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0BB89D39" w14:textId="77777777" w:rsidR="004B35F0" w:rsidRPr="00857844" w:rsidRDefault="004B35F0" w:rsidP="000B599F">
      <w:pPr>
        <w:ind w:firstLine="720"/>
        <w:jc w:val="both"/>
        <w:rPr>
          <w:rFonts w:ascii="Abadi" w:hAnsi="Abadi"/>
          <w:sz w:val="21"/>
          <w:szCs w:val="21"/>
        </w:rPr>
      </w:pPr>
    </w:p>
    <w:p w14:paraId="44744982" w14:textId="77777777" w:rsidR="002463F1" w:rsidRPr="00857844" w:rsidRDefault="002463F1" w:rsidP="00BB6CF0">
      <w:pPr>
        <w:ind w:left="720"/>
        <w:jc w:val="both"/>
        <w:rPr>
          <w:rFonts w:ascii="Abadi" w:hAnsi="Abadi"/>
          <w:b/>
          <w:sz w:val="21"/>
          <w:szCs w:val="21"/>
        </w:rPr>
        <w:sectPr w:rsidR="002463F1" w:rsidRPr="00857844"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49047B9" w14:textId="77777777" w:rsidR="008A140B" w:rsidRPr="00857844" w:rsidRDefault="008A140B" w:rsidP="0024733C">
      <w:pPr>
        <w:ind w:firstLine="709"/>
        <w:jc w:val="both"/>
        <w:rPr>
          <w:rFonts w:ascii="Abadi" w:hAnsi="Abadi"/>
          <w:b/>
          <w:sz w:val="21"/>
          <w:szCs w:val="21"/>
        </w:rPr>
      </w:pPr>
      <w:bookmarkStart w:id="0" w:name="_Hlk532918255"/>
    </w:p>
    <w:p w14:paraId="3C34DABB" w14:textId="38154B14" w:rsidR="0024733C" w:rsidRPr="00857844" w:rsidRDefault="00272068" w:rsidP="0024733C">
      <w:pPr>
        <w:ind w:firstLine="709"/>
        <w:jc w:val="both"/>
        <w:rPr>
          <w:rFonts w:ascii="Abadi" w:hAnsi="Abadi"/>
          <w:b/>
          <w:sz w:val="21"/>
          <w:szCs w:val="21"/>
        </w:rPr>
      </w:pPr>
      <w:r w:rsidRPr="00857844">
        <w:rPr>
          <w:rFonts w:ascii="Abadi" w:hAnsi="Abadi"/>
          <w:b/>
          <w:sz w:val="21"/>
          <w:szCs w:val="21"/>
        </w:rPr>
        <w:t>SEXAGÉSIMA CUARTA LEGISLATURA DEL CONGRESO DEL ESTADO DE GUANAJUATO. SESIÓN ORDINARIA</w:t>
      </w:r>
      <w:r w:rsidR="00E04C7F" w:rsidRPr="00857844">
        <w:rPr>
          <w:rFonts w:ascii="Abadi" w:hAnsi="Abadi"/>
          <w:b/>
          <w:sz w:val="21"/>
          <w:szCs w:val="21"/>
        </w:rPr>
        <w:t xml:space="preserve"> VIRTUAL. </w:t>
      </w:r>
      <w:r w:rsidR="00DF016F" w:rsidRPr="00857844">
        <w:rPr>
          <w:rFonts w:ascii="Abadi" w:hAnsi="Abadi"/>
          <w:b/>
          <w:sz w:val="21"/>
          <w:szCs w:val="21"/>
        </w:rPr>
        <w:t xml:space="preserve">SEGUNDO </w:t>
      </w:r>
      <w:r w:rsidRPr="00857844">
        <w:rPr>
          <w:rFonts w:ascii="Abadi" w:hAnsi="Abadi"/>
          <w:b/>
          <w:sz w:val="21"/>
          <w:szCs w:val="21"/>
        </w:rPr>
        <w:t xml:space="preserve">AÑO DE EJERCICIO CONSTITUCIONAL. </w:t>
      </w:r>
      <w:r w:rsidR="00B3055E" w:rsidRPr="00857844">
        <w:rPr>
          <w:rFonts w:ascii="Abadi" w:hAnsi="Abadi"/>
          <w:b/>
          <w:sz w:val="21"/>
          <w:szCs w:val="21"/>
        </w:rPr>
        <w:t>SEGUNDO</w:t>
      </w:r>
      <w:r w:rsidRPr="00857844">
        <w:rPr>
          <w:rFonts w:ascii="Abadi" w:hAnsi="Abadi"/>
          <w:b/>
          <w:sz w:val="21"/>
          <w:szCs w:val="21"/>
        </w:rPr>
        <w:t xml:space="preserve"> PERIODO ORDINARIO. </w:t>
      </w:r>
      <w:r w:rsidR="003145E4" w:rsidRPr="00857844">
        <w:rPr>
          <w:rFonts w:ascii="Abadi" w:hAnsi="Abadi"/>
          <w:b/>
          <w:sz w:val="21"/>
          <w:szCs w:val="21"/>
        </w:rPr>
        <w:t>23</w:t>
      </w:r>
      <w:r w:rsidR="00B3055E" w:rsidRPr="00857844">
        <w:rPr>
          <w:rFonts w:ascii="Abadi" w:hAnsi="Abadi"/>
          <w:b/>
          <w:sz w:val="21"/>
          <w:szCs w:val="21"/>
        </w:rPr>
        <w:t xml:space="preserve"> DE </w:t>
      </w:r>
      <w:r w:rsidR="0046085A" w:rsidRPr="00857844">
        <w:rPr>
          <w:rFonts w:ascii="Abadi" w:hAnsi="Abadi"/>
          <w:b/>
          <w:sz w:val="21"/>
          <w:szCs w:val="21"/>
        </w:rPr>
        <w:t>JUNI</w:t>
      </w:r>
      <w:r w:rsidR="00957C92" w:rsidRPr="00857844">
        <w:rPr>
          <w:rFonts w:ascii="Abadi" w:hAnsi="Abadi"/>
          <w:b/>
          <w:sz w:val="21"/>
          <w:szCs w:val="21"/>
        </w:rPr>
        <w:t>O</w:t>
      </w:r>
      <w:r w:rsidR="00B3055E" w:rsidRPr="00857844">
        <w:rPr>
          <w:rFonts w:ascii="Abadi" w:hAnsi="Abadi"/>
          <w:b/>
          <w:sz w:val="21"/>
          <w:szCs w:val="21"/>
        </w:rPr>
        <w:t xml:space="preserve"> DE 20</w:t>
      </w:r>
      <w:r w:rsidR="00DF016F" w:rsidRPr="00857844">
        <w:rPr>
          <w:rFonts w:ascii="Abadi" w:hAnsi="Abadi"/>
          <w:b/>
          <w:sz w:val="21"/>
          <w:szCs w:val="21"/>
        </w:rPr>
        <w:t>20</w:t>
      </w:r>
      <w:r w:rsidR="00F671D0" w:rsidRPr="00857844">
        <w:rPr>
          <w:rFonts w:ascii="Abadi" w:hAnsi="Abadi"/>
          <w:b/>
          <w:sz w:val="21"/>
          <w:szCs w:val="21"/>
        </w:rPr>
        <w:t xml:space="preserve">.  </w:t>
      </w:r>
      <w:r w:rsidR="0024733C" w:rsidRPr="00857844">
        <w:rPr>
          <w:rFonts w:ascii="Abadi" w:hAnsi="Abadi"/>
          <w:b/>
          <w:sz w:val="21"/>
          <w:szCs w:val="21"/>
        </w:rPr>
        <w:t>[</w:t>
      </w:r>
      <w:r w:rsidR="0024733C" w:rsidRPr="00857844">
        <w:rPr>
          <w:rFonts w:ascii="Abadi" w:hAnsi="Abadi"/>
          <w:b/>
          <w:sz w:val="21"/>
          <w:szCs w:val="21"/>
        </w:rPr>
        <w:footnoteReference w:id="1"/>
      </w:r>
      <w:r w:rsidR="0024733C" w:rsidRPr="00857844">
        <w:rPr>
          <w:rFonts w:ascii="Abadi" w:hAnsi="Abadi"/>
          <w:b/>
          <w:sz w:val="21"/>
          <w:szCs w:val="21"/>
        </w:rPr>
        <w:t>]</w:t>
      </w:r>
    </w:p>
    <w:p w14:paraId="5A841124" w14:textId="179287F1" w:rsidR="00803583" w:rsidRPr="00857844" w:rsidRDefault="00803583" w:rsidP="0024733C">
      <w:pPr>
        <w:ind w:firstLine="709"/>
        <w:jc w:val="both"/>
        <w:rPr>
          <w:rFonts w:ascii="Abadi" w:hAnsi="Abadi"/>
          <w:b/>
          <w:sz w:val="21"/>
          <w:szCs w:val="21"/>
        </w:rPr>
      </w:pPr>
    </w:p>
    <w:p w14:paraId="6B75F7AC" w14:textId="78344A24" w:rsidR="00803583" w:rsidRPr="00857844" w:rsidRDefault="00803583" w:rsidP="0024733C">
      <w:pPr>
        <w:ind w:firstLine="709"/>
        <w:jc w:val="both"/>
        <w:rPr>
          <w:rFonts w:ascii="Abadi" w:hAnsi="Abadi"/>
          <w:b/>
          <w:sz w:val="21"/>
          <w:szCs w:val="21"/>
        </w:rPr>
      </w:pPr>
      <w:r w:rsidRPr="00857844">
        <w:rPr>
          <w:rFonts w:ascii="Abadi" w:hAnsi="Abadi"/>
          <w:b/>
          <w:sz w:val="21"/>
          <w:szCs w:val="21"/>
        </w:rPr>
        <w:t>MENSAJE DE LA PRESIDENTA DE LA MESA DIRECTIVA QUE FRENTE A LA PANDEMIA DEL COVID19, EL CONGRESO DEL ESTADO DE GUANAJUATO HA IMPLEMENTADO ACCIONES A EFECTO DE CONTINUAR BRINDANDO CERTEZA JURÍDICA A LA CIUDADANÍA EN CUANTO A LAS ACTUACIONES DEL PODER LEGISLATIVO DEL ESTADO DE GUANAJUATO.</w:t>
      </w:r>
    </w:p>
    <w:p w14:paraId="090D4CFB" w14:textId="2060CAB1" w:rsidR="005469A5" w:rsidRPr="00857844" w:rsidRDefault="00663EFC" w:rsidP="00DF05E0">
      <w:pPr>
        <w:ind w:firstLine="709"/>
        <w:jc w:val="right"/>
        <w:rPr>
          <w:rFonts w:ascii="Abadi" w:hAnsi="Abadi"/>
          <w:b/>
          <w:sz w:val="21"/>
          <w:szCs w:val="21"/>
        </w:rPr>
      </w:pPr>
      <w:r w:rsidRPr="00857844">
        <w:rPr>
          <w:rFonts w:ascii="Abadi" w:hAnsi="Abadi"/>
          <w:noProof/>
          <w:sz w:val="21"/>
          <w:szCs w:val="21"/>
        </w:rPr>
        <w:drawing>
          <wp:inline distT="0" distB="0" distL="0" distR="0" wp14:anchorId="3C4CA12C" wp14:editId="4D4B3940">
            <wp:extent cx="1651184" cy="946207"/>
            <wp:effectExtent l="19050" t="0" r="25400" b="3111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72186" cy="9582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2016073" w14:textId="5C26C2DC" w:rsidR="00641070" w:rsidRPr="00857844" w:rsidRDefault="00641070" w:rsidP="00641070">
      <w:pPr>
        <w:ind w:firstLine="709"/>
        <w:jc w:val="both"/>
        <w:rPr>
          <w:rFonts w:ascii="Abadi" w:hAnsi="Abadi"/>
          <w:b/>
          <w:sz w:val="23"/>
          <w:szCs w:val="23"/>
        </w:rPr>
      </w:pPr>
      <w:bookmarkStart w:id="1" w:name="_Hlk40177264"/>
      <w:r w:rsidRPr="00857844">
        <w:rPr>
          <w:rFonts w:ascii="Abadi" w:hAnsi="Abadi"/>
          <w:b/>
          <w:sz w:val="23"/>
          <w:szCs w:val="23"/>
        </w:rPr>
        <w:t xml:space="preserve">«El Poder Legislativo del Estado de Guanajuato, afrontando los retos derivados de la pandemia que, lamentablemente asola al mundo entero, hemos dado un paso definitivo para seguir generando gobernanza, cuidando los protocolos que ha establecido la Organización Mundial de la Salud y que avala la Secretaría de Salud de nuestro Estado, hemos dado el salto al trabajo a distancia; las herramientas tecnológicas nos han permitido que el gobierno y la </w:t>
      </w:r>
      <w:r w:rsidRPr="00857844">
        <w:rPr>
          <w:rFonts w:ascii="Abadi" w:hAnsi="Abadi"/>
          <w:b/>
          <w:sz w:val="23"/>
          <w:szCs w:val="23"/>
        </w:rPr>
        <w:t>iniciativa privada, sigamos trabajando, a pesar del distanciamiento social; de ahí que sumando las voluntades de todas las fuerzas políticas se ha reformado la Ley Orgánica del Poder Legislativo del Estado de Guanajuato en sus artículos 8, 59, 72 y 82; en donde se ha ponderado el uso de las herramientas como las videoconferencias y la firma electrónica a efecto de brindarles mayor certeza a la ciudadanía  y servidores públicos respecto a la legitimidad de nuestros actos de gobierno. Por esta razón y como un hecho inédito, por primera vez en la historia del Congreso del Estado de Guanajuato, las sesiones ordinarias se harán de forma virtual, donde su servidora y mis compañeros de la mesa directiva, estaremos en el salón de Pleno del Congreso del Estado y los compañeros de las distintas fracciones políticas, lo harán en espacios fuera de este recinto parlamentario; con ello, cumplimos con lo aprobado en la reciente reforma, haciendo uso a cabalidad de nuestras funciones nodales. Este acto, sin lugar a duda, brindará certeza jurídica a la ciudadanía en cuanto a las actuaciones del Poder Legislativo del Estado de Guanajuato al otorgar las facultades para que, en el cumplimiento de la atención de los asuntos de su competencia, pueda llevar a cabo reuniones a distancia, auxiliándose de los medios electrónicos y cumpliendo con los protocolos que</w:t>
      </w:r>
      <w:r w:rsidR="00661B6F" w:rsidRPr="00857844">
        <w:rPr>
          <w:rFonts w:ascii="Abadi" w:hAnsi="Abadi"/>
          <w:b/>
          <w:sz w:val="23"/>
          <w:szCs w:val="23"/>
        </w:rPr>
        <w:t>,</w:t>
      </w:r>
      <w:r w:rsidRPr="00857844">
        <w:rPr>
          <w:rFonts w:ascii="Abadi" w:hAnsi="Abadi"/>
          <w:b/>
          <w:sz w:val="23"/>
          <w:szCs w:val="23"/>
        </w:rPr>
        <w:t xml:space="preserve"> sobre la pandemia del COVID19</w:t>
      </w:r>
      <w:r w:rsidR="00661B6F" w:rsidRPr="00857844">
        <w:rPr>
          <w:rFonts w:ascii="Abadi" w:hAnsi="Abadi"/>
          <w:b/>
          <w:sz w:val="23"/>
          <w:szCs w:val="23"/>
        </w:rPr>
        <w:t>,</w:t>
      </w:r>
      <w:r w:rsidRPr="00857844">
        <w:rPr>
          <w:rFonts w:ascii="Abadi" w:hAnsi="Abadi"/>
          <w:b/>
          <w:sz w:val="23"/>
          <w:szCs w:val="23"/>
        </w:rPr>
        <w:t xml:space="preserve"> se están implementando«</w:t>
      </w:r>
    </w:p>
    <w:bookmarkEnd w:id="1"/>
    <w:p w14:paraId="21D3AD08" w14:textId="77777777" w:rsidR="00641070" w:rsidRPr="00857844" w:rsidRDefault="00641070" w:rsidP="00641070">
      <w:pPr>
        <w:ind w:firstLine="709"/>
        <w:jc w:val="both"/>
        <w:rPr>
          <w:rFonts w:ascii="Abadi" w:hAnsi="Abadi"/>
          <w:b/>
          <w:sz w:val="23"/>
          <w:szCs w:val="23"/>
        </w:rPr>
      </w:pPr>
    </w:p>
    <w:p w14:paraId="29DDCE35" w14:textId="55A47970" w:rsidR="00641070" w:rsidRPr="00857844" w:rsidRDefault="00641070" w:rsidP="004D5286">
      <w:pPr>
        <w:ind w:firstLine="709"/>
        <w:jc w:val="right"/>
        <w:rPr>
          <w:rFonts w:ascii="Abadi" w:hAnsi="Abadi"/>
          <w:b/>
          <w:sz w:val="23"/>
          <w:szCs w:val="23"/>
        </w:rPr>
      </w:pPr>
      <w:r w:rsidRPr="00857844">
        <w:rPr>
          <w:rFonts w:ascii="Abadi" w:hAnsi="Abadi"/>
          <w:b/>
          <w:sz w:val="23"/>
          <w:szCs w:val="23"/>
        </w:rPr>
        <w:t>Dip. Martha Isabel Delgado Zárate</w:t>
      </w:r>
    </w:p>
    <w:p w14:paraId="21505787" w14:textId="06C25C6F" w:rsidR="008E3BA3" w:rsidRPr="00857844" w:rsidRDefault="00641070" w:rsidP="004D5286">
      <w:pPr>
        <w:ind w:firstLine="709"/>
        <w:jc w:val="right"/>
        <w:rPr>
          <w:rFonts w:ascii="Abadi" w:hAnsi="Abadi"/>
          <w:b/>
          <w:sz w:val="23"/>
          <w:szCs w:val="23"/>
        </w:rPr>
      </w:pPr>
      <w:r w:rsidRPr="00857844">
        <w:rPr>
          <w:rFonts w:ascii="Abadi" w:hAnsi="Abadi"/>
          <w:b/>
          <w:sz w:val="23"/>
          <w:szCs w:val="23"/>
        </w:rPr>
        <w:t>Presidenta de la Mesa Directiva.</w:t>
      </w:r>
    </w:p>
    <w:p w14:paraId="52B812AC" w14:textId="77777777" w:rsidR="0024733C" w:rsidRPr="00857844" w:rsidRDefault="0024733C" w:rsidP="0024733C">
      <w:pPr>
        <w:jc w:val="both"/>
        <w:rPr>
          <w:rFonts w:ascii="Abadi" w:hAnsi="Abadi"/>
          <w:b/>
          <w:sz w:val="21"/>
          <w:szCs w:val="21"/>
        </w:rPr>
      </w:pPr>
    </w:p>
    <w:p w14:paraId="4B56752F" w14:textId="77777777" w:rsidR="001A76D7" w:rsidRPr="00857844" w:rsidRDefault="001A76D7">
      <w:pPr>
        <w:rPr>
          <w:rFonts w:ascii="Abadi" w:hAnsi="Abadi"/>
          <w:b/>
          <w:sz w:val="21"/>
          <w:szCs w:val="21"/>
        </w:rPr>
      </w:pPr>
      <w:r w:rsidRPr="00857844">
        <w:rPr>
          <w:rFonts w:ascii="Abadi" w:hAnsi="Abadi"/>
          <w:b/>
          <w:sz w:val="21"/>
          <w:szCs w:val="21"/>
        </w:rPr>
        <w:br w:type="page"/>
      </w:r>
    </w:p>
    <w:p w14:paraId="7AB1290C" w14:textId="733ECD4A" w:rsidR="0024733C" w:rsidRPr="00857844" w:rsidRDefault="00416BF4" w:rsidP="0024733C">
      <w:pPr>
        <w:jc w:val="center"/>
        <w:rPr>
          <w:rFonts w:ascii="Abadi" w:hAnsi="Abadi"/>
          <w:b/>
          <w:sz w:val="21"/>
          <w:szCs w:val="21"/>
        </w:rPr>
      </w:pPr>
      <w:r w:rsidRPr="00857844">
        <w:rPr>
          <w:rFonts w:ascii="Abadi" w:hAnsi="Abadi"/>
          <w:b/>
          <w:sz w:val="21"/>
          <w:szCs w:val="21"/>
        </w:rPr>
        <w:lastRenderedPageBreak/>
        <w:t>ORDEN DEL DÍA</w:t>
      </w:r>
    </w:p>
    <w:p w14:paraId="167DDBF4" w14:textId="77777777" w:rsidR="00243B86" w:rsidRPr="00857844" w:rsidRDefault="00243B86" w:rsidP="0024733C">
      <w:pPr>
        <w:jc w:val="center"/>
        <w:rPr>
          <w:rFonts w:ascii="Abadi" w:hAnsi="Abadi"/>
          <w:b/>
          <w:sz w:val="21"/>
          <w:szCs w:val="21"/>
        </w:rPr>
      </w:pPr>
    </w:p>
    <w:p w14:paraId="3076A406" w14:textId="78DB87F5" w:rsidR="00243B86" w:rsidRPr="00857844" w:rsidRDefault="00243B86" w:rsidP="00243B86">
      <w:pPr>
        <w:numPr>
          <w:ilvl w:val="0"/>
          <w:numId w:val="3"/>
        </w:numPr>
        <w:tabs>
          <w:tab w:val="right" w:pos="4059"/>
        </w:tabs>
        <w:ind w:right="639"/>
        <w:jc w:val="both"/>
        <w:rPr>
          <w:rFonts w:ascii="Abadi" w:hAnsi="Abadi"/>
          <w:b/>
          <w:bCs/>
          <w:sz w:val="21"/>
          <w:szCs w:val="21"/>
        </w:rPr>
      </w:pPr>
      <w:bookmarkStart w:id="2" w:name="_Hlk535838905"/>
      <w:r w:rsidRPr="00857844">
        <w:rPr>
          <w:rFonts w:ascii="Abadi" w:hAnsi="Abadi"/>
          <w:b/>
          <w:bCs/>
          <w:sz w:val="21"/>
          <w:szCs w:val="21"/>
        </w:rPr>
        <w:t>Lista de asistencia y comprobación del quórum.</w:t>
      </w:r>
      <w:r w:rsidR="00925F94" w:rsidRPr="00857844">
        <w:rPr>
          <w:rFonts w:ascii="Abadi" w:hAnsi="Abadi"/>
          <w:b/>
          <w:bCs/>
          <w:sz w:val="21"/>
          <w:szCs w:val="21"/>
        </w:rPr>
        <w:tab/>
      </w:r>
      <w:r w:rsidR="00CF7392" w:rsidRPr="00857844">
        <w:rPr>
          <w:rFonts w:ascii="Abadi" w:hAnsi="Abadi"/>
          <w:b/>
          <w:bCs/>
          <w:sz w:val="21"/>
          <w:szCs w:val="21"/>
        </w:rPr>
        <w:t>5</w:t>
      </w:r>
    </w:p>
    <w:p w14:paraId="607BAB0C" w14:textId="035DDE4E" w:rsidR="00243B86" w:rsidRPr="00857844" w:rsidRDefault="00243B86" w:rsidP="00243B86">
      <w:pPr>
        <w:tabs>
          <w:tab w:val="right" w:pos="4059"/>
        </w:tabs>
        <w:ind w:right="639"/>
        <w:jc w:val="both"/>
        <w:rPr>
          <w:rFonts w:ascii="Abadi" w:hAnsi="Abadi"/>
          <w:b/>
          <w:bCs/>
          <w:sz w:val="21"/>
          <w:szCs w:val="21"/>
        </w:rPr>
      </w:pPr>
    </w:p>
    <w:p w14:paraId="5FBC1966" w14:textId="561FEC20" w:rsidR="00243B86" w:rsidRDefault="00243B86" w:rsidP="00243B86">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Lectura y, en su caso, aprobación del orden del día.</w:t>
      </w:r>
      <w:r w:rsidR="00925F94" w:rsidRPr="00857844">
        <w:rPr>
          <w:rFonts w:ascii="Abadi" w:hAnsi="Abadi"/>
          <w:b/>
          <w:bCs/>
          <w:sz w:val="21"/>
          <w:szCs w:val="21"/>
        </w:rPr>
        <w:tab/>
      </w:r>
      <w:r w:rsidR="006379FB">
        <w:rPr>
          <w:rFonts w:ascii="Abadi" w:hAnsi="Abadi"/>
          <w:b/>
          <w:bCs/>
          <w:sz w:val="21"/>
          <w:szCs w:val="21"/>
        </w:rPr>
        <w:t>7</w:t>
      </w:r>
    </w:p>
    <w:p w14:paraId="527D2D79" w14:textId="77777777" w:rsidR="006379FB" w:rsidRDefault="006379FB" w:rsidP="006379FB">
      <w:pPr>
        <w:pStyle w:val="Prrafodelista"/>
        <w:rPr>
          <w:rFonts w:ascii="Abadi" w:hAnsi="Abadi"/>
          <w:b/>
          <w:bCs/>
          <w:sz w:val="21"/>
          <w:szCs w:val="21"/>
        </w:rPr>
      </w:pPr>
    </w:p>
    <w:p w14:paraId="6ADC2BCC" w14:textId="17737F29" w:rsidR="005034B4" w:rsidRPr="00857844" w:rsidRDefault="005034B4" w:rsidP="00F15858">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Lectura y, en su caso, aprobación del acta de la sesión ordinaria celebrada el 1</w:t>
      </w:r>
      <w:r w:rsidR="00ED679C" w:rsidRPr="00857844">
        <w:rPr>
          <w:rFonts w:ascii="Abadi" w:hAnsi="Abadi"/>
          <w:b/>
          <w:bCs/>
          <w:sz w:val="21"/>
          <w:szCs w:val="21"/>
        </w:rPr>
        <w:t>8</w:t>
      </w:r>
      <w:r w:rsidRPr="00857844">
        <w:rPr>
          <w:rFonts w:ascii="Abadi" w:hAnsi="Abadi"/>
          <w:b/>
          <w:bCs/>
          <w:sz w:val="21"/>
          <w:szCs w:val="21"/>
        </w:rPr>
        <w:t xml:space="preserve"> de junio del año en curso.</w:t>
      </w:r>
      <w:r w:rsidR="00F15858" w:rsidRPr="00857844">
        <w:rPr>
          <w:rFonts w:ascii="Abadi" w:hAnsi="Abadi"/>
          <w:b/>
          <w:bCs/>
          <w:sz w:val="21"/>
          <w:szCs w:val="21"/>
        </w:rPr>
        <w:tab/>
      </w:r>
      <w:r w:rsidR="006379FB">
        <w:rPr>
          <w:rFonts w:ascii="Abadi" w:hAnsi="Abadi"/>
          <w:b/>
          <w:bCs/>
          <w:sz w:val="21"/>
          <w:szCs w:val="21"/>
        </w:rPr>
        <w:t>10</w:t>
      </w:r>
    </w:p>
    <w:p w14:paraId="1B8923FA" w14:textId="77777777" w:rsidR="005034B4" w:rsidRPr="00857844" w:rsidRDefault="005034B4" w:rsidP="005034B4">
      <w:pPr>
        <w:pStyle w:val="Estilo1"/>
        <w:numPr>
          <w:ilvl w:val="0"/>
          <w:numId w:val="0"/>
        </w:numPr>
        <w:ind w:left="284"/>
        <w:rPr>
          <w:rFonts w:ascii="Abadi" w:hAnsi="Abadi"/>
          <w:sz w:val="21"/>
          <w:szCs w:val="21"/>
        </w:rPr>
      </w:pPr>
    </w:p>
    <w:p w14:paraId="317596F5" w14:textId="2EA8A3D6" w:rsidR="00ED679C" w:rsidRPr="00857844" w:rsidRDefault="005034B4" w:rsidP="005034B4">
      <w:pPr>
        <w:pStyle w:val="Estilo1"/>
        <w:rPr>
          <w:rFonts w:ascii="Abadi" w:hAnsi="Abadi"/>
          <w:sz w:val="21"/>
          <w:szCs w:val="21"/>
        </w:rPr>
      </w:pPr>
      <w:r w:rsidRPr="00857844">
        <w:rPr>
          <w:rFonts w:ascii="Abadi" w:hAnsi="Abadi"/>
          <w:sz w:val="21"/>
          <w:szCs w:val="21"/>
        </w:rPr>
        <w:t xml:space="preserve">Dar cuenta con las comunicaciones y correspondencia recibidas. </w:t>
      </w:r>
      <w:r w:rsidR="00EF1E33" w:rsidRPr="00857844">
        <w:rPr>
          <w:rFonts w:ascii="Abadi" w:hAnsi="Abadi"/>
          <w:sz w:val="21"/>
          <w:szCs w:val="21"/>
        </w:rPr>
        <w:tab/>
      </w:r>
      <w:r w:rsidR="00CF7392" w:rsidRPr="00857844">
        <w:rPr>
          <w:rFonts w:ascii="Abadi" w:hAnsi="Abadi"/>
          <w:sz w:val="21"/>
          <w:szCs w:val="21"/>
        </w:rPr>
        <w:t>1</w:t>
      </w:r>
      <w:r w:rsidR="006379FB">
        <w:rPr>
          <w:rFonts w:ascii="Abadi" w:hAnsi="Abadi"/>
          <w:sz w:val="21"/>
          <w:szCs w:val="21"/>
        </w:rPr>
        <w:t>4</w:t>
      </w:r>
    </w:p>
    <w:p w14:paraId="54115E5A" w14:textId="77777777" w:rsidR="00EF1E33" w:rsidRPr="00857844" w:rsidRDefault="00EF1E33" w:rsidP="00EF1E33">
      <w:pPr>
        <w:pStyle w:val="Prrafodelista"/>
        <w:rPr>
          <w:rFonts w:ascii="Abadi" w:hAnsi="Abadi"/>
          <w:sz w:val="21"/>
          <w:szCs w:val="21"/>
        </w:rPr>
      </w:pPr>
    </w:p>
    <w:p w14:paraId="395D80E2" w14:textId="64B3C432" w:rsidR="00EF1E33" w:rsidRPr="00857844" w:rsidRDefault="00EF1E33" w:rsidP="005A6CC4">
      <w:pPr>
        <w:pStyle w:val="Estilo1"/>
        <w:rPr>
          <w:rFonts w:ascii="Abadi" w:hAnsi="Abadi"/>
          <w:sz w:val="21"/>
          <w:szCs w:val="21"/>
        </w:rPr>
      </w:pPr>
      <w:r w:rsidRPr="00857844">
        <w:rPr>
          <w:rFonts w:ascii="Abadi" w:hAnsi="Abadi"/>
          <w:sz w:val="21"/>
          <w:szCs w:val="21"/>
        </w:rPr>
        <w:t>Presentación de la iniciativa por la que se reforma el párrafo quinto y se adiciona un décimo párrafo, recorriéndose los subsecuentes del artículo 1 de la Constitución Política para el Estado de Guanajuato, suscrita por el diputado Ernesto Alejandro Prieto Gallardo integrante del Grupo Parlamentario del Partido Morena.</w:t>
      </w:r>
      <w:r w:rsidR="005A6CC4" w:rsidRPr="00857844">
        <w:rPr>
          <w:rFonts w:ascii="Abadi" w:hAnsi="Abadi"/>
          <w:sz w:val="21"/>
          <w:szCs w:val="21"/>
        </w:rPr>
        <w:tab/>
        <w:t>1</w:t>
      </w:r>
      <w:r w:rsidR="006379FB">
        <w:rPr>
          <w:rFonts w:ascii="Abadi" w:hAnsi="Abadi"/>
          <w:sz w:val="21"/>
          <w:szCs w:val="21"/>
        </w:rPr>
        <w:t>4</w:t>
      </w:r>
      <w:r w:rsidR="005A6CC4" w:rsidRPr="00857844">
        <w:rPr>
          <w:rFonts w:ascii="Abadi" w:hAnsi="Abadi"/>
          <w:sz w:val="21"/>
          <w:szCs w:val="21"/>
        </w:rPr>
        <w:tab/>
      </w:r>
    </w:p>
    <w:p w14:paraId="58371444" w14:textId="77777777" w:rsidR="00EF1E33" w:rsidRPr="00857844" w:rsidRDefault="00EF1E33" w:rsidP="00EF1E33">
      <w:pPr>
        <w:pStyle w:val="Estilo1"/>
        <w:numPr>
          <w:ilvl w:val="0"/>
          <w:numId w:val="0"/>
        </w:numPr>
        <w:ind w:left="709" w:hanging="425"/>
        <w:rPr>
          <w:rFonts w:ascii="Abadi" w:hAnsi="Abadi"/>
          <w:sz w:val="21"/>
          <w:szCs w:val="21"/>
        </w:rPr>
      </w:pPr>
    </w:p>
    <w:p w14:paraId="7A01A66D" w14:textId="6D5843E6"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 xml:space="preserve">Presentación de la iniciativa formulada por el diputado Raúl Humberto Márquez Albo integrante del Grupo Parlamentario del Partido Morena, a efecto de reformar y adicionar diversas disposiciones de la Ley de Salud del Estado de Guanajuato.  </w:t>
      </w:r>
      <w:r w:rsidR="006C2AE9" w:rsidRPr="00857844">
        <w:rPr>
          <w:rFonts w:ascii="Abadi" w:hAnsi="Abadi"/>
          <w:b/>
          <w:bCs/>
          <w:sz w:val="21"/>
          <w:szCs w:val="21"/>
        </w:rPr>
        <w:tab/>
        <w:t>17</w:t>
      </w:r>
    </w:p>
    <w:p w14:paraId="2C5A9E08" w14:textId="77777777" w:rsidR="00EF1E33" w:rsidRPr="00857844" w:rsidRDefault="00EF1E33" w:rsidP="00EF1E33">
      <w:pPr>
        <w:jc w:val="both"/>
        <w:rPr>
          <w:rFonts w:ascii="Abadi" w:hAnsi="Abadi"/>
          <w:b/>
          <w:bCs/>
          <w:sz w:val="21"/>
          <w:szCs w:val="21"/>
        </w:rPr>
      </w:pPr>
    </w:p>
    <w:p w14:paraId="2B6D6B41" w14:textId="71B3DDD4"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Presentación de la iniciativa de reformas y adiciones al Código Territorial para el Estado y los Municipios de Guanajuato, en materia de protección al arbolado urbano, suscrita por diputadas y diputados integrantes del Grupo Parlamentario del Partido Acción Nacional.</w:t>
      </w:r>
      <w:r w:rsidR="0089545C" w:rsidRPr="00857844">
        <w:rPr>
          <w:rFonts w:ascii="Abadi" w:hAnsi="Abadi"/>
          <w:b/>
          <w:bCs/>
          <w:sz w:val="21"/>
          <w:szCs w:val="21"/>
        </w:rPr>
        <w:tab/>
        <w:t>2</w:t>
      </w:r>
      <w:r w:rsidR="006867DE">
        <w:rPr>
          <w:rFonts w:ascii="Abadi" w:hAnsi="Abadi"/>
          <w:b/>
          <w:bCs/>
          <w:sz w:val="21"/>
          <w:szCs w:val="21"/>
        </w:rPr>
        <w:t>1</w:t>
      </w:r>
    </w:p>
    <w:p w14:paraId="1FB867FE" w14:textId="77777777" w:rsidR="00EF1E33" w:rsidRPr="00857844" w:rsidRDefault="00EF1E33" w:rsidP="00EF1E33">
      <w:pPr>
        <w:jc w:val="both"/>
        <w:rPr>
          <w:rFonts w:ascii="Abadi" w:hAnsi="Abadi"/>
          <w:b/>
          <w:bCs/>
          <w:sz w:val="21"/>
          <w:szCs w:val="21"/>
        </w:rPr>
      </w:pPr>
    </w:p>
    <w:p w14:paraId="007A4AC7" w14:textId="7D9BA959"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Presentación de la iniciativa formulada por el Ayuntamiento de Moroleón, Gto., a efecto de reformar los incisos a, b, c, d, e y f de la fracción I del artículo 14 de la Ley de Ingresos para el Municipio de Moroleón, Guanajuato, para el Ejercicio Fiscal del año 2020.</w:t>
      </w:r>
      <w:r w:rsidR="007B2A8C" w:rsidRPr="00857844">
        <w:rPr>
          <w:rFonts w:ascii="Abadi" w:hAnsi="Abadi"/>
          <w:b/>
          <w:bCs/>
          <w:sz w:val="21"/>
          <w:szCs w:val="21"/>
        </w:rPr>
        <w:tab/>
        <w:t>31</w:t>
      </w:r>
    </w:p>
    <w:p w14:paraId="6E935D0D" w14:textId="77777777" w:rsidR="00EF1E33" w:rsidRPr="00857844" w:rsidRDefault="00EF1E33" w:rsidP="00EF1E33">
      <w:pPr>
        <w:jc w:val="both"/>
        <w:rPr>
          <w:rFonts w:ascii="Abadi" w:hAnsi="Abadi"/>
          <w:b/>
          <w:bCs/>
          <w:sz w:val="21"/>
          <w:szCs w:val="21"/>
        </w:rPr>
      </w:pPr>
    </w:p>
    <w:p w14:paraId="2665B4BC" w14:textId="6E4B85FE"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Presentación del informe de resultados formulado por la Auditoría Superior del Estado de Guanajuato relativo a la auditoría específica de cumplimiento financiero practicada al Instituto Estatal de la Cultura del Estado de Guanajuato, correspondiente a los ejercicios fiscales 2015, 2016, 2017 y 2018.</w:t>
      </w:r>
      <w:r w:rsidR="00FF3C7D" w:rsidRPr="00857844">
        <w:rPr>
          <w:rFonts w:ascii="Abadi" w:hAnsi="Abadi"/>
          <w:b/>
          <w:bCs/>
          <w:sz w:val="21"/>
          <w:szCs w:val="21"/>
        </w:rPr>
        <w:tab/>
        <w:t>3</w:t>
      </w:r>
      <w:r w:rsidR="006867DE">
        <w:rPr>
          <w:rFonts w:ascii="Abadi" w:hAnsi="Abadi"/>
          <w:b/>
          <w:bCs/>
          <w:sz w:val="21"/>
          <w:szCs w:val="21"/>
        </w:rPr>
        <w:t>2</w:t>
      </w:r>
    </w:p>
    <w:p w14:paraId="26D35CCD" w14:textId="77777777" w:rsidR="00EF1E33" w:rsidRPr="00857844" w:rsidRDefault="00EF1E33" w:rsidP="00EF1E33">
      <w:pPr>
        <w:jc w:val="both"/>
        <w:rPr>
          <w:rFonts w:ascii="Abadi" w:hAnsi="Abadi"/>
          <w:b/>
          <w:bCs/>
          <w:sz w:val="21"/>
          <w:szCs w:val="21"/>
        </w:rPr>
      </w:pPr>
    </w:p>
    <w:p w14:paraId="159BE969" w14:textId="409ADAE1"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 xml:space="preserve">Presentación de la propuesta de punto de acuerdo de obvia resolución formulada por el diputado Ernesto Alejandro Prieto Gallardo integrante del Grupo Parlamentario del Partido Morena, a efecto de girar atento exhorto al Gobernador del Estado de Guanajuato, el ciudadano DIEGO SINHUE RODRÍGUEZ VALLEJO, para que acuda a todas y cada una de las mesas de seguridad que se realizan en conjunto con la Secretaría de Seguridad y Protección Ciudadana, asimismo, para que implemente una estrategia efectiva para combatir la incidencia delictiva cumpliendo con su obligación constitucional de brindar seguridad a los guanajuatenses y dentro de dicha estrategia se contemple, con base en las estadísticas reales sobre los resultados en materia de seguridad, sobre la permanencia o remoción del Titular de la Secretaría de Seguridad Pública del Estado, </w:t>
      </w:r>
      <w:r w:rsidRPr="00857844">
        <w:rPr>
          <w:rFonts w:ascii="Abadi" w:hAnsi="Abadi"/>
          <w:b/>
          <w:bCs/>
          <w:sz w:val="21"/>
          <w:szCs w:val="21"/>
        </w:rPr>
        <w:lastRenderedPageBreak/>
        <w:t>el ciudadano ALVAR CABEZA DE VACA APPENDINI, y, a su vez, ejecute los trámites pertinentes para remover al Fiscal General del Estado de Guanajuato el ciudadano CARLOS ZAMARRIPA AGUIRRE, de acuerdo con la facultad conferida en el artículo 77 fracción XI que posee el Poder Ejecutivo del Estado y, en su caso aprobación de la misma.</w:t>
      </w:r>
      <w:r w:rsidR="00477267" w:rsidRPr="00857844">
        <w:rPr>
          <w:rFonts w:ascii="Abadi" w:hAnsi="Abadi"/>
          <w:b/>
          <w:bCs/>
          <w:sz w:val="21"/>
          <w:szCs w:val="21"/>
        </w:rPr>
        <w:tab/>
        <w:t>32</w:t>
      </w:r>
      <w:r w:rsidR="00477267" w:rsidRPr="00857844">
        <w:rPr>
          <w:rFonts w:ascii="Abadi" w:hAnsi="Abadi"/>
          <w:b/>
          <w:bCs/>
          <w:sz w:val="21"/>
          <w:szCs w:val="21"/>
        </w:rPr>
        <w:tab/>
      </w:r>
    </w:p>
    <w:p w14:paraId="195618D2" w14:textId="77777777" w:rsidR="00EF1E33" w:rsidRPr="00857844" w:rsidRDefault="00EF1E33" w:rsidP="00EF1E33">
      <w:pPr>
        <w:jc w:val="both"/>
        <w:rPr>
          <w:rFonts w:ascii="Abadi" w:hAnsi="Abadi"/>
          <w:b/>
          <w:bCs/>
          <w:sz w:val="21"/>
          <w:szCs w:val="21"/>
        </w:rPr>
      </w:pPr>
    </w:p>
    <w:p w14:paraId="1702E232" w14:textId="227D85A0"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Presentación de la propuesta de punto de acuerdo de obvia resolución formulada por el diputado Ernesto Alejandro Prieto Gallardo integrante del Grupo Parlamentario del Partido Morena por el que se acuerda extender una felicitación al Gobierno de México, en particular a la Secretaría de Relaciones Exteriores, encabezada por Marcelo Ebrard Casaubón, Secretario de Relaciones Exteriores, y Juan Ramón de la Fuente Ramírez, Embajador de México ante la ONU, ya que gracias a su gran labor, México ha sido elegido para formar parte del Consejo de Seguridad de la Organización de las Naciones Unidas por el periodo de 2021-2022 como miembro no permanente y como integrante del Consejo Económico y Social de la máxima organización mundial de naciones y, en su caso, aprobación de la misma.</w:t>
      </w:r>
      <w:r w:rsidR="00B46D8C" w:rsidRPr="00857844">
        <w:rPr>
          <w:rFonts w:ascii="Abadi" w:hAnsi="Abadi"/>
          <w:b/>
          <w:bCs/>
          <w:sz w:val="21"/>
          <w:szCs w:val="21"/>
        </w:rPr>
        <w:tab/>
        <w:t>3</w:t>
      </w:r>
      <w:r w:rsidR="006867DE">
        <w:rPr>
          <w:rFonts w:ascii="Abadi" w:hAnsi="Abadi"/>
          <w:b/>
          <w:bCs/>
          <w:sz w:val="21"/>
          <w:szCs w:val="21"/>
        </w:rPr>
        <w:t>7</w:t>
      </w:r>
    </w:p>
    <w:p w14:paraId="64AC4A97" w14:textId="77777777" w:rsidR="00EF1E33" w:rsidRPr="00857844" w:rsidRDefault="00EF1E33" w:rsidP="00EF1E33">
      <w:pPr>
        <w:jc w:val="both"/>
        <w:rPr>
          <w:rFonts w:ascii="Abadi" w:hAnsi="Abadi"/>
          <w:b/>
          <w:bCs/>
          <w:sz w:val="21"/>
          <w:szCs w:val="21"/>
        </w:rPr>
      </w:pPr>
    </w:p>
    <w:p w14:paraId="40B66610" w14:textId="68BA13E0"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 xml:space="preserve">Discusión y, en su caso, aprobación del dictamen emitido por la Comisión de Justicia relativo a dos iniciativas de reformas, adiciones y derogaciones a la Ley del Notariado para el Estado de Guanajuato formuladas: la primera, por la diputada y el diputado integrantes del Grupo Parlamentario del Partido </w:t>
      </w:r>
      <w:r w:rsidRPr="00857844">
        <w:rPr>
          <w:rFonts w:ascii="Abadi" w:hAnsi="Abadi"/>
          <w:b/>
          <w:bCs/>
          <w:sz w:val="21"/>
          <w:szCs w:val="21"/>
        </w:rPr>
        <w:t xml:space="preserve">Verde Ecologista de México; y la segunda, por diputadas y diputados integrantes de la Junta de Gobierno y Coordinación Política. </w:t>
      </w:r>
      <w:r w:rsidR="00234B3D" w:rsidRPr="00857844">
        <w:rPr>
          <w:rFonts w:ascii="Abadi" w:hAnsi="Abadi"/>
          <w:b/>
          <w:bCs/>
          <w:sz w:val="21"/>
          <w:szCs w:val="21"/>
        </w:rPr>
        <w:tab/>
        <w:t>4</w:t>
      </w:r>
      <w:r w:rsidR="006867DE">
        <w:rPr>
          <w:rFonts w:ascii="Abadi" w:hAnsi="Abadi"/>
          <w:b/>
          <w:bCs/>
          <w:sz w:val="21"/>
          <w:szCs w:val="21"/>
        </w:rPr>
        <w:t>1</w:t>
      </w:r>
    </w:p>
    <w:p w14:paraId="6DF5AE2F" w14:textId="77777777" w:rsidR="00F408FB" w:rsidRPr="00857844" w:rsidRDefault="00F408FB" w:rsidP="00F408FB">
      <w:pPr>
        <w:pStyle w:val="Prrafodelista"/>
        <w:rPr>
          <w:rFonts w:ascii="Abadi" w:hAnsi="Abadi"/>
          <w:b/>
          <w:bCs/>
          <w:sz w:val="21"/>
          <w:szCs w:val="21"/>
        </w:rPr>
      </w:pPr>
    </w:p>
    <w:p w14:paraId="64D7A30F" w14:textId="4159F0B9" w:rsidR="00F90D7B" w:rsidRPr="00857844" w:rsidRDefault="00F408FB"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Manifestándose a favor del dictamen, interviene el diputado Israel Cabrera Barrón.</w:t>
      </w:r>
      <w:r w:rsidRPr="00857844">
        <w:rPr>
          <w:rFonts w:ascii="Abadi" w:hAnsi="Abadi"/>
          <w:b/>
          <w:bCs/>
          <w:sz w:val="21"/>
          <w:szCs w:val="21"/>
        </w:rPr>
        <w:tab/>
        <w:t>5</w:t>
      </w:r>
      <w:r w:rsidR="001E5C9C">
        <w:rPr>
          <w:rFonts w:ascii="Abadi" w:hAnsi="Abadi"/>
          <w:b/>
          <w:bCs/>
          <w:sz w:val="21"/>
          <w:szCs w:val="21"/>
        </w:rPr>
        <w:t>4</w:t>
      </w:r>
    </w:p>
    <w:p w14:paraId="3F97614C" w14:textId="77777777" w:rsidR="00F90D7B" w:rsidRPr="00857844" w:rsidRDefault="00F90D7B" w:rsidP="00F90D7B">
      <w:pPr>
        <w:pStyle w:val="Prrafodelista"/>
        <w:rPr>
          <w:rFonts w:ascii="Abadi" w:hAnsi="Abadi"/>
          <w:b/>
          <w:bCs/>
          <w:sz w:val="21"/>
          <w:szCs w:val="21"/>
        </w:rPr>
      </w:pPr>
    </w:p>
    <w:p w14:paraId="2D7C7B33" w14:textId="67AA99E8" w:rsidR="00F90D7B" w:rsidRPr="00857844" w:rsidRDefault="00F90D7B" w:rsidP="00F90D7B">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La diputada Alejandra Gutiérrez Campos interviene en pro del dictamen presentado.</w:t>
      </w:r>
      <w:r w:rsidRPr="00857844">
        <w:rPr>
          <w:rFonts w:ascii="Abadi" w:hAnsi="Abadi"/>
          <w:b/>
          <w:bCs/>
          <w:sz w:val="21"/>
          <w:szCs w:val="21"/>
        </w:rPr>
        <w:tab/>
        <w:t>54</w:t>
      </w:r>
    </w:p>
    <w:p w14:paraId="30763A2C" w14:textId="77777777" w:rsidR="00EF1E33" w:rsidRPr="00857844" w:rsidRDefault="00EF1E33" w:rsidP="00EF1E33">
      <w:pPr>
        <w:jc w:val="both"/>
        <w:rPr>
          <w:rFonts w:ascii="Abadi" w:hAnsi="Abadi"/>
          <w:b/>
          <w:bCs/>
          <w:sz w:val="21"/>
          <w:szCs w:val="21"/>
        </w:rPr>
      </w:pPr>
    </w:p>
    <w:p w14:paraId="42A272F7" w14:textId="5FF8985C"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Discusión y, en su caso, aprobación del dictamen suscrito por la Comisión de Justicia relativo a la iniciativa por la que se reforma el artículo 153-a del Código Penal del Estado de Guanajuato, presentada por diputadas y diputados integrantes del Grupo Parlamentario del Partido Acción Nacional.</w:t>
      </w:r>
      <w:r w:rsidR="004B1659" w:rsidRPr="00857844">
        <w:rPr>
          <w:rFonts w:ascii="Abadi" w:hAnsi="Abadi"/>
          <w:b/>
          <w:bCs/>
          <w:sz w:val="21"/>
          <w:szCs w:val="21"/>
        </w:rPr>
        <w:tab/>
      </w:r>
      <w:r w:rsidR="006C20F9" w:rsidRPr="00857844">
        <w:rPr>
          <w:rFonts w:ascii="Abadi" w:hAnsi="Abadi"/>
          <w:b/>
          <w:bCs/>
          <w:sz w:val="21"/>
          <w:szCs w:val="21"/>
        </w:rPr>
        <w:t>5</w:t>
      </w:r>
      <w:r w:rsidR="001E5C9C">
        <w:rPr>
          <w:rFonts w:ascii="Abadi" w:hAnsi="Abadi"/>
          <w:b/>
          <w:bCs/>
          <w:sz w:val="21"/>
          <w:szCs w:val="21"/>
        </w:rPr>
        <w:t>7</w:t>
      </w:r>
    </w:p>
    <w:p w14:paraId="55AE694F" w14:textId="77777777" w:rsidR="00340594" w:rsidRPr="00857844" w:rsidRDefault="00340594" w:rsidP="00340594">
      <w:pPr>
        <w:pStyle w:val="Prrafodelista"/>
        <w:rPr>
          <w:rFonts w:ascii="Abadi" w:hAnsi="Abadi"/>
          <w:b/>
          <w:bCs/>
          <w:sz w:val="21"/>
          <w:szCs w:val="21"/>
        </w:rPr>
      </w:pPr>
    </w:p>
    <w:p w14:paraId="1F0ADDEF" w14:textId="3223ED99" w:rsidR="00340594" w:rsidRPr="00857844" w:rsidRDefault="00340594" w:rsidP="00340594">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La diputada Laura Cristina Márquez Alcalá se manifiesta a favor del dictamen presentado.</w:t>
      </w:r>
      <w:r w:rsidRPr="00857844">
        <w:rPr>
          <w:rFonts w:ascii="Abadi" w:hAnsi="Abadi"/>
          <w:b/>
          <w:bCs/>
          <w:sz w:val="21"/>
          <w:szCs w:val="21"/>
        </w:rPr>
        <w:tab/>
        <w:t>6</w:t>
      </w:r>
      <w:r w:rsidR="001E5C9C">
        <w:rPr>
          <w:rFonts w:ascii="Abadi" w:hAnsi="Abadi"/>
          <w:b/>
          <w:bCs/>
          <w:sz w:val="21"/>
          <w:szCs w:val="21"/>
        </w:rPr>
        <w:t>4</w:t>
      </w:r>
    </w:p>
    <w:p w14:paraId="28C4EFF0" w14:textId="77777777" w:rsidR="00C507CE" w:rsidRPr="00857844" w:rsidRDefault="00C507CE" w:rsidP="00C507CE">
      <w:pPr>
        <w:pStyle w:val="Prrafodelista"/>
        <w:rPr>
          <w:rFonts w:ascii="Abadi" w:hAnsi="Abadi"/>
          <w:b/>
          <w:bCs/>
          <w:sz w:val="21"/>
          <w:szCs w:val="21"/>
        </w:rPr>
      </w:pPr>
    </w:p>
    <w:p w14:paraId="304AC325" w14:textId="1F193373"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 xml:space="preserve">Discusión y, en su caso, aprobación del dictamen formulado por la Comisión de Justicia </w:t>
      </w:r>
      <w:bookmarkStart w:id="3" w:name="_Hlk62833253"/>
      <w:r w:rsidRPr="00857844">
        <w:rPr>
          <w:rFonts w:ascii="Abadi" w:hAnsi="Abadi"/>
          <w:b/>
          <w:bCs/>
          <w:sz w:val="21"/>
          <w:szCs w:val="21"/>
        </w:rPr>
        <w:t>relativo a la iniciativa por la que se reforma el artículo 183 del Código Penal del Estado de Guanajuato, presentada por el diputado Ernesto Alejandro Prieto Gallardo, integrante del Grupo Parlamentario del Partido Morena.</w:t>
      </w:r>
      <w:bookmarkEnd w:id="3"/>
      <w:r w:rsidR="0027762B" w:rsidRPr="00857844">
        <w:rPr>
          <w:rFonts w:ascii="Abadi" w:hAnsi="Abadi"/>
          <w:b/>
          <w:bCs/>
          <w:sz w:val="21"/>
          <w:szCs w:val="21"/>
        </w:rPr>
        <w:tab/>
        <w:t>66</w:t>
      </w:r>
    </w:p>
    <w:p w14:paraId="7C334700" w14:textId="77777777" w:rsidR="00A14635" w:rsidRPr="00857844" w:rsidRDefault="00A14635" w:rsidP="00A14635">
      <w:pPr>
        <w:pStyle w:val="Prrafodelista"/>
        <w:rPr>
          <w:rFonts w:ascii="Abadi" w:hAnsi="Abadi"/>
          <w:b/>
          <w:bCs/>
          <w:sz w:val="21"/>
          <w:szCs w:val="21"/>
        </w:rPr>
      </w:pPr>
    </w:p>
    <w:p w14:paraId="5637D28B" w14:textId="654C0EF6" w:rsidR="00A14635" w:rsidRPr="00857844" w:rsidRDefault="00186FB7" w:rsidP="00BE0CA0">
      <w:pPr>
        <w:pStyle w:val="Estilo1"/>
        <w:rPr>
          <w:rFonts w:ascii="Abadi" w:hAnsi="Abadi"/>
          <w:sz w:val="21"/>
          <w:szCs w:val="21"/>
        </w:rPr>
      </w:pPr>
      <w:r w:rsidRPr="00857844">
        <w:rPr>
          <w:rFonts w:ascii="Abadi" w:hAnsi="Abadi"/>
          <w:sz w:val="21"/>
          <w:szCs w:val="21"/>
        </w:rPr>
        <w:t>Manifestándose a favor del dictamen, interviene la diputada María Magdalena Rosales Cruz</w:t>
      </w:r>
      <w:r w:rsidRPr="00857844">
        <w:t>.</w:t>
      </w:r>
      <w:r w:rsidR="002A0155" w:rsidRPr="00857844">
        <w:rPr>
          <w:rFonts w:ascii="Abadi" w:hAnsi="Abadi"/>
          <w:sz w:val="21"/>
          <w:szCs w:val="21"/>
        </w:rPr>
        <w:tab/>
        <w:t>69</w:t>
      </w:r>
    </w:p>
    <w:p w14:paraId="7D48B0F4" w14:textId="77777777" w:rsidR="00186FB7" w:rsidRPr="00857844" w:rsidRDefault="00186FB7" w:rsidP="00186FB7">
      <w:pPr>
        <w:pStyle w:val="Prrafodelista"/>
        <w:rPr>
          <w:rFonts w:ascii="Abadi" w:hAnsi="Abadi"/>
          <w:b/>
          <w:bCs/>
          <w:sz w:val="21"/>
          <w:szCs w:val="21"/>
        </w:rPr>
      </w:pPr>
    </w:p>
    <w:p w14:paraId="3EEF4C23" w14:textId="7ED77203" w:rsidR="00186FB7" w:rsidRPr="00857844" w:rsidRDefault="00186FB7" w:rsidP="00A14635">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Para hablar en pro del dictamen presentado, participa</w:t>
      </w:r>
      <w:r w:rsidR="00DA3E0B" w:rsidRPr="00857844">
        <w:rPr>
          <w:rFonts w:ascii="Abadi" w:hAnsi="Abadi"/>
          <w:b/>
          <w:bCs/>
          <w:sz w:val="21"/>
          <w:szCs w:val="21"/>
        </w:rPr>
        <w:t xml:space="preserve"> el diputado Ernesto Alejandro Prieto Gallardo.</w:t>
      </w:r>
      <w:r w:rsidR="00DA3E0B" w:rsidRPr="00857844">
        <w:rPr>
          <w:rFonts w:ascii="Abadi" w:hAnsi="Abadi"/>
          <w:b/>
          <w:bCs/>
          <w:sz w:val="21"/>
          <w:szCs w:val="21"/>
        </w:rPr>
        <w:tab/>
      </w:r>
      <w:r w:rsidR="001E5C9C">
        <w:rPr>
          <w:rFonts w:ascii="Abadi" w:hAnsi="Abadi"/>
          <w:b/>
          <w:bCs/>
          <w:sz w:val="21"/>
          <w:szCs w:val="21"/>
        </w:rPr>
        <w:t>70</w:t>
      </w:r>
    </w:p>
    <w:p w14:paraId="3F2D2919" w14:textId="77777777" w:rsidR="00EF1E33" w:rsidRPr="00857844" w:rsidRDefault="00EF1E33" w:rsidP="00EF1E33">
      <w:pPr>
        <w:jc w:val="both"/>
        <w:rPr>
          <w:rFonts w:ascii="Abadi" w:hAnsi="Abadi"/>
          <w:b/>
          <w:bCs/>
          <w:sz w:val="21"/>
          <w:szCs w:val="21"/>
        </w:rPr>
      </w:pPr>
    </w:p>
    <w:p w14:paraId="428E88F0" w14:textId="634C4FFB"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Dolores Hidalgo Cuna de la Independencia Nacional, Gto., correspondientes al período comprendido del 1 de enero al 31 de diciembre del ejercicio fiscal del año 2018. </w:t>
      </w:r>
      <w:r w:rsidR="008C48D1" w:rsidRPr="00857844">
        <w:rPr>
          <w:rFonts w:ascii="Abadi" w:hAnsi="Abadi"/>
          <w:b/>
          <w:bCs/>
          <w:sz w:val="21"/>
          <w:szCs w:val="21"/>
        </w:rPr>
        <w:tab/>
        <w:t>71</w:t>
      </w:r>
    </w:p>
    <w:p w14:paraId="71282565" w14:textId="77777777" w:rsidR="00EF1E33" w:rsidRPr="00857844" w:rsidRDefault="00EF1E33" w:rsidP="00EF1E33">
      <w:pPr>
        <w:jc w:val="both"/>
        <w:rPr>
          <w:rFonts w:ascii="Abadi" w:hAnsi="Abadi"/>
          <w:b/>
          <w:bCs/>
          <w:sz w:val="21"/>
          <w:szCs w:val="21"/>
        </w:rPr>
      </w:pPr>
    </w:p>
    <w:p w14:paraId="2C2F751A" w14:textId="2CA89E34"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 xml:space="preserve">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Uriangato, Gto., correspondientes al período comprendido del 1 de enero al 31 de diciembre del ejercicio fiscal del año 2018. </w:t>
      </w:r>
      <w:r w:rsidR="008C48D1" w:rsidRPr="00857844">
        <w:rPr>
          <w:rFonts w:ascii="Abadi" w:hAnsi="Abadi"/>
          <w:b/>
          <w:bCs/>
          <w:sz w:val="21"/>
          <w:szCs w:val="21"/>
        </w:rPr>
        <w:tab/>
      </w:r>
      <w:r w:rsidR="001E5C9C">
        <w:rPr>
          <w:rFonts w:ascii="Abadi" w:hAnsi="Abadi"/>
          <w:b/>
          <w:bCs/>
          <w:sz w:val="21"/>
          <w:szCs w:val="21"/>
        </w:rPr>
        <w:t>80</w:t>
      </w:r>
    </w:p>
    <w:p w14:paraId="33AC1F04" w14:textId="77777777" w:rsidR="00EF1E33" w:rsidRPr="00857844" w:rsidRDefault="00EF1E33" w:rsidP="00EF1E33">
      <w:pPr>
        <w:jc w:val="both"/>
        <w:rPr>
          <w:rFonts w:ascii="Abadi" w:hAnsi="Abadi"/>
          <w:b/>
          <w:bCs/>
          <w:sz w:val="21"/>
          <w:szCs w:val="21"/>
        </w:rPr>
      </w:pPr>
    </w:p>
    <w:p w14:paraId="6D2EBB9C" w14:textId="10241328"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 xml:space="preserve">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Valle de Santiago, Gto., correspondientes al período comprendido del 1 de enero </w:t>
      </w:r>
      <w:r w:rsidRPr="00857844">
        <w:rPr>
          <w:rFonts w:ascii="Abadi" w:hAnsi="Abadi"/>
          <w:b/>
          <w:bCs/>
          <w:sz w:val="21"/>
          <w:szCs w:val="21"/>
        </w:rPr>
        <w:t xml:space="preserve">al 31 de diciembre del ejercicio fiscal del año 2018. </w:t>
      </w:r>
      <w:r w:rsidR="003E3C92" w:rsidRPr="00857844">
        <w:rPr>
          <w:rFonts w:ascii="Abadi" w:hAnsi="Abadi"/>
          <w:b/>
          <w:bCs/>
          <w:sz w:val="21"/>
          <w:szCs w:val="21"/>
        </w:rPr>
        <w:tab/>
        <w:t>87</w:t>
      </w:r>
    </w:p>
    <w:p w14:paraId="34E043BD" w14:textId="77777777" w:rsidR="00EF1E33" w:rsidRPr="00857844" w:rsidRDefault="00EF1E33" w:rsidP="00EF1E33">
      <w:pPr>
        <w:jc w:val="both"/>
        <w:rPr>
          <w:rFonts w:ascii="Abadi" w:hAnsi="Abadi"/>
          <w:b/>
          <w:bCs/>
          <w:sz w:val="21"/>
          <w:szCs w:val="21"/>
        </w:rPr>
      </w:pPr>
    </w:p>
    <w:p w14:paraId="1A936B13" w14:textId="32FC0ACD"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Abasolo, Gto., correspondientes al período comprendido del 1 de enero al 31 de diciembre del ejercicio fiscal del año 2018. </w:t>
      </w:r>
      <w:r w:rsidR="00AC3E6F" w:rsidRPr="00857844">
        <w:rPr>
          <w:rFonts w:ascii="Abadi" w:hAnsi="Abadi"/>
          <w:b/>
          <w:bCs/>
          <w:sz w:val="21"/>
          <w:szCs w:val="21"/>
        </w:rPr>
        <w:tab/>
        <w:t>94</w:t>
      </w:r>
    </w:p>
    <w:p w14:paraId="247F8156" w14:textId="77777777" w:rsidR="00EF1E33" w:rsidRPr="00857844" w:rsidRDefault="00EF1E33" w:rsidP="00EF1E33">
      <w:pPr>
        <w:jc w:val="both"/>
        <w:rPr>
          <w:rFonts w:ascii="Abadi" w:hAnsi="Abadi"/>
          <w:b/>
          <w:bCs/>
          <w:sz w:val="21"/>
          <w:szCs w:val="21"/>
        </w:rPr>
      </w:pPr>
    </w:p>
    <w:p w14:paraId="4A917404" w14:textId="65A8F6A7"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 xml:space="preserve">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Victoria, Gto., correspondientes al período comprendido del 1 de enero al 31 de diciembre del ejercicio fiscal del año 2018. </w:t>
      </w:r>
      <w:r w:rsidR="00AC3E6F" w:rsidRPr="00857844">
        <w:rPr>
          <w:rFonts w:ascii="Abadi" w:hAnsi="Abadi"/>
          <w:b/>
          <w:bCs/>
          <w:sz w:val="21"/>
          <w:szCs w:val="21"/>
        </w:rPr>
        <w:tab/>
        <w:t>102</w:t>
      </w:r>
    </w:p>
    <w:p w14:paraId="491CAB00" w14:textId="77777777" w:rsidR="00EF1E33" w:rsidRPr="00857844" w:rsidRDefault="00EF1E33" w:rsidP="00EF1E33">
      <w:pPr>
        <w:jc w:val="both"/>
        <w:rPr>
          <w:rFonts w:ascii="Abadi" w:hAnsi="Abadi"/>
          <w:b/>
          <w:bCs/>
          <w:sz w:val="21"/>
          <w:szCs w:val="21"/>
        </w:rPr>
      </w:pPr>
    </w:p>
    <w:p w14:paraId="6BD8E7E7" w14:textId="59AF431F"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Moroleón, Gto., correspondientes al período comprendido del 1 de enero al 31 de diciembre del ejercicio fiscal del año 2018.</w:t>
      </w:r>
      <w:r w:rsidR="00AC3E6F" w:rsidRPr="00857844">
        <w:rPr>
          <w:rFonts w:ascii="Abadi" w:hAnsi="Abadi"/>
          <w:b/>
          <w:bCs/>
          <w:sz w:val="21"/>
          <w:szCs w:val="21"/>
        </w:rPr>
        <w:tab/>
        <w:t>109</w:t>
      </w:r>
    </w:p>
    <w:p w14:paraId="7B457F00" w14:textId="77777777" w:rsidR="00EF1E33" w:rsidRPr="00857844" w:rsidRDefault="00EF1E33" w:rsidP="00EF1E33">
      <w:pPr>
        <w:jc w:val="both"/>
        <w:rPr>
          <w:rFonts w:ascii="Abadi" w:hAnsi="Abadi"/>
          <w:b/>
          <w:bCs/>
          <w:sz w:val="21"/>
          <w:szCs w:val="21"/>
        </w:rPr>
      </w:pPr>
    </w:p>
    <w:p w14:paraId="34262D65" w14:textId="0663B022"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Apaseo el Alto, Gto., correspondientes al período comprendido del 1 de enero al 31 de diciembre del ejercicio fiscal del año 2018. </w:t>
      </w:r>
      <w:r w:rsidR="00AC3E6F" w:rsidRPr="00857844">
        <w:rPr>
          <w:rFonts w:ascii="Abadi" w:hAnsi="Abadi"/>
          <w:b/>
          <w:bCs/>
          <w:sz w:val="21"/>
          <w:szCs w:val="21"/>
        </w:rPr>
        <w:tab/>
        <w:t>115</w:t>
      </w:r>
    </w:p>
    <w:p w14:paraId="37A8420D" w14:textId="77777777" w:rsidR="00EF1E33" w:rsidRPr="00857844" w:rsidRDefault="00EF1E33" w:rsidP="00EF1E33">
      <w:pPr>
        <w:jc w:val="both"/>
        <w:rPr>
          <w:rFonts w:ascii="Abadi" w:hAnsi="Abadi"/>
          <w:b/>
          <w:bCs/>
          <w:sz w:val="21"/>
          <w:szCs w:val="21"/>
        </w:rPr>
      </w:pPr>
    </w:p>
    <w:p w14:paraId="4CFAB5B4" w14:textId="21A0091F" w:rsidR="00EF1E33" w:rsidRPr="00857844" w:rsidRDefault="00EF1E33" w:rsidP="00EF1E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 xml:space="preserve">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León, Gto., correspondientes al período comprendido del 1 de enero al 31 de diciembre del ejercicio fiscal del año 2018. </w:t>
      </w:r>
      <w:r w:rsidR="00AC3E6F" w:rsidRPr="00857844">
        <w:rPr>
          <w:rFonts w:ascii="Abadi" w:hAnsi="Abadi"/>
          <w:b/>
          <w:bCs/>
          <w:sz w:val="21"/>
          <w:szCs w:val="21"/>
        </w:rPr>
        <w:tab/>
        <w:t>121</w:t>
      </w:r>
    </w:p>
    <w:p w14:paraId="49199115" w14:textId="77777777" w:rsidR="00EF1E33" w:rsidRPr="00857844" w:rsidRDefault="00EF1E33" w:rsidP="00EF1E33">
      <w:pPr>
        <w:jc w:val="both"/>
        <w:rPr>
          <w:rFonts w:ascii="Abadi" w:hAnsi="Abadi"/>
          <w:sz w:val="21"/>
          <w:szCs w:val="21"/>
        </w:rPr>
      </w:pPr>
    </w:p>
    <w:p w14:paraId="561D111C" w14:textId="0FE206D6" w:rsidR="0042321A" w:rsidRPr="00857844" w:rsidRDefault="0042321A" w:rsidP="0042321A">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Asuntos generales.</w:t>
      </w:r>
      <w:r w:rsidR="0092723E" w:rsidRPr="00857844">
        <w:rPr>
          <w:rFonts w:ascii="Abadi" w:hAnsi="Abadi"/>
          <w:b/>
          <w:bCs/>
          <w:sz w:val="21"/>
          <w:szCs w:val="21"/>
        </w:rPr>
        <w:tab/>
        <w:t>130</w:t>
      </w:r>
    </w:p>
    <w:p w14:paraId="6ECF3048" w14:textId="77777777" w:rsidR="0092723E" w:rsidRPr="00857844" w:rsidRDefault="0092723E" w:rsidP="0092723E">
      <w:pPr>
        <w:pStyle w:val="Prrafodelista"/>
        <w:rPr>
          <w:rFonts w:ascii="Abadi" w:hAnsi="Abadi"/>
          <w:b/>
          <w:bCs/>
          <w:sz w:val="21"/>
          <w:szCs w:val="21"/>
        </w:rPr>
      </w:pPr>
    </w:p>
    <w:p w14:paraId="6D2CE80D" w14:textId="7DF9CAC6" w:rsidR="0092723E" w:rsidRPr="00857844" w:rsidRDefault="0092723E" w:rsidP="0042321A">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 xml:space="preserve">Participación de la diputada Ma. Guadalupe Josefina Salas Bustamante, para tratar sobre </w:t>
      </w:r>
      <w:r w:rsidRPr="00857844">
        <w:rPr>
          <w:rFonts w:ascii="Abadi" w:hAnsi="Abadi"/>
          <w:b/>
          <w:bCs/>
          <w:i/>
          <w:iCs/>
          <w:sz w:val="21"/>
          <w:szCs w:val="21"/>
        </w:rPr>
        <w:t>Desarrollo Integral.</w:t>
      </w:r>
      <w:r w:rsidRPr="00857844">
        <w:rPr>
          <w:rFonts w:ascii="Abadi" w:hAnsi="Abadi"/>
          <w:b/>
          <w:bCs/>
          <w:i/>
          <w:iCs/>
          <w:sz w:val="21"/>
          <w:szCs w:val="21"/>
        </w:rPr>
        <w:tab/>
      </w:r>
      <w:r w:rsidRPr="00857844">
        <w:rPr>
          <w:rFonts w:ascii="Abadi" w:hAnsi="Abadi"/>
          <w:b/>
          <w:bCs/>
          <w:sz w:val="21"/>
          <w:szCs w:val="21"/>
        </w:rPr>
        <w:t>13</w:t>
      </w:r>
      <w:r w:rsidR="00C5302E">
        <w:rPr>
          <w:rFonts w:ascii="Abadi" w:hAnsi="Abadi"/>
          <w:b/>
          <w:bCs/>
          <w:sz w:val="21"/>
          <w:szCs w:val="21"/>
        </w:rPr>
        <w:t>1</w:t>
      </w:r>
    </w:p>
    <w:p w14:paraId="4F722CF7" w14:textId="77777777" w:rsidR="0098338B" w:rsidRPr="00857844" w:rsidRDefault="0098338B" w:rsidP="0098338B">
      <w:pPr>
        <w:pStyle w:val="Prrafodelista"/>
        <w:rPr>
          <w:rFonts w:ascii="Abadi" w:hAnsi="Abadi"/>
          <w:b/>
          <w:bCs/>
          <w:sz w:val="21"/>
          <w:szCs w:val="21"/>
        </w:rPr>
      </w:pPr>
    </w:p>
    <w:p w14:paraId="307B70B6" w14:textId="17BF6F05" w:rsidR="0098338B" w:rsidRPr="00857844" w:rsidRDefault="0098338B" w:rsidP="0098338B">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Tratando sobre coordinación y resultados, interviene el diputado Rolando Fortino Alcántar Rojas.</w:t>
      </w:r>
      <w:r w:rsidRPr="00857844">
        <w:rPr>
          <w:rFonts w:ascii="Abadi" w:hAnsi="Abadi"/>
          <w:b/>
          <w:bCs/>
          <w:sz w:val="21"/>
          <w:szCs w:val="21"/>
        </w:rPr>
        <w:tab/>
        <w:t>133</w:t>
      </w:r>
    </w:p>
    <w:p w14:paraId="38E68193" w14:textId="77777777" w:rsidR="00426149" w:rsidRPr="00857844" w:rsidRDefault="00426149" w:rsidP="00426149">
      <w:pPr>
        <w:pStyle w:val="Prrafodelista"/>
        <w:rPr>
          <w:rFonts w:ascii="Abadi" w:hAnsi="Abadi"/>
          <w:b/>
          <w:bCs/>
          <w:sz w:val="21"/>
          <w:szCs w:val="21"/>
        </w:rPr>
      </w:pPr>
    </w:p>
    <w:p w14:paraId="22DF4C61" w14:textId="12874CB1" w:rsidR="00426149" w:rsidRPr="00857844" w:rsidRDefault="00426149" w:rsidP="00426149">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Participación de la diputada Laura Cristina Márquez Alcalá, tratando sobre instancias.</w:t>
      </w:r>
      <w:r w:rsidRPr="00857844">
        <w:rPr>
          <w:rFonts w:ascii="Abadi" w:hAnsi="Abadi"/>
          <w:b/>
          <w:bCs/>
          <w:sz w:val="21"/>
          <w:szCs w:val="21"/>
        </w:rPr>
        <w:tab/>
        <w:t>134</w:t>
      </w:r>
    </w:p>
    <w:p w14:paraId="6D8A8CB9" w14:textId="77777777" w:rsidR="009C2233" w:rsidRPr="00857844" w:rsidRDefault="009C2233" w:rsidP="009C2233">
      <w:pPr>
        <w:pStyle w:val="Prrafodelista"/>
        <w:rPr>
          <w:rFonts w:ascii="Abadi" w:hAnsi="Abadi"/>
          <w:b/>
          <w:bCs/>
          <w:sz w:val="21"/>
          <w:szCs w:val="21"/>
        </w:rPr>
      </w:pPr>
    </w:p>
    <w:p w14:paraId="3998FD2B" w14:textId="731B6047" w:rsidR="009C2233" w:rsidRPr="00857844" w:rsidRDefault="009C2233" w:rsidP="009C2233">
      <w:pPr>
        <w:numPr>
          <w:ilvl w:val="0"/>
          <w:numId w:val="3"/>
        </w:numPr>
        <w:tabs>
          <w:tab w:val="right" w:pos="4059"/>
        </w:tabs>
        <w:ind w:right="639"/>
        <w:jc w:val="both"/>
        <w:rPr>
          <w:rFonts w:ascii="Abadi" w:hAnsi="Abadi"/>
          <w:b/>
          <w:bCs/>
          <w:sz w:val="21"/>
          <w:szCs w:val="21"/>
        </w:rPr>
      </w:pPr>
      <w:r w:rsidRPr="00857844">
        <w:rPr>
          <w:rFonts w:ascii="Abadi" w:hAnsi="Abadi"/>
          <w:b/>
          <w:bCs/>
          <w:sz w:val="21"/>
          <w:szCs w:val="21"/>
        </w:rPr>
        <w:t xml:space="preserve">El diputado José Huerta Aboytes interviene con el </w:t>
      </w:r>
      <w:r w:rsidRPr="00857844">
        <w:rPr>
          <w:rFonts w:ascii="Abadi" w:hAnsi="Abadi"/>
          <w:b/>
          <w:bCs/>
          <w:sz w:val="21"/>
          <w:szCs w:val="21"/>
        </w:rPr>
        <w:t xml:space="preserve">tema tendencias a la centralización con </w:t>
      </w:r>
      <w:r w:rsidR="00B66C35" w:rsidRPr="00857844">
        <w:rPr>
          <w:rFonts w:ascii="Abadi" w:hAnsi="Abadi"/>
          <w:b/>
          <w:bCs/>
          <w:sz w:val="21"/>
          <w:szCs w:val="21"/>
        </w:rPr>
        <w:t>la CONAPRED.</w:t>
      </w:r>
      <w:r w:rsidRPr="00857844">
        <w:rPr>
          <w:rFonts w:ascii="Abadi" w:hAnsi="Abadi"/>
          <w:b/>
          <w:bCs/>
          <w:sz w:val="21"/>
          <w:szCs w:val="21"/>
        </w:rPr>
        <w:tab/>
        <w:t>136</w:t>
      </w:r>
    </w:p>
    <w:p w14:paraId="2FB0DCE8" w14:textId="77777777" w:rsidR="00537053" w:rsidRPr="00857844" w:rsidRDefault="00537053" w:rsidP="00537053">
      <w:pPr>
        <w:pStyle w:val="Prrafodelista"/>
        <w:rPr>
          <w:rFonts w:ascii="Abadi" w:hAnsi="Abadi"/>
          <w:b/>
          <w:bCs/>
          <w:sz w:val="21"/>
          <w:szCs w:val="21"/>
        </w:rPr>
      </w:pPr>
    </w:p>
    <w:p w14:paraId="6AE9A339" w14:textId="71DC6590" w:rsidR="00537053" w:rsidRPr="00857844" w:rsidRDefault="00537053" w:rsidP="00537053">
      <w:pPr>
        <w:pStyle w:val="Estilo1"/>
        <w:rPr>
          <w:rFonts w:ascii="Abadi" w:hAnsi="Abadi" w:cs="Arial"/>
          <w:sz w:val="21"/>
          <w:szCs w:val="21"/>
        </w:rPr>
      </w:pPr>
      <w:r w:rsidRPr="00857844">
        <w:rPr>
          <w:rFonts w:ascii="Abadi" w:hAnsi="Abadi"/>
          <w:sz w:val="21"/>
          <w:szCs w:val="21"/>
          <w:lang w:val="es-MX"/>
        </w:rPr>
        <w:t xml:space="preserve">La diputada María Magdalena Rosales Cruz interviene para tratar sobre </w:t>
      </w:r>
      <w:r w:rsidRPr="00857844">
        <w:rPr>
          <w:rFonts w:ascii="Abadi" w:hAnsi="Abadi" w:cs="Arial"/>
          <w:i/>
          <w:sz w:val="21"/>
          <w:szCs w:val="21"/>
        </w:rPr>
        <w:t>violencia en los municipios del estado</w:t>
      </w:r>
      <w:r w:rsidRPr="00857844">
        <w:rPr>
          <w:rFonts w:ascii="Abadi" w:hAnsi="Abadi" w:cs="Arial"/>
          <w:sz w:val="21"/>
          <w:szCs w:val="21"/>
        </w:rPr>
        <w:t>.</w:t>
      </w:r>
      <w:r w:rsidRPr="00857844">
        <w:rPr>
          <w:rFonts w:ascii="Abadi" w:hAnsi="Abadi" w:cs="Arial"/>
          <w:sz w:val="21"/>
          <w:szCs w:val="21"/>
        </w:rPr>
        <w:tab/>
        <w:t>138</w:t>
      </w:r>
    </w:p>
    <w:p w14:paraId="0E957E1A" w14:textId="77777777" w:rsidR="00662F5D" w:rsidRPr="00857844" w:rsidRDefault="00662F5D" w:rsidP="00662F5D">
      <w:pPr>
        <w:pStyle w:val="Prrafodelista"/>
        <w:rPr>
          <w:rFonts w:ascii="Abadi" w:hAnsi="Abadi" w:cs="Arial"/>
          <w:sz w:val="21"/>
          <w:szCs w:val="21"/>
        </w:rPr>
      </w:pPr>
    </w:p>
    <w:p w14:paraId="519B96E6" w14:textId="5505EE5F" w:rsidR="00662F5D" w:rsidRPr="00857844" w:rsidRDefault="00662F5D" w:rsidP="00662F5D">
      <w:pPr>
        <w:pStyle w:val="Estilo1"/>
        <w:rPr>
          <w:rFonts w:ascii="Abadi" w:hAnsi="Abadi" w:cs="Arial"/>
          <w:i/>
          <w:sz w:val="21"/>
          <w:szCs w:val="21"/>
        </w:rPr>
      </w:pPr>
      <w:r w:rsidRPr="00857844">
        <w:rPr>
          <w:rFonts w:ascii="Abadi" w:hAnsi="Abadi" w:cs="Arial"/>
          <w:iCs w:val="0"/>
          <w:sz w:val="21"/>
          <w:szCs w:val="21"/>
        </w:rPr>
        <w:t>El diputado Ernesto Alejandro Prieto Gallardo, interviene para tratar sobre árboles nativos.</w:t>
      </w:r>
      <w:r w:rsidRPr="00857844">
        <w:rPr>
          <w:rFonts w:ascii="Abadi" w:hAnsi="Abadi" w:cs="Arial"/>
          <w:i/>
          <w:sz w:val="21"/>
          <w:szCs w:val="21"/>
        </w:rPr>
        <w:tab/>
      </w:r>
      <w:r w:rsidRPr="00857844">
        <w:rPr>
          <w:rFonts w:ascii="Abadi" w:hAnsi="Abadi" w:cs="Arial"/>
          <w:iCs w:val="0"/>
          <w:sz w:val="21"/>
          <w:szCs w:val="21"/>
        </w:rPr>
        <w:t>1</w:t>
      </w:r>
      <w:r w:rsidR="00E738AF" w:rsidRPr="00857844">
        <w:rPr>
          <w:rFonts w:ascii="Abadi" w:hAnsi="Abadi" w:cs="Arial"/>
          <w:iCs w:val="0"/>
          <w:sz w:val="21"/>
          <w:szCs w:val="21"/>
        </w:rPr>
        <w:t>40</w:t>
      </w:r>
    </w:p>
    <w:p w14:paraId="2E1D2429" w14:textId="77777777" w:rsidR="00E738AF" w:rsidRPr="00857844" w:rsidRDefault="00E738AF" w:rsidP="00E738AF">
      <w:pPr>
        <w:pStyle w:val="Prrafodelista"/>
        <w:rPr>
          <w:rFonts w:ascii="Abadi" w:hAnsi="Abadi" w:cs="Arial"/>
          <w:i/>
          <w:sz w:val="21"/>
          <w:szCs w:val="21"/>
        </w:rPr>
      </w:pPr>
    </w:p>
    <w:p w14:paraId="5F968FF2" w14:textId="70E8931A" w:rsidR="00E738AF" w:rsidRPr="00857844" w:rsidRDefault="00E738AF" w:rsidP="00662F5D">
      <w:pPr>
        <w:pStyle w:val="Estilo1"/>
        <w:rPr>
          <w:rFonts w:ascii="Abadi" w:hAnsi="Abadi" w:cs="Arial"/>
          <w:i/>
          <w:sz w:val="21"/>
          <w:szCs w:val="21"/>
        </w:rPr>
      </w:pPr>
      <w:r w:rsidRPr="00857844">
        <w:rPr>
          <w:rFonts w:ascii="Abadi" w:hAnsi="Abadi" w:cs="Arial"/>
          <w:iCs w:val="0"/>
          <w:sz w:val="21"/>
          <w:szCs w:val="21"/>
        </w:rPr>
        <w:t>Rectificando hechos en el tema, interviene la diputada Lorena del Carmen Alfaro García.</w:t>
      </w:r>
      <w:r w:rsidRPr="00857844">
        <w:rPr>
          <w:rFonts w:ascii="Abadi" w:hAnsi="Abadi" w:cs="Arial"/>
          <w:iCs w:val="0"/>
          <w:sz w:val="21"/>
          <w:szCs w:val="21"/>
        </w:rPr>
        <w:tab/>
        <w:t>141</w:t>
      </w:r>
    </w:p>
    <w:p w14:paraId="79B9F603" w14:textId="77777777" w:rsidR="0082245C" w:rsidRPr="00857844" w:rsidRDefault="0082245C" w:rsidP="0082245C">
      <w:pPr>
        <w:pStyle w:val="Prrafodelista"/>
        <w:rPr>
          <w:rFonts w:ascii="Abadi" w:hAnsi="Abadi" w:cs="Arial"/>
          <w:i/>
          <w:sz w:val="21"/>
          <w:szCs w:val="21"/>
        </w:rPr>
      </w:pPr>
    </w:p>
    <w:p w14:paraId="25604814" w14:textId="0B7D58D7" w:rsidR="0082245C" w:rsidRPr="00857844" w:rsidRDefault="0082245C" w:rsidP="00662F5D">
      <w:pPr>
        <w:pStyle w:val="Estilo1"/>
        <w:rPr>
          <w:rFonts w:ascii="Abadi" w:hAnsi="Abadi" w:cs="Arial"/>
          <w:i/>
          <w:sz w:val="21"/>
          <w:szCs w:val="21"/>
        </w:rPr>
      </w:pPr>
      <w:r w:rsidRPr="00857844">
        <w:rPr>
          <w:rFonts w:ascii="Abadi" w:hAnsi="Abadi" w:cs="Arial"/>
          <w:iCs w:val="0"/>
          <w:sz w:val="21"/>
          <w:szCs w:val="21"/>
        </w:rPr>
        <w:t>El diputado Ernesto Alejandro Prieto Gallardo interviene rectificando hechos en el tema.</w:t>
      </w:r>
      <w:r w:rsidRPr="00857844">
        <w:rPr>
          <w:rFonts w:ascii="Abadi" w:hAnsi="Abadi" w:cs="Arial"/>
          <w:iCs w:val="0"/>
          <w:sz w:val="21"/>
          <w:szCs w:val="21"/>
        </w:rPr>
        <w:tab/>
        <w:t>142</w:t>
      </w:r>
      <w:r w:rsidRPr="00857844">
        <w:rPr>
          <w:rFonts w:ascii="Abadi" w:hAnsi="Abadi" w:cs="Arial"/>
          <w:iCs w:val="0"/>
          <w:sz w:val="21"/>
          <w:szCs w:val="21"/>
        </w:rPr>
        <w:tab/>
      </w:r>
    </w:p>
    <w:p w14:paraId="34265243" w14:textId="77777777" w:rsidR="0042321A" w:rsidRPr="00857844" w:rsidRDefault="0042321A" w:rsidP="0042321A">
      <w:pPr>
        <w:ind w:firstLine="709"/>
        <w:rPr>
          <w:rFonts w:ascii="Abadi" w:hAnsi="Abadi"/>
          <w:sz w:val="21"/>
          <w:szCs w:val="21"/>
        </w:rPr>
      </w:pPr>
    </w:p>
    <w:p w14:paraId="19D89AD3" w14:textId="679BC807" w:rsidR="00F0214D" w:rsidRPr="00857844" w:rsidRDefault="00E9712D" w:rsidP="002A5E85">
      <w:pPr>
        <w:numPr>
          <w:ilvl w:val="0"/>
          <w:numId w:val="3"/>
        </w:numPr>
        <w:tabs>
          <w:tab w:val="right" w:pos="4059"/>
        </w:tabs>
        <w:ind w:right="639"/>
        <w:jc w:val="both"/>
        <w:rPr>
          <w:rFonts w:ascii="Abadi" w:hAnsi="Abadi"/>
          <w:iCs/>
          <w:sz w:val="21"/>
          <w:szCs w:val="21"/>
        </w:rPr>
      </w:pPr>
      <w:bookmarkStart w:id="4" w:name="_Hlk528409451"/>
      <w:r w:rsidRPr="00857844">
        <w:rPr>
          <w:rFonts w:ascii="Abadi" w:hAnsi="Abadi"/>
          <w:b/>
          <w:bCs/>
          <w:iCs/>
          <w:sz w:val="21"/>
          <w:szCs w:val="21"/>
        </w:rPr>
        <w:t>Clausura</w:t>
      </w:r>
      <w:r w:rsidRPr="00857844">
        <w:rPr>
          <w:rFonts w:ascii="Abadi" w:hAnsi="Abadi"/>
          <w:b/>
          <w:bCs/>
          <w:sz w:val="21"/>
          <w:szCs w:val="21"/>
        </w:rPr>
        <w:t xml:space="preserve"> de la sesión.</w:t>
      </w:r>
      <w:r w:rsidR="00707BD5" w:rsidRPr="00857844">
        <w:rPr>
          <w:rFonts w:ascii="Abadi" w:hAnsi="Abadi"/>
          <w:b/>
          <w:bCs/>
          <w:sz w:val="21"/>
          <w:szCs w:val="21"/>
        </w:rPr>
        <w:t xml:space="preserve"> </w:t>
      </w:r>
      <w:r w:rsidR="00315719" w:rsidRPr="00857844">
        <w:rPr>
          <w:rFonts w:ascii="Abadi" w:hAnsi="Abadi"/>
          <w:sz w:val="21"/>
          <w:szCs w:val="21"/>
        </w:rPr>
        <w:tab/>
      </w:r>
      <w:r w:rsidR="006A5678" w:rsidRPr="00857844">
        <w:rPr>
          <w:rFonts w:ascii="Abadi" w:hAnsi="Abadi"/>
          <w:b/>
          <w:bCs/>
          <w:sz w:val="21"/>
          <w:szCs w:val="21"/>
        </w:rPr>
        <w:t>142</w:t>
      </w:r>
    </w:p>
    <w:p w14:paraId="20602963" w14:textId="77777777" w:rsidR="00707BD5" w:rsidRPr="00857844" w:rsidRDefault="00707BD5" w:rsidP="00E27D9F">
      <w:pPr>
        <w:pStyle w:val="Estilo1"/>
        <w:numPr>
          <w:ilvl w:val="0"/>
          <w:numId w:val="0"/>
        </w:numPr>
        <w:ind w:left="284"/>
        <w:rPr>
          <w:rFonts w:ascii="Abadi" w:hAnsi="Abadi"/>
          <w:iCs w:val="0"/>
          <w:sz w:val="21"/>
          <w:szCs w:val="21"/>
        </w:rPr>
      </w:pPr>
    </w:p>
    <w:bookmarkEnd w:id="4"/>
    <w:p w14:paraId="25B850DE" w14:textId="3ADA44BE" w:rsidR="008133FC" w:rsidRPr="00857844" w:rsidRDefault="00B8287F" w:rsidP="00E27D9F">
      <w:pPr>
        <w:ind w:firstLine="720"/>
        <w:jc w:val="both"/>
        <w:rPr>
          <w:rFonts w:ascii="Abadi" w:hAnsi="Abadi"/>
          <w:b/>
          <w:sz w:val="21"/>
          <w:szCs w:val="21"/>
        </w:rPr>
      </w:pPr>
      <w:r w:rsidRPr="00857844">
        <w:rPr>
          <w:rFonts w:ascii="Abadi" w:hAnsi="Abadi"/>
          <w:b/>
          <w:sz w:val="21"/>
          <w:szCs w:val="21"/>
        </w:rPr>
        <w:t xml:space="preserve">PRESIDENCIA </w:t>
      </w:r>
      <w:bookmarkEnd w:id="2"/>
      <w:r w:rsidRPr="00857844">
        <w:rPr>
          <w:rFonts w:ascii="Abadi" w:hAnsi="Abadi"/>
          <w:b/>
          <w:sz w:val="21"/>
          <w:szCs w:val="21"/>
        </w:rPr>
        <w:t>DE LA DIPUTADA MARTHA ISABEL  DELGADO ZÁRATE.</w:t>
      </w:r>
    </w:p>
    <w:p w14:paraId="2B0321AD" w14:textId="77777777" w:rsidR="008133FC" w:rsidRPr="00857844" w:rsidRDefault="008133FC" w:rsidP="005834FF">
      <w:pPr>
        <w:ind w:firstLine="720"/>
        <w:jc w:val="both"/>
        <w:rPr>
          <w:rFonts w:ascii="Abadi" w:hAnsi="Abadi"/>
          <w:b/>
          <w:sz w:val="21"/>
          <w:szCs w:val="21"/>
        </w:rPr>
      </w:pPr>
    </w:p>
    <w:p w14:paraId="322FB933" w14:textId="77777777" w:rsidR="008133FC" w:rsidRPr="00857844" w:rsidRDefault="008133FC" w:rsidP="005834FF">
      <w:pPr>
        <w:ind w:firstLine="720"/>
        <w:jc w:val="both"/>
        <w:rPr>
          <w:rFonts w:ascii="Abadi" w:hAnsi="Abadi"/>
          <w:b/>
          <w:sz w:val="21"/>
          <w:szCs w:val="21"/>
        </w:rPr>
      </w:pPr>
      <w:r w:rsidRPr="00857844">
        <w:rPr>
          <w:rFonts w:ascii="Abadi" w:hAnsi="Abadi"/>
          <w:b/>
          <w:sz w:val="21"/>
          <w:szCs w:val="21"/>
        </w:rPr>
        <w:t>LISTA DE ASISTENCIA Y COMPROBACIÓN DEL QUÓRUM.</w:t>
      </w:r>
    </w:p>
    <w:p w14:paraId="6BE09AB6" w14:textId="77777777" w:rsidR="008133FC" w:rsidRPr="00857844" w:rsidRDefault="008133FC" w:rsidP="005834FF">
      <w:pPr>
        <w:ind w:firstLine="720"/>
        <w:jc w:val="both"/>
        <w:rPr>
          <w:rFonts w:ascii="Abadi" w:hAnsi="Abadi"/>
          <w:sz w:val="21"/>
          <w:szCs w:val="21"/>
        </w:rPr>
      </w:pPr>
    </w:p>
    <w:p w14:paraId="18FBF0FD" w14:textId="7488FA26" w:rsidR="003F6780" w:rsidRPr="00857844" w:rsidRDefault="0072736C" w:rsidP="005834FF">
      <w:pPr>
        <w:ind w:firstLine="720"/>
        <w:jc w:val="both"/>
        <w:rPr>
          <w:rFonts w:ascii="Abadi" w:hAnsi="Abadi"/>
          <w:sz w:val="21"/>
          <w:szCs w:val="21"/>
        </w:rPr>
      </w:pPr>
      <w:r w:rsidRPr="00857844">
        <w:rPr>
          <w:rFonts w:ascii="Abadi" w:hAnsi="Abadi"/>
          <w:b/>
          <w:sz w:val="21"/>
          <w:szCs w:val="21"/>
        </w:rPr>
        <w:t>-La C. Presidenta:</w:t>
      </w:r>
      <w:r w:rsidR="00BA15A8" w:rsidRPr="00857844">
        <w:rPr>
          <w:rFonts w:ascii="Abadi" w:hAnsi="Abadi"/>
          <w:sz w:val="21"/>
          <w:szCs w:val="21"/>
        </w:rPr>
        <w:t xml:space="preserve"> </w:t>
      </w:r>
      <w:r w:rsidR="003145E4" w:rsidRPr="00857844">
        <w:rPr>
          <w:rFonts w:ascii="Abadi" w:hAnsi="Abadi"/>
          <w:sz w:val="21"/>
          <w:szCs w:val="21"/>
        </w:rPr>
        <w:t>B</w:t>
      </w:r>
      <w:r w:rsidR="00F2341D" w:rsidRPr="00857844">
        <w:rPr>
          <w:rFonts w:ascii="Abadi" w:hAnsi="Abadi"/>
          <w:sz w:val="21"/>
          <w:szCs w:val="21"/>
        </w:rPr>
        <w:t>uenos días</w:t>
      </w:r>
      <w:r w:rsidR="003145E4" w:rsidRPr="00857844">
        <w:rPr>
          <w:rFonts w:ascii="Abadi" w:hAnsi="Abadi"/>
          <w:sz w:val="21"/>
          <w:szCs w:val="21"/>
        </w:rPr>
        <w:t xml:space="preserve">. Saludo con mucho respeto a mis compañeras y compañeros </w:t>
      </w:r>
      <w:r w:rsidR="002A5E85" w:rsidRPr="00857844">
        <w:rPr>
          <w:rFonts w:ascii="Abadi" w:hAnsi="Abadi"/>
          <w:sz w:val="21"/>
          <w:szCs w:val="21"/>
        </w:rPr>
        <w:t xml:space="preserve"> </w:t>
      </w:r>
      <w:r w:rsidR="003145E4" w:rsidRPr="00857844">
        <w:rPr>
          <w:rFonts w:ascii="Abadi" w:hAnsi="Abadi"/>
          <w:sz w:val="21"/>
          <w:szCs w:val="21"/>
        </w:rPr>
        <w:t xml:space="preserve">legisladores, sean todos bienvenidos y espero que nos estemos escuchando muy bien para poder </w:t>
      </w:r>
      <w:r w:rsidR="003F6780" w:rsidRPr="00857844">
        <w:rPr>
          <w:rFonts w:ascii="Abadi" w:hAnsi="Abadi"/>
          <w:sz w:val="21"/>
          <w:szCs w:val="21"/>
        </w:rPr>
        <w:t>iniciar la sesión.</w:t>
      </w:r>
    </w:p>
    <w:p w14:paraId="45F17938" w14:textId="5BC42518" w:rsidR="00815343" w:rsidRPr="00857844" w:rsidRDefault="00815343" w:rsidP="005834FF">
      <w:pPr>
        <w:ind w:firstLine="720"/>
        <w:jc w:val="both"/>
        <w:rPr>
          <w:rFonts w:ascii="Abadi" w:hAnsi="Abadi"/>
          <w:sz w:val="21"/>
          <w:szCs w:val="21"/>
        </w:rPr>
      </w:pPr>
    </w:p>
    <w:p w14:paraId="0ECFFC10" w14:textId="79DE51E3" w:rsidR="00815343" w:rsidRPr="00857844" w:rsidRDefault="00815343" w:rsidP="005834FF">
      <w:pPr>
        <w:ind w:firstLine="720"/>
        <w:jc w:val="both"/>
        <w:rPr>
          <w:rFonts w:ascii="Abadi" w:hAnsi="Abadi"/>
          <w:sz w:val="21"/>
          <w:szCs w:val="21"/>
        </w:rPr>
      </w:pPr>
      <w:r w:rsidRPr="00857844">
        <w:rPr>
          <w:rFonts w:ascii="Abadi" w:hAnsi="Abadi"/>
          <w:sz w:val="21"/>
          <w:szCs w:val="21"/>
        </w:rPr>
        <w:t>Se pide a la secretaría pasar lista de asistencia y certificar el quórum.</w:t>
      </w:r>
    </w:p>
    <w:p w14:paraId="2F1C7182" w14:textId="77777777" w:rsidR="003F6780" w:rsidRPr="00857844" w:rsidRDefault="003F6780" w:rsidP="005834FF">
      <w:pPr>
        <w:ind w:firstLine="720"/>
        <w:jc w:val="both"/>
        <w:rPr>
          <w:rFonts w:ascii="Abadi" w:hAnsi="Abadi"/>
          <w:sz w:val="21"/>
          <w:szCs w:val="21"/>
        </w:rPr>
      </w:pPr>
    </w:p>
    <w:p w14:paraId="4C2176AE" w14:textId="2A6B3035" w:rsidR="00A03DE5" w:rsidRPr="00857844" w:rsidRDefault="00A03DE5" w:rsidP="00A03DE5">
      <w:pPr>
        <w:ind w:firstLine="720"/>
        <w:jc w:val="both"/>
        <w:rPr>
          <w:rFonts w:ascii="Abadi" w:hAnsi="Abadi"/>
          <w:sz w:val="21"/>
          <w:szCs w:val="21"/>
        </w:rPr>
      </w:pPr>
      <w:r w:rsidRPr="00857844">
        <w:rPr>
          <w:rFonts w:ascii="Abadi" w:hAnsi="Abadi"/>
          <w:sz w:val="21"/>
          <w:szCs w:val="21"/>
        </w:rPr>
        <w:t xml:space="preserve">Se les hace saber a las diputadas y  los diputados que deberán mantenerse a cuadro, en su cámara, para constatar su presencia durante el desarrollo de la </w:t>
      </w:r>
      <w:r w:rsidR="00BF10DB" w:rsidRPr="00857844">
        <w:rPr>
          <w:rFonts w:ascii="Abadi" w:hAnsi="Abadi"/>
          <w:sz w:val="21"/>
          <w:szCs w:val="21"/>
        </w:rPr>
        <w:t xml:space="preserve">presente </w:t>
      </w:r>
      <w:r w:rsidRPr="00857844">
        <w:rPr>
          <w:rFonts w:ascii="Abadi" w:hAnsi="Abadi"/>
          <w:sz w:val="21"/>
          <w:szCs w:val="21"/>
        </w:rPr>
        <w:t xml:space="preserve">sesión. </w:t>
      </w:r>
      <w:r w:rsidR="003A2E16" w:rsidRPr="00857844">
        <w:rPr>
          <w:rFonts w:ascii="Abadi" w:hAnsi="Abadi"/>
          <w:sz w:val="21"/>
          <w:szCs w:val="21"/>
        </w:rPr>
        <w:t xml:space="preserve">Muchas gracias. </w:t>
      </w:r>
    </w:p>
    <w:p w14:paraId="6D253CAA" w14:textId="489536AD" w:rsidR="00BF10DB" w:rsidRPr="00857844" w:rsidRDefault="00BF10DB" w:rsidP="00A03DE5">
      <w:pPr>
        <w:ind w:firstLine="720"/>
        <w:jc w:val="both"/>
        <w:rPr>
          <w:rFonts w:ascii="Abadi" w:hAnsi="Abadi"/>
          <w:sz w:val="21"/>
          <w:szCs w:val="21"/>
        </w:rPr>
      </w:pPr>
    </w:p>
    <w:p w14:paraId="1F5F5A80" w14:textId="3DDE4703" w:rsidR="00BF10DB" w:rsidRPr="00857844" w:rsidRDefault="00BF10DB" w:rsidP="00A03DE5">
      <w:pPr>
        <w:ind w:firstLine="720"/>
        <w:jc w:val="both"/>
        <w:rPr>
          <w:rFonts w:ascii="Abadi" w:hAnsi="Abadi"/>
          <w:sz w:val="21"/>
          <w:szCs w:val="21"/>
        </w:rPr>
      </w:pPr>
      <w:r w:rsidRPr="00857844">
        <w:rPr>
          <w:rFonts w:ascii="Abadi" w:hAnsi="Abadi"/>
          <w:sz w:val="21"/>
          <w:szCs w:val="21"/>
        </w:rPr>
        <w:t>Adelante diputada secretaria.</w:t>
      </w:r>
    </w:p>
    <w:p w14:paraId="06A4B0B3" w14:textId="771B8051" w:rsidR="00A03DE5" w:rsidRPr="00857844" w:rsidRDefault="00A03DE5" w:rsidP="00A03DE5">
      <w:pPr>
        <w:ind w:firstLine="720"/>
        <w:jc w:val="both"/>
        <w:rPr>
          <w:rFonts w:ascii="Abadi" w:hAnsi="Abadi"/>
          <w:sz w:val="21"/>
          <w:szCs w:val="21"/>
        </w:rPr>
      </w:pPr>
    </w:p>
    <w:p w14:paraId="66FBB1BF" w14:textId="696AFB95" w:rsidR="006C55B9" w:rsidRPr="00857844" w:rsidRDefault="004712FF" w:rsidP="005834FF">
      <w:pPr>
        <w:ind w:firstLine="720"/>
        <w:jc w:val="both"/>
        <w:rPr>
          <w:rFonts w:ascii="Abadi" w:hAnsi="Abadi"/>
          <w:sz w:val="21"/>
          <w:szCs w:val="21"/>
        </w:rPr>
      </w:pPr>
      <w:r w:rsidRPr="00857844">
        <w:rPr>
          <w:rFonts w:ascii="Abadi" w:hAnsi="Abadi"/>
          <w:b/>
          <w:bCs/>
          <w:sz w:val="21"/>
          <w:szCs w:val="21"/>
        </w:rPr>
        <w:t xml:space="preserve">-La Secretaría: </w:t>
      </w:r>
      <w:r w:rsidR="00CE515A" w:rsidRPr="00857844">
        <w:rPr>
          <w:rFonts w:ascii="Abadi" w:hAnsi="Abadi"/>
          <w:sz w:val="21"/>
          <w:szCs w:val="21"/>
        </w:rPr>
        <w:t xml:space="preserve">Muy buenos días a todas y a todos. </w:t>
      </w:r>
    </w:p>
    <w:p w14:paraId="5779638A" w14:textId="66EC7E12" w:rsidR="00887D73" w:rsidRPr="00857844" w:rsidRDefault="00887D73" w:rsidP="005834FF">
      <w:pPr>
        <w:ind w:firstLine="720"/>
        <w:jc w:val="both"/>
        <w:rPr>
          <w:rFonts w:ascii="Abadi" w:hAnsi="Abadi"/>
          <w:sz w:val="21"/>
          <w:szCs w:val="21"/>
        </w:rPr>
      </w:pPr>
    </w:p>
    <w:p w14:paraId="374FB0ED" w14:textId="3B5193A9" w:rsidR="008133FC" w:rsidRPr="00857844" w:rsidRDefault="008133FC" w:rsidP="005834FF">
      <w:pPr>
        <w:ind w:firstLine="720"/>
        <w:jc w:val="both"/>
        <w:rPr>
          <w:rFonts w:ascii="Abadi" w:hAnsi="Abadi"/>
          <w:b/>
          <w:bCs/>
          <w:sz w:val="21"/>
          <w:szCs w:val="21"/>
        </w:rPr>
      </w:pPr>
      <w:r w:rsidRPr="00857844">
        <w:rPr>
          <w:rFonts w:ascii="Abadi" w:hAnsi="Abadi"/>
          <w:b/>
          <w:bCs/>
          <w:sz w:val="21"/>
          <w:szCs w:val="21"/>
        </w:rPr>
        <w:t>(Pasa lista de asistencia)</w:t>
      </w:r>
    </w:p>
    <w:p w14:paraId="503135A9" w14:textId="193103A8" w:rsidR="006C55B9" w:rsidRPr="00857844" w:rsidRDefault="006C55B9" w:rsidP="005834FF">
      <w:pPr>
        <w:ind w:firstLine="720"/>
        <w:jc w:val="both"/>
        <w:rPr>
          <w:rFonts w:ascii="Abadi" w:hAnsi="Abadi"/>
          <w:b/>
          <w:bCs/>
          <w:sz w:val="21"/>
          <w:szCs w:val="21"/>
        </w:rPr>
      </w:pPr>
    </w:p>
    <w:p w14:paraId="08660C57" w14:textId="77777777" w:rsidR="007F48EB" w:rsidRPr="00857844" w:rsidRDefault="007F48EB" w:rsidP="005834FF">
      <w:pPr>
        <w:ind w:firstLine="720"/>
        <w:jc w:val="both"/>
        <w:rPr>
          <w:rFonts w:ascii="Abadi" w:hAnsi="Abadi"/>
          <w:b/>
          <w:bCs/>
          <w:sz w:val="21"/>
          <w:szCs w:val="21"/>
        </w:rPr>
      </w:pPr>
    </w:p>
    <w:p w14:paraId="50663E8B" w14:textId="77777777"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lastRenderedPageBreak/>
        <w:t>Alejandra Gutiérrez Campos. Presente.</w:t>
      </w:r>
      <w:r w:rsidR="008133FC" w:rsidRPr="00857844">
        <w:rPr>
          <w:rFonts w:ascii="Abadi" w:hAnsi="Abadi"/>
          <w:b/>
          <w:sz w:val="21"/>
          <w:szCs w:val="21"/>
        </w:rPr>
        <w:t xml:space="preserve"> </w:t>
      </w:r>
    </w:p>
    <w:p w14:paraId="54A3D400" w14:textId="77777777" w:rsidR="004021F8" w:rsidRPr="00857844" w:rsidRDefault="004021F8" w:rsidP="00D21209">
      <w:pPr>
        <w:ind w:firstLine="709"/>
        <w:rPr>
          <w:rFonts w:ascii="Abadi" w:hAnsi="Abadi"/>
          <w:b/>
          <w:sz w:val="21"/>
          <w:szCs w:val="21"/>
        </w:rPr>
      </w:pPr>
    </w:p>
    <w:p w14:paraId="6AA958FC" w14:textId="622E7097"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 xml:space="preserve">Angélica Paola Yáñez González: </w:t>
      </w:r>
      <w:r w:rsidR="003A2E16" w:rsidRPr="00857844">
        <w:rPr>
          <w:rFonts w:ascii="Abadi" w:hAnsi="Abadi"/>
          <w:b/>
          <w:sz w:val="21"/>
          <w:szCs w:val="21"/>
        </w:rPr>
        <w:t xml:space="preserve">Presente. </w:t>
      </w:r>
    </w:p>
    <w:p w14:paraId="78E9C232" w14:textId="3ACBE064" w:rsidR="004021F8" w:rsidRPr="00857844" w:rsidRDefault="004021F8" w:rsidP="005834FF">
      <w:pPr>
        <w:ind w:firstLine="720"/>
        <w:jc w:val="both"/>
        <w:rPr>
          <w:rFonts w:ascii="Abadi" w:hAnsi="Abadi"/>
          <w:b/>
          <w:sz w:val="21"/>
          <w:szCs w:val="21"/>
        </w:rPr>
      </w:pPr>
    </w:p>
    <w:p w14:paraId="3A6C2948" w14:textId="325D4505" w:rsidR="004021F8" w:rsidRPr="00857844" w:rsidRDefault="004021F8" w:rsidP="006C6CD7">
      <w:pPr>
        <w:ind w:left="709"/>
        <w:jc w:val="both"/>
        <w:rPr>
          <w:rFonts w:ascii="Abadi" w:hAnsi="Abadi"/>
          <w:b/>
          <w:sz w:val="21"/>
          <w:szCs w:val="21"/>
        </w:rPr>
      </w:pPr>
      <w:r w:rsidRPr="00857844">
        <w:rPr>
          <w:rFonts w:ascii="Abadi" w:hAnsi="Abadi"/>
          <w:b/>
          <w:sz w:val="21"/>
          <w:szCs w:val="21"/>
        </w:rPr>
        <w:t xml:space="preserve">Armando Rangel Hernández: </w:t>
      </w:r>
    </w:p>
    <w:p w14:paraId="2D357DFD" w14:textId="782F2DDF" w:rsidR="004021F8" w:rsidRPr="00857844" w:rsidRDefault="004021F8" w:rsidP="005834FF">
      <w:pPr>
        <w:ind w:firstLine="720"/>
        <w:jc w:val="both"/>
        <w:rPr>
          <w:rFonts w:ascii="Abadi" w:hAnsi="Abadi"/>
          <w:b/>
          <w:sz w:val="21"/>
          <w:szCs w:val="21"/>
        </w:rPr>
      </w:pPr>
    </w:p>
    <w:p w14:paraId="44FFB17B" w14:textId="620D8B66"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Celeste Gómez Fragoso: Presente.</w:t>
      </w:r>
    </w:p>
    <w:p w14:paraId="3CA9BAC5" w14:textId="566EF4ED" w:rsidR="004021F8" w:rsidRPr="00857844" w:rsidRDefault="004021F8" w:rsidP="005834FF">
      <w:pPr>
        <w:ind w:firstLine="720"/>
        <w:jc w:val="both"/>
        <w:rPr>
          <w:rFonts w:ascii="Abadi" w:hAnsi="Abadi"/>
          <w:b/>
          <w:sz w:val="21"/>
          <w:szCs w:val="21"/>
        </w:rPr>
      </w:pPr>
    </w:p>
    <w:p w14:paraId="79B70E5F" w14:textId="10483F80"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 xml:space="preserve">Claudia Silva Campos: </w:t>
      </w:r>
      <w:r w:rsidR="00320FC9" w:rsidRPr="00857844">
        <w:rPr>
          <w:rFonts w:ascii="Abadi" w:hAnsi="Abadi"/>
          <w:b/>
          <w:sz w:val="21"/>
          <w:szCs w:val="21"/>
        </w:rPr>
        <w:t>Presente.</w:t>
      </w:r>
    </w:p>
    <w:p w14:paraId="04DD0B82" w14:textId="2F0F2084" w:rsidR="004021F8" w:rsidRPr="00857844" w:rsidRDefault="004021F8" w:rsidP="005834FF">
      <w:pPr>
        <w:ind w:firstLine="720"/>
        <w:jc w:val="both"/>
        <w:rPr>
          <w:rFonts w:ascii="Abadi" w:hAnsi="Abadi"/>
          <w:b/>
          <w:sz w:val="21"/>
          <w:szCs w:val="21"/>
        </w:rPr>
      </w:pPr>
    </w:p>
    <w:p w14:paraId="725F3AD2" w14:textId="0C6BED62"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 xml:space="preserve">Ema Tovar Tapia: </w:t>
      </w:r>
      <w:r w:rsidR="00EB6C5F" w:rsidRPr="00857844">
        <w:rPr>
          <w:rFonts w:ascii="Abadi" w:hAnsi="Abadi"/>
          <w:b/>
          <w:sz w:val="21"/>
          <w:szCs w:val="21"/>
        </w:rPr>
        <w:t>Presente.</w:t>
      </w:r>
    </w:p>
    <w:p w14:paraId="3B8F1922" w14:textId="7BC3F13C" w:rsidR="004021F8" w:rsidRPr="00857844" w:rsidRDefault="004021F8" w:rsidP="005834FF">
      <w:pPr>
        <w:ind w:firstLine="720"/>
        <w:jc w:val="both"/>
        <w:rPr>
          <w:rFonts w:ascii="Abadi" w:hAnsi="Abadi"/>
          <w:b/>
          <w:sz w:val="21"/>
          <w:szCs w:val="21"/>
        </w:rPr>
      </w:pPr>
    </w:p>
    <w:p w14:paraId="270A7A5E" w14:textId="6ADEF750" w:rsidR="004021F8" w:rsidRPr="00857844" w:rsidRDefault="004021F8" w:rsidP="006C6CD7">
      <w:pPr>
        <w:ind w:left="709"/>
        <w:jc w:val="both"/>
        <w:rPr>
          <w:rFonts w:ascii="Abadi" w:hAnsi="Abadi"/>
          <w:b/>
          <w:sz w:val="21"/>
          <w:szCs w:val="21"/>
        </w:rPr>
      </w:pPr>
      <w:r w:rsidRPr="00857844">
        <w:rPr>
          <w:rFonts w:ascii="Abadi" w:hAnsi="Abadi"/>
          <w:b/>
          <w:sz w:val="21"/>
          <w:szCs w:val="21"/>
        </w:rPr>
        <w:t xml:space="preserve">Ernesto Alejandro Prieto Gallardo: </w:t>
      </w:r>
    </w:p>
    <w:p w14:paraId="0C1C6DF9" w14:textId="39B3AAA5" w:rsidR="004021F8" w:rsidRPr="00857844" w:rsidRDefault="004021F8" w:rsidP="005834FF">
      <w:pPr>
        <w:ind w:firstLine="720"/>
        <w:jc w:val="both"/>
        <w:rPr>
          <w:rFonts w:ascii="Abadi" w:hAnsi="Abadi"/>
          <w:b/>
          <w:sz w:val="21"/>
          <w:szCs w:val="21"/>
        </w:rPr>
      </w:pPr>
    </w:p>
    <w:p w14:paraId="3CA656D4" w14:textId="588ED7CC"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 xml:space="preserve">Germán Cervantes Vega: </w:t>
      </w:r>
      <w:r w:rsidR="003A2E16" w:rsidRPr="00857844">
        <w:rPr>
          <w:rFonts w:ascii="Abadi" w:hAnsi="Abadi"/>
          <w:b/>
          <w:sz w:val="21"/>
          <w:szCs w:val="21"/>
        </w:rPr>
        <w:t>Presente.</w:t>
      </w:r>
    </w:p>
    <w:p w14:paraId="578CED58" w14:textId="547A1E89" w:rsidR="004021F8" w:rsidRPr="00857844" w:rsidRDefault="004021F8" w:rsidP="005834FF">
      <w:pPr>
        <w:ind w:firstLine="720"/>
        <w:jc w:val="both"/>
        <w:rPr>
          <w:rFonts w:ascii="Abadi" w:hAnsi="Abadi"/>
          <w:b/>
          <w:sz w:val="21"/>
          <w:szCs w:val="21"/>
        </w:rPr>
      </w:pPr>
    </w:p>
    <w:p w14:paraId="6BF2583E" w14:textId="1DED8034"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 xml:space="preserve">Héctor Hugo Varela Flores: </w:t>
      </w:r>
      <w:r w:rsidR="003A2E16" w:rsidRPr="00857844">
        <w:rPr>
          <w:rFonts w:ascii="Abadi" w:hAnsi="Abadi"/>
          <w:b/>
          <w:sz w:val="21"/>
          <w:szCs w:val="21"/>
        </w:rPr>
        <w:t>Presente.</w:t>
      </w:r>
    </w:p>
    <w:p w14:paraId="16B9FE41" w14:textId="5BA9D727" w:rsidR="0074230E" w:rsidRPr="00857844" w:rsidRDefault="0074230E" w:rsidP="0074230E">
      <w:pPr>
        <w:jc w:val="both"/>
        <w:rPr>
          <w:rFonts w:ascii="Abadi" w:hAnsi="Abadi"/>
          <w:b/>
          <w:sz w:val="21"/>
          <w:szCs w:val="21"/>
        </w:rPr>
      </w:pPr>
    </w:p>
    <w:p w14:paraId="1DAFC764" w14:textId="275A7E3D" w:rsidR="0074230E" w:rsidRPr="00857844" w:rsidRDefault="0074230E" w:rsidP="006C6CD7">
      <w:pPr>
        <w:pStyle w:val="Prrafodelista"/>
        <w:numPr>
          <w:ilvl w:val="0"/>
          <w:numId w:val="6"/>
        </w:numPr>
        <w:jc w:val="both"/>
        <w:rPr>
          <w:rFonts w:ascii="Abadi" w:hAnsi="Abadi"/>
          <w:b/>
          <w:sz w:val="21"/>
          <w:szCs w:val="21"/>
        </w:rPr>
      </w:pPr>
      <w:r w:rsidRPr="00857844">
        <w:rPr>
          <w:rFonts w:ascii="Abadi" w:hAnsi="Abadi"/>
          <w:b/>
          <w:sz w:val="21"/>
          <w:szCs w:val="21"/>
        </w:rPr>
        <w:t xml:space="preserve">Isidoro Bazaldúa Lugo: </w:t>
      </w:r>
      <w:r w:rsidR="006C6CD7" w:rsidRPr="00857844">
        <w:rPr>
          <w:rFonts w:ascii="Abadi" w:hAnsi="Abadi"/>
          <w:b/>
          <w:sz w:val="21"/>
          <w:szCs w:val="21"/>
        </w:rPr>
        <w:t>Presente.</w:t>
      </w:r>
    </w:p>
    <w:p w14:paraId="5A880B77" w14:textId="302CAD9F" w:rsidR="004021F8" w:rsidRPr="00857844" w:rsidRDefault="004021F8" w:rsidP="005834FF">
      <w:pPr>
        <w:ind w:firstLine="720"/>
        <w:jc w:val="both"/>
        <w:rPr>
          <w:rFonts w:ascii="Abadi" w:hAnsi="Abadi"/>
          <w:b/>
          <w:sz w:val="21"/>
          <w:szCs w:val="21"/>
        </w:rPr>
      </w:pPr>
    </w:p>
    <w:p w14:paraId="751DB798" w14:textId="4383ACEB"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 xml:space="preserve">Israel Cabrera Barrón: </w:t>
      </w:r>
      <w:r w:rsidR="0074230E" w:rsidRPr="00857844">
        <w:rPr>
          <w:rFonts w:ascii="Abadi" w:hAnsi="Abadi"/>
          <w:b/>
          <w:sz w:val="21"/>
          <w:szCs w:val="21"/>
        </w:rPr>
        <w:t xml:space="preserve">Presente. </w:t>
      </w:r>
    </w:p>
    <w:p w14:paraId="75F8ACE5" w14:textId="600DD2A3" w:rsidR="004021F8" w:rsidRPr="00857844" w:rsidRDefault="004021F8" w:rsidP="009C2233">
      <w:pPr>
        <w:numPr>
          <w:ilvl w:val="0"/>
          <w:numId w:val="3"/>
        </w:numPr>
        <w:tabs>
          <w:tab w:val="right" w:pos="4059"/>
        </w:tabs>
        <w:ind w:right="639"/>
        <w:jc w:val="both"/>
        <w:rPr>
          <w:rFonts w:ascii="Abadi" w:hAnsi="Abadi"/>
          <w:b/>
          <w:bCs/>
          <w:sz w:val="21"/>
          <w:szCs w:val="21"/>
        </w:rPr>
      </w:pPr>
    </w:p>
    <w:p w14:paraId="0D56A464" w14:textId="72366C6F"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J. Guadalupe Vera Hernández: Presente.</w:t>
      </w:r>
    </w:p>
    <w:p w14:paraId="2CEADB88" w14:textId="77B920BA" w:rsidR="004021F8" w:rsidRPr="00857844" w:rsidRDefault="004021F8" w:rsidP="005834FF">
      <w:pPr>
        <w:ind w:firstLine="720"/>
        <w:jc w:val="both"/>
        <w:rPr>
          <w:rFonts w:ascii="Abadi" w:hAnsi="Abadi"/>
          <w:b/>
          <w:sz w:val="21"/>
          <w:szCs w:val="21"/>
        </w:rPr>
      </w:pPr>
    </w:p>
    <w:p w14:paraId="6F42441D" w14:textId="5701BDC2"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J. Jesús Oviedo Herrera: Presente.</w:t>
      </w:r>
    </w:p>
    <w:p w14:paraId="78D9971C" w14:textId="4E8712FE" w:rsidR="004021F8" w:rsidRPr="00857844" w:rsidRDefault="004021F8" w:rsidP="005834FF">
      <w:pPr>
        <w:ind w:firstLine="720"/>
        <w:jc w:val="both"/>
        <w:rPr>
          <w:rFonts w:ascii="Abadi" w:hAnsi="Abadi"/>
          <w:b/>
          <w:sz w:val="21"/>
          <w:szCs w:val="21"/>
        </w:rPr>
      </w:pPr>
    </w:p>
    <w:p w14:paraId="2EF08400" w14:textId="0A0C5058"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 xml:space="preserve">Jaime Hernández Centeno: </w:t>
      </w:r>
      <w:r w:rsidR="003D74F7" w:rsidRPr="00857844">
        <w:rPr>
          <w:rFonts w:ascii="Abadi" w:hAnsi="Abadi"/>
          <w:b/>
          <w:sz w:val="21"/>
          <w:szCs w:val="21"/>
        </w:rPr>
        <w:t>Presente.</w:t>
      </w:r>
    </w:p>
    <w:p w14:paraId="6809BF35" w14:textId="58F94B50" w:rsidR="004021F8" w:rsidRPr="00857844" w:rsidRDefault="004021F8" w:rsidP="005834FF">
      <w:pPr>
        <w:ind w:firstLine="720"/>
        <w:jc w:val="both"/>
        <w:rPr>
          <w:rFonts w:ascii="Abadi" w:hAnsi="Abadi"/>
          <w:b/>
          <w:sz w:val="21"/>
          <w:szCs w:val="21"/>
        </w:rPr>
      </w:pPr>
    </w:p>
    <w:p w14:paraId="6ECB2DF3" w14:textId="1E3FC971"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 xml:space="preserve">Jéssica Cabal Ceballos: </w:t>
      </w:r>
      <w:r w:rsidR="0074230E" w:rsidRPr="00857844">
        <w:rPr>
          <w:rFonts w:ascii="Abadi" w:hAnsi="Abadi"/>
          <w:b/>
          <w:sz w:val="21"/>
          <w:szCs w:val="21"/>
        </w:rPr>
        <w:t>Presente.</w:t>
      </w:r>
    </w:p>
    <w:p w14:paraId="5FE3DC1E" w14:textId="438044BD" w:rsidR="004021F8" w:rsidRPr="00857844" w:rsidRDefault="004021F8" w:rsidP="005834FF">
      <w:pPr>
        <w:ind w:firstLine="720"/>
        <w:jc w:val="both"/>
        <w:rPr>
          <w:rFonts w:ascii="Abadi" w:hAnsi="Abadi"/>
          <w:b/>
          <w:sz w:val="21"/>
          <w:szCs w:val="21"/>
        </w:rPr>
      </w:pPr>
    </w:p>
    <w:p w14:paraId="2AD9D855" w14:textId="2C9420B0" w:rsidR="004021F8" w:rsidRPr="00857844" w:rsidRDefault="004021F8" w:rsidP="006C6CD7">
      <w:pPr>
        <w:ind w:firstLine="709"/>
        <w:rPr>
          <w:rFonts w:ascii="Abadi" w:hAnsi="Abadi"/>
          <w:b/>
          <w:bCs/>
          <w:sz w:val="21"/>
          <w:szCs w:val="21"/>
        </w:rPr>
      </w:pPr>
      <w:r w:rsidRPr="00857844">
        <w:rPr>
          <w:rFonts w:ascii="Abadi" w:hAnsi="Abadi"/>
          <w:b/>
          <w:bCs/>
          <w:sz w:val="21"/>
          <w:szCs w:val="21"/>
        </w:rPr>
        <w:t xml:space="preserve">José Huerta Aboytes: </w:t>
      </w:r>
    </w:p>
    <w:p w14:paraId="6891133A" w14:textId="209B94FA" w:rsidR="004021F8" w:rsidRPr="00857844" w:rsidRDefault="004021F8" w:rsidP="005834FF">
      <w:pPr>
        <w:ind w:firstLine="720"/>
        <w:jc w:val="both"/>
        <w:rPr>
          <w:rFonts w:ascii="Abadi" w:hAnsi="Abadi"/>
          <w:b/>
          <w:sz w:val="21"/>
          <w:szCs w:val="21"/>
        </w:rPr>
      </w:pPr>
    </w:p>
    <w:p w14:paraId="0BAF0CCC" w14:textId="49FE4737" w:rsidR="004021F8" w:rsidRPr="00857844" w:rsidRDefault="004021F8" w:rsidP="006C6CD7">
      <w:pPr>
        <w:pStyle w:val="Prrafodelista"/>
        <w:numPr>
          <w:ilvl w:val="0"/>
          <w:numId w:val="6"/>
        </w:numPr>
        <w:jc w:val="both"/>
        <w:rPr>
          <w:rFonts w:ascii="Abadi" w:hAnsi="Abadi"/>
          <w:b/>
          <w:sz w:val="21"/>
          <w:szCs w:val="21"/>
        </w:rPr>
      </w:pPr>
      <w:r w:rsidRPr="00857844">
        <w:rPr>
          <w:rFonts w:ascii="Abadi" w:hAnsi="Abadi"/>
          <w:b/>
          <w:sz w:val="21"/>
          <w:szCs w:val="21"/>
        </w:rPr>
        <w:t xml:space="preserve">Juan Antonio Acosta Cano: </w:t>
      </w:r>
      <w:r w:rsidR="006C6CD7" w:rsidRPr="00857844">
        <w:rPr>
          <w:rFonts w:ascii="Abadi" w:hAnsi="Abadi"/>
          <w:b/>
          <w:sz w:val="21"/>
          <w:szCs w:val="21"/>
        </w:rPr>
        <w:t>Presente.</w:t>
      </w:r>
    </w:p>
    <w:p w14:paraId="411840ED" w14:textId="5A7F9039" w:rsidR="004021F8" w:rsidRPr="00857844" w:rsidRDefault="004021F8" w:rsidP="005834FF">
      <w:pPr>
        <w:ind w:firstLine="720"/>
        <w:jc w:val="both"/>
        <w:rPr>
          <w:rFonts w:ascii="Abadi" w:hAnsi="Abadi"/>
          <w:b/>
          <w:sz w:val="21"/>
          <w:szCs w:val="21"/>
        </w:rPr>
      </w:pPr>
    </w:p>
    <w:p w14:paraId="6ACCC986" w14:textId="010004B7"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Juan Elías Chávez: Presente</w:t>
      </w:r>
      <w:r w:rsidR="00F14287" w:rsidRPr="00857844">
        <w:rPr>
          <w:rFonts w:ascii="Abadi" w:hAnsi="Abadi"/>
          <w:b/>
          <w:sz w:val="21"/>
          <w:szCs w:val="21"/>
        </w:rPr>
        <w:t>.</w:t>
      </w:r>
    </w:p>
    <w:p w14:paraId="13CCF040" w14:textId="3829939A" w:rsidR="004021F8" w:rsidRPr="00857844" w:rsidRDefault="004021F8" w:rsidP="005834FF">
      <w:pPr>
        <w:ind w:firstLine="720"/>
        <w:jc w:val="both"/>
        <w:rPr>
          <w:rFonts w:ascii="Abadi" w:hAnsi="Abadi"/>
          <w:b/>
          <w:sz w:val="21"/>
          <w:szCs w:val="21"/>
        </w:rPr>
      </w:pPr>
    </w:p>
    <w:p w14:paraId="2E10584F" w14:textId="39D3966D" w:rsidR="004021F8" w:rsidRPr="00857844" w:rsidRDefault="004021F8" w:rsidP="005E1C0C">
      <w:pPr>
        <w:pStyle w:val="Prrafodelista"/>
        <w:numPr>
          <w:ilvl w:val="0"/>
          <w:numId w:val="6"/>
        </w:numPr>
        <w:jc w:val="both"/>
        <w:rPr>
          <w:rFonts w:ascii="Abadi" w:hAnsi="Abadi"/>
          <w:b/>
          <w:sz w:val="21"/>
          <w:szCs w:val="21"/>
        </w:rPr>
      </w:pPr>
      <w:r w:rsidRPr="00857844">
        <w:rPr>
          <w:rFonts w:ascii="Abadi" w:hAnsi="Abadi"/>
          <w:b/>
          <w:sz w:val="21"/>
          <w:szCs w:val="21"/>
        </w:rPr>
        <w:t xml:space="preserve">Katya Cristina Soto Escamilla: </w:t>
      </w:r>
      <w:r w:rsidR="005E1C0C" w:rsidRPr="00857844">
        <w:rPr>
          <w:rFonts w:ascii="Abadi" w:hAnsi="Abadi"/>
          <w:b/>
          <w:sz w:val="21"/>
          <w:szCs w:val="21"/>
        </w:rPr>
        <w:t>Presente.</w:t>
      </w:r>
    </w:p>
    <w:p w14:paraId="1396FE69" w14:textId="22AABB04" w:rsidR="004021F8" w:rsidRPr="00857844" w:rsidRDefault="004021F8" w:rsidP="005834FF">
      <w:pPr>
        <w:ind w:firstLine="720"/>
        <w:jc w:val="both"/>
        <w:rPr>
          <w:rFonts w:ascii="Abadi" w:hAnsi="Abadi"/>
          <w:b/>
          <w:sz w:val="21"/>
          <w:szCs w:val="21"/>
        </w:rPr>
      </w:pPr>
    </w:p>
    <w:p w14:paraId="0AD55D20" w14:textId="0F011424"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Laura Cristina Márquez Alcalá: Presente.</w:t>
      </w:r>
    </w:p>
    <w:p w14:paraId="376E6CBD" w14:textId="224E6953" w:rsidR="004021F8" w:rsidRPr="00857844" w:rsidRDefault="004021F8" w:rsidP="005834FF">
      <w:pPr>
        <w:ind w:firstLine="720"/>
        <w:jc w:val="both"/>
        <w:rPr>
          <w:rFonts w:ascii="Abadi" w:hAnsi="Abadi"/>
          <w:b/>
          <w:sz w:val="21"/>
          <w:szCs w:val="21"/>
        </w:rPr>
      </w:pPr>
    </w:p>
    <w:p w14:paraId="352B66C0" w14:textId="4FCCA703"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 xml:space="preserve">Libia Denisse García Muñoz Ledo: </w:t>
      </w:r>
      <w:r w:rsidR="003A2E16" w:rsidRPr="00857844">
        <w:rPr>
          <w:rFonts w:ascii="Abadi" w:hAnsi="Abadi"/>
          <w:b/>
          <w:sz w:val="21"/>
          <w:szCs w:val="21"/>
        </w:rPr>
        <w:t>Presente.</w:t>
      </w:r>
    </w:p>
    <w:p w14:paraId="38DC25C5" w14:textId="70A1B7C0" w:rsidR="004021F8" w:rsidRPr="00857844" w:rsidRDefault="004021F8" w:rsidP="00D21209">
      <w:pPr>
        <w:ind w:firstLine="709"/>
        <w:rPr>
          <w:rFonts w:ascii="Abadi" w:hAnsi="Abadi"/>
          <w:b/>
          <w:sz w:val="21"/>
          <w:szCs w:val="21"/>
        </w:rPr>
      </w:pPr>
    </w:p>
    <w:p w14:paraId="07134201" w14:textId="5FFCA326"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 xml:space="preserve">Lorena del Carmen Alfaro García: </w:t>
      </w:r>
      <w:r w:rsidR="003A2E16" w:rsidRPr="00857844">
        <w:rPr>
          <w:rFonts w:ascii="Abadi" w:hAnsi="Abadi"/>
          <w:b/>
          <w:sz w:val="21"/>
          <w:szCs w:val="21"/>
        </w:rPr>
        <w:t>Presente.</w:t>
      </w:r>
    </w:p>
    <w:p w14:paraId="22A20B11" w14:textId="3D8F501C" w:rsidR="004021F8" w:rsidRPr="00857844" w:rsidRDefault="004021F8" w:rsidP="005834FF">
      <w:pPr>
        <w:ind w:firstLine="720"/>
        <w:jc w:val="both"/>
        <w:rPr>
          <w:rFonts w:ascii="Abadi" w:hAnsi="Abadi"/>
          <w:b/>
          <w:sz w:val="21"/>
          <w:szCs w:val="21"/>
        </w:rPr>
      </w:pPr>
    </w:p>
    <w:p w14:paraId="3E012035" w14:textId="45998940"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 xml:space="preserve">Luis Antonio Magdaleno Gordillo: </w:t>
      </w:r>
      <w:r w:rsidR="003A2E16" w:rsidRPr="00857844">
        <w:rPr>
          <w:rFonts w:ascii="Abadi" w:hAnsi="Abadi"/>
          <w:b/>
          <w:sz w:val="21"/>
          <w:szCs w:val="21"/>
        </w:rPr>
        <w:t>Presente.</w:t>
      </w:r>
    </w:p>
    <w:p w14:paraId="71E5FE75" w14:textId="1F5FCAE3" w:rsidR="004021F8" w:rsidRPr="00857844" w:rsidRDefault="004021F8" w:rsidP="005834FF">
      <w:pPr>
        <w:ind w:firstLine="720"/>
        <w:jc w:val="both"/>
        <w:rPr>
          <w:rFonts w:ascii="Abadi" w:hAnsi="Abadi"/>
          <w:b/>
          <w:sz w:val="21"/>
          <w:szCs w:val="21"/>
        </w:rPr>
      </w:pPr>
    </w:p>
    <w:p w14:paraId="077DC356" w14:textId="02433683" w:rsidR="00C03844" w:rsidRPr="00857844" w:rsidRDefault="00C03844" w:rsidP="00C55BAF">
      <w:pPr>
        <w:pStyle w:val="Prrafodelista"/>
        <w:numPr>
          <w:ilvl w:val="0"/>
          <w:numId w:val="6"/>
        </w:numPr>
        <w:jc w:val="both"/>
        <w:rPr>
          <w:rFonts w:ascii="Abadi" w:hAnsi="Abadi"/>
          <w:b/>
          <w:sz w:val="21"/>
          <w:szCs w:val="21"/>
        </w:rPr>
      </w:pPr>
      <w:r w:rsidRPr="00857844">
        <w:rPr>
          <w:rFonts w:ascii="Abadi" w:hAnsi="Abadi"/>
          <w:b/>
          <w:sz w:val="21"/>
          <w:szCs w:val="21"/>
        </w:rPr>
        <w:t xml:space="preserve">Ma. Carmen Vaca González: </w:t>
      </w:r>
      <w:r w:rsidR="003D74F7" w:rsidRPr="00857844">
        <w:rPr>
          <w:rFonts w:ascii="Abadi" w:hAnsi="Abadi"/>
          <w:b/>
          <w:sz w:val="21"/>
          <w:szCs w:val="21"/>
        </w:rPr>
        <w:t>Presente</w:t>
      </w:r>
      <w:r w:rsidR="00F14287" w:rsidRPr="00857844">
        <w:rPr>
          <w:rFonts w:ascii="Abadi" w:hAnsi="Abadi"/>
          <w:b/>
          <w:sz w:val="21"/>
          <w:szCs w:val="21"/>
        </w:rPr>
        <w:t>.</w:t>
      </w:r>
    </w:p>
    <w:p w14:paraId="755095D3" w14:textId="77777777" w:rsidR="00C03844" w:rsidRPr="00857844" w:rsidRDefault="00C03844" w:rsidP="00C03844">
      <w:pPr>
        <w:ind w:firstLine="720"/>
        <w:jc w:val="both"/>
        <w:rPr>
          <w:rFonts w:ascii="Abadi" w:hAnsi="Abadi"/>
          <w:b/>
          <w:sz w:val="21"/>
          <w:szCs w:val="21"/>
        </w:rPr>
      </w:pPr>
    </w:p>
    <w:p w14:paraId="1B7B2D58" w14:textId="488BB24F"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Ma. Guadalupe Guerrero Moreno</w:t>
      </w:r>
      <w:r w:rsidR="00DB13D1" w:rsidRPr="00857844">
        <w:rPr>
          <w:rFonts w:ascii="Abadi" w:hAnsi="Abadi"/>
          <w:b/>
          <w:sz w:val="21"/>
          <w:szCs w:val="21"/>
        </w:rPr>
        <w:t>:</w:t>
      </w:r>
      <w:r w:rsidR="005D5593" w:rsidRPr="00857844">
        <w:rPr>
          <w:rFonts w:ascii="Abadi" w:hAnsi="Abadi"/>
          <w:b/>
          <w:sz w:val="21"/>
          <w:szCs w:val="21"/>
        </w:rPr>
        <w:t xml:space="preserve"> </w:t>
      </w:r>
      <w:r w:rsidR="00CE515A" w:rsidRPr="00857844">
        <w:rPr>
          <w:rFonts w:ascii="Abadi" w:hAnsi="Abadi"/>
          <w:b/>
          <w:sz w:val="21"/>
          <w:szCs w:val="21"/>
        </w:rPr>
        <w:t>Presente.</w:t>
      </w:r>
    </w:p>
    <w:p w14:paraId="66F42123" w14:textId="3EA83A1F" w:rsidR="004712FF" w:rsidRPr="00857844" w:rsidRDefault="004712FF" w:rsidP="005834FF">
      <w:pPr>
        <w:ind w:firstLine="720"/>
        <w:jc w:val="both"/>
        <w:rPr>
          <w:rFonts w:ascii="Abadi" w:hAnsi="Abadi"/>
          <w:b/>
          <w:sz w:val="21"/>
          <w:szCs w:val="21"/>
        </w:rPr>
      </w:pPr>
    </w:p>
    <w:p w14:paraId="1A1501FF" w14:textId="3C563CA0"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Ma. Guadalupe Josefina Salas Bustamante: Presente.</w:t>
      </w:r>
    </w:p>
    <w:p w14:paraId="53609E51" w14:textId="3CA65B3F" w:rsidR="004021F8" w:rsidRPr="00857844" w:rsidRDefault="004021F8" w:rsidP="005834FF">
      <w:pPr>
        <w:ind w:firstLine="720"/>
        <w:jc w:val="both"/>
        <w:rPr>
          <w:rFonts w:ascii="Abadi" w:hAnsi="Abadi"/>
          <w:b/>
          <w:sz w:val="21"/>
          <w:szCs w:val="21"/>
        </w:rPr>
      </w:pPr>
    </w:p>
    <w:p w14:paraId="55076736" w14:textId="6731E7DC"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María de Jesús Eunices Reveles Conejo: Presente.</w:t>
      </w:r>
    </w:p>
    <w:p w14:paraId="0098D4BE" w14:textId="02262D22" w:rsidR="004021F8" w:rsidRPr="00857844" w:rsidRDefault="004021F8" w:rsidP="005834FF">
      <w:pPr>
        <w:ind w:firstLine="720"/>
        <w:jc w:val="both"/>
        <w:rPr>
          <w:rFonts w:ascii="Abadi" w:hAnsi="Abadi"/>
          <w:b/>
          <w:sz w:val="21"/>
          <w:szCs w:val="21"/>
        </w:rPr>
      </w:pPr>
    </w:p>
    <w:p w14:paraId="0D9E15FF" w14:textId="3A107CD7"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María Magdalena Rosales Cruz: Presente.</w:t>
      </w:r>
    </w:p>
    <w:p w14:paraId="25922A03" w14:textId="736269C3" w:rsidR="004021F8" w:rsidRPr="00857844" w:rsidRDefault="004021F8" w:rsidP="005834FF">
      <w:pPr>
        <w:ind w:firstLine="720"/>
        <w:jc w:val="both"/>
        <w:rPr>
          <w:rFonts w:ascii="Abadi" w:hAnsi="Abadi"/>
          <w:b/>
          <w:sz w:val="21"/>
          <w:szCs w:val="21"/>
        </w:rPr>
      </w:pPr>
    </w:p>
    <w:p w14:paraId="21805248" w14:textId="1B2E1635"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Martha Isabel Delgado Zárate: Presente.</w:t>
      </w:r>
    </w:p>
    <w:p w14:paraId="79BEE53C" w14:textId="2B6D31D9" w:rsidR="004021F8" w:rsidRPr="00857844" w:rsidRDefault="004021F8" w:rsidP="005834FF">
      <w:pPr>
        <w:ind w:firstLine="720"/>
        <w:jc w:val="both"/>
        <w:rPr>
          <w:rFonts w:ascii="Abadi" w:hAnsi="Abadi"/>
          <w:b/>
          <w:sz w:val="21"/>
          <w:szCs w:val="21"/>
        </w:rPr>
      </w:pPr>
    </w:p>
    <w:p w14:paraId="171E1FD6" w14:textId="4B72114F"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Miguel Ángel Salim Alle: Presente.</w:t>
      </w:r>
    </w:p>
    <w:p w14:paraId="720ED4C5" w14:textId="3E0577F0" w:rsidR="004021F8" w:rsidRPr="00857844" w:rsidRDefault="004021F8" w:rsidP="005834FF">
      <w:pPr>
        <w:ind w:firstLine="720"/>
        <w:jc w:val="both"/>
        <w:rPr>
          <w:rFonts w:ascii="Abadi" w:hAnsi="Abadi"/>
          <w:b/>
          <w:sz w:val="21"/>
          <w:szCs w:val="21"/>
        </w:rPr>
      </w:pPr>
    </w:p>
    <w:p w14:paraId="72D6FB17" w14:textId="36D1203F"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Noemí Márquez Márquez: Presente.</w:t>
      </w:r>
    </w:p>
    <w:p w14:paraId="0FCEE1F6" w14:textId="0EBF6260" w:rsidR="004021F8" w:rsidRPr="00857844" w:rsidRDefault="004021F8" w:rsidP="005834FF">
      <w:pPr>
        <w:ind w:firstLine="720"/>
        <w:jc w:val="both"/>
        <w:rPr>
          <w:rFonts w:ascii="Abadi" w:hAnsi="Abadi"/>
          <w:b/>
          <w:sz w:val="21"/>
          <w:szCs w:val="21"/>
        </w:rPr>
      </w:pPr>
    </w:p>
    <w:p w14:paraId="5F2DC5B4" w14:textId="60C02A0B"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Paulo Bañuelos Rosales: Presente.</w:t>
      </w:r>
    </w:p>
    <w:p w14:paraId="4719DB9C" w14:textId="460AD3ED" w:rsidR="004021F8" w:rsidRPr="00857844" w:rsidRDefault="004021F8" w:rsidP="005834FF">
      <w:pPr>
        <w:ind w:firstLine="720"/>
        <w:jc w:val="both"/>
        <w:rPr>
          <w:rFonts w:ascii="Abadi" w:hAnsi="Abadi"/>
          <w:b/>
          <w:sz w:val="21"/>
          <w:szCs w:val="21"/>
        </w:rPr>
      </w:pPr>
    </w:p>
    <w:p w14:paraId="2871064A" w14:textId="2D583775"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Raúl Humberto Márquez Albo: Presente.</w:t>
      </w:r>
    </w:p>
    <w:p w14:paraId="2C5454E1" w14:textId="3A48F941" w:rsidR="004021F8" w:rsidRPr="00857844" w:rsidRDefault="004021F8" w:rsidP="005834FF">
      <w:pPr>
        <w:ind w:firstLine="720"/>
        <w:jc w:val="both"/>
        <w:rPr>
          <w:rFonts w:ascii="Abadi" w:hAnsi="Abadi"/>
          <w:b/>
          <w:sz w:val="21"/>
          <w:szCs w:val="21"/>
        </w:rPr>
      </w:pPr>
    </w:p>
    <w:p w14:paraId="1C8F1153" w14:textId="12840119"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 xml:space="preserve">Rolando Fortino Alcántar Rojas: </w:t>
      </w:r>
      <w:r w:rsidR="003A2E16" w:rsidRPr="00857844">
        <w:rPr>
          <w:rFonts w:ascii="Abadi" w:hAnsi="Abadi"/>
          <w:b/>
          <w:sz w:val="21"/>
          <w:szCs w:val="21"/>
        </w:rPr>
        <w:t xml:space="preserve">Presente. </w:t>
      </w:r>
    </w:p>
    <w:p w14:paraId="28879A97" w14:textId="754261AD" w:rsidR="004021F8" w:rsidRPr="00857844" w:rsidRDefault="004021F8" w:rsidP="005834FF">
      <w:pPr>
        <w:ind w:firstLine="720"/>
        <w:jc w:val="both"/>
        <w:rPr>
          <w:rFonts w:ascii="Abadi" w:hAnsi="Abadi"/>
          <w:b/>
          <w:sz w:val="21"/>
          <w:szCs w:val="21"/>
        </w:rPr>
      </w:pPr>
    </w:p>
    <w:p w14:paraId="0EAA2D5A" w14:textId="3351E5E1"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Vanessa Sánchez Cordero: Presente</w:t>
      </w:r>
      <w:r w:rsidR="00150E95" w:rsidRPr="00857844">
        <w:rPr>
          <w:rFonts w:ascii="Abadi" w:hAnsi="Abadi"/>
          <w:b/>
          <w:sz w:val="21"/>
          <w:szCs w:val="21"/>
        </w:rPr>
        <w:t xml:space="preserve">. </w:t>
      </w:r>
    </w:p>
    <w:p w14:paraId="1411CB5B" w14:textId="09B31696" w:rsidR="004021F8" w:rsidRPr="00857844" w:rsidRDefault="004021F8" w:rsidP="005834FF">
      <w:pPr>
        <w:ind w:firstLine="720"/>
        <w:jc w:val="both"/>
        <w:rPr>
          <w:rFonts w:ascii="Abadi" w:hAnsi="Abadi"/>
          <w:b/>
          <w:sz w:val="21"/>
          <w:szCs w:val="21"/>
        </w:rPr>
      </w:pPr>
    </w:p>
    <w:p w14:paraId="367638A2" w14:textId="6A1CBED6" w:rsidR="004021F8" w:rsidRPr="00857844" w:rsidRDefault="004021F8" w:rsidP="00C55BAF">
      <w:pPr>
        <w:pStyle w:val="Prrafodelista"/>
        <w:numPr>
          <w:ilvl w:val="0"/>
          <w:numId w:val="6"/>
        </w:numPr>
        <w:jc w:val="both"/>
        <w:rPr>
          <w:rFonts w:ascii="Abadi" w:hAnsi="Abadi"/>
          <w:b/>
          <w:sz w:val="21"/>
          <w:szCs w:val="21"/>
        </w:rPr>
      </w:pPr>
      <w:r w:rsidRPr="00857844">
        <w:rPr>
          <w:rFonts w:ascii="Abadi" w:hAnsi="Abadi"/>
          <w:b/>
          <w:sz w:val="21"/>
          <w:szCs w:val="21"/>
        </w:rPr>
        <w:t xml:space="preserve">Víctor Manuel Zanella Huerta: </w:t>
      </w:r>
      <w:r w:rsidR="00F14287" w:rsidRPr="00857844">
        <w:rPr>
          <w:rFonts w:ascii="Abadi" w:hAnsi="Abadi"/>
          <w:b/>
          <w:sz w:val="21"/>
          <w:szCs w:val="21"/>
        </w:rPr>
        <w:t>Presente, buenos días.</w:t>
      </w:r>
    </w:p>
    <w:p w14:paraId="4C113337" w14:textId="4AE69501" w:rsidR="001C4603" w:rsidRPr="00857844" w:rsidRDefault="001C4603" w:rsidP="005834FF">
      <w:pPr>
        <w:ind w:firstLine="720"/>
        <w:jc w:val="both"/>
        <w:rPr>
          <w:rFonts w:ascii="Abadi" w:hAnsi="Abadi"/>
          <w:b/>
          <w:sz w:val="21"/>
          <w:szCs w:val="21"/>
        </w:rPr>
      </w:pPr>
    </w:p>
    <w:p w14:paraId="3DEEA423" w14:textId="6EA9E2AB" w:rsidR="00DB13D1" w:rsidRPr="00857844" w:rsidRDefault="009504E7" w:rsidP="001C4603">
      <w:pPr>
        <w:ind w:firstLine="709"/>
        <w:jc w:val="both"/>
        <w:rPr>
          <w:rFonts w:ascii="Abadi" w:hAnsi="Abadi"/>
          <w:b/>
          <w:sz w:val="21"/>
          <w:szCs w:val="21"/>
        </w:rPr>
      </w:pPr>
      <w:r w:rsidRPr="00857844">
        <w:rPr>
          <w:rFonts w:ascii="Abadi" w:hAnsi="Abadi"/>
          <w:b/>
          <w:sz w:val="21"/>
          <w:szCs w:val="21"/>
        </w:rPr>
        <w:t xml:space="preserve">¿Falta alguna diputada o algún diputado </w:t>
      </w:r>
      <w:r w:rsidR="003D74F7" w:rsidRPr="00857844">
        <w:rPr>
          <w:rFonts w:ascii="Abadi" w:hAnsi="Abadi"/>
          <w:b/>
          <w:sz w:val="21"/>
          <w:szCs w:val="21"/>
        </w:rPr>
        <w:t>en</w:t>
      </w:r>
      <w:r w:rsidR="00320FC9" w:rsidRPr="00857844">
        <w:rPr>
          <w:rFonts w:ascii="Abadi" w:hAnsi="Abadi"/>
          <w:b/>
          <w:sz w:val="21"/>
          <w:szCs w:val="21"/>
        </w:rPr>
        <w:t xml:space="preserve"> pasar lista</w:t>
      </w:r>
      <w:r w:rsidR="00CE515A" w:rsidRPr="00857844">
        <w:rPr>
          <w:rFonts w:ascii="Abadi" w:hAnsi="Abadi"/>
          <w:b/>
          <w:sz w:val="21"/>
          <w:szCs w:val="21"/>
        </w:rPr>
        <w:t>?</w:t>
      </w:r>
    </w:p>
    <w:p w14:paraId="0669BBD3" w14:textId="2A59F50B" w:rsidR="003A2E16" w:rsidRPr="00857844" w:rsidRDefault="003A2E16" w:rsidP="001C4603">
      <w:pPr>
        <w:ind w:firstLine="709"/>
        <w:jc w:val="both"/>
        <w:rPr>
          <w:rFonts w:ascii="Abadi" w:hAnsi="Abadi"/>
          <w:b/>
          <w:sz w:val="21"/>
          <w:szCs w:val="21"/>
        </w:rPr>
      </w:pPr>
    </w:p>
    <w:p w14:paraId="0AADF05A" w14:textId="3DB54CE6" w:rsidR="003A2E16" w:rsidRPr="00857844" w:rsidRDefault="00F14287" w:rsidP="00F14287">
      <w:pPr>
        <w:ind w:firstLine="720"/>
        <w:jc w:val="both"/>
        <w:rPr>
          <w:rFonts w:ascii="Abadi" w:hAnsi="Abadi"/>
          <w:b/>
          <w:sz w:val="21"/>
          <w:szCs w:val="21"/>
        </w:rPr>
      </w:pPr>
      <w:r w:rsidRPr="00857844">
        <w:rPr>
          <w:rFonts w:ascii="Abadi" w:hAnsi="Abadi"/>
          <w:b/>
          <w:sz w:val="21"/>
          <w:szCs w:val="21"/>
        </w:rPr>
        <w:t>¿Diputado Ernesto Prieto Gallardo?</w:t>
      </w:r>
    </w:p>
    <w:p w14:paraId="6F53E5AC" w14:textId="009EFAB0" w:rsidR="00F14287" w:rsidRPr="00857844" w:rsidRDefault="00F14287" w:rsidP="00766341">
      <w:pPr>
        <w:ind w:firstLine="709"/>
        <w:jc w:val="both"/>
        <w:rPr>
          <w:rFonts w:ascii="Abadi" w:hAnsi="Abadi"/>
          <w:b/>
          <w:sz w:val="21"/>
          <w:szCs w:val="21"/>
        </w:rPr>
      </w:pPr>
    </w:p>
    <w:p w14:paraId="6E03E782" w14:textId="0F7B7E2C" w:rsidR="00F14287" w:rsidRPr="00857844" w:rsidRDefault="00F14287" w:rsidP="00766341">
      <w:pPr>
        <w:ind w:firstLine="709"/>
        <w:jc w:val="both"/>
        <w:rPr>
          <w:rFonts w:ascii="Abadi" w:hAnsi="Abadi"/>
          <w:b/>
          <w:sz w:val="21"/>
          <w:szCs w:val="21"/>
        </w:rPr>
      </w:pPr>
      <w:r w:rsidRPr="00857844">
        <w:rPr>
          <w:rFonts w:ascii="Abadi" w:hAnsi="Abadi"/>
          <w:b/>
          <w:sz w:val="21"/>
          <w:szCs w:val="21"/>
        </w:rPr>
        <w:t>¿Diputado José Huerta Aboytes?</w:t>
      </w:r>
    </w:p>
    <w:p w14:paraId="0FA40D44" w14:textId="239DB4C9" w:rsidR="00766341" w:rsidRPr="00857844" w:rsidRDefault="00766341" w:rsidP="00766341">
      <w:pPr>
        <w:ind w:firstLine="709"/>
        <w:jc w:val="both"/>
        <w:rPr>
          <w:rFonts w:ascii="Abadi" w:hAnsi="Abadi"/>
          <w:b/>
          <w:sz w:val="21"/>
          <w:szCs w:val="21"/>
        </w:rPr>
      </w:pPr>
    </w:p>
    <w:p w14:paraId="742D36A4" w14:textId="28A333F8" w:rsidR="00766341" w:rsidRPr="00857844" w:rsidRDefault="00766341" w:rsidP="00766341">
      <w:pPr>
        <w:ind w:firstLine="709"/>
        <w:jc w:val="both"/>
        <w:rPr>
          <w:rFonts w:ascii="Abadi" w:hAnsi="Abadi"/>
          <w:bCs/>
          <w:sz w:val="21"/>
          <w:szCs w:val="21"/>
        </w:rPr>
      </w:pPr>
      <w:r w:rsidRPr="00857844">
        <w:rPr>
          <w:rFonts w:ascii="Abadi" w:hAnsi="Abadi"/>
          <w:bCs/>
          <w:sz w:val="21"/>
          <w:szCs w:val="21"/>
        </w:rPr>
        <w:t xml:space="preserve">Diputado </w:t>
      </w:r>
      <w:r w:rsidR="005E1C0C" w:rsidRPr="00857844">
        <w:rPr>
          <w:rFonts w:ascii="Abadi" w:hAnsi="Abadi"/>
          <w:bCs/>
          <w:sz w:val="21"/>
          <w:szCs w:val="21"/>
        </w:rPr>
        <w:t xml:space="preserve">José Huerta Aboytes y diputado </w:t>
      </w:r>
      <w:r w:rsidRPr="00857844">
        <w:rPr>
          <w:rFonts w:ascii="Abadi" w:hAnsi="Abadi"/>
          <w:bCs/>
          <w:sz w:val="21"/>
          <w:szCs w:val="21"/>
        </w:rPr>
        <w:t>Ernesto Prieto Gallardo</w:t>
      </w:r>
      <w:r w:rsidR="005E1C0C" w:rsidRPr="00857844">
        <w:rPr>
          <w:rFonts w:ascii="Abadi" w:hAnsi="Abadi"/>
          <w:bCs/>
          <w:sz w:val="21"/>
          <w:szCs w:val="21"/>
        </w:rPr>
        <w:t xml:space="preserve">, </w:t>
      </w:r>
      <w:r w:rsidRPr="00857844">
        <w:rPr>
          <w:rFonts w:ascii="Abadi" w:hAnsi="Abadi"/>
          <w:bCs/>
          <w:sz w:val="21"/>
          <w:szCs w:val="21"/>
        </w:rPr>
        <w:t>no los vemos en pantalla, ¿pudieran ser tan amables de abrir su cámara, por favor?</w:t>
      </w:r>
    </w:p>
    <w:p w14:paraId="69F1C550" w14:textId="7B2B8AF7" w:rsidR="00766341" w:rsidRPr="00857844" w:rsidRDefault="00766341" w:rsidP="00766341">
      <w:pPr>
        <w:ind w:firstLine="709"/>
        <w:jc w:val="both"/>
        <w:rPr>
          <w:rFonts w:ascii="Abadi" w:hAnsi="Abadi"/>
          <w:bCs/>
          <w:sz w:val="21"/>
          <w:szCs w:val="21"/>
        </w:rPr>
      </w:pPr>
    </w:p>
    <w:p w14:paraId="45E704D1" w14:textId="65A2463F" w:rsidR="005E1C0C" w:rsidRPr="00857844" w:rsidRDefault="00E304E3" w:rsidP="00766341">
      <w:pPr>
        <w:ind w:firstLine="709"/>
        <w:jc w:val="both"/>
        <w:rPr>
          <w:rFonts w:ascii="Abadi" w:hAnsi="Abadi"/>
          <w:bCs/>
          <w:sz w:val="21"/>
          <w:szCs w:val="21"/>
        </w:rPr>
      </w:pPr>
      <w:r w:rsidRPr="00857844">
        <w:rPr>
          <w:rFonts w:ascii="Abadi" w:hAnsi="Abadi"/>
          <w:bCs/>
          <w:sz w:val="21"/>
          <w:szCs w:val="21"/>
        </w:rPr>
        <w:t>L</w:t>
      </w:r>
      <w:r w:rsidR="005E1C0C" w:rsidRPr="00857844">
        <w:rPr>
          <w:rFonts w:ascii="Abadi" w:hAnsi="Abadi"/>
          <w:bCs/>
          <w:sz w:val="21"/>
          <w:szCs w:val="21"/>
        </w:rPr>
        <w:t xml:space="preserve">e informo que la asistencia es de </w:t>
      </w:r>
      <w:r w:rsidR="005E1C0C" w:rsidRPr="00857844">
        <w:rPr>
          <w:rFonts w:ascii="Abadi" w:hAnsi="Abadi"/>
          <w:b/>
          <w:sz w:val="21"/>
          <w:szCs w:val="21"/>
        </w:rPr>
        <w:t>treinta y tres</w:t>
      </w:r>
      <w:r w:rsidR="005E1C0C" w:rsidRPr="00857844">
        <w:rPr>
          <w:rFonts w:ascii="Abadi" w:hAnsi="Abadi"/>
          <w:bCs/>
          <w:sz w:val="21"/>
          <w:szCs w:val="21"/>
        </w:rPr>
        <w:t xml:space="preserve"> diputadas  diputados. </w:t>
      </w:r>
      <w:r w:rsidRPr="00857844">
        <w:rPr>
          <w:rFonts w:ascii="Abadi" w:hAnsi="Abadi"/>
          <w:bCs/>
          <w:sz w:val="21"/>
          <w:szCs w:val="21"/>
        </w:rPr>
        <w:t xml:space="preserve">Hay quórum señora presidenta. </w:t>
      </w:r>
    </w:p>
    <w:p w14:paraId="00A0FAF2" w14:textId="119AC5C0" w:rsidR="00DB13D1" w:rsidRPr="00857844" w:rsidRDefault="0074230E" w:rsidP="00766341">
      <w:pPr>
        <w:ind w:firstLine="709"/>
        <w:jc w:val="both"/>
        <w:rPr>
          <w:rFonts w:ascii="Abadi" w:hAnsi="Abadi"/>
          <w:bCs/>
          <w:sz w:val="21"/>
          <w:szCs w:val="21"/>
        </w:rPr>
      </w:pPr>
      <w:r w:rsidRPr="00857844">
        <w:rPr>
          <w:rFonts w:ascii="Abadi" w:hAnsi="Abadi"/>
          <w:bCs/>
          <w:sz w:val="21"/>
          <w:szCs w:val="21"/>
        </w:rPr>
        <w:t xml:space="preserve"> </w:t>
      </w:r>
    </w:p>
    <w:p w14:paraId="34CDBD80" w14:textId="1FB1B44E" w:rsidR="00836987" w:rsidRPr="00857844" w:rsidRDefault="0072736C" w:rsidP="005834FF">
      <w:pPr>
        <w:ind w:firstLine="720"/>
        <w:jc w:val="both"/>
        <w:rPr>
          <w:rFonts w:ascii="Abadi" w:hAnsi="Abadi"/>
          <w:sz w:val="21"/>
          <w:szCs w:val="21"/>
        </w:rPr>
      </w:pPr>
      <w:r w:rsidRPr="00857844">
        <w:rPr>
          <w:rFonts w:ascii="Abadi" w:hAnsi="Abadi"/>
          <w:b/>
          <w:sz w:val="21"/>
          <w:szCs w:val="21"/>
        </w:rPr>
        <w:t>-La C. Presidenta:</w:t>
      </w:r>
      <w:r w:rsidR="00BA15A8" w:rsidRPr="00857844">
        <w:rPr>
          <w:rFonts w:ascii="Abadi" w:hAnsi="Abadi"/>
          <w:sz w:val="21"/>
          <w:szCs w:val="21"/>
        </w:rPr>
        <w:t xml:space="preserve"> </w:t>
      </w:r>
      <w:r w:rsidR="003D74F7" w:rsidRPr="00857844">
        <w:rPr>
          <w:rFonts w:ascii="Abadi" w:hAnsi="Abadi"/>
          <w:sz w:val="21"/>
          <w:szCs w:val="21"/>
        </w:rPr>
        <w:t>Muchas gracias</w:t>
      </w:r>
      <w:r w:rsidR="001C4603" w:rsidRPr="00857844">
        <w:rPr>
          <w:rFonts w:ascii="Abadi" w:hAnsi="Abadi"/>
          <w:sz w:val="21"/>
          <w:szCs w:val="21"/>
        </w:rPr>
        <w:t xml:space="preserve"> diputada secretaria.</w:t>
      </w:r>
    </w:p>
    <w:p w14:paraId="2BC695A3" w14:textId="7C674FC7" w:rsidR="00150E95" w:rsidRPr="00857844" w:rsidRDefault="00150E95" w:rsidP="005834FF">
      <w:pPr>
        <w:ind w:firstLine="720"/>
        <w:jc w:val="both"/>
        <w:rPr>
          <w:rFonts w:ascii="Abadi" w:hAnsi="Abadi"/>
          <w:sz w:val="21"/>
          <w:szCs w:val="21"/>
        </w:rPr>
      </w:pPr>
    </w:p>
    <w:p w14:paraId="79A2BF75" w14:textId="4E708ED9" w:rsidR="008133FC" w:rsidRPr="00857844" w:rsidRDefault="00C03844" w:rsidP="005834FF">
      <w:pPr>
        <w:ind w:firstLine="720"/>
        <w:jc w:val="both"/>
        <w:rPr>
          <w:rFonts w:ascii="Abadi" w:hAnsi="Abadi"/>
          <w:sz w:val="21"/>
          <w:szCs w:val="21"/>
        </w:rPr>
      </w:pPr>
      <w:r w:rsidRPr="00857844">
        <w:rPr>
          <w:rFonts w:ascii="Abadi" w:hAnsi="Abadi"/>
          <w:sz w:val="21"/>
          <w:szCs w:val="21"/>
        </w:rPr>
        <w:t>S</w:t>
      </w:r>
      <w:r w:rsidR="00150E95" w:rsidRPr="00857844">
        <w:rPr>
          <w:rFonts w:ascii="Abadi" w:hAnsi="Abadi"/>
          <w:sz w:val="21"/>
          <w:szCs w:val="21"/>
        </w:rPr>
        <w:t xml:space="preserve">iendo las </w:t>
      </w:r>
      <w:r w:rsidR="003D74F7" w:rsidRPr="00857844">
        <w:rPr>
          <w:rFonts w:ascii="Abadi" w:hAnsi="Abadi"/>
          <w:b/>
          <w:bCs/>
          <w:sz w:val="21"/>
          <w:szCs w:val="21"/>
        </w:rPr>
        <w:t>diez</w:t>
      </w:r>
      <w:r w:rsidR="00150E95" w:rsidRPr="00857844">
        <w:rPr>
          <w:rFonts w:ascii="Abadi" w:hAnsi="Abadi"/>
          <w:b/>
          <w:bCs/>
          <w:sz w:val="21"/>
          <w:szCs w:val="21"/>
        </w:rPr>
        <w:t xml:space="preserve"> horas con </w:t>
      </w:r>
      <w:r w:rsidR="00E77DFD" w:rsidRPr="00857844">
        <w:rPr>
          <w:rFonts w:ascii="Abadi" w:hAnsi="Abadi"/>
          <w:b/>
          <w:bCs/>
          <w:sz w:val="21"/>
          <w:szCs w:val="21"/>
        </w:rPr>
        <w:t>veintisiete</w:t>
      </w:r>
      <w:r w:rsidR="00375459" w:rsidRPr="00857844">
        <w:rPr>
          <w:rFonts w:ascii="Abadi" w:hAnsi="Abadi"/>
          <w:b/>
          <w:bCs/>
          <w:sz w:val="21"/>
          <w:szCs w:val="21"/>
        </w:rPr>
        <w:t xml:space="preserve"> </w:t>
      </w:r>
      <w:r w:rsidR="00150E95" w:rsidRPr="00857844">
        <w:rPr>
          <w:rFonts w:ascii="Abadi" w:hAnsi="Abadi"/>
          <w:b/>
          <w:bCs/>
          <w:sz w:val="21"/>
          <w:szCs w:val="21"/>
        </w:rPr>
        <w:t>minutos</w:t>
      </w:r>
      <w:r w:rsidR="00E304E3" w:rsidRPr="00857844">
        <w:rPr>
          <w:rFonts w:ascii="Abadi" w:hAnsi="Abadi"/>
          <w:sz w:val="21"/>
          <w:szCs w:val="21"/>
        </w:rPr>
        <w:t xml:space="preserve"> de este día veintitrés de junio, se abre la sesión.</w:t>
      </w:r>
    </w:p>
    <w:p w14:paraId="7397E8A2" w14:textId="77777777" w:rsidR="008133FC" w:rsidRPr="00857844" w:rsidRDefault="008133FC" w:rsidP="005834FF">
      <w:pPr>
        <w:ind w:firstLine="720"/>
        <w:jc w:val="both"/>
        <w:rPr>
          <w:rFonts w:ascii="Abadi" w:hAnsi="Abadi"/>
          <w:sz w:val="21"/>
          <w:szCs w:val="21"/>
        </w:rPr>
      </w:pPr>
    </w:p>
    <w:p w14:paraId="25C475E1" w14:textId="7158A509" w:rsidR="008133FC" w:rsidRPr="00857844" w:rsidRDefault="00E304E3" w:rsidP="005834FF">
      <w:pPr>
        <w:ind w:firstLine="720"/>
        <w:jc w:val="both"/>
        <w:rPr>
          <w:rFonts w:ascii="Abadi" w:hAnsi="Abadi"/>
          <w:sz w:val="21"/>
          <w:szCs w:val="21"/>
        </w:rPr>
      </w:pPr>
      <w:r w:rsidRPr="00857844">
        <w:rPr>
          <w:rFonts w:ascii="Abadi" w:hAnsi="Abadi"/>
          <w:sz w:val="21"/>
          <w:szCs w:val="21"/>
        </w:rPr>
        <w:lastRenderedPageBreak/>
        <w:t>Se</w:t>
      </w:r>
      <w:r w:rsidR="008133FC" w:rsidRPr="00857844">
        <w:rPr>
          <w:rFonts w:ascii="Abadi" w:hAnsi="Abadi"/>
          <w:sz w:val="21"/>
          <w:szCs w:val="21"/>
        </w:rPr>
        <w:t xml:space="preserve"> </w:t>
      </w:r>
      <w:r w:rsidR="00E71CD0" w:rsidRPr="00857844">
        <w:rPr>
          <w:rFonts w:ascii="Abadi" w:hAnsi="Abadi"/>
          <w:sz w:val="21"/>
          <w:szCs w:val="21"/>
        </w:rPr>
        <w:t xml:space="preserve">instruye a la secretaría a dar lectura </w:t>
      </w:r>
      <w:r w:rsidR="00925F94" w:rsidRPr="00857844">
        <w:rPr>
          <w:rFonts w:ascii="Abadi" w:hAnsi="Abadi"/>
          <w:sz w:val="21"/>
          <w:szCs w:val="21"/>
        </w:rPr>
        <w:t>al</w:t>
      </w:r>
      <w:r w:rsidR="00E71CD0" w:rsidRPr="00857844">
        <w:rPr>
          <w:rFonts w:ascii="Abadi" w:hAnsi="Abadi"/>
          <w:sz w:val="21"/>
          <w:szCs w:val="21"/>
        </w:rPr>
        <w:t xml:space="preserve"> orden del día.</w:t>
      </w:r>
    </w:p>
    <w:p w14:paraId="74418043" w14:textId="0FE291D0" w:rsidR="00F260EC" w:rsidRPr="00857844" w:rsidRDefault="00F260EC" w:rsidP="005834FF">
      <w:pPr>
        <w:ind w:firstLine="720"/>
        <w:jc w:val="both"/>
        <w:rPr>
          <w:rFonts w:ascii="Abadi" w:hAnsi="Abadi"/>
          <w:sz w:val="21"/>
          <w:szCs w:val="21"/>
        </w:rPr>
      </w:pPr>
    </w:p>
    <w:p w14:paraId="78A9660D" w14:textId="1FB7CB86" w:rsidR="001E1297" w:rsidRPr="00857844" w:rsidRDefault="006A61EE" w:rsidP="005834FF">
      <w:pPr>
        <w:ind w:firstLine="720"/>
        <w:jc w:val="both"/>
        <w:rPr>
          <w:rFonts w:ascii="Abadi" w:hAnsi="Abadi"/>
          <w:sz w:val="21"/>
          <w:szCs w:val="21"/>
        </w:rPr>
      </w:pPr>
      <w:r w:rsidRPr="00857844">
        <w:rPr>
          <w:rFonts w:ascii="Abadi" w:hAnsi="Abadi"/>
          <w:b/>
          <w:bCs/>
          <w:sz w:val="21"/>
          <w:szCs w:val="21"/>
        </w:rPr>
        <w:t xml:space="preserve">-La Secretaría: </w:t>
      </w:r>
      <w:r w:rsidR="00E304E3" w:rsidRPr="00857844">
        <w:rPr>
          <w:rFonts w:ascii="Abadi" w:hAnsi="Abadi"/>
          <w:b/>
          <w:bCs/>
          <w:sz w:val="21"/>
          <w:szCs w:val="21"/>
        </w:rPr>
        <w:t>(Leyendo)</w:t>
      </w:r>
    </w:p>
    <w:p w14:paraId="43779351" w14:textId="77777777" w:rsidR="00E304E3" w:rsidRPr="00857844" w:rsidRDefault="00E304E3" w:rsidP="005834FF">
      <w:pPr>
        <w:ind w:firstLine="720"/>
        <w:jc w:val="both"/>
        <w:rPr>
          <w:rFonts w:ascii="Abadi" w:hAnsi="Abadi"/>
          <w:sz w:val="21"/>
          <w:szCs w:val="21"/>
        </w:rPr>
      </w:pPr>
    </w:p>
    <w:p w14:paraId="5FD01979" w14:textId="77777777" w:rsidR="008133FC" w:rsidRPr="00857844" w:rsidRDefault="008133FC" w:rsidP="005834FF">
      <w:pPr>
        <w:ind w:firstLine="720"/>
        <w:jc w:val="both"/>
        <w:rPr>
          <w:rFonts w:ascii="Abadi" w:hAnsi="Abadi"/>
          <w:b/>
          <w:sz w:val="21"/>
          <w:szCs w:val="21"/>
        </w:rPr>
      </w:pPr>
      <w:r w:rsidRPr="00857844">
        <w:rPr>
          <w:rFonts w:ascii="Abadi" w:hAnsi="Abadi"/>
          <w:b/>
          <w:sz w:val="21"/>
          <w:szCs w:val="21"/>
        </w:rPr>
        <w:t>LECTURA Y EN SU CASO APROBACIÓN DEL ORDEN DEL DIA.</w:t>
      </w:r>
    </w:p>
    <w:p w14:paraId="4D6E1CC9" w14:textId="77777777" w:rsidR="00D73B73" w:rsidRPr="00857844" w:rsidRDefault="00D73B73" w:rsidP="005834FF">
      <w:pPr>
        <w:ind w:firstLine="720"/>
        <w:jc w:val="both"/>
        <w:rPr>
          <w:rFonts w:ascii="Abadi" w:hAnsi="Abadi"/>
          <w:sz w:val="21"/>
          <w:szCs w:val="21"/>
        </w:rPr>
      </w:pPr>
    </w:p>
    <w:p w14:paraId="14531F18" w14:textId="190AAE85" w:rsidR="008133FC" w:rsidRPr="00857844" w:rsidRDefault="00B75ABC" w:rsidP="000B1ACE">
      <w:pPr>
        <w:ind w:firstLine="720"/>
        <w:jc w:val="both"/>
        <w:rPr>
          <w:rFonts w:ascii="Abadi" w:hAnsi="Abadi"/>
          <w:b/>
          <w:sz w:val="21"/>
          <w:szCs w:val="21"/>
        </w:rPr>
      </w:pPr>
      <w:r w:rsidRPr="00857844">
        <w:rPr>
          <w:rFonts w:ascii="Abadi" w:hAnsi="Abadi"/>
          <w:b/>
          <w:sz w:val="21"/>
          <w:szCs w:val="21"/>
        </w:rPr>
        <w:t>-La Secretaría:</w:t>
      </w:r>
      <w:r w:rsidR="005A7E77" w:rsidRPr="00857844">
        <w:rPr>
          <w:rFonts w:ascii="Abadi" w:hAnsi="Abadi"/>
          <w:sz w:val="21"/>
          <w:szCs w:val="21"/>
        </w:rPr>
        <w:t xml:space="preserve"> </w:t>
      </w:r>
      <w:r w:rsidR="008133FC" w:rsidRPr="00857844">
        <w:rPr>
          <w:rFonts w:ascii="Abadi" w:hAnsi="Abadi"/>
          <w:sz w:val="21"/>
          <w:szCs w:val="21"/>
        </w:rPr>
        <w:t xml:space="preserve">(Leyendo) </w:t>
      </w:r>
      <w:r w:rsidR="008133FC" w:rsidRPr="00857844">
        <w:rPr>
          <w:rFonts w:ascii="Abadi" w:hAnsi="Abadi"/>
          <w:b/>
          <w:sz w:val="21"/>
          <w:szCs w:val="21"/>
        </w:rPr>
        <w:t>»</w:t>
      </w:r>
      <w:r w:rsidR="00484D5A" w:rsidRPr="00857844">
        <w:rPr>
          <w:rFonts w:ascii="Abadi" w:hAnsi="Abadi"/>
          <w:b/>
          <w:sz w:val="21"/>
          <w:szCs w:val="21"/>
        </w:rPr>
        <w:t>SEXAGÉSIMA CUARTA LEGISLATURA DEL CONGRESO DEL ESTADO DE GUANAJUATO. SESIÓN ORDINARIA</w:t>
      </w:r>
      <w:r w:rsidR="00187F42" w:rsidRPr="00857844">
        <w:rPr>
          <w:rFonts w:ascii="Abadi" w:hAnsi="Abadi"/>
          <w:b/>
          <w:sz w:val="21"/>
          <w:szCs w:val="21"/>
        </w:rPr>
        <w:t xml:space="preserve"> VIRTUAL</w:t>
      </w:r>
      <w:r w:rsidR="00484D5A" w:rsidRPr="00857844">
        <w:rPr>
          <w:rFonts w:ascii="Abadi" w:hAnsi="Abadi"/>
          <w:b/>
          <w:sz w:val="21"/>
          <w:szCs w:val="21"/>
        </w:rPr>
        <w:t xml:space="preserve">. </w:t>
      </w:r>
      <w:r w:rsidR="006F0286" w:rsidRPr="00857844">
        <w:rPr>
          <w:rFonts w:ascii="Abadi" w:hAnsi="Abadi"/>
          <w:b/>
          <w:sz w:val="21"/>
          <w:szCs w:val="21"/>
        </w:rPr>
        <w:t>SEGUNDO</w:t>
      </w:r>
      <w:r w:rsidR="00484D5A" w:rsidRPr="00857844">
        <w:rPr>
          <w:rFonts w:ascii="Abadi" w:hAnsi="Abadi"/>
          <w:b/>
          <w:sz w:val="21"/>
          <w:szCs w:val="21"/>
        </w:rPr>
        <w:t xml:space="preserve"> AÑO DE EJERCICIO CONSTITUCIONAL. SEGUNDO PERIODO ORDINARIO. </w:t>
      </w:r>
      <w:r w:rsidR="00E304E3" w:rsidRPr="00857844">
        <w:rPr>
          <w:rFonts w:ascii="Abadi" w:hAnsi="Abadi"/>
          <w:b/>
          <w:sz w:val="21"/>
          <w:szCs w:val="21"/>
        </w:rPr>
        <w:t>23</w:t>
      </w:r>
      <w:r w:rsidR="00AB01E8" w:rsidRPr="00857844">
        <w:rPr>
          <w:rFonts w:ascii="Abadi" w:hAnsi="Abadi"/>
          <w:b/>
          <w:sz w:val="21"/>
          <w:szCs w:val="21"/>
        </w:rPr>
        <w:t xml:space="preserve"> DE JUNIO</w:t>
      </w:r>
      <w:r w:rsidR="00484D5A" w:rsidRPr="00857844">
        <w:rPr>
          <w:rFonts w:ascii="Abadi" w:hAnsi="Abadi"/>
          <w:b/>
          <w:sz w:val="21"/>
          <w:szCs w:val="21"/>
        </w:rPr>
        <w:t xml:space="preserve"> DE 20</w:t>
      </w:r>
      <w:r w:rsidR="00D642F1" w:rsidRPr="00857844">
        <w:rPr>
          <w:rFonts w:ascii="Abadi" w:hAnsi="Abadi"/>
          <w:b/>
          <w:sz w:val="21"/>
          <w:szCs w:val="21"/>
        </w:rPr>
        <w:t>20</w:t>
      </w:r>
      <w:r w:rsidR="008133FC" w:rsidRPr="00857844">
        <w:rPr>
          <w:rFonts w:ascii="Abadi" w:hAnsi="Abadi"/>
          <w:b/>
          <w:sz w:val="21"/>
          <w:szCs w:val="21"/>
        </w:rPr>
        <w:t xml:space="preserve">. </w:t>
      </w:r>
    </w:p>
    <w:p w14:paraId="53DC878D" w14:textId="77777777" w:rsidR="00BF293E" w:rsidRPr="00857844" w:rsidRDefault="00BF293E" w:rsidP="00013AEC">
      <w:pPr>
        <w:ind w:firstLine="720"/>
        <w:jc w:val="both"/>
        <w:rPr>
          <w:rFonts w:ascii="Abadi" w:hAnsi="Abadi"/>
          <w:sz w:val="21"/>
          <w:szCs w:val="21"/>
        </w:rPr>
      </w:pPr>
    </w:p>
    <w:p w14:paraId="6F4044E5" w14:textId="7AB17B32" w:rsidR="00295877" w:rsidRPr="00857844" w:rsidRDefault="002A5E85" w:rsidP="002A5E85">
      <w:pPr>
        <w:jc w:val="center"/>
        <w:rPr>
          <w:rFonts w:ascii="Abadi" w:hAnsi="Abadi"/>
          <w:b/>
          <w:sz w:val="21"/>
          <w:szCs w:val="21"/>
        </w:rPr>
      </w:pPr>
      <w:r w:rsidRPr="00857844">
        <w:rPr>
          <w:rFonts w:ascii="Abadi" w:hAnsi="Abadi"/>
          <w:b/>
          <w:sz w:val="21"/>
          <w:szCs w:val="21"/>
        </w:rPr>
        <w:t>ORDEN DEL DÍA</w:t>
      </w:r>
    </w:p>
    <w:p w14:paraId="51194190" w14:textId="50F523F4" w:rsidR="002A5E85" w:rsidRPr="00857844" w:rsidRDefault="002A5E85" w:rsidP="00295877">
      <w:pPr>
        <w:ind w:left="360"/>
        <w:jc w:val="both"/>
        <w:rPr>
          <w:rFonts w:ascii="Abadi" w:hAnsi="Abadi"/>
          <w:b/>
          <w:sz w:val="21"/>
          <w:szCs w:val="21"/>
        </w:rPr>
      </w:pPr>
    </w:p>
    <w:p w14:paraId="6A5149CD"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bookmarkStart w:id="5" w:name="_Hlk44075869"/>
      <w:r w:rsidRPr="00857844">
        <w:rPr>
          <w:rFonts w:ascii="Abadi" w:hAnsi="Abadi"/>
          <w:sz w:val="21"/>
          <w:szCs w:val="21"/>
        </w:rPr>
        <w:t>Lectura y, en su caso, aprobación del orden del día.</w:t>
      </w:r>
    </w:p>
    <w:p w14:paraId="4B892A91" w14:textId="77777777" w:rsidR="00DF5B36" w:rsidRPr="00857844" w:rsidRDefault="00DF5B36" w:rsidP="00CF7392">
      <w:pPr>
        <w:tabs>
          <w:tab w:val="left" w:pos="1134"/>
        </w:tabs>
        <w:ind w:firstLine="709"/>
        <w:jc w:val="both"/>
        <w:rPr>
          <w:rFonts w:ascii="Abadi" w:hAnsi="Abadi"/>
          <w:sz w:val="21"/>
          <w:szCs w:val="21"/>
        </w:rPr>
      </w:pPr>
    </w:p>
    <w:p w14:paraId="6832E87F"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Lectura y, en su caso, aprobación del acta de la sesión ordinaria celebrada el 18 de junio del año en curso.</w:t>
      </w:r>
    </w:p>
    <w:p w14:paraId="040E3897" w14:textId="77777777" w:rsidR="00DF5B36" w:rsidRPr="00857844" w:rsidRDefault="00DF5B36" w:rsidP="00CF7392">
      <w:pPr>
        <w:tabs>
          <w:tab w:val="left" w:pos="1134"/>
        </w:tabs>
        <w:ind w:firstLine="709"/>
        <w:jc w:val="both"/>
        <w:rPr>
          <w:rFonts w:ascii="Abadi" w:hAnsi="Abadi"/>
          <w:sz w:val="21"/>
          <w:szCs w:val="21"/>
        </w:rPr>
      </w:pPr>
    </w:p>
    <w:p w14:paraId="309DB446"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 xml:space="preserve">Dar cuenta con las comunicaciones y correspondencia recibidas. </w:t>
      </w:r>
    </w:p>
    <w:p w14:paraId="2D19BCD8" w14:textId="77777777" w:rsidR="00DF5B36" w:rsidRPr="00857844" w:rsidRDefault="00DF5B36" w:rsidP="00CF7392">
      <w:pPr>
        <w:tabs>
          <w:tab w:val="left" w:pos="1134"/>
        </w:tabs>
        <w:ind w:firstLine="709"/>
        <w:jc w:val="both"/>
        <w:rPr>
          <w:rFonts w:ascii="Abadi" w:hAnsi="Abadi"/>
          <w:sz w:val="21"/>
          <w:szCs w:val="21"/>
        </w:rPr>
      </w:pPr>
    </w:p>
    <w:p w14:paraId="4F6E7506"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 xml:space="preserve">Presentación de la </w:t>
      </w:r>
      <w:bookmarkStart w:id="6" w:name="_Hlk43459336"/>
      <w:r w:rsidRPr="00857844">
        <w:rPr>
          <w:rFonts w:ascii="Abadi" w:hAnsi="Abadi"/>
          <w:sz w:val="21"/>
          <w:szCs w:val="21"/>
        </w:rPr>
        <w:t>iniciativa por la que se reforma el párrafo quinto y se adiciona un décimo párrafo, recorriéndose los subsecuentes del artículo 1 de la Constitución Política para el Estado de Guanajuato, suscrita por el diputado Ernesto Alejandro Prieto Gallardo integrante del Grupo Parlamentario del Partido Morena</w:t>
      </w:r>
      <w:bookmarkEnd w:id="6"/>
      <w:r w:rsidRPr="00857844">
        <w:rPr>
          <w:rFonts w:ascii="Abadi" w:hAnsi="Abadi"/>
          <w:sz w:val="21"/>
          <w:szCs w:val="21"/>
        </w:rPr>
        <w:t>.</w:t>
      </w:r>
    </w:p>
    <w:p w14:paraId="5B8C36C1" w14:textId="77777777" w:rsidR="00DF5B36" w:rsidRPr="00857844" w:rsidRDefault="00DF5B36" w:rsidP="00CF7392">
      <w:pPr>
        <w:tabs>
          <w:tab w:val="left" w:pos="1134"/>
        </w:tabs>
        <w:ind w:firstLine="709"/>
        <w:jc w:val="both"/>
        <w:rPr>
          <w:rFonts w:ascii="Abadi" w:hAnsi="Abadi"/>
          <w:sz w:val="21"/>
          <w:szCs w:val="21"/>
        </w:rPr>
      </w:pPr>
    </w:p>
    <w:p w14:paraId="2D1D6035"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 xml:space="preserve">Presentación de la iniciativa formulada por el diputado Raúl Humberto Márquez Albo integrante del Grupo Parlamentario del Partido Morena, a efecto de reformar y adicionar diversas disposiciones de la Ley de Salud del Estado de Guanajuato.  </w:t>
      </w:r>
    </w:p>
    <w:p w14:paraId="5B009FC7" w14:textId="77777777" w:rsidR="00DF5B36" w:rsidRPr="00857844" w:rsidRDefault="00DF5B36" w:rsidP="00CF7392">
      <w:pPr>
        <w:tabs>
          <w:tab w:val="left" w:pos="1134"/>
        </w:tabs>
        <w:ind w:firstLine="709"/>
        <w:jc w:val="both"/>
        <w:rPr>
          <w:rFonts w:ascii="Abadi" w:hAnsi="Abadi"/>
          <w:sz w:val="21"/>
          <w:szCs w:val="21"/>
        </w:rPr>
      </w:pPr>
    </w:p>
    <w:p w14:paraId="41FE7CEB"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 xml:space="preserve">Presentación de la iniciativa </w:t>
      </w:r>
      <w:bookmarkStart w:id="7" w:name="_Hlk43744497"/>
      <w:r w:rsidRPr="00857844">
        <w:rPr>
          <w:rFonts w:ascii="Abadi" w:hAnsi="Abadi"/>
          <w:sz w:val="21"/>
          <w:szCs w:val="21"/>
        </w:rPr>
        <w:t>de reformas y adiciones al Código Territorial para el Estado y los Municipios de Guanajuato, en materia de protección al arbolado urbano, suscrita por diputadas y diputados integrantes del Grupo Parlamentario del Partido Acción Nacional</w:t>
      </w:r>
      <w:bookmarkEnd w:id="7"/>
      <w:r w:rsidRPr="00857844">
        <w:rPr>
          <w:rFonts w:ascii="Abadi" w:hAnsi="Abadi"/>
          <w:sz w:val="21"/>
          <w:szCs w:val="21"/>
        </w:rPr>
        <w:t>.</w:t>
      </w:r>
    </w:p>
    <w:p w14:paraId="5B0B253A" w14:textId="77777777" w:rsidR="00DF5B36" w:rsidRPr="00857844" w:rsidRDefault="00DF5B36" w:rsidP="00CF7392">
      <w:pPr>
        <w:tabs>
          <w:tab w:val="left" w:pos="1134"/>
        </w:tabs>
        <w:ind w:firstLine="709"/>
        <w:jc w:val="both"/>
        <w:rPr>
          <w:rFonts w:ascii="Abadi" w:hAnsi="Abadi"/>
          <w:sz w:val="21"/>
          <w:szCs w:val="21"/>
        </w:rPr>
      </w:pPr>
    </w:p>
    <w:p w14:paraId="55A00473"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 xml:space="preserve">Presentación de la iniciativa formulada por el Ayuntamiento de Moroleón, Gto., a efecto de reformar los incisos a, b, c, d, e y f de la fracción I del artículo 14 de la </w:t>
      </w:r>
      <w:r w:rsidRPr="00857844">
        <w:rPr>
          <w:rFonts w:ascii="Abadi" w:hAnsi="Abadi"/>
          <w:sz w:val="21"/>
          <w:szCs w:val="21"/>
        </w:rPr>
        <w:t>Ley de Ingresos para el Municipio de Moroleón, Guanajuato, para el Ejercicio Fiscal del año 2020.</w:t>
      </w:r>
    </w:p>
    <w:p w14:paraId="76D79C92" w14:textId="77777777" w:rsidR="00DF5B36" w:rsidRPr="00857844" w:rsidRDefault="00DF5B36" w:rsidP="00CF7392">
      <w:pPr>
        <w:tabs>
          <w:tab w:val="left" w:pos="1134"/>
        </w:tabs>
        <w:ind w:firstLine="709"/>
        <w:jc w:val="both"/>
        <w:rPr>
          <w:rFonts w:ascii="Abadi" w:hAnsi="Abadi"/>
          <w:sz w:val="21"/>
          <w:szCs w:val="21"/>
        </w:rPr>
      </w:pPr>
    </w:p>
    <w:p w14:paraId="489E835A"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 xml:space="preserve">Presentación del </w:t>
      </w:r>
      <w:bookmarkStart w:id="8" w:name="_Hlk43734777"/>
      <w:r w:rsidRPr="00857844">
        <w:rPr>
          <w:rFonts w:ascii="Abadi" w:hAnsi="Abadi"/>
          <w:sz w:val="21"/>
          <w:szCs w:val="21"/>
        </w:rPr>
        <w:t>informe de resultados formulado por la Auditoría Superior del Estado de Guanajuato relativo a la auditoría específica de cumplimiento financiero practicada al Instituto Estatal de la Cultura del Estado de Guanajuato, correspondiente a los ejercicios fiscales 2015, 2016, 2017 y 2018</w:t>
      </w:r>
      <w:bookmarkEnd w:id="8"/>
      <w:r w:rsidRPr="00857844">
        <w:rPr>
          <w:rFonts w:ascii="Abadi" w:hAnsi="Abadi"/>
          <w:sz w:val="21"/>
          <w:szCs w:val="21"/>
        </w:rPr>
        <w:t>.</w:t>
      </w:r>
    </w:p>
    <w:p w14:paraId="0421E658" w14:textId="77777777" w:rsidR="00DF5B36" w:rsidRPr="00857844" w:rsidRDefault="00DF5B36" w:rsidP="00CF7392">
      <w:pPr>
        <w:tabs>
          <w:tab w:val="left" w:pos="1134"/>
        </w:tabs>
        <w:ind w:firstLine="709"/>
        <w:jc w:val="both"/>
        <w:rPr>
          <w:rFonts w:ascii="Abadi" w:hAnsi="Abadi"/>
          <w:sz w:val="21"/>
          <w:szCs w:val="21"/>
        </w:rPr>
      </w:pPr>
    </w:p>
    <w:p w14:paraId="238E7EDC"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Presentación de la propuesta de punto de acuerdo de obvia resolución formulada por el diputado Ernesto Alejandro Prieto Gallardo integrante del Grupo Parlamentario del Partido Morena, a efecto de girar atento exhorto al Gobernador del Estado de Guanajuato, el ciudadano DIEGO SINHUE RODRÍGUEZ VALLEJO, para que acuda a todas y cada una de las mesas de seguridad que se realizan en conjunto con la Secretaría de Seguridad y Protección Ciudadana, asimismo, para que implemente una estrategia efectiva para combatir la incidencia delictiva cumpliendo con su obligación constitucional de brindar seguridad a los guanajuatenses y dentro de dicha estrategia se contemple, con base en las estadísticas reales sobre los resultados en materia de seguridad, sobre la permanencia o remoción del Titular de la Secretaría de Seguridad Pública del Estado, el ciudadano ALVAR CABEZA DE VACA APPENDINI, y, a su vez, ejecute los trámites pertinentes para remover al Fiscal General del Estado de Guanajuato el ciudadano CARLOS ZAMARRIPA AGUIRRE, de acuerdo con la facultad conferida en el artículo 77 fracción XI que posee el Poder Ejecutivo del Estado y, en su caso aprobación de la misma.</w:t>
      </w:r>
    </w:p>
    <w:p w14:paraId="2CA57CF0" w14:textId="77777777" w:rsidR="00DF5B36" w:rsidRPr="00857844" w:rsidRDefault="00DF5B36" w:rsidP="00CF7392">
      <w:pPr>
        <w:tabs>
          <w:tab w:val="left" w:pos="1134"/>
        </w:tabs>
        <w:ind w:firstLine="709"/>
        <w:jc w:val="both"/>
        <w:rPr>
          <w:rFonts w:ascii="Abadi" w:hAnsi="Abadi"/>
          <w:sz w:val="21"/>
          <w:szCs w:val="21"/>
        </w:rPr>
      </w:pPr>
    </w:p>
    <w:p w14:paraId="63B6D3CF" w14:textId="562C75D4"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 xml:space="preserve">Presentación de la propuesta de punto de acuerdo de obvia resolución formulada por el diputado Ernesto Alejandro Prieto Gallardo integrante del Grupo Parlamentario del Partido Morena por el que se acuerda extender una felicitación al Gobierno de México, en particular a la Secretaría de Relaciones Exteriores, encabezada por Marcelo Ebrard Casaubón, Secretario de Relaciones Exteriores, y Juan Ramón de la Fuente Ramírez, Embajador de México ante la ONU, ya que gracias a su gran labor, México ha sido elegido para </w:t>
      </w:r>
      <w:r w:rsidRPr="00857844">
        <w:rPr>
          <w:rFonts w:ascii="Abadi" w:hAnsi="Abadi"/>
          <w:sz w:val="21"/>
          <w:szCs w:val="21"/>
        </w:rPr>
        <w:lastRenderedPageBreak/>
        <w:t>formar parte del Consejo de Seguridad de la Organización de las Naciones Unidas por el periodo de 2021-2022 como miembro no permanente y como integrante del Consejo Económico y Social de la máxima organización mundial de naciones y, en su caso, aprobación de la misma.</w:t>
      </w:r>
    </w:p>
    <w:p w14:paraId="77E8971E" w14:textId="77777777" w:rsidR="00DF5B36" w:rsidRPr="00857844" w:rsidRDefault="00DF5B36" w:rsidP="00CF7392">
      <w:pPr>
        <w:tabs>
          <w:tab w:val="left" w:pos="1134"/>
        </w:tabs>
        <w:ind w:firstLine="709"/>
        <w:jc w:val="both"/>
        <w:rPr>
          <w:rFonts w:ascii="Abadi" w:hAnsi="Abadi"/>
          <w:sz w:val="21"/>
          <w:szCs w:val="21"/>
        </w:rPr>
      </w:pPr>
    </w:p>
    <w:p w14:paraId="30FA61D2"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 xml:space="preserve">Discusión y, en su caso, aprobación del </w:t>
      </w:r>
      <w:bookmarkStart w:id="9" w:name="_Hlk43460905"/>
      <w:r w:rsidRPr="00857844">
        <w:rPr>
          <w:rFonts w:ascii="Abadi" w:hAnsi="Abadi"/>
          <w:sz w:val="21"/>
          <w:szCs w:val="21"/>
        </w:rPr>
        <w:t>dictamen emitido por la Comisión de Justicia relativo a dos iniciativas de reformas, adiciones y derogaciones a la Ley del Notariado para el Estado de Guanajuato formuladas: la primera, por la diputada y el diputado integrantes del Grupo Parlamentario del Partido Verde Ecologista de México; y la segunda, por diputadas y diputados integrantes de la Junta de Gobierno y Coordinación Política</w:t>
      </w:r>
      <w:bookmarkEnd w:id="9"/>
      <w:r w:rsidRPr="00857844">
        <w:rPr>
          <w:rFonts w:ascii="Abadi" w:hAnsi="Abadi"/>
          <w:sz w:val="21"/>
          <w:szCs w:val="21"/>
        </w:rPr>
        <w:t xml:space="preserve">. </w:t>
      </w:r>
    </w:p>
    <w:p w14:paraId="10877BF3" w14:textId="77777777" w:rsidR="00DF5B36" w:rsidRPr="00857844" w:rsidRDefault="00DF5B36" w:rsidP="00CF7392">
      <w:pPr>
        <w:tabs>
          <w:tab w:val="left" w:pos="1134"/>
        </w:tabs>
        <w:ind w:firstLine="709"/>
        <w:jc w:val="both"/>
        <w:rPr>
          <w:rFonts w:ascii="Abadi" w:hAnsi="Abadi"/>
          <w:sz w:val="21"/>
          <w:szCs w:val="21"/>
        </w:rPr>
      </w:pPr>
    </w:p>
    <w:p w14:paraId="38AAD7C5"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 xml:space="preserve">Discusión y, en su caso, aprobación del dictamen suscrito por la Comisión de Justicia relativo a la iniciativa </w:t>
      </w:r>
      <w:bookmarkStart w:id="10" w:name="_Hlk32910703"/>
      <w:bookmarkStart w:id="11" w:name="_Hlk33431245"/>
      <w:r w:rsidRPr="00857844">
        <w:rPr>
          <w:rFonts w:ascii="Abadi" w:hAnsi="Abadi"/>
          <w:sz w:val="21"/>
          <w:szCs w:val="21"/>
        </w:rPr>
        <w:t>por la que se reforma el artículo 153-a del Código Penal del Estado de Guanajuato</w:t>
      </w:r>
      <w:bookmarkEnd w:id="10"/>
      <w:bookmarkEnd w:id="11"/>
      <w:r w:rsidRPr="00857844">
        <w:rPr>
          <w:rFonts w:ascii="Abadi" w:hAnsi="Abadi"/>
          <w:sz w:val="21"/>
          <w:szCs w:val="21"/>
        </w:rPr>
        <w:t>, presentada por diputadas y diputados integrantes del Grupo Parlamentario del Partido Acción Nacional.</w:t>
      </w:r>
    </w:p>
    <w:p w14:paraId="0D2466C7" w14:textId="77777777" w:rsidR="00DF5B36" w:rsidRPr="00857844" w:rsidRDefault="00DF5B36" w:rsidP="00CF7392">
      <w:pPr>
        <w:tabs>
          <w:tab w:val="left" w:pos="1134"/>
        </w:tabs>
        <w:ind w:firstLine="709"/>
        <w:jc w:val="both"/>
        <w:rPr>
          <w:rFonts w:ascii="Abadi" w:hAnsi="Abadi"/>
          <w:sz w:val="21"/>
          <w:szCs w:val="21"/>
        </w:rPr>
      </w:pPr>
    </w:p>
    <w:p w14:paraId="48879B56"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Discusión y, en su caso, aprobación del dictamen formulado por la Comisión de Justicia relativo a la iniciativa por la que se reforma el artículo 183 del Código Penal del Estado de Guanajuato, presentada por el diputado Ernesto Alejandro Prieto Gallardo, integrante del Grupo Parlamentario del Partido Morena.</w:t>
      </w:r>
    </w:p>
    <w:p w14:paraId="155F112E" w14:textId="77777777" w:rsidR="00DF5B36" w:rsidRPr="00857844" w:rsidRDefault="00DF5B36" w:rsidP="00CF7392">
      <w:pPr>
        <w:tabs>
          <w:tab w:val="left" w:pos="1134"/>
        </w:tabs>
        <w:ind w:firstLine="709"/>
        <w:jc w:val="both"/>
        <w:rPr>
          <w:rFonts w:ascii="Abadi" w:hAnsi="Abadi"/>
          <w:sz w:val="21"/>
          <w:szCs w:val="21"/>
        </w:rPr>
      </w:pPr>
    </w:p>
    <w:p w14:paraId="7B22CA81"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Dolores Hidalgo Cuna de la Independencia Nacional, Gto., correspondientes al período comprendido del 1 de enero al 31 de diciembre del ejercicio fiscal del año 2018. </w:t>
      </w:r>
    </w:p>
    <w:p w14:paraId="00BFAAEE" w14:textId="77777777" w:rsidR="00DF5B36" w:rsidRPr="00857844" w:rsidRDefault="00DF5B36" w:rsidP="00CF7392">
      <w:pPr>
        <w:tabs>
          <w:tab w:val="left" w:pos="1134"/>
        </w:tabs>
        <w:ind w:firstLine="709"/>
        <w:jc w:val="both"/>
        <w:rPr>
          <w:rFonts w:ascii="Abadi" w:hAnsi="Abadi"/>
          <w:sz w:val="21"/>
          <w:szCs w:val="21"/>
        </w:rPr>
      </w:pPr>
    </w:p>
    <w:p w14:paraId="540D2DDF"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 xml:space="preserve">Discusión y, en su caso, aprobación del dictamen formulado por la Comisión de Hacienda y Fiscalización relativo al informe de resultados de la </w:t>
      </w:r>
      <w:r w:rsidRPr="00857844">
        <w:rPr>
          <w:rFonts w:ascii="Abadi" w:hAnsi="Abadi"/>
          <w:sz w:val="21"/>
          <w:szCs w:val="21"/>
        </w:rPr>
        <w:t xml:space="preserve">auditoría practicada por la Auditoría Superior del Estado de Guanajuato, a las operaciones realizadas con recursos del Ramo General 33 y obra pública por la administración municipal de Uriangato, Gto., correspondientes al período comprendido del 1 de enero al 31 de diciembre del ejercicio fiscal del año 2018. </w:t>
      </w:r>
    </w:p>
    <w:p w14:paraId="18A5B3CF" w14:textId="77777777" w:rsidR="00DF5B36" w:rsidRPr="00857844" w:rsidRDefault="00DF5B36" w:rsidP="00CF7392">
      <w:pPr>
        <w:tabs>
          <w:tab w:val="left" w:pos="1134"/>
        </w:tabs>
        <w:ind w:firstLine="709"/>
        <w:jc w:val="both"/>
        <w:rPr>
          <w:rFonts w:ascii="Abadi" w:hAnsi="Abadi"/>
          <w:sz w:val="21"/>
          <w:szCs w:val="21"/>
        </w:rPr>
      </w:pPr>
    </w:p>
    <w:p w14:paraId="27EFCB71"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 xml:space="preserve">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Valle de Santiago, Gto., correspondientes al período comprendido del 1 de enero al 31 de diciembre del ejercicio fiscal del año 2018. </w:t>
      </w:r>
    </w:p>
    <w:p w14:paraId="355C6D37" w14:textId="77777777" w:rsidR="00DF5B36" w:rsidRPr="00857844" w:rsidRDefault="00DF5B36" w:rsidP="00CF7392">
      <w:pPr>
        <w:tabs>
          <w:tab w:val="left" w:pos="1134"/>
        </w:tabs>
        <w:ind w:firstLine="709"/>
        <w:jc w:val="both"/>
        <w:rPr>
          <w:rFonts w:ascii="Abadi" w:hAnsi="Abadi"/>
          <w:sz w:val="21"/>
          <w:szCs w:val="21"/>
        </w:rPr>
      </w:pPr>
    </w:p>
    <w:p w14:paraId="35D6B58A"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Abasolo, Gto., correspondientes al período comprendido del 1 de enero al 31 de diciembre del ejercicio fiscal del año 2018. </w:t>
      </w:r>
    </w:p>
    <w:p w14:paraId="08FF51D1" w14:textId="77777777" w:rsidR="00DF5B36" w:rsidRPr="00857844" w:rsidRDefault="00DF5B36" w:rsidP="00CF7392">
      <w:pPr>
        <w:tabs>
          <w:tab w:val="left" w:pos="1134"/>
        </w:tabs>
        <w:ind w:firstLine="709"/>
        <w:jc w:val="both"/>
        <w:rPr>
          <w:rFonts w:ascii="Abadi" w:hAnsi="Abadi"/>
          <w:sz w:val="21"/>
          <w:szCs w:val="21"/>
        </w:rPr>
      </w:pPr>
    </w:p>
    <w:p w14:paraId="45F27ADE"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 xml:space="preserve">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Victoria, Gto., correspondientes al período comprendido del 1 de enero al 31 de diciembre del ejercicio fiscal del año 2018. </w:t>
      </w:r>
    </w:p>
    <w:p w14:paraId="02607C7B" w14:textId="77777777" w:rsidR="00DF5B36" w:rsidRPr="00857844" w:rsidRDefault="00DF5B36" w:rsidP="00CF7392">
      <w:pPr>
        <w:tabs>
          <w:tab w:val="left" w:pos="1134"/>
        </w:tabs>
        <w:ind w:firstLine="709"/>
        <w:jc w:val="both"/>
        <w:rPr>
          <w:rFonts w:ascii="Abadi" w:hAnsi="Abadi"/>
          <w:sz w:val="21"/>
          <w:szCs w:val="21"/>
        </w:rPr>
      </w:pPr>
    </w:p>
    <w:p w14:paraId="4A942864" w14:textId="77777777" w:rsidR="00DF5B36" w:rsidRPr="00857844" w:rsidRDefault="00DF5B36" w:rsidP="00CF7392">
      <w:pPr>
        <w:pStyle w:val="Prrafodelista"/>
        <w:numPr>
          <w:ilvl w:val="0"/>
          <w:numId w:val="9"/>
        </w:numPr>
        <w:tabs>
          <w:tab w:val="left" w:pos="1134"/>
        </w:tabs>
        <w:ind w:left="0" w:firstLine="709"/>
        <w:jc w:val="both"/>
        <w:rPr>
          <w:rFonts w:ascii="Abadi" w:hAnsi="Abadi"/>
          <w:sz w:val="21"/>
          <w:szCs w:val="21"/>
        </w:rPr>
      </w:pPr>
      <w:r w:rsidRPr="00857844">
        <w:rPr>
          <w:rFonts w:ascii="Abadi" w:hAnsi="Abadi"/>
          <w:sz w:val="21"/>
          <w:szCs w:val="21"/>
        </w:rPr>
        <w:t xml:space="preserve">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w:t>
      </w:r>
      <w:r w:rsidRPr="00857844">
        <w:rPr>
          <w:rFonts w:ascii="Abadi" w:hAnsi="Abadi"/>
          <w:sz w:val="21"/>
          <w:szCs w:val="21"/>
        </w:rPr>
        <w:lastRenderedPageBreak/>
        <w:t>administración municipal de Moroleón, Gto., correspondientes al período comprendido del 1 de enero al 31 de diciembre del ejercicio fiscal del año 2018.</w:t>
      </w:r>
    </w:p>
    <w:p w14:paraId="30DE5687" w14:textId="77777777" w:rsidR="00DF5B36" w:rsidRPr="006379FB" w:rsidRDefault="00DF5B36" w:rsidP="00CF7392">
      <w:pPr>
        <w:tabs>
          <w:tab w:val="left" w:pos="1134"/>
        </w:tabs>
        <w:ind w:firstLine="709"/>
        <w:jc w:val="both"/>
        <w:rPr>
          <w:rFonts w:ascii="Abadi" w:hAnsi="Abadi"/>
          <w:sz w:val="22"/>
          <w:szCs w:val="22"/>
        </w:rPr>
      </w:pPr>
    </w:p>
    <w:p w14:paraId="5CAA4D7C" w14:textId="77777777" w:rsidR="00DF5B36" w:rsidRPr="006379FB" w:rsidRDefault="00DF5B36" w:rsidP="00CF7392">
      <w:pPr>
        <w:pStyle w:val="Prrafodelista"/>
        <w:numPr>
          <w:ilvl w:val="0"/>
          <w:numId w:val="9"/>
        </w:numPr>
        <w:tabs>
          <w:tab w:val="left" w:pos="1134"/>
        </w:tabs>
        <w:ind w:left="0" w:firstLine="709"/>
        <w:jc w:val="both"/>
        <w:rPr>
          <w:rFonts w:ascii="Abadi" w:hAnsi="Abadi"/>
          <w:sz w:val="22"/>
          <w:szCs w:val="22"/>
        </w:rPr>
      </w:pPr>
      <w:r w:rsidRPr="006379FB">
        <w:rPr>
          <w:rFonts w:ascii="Abadi" w:hAnsi="Abadi"/>
          <w:sz w:val="22"/>
          <w:szCs w:val="22"/>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Apaseo el Alto, Gto., correspondientes al período comprendido del 1 de enero al 31 de diciembre del ejercicio fiscal del año 2018. </w:t>
      </w:r>
    </w:p>
    <w:p w14:paraId="0C6B8317" w14:textId="77777777" w:rsidR="00DF5B36" w:rsidRPr="006379FB" w:rsidRDefault="00DF5B36" w:rsidP="00CF7392">
      <w:pPr>
        <w:tabs>
          <w:tab w:val="left" w:pos="1134"/>
        </w:tabs>
        <w:ind w:firstLine="709"/>
        <w:jc w:val="both"/>
        <w:rPr>
          <w:rFonts w:ascii="Abadi" w:hAnsi="Abadi"/>
          <w:sz w:val="22"/>
          <w:szCs w:val="22"/>
        </w:rPr>
      </w:pPr>
    </w:p>
    <w:p w14:paraId="1390B232" w14:textId="77777777" w:rsidR="00DF5B36" w:rsidRPr="006379FB" w:rsidRDefault="00DF5B36" w:rsidP="00CF7392">
      <w:pPr>
        <w:pStyle w:val="Prrafodelista"/>
        <w:numPr>
          <w:ilvl w:val="0"/>
          <w:numId w:val="9"/>
        </w:numPr>
        <w:tabs>
          <w:tab w:val="left" w:pos="1134"/>
        </w:tabs>
        <w:ind w:left="0" w:firstLine="709"/>
        <w:jc w:val="both"/>
        <w:rPr>
          <w:rFonts w:ascii="Abadi" w:hAnsi="Abadi"/>
          <w:sz w:val="22"/>
          <w:szCs w:val="22"/>
        </w:rPr>
      </w:pPr>
      <w:r w:rsidRPr="006379FB">
        <w:rPr>
          <w:rFonts w:ascii="Abadi" w:hAnsi="Abadi"/>
          <w:sz w:val="22"/>
          <w:szCs w:val="22"/>
        </w:rPr>
        <w:t xml:space="preserve">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León, Gto., correspondientes al período comprendido del 1 de enero al 31 de diciembre del ejercicio fiscal del año 2018. </w:t>
      </w:r>
    </w:p>
    <w:p w14:paraId="3110DB6B" w14:textId="77777777" w:rsidR="00DF5B36" w:rsidRPr="006379FB" w:rsidRDefault="00DF5B36" w:rsidP="00CF7392">
      <w:pPr>
        <w:tabs>
          <w:tab w:val="left" w:pos="1134"/>
        </w:tabs>
        <w:ind w:firstLine="709"/>
        <w:jc w:val="both"/>
        <w:rPr>
          <w:rFonts w:ascii="Abadi" w:hAnsi="Abadi"/>
          <w:sz w:val="22"/>
          <w:szCs w:val="22"/>
        </w:rPr>
      </w:pPr>
    </w:p>
    <w:p w14:paraId="6EBE54A3" w14:textId="77777777" w:rsidR="00DF5B36" w:rsidRPr="006379FB" w:rsidRDefault="00DF5B36" w:rsidP="00CF7392">
      <w:pPr>
        <w:pStyle w:val="Prrafodelista"/>
        <w:numPr>
          <w:ilvl w:val="0"/>
          <w:numId w:val="9"/>
        </w:numPr>
        <w:tabs>
          <w:tab w:val="left" w:pos="1134"/>
        </w:tabs>
        <w:ind w:left="0" w:firstLine="709"/>
        <w:jc w:val="both"/>
        <w:rPr>
          <w:rFonts w:ascii="Abadi" w:hAnsi="Abadi"/>
          <w:sz w:val="22"/>
          <w:szCs w:val="22"/>
        </w:rPr>
      </w:pPr>
      <w:r w:rsidRPr="006379FB">
        <w:rPr>
          <w:rFonts w:ascii="Abadi" w:hAnsi="Abadi"/>
          <w:sz w:val="22"/>
          <w:szCs w:val="22"/>
        </w:rPr>
        <w:t>Asuntos generales.</w:t>
      </w:r>
    </w:p>
    <w:bookmarkEnd w:id="5"/>
    <w:p w14:paraId="2990FC20" w14:textId="77777777" w:rsidR="005034B4" w:rsidRPr="006379FB" w:rsidRDefault="005034B4" w:rsidP="005034B4">
      <w:pPr>
        <w:ind w:firstLine="360"/>
        <w:jc w:val="both"/>
        <w:rPr>
          <w:rFonts w:ascii="Abadi" w:hAnsi="Abadi"/>
          <w:sz w:val="22"/>
          <w:szCs w:val="22"/>
        </w:rPr>
      </w:pPr>
    </w:p>
    <w:p w14:paraId="0C47E30B" w14:textId="54D75DA6" w:rsidR="00DA6CEE" w:rsidRPr="006379FB" w:rsidRDefault="003B66E5" w:rsidP="00BA6BD4">
      <w:pPr>
        <w:tabs>
          <w:tab w:val="left" w:pos="993"/>
        </w:tabs>
        <w:ind w:left="709"/>
        <w:jc w:val="both"/>
        <w:rPr>
          <w:rFonts w:ascii="Abadi" w:hAnsi="Abadi"/>
          <w:sz w:val="22"/>
          <w:szCs w:val="22"/>
        </w:rPr>
      </w:pPr>
      <w:r w:rsidRPr="006379FB">
        <w:rPr>
          <w:rFonts w:ascii="Abadi" w:hAnsi="Abadi"/>
          <w:sz w:val="22"/>
          <w:szCs w:val="22"/>
        </w:rPr>
        <w:t xml:space="preserve"> </w:t>
      </w:r>
      <w:r w:rsidR="00DA6CEE" w:rsidRPr="006379FB">
        <w:rPr>
          <w:rFonts w:ascii="Abadi" w:hAnsi="Abadi"/>
          <w:sz w:val="22"/>
          <w:szCs w:val="22"/>
        </w:rPr>
        <w:t xml:space="preserve">Es cuánto señora presidenta. </w:t>
      </w:r>
    </w:p>
    <w:p w14:paraId="42DAF445" w14:textId="32934C85" w:rsidR="005756A6" w:rsidRPr="006379FB" w:rsidRDefault="005756A6" w:rsidP="00BA6BD4">
      <w:pPr>
        <w:tabs>
          <w:tab w:val="left" w:pos="993"/>
        </w:tabs>
        <w:ind w:left="709"/>
        <w:jc w:val="both"/>
        <w:rPr>
          <w:rFonts w:ascii="Abadi" w:hAnsi="Abadi"/>
          <w:sz w:val="22"/>
          <w:szCs w:val="22"/>
        </w:rPr>
      </w:pPr>
    </w:p>
    <w:p w14:paraId="028B5096" w14:textId="50CBC8C6" w:rsidR="00D4083A" w:rsidRPr="006379FB" w:rsidRDefault="00C97548" w:rsidP="00DA6CEE">
      <w:pPr>
        <w:ind w:firstLine="709"/>
        <w:jc w:val="both"/>
        <w:rPr>
          <w:rFonts w:ascii="Abadi" w:hAnsi="Abadi"/>
          <w:sz w:val="22"/>
          <w:szCs w:val="22"/>
        </w:rPr>
      </w:pPr>
      <w:r w:rsidRPr="006379FB">
        <w:rPr>
          <w:rFonts w:ascii="Abadi" w:hAnsi="Abadi"/>
          <w:b/>
          <w:bCs/>
          <w:sz w:val="22"/>
          <w:szCs w:val="22"/>
        </w:rPr>
        <w:t xml:space="preserve">-La C. Presidenta: </w:t>
      </w:r>
      <w:r w:rsidR="00DF5B36" w:rsidRPr="006379FB">
        <w:rPr>
          <w:rFonts w:ascii="Abadi" w:hAnsi="Abadi"/>
          <w:sz w:val="22"/>
          <w:szCs w:val="22"/>
        </w:rPr>
        <w:t>Muchas g</w:t>
      </w:r>
      <w:r w:rsidR="00D4083A" w:rsidRPr="006379FB">
        <w:rPr>
          <w:rFonts w:ascii="Abadi" w:hAnsi="Abadi"/>
          <w:sz w:val="22"/>
          <w:szCs w:val="22"/>
        </w:rPr>
        <w:t>racias diputada secretaria.</w:t>
      </w:r>
    </w:p>
    <w:p w14:paraId="2424F6A2" w14:textId="39166A3C" w:rsidR="00E77DFD" w:rsidRPr="006379FB" w:rsidRDefault="00E77DFD" w:rsidP="00DA6CEE">
      <w:pPr>
        <w:ind w:firstLine="709"/>
        <w:jc w:val="both"/>
        <w:rPr>
          <w:rFonts w:ascii="Abadi" w:hAnsi="Abadi"/>
          <w:sz w:val="22"/>
          <w:szCs w:val="22"/>
        </w:rPr>
      </w:pPr>
    </w:p>
    <w:p w14:paraId="4AAB6D42" w14:textId="6BDBD37F" w:rsidR="00E77DFD" w:rsidRPr="006379FB" w:rsidRDefault="00DF5B36" w:rsidP="00E77DFD">
      <w:pPr>
        <w:ind w:firstLine="709"/>
        <w:jc w:val="both"/>
        <w:rPr>
          <w:rFonts w:ascii="Abadi" w:hAnsi="Abadi"/>
          <w:sz w:val="22"/>
          <w:szCs w:val="22"/>
        </w:rPr>
      </w:pPr>
      <w:r w:rsidRPr="006379FB">
        <w:rPr>
          <w:rFonts w:ascii="Abadi" w:hAnsi="Abadi"/>
          <w:sz w:val="22"/>
          <w:szCs w:val="22"/>
        </w:rPr>
        <w:t>Doy cuenta de la presencia en esta sesión del diputado José Huerta Aboytes.</w:t>
      </w:r>
    </w:p>
    <w:p w14:paraId="3713BC0C" w14:textId="77777777" w:rsidR="00D4083A" w:rsidRPr="006379FB" w:rsidRDefault="00D4083A" w:rsidP="00DA6CEE">
      <w:pPr>
        <w:ind w:firstLine="709"/>
        <w:jc w:val="both"/>
        <w:rPr>
          <w:rFonts w:ascii="Abadi" w:hAnsi="Abadi"/>
          <w:b/>
          <w:bCs/>
          <w:sz w:val="22"/>
          <w:szCs w:val="22"/>
        </w:rPr>
      </w:pPr>
    </w:p>
    <w:p w14:paraId="572922E5" w14:textId="2F507305" w:rsidR="00517AFD" w:rsidRPr="006379FB" w:rsidRDefault="008133FC" w:rsidP="005756A6">
      <w:pPr>
        <w:ind w:firstLine="709"/>
        <w:jc w:val="both"/>
        <w:rPr>
          <w:rFonts w:ascii="Abadi" w:hAnsi="Abadi"/>
          <w:sz w:val="22"/>
          <w:szCs w:val="22"/>
        </w:rPr>
      </w:pPr>
      <w:r w:rsidRPr="006379FB">
        <w:rPr>
          <w:rFonts w:ascii="Abadi" w:hAnsi="Abadi"/>
          <w:sz w:val="22"/>
          <w:szCs w:val="22"/>
        </w:rPr>
        <w:t xml:space="preserve">La propuesta de orden del día está a </w:t>
      </w:r>
      <w:r w:rsidR="00862BBE" w:rsidRPr="006379FB">
        <w:rPr>
          <w:rFonts w:ascii="Abadi" w:hAnsi="Abadi"/>
          <w:sz w:val="22"/>
          <w:szCs w:val="22"/>
        </w:rPr>
        <w:t>consideración</w:t>
      </w:r>
      <w:r w:rsidR="00213574" w:rsidRPr="006379FB">
        <w:rPr>
          <w:rFonts w:ascii="Abadi" w:hAnsi="Abadi"/>
          <w:sz w:val="22"/>
          <w:szCs w:val="22"/>
        </w:rPr>
        <w:t xml:space="preserve"> </w:t>
      </w:r>
      <w:r w:rsidR="00862BBE" w:rsidRPr="006379FB">
        <w:rPr>
          <w:rFonts w:ascii="Abadi" w:hAnsi="Abadi"/>
          <w:sz w:val="22"/>
          <w:szCs w:val="22"/>
        </w:rPr>
        <w:t xml:space="preserve">de </w:t>
      </w:r>
      <w:r w:rsidR="005114C8" w:rsidRPr="006379FB">
        <w:rPr>
          <w:rFonts w:ascii="Abadi" w:hAnsi="Abadi"/>
          <w:sz w:val="22"/>
          <w:szCs w:val="22"/>
        </w:rPr>
        <w:t xml:space="preserve">las </w:t>
      </w:r>
      <w:r w:rsidR="00862BBE" w:rsidRPr="006379FB">
        <w:rPr>
          <w:rFonts w:ascii="Abadi" w:hAnsi="Abadi"/>
          <w:sz w:val="22"/>
          <w:szCs w:val="22"/>
        </w:rPr>
        <w:t>diputad</w:t>
      </w:r>
      <w:r w:rsidR="005114C8" w:rsidRPr="006379FB">
        <w:rPr>
          <w:rFonts w:ascii="Abadi" w:hAnsi="Abadi"/>
          <w:sz w:val="22"/>
          <w:szCs w:val="22"/>
        </w:rPr>
        <w:t>a</w:t>
      </w:r>
      <w:r w:rsidR="00862BBE" w:rsidRPr="006379FB">
        <w:rPr>
          <w:rFonts w:ascii="Abadi" w:hAnsi="Abadi"/>
          <w:sz w:val="22"/>
          <w:szCs w:val="22"/>
        </w:rPr>
        <w:t xml:space="preserve">s y </w:t>
      </w:r>
      <w:r w:rsidR="00BA63A1" w:rsidRPr="006379FB">
        <w:rPr>
          <w:rFonts w:ascii="Abadi" w:hAnsi="Abadi"/>
          <w:sz w:val="22"/>
          <w:szCs w:val="22"/>
        </w:rPr>
        <w:t xml:space="preserve">de </w:t>
      </w:r>
      <w:r w:rsidR="00862BBE" w:rsidRPr="006379FB">
        <w:rPr>
          <w:rFonts w:ascii="Abadi" w:hAnsi="Abadi"/>
          <w:sz w:val="22"/>
          <w:szCs w:val="22"/>
        </w:rPr>
        <w:t>l</w:t>
      </w:r>
      <w:r w:rsidR="005114C8" w:rsidRPr="006379FB">
        <w:rPr>
          <w:rFonts w:ascii="Abadi" w:hAnsi="Abadi"/>
          <w:sz w:val="22"/>
          <w:szCs w:val="22"/>
        </w:rPr>
        <w:t>o</w:t>
      </w:r>
      <w:r w:rsidR="00862BBE" w:rsidRPr="006379FB">
        <w:rPr>
          <w:rFonts w:ascii="Abadi" w:hAnsi="Abadi"/>
          <w:sz w:val="22"/>
          <w:szCs w:val="22"/>
        </w:rPr>
        <w:t>s diputad</w:t>
      </w:r>
      <w:r w:rsidR="005114C8" w:rsidRPr="006379FB">
        <w:rPr>
          <w:rFonts w:ascii="Abadi" w:hAnsi="Abadi"/>
          <w:sz w:val="22"/>
          <w:szCs w:val="22"/>
        </w:rPr>
        <w:t>o</w:t>
      </w:r>
      <w:r w:rsidR="00862BBE" w:rsidRPr="006379FB">
        <w:rPr>
          <w:rFonts w:ascii="Abadi" w:hAnsi="Abadi"/>
          <w:sz w:val="22"/>
          <w:szCs w:val="22"/>
        </w:rPr>
        <w:t xml:space="preserve">s. Si </w:t>
      </w:r>
      <w:r w:rsidR="004C56F5" w:rsidRPr="006379FB">
        <w:rPr>
          <w:rFonts w:ascii="Abadi" w:hAnsi="Abadi"/>
          <w:sz w:val="22"/>
          <w:szCs w:val="22"/>
        </w:rPr>
        <w:t>desea</w:t>
      </w:r>
      <w:r w:rsidR="00FF3E72" w:rsidRPr="006379FB">
        <w:rPr>
          <w:rFonts w:ascii="Abadi" w:hAnsi="Abadi"/>
          <w:sz w:val="22"/>
          <w:szCs w:val="22"/>
        </w:rPr>
        <w:t>n</w:t>
      </w:r>
      <w:r w:rsidR="004C56F5" w:rsidRPr="006379FB">
        <w:rPr>
          <w:rFonts w:ascii="Abadi" w:hAnsi="Abadi"/>
          <w:sz w:val="22"/>
          <w:szCs w:val="22"/>
        </w:rPr>
        <w:t xml:space="preserve"> </w:t>
      </w:r>
      <w:r w:rsidRPr="006379FB">
        <w:rPr>
          <w:rFonts w:ascii="Abadi" w:hAnsi="Abadi"/>
          <w:sz w:val="22"/>
          <w:szCs w:val="22"/>
        </w:rPr>
        <w:t xml:space="preserve">hacer uso de la </w:t>
      </w:r>
      <w:r w:rsidR="00EB53E6" w:rsidRPr="006379FB">
        <w:rPr>
          <w:rFonts w:ascii="Abadi" w:hAnsi="Abadi"/>
          <w:sz w:val="22"/>
          <w:szCs w:val="22"/>
        </w:rPr>
        <w:t>palabra</w:t>
      </w:r>
      <w:r w:rsidR="00642613" w:rsidRPr="006379FB">
        <w:rPr>
          <w:rFonts w:ascii="Abadi" w:hAnsi="Abadi"/>
          <w:sz w:val="22"/>
          <w:szCs w:val="22"/>
        </w:rPr>
        <w:t xml:space="preserve">, indíquenlo a esta presidencia. </w:t>
      </w:r>
    </w:p>
    <w:p w14:paraId="47EE25CC" w14:textId="162CEC9C" w:rsidR="00C43097" w:rsidRPr="006379FB" w:rsidRDefault="00C43097" w:rsidP="005756A6">
      <w:pPr>
        <w:ind w:firstLine="709"/>
        <w:jc w:val="both"/>
        <w:rPr>
          <w:rFonts w:ascii="Abadi" w:hAnsi="Abadi"/>
          <w:sz w:val="22"/>
          <w:szCs w:val="22"/>
        </w:rPr>
      </w:pPr>
    </w:p>
    <w:p w14:paraId="26F295D7" w14:textId="2504E31B" w:rsidR="00A1270C" w:rsidRPr="006379FB" w:rsidRDefault="00BA63A1" w:rsidP="005641C8">
      <w:pPr>
        <w:ind w:firstLine="709"/>
        <w:jc w:val="both"/>
        <w:rPr>
          <w:rFonts w:ascii="Abadi" w:hAnsi="Abadi"/>
          <w:sz w:val="22"/>
          <w:szCs w:val="22"/>
        </w:rPr>
      </w:pPr>
      <w:r w:rsidRPr="006379FB">
        <w:rPr>
          <w:rFonts w:ascii="Abadi" w:hAnsi="Abadi" w:cs="Arial"/>
          <w:sz w:val="22"/>
          <w:szCs w:val="22"/>
        </w:rPr>
        <w:t>En virtud de que ninguna diputada y ningún diputado desean hacer uso de la palabra,</w:t>
      </w:r>
      <w:r w:rsidR="005916B7" w:rsidRPr="006379FB">
        <w:rPr>
          <w:rFonts w:ascii="Abadi" w:hAnsi="Abadi" w:cs="Arial"/>
          <w:sz w:val="22"/>
          <w:szCs w:val="22"/>
        </w:rPr>
        <w:t xml:space="preserve"> se </w:t>
      </w:r>
      <w:r w:rsidRPr="006379FB">
        <w:rPr>
          <w:rFonts w:ascii="Abadi" w:hAnsi="Abadi" w:cs="Arial"/>
          <w:sz w:val="22"/>
          <w:szCs w:val="22"/>
        </w:rPr>
        <w:t>ruega</w:t>
      </w:r>
      <w:r w:rsidR="00003051" w:rsidRPr="006379FB">
        <w:rPr>
          <w:rFonts w:ascii="Abadi" w:hAnsi="Abadi"/>
          <w:sz w:val="22"/>
          <w:szCs w:val="22"/>
        </w:rPr>
        <w:t xml:space="preserve"> a la secretaría </w:t>
      </w:r>
      <w:r w:rsidR="005834FF" w:rsidRPr="006379FB">
        <w:rPr>
          <w:rFonts w:ascii="Abadi" w:hAnsi="Abadi"/>
          <w:sz w:val="22"/>
          <w:szCs w:val="22"/>
        </w:rPr>
        <w:t>que,</w:t>
      </w:r>
      <w:r w:rsidR="00003051" w:rsidRPr="006379FB">
        <w:rPr>
          <w:rFonts w:ascii="Abadi" w:hAnsi="Abadi"/>
          <w:sz w:val="22"/>
          <w:szCs w:val="22"/>
        </w:rPr>
        <w:t xml:space="preserve"> en v</w:t>
      </w:r>
      <w:r w:rsidR="00361557" w:rsidRPr="006379FB">
        <w:rPr>
          <w:rFonts w:ascii="Abadi" w:hAnsi="Abadi"/>
          <w:sz w:val="22"/>
          <w:szCs w:val="22"/>
        </w:rPr>
        <w:t>o</w:t>
      </w:r>
      <w:r w:rsidR="00003051" w:rsidRPr="006379FB">
        <w:rPr>
          <w:rFonts w:ascii="Abadi" w:hAnsi="Abadi"/>
          <w:sz w:val="22"/>
          <w:szCs w:val="22"/>
        </w:rPr>
        <w:t xml:space="preserve">tación económica, </w:t>
      </w:r>
      <w:r w:rsidR="005756A6" w:rsidRPr="006379FB">
        <w:rPr>
          <w:rFonts w:ascii="Abadi" w:hAnsi="Abadi"/>
          <w:sz w:val="22"/>
          <w:szCs w:val="22"/>
        </w:rPr>
        <w:t xml:space="preserve">en la modalidad convencional, </w:t>
      </w:r>
      <w:r w:rsidR="00003051" w:rsidRPr="006379FB">
        <w:rPr>
          <w:rFonts w:ascii="Abadi" w:hAnsi="Abadi"/>
          <w:sz w:val="22"/>
          <w:szCs w:val="22"/>
        </w:rPr>
        <w:t xml:space="preserve">pregunte a la Asamblea si es de aprobarse </w:t>
      </w:r>
      <w:r w:rsidR="00213574" w:rsidRPr="006379FB">
        <w:rPr>
          <w:rFonts w:ascii="Abadi" w:hAnsi="Abadi"/>
          <w:sz w:val="22"/>
          <w:szCs w:val="22"/>
        </w:rPr>
        <w:t>el orden del día puesto a su consideración.</w:t>
      </w:r>
    </w:p>
    <w:p w14:paraId="6CF8C6DD" w14:textId="1EF204D9" w:rsidR="00D93C8A" w:rsidRPr="006379FB" w:rsidRDefault="00D93C8A" w:rsidP="005641C8">
      <w:pPr>
        <w:ind w:firstLine="709"/>
        <w:jc w:val="both"/>
        <w:rPr>
          <w:rFonts w:ascii="Abadi" w:hAnsi="Abadi"/>
          <w:sz w:val="22"/>
          <w:szCs w:val="22"/>
        </w:rPr>
      </w:pPr>
    </w:p>
    <w:p w14:paraId="7DF97459" w14:textId="3E8CD62E" w:rsidR="00721EF8" w:rsidRPr="006379FB" w:rsidRDefault="00B75ABC" w:rsidP="000B1ACE">
      <w:pPr>
        <w:ind w:firstLine="720"/>
        <w:jc w:val="both"/>
        <w:rPr>
          <w:rFonts w:ascii="Abadi" w:hAnsi="Abadi"/>
          <w:sz w:val="22"/>
          <w:szCs w:val="22"/>
        </w:rPr>
      </w:pPr>
      <w:r w:rsidRPr="006379FB">
        <w:rPr>
          <w:rFonts w:ascii="Abadi" w:hAnsi="Abadi"/>
          <w:b/>
          <w:sz w:val="22"/>
          <w:szCs w:val="22"/>
        </w:rPr>
        <w:t>-La Secretaría:</w:t>
      </w:r>
      <w:r w:rsidR="005A7E77" w:rsidRPr="006379FB">
        <w:rPr>
          <w:rFonts w:ascii="Abadi" w:hAnsi="Abadi"/>
          <w:sz w:val="22"/>
          <w:szCs w:val="22"/>
        </w:rPr>
        <w:t xml:space="preserve"> </w:t>
      </w:r>
      <w:r w:rsidR="006F7C99" w:rsidRPr="006379FB">
        <w:rPr>
          <w:rFonts w:ascii="Abadi" w:hAnsi="Abadi"/>
          <w:sz w:val="22"/>
          <w:szCs w:val="22"/>
        </w:rPr>
        <w:t xml:space="preserve"> </w:t>
      </w:r>
      <w:r w:rsidR="00721EF8" w:rsidRPr="006379FB">
        <w:rPr>
          <w:rFonts w:ascii="Abadi" w:hAnsi="Abadi"/>
          <w:sz w:val="22"/>
          <w:szCs w:val="22"/>
        </w:rPr>
        <w:t>Por instrucciones de la presidencia, en votación económica, se pregunta</w:t>
      </w:r>
      <w:r w:rsidR="00DE79A8" w:rsidRPr="006379FB">
        <w:rPr>
          <w:rFonts w:ascii="Abadi" w:hAnsi="Abadi"/>
          <w:sz w:val="22"/>
          <w:szCs w:val="22"/>
        </w:rPr>
        <w:t xml:space="preserve"> a</w:t>
      </w:r>
      <w:r w:rsidR="00721EF8" w:rsidRPr="006379FB">
        <w:rPr>
          <w:rFonts w:ascii="Abadi" w:hAnsi="Abadi"/>
          <w:sz w:val="22"/>
          <w:szCs w:val="22"/>
        </w:rPr>
        <w:t xml:space="preserve"> las diputadas y a los diputados </w:t>
      </w:r>
      <w:r w:rsidR="00B323AF" w:rsidRPr="006379FB">
        <w:rPr>
          <w:rFonts w:ascii="Abadi" w:hAnsi="Abadi"/>
          <w:sz w:val="22"/>
          <w:szCs w:val="22"/>
        </w:rPr>
        <w:t xml:space="preserve">si </w:t>
      </w:r>
      <w:r w:rsidR="00767D2F" w:rsidRPr="006379FB">
        <w:rPr>
          <w:rFonts w:ascii="Abadi" w:hAnsi="Abadi"/>
          <w:sz w:val="22"/>
          <w:szCs w:val="22"/>
        </w:rPr>
        <w:t xml:space="preserve">se aprueba </w:t>
      </w:r>
      <w:r w:rsidR="00213574" w:rsidRPr="006379FB">
        <w:rPr>
          <w:rFonts w:ascii="Abadi" w:hAnsi="Abadi"/>
          <w:sz w:val="22"/>
          <w:szCs w:val="22"/>
        </w:rPr>
        <w:t>el orden del día</w:t>
      </w:r>
      <w:r w:rsidR="00D93C8A" w:rsidRPr="006379FB">
        <w:rPr>
          <w:rFonts w:ascii="Abadi" w:hAnsi="Abadi"/>
          <w:sz w:val="22"/>
          <w:szCs w:val="22"/>
        </w:rPr>
        <w:t>.</w:t>
      </w:r>
      <w:r w:rsidR="00A67C20" w:rsidRPr="006379FB">
        <w:rPr>
          <w:rFonts w:ascii="Abadi" w:hAnsi="Abadi"/>
          <w:sz w:val="22"/>
          <w:szCs w:val="22"/>
        </w:rPr>
        <w:t xml:space="preserve"> </w:t>
      </w:r>
      <w:r w:rsidR="005756A6" w:rsidRPr="006379FB">
        <w:rPr>
          <w:rFonts w:ascii="Abadi" w:hAnsi="Abadi"/>
          <w:sz w:val="22"/>
          <w:szCs w:val="22"/>
        </w:rPr>
        <w:t xml:space="preserve">Si están por la afirmativa, </w:t>
      </w:r>
      <w:r w:rsidR="009C061B" w:rsidRPr="006379FB">
        <w:rPr>
          <w:rFonts w:ascii="Abadi" w:hAnsi="Abadi"/>
          <w:sz w:val="22"/>
          <w:szCs w:val="22"/>
        </w:rPr>
        <w:t>manifiéstenlo</w:t>
      </w:r>
      <w:r w:rsidR="005756A6" w:rsidRPr="006379FB">
        <w:rPr>
          <w:rFonts w:ascii="Abadi" w:hAnsi="Abadi"/>
          <w:sz w:val="22"/>
          <w:szCs w:val="22"/>
        </w:rPr>
        <w:t xml:space="preserve"> levantando </w:t>
      </w:r>
      <w:r w:rsidR="005B79A5" w:rsidRPr="006379FB">
        <w:rPr>
          <w:rFonts w:ascii="Abadi" w:hAnsi="Abadi"/>
          <w:sz w:val="22"/>
          <w:szCs w:val="22"/>
        </w:rPr>
        <w:t>su</w:t>
      </w:r>
      <w:r w:rsidR="007A087F" w:rsidRPr="006379FB">
        <w:rPr>
          <w:rFonts w:ascii="Abadi" w:hAnsi="Abadi"/>
          <w:sz w:val="22"/>
          <w:szCs w:val="22"/>
        </w:rPr>
        <w:t xml:space="preserve"> mano</w:t>
      </w:r>
      <w:r w:rsidR="00213574" w:rsidRPr="006379FB">
        <w:rPr>
          <w:rFonts w:ascii="Abadi" w:hAnsi="Abadi"/>
          <w:sz w:val="22"/>
          <w:szCs w:val="22"/>
        </w:rPr>
        <w:t>.</w:t>
      </w:r>
    </w:p>
    <w:p w14:paraId="65F1737D" w14:textId="77777777" w:rsidR="006B1E1C" w:rsidRPr="006379FB" w:rsidRDefault="006B1E1C" w:rsidP="000B1ACE">
      <w:pPr>
        <w:ind w:firstLine="720"/>
        <w:jc w:val="both"/>
        <w:rPr>
          <w:rFonts w:ascii="Abadi" w:hAnsi="Abadi"/>
          <w:sz w:val="22"/>
          <w:szCs w:val="22"/>
        </w:rPr>
      </w:pPr>
    </w:p>
    <w:p w14:paraId="7AE877AB" w14:textId="03354F2F" w:rsidR="00721EF8" w:rsidRPr="006379FB" w:rsidRDefault="00721EF8" w:rsidP="000B1ACE">
      <w:pPr>
        <w:ind w:firstLine="720"/>
        <w:jc w:val="both"/>
        <w:rPr>
          <w:rFonts w:ascii="Abadi" w:hAnsi="Abadi"/>
          <w:b/>
          <w:sz w:val="22"/>
          <w:szCs w:val="22"/>
        </w:rPr>
      </w:pPr>
      <w:r w:rsidRPr="006379FB">
        <w:rPr>
          <w:rFonts w:ascii="Abadi" w:hAnsi="Abadi"/>
          <w:b/>
          <w:sz w:val="22"/>
          <w:szCs w:val="22"/>
        </w:rPr>
        <w:t>(Votación)</w:t>
      </w:r>
    </w:p>
    <w:p w14:paraId="2F2B6E7B" w14:textId="303A2533" w:rsidR="001B499E" w:rsidRPr="006379FB" w:rsidRDefault="001B499E" w:rsidP="000B1ACE">
      <w:pPr>
        <w:ind w:firstLine="720"/>
        <w:jc w:val="both"/>
        <w:rPr>
          <w:rFonts w:ascii="Abadi" w:hAnsi="Abadi"/>
          <w:b/>
          <w:sz w:val="22"/>
          <w:szCs w:val="22"/>
        </w:rPr>
      </w:pPr>
    </w:p>
    <w:p w14:paraId="6BFF3589" w14:textId="77777777" w:rsidR="001B499E" w:rsidRPr="006379FB" w:rsidRDefault="001B499E" w:rsidP="006C0EA3">
      <w:pPr>
        <w:ind w:firstLine="709"/>
        <w:jc w:val="both"/>
        <w:rPr>
          <w:rFonts w:ascii="Abadi" w:hAnsi="Abadi"/>
          <w:b/>
          <w:sz w:val="22"/>
          <w:szCs w:val="22"/>
        </w:rPr>
      </w:pPr>
      <w:r w:rsidRPr="006379FB">
        <w:rPr>
          <w:rFonts w:ascii="Abadi" w:hAnsi="Abadi"/>
          <w:b/>
          <w:sz w:val="22"/>
          <w:szCs w:val="22"/>
        </w:rPr>
        <w:t>¿Falta alguna diputada o algún diputado de emitir su voto?</w:t>
      </w:r>
    </w:p>
    <w:p w14:paraId="4347A3EF" w14:textId="2E68E3D6" w:rsidR="005B79A5" w:rsidRPr="006379FB" w:rsidRDefault="005B79A5" w:rsidP="000B1ACE">
      <w:pPr>
        <w:ind w:firstLine="720"/>
        <w:jc w:val="both"/>
        <w:rPr>
          <w:rFonts w:ascii="Abadi" w:hAnsi="Abadi"/>
          <w:b/>
          <w:sz w:val="22"/>
          <w:szCs w:val="22"/>
        </w:rPr>
      </w:pPr>
    </w:p>
    <w:p w14:paraId="03171125" w14:textId="1BC12758" w:rsidR="0007691A" w:rsidRPr="006379FB" w:rsidRDefault="00D93C8A" w:rsidP="000B1ACE">
      <w:pPr>
        <w:ind w:firstLine="720"/>
        <w:jc w:val="both"/>
        <w:rPr>
          <w:rFonts w:ascii="Abadi" w:hAnsi="Abadi" w:cs="Arial"/>
          <w:sz w:val="22"/>
          <w:szCs w:val="22"/>
        </w:rPr>
      </w:pPr>
      <w:r w:rsidRPr="006379FB">
        <w:rPr>
          <w:rFonts w:ascii="Abadi" w:hAnsi="Abadi" w:cs="Arial"/>
          <w:sz w:val="22"/>
          <w:szCs w:val="22"/>
        </w:rPr>
        <w:t>Pueden bajar su mano</w:t>
      </w:r>
      <w:r w:rsidR="00D91A09" w:rsidRPr="006379FB">
        <w:rPr>
          <w:rFonts w:ascii="Abadi" w:hAnsi="Abadi" w:cs="Arial"/>
          <w:sz w:val="22"/>
          <w:szCs w:val="22"/>
        </w:rPr>
        <w:t>.</w:t>
      </w:r>
    </w:p>
    <w:p w14:paraId="5114B7DD" w14:textId="77777777" w:rsidR="007F776D" w:rsidRPr="006379FB" w:rsidRDefault="007F776D" w:rsidP="000B1ACE">
      <w:pPr>
        <w:ind w:firstLine="720"/>
        <w:jc w:val="both"/>
        <w:rPr>
          <w:rFonts w:ascii="Abadi" w:hAnsi="Abadi" w:cs="Arial"/>
          <w:sz w:val="22"/>
          <w:szCs w:val="22"/>
        </w:rPr>
      </w:pPr>
    </w:p>
    <w:p w14:paraId="1318376C" w14:textId="5F532224" w:rsidR="00EE1A3C" w:rsidRPr="006379FB" w:rsidRDefault="0007691A" w:rsidP="000B1ACE">
      <w:pPr>
        <w:ind w:firstLine="720"/>
        <w:jc w:val="both"/>
        <w:rPr>
          <w:rFonts w:ascii="Abadi" w:hAnsi="Abadi" w:cs="Arial"/>
          <w:sz w:val="22"/>
          <w:szCs w:val="22"/>
        </w:rPr>
      </w:pPr>
      <w:r w:rsidRPr="006379FB">
        <w:rPr>
          <w:rFonts w:ascii="Abadi" w:hAnsi="Abadi" w:cs="Arial"/>
          <w:b/>
          <w:bCs/>
          <w:sz w:val="22"/>
          <w:szCs w:val="22"/>
        </w:rPr>
        <w:t xml:space="preserve">-La C. Presidenta: </w:t>
      </w:r>
      <w:r w:rsidR="00D91A09" w:rsidRPr="006379FB">
        <w:rPr>
          <w:rFonts w:ascii="Abadi" w:hAnsi="Abadi" w:cs="Arial"/>
          <w:sz w:val="22"/>
          <w:szCs w:val="22"/>
        </w:rPr>
        <w:t xml:space="preserve">Gracias. El orden del día ha sido aprobado por unanimidad de votos. </w:t>
      </w:r>
    </w:p>
    <w:p w14:paraId="13519A32" w14:textId="3C951ED8" w:rsidR="00D91A09" w:rsidRPr="006379FB" w:rsidRDefault="00D91A09" w:rsidP="000B1ACE">
      <w:pPr>
        <w:ind w:firstLine="720"/>
        <w:jc w:val="both"/>
        <w:rPr>
          <w:rFonts w:ascii="Abadi" w:hAnsi="Abadi" w:cs="Arial"/>
          <w:sz w:val="22"/>
          <w:szCs w:val="22"/>
        </w:rPr>
      </w:pPr>
    </w:p>
    <w:p w14:paraId="3FCD2487" w14:textId="3E972A0D" w:rsidR="00D91A09" w:rsidRPr="006379FB" w:rsidRDefault="00D91A09" w:rsidP="000B1ACE">
      <w:pPr>
        <w:ind w:firstLine="720"/>
        <w:jc w:val="both"/>
        <w:rPr>
          <w:rFonts w:ascii="Abadi" w:hAnsi="Abadi" w:cs="Arial"/>
          <w:sz w:val="22"/>
          <w:szCs w:val="22"/>
        </w:rPr>
      </w:pPr>
      <w:r w:rsidRPr="006379FB">
        <w:rPr>
          <w:rFonts w:ascii="Abadi" w:hAnsi="Abadi" w:cs="Arial"/>
          <w:sz w:val="22"/>
          <w:szCs w:val="22"/>
        </w:rPr>
        <w:t>Doy cuenta de la presencia en la sesión del diputado Ernesto Alejandro Prieto Gallardo.</w:t>
      </w:r>
    </w:p>
    <w:p w14:paraId="70448BBA" w14:textId="10B153FC" w:rsidR="00EE1A3C" w:rsidRPr="006379FB" w:rsidRDefault="00EE1A3C" w:rsidP="000B1ACE">
      <w:pPr>
        <w:ind w:firstLine="720"/>
        <w:jc w:val="both"/>
        <w:rPr>
          <w:rFonts w:ascii="Abadi" w:hAnsi="Abadi" w:cs="Arial"/>
          <w:sz w:val="22"/>
          <w:szCs w:val="22"/>
        </w:rPr>
      </w:pPr>
    </w:p>
    <w:p w14:paraId="43ED15BB" w14:textId="345A548F" w:rsidR="004D5286" w:rsidRPr="006379FB" w:rsidRDefault="005129BD" w:rsidP="000B1ACE">
      <w:pPr>
        <w:ind w:firstLine="720"/>
        <w:jc w:val="both"/>
        <w:rPr>
          <w:rFonts w:ascii="Abadi" w:hAnsi="Abadi" w:cs="Arial"/>
          <w:sz w:val="22"/>
          <w:szCs w:val="22"/>
        </w:rPr>
      </w:pPr>
      <w:r w:rsidRPr="006379FB">
        <w:rPr>
          <w:rFonts w:ascii="Abadi" w:hAnsi="Abadi" w:cs="Arial"/>
          <w:sz w:val="22"/>
          <w:szCs w:val="22"/>
        </w:rPr>
        <w:t xml:space="preserve">Para desahogar el siguiente punto del orden del día, se propone se dispense la lectura </w:t>
      </w:r>
      <w:r w:rsidR="00D97F2A" w:rsidRPr="006379FB">
        <w:rPr>
          <w:rFonts w:ascii="Abadi" w:hAnsi="Abadi" w:cs="Arial"/>
          <w:sz w:val="22"/>
          <w:szCs w:val="22"/>
        </w:rPr>
        <w:t xml:space="preserve">del acta de la sesión ordinaria </w:t>
      </w:r>
      <w:r w:rsidR="009E49B7" w:rsidRPr="006379FB">
        <w:rPr>
          <w:rFonts w:ascii="Abadi" w:hAnsi="Abadi" w:cs="Arial"/>
          <w:sz w:val="22"/>
          <w:szCs w:val="22"/>
        </w:rPr>
        <w:t xml:space="preserve">celebrada </w:t>
      </w:r>
      <w:r w:rsidR="00D97F2A" w:rsidRPr="006379FB">
        <w:rPr>
          <w:rFonts w:ascii="Abadi" w:hAnsi="Abadi" w:cs="Arial"/>
          <w:sz w:val="22"/>
          <w:szCs w:val="22"/>
        </w:rPr>
        <w:t xml:space="preserve">el </w:t>
      </w:r>
      <w:r w:rsidR="00FC1C17" w:rsidRPr="006379FB">
        <w:rPr>
          <w:rFonts w:ascii="Abadi" w:hAnsi="Abadi" w:cs="Arial"/>
          <w:sz w:val="22"/>
          <w:szCs w:val="22"/>
        </w:rPr>
        <w:t>1</w:t>
      </w:r>
      <w:r w:rsidR="00D91A09" w:rsidRPr="006379FB">
        <w:rPr>
          <w:rFonts w:ascii="Abadi" w:hAnsi="Abadi" w:cs="Arial"/>
          <w:sz w:val="22"/>
          <w:szCs w:val="22"/>
        </w:rPr>
        <w:t>8</w:t>
      </w:r>
      <w:r w:rsidR="00335AE8" w:rsidRPr="006379FB">
        <w:rPr>
          <w:rFonts w:ascii="Abadi" w:hAnsi="Abadi" w:cs="Arial"/>
          <w:sz w:val="22"/>
          <w:szCs w:val="22"/>
        </w:rPr>
        <w:t xml:space="preserve"> de junio</w:t>
      </w:r>
      <w:r w:rsidR="00D97F2A" w:rsidRPr="006379FB">
        <w:rPr>
          <w:rFonts w:ascii="Abadi" w:hAnsi="Abadi" w:cs="Arial"/>
          <w:sz w:val="22"/>
          <w:szCs w:val="22"/>
        </w:rPr>
        <w:t xml:space="preserve"> del año en curso, </w:t>
      </w:r>
      <w:r w:rsidRPr="006379FB">
        <w:rPr>
          <w:rFonts w:ascii="Abadi" w:hAnsi="Abadi" w:cs="Arial"/>
          <w:sz w:val="22"/>
          <w:szCs w:val="22"/>
        </w:rPr>
        <w:t>misma que se encuentran en la Gaceta Parlamentaria.</w:t>
      </w:r>
    </w:p>
    <w:p w14:paraId="4BAB99B0" w14:textId="1133C411" w:rsidR="005129BD" w:rsidRPr="006379FB" w:rsidRDefault="005129BD" w:rsidP="000B1ACE">
      <w:pPr>
        <w:ind w:firstLine="720"/>
        <w:jc w:val="both"/>
        <w:rPr>
          <w:rFonts w:ascii="Abadi" w:hAnsi="Abadi" w:cs="Arial"/>
          <w:sz w:val="22"/>
          <w:szCs w:val="22"/>
        </w:rPr>
      </w:pPr>
    </w:p>
    <w:p w14:paraId="09F56C76" w14:textId="07F3BC34" w:rsidR="005129BD" w:rsidRPr="006379FB" w:rsidRDefault="005129BD" w:rsidP="000B1ACE">
      <w:pPr>
        <w:ind w:firstLine="720"/>
        <w:jc w:val="both"/>
        <w:rPr>
          <w:rFonts w:ascii="Abadi" w:hAnsi="Abadi" w:cs="Arial"/>
          <w:sz w:val="22"/>
          <w:szCs w:val="22"/>
        </w:rPr>
      </w:pPr>
      <w:r w:rsidRPr="006379FB">
        <w:rPr>
          <w:rFonts w:ascii="Abadi" w:hAnsi="Abadi" w:cs="Arial"/>
          <w:sz w:val="22"/>
          <w:szCs w:val="22"/>
        </w:rPr>
        <w:t xml:space="preserve">Si desean registrarse con respecto a esta propuesta, indíquenlo a esta </w:t>
      </w:r>
      <w:r w:rsidR="00573CC9" w:rsidRPr="006379FB">
        <w:rPr>
          <w:rFonts w:ascii="Abadi" w:hAnsi="Abadi" w:cs="Arial"/>
          <w:sz w:val="22"/>
          <w:szCs w:val="22"/>
        </w:rPr>
        <w:t>presidencia</w:t>
      </w:r>
      <w:r w:rsidRPr="006379FB">
        <w:rPr>
          <w:rFonts w:ascii="Abadi" w:hAnsi="Abadi" w:cs="Arial"/>
          <w:sz w:val="22"/>
          <w:szCs w:val="22"/>
        </w:rPr>
        <w:t>.</w:t>
      </w:r>
    </w:p>
    <w:p w14:paraId="2C87D0A9" w14:textId="715CBEF4" w:rsidR="00C2201F" w:rsidRPr="006379FB" w:rsidRDefault="00C2201F" w:rsidP="000B1ACE">
      <w:pPr>
        <w:ind w:firstLine="720"/>
        <w:jc w:val="both"/>
        <w:rPr>
          <w:rFonts w:ascii="Abadi" w:hAnsi="Abadi" w:cs="Arial"/>
          <w:sz w:val="22"/>
          <w:szCs w:val="22"/>
        </w:rPr>
      </w:pPr>
    </w:p>
    <w:p w14:paraId="0E16957F" w14:textId="1D8E04F8" w:rsidR="00C2201F" w:rsidRPr="006379FB" w:rsidRDefault="00C2201F" w:rsidP="000B1ACE">
      <w:pPr>
        <w:ind w:firstLine="720"/>
        <w:jc w:val="both"/>
        <w:rPr>
          <w:rFonts w:ascii="Abadi" w:hAnsi="Abadi" w:cs="Arial"/>
          <w:sz w:val="22"/>
          <w:szCs w:val="22"/>
        </w:rPr>
      </w:pPr>
      <w:r w:rsidRPr="006379FB">
        <w:rPr>
          <w:rFonts w:ascii="Abadi" w:hAnsi="Abadi" w:cs="Arial"/>
          <w:sz w:val="22"/>
          <w:szCs w:val="22"/>
        </w:rPr>
        <w:t xml:space="preserve">Al no registrarse participaciones, se pide a la secretaría </w:t>
      </w:r>
      <w:r w:rsidR="000166D0" w:rsidRPr="006379FB">
        <w:rPr>
          <w:rFonts w:ascii="Abadi" w:hAnsi="Abadi" w:cs="Arial"/>
          <w:sz w:val="22"/>
          <w:szCs w:val="22"/>
        </w:rPr>
        <w:t>que,</w:t>
      </w:r>
      <w:r w:rsidRPr="006379FB">
        <w:rPr>
          <w:rFonts w:ascii="Abadi" w:hAnsi="Abadi" w:cs="Arial"/>
          <w:sz w:val="22"/>
          <w:szCs w:val="22"/>
        </w:rPr>
        <w:t xml:space="preserve"> en votación económica, en la modalidad convencional, pregunte a las diputadas y a los diputados </w:t>
      </w:r>
      <w:r w:rsidR="000166D0" w:rsidRPr="006379FB">
        <w:rPr>
          <w:rFonts w:ascii="Abadi" w:hAnsi="Abadi" w:cs="Arial"/>
          <w:sz w:val="22"/>
          <w:szCs w:val="22"/>
        </w:rPr>
        <w:t>si</w:t>
      </w:r>
      <w:r w:rsidR="00D117E1" w:rsidRPr="006379FB">
        <w:rPr>
          <w:rFonts w:ascii="Abadi" w:hAnsi="Abadi" w:cs="Arial"/>
          <w:sz w:val="22"/>
          <w:szCs w:val="22"/>
        </w:rPr>
        <w:t xml:space="preserve"> se</w:t>
      </w:r>
      <w:r w:rsidR="000166D0" w:rsidRPr="006379FB">
        <w:rPr>
          <w:rFonts w:ascii="Abadi" w:hAnsi="Abadi" w:cs="Arial"/>
          <w:sz w:val="22"/>
          <w:szCs w:val="22"/>
        </w:rPr>
        <w:t xml:space="preserve"> </w:t>
      </w:r>
      <w:r w:rsidR="00FD5A02" w:rsidRPr="006379FB">
        <w:rPr>
          <w:rFonts w:ascii="Abadi" w:hAnsi="Abadi" w:cs="Arial"/>
          <w:sz w:val="22"/>
          <w:szCs w:val="22"/>
        </w:rPr>
        <w:t>aprueba</w:t>
      </w:r>
      <w:r w:rsidR="000166D0" w:rsidRPr="006379FB">
        <w:rPr>
          <w:rFonts w:ascii="Abadi" w:hAnsi="Abadi" w:cs="Arial"/>
          <w:sz w:val="22"/>
          <w:szCs w:val="22"/>
        </w:rPr>
        <w:t xml:space="preserve"> la propuesta sobre dispensa de lectura.</w:t>
      </w:r>
    </w:p>
    <w:p w14:paraId="4447DFCA" w14:textId="1461315C" w:rsidR="000166D0" w:rsidRPr="006379FB" w:rsidRDefault="000166D0" w:rsidP="000B1ACE">
      <w:pPr>
        <w:ind w:firstLine="720"/>
        <w:jc w:val="both"/>
        <w:rPr>
          <w:rFonts w:ascii="Abadi" w:hAnsi="Abadi" w:cs="Arial"/>
          <w:sz w:val="22"/>
          <w:szCs w:val="22"/>
        </w:rPr>
      </w:pPr>
    </w:p>
    <w:p w14:paraId="2C970237" w14:textId="4F691F81" w:rsidR="00FD5A02" w:rsidRPr="006379FB" w:rsidRDefault="000166D0" w:rsidP="000B1ACE">
      <w:pPr>
        <w:ind w:firstLine="720"/>
        <w:jc w:val="both"/>
        <w:rPr>
          <w:rFonts w:ascii="Abadi" w:hAnsi="Abadi" w:cs="Arial"/>
          <w:sz w:val="22"/>
          <w:szCs w:val="22"/>
        </w:rPr>
      </w:pPr>
      <w:r w:rsidRPr="006379FB">
        <w:rPr>
          <w:rFonts w:ascii="Abadi" w:hAnsi="Abadi" w:cs="Arial"/>
          <w:b/>
          <w:bCs/>
          <w:sz w:val="22"/>
          <w:szCs w:val="22"/>
        </w:rPr>
        <w:t xml:space="preserve">-La </w:t>
      </w:r>
      <w:r w:rsidR="001B499E" w:rsidRPr="006379FB">
        <w:rPr>
          <w:rFonts w:ascii="Abadi" w:hAnsi="Abadi" w:cs="Arial"/>
          <w:b/>
          <w:bCs/>
          <w:sz w:val="22"/>
          <w:szCs w:val="22"/>
        </w:rPr>
        <w:t>Secretaría:</w:t>
      </w:r>
      <w:r w:rsidR="00D304BC" w:rsidRPr="006379FB">
        <w:rPr>
          <w:rFonts w:ascii="Abadi" w:hAnsi="Abadi" w:cs="Arial"/>
          <w:sz w:val="22"/>
          <w:szCs w:val="22"/>
        </w:rPr>
        <w:t xml:space="preserve"> </w:t>
      </w:r>
      <w:r w:rsidRPr="006379FB">
        <w:rPr>
          <w:rFonts w:ascii="Abadi" w:hAnsi="Abadi" w:cs="Arial"/>
          <w:sz w:val="22"/>
          <w:szCs w:val="22"/>
        </w:rPr>
        <w:t xml:space="preserve">En votación económica, se pregunta a las diputadas y a los diputados si </w:t>
      </w:r>
      <w:r w:rsidR="009E49B7" w:rsidRPr="006379FB">
        <w:rPr>
          <w:rFonts w:ascii="Abadi" w:hAnsi="Abadi" w:cs="Arial"/>
          <w:sz w:val="22"/>
          <w:szCs w:val="22"/>
        </w:rPr>
        <w:t xml:space="preserve">se </w:t>
      </w:r>
      <w:r w:rsidR="00FD5A02" w:rsidRPr="006379FB">
        <w:rPr>
          <w:rFonts w:ascii="Abadi" w:hAnsi="Abadi" w:cs="Arial"/>
          <w:sz w:val="22"/>
          <w:szCs w:val="22"/>
        </w:rPr>
        <w:t>aprueba</w:t>
      </w:r>
      <w:r w:rsidRPr="006379FB">
        <w:rPr>
          <w:rFonts w:ascii="Abadi" w:hAnsi="Abadi" w:cs="Arial"/>
          <w:sz w:val="22"/>
          <w:szCs w:val="22"/>
        </w:rPr>
        <w:t xml:space="preserve"> la </w:t>
      </w:r>
      <w:r w:rsidR="001B499E" w:rsidRPr="006379FB">
        <w:rPr>
          <w:rFonts w:ascii="Abadi" w:hAnsi="Abadi" w:cs="Arial"/>
          <w:sz w:val="22"/>
          <w:szCs w:val="22"/>
        </w:rPr>
        <w:t xml:space="preserve">propuesta sobre </w:t>
      </w:r>
      <w:r w:rsidRPr="006379FB">
        <w:rPr>
          <w:rFonts w:ascii="Abadi" w:hAnsi="Abadi" w:cs="Arial"/>
          <w:sz w:val="22"/>
          <w:szCs w:val="22"/>
        </w:rPr>
        <w:t xml:space="preserve">dispensa de lectura. Si están por la afirmativa, </w:t>
      </w:r>
      <w:r w:rsidR="001B499E" w:rsidRPr="006379FB">
        <w:rPr>
          <w:rFonts w:ascii="Abadi" w:hAnsi="Abadi" w:cs="Arial"/>
          <w:sz w:val="22"/>
          <w:szCs w:val="22"/>
        </w:rPr>
        <w:t>manifiéstenlo</w:t>
      </w:r>
      <w:r w:rsidRPr="006379FB">
        <w:rPr>
          <w:rFonts w:ascii="Abadi" w:hAnsi="Abadi" w:cs="Arial"/>
          <w:sz w:val="22"/>
          <w:szCs w:val="22"/>
        </w:rPr>
        <w:t xml:space="preserve"> levantando </w:t>
      </w:r>
      <w:r w:rsidR="00DD5E3D" w:rsidRPr="006379FB">
        <w:rPr>
          <w:rFonts w:ascii="Abadi" w:hAnsi="Abadi" w:cs="Arial"/>
          <w:sz w:val="22"/>
          <w:szCs w:val="22"/>
        </w:rPr>
        <w:t>su</w:t>
      </w:r>
      <w:r w:rsidRPr="006379FB">
        <w:rPr>
          <w:rFonts w:ascii="Abadi" w:hAnsi="Abadi" w:cs="Arial"/>
          <w:sz w:val="22"/>
          <w:szCs w:val="22"/>
        </w:rPr>
        <w:t xml:space="preserve"> mano</w:t>
      </w:r>
      <w:r w:rsidR="00FD5A02" w:rsidRPr="006379FB">
        <w:rPr>
          <w:rFonts w:ascii="Abadi" w:hAnsi="Abadi" w:cs="Arial"/>
          <w:sz w:val="22"/>
          <w:szCs w:val="22"/>
        </w:rPr>
        <w:t>.</w:t>
      </w:r>
    </w:p>
    <w:p w14:paraId="3AEA6575" w14:textId="4D43142B" w:rsidR="00FD5A02" w:rsidRPr="006379FB" w:rsidRDefault="00FD5A02" w:rsidP="000B1ACE">
      <w:pPr>
        <w:ind w:firstLine="720"/>
        <w:jc w:val="both"/>
        <w:rPr>
          <w:rFonts w:ascii="Abadi" w:hAnsi="Abadi" w:cs="Arial"/>
          <w:sz w:val="22"/>
          <w:szCs w:val="22"/>
        </w:rPr>
      </w:pPr>
    </w:p>
    <w:p w14:paraId="4E429B8F" w14:textId="1E4CFDF9" w:rsidR="000166D0" w:rsidRPr="006379FB" w:rsidRDefault="000166D0" w:rsidP="000B1ACE">
      <w:pPr>
        <w:ind w:firstLine="720"/>
        <w:jc w:val="both"/>
        <w:rPr>
          <w:rFonts w:ascii="Abadi" w:hAnsi="Abadi" w:cs="Arial"/>
          <w:b/>
          <w:bCs/>
          <w:sz w:val="22"/>
          <w:szCs w:val="22"/>
        </w:rPr>
      </w:pPr>
      <w:r w:rsidRPr="006379FB">
        <w:rPr>
          <w:rFonts w:ascii="Abadi" w:hAnsi="Abadi" w:cs="Arial"/>
          <w:b/>
          <w:bCs/>
          <w:sz w:val="22"/>
          <w:szCs w:val="22"/>
        </w:rPr>
        <w:t>(Votación)</w:t>
      </w:r>
    </w:p>
    <w:p w14:paraId="0AB80BA8" w14:textId="51A3E979" w:rsidR="00F40E4F" w:rsidRPr="006379FB" w:rsidRDefault="00F40E4F" w:rsidP="000B1ACE">
      <w:pPr>
        <w:ind w:firstLine="720"/>
        <w:jc w:val="both"/>
        <w:rPr>
          <w:rFonts w:ascii="Abadi" w:hAnsi="Abadi" w:cs="Arial"/>
          <w:b/>
          <w:bCs/>
          <w:sz w:val="22"/>
          <w:szCs w:val="22"/>
        </w:rPr>
      </w:pPr>
    </w:p>
    <w:p w14:paraId="18409EB3" w14:textId="1EB5479D" w:rsidR="00F40E4F" w:rsidRPr="006379FB" w:rsidRDefault="00F40E4F" w:rsidP="000B1ACE">
      <w:pPr>
        <w:ind w:firstLine="720"/>
        <w:jc w:val="both"/>
        <w:rPr>
          <w:rFonts w:ascii="Abadi" w:hAnsi="Abadi" w:cs="Arial"/>
          <w:sz w:val="22"/>
          <w:szCs w:val="22"/>
        </w:rPr>
      </w:pPr>
      <w:r w:rsidRPr="006379FB">
        <w:rPr>
          <w:rFonts w:ascii="Abadi" w:hAnsi="Abadi" w:cs="Arial"/>
          <w:b/>
          <w:bCs/>
          <w:sz w:val="22"/>
          <w:szCs w:val="22"/>
        </w:rPr>
        <w:t xml:space="preserve">-La Secretaría: </w:t>
      </w:r>
      <w:r w:rsidR="001B499E" w:rsidRPr="006379FB">
        <w:rPr>
          <w:rFonts w:ascii="Abadi" w:hAnsi="Abadi" w:cs="Arial"/>
          <w:sz w:val="22"/>
          <w:szCs w:val="22"/>
        </w:rPr>
        <w:t>P</w:t>
      </w:r>
      <w:r w:rsidRPr="006379FB">
        <w:rPr>
          <w:rFonts w:ascii="Abadi" w:hAnsi="Abadi" w:cs="Arial"/>
          <w:sz w:val="22"/>
          <w:szCs w:val="22"/>
        </w:rPr>
        <w:t>ueden bajar su mano</w:t>
      </w:r>
      <w:r w:rsidR="001B499E" w:rsidRPr="006379FB">
        <w:rPr>
          <w:rFonts w:ascii="Abadi" w:hAnsi="Abadi" w:cs="Arial"/>
          <w:sz w:val="22"/>
          <w:szCs w:val="22"/>
        </w:rPr>
        <w:t xml:space="preserve">, gracias. </w:t>
      </w:r>
    </w:p>
    <w:p w14:paraId="659D3DF3" w14:textId="5C5E8D56" w:rsidR="00035D21" w:rsidRPr="006379FB" w:rsidRDefault="00035D21" w:rsidP="000B1ACE">
      <w:pPr>
        <w:ind w:firstLine="720"/>
        <w:jc w:val="both"/>
        <w:rPr>
          <w:rFonts w:ascii="Abadi" w:hAnsi="Abadi" w:cs="Arial"/>
          <w:b/>
          <w:bCs/>
          <w:sz w:val="22"/>
          <w:szCs w:val="22"/>
        </w:rPr>
      </w:pPr>
    </w:p>
    <w:p w14:paraId="26E1B9B0" w14:textId="58D438BB" w:rsidR="00444B94" w:rsidRPr="006379FB" w:rsidRDefault="00444B94" w:rsidP="000B1ACE">
      <w:pPr>
        <w:ind w:firstLine="720"/>
        <w:jc w:val="both"/>
        <w:rPr>
          <w:rFonts w:ascii="Abadi" w:hAnsi="Abadi" w:cs="Arial"/>
          <w:sz w:val="22"/>
          <w:szCs w:val="22"/>
        </w:rPr>
      </w:pPr>
      <w:r w:rsidRPr="006379FB">
        <w:rPr>
          <w:rFonts w:ascii="Abadi" w:hAnsi="Abadi" w:cs="Arial"/>
          <w:b/>
          <w:bCs/>
          <w:sz w:val="22"/>
          <w:szCs w:val="22"/>
        </w:rPr>
        <w:lastRenderedPageBreak/>
        <w:t xml:space="preserve">-La C. Presidenta: </w:t>
      </w:r>
      <w:r w:rsidRPr="006379FB">
        <w:rPr>
          <w:rFonts w:ascii="Abadi" w:hAnsi="Abadi" w:cs="Arial"/>
          <w:sz w:val="22"/>
          <w:szCs w:val="22"/>
        </w:rPr>
        <w:t>La dispensa de lectura ha sido aprobada</w:t>
      </w:r>
      <w:r w:rsidR="00F15858" w:rsidRPr="006379FB">
        <w:rPr>
          <w:rFonts w:ascii="Abadi" w:hAnsi="Abadi" w:cs="Arial"/>
          <w:sz w:val="22"/>
          <w:szCs w:val="22"/>
        </w:rPr>
        <w:t xml:space="preserve"> por unanimidad de votos. </w:t>
      </w:r>
    </w:p>
    <w:p w14:paraId="17E4CB3E" w14:textId="77777777" w:rsidR="009A61C3" w:rsidRPr="00857844" w:rsidRDefault="009A61C3" w:rsidP="000B1ACE">
      <w:pPr>
        <w:ind w:firstLine="720"/>
        <w:jc w:val="both"/>
        <w:rPr>
          <w:rFonts w:ascii="Abadi" w:hAnsi="Abadi" w:cs="Arial"/>
          <w:sz w:val="20"/>
          <w:szCs w:val="20"/>
        </w:rPr>
      </w:pPr>
    </w:p>
    <w:p w14:paraId="2DA3903E" w14:textId="27B3BEBA" w:rsidR="0088188E" w:rsidRDefault="0088188E" w:rsidP="00C2201F">
      <w:pPr>
        <w:ind w:firstLine="709"/>
        <w:jc w:val="both"/>
        <w:rPr>
          <w:rFonts w:ascii="Abadi" w:hAnsi="Abadi"/>
          <w:b/>
          <w:bCs/>
          <w:iCs/>
          <w:sz w:val="20"/>
          <w:szCs w:val="20"/>
        </w:rPr>
      </w:pPr>
      <w:r w:rsidRPr="00857844">
        <w:rPr>
          <w:rStyle w:val="Refdenotaalpie"/>
          <w:rFonts w:ascii="Abadi" w:hAnsi="Abadi"/>
          <w:b/>
          <w:bCs/>
          <w:sz w:val="20"/>
          <w:szCs w:val="20"/>
        </w:rPr>
        <w:footnoteReference w:id="2"/>
      </w:r>
      <w:r w:rsidR="00542E77" w:rsidRPr="00857844">
        <w:rPr>
          <w:rFonts w:ascii="Abadi" w:hAnsi="Abadi"/>
          <w:b/>
          <w:bCs/>
          <w:sz w:val="20"/>
          <w:szCs w:val="20"/>
        </w:rPr>
        <w:t xml:space="preserve">LECTURA Y, EN SU CASO, APROBACIÓN </w:t>
      </w:r>
      <w:r w:rsidR="00542E77" w:rsidRPr="00857844">
        <w:rPr>
          <w:rFonts w:ascii="Abadi" w:hAnsi="Abadi"/>
          <w:b/>
          <w:bCs/>
          <w:iCs/>
          <w:sz w:val="20"/>
          <w:szCs w:val="20"/>
        </w:rPr>
        <w:t xml:space="preserve">DEL ACTA DE LA SESIÓN ORDINARIA, CELEBRADA EL </w:t>
      </w:r>
      <w:r w:rsidR="003B7915" w:rsidRPr="00857844">
        <w:rPr>
          <w:rFonts w:ascii="Abadi" w:hAnsi="Abadi"/>
          <w:b/>
          <w:bCs/>
          <w:iCs/>
          <w:sz w:val="20"/>
          <w:szCs w:val="20"/>
        </w:rPr>
        <w:t>1</w:t>
      </w:r>
      <w:r w:rsidR="00097E27" w:rsidRPr="00857844">
        <w:rPr>
          <w:rFonts w:ascii="Abadi" w:hAnsi="Abadi"/>
          <w:b/>
          <w:bCs/>
          <w:iCs/>
          <w:sz w:val="20"/>
          <w:szCs w:val="20"/>
        </w:rPr>
        <w:t>8</w:t>
      </w:r>
      <w:r w:rsidR="00335AE8" w:rsidRPr="00857844">
        <w:rPr>
          <w:rFonts w:ascii="Abadi" w:hAnsi="Abadi"/>
          <w:b/>
          <w:bCs/>
          <w:iCs/>
          <w:sz w:val="20"/>
          <w:szCs w:val="20"/>
        </w:rPr>
        <w:t xml:space="preserve"> DE JUNIO</w:t>
      </w:r>
      <w:r w:rsidR="00542E77" w:rsidRPr="00857844">
        <w:rPr>
          <w:rFonts w:ascii="Abadi" w:hAnsi="Abadi"/>
          <w:b/>
          <w:bCs/>
          <w:iCs/>
          <w:sz w:val="20"/>
          <w:szCs w:val="20"/>
        </w:rPr>
        <w:t xml:space="preserve"> DEL AÑO EN CURSO.</w:t>
      </w:r>
    </w:p>
    <w:p w14:paraId="4ACCE702" w14:textId="77777777" w:rsidR="00940808" w:rsidRDefault="00940808" w:rsidP="00ED679C">
      <w:pPr>
        <w:jc w:val="center"/>
        <w:rPr>
          <w:rFonts w:ascii="Abadi" w:hAnsi="Abadi"/>
          <w:b/>
          <w:bCs/>
          <w:sz w:val="21"/>
          <w:szCs w:val="21"/>
        </w:rPr>
      </w:pPr>
    </w:p>
    <w:p w14:paraId="068CFF3A" w14:textId="6F848AC7" w:rsidR="00ED679C" w:rsidRPr="00857844" w:rsidRDefault="00ED679C" w:rsidP="00ED679C">
      <w:pPr>
        <w:jc w:val="center"/>
        <w:rPr>
          <w:rFonts w:ascii="Abadi" w:hAnsi="Abadi"/>
          <w:b/>
          <w:bCs/>
          <w:sz w:val="21"/>
          <w:szCs w:val="21"/>
        </w:rPr>
      </w:pPr>
      <w:r w:rsidRPr="00857844">
        <w:rPr>
          <w:rFonts w:ascii="Abadi" w:hAnsi="Abadi"/>
          <w:b/>
          <w:bCs/>
          <w:sz w:val="21"/>
          <w:szCs w:val="21"/>
        </w:rPr>
        <w:t>ACTA NÚMERO 74</w:t>
      </w:r>
    </w:p>
    <w:p w14:paraId="6A27FF9A" w14:textId="77777777" w:rsidR="00ED679C" w:rsidRPr="00857844" w:rsidRDefault="00ED679C" w:rsidP="00ED679C">
      <w:pPr>
        <w:jc w:val="center"/>
        <w:rPr>
          <w:rFonts w:ascii="Abadi" w:hAnsi="Abadi"/>
          <w:b/>
          <w:bCs/>
          <w:sz w:val="21"/>
          <w:szCs w:val="21"/>
        </w:rPr>
      </w:pPr>
      <w:r w:rsidRPr="00857844">
        <w:rPr>
          <w:rFonts w:ascii="Abadi" w:hAnsi="Abadi"/>
          <w:b/>
          <w:bCs/>
          <w:sz w:val="21"/>
          <w:szCs w:val="21"/>
        </w:rPr>
        <w:t>SEXAGÉSIMA CUARTA LEGISLATURA CONSTITUCIONAL DEL ESTADO</w:t>
      </w:r>
    </w:p>
    <w:p w14:paraId="1B85A53E" w14:textId="77777777" w:rsidR="00ED679C" w:rsidRPr="00857844" w:rsidRDefault="00ED679C" w:rsidP="00ED679C">
      <w:pPr>
        <w:jc w:val="center"/>
        <w:rPr>
          <w:rFonts w:ascii="Abadi" w:hAnsi="Abadi"/>
          <w:b/>
          <w:bCs/>
          <w:sz w:val="21"/>
          <w:szCs w:val="21"/>
        </w:rPr>
      </w:pPr>
      <w:r w:rsidRPr="00857844">
        <w:rPr>
          <w:rFonts w:ascii="Abadi" w:hAnsi="Abadi"/>
          <w:b/>
          <w:bCs/>
          <w:sz w:val="21"/>
          <w:szCs w:val="21"/>
        </w:rPr>
        <w:t>LIBRE Y SOBERANO DE GUANAJUATO</w:t>
      </w:r>
    </w:p>
    <w:p w14:paraId="7120FD62" w14:textId="77777777" w:rsidR="00ED679C" w:rsidRPr="00857844" w:rsidRDefault="00ED679C" w:rsidP="00ED679C">
      <w:pPr>
        <w:jc w:val="center"/>
        <w:rPr>
          <w:rFonts w:ascii="Abadi" w:hAnsi="Abadi"/>
          <w:b/>
          <w:bCs/>
          <w:sz w:val="21"/>
          <w:szCs w:val="21"/>
        </w:rPr>
      </w:pPr>
      <w:r w:rsidRPr="00857844">
        <w:rPr>
          <w:rFonts w:ascii="Abadi" w:hAnsi="Abadi"/>
          <w:b/>
          <w:bCs/>
          <w:sz w:val="21"/>
          <w:szCs w:val="21"/>
        </w:rPr>
        <w:t>SESIÓN ORDINARIA</w:t>
      </w:r>
    </w:p>
    <w:p w14:paraId="19A58BD8" w14:textId="77777777" w:rsidR="00ED679C" w:rsidRPr="00857844" w:rsidRDefault="00ED679C" w:rsidP="00ED679C">
      <w:pPr>
        <w:jc w:val="center"/>
        <w:rPr>
          <w:rFonts w:ascii="Abadi" w:hAnsi="Abadi"/>
          <w:b/>
          <w:bCs/>
          <w:sz w:val="21"/>
          <w:szCs w:val="21"/>
        </w:rPr>
      </w:pPr>
      <w:r w:rsidRPr="00857844">
        <w:rPr>
          <w:rFonts w:ascii="Abadi" w:hAnsi="Abadi"/>
          <w:b/>
          <w:bCs/>
          <w:sz w:val="21"/>
          <w:szCs w:val="21"/>
        </w:rPr>
        <w:t>SEGUNDO PERIODO ORDINARIO DE SESIONES</w:t>
      </w:r>
    </w:p>
    <w:p w14:paraId="3CCBCD46" w14:textId="6C1EEE55" w:rsidR="00ED679C" w:rsidRPr="00857844" w:rsidRDefault="00ED679C" w:rsidP="00ED679C">
      <w:pPr>
        <w:jc w:val="center"/>
        <w:rPr>
          <w:rFonts w:ascii="Abadi" w:hAnsi="Abadi"/>
          <w:b/>
          <w:bCs/>
          <w:sz w:val="21"/>
          <w:szCs w:val="21"/>
        </w:rPr>
      </w:pPr>
      <w:r w:rsidRPr="00857844">
        <w:rPr>
          <w:rFonts w:ascii="Abadi" w:hAnsi="Abadi"/>
          <w:b/>
          <w:bCs/>
          <w:sz w:val="21"/>
          <w:szCs w:val="21"/>
        </w:rPr>
        <w:t>SEGUNDO AÑO DE EJERCICIO CONSTITUCIONALSESIÓN CELEBRADA EL 18 DE JUNIO DE 2020</w:t>
      </w:r>
    </w:p>
    <w:p w14:paraId="718EC879" w14:textId="77777777" w:rsidR="00ED679C" w:rsidRPr="00857844" w:rsidRDefault="00ED679C" w:rsidP="00E14D82">
      <w:pPr>
        <w:widowControl w:val="0"/>
        <w:jc w:val="center"/>
        <w:rPr>
          <w:rFonts w:ascii="Abadi" w:hAnsi="Abadi"/>
          <w:b/>
          <w:bCs/>
          <w:sz w:val="21"/>
          <w:szCs w:val="21"/>
        </w:rPr>
      </w:pPr>
    </w:p>
    <w:p w14:paraId="53A9454E" w14:textId="77777777" w:rsidR="00E14D82" w:rsidRPr="00857844" w:rsidRDefault="00ED679C" w:rsidP="00E14D82">
      <w:pPr>
        <w:widowControl w:val="0"/>
        <w:jc w:val="center"/>
        <w:rPr>
          <w:rFonts w:ascii="Abadi" w:hAnsi="Abadi"/>
          <w:b/>
          <w:sz w:val="21"/>
          <w:szCs w:val="21"/>
        </w:rPr>
      </w:pPr>
      <w:r w:rsidRPr="00857844">
        <w:rPr>
          <w:rFonts w:ascii="Abadi" w:hAnsi="Abadi"/>
          <w:b/>
          <w:sz w:val="21"/>
          <w:szCs w:val="21"/>
        </w:rPr>
        <w:t>PRESIDENCIA DE</w:t>
      </w:r>
      <w:r w:rsidRPr="00857844">
        <w:rPr>
          <w:rFonts w:ascii="Abadi" w:hAnsi="Abadi"/>
          <w:sz w:val="21"/>
          <w:szCs w:val="21"/>
        </w:rPr>
        <w:t xml:space="preserve"> </w:t>
      </w:r>
      <w:r w:rsidRPr="00857844">
        <w:rPr>
          <w:rFonts w:ascii="Abadi" w:hAnsi="Abadi"/>
          <w:b/>
          <w:sz w:val="21"/>
          <w:szCs w:val="21"/>
        </w:rPr>
        <w:t>LA DIPUTADA MARTHA ISABEL DELGADO ZÁRATE</w:t>
      </w:r>
    </w:p>
    <w:p w14:paraId="3CA4E440" w14:textId="77777777" w:rsidR="00E14D82" w:rsidRPr="00857844" w:rsidRDefault="00E14D82" w:rsidP="00ED679C">
      <w:pPr>
        <w:widowControl w:val="0"/>
        <w:jc w:val="both"/>
        <w:rPr>
          <w:rFonts w:ascii="Abadi" w:hAnsi="Abadi"/>
          <w:b/>
          <w:sz w:val="21"/>
          <w:szCs w:val="21"/>
        </w:rPr>
      </w:pPr>
    </w:p>
    <w:p w14:paraId="0DADC631" w14:textId="4F7C4D96"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En la ciudad de Guanajuato, capital del Estado del mismo nombre, se reunieron las diputadas y los diputados integrantes de la Sexagésima Cuarta Legislatura del Congreso del Estado Libre y Soberano de Guanajuato para llevar a cabo la sesión ordinaria a distancia a través de herramienta tecnológica, previamente convocada, la cual tuvo el siguiente desarrollo: - - - - - - - </w:t>
      </w:r>
      <w:r w:rsidR="00E14D82" w:rsidRPr="00857844">
        <w:rPr>
          <w:rFonts w:ascii="Abadi" w:hAnsi="Abadi"/>
          <w:sz w:val="21"/>
          <w:szCs w:val="21"/>
        </w:rPr>
        <w:t>- - - --</w:t>
      </w:r>
    </w:p>
    <w:p w14:paraId="5E98FF92" w14:textId="6EB94B7E"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La presidencia solicitó a la secretaría pasar lista de asistencia y certificar el cuórum, y pidió a las diputadas y a los diputados mantenerse a cuadro en su cámara para constatar su presencia durante el desarrollo de la sesión. - - - - - - - - - - - - - - - - - - - - - - </w:t>
      </w:r>
    </w:p>
    <w:p w14:paraId="2E915F9A" w14:textId="77777777" w:rsidR="00ED679C" w:rsidRPr="00857844" w:rsidRDefault="00ED679C" w:rsidP="00ED679C">
      <w:pPr>
        <w:widowControl w:val="0"/>
        <w:jc w:val="both"/>
        <w:rPr>
          <w:rFonts w:ascii="Abadi" w:hAnsi="Abadi"/>
          <w:sz w:val="21"/>
          <w:szCs w:val="21"/>
          <w:highlight w:val="yellow"/>
        </w:rPr>
      </w:pPr>
      <w:r w:rsidRPr="00857844">
        <w:rPr>
          <w:rFonts w:ascii="Abadi" w:hAnsi="Abadi"/>
          <w:sz w:val="21"/>
          <w:szCs w:val="21"/>
        </w:rPr>
        <w:t xml:space="preserve">La secretaría por instrucciones de la presidencia pasó lista de asistencia. Se registró la presencia de treinta y cinco diputadas y diputados. El diputado Isidoro Bazaldúa Lugo se incorporó a la sesión durante el desahogo del punto uno del orden del día. - - - - - - - - - - - - - - - - - - - - - </w:t>
      </w:r>
    </w:p>
    <w:p w14:paraId="1A0D6F70" w14:textId="55921AC1"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Comprobado el cuórum legal, la presidencia declaró abierta la sesión a las diez horas con veintisiete minutos del dieciocho de junio de dos mil veinte. - - - - - - - - - - - - - - - - - - - - </w:t>
      </w:r>
    </w:p>
    <w:p w14:paraId="1078E306" w14:textId="61195339"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La secretaría por instrucciones de la presidencia dio lectura al orden del día, puesto a consideración se registró la intervención del diputado Ernesto Alejandro </w:t>
      </w:r>
      <w:r w:rsidRPr="00857844">
        <w:rPr>
          <w:rFonts w:ascii="Abadi" w:hAnsi="Abadi"/>
          <w:sz w:val="21"/>
          <w:szCs w:val="21"/>
        </w:rPr>
        <w:t xml:space="preserve">Prieto Gallardo para proponer su modificación a efecto de adicionar tres puntos al orden del día; concluida la participación, en la modalidad convencional en votación económica resultó no aprobada la propuesta de adición y en virtud de que el diputado Ernesto Alejandro Prieto Gallardo solicitó a la presidencia aclarara si se había consignado el sentido de su voto, la secretaría por instrucciones de la presidencia informó el número de votos emitidos a favor y en contra. Por lo que, la presidencia en la modalidad convencional sometió en votación económica el orden del día, resultando aprobado por mayoría. - - - - - - - - - - - - - - - </w:t>
      </w:r>
    </w:p>
    <w:p w14:paraId="08AA0DA9" w14:textId="7F4004AD" w:rsidR="00ED679C" w:rsidRPr="00857844" w:rsidRDefault="00ED679C" w:rsidP="00ED679C">
      <w:pPr>
        <w:widowControl w:val="0"/>
        <w:jc w:val="both"/>
        <w:rPr>
          <w:rFonts w:ascii="Abadi" w:hAnsi="Abadi"/>
          <w:sz w:val="21"/>
          <w:szCs w:val="21"/>
          <w:highlight w:val="yellow"/>
        </w:rPr>
      </w:pPr>
      <w:r w:rsidRPr="00857844">
        <w:rPr>
          <w:rFonts w:ascii="Abadi" w:hAnsi="Abadi"/>
          <w:sz w:val="21"/>
          <w:szCs w:val="21"/>
        </w:rPr>
        <w:t xml:space="preserve">En votación económica, en la modalidad convencional, se aprobó por unanimidad la propuesta de dispensa de lectura del acta de la sesión ordinaria celebrada el dieciséis de junio del año en curso, sin discusión. En los mismos términos se aprobó el acta de referencia. - - - - - - - - </w:t>
      </w:r>
      <w:r w:rsidR="00E14D82" w:rsidRPr="00857844">
        <w:rPr>
          <w:rFonts w:ascii="Abadi" w:hAnsi="Abadi"/>
          <w:sz w:val="21"/>
          <w:szCs w:val="21"/>
        </w:rPr>
        <w:t>- - - - - - - - - - - - - - -</w:t>
      </w:r>
    </w:p>
    <w:p w14:paraId="7EDAD3DF" w14:textId="560056DC"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En votación económica, en la modalidad convencional, se aprobó por unanimidad, sin discusión, la propuesta de dispensa de lectura de las comunicaciones y correspondencia recibidas, en razón de encontrarse en la Gaceta Parlamentaria, así como los acuerdos dictados por la presidencia. Por lo que la presidencia ordenó ejecutar los acuerdos recaídos conforme al acuerdo aprobado. - - - - - - - - - </w:t>
      </w:r>
    </w:p>
    <w:p w14:paraId="2BFF1D28" w14:textId="6611130E"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La presidencia manifestó a las diputadas y los diputados que se habían recibido las comunicaciones de los ayuntamientos que expresaron su voto aprobatorio en relación con la </w:t>
      </w:r>
      <w:bookmarkStart w:id="12" w:name="_Hlk517083275"/>
      <w:r w:rsidRPr="00857844">
        <w:rPr>
          <w:rFonts w:ascii="Abadi" w:hAnsi="Abadi"/>
          <w:sz w:val="21"/>
          <w:szCs w:val="21"/>
        </w:rPr>
        <w:t xml:space="preserve">Minuta Proyecto de Decreto emitida por la Sexagésima Cuarta Legislatura, el cuatro de junio de dos mil diecinueve por la que </w:t>
      </w:r>
      <w:bookmarkStart w:id="13" w:name="_Hlk523940247"/>
      <w:r w:rsidRPr="00857844">
        <w:rPr>
          <w:rFonts w:ascii="Abadi" w:hAnsi="Abadi"/>
          <w:sz w:val="21"/>
          <w:szCs w:val="21"/>
        </w:rPr>
        <w:t xml:space="preserve">se </w:t>
      </w:r>
      <w:bookmarkEnd w:id="12"/>
      <w:bookmarkEnd w:id="13"/>
      <w:r w:rsidRPr="00857844">
        <w:rPr>
          <w:rFonts w:ascii="Abadi" w:hAnsi="Abadi"/>
          <w:sz w:val="21"/>
          <w:szCs w:val="21"/>
        </w:rPr>
        <w:t xml:space="preserve">reforma el artículo sesenta y tres, fracción decimosexta de la Constitución Política para el Estado de Guanajuato, en materia de </w:t>
      </w:r>
      <w:r w:rsidRPr="00857844">
        <w:rPr>
          <w:rFonts w:ascii="Abadi" w:hAnsi="Abadi"/>
          <w:i/>
          <w:iCs/>
          <w:sz w:val="21"/>
          <w:szCs w:val="21"/>
        </w:rPr>
        <w:t>concesiones</w:t>
      </w:r>
      <w:r w:rsidRPr="00857844">
        <w:rPr>
          <w:rFonts w:ascii="Abadi" w:hAnsi="Abadi"/>
          <w:sz w:val="21"/>
          <w:szCs w:val="21"/>
        </w:rPr>
        <w:t xml:space="preserve">, siguientes: Acámbaro, Apaseo el Alto, Celaya, Comonfort, Cortazar, Dolores Hidalgo Cuna de la Independencia Nacional, Doctor Mora, Guanajuato, Irapuato, Jaral del Progreso, Jerécuaro, León, Moroleón, Purísima del Rincón, Romita, Salamanca, Salvatierra, San Felipe, San José Iturbide, San Luis de la Paz, Santiago Maravatío, Silao de la Victoria, Tarimoro, Uriangato y Valle de Santiago. En consecuencia, de conformidad con lo previsto en el primer párrafo del artículo ciento cuarenta y cinco de dicho ordenamiento constitucional y al haberse </w:t>
      </w:r>
      <w:r w:rsidRPr="00857844">
        <w:rPr>
          <w:rFonts w:ascii="Abadi" w:hAnsi="Abadi"/>
          <w:sz w:val="21"/>
          <w:szCs w:val="21"/>
        </w:rPr>
        <w:lastRenderedPageBreak/>
        <w:t xml:space="preserve">efectuado el cómputo correspondiente un total de veinticinco ayuntamientos emitieron su voto en sentido positivo, conformando la mayoría para la aprobación del Constituyente Permanente de la Minuta de referencia, por lo que la presidencia la declaró aprobada y ordenó la remisión del decreto aprobado al Ejecutivo del Estado, para los efectos constitucionales de su competencia. - - - - - - - - - - - - - - - - - - - - - </w:t>
      </w:r>
    </w:p>
    <w:p w14:paraId="750E46D8" w14:textId="2CADB772"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La presidencia informó a la asamblea que se habían recibido las comunicaciones de los ayuntamientos que expresaron su voto aprobatorio en relación con la Minuta Proyecto de Decreto emitida por la Sexagésima Cuarta Legislatura, el tres de octubre de dos mil diecinueve, por la que se </w:t>
      </w:r>
      <w:bookmarkStart w:id="14" w:name="_Hlk20838532"/>
      <w:r w:rsidRPr="00857844">
        <w:rPr>
          <w:rFonts w:ascii="Abadi" w:hAnsi="Abadi"/>
          <w:sz w:val="21"/>
          <w:szCs w:val="21"/>
        </w:rPr>
        <w:t>adiciona un párrafo décimo, recorriéndose en su orden los subsecuentes del artículo uno de la Constitución Política para el Estado de Guanajuato</w:t>
      </w:r>
      <w:bookmarkEnd w:id="14"/>
      <w:r w:rsidRPr="00857844">
        <w:rPr>
          <w:rFonts w:ascii="Abadi" w:hAnsi="Abadi"/>
          <w:sz w:val="21"/>
          <w:szCs w:val="21"/>
        </w:rPr>
        <w:t>, en materia de</w:t>
      </w:r>
      <w:r w:rsidRPr="00857844">
        <w:rPr>
          <w:rFonts w:ascii="Abadi" w:hAnsi="Abadi"/>
          <w:i/>
          <w:iCs/>
          <w:sz w:val="21"/>
          <w:szCs w:val="21"/>
        </w:rPr>
        <w:t xml:space="preserve"> principio de interés superior de la niñez</w:t>
      </w:r>
      <w:r w:rsidRPr="00857844">
        <w:rPr>
          <w:rFonts w:ascii="Abadi" w:hAnsi="Abadi"/>
          <w:sz w:val="21"/>
          <w:szCs w:val="21"/>
        </w:rPr>
        <w:t xml:space="preserve">, siguientes: Abasolo, Acámbaro, Apaseo el Alto, Celaya, Comonfort, Cortazar, Doctor Mora, Guanajuato, Irapuato, Jerécuaro, León, Moroleón, Ocampo, Purísima del Rincón, Romita, San Felipe, San Luis de la Paz, Santa Catarina, Santa Cruz de Juventino Rosas, Santiago Maravatío, Uriangato, Valle de Santiago y Yuriria. En consecuencia, con base en lo previsto en el primer párrafo del artículo ciento cuarenta y cinco de dicho ordenamiento constitucional y al haberse efectuado el cómputo correspondiente un total de veinticuatro ayuntamientos emitieron su voto en sentido positivo, conformando la mayoría para la aprobación del Constituyente Permanente de la Minuta de referencia, por lo que la presidencia la declaró aprobada y ordenó la remisión del decreto aprobado al Ejecutivo del Estado, para los efectos constitucionales de su competencia.- - </w:t>
      </w:r>
      <w:r w:rsidR="00E14D82" w:rsidRPr="00857844">
        <w:rPr>
          <w:rFonts w:ascii="Abadi" w:hAnsi="Abadi"/>
          <w:sz w:val="21"/>
          <w:szCs w:val="21"/>
        </w:rPr>
        <w:t>- - - - - - - - - - - - - - - - - - - -</w:t>
      </w:r>
    </w:p>
    <w:p w14:paraId="3FC0B8F7" w14:textId="3B1584A8"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La presidencia informó a las diputadas y a los diputados que contaba con las comunicaciones de los ayuntamientos que habían expresado su voto aprobatorio en relación con la Minuta Proyecto de Decreto emitida por la Sexagésima Cuarta Legislatura, el tres de octubre de dos mil diecinueve, por la que se reforma el artículo tres de la Constitución Política para el Estado de Guanajuato, siguientes: Abasolo, Apaseo el Grande, Apaseo el Alto, Celaya, Comonfort, Cortazar, Doctor Mora, Guanajuato, Irapuato, Jaral del Progreso, Jerécuaro, León, Moroleón, Ocampo, </w:t>
      </w:r>
      <w:r w:rsidRPr="00857844">
        <w:rPr>
          <w:rFonts w:ascii="Abadi" w:hAnsi="Abadi"/>
          <w:sz w:val="21"/>
          <w:szCs w:val="21"/>
        </w:rPr>
        <w:t xml:space="preserve">Purísima del Rincón, Romita, Santa Catarina, Santa Cruz de Juventino Rosas, Santiago Maravatío, San Felipe, San José Iturbide, San Miguel de Allende, Tarimoro, Uriangato, Valle de Santiago y Yuriria. En consecuencia, con base en lo previsto en el primer párrafo del artículo ciento cuarenta y cinco de dicho ordenamiento constitucional y al haberse efectuado el cómputo correspondiente un total de veintiséis ayuntamientos emitieron su voto en sentido positivo, conformando la mayoría para la aprobación del Constituyente Permanente de la Minuta de referencia, por lo que la presidencia la declaró aprobada y ordenó la remisión del decreto aprobado al Ejecutivo del Estado, para los efectos constitucionales de su competencia. - - - - - - - - - - - - - </w:t>
      </w:r>
      <w:r w:rsidR="00E14D82" w:rsidRPr="00857844">
        <w:rPr>
          <w:rFonts w:ascii="Abadi" w:hAnsi="Abadi"/>
          <w:sz w:val="21"/>
          <w:szCs w:val="21"/>
        </w:rPr>
        <w:t>- - - - - - - --</w:t>
      </w:r>
    </w:p>
    <w:p w14:paraId="5F84B62B" w14:textId="2D777CD4"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Por indicación de la presidencia, el diputado Raúl Humberto Márquez Albo, integrante del Grupo Parlamentario del Partido de Morena dio lectura a la exposición de motivos de su iniciativa a efecto de reformar la fracción octava del artículo ciento setenta y ocho de la Ley Orgánica del Poder Legislativo del Estado de Guanajuato. Concluida la lectura, se turnó a la Comisión de Gobernación y Puntos Constitucionales con fundamento en el artículo ciento once, fracción segunda, de la Ley Orgánica del Poder Legislativo del Estado, para efectos de su estudio y dictamen. - - - - - - - - - - - - - - - - - - - - - - - </w:t>
      </w:r>
    </w:p>
    <w:p w14:paraId="014D72AE" w14:textId="5BFC9772"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La presidencia otorgó el uso de la palabra a la diputada Noemí Márquez Márquez para dar lectura a la exposición de motivos de la iniciativa de Ley de Fomento e Impulso a la Actividad Artesanal para el Estado de Guanajuato, suscrita por diputadas y diputados integrantes del Grupo Parlamentario del Partido Acción Nacional. Agotada la lectura, la presidencia turnó la iniciativa a la Comisión de Desarrollo Económico y Social, con fundamento en el artículo ciento siete, fracción primera, de la Ley Orgánica del Poder Legislativo del Estado, para efectos de su estudio y dictamen. - - - - - - - - - - - - - - - - - - - - - - - </w:t>
      </w:r>
    </w:p>
    <w:p w14:paraId="133535A3" w14:textId="5F021D51"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La presidencia dio cuenta con los </w:t>
      </w:r>
      <w:bookmarkStart w:id="15" w:name="_Hlk43222619"/>
      <w:r w:rsidRPr="00857844">
        <w:rPr>
          <w:rFonts w:ascii="Abadi" w:hAnsi="Abadi"/>
          <w:sz w:val="21"/>
          <w:szCs w:val="21"/>
        </w:rPr>
        <w:t xml:space="preserve">informes de resultados formulados por la Auditoría Superior del Estado de Guanajuato relativos a las auditorías de desempeño practicadas con enfoque de consistencia y resultados al Programa E003 </w:t>
      </w:r>
      <w:r w:rsidRPr="00857844">
        <w:rPr>
          <w:rFonts w:ascii="Abadi" w:hAnsi="Abadi"/>
          <w:i/>
          <w:iCs/>
          <w:sz w:val="21"/>
          <w:szCs w:val="21"/>
        </w:rPr>
        <w:t xml:space="preserve">Actividades Artísticas y Culturales </w:t>
      </w:r>
      <w:r w:rsidRPr="00857844">
        <w:rPr>
          <w:rFonts w:ascii="Abadi" w:hAnsi="Abadi"/>
          <w:sz w:val="21"/>
          <w:szCs w:val="21"/>
        </w:rPr>
        <w:t xml:space="preserve">a cargo del Instituto Estatal de la Cultura del Estado de Guanajuato por los ejercicios fiscales de los años dos mil quince, dos mil dieciséis, dos mil diecisiete y dos mil </w:t>
      </w:r>
      <w:r w:rsidRPr="00857844">
        <w:rPr>
          <w:rFonts w:ascii="Abadi" w:hAnsi="Abadi"/>
          <w:sz w:val="21"/>
          <w:szCs w:val="21"/>
        </w:rPr>
        <w:lastRenderedPageBreak/>
        <w:t xml:space="preserve">dieciocho, y a la Secretaría de Seguridad Pública del Estado con enfoque de diseño, cumplimiento y resultados de los programas E044 </w:t>
      </w:r>
      <w:r w:rsidRPr="00857844">
        <w:rPr>
          <w:rFonts w:ascii="Abadi" w:hAnsi="Abadi"/>
          <w:i/>
          <w:iCs/>
          <w:sz w:val="21"/>
          <w:szCs w:val="21"/>
        </w:rPr>
        <w:t>Participación de la Sociedad en la Prevención del Delito</w:t>
      </w:r>
      <w:r w:rsidRPr="00857844">
        <w:rPr>
          <w:rFonts w:ascii="Abadi" w:hAnsi="Abadi"/>
          <w:sz w:val="21"/>
          <w:szCs w:val="21"/>
        </w:rPr>
        <w:t xml:space="preserve"> y E016 </w:t>
      </w:r>
      <w:r w:rsidRPr="00857844">
        <w:rPr>
          <w:rFonts w:ascii="Abadi" w:hAnsi="Abadi"/>
          <w:i/>
          <w:iCs/>
          <w:sz w:val="21"/>
          <w:szCs w:val="21"/>
        </w:rPr>
        <w:t>Certeza Jurídica y Derechos de los Internos</w:t>
      </w:r>
      <w:r w:rsidRPr="00857844">
        <w:rPr>
          <w:rFonts w:ascii="Abadi" w:hAnsi="Abadi"/>
          <w:sz w:val="21"/>
          <w:szCs w:val="21"/>
        </w:rPr>
        <w:t xml:space="preserve"> por los ejercicios fiscales de los años dos mil diecisiete y </w:t>
      </w:r>
      <w:bookmarkEnd w:id="15"/>
      <w:r w:rsidRPr="00857844">
        <w:rPr>
          <w:rFonts w:ascii="Abadi" w:hAnsi="Abadi"/>
          <w:sz w:val="21"/>
          <w:szCs w:val="21"/>
        </w:rPr>
        <w:t xml:space="preserve">dos mil dieciocho. Con fundamento en el artículo ciento doce, fracción </w:t>
      </w:r>
      <w:r w:rsidR="00480E1B" w:rsidRPr="00857844">
        <w:rPr>
          <w:rFonts w:ascii="Abadi" w:hAnsi="Abadi"/>
          <w:sz w:val="21"/>
          <w:szCs w:val="21"/>
        </w:rPr>
        <w:t>decimosegunda</w:t>
      </w:r>
      <w:r w:rsidRPr="00857844">
        <w:rPr>
          <w:rFonts w:ascii="Abadi" w:hAnsi="Abadi"/>
          <w:sz w:val="21"/>
          <w:szCs w:val="21"/>
        </w:rPr>
        <w:t xml:space="preserve"> de la Ley Orgánica del Poder Legislativo del Estado, la presidencia los turnó a la Comisión de Hacienda y Fiscalización, para su estudio y dictamen. - - - - - - - - - - - - - - - - - - - - - - - </w:t>
      </w:r>
    </w:p>
    <w:p w14:paraId="7B575912" w14:textId="5B8C391A"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La presidencia solicitó a las diputadas y a los diputados mantenerse a cuadro en su cámara para constatar su presencia durante las votaciones. - - - - - - - - - - - - - - - - - - - - </w:t>
      </w:r>
    </w:p>
    <w:p w14:paraId="61010F58" w14:textId="399BE52A"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La diputada María Magdalena Rosales Cruz, integrante del Grupo Parlamentario del Partido Morena dio lectura a su propuesta de punto de acuerdo a efecto de girar atento exhorto al Gobernador Diego </w:t>
      </w:r>
      <w:r w:rsidR="00940808" w:rsidRPr="00857844">
        <w:rPr>
          <w:rFonts w:ascii="Abadi" w:hAnsi="Abadi"/>
          <w:sz w:val="21"/>
          <w:szCs w:val="21"/>
        </w:rPr>
        <w:t>Sinhué</w:t>
      </w:r>
      <w:r w:rsidRPr="00857844">
        <w:rPr>
          <w:rFonts w:ascii="Abadi" w:hAnsi="Abadi"/>
          <w:sz w:val="21"/>
          <w:szCs w:val="21"/>
        </w:rPr>
        <w:t xml:space="preserve"> Rodriguez Vallejo, para que dé instrucciones al Secretario de Salud de realizar conferencias de prensa diarias en presencia de los medios de comunicación, con la finalidad de que rinda un informe detallado y sistemático de la situación que guarda en nuestra entidad la pandemia del Coronavirus </w:t>
      </w:r>
      <w:r w:rsidRPr="00857844">
        <w:rPr>
          <w:rFonts w:ascii="Abadi" w:hAnsi="Abadi"/>
          <w:i/>
          <w:iCs/>
          <w:sz w:val="21"/>
          <w:szCs w:val="21"/>
        </w:rPr>
        <w:t>SARS COV2</w:t>
      </w:r>
      <w:r w:rsidRPr="00857844">
        <w:rPr>
          <w:rFonts w:ascii="Abadi" w:hAnsi="Abadi"/>
          <w:sz w:val="21"/>
          <w:szCs w:val="21"/>
        </w:rPr>
        <w:t xml:space="preserve">. Concluida la lectura en los términos solicitados por la proponente se sometió a consideración se declarase de obvia resolución la propuesta de punto de acuerdo, al no registrarse intervenciones, se recabó votación nominal en la modalidad convencional y resultó aprobada la obvia resolución por unanimidad, con treinta y seis votos a favor. Enseguida, se sometió a discusión el punto de acuerdo, registrándose las participaciones de la diputada Emma Tovar Tapia para hablar en contra, rectificándole hechos la diputada María Magdalena Rosales Cruz, y del diputado Ernesto Alejandro Prieto Gallardo para hablar a favor. Concluidas las participaciones y una vez recabada la votación nominal en la modalidad convencional, no resultó aprobada la propuesta de punto de acuerdo al haberse registrado siete votos a favor y veintinueve votos en contra. En consecuencia, la presidencia instruyó a la Secretaría General procediera al archivo definitivo de la propuesta. - - - - - - - - - - - - </w:t>
      </w:r>
    </w:p>
    <w:p w14:paraId="00B698AF" w14:textId="4A2BEA4F" w:rsidR="00ED679C" w:rsidRPr="00857844" w:rsidRDefault="00ED679C" w:rsidP="00ED679C">
      <w:pPr>
        <w:widowControl w:val="0"/>
        <w:jc w:val="both"/>
        <w:rPr>
          <w:rFonts w:ascii="Abadi" w:hAnsi="Abadi"/>
          <w:sz w:val="21"/>
          <w:szCs w:val="21"/>
          <w:highlight w:val="yellow"/>
        </w:rPr>
      </w:pPr>
      <w:r w:rsidRPr="00857844">
        <w:rPr>
          <w:rFonts w:ascii="Abadi" w:hAnsi="Abadi"/>
          <w:sz w:val="21"/>
          <w:szCs w:val="21"/>
        </w:rPr>
        <w:t xml:space="preserve">Con el objeto de agilizar el trámite parlamentario de los asuntos agendados en </w:t>
      </w:r>
      <w:r w:rsidRPr="00857844">
        <w:rPr>
          <w:rFonts w:ascii="Abadi" w:hAnsi="Abadi"/>
          <w:sz w:val="21"/>
          <w:szCs w:val="21"/>
        </w:rPr>
        <w:t xml:space="preserve">los puntos del once al diecinueve del orden del día, y en virtud de haberse proporcionado con anticipación, así como encontrarse en la Gaceta Parlamentaria, la presidencia propuso la dispensa de lectura de los mismos. De igual forma propuso que los dictámenes formulados por la Comisión de Hacienda y Fiscalización, agendados en los puntos del doce al diecinueve del orden del día, se sometieran a discusión y posterior votación en un solo acto. Puesta a consideración la propuesta, resultó aprobada por unanimidad, sin discusión, en votación económica en la modalidad convencional; por lo que se procedió a desahogar el orden del día en los términos aprobados. - - </w:t>
      </w:r>
      <w:r w:rsidR="00E14D82" w:rsidRPr="00857844">
        <w:rPr>
          <w:rFonts w:ascii="Abadi" w:hAnsi="Abadi"/>
          <w:sz w:val="21"/>
          <w:szCs w:val="21"/>
        </w:rPr>
        <w:t>- - - - -</w:t>
      </w:r>
    </w:p>
    <w:p w14:paraId="780C32C2" w14:textId="11C8BDA1"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Se sometió a discusión el </w:t>
      </w:r>
      <w:bookmarkStart w:id="16" w:name="_Hlk43206816"/>
      <w:r w:rsidRPr="00857844">
        <w:rPr>
          <w:rFonts w:ascii="Abadi" w:hAnsi="Abadi"/>
          <w:sz w:val="21"/>
          <w:szCs w:val="21"/>
        </w:rPr>
        <w:t>dictamen emitido por la Comisión para la Igualdad de Género relativo a la iniciativa formulada por la diputada María de Jesús Eunices Reveles Conejo de la Representación Parlamentaria del Partido del Trabajo por la que se reforman las fracciones séptima y décima, y se adicionan una fracción décima segunda, recorriéndose la subsecuente, del artículo cinco y un artículo cuarenta y uno Bis a la Ley de Acceso de las Mujeres a una Vida Libre de Violencia para el Estado de Guanajuato</w:t>
      </w:r>
      <w:bookmarkEnd w:id="16"/>
      <w:r w:rsidRPr="00857844">
        <w:rPr>
          <w:rFonts w:ascii="Abadi" w:hAnsi="Abadi"/>
          <w:sz w:val="21"/>
          <w:szCs w:val="21"/>
        </w:rPr>
        <w:t xml:space="preserve">. Se registraron las participaciones, para hablar a favor, de las diputadas María de Jesús Eunices Reveles Conejo y Katya Cristina Soto Escamilla. Agotadas las participaciones en votación nominal en la modalidad convencional resultó aprobado el dictamen por unanimidad, sin discusión, con treinta y seis votos a favor; por lo que la presidencia instruyó la remisión del decreto aprobado al Ejecutivo del Estado, para los efectos constitucionales de su competencia. - - - - - - </w:t>
      </w:r>
    </w:p>
    <w:p w14:paraId="07043DBC" w14:textId="6455D734"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Se sometieron a discusión los dictámenes formulados por la Comisión de Hacienda y Fiscalización, contenidos en los puntos del doce al diecinueve del orden del día, relativos a: 1. Informe de resultados de la revisión practicada por la Auditoría Superior del Estado de Guanajuato, a la cuenta pública municipal de Apaseo el Grande, Guanajuato, correspondiente al ejercicio fiscal del año dos mil dieciocho; 2. Informe de resultados de la revisión practicada por la Auditoría Superior del Estado de Guanajuato, a la cuenta pública municipal de Villagrán, Guanajuato, correspondiente al ejercicio fiscal del año dos mil dieciocho; 3. Informe de resultados de la revisión practicada por la </w:t>
      </w:r>
      <w:r w:rsidRPr="00857844">
        <w:rPr>
          <w:rFonts w:ascii="Abadi" w:hAnsi="Abadi"/>
          <w:sz w:val="21"/>
          <w:szCs w:val="21"/>
        </w:rPr>
        <w:lastRenderedPageBreak/>
        <w:t xml:space="preserve">Auditoría Superior del Estado de Guanajuato, a la cuenta pública municipal de Salamanca, Guanajuato, correspondiente al ejercicio fiscal del año dos mil dieciocho; 4. Informe de resultados de la revisión practicada por la Auditoría Superior del Estado de Guanajuato, a la cuenta pública municipal de Pénjamo, Guanajuato, correspondiente al ejercicio fiscal del año dos mil dieciocho; 5. Informe de resultados de la revisión practicada por la Auditoría Superior del Estado de Guanajuato, a la cuenta pública municipal de Celaya, Guanajuato, correspondiente al ejercicio fiscal del año dos mil dieciocho; 6. Informe de resultados de la auditoría practicada por la Auditoría Superior del Estado de Guanajuato, a las operaciones realizadas con recursos del Ramo General treinta y tres y obra pública por la administración municipal de Silao de la Victoria, Guanajuato, correspondientes al período comprendido del uno de enero al treinta y uno de diciembre del ejercicio fiscal del año dos mil dieciocho; 7. Informe de resultados de la auditoría practicada por la Auditoría Superior del Estado de Guanajuato, a las operaciones realizadas con recursos del Ramo General treinta y tres y obra pública por la administración municipal de Tarimoro, Guanajuato, correspondientes al período comprendido del uno de enero al treinta y uno de diciembre del ejercicio fiscal del año dos mil dieciocho, y 8. Informe de resultados de la auditoría practicada por la Auditoría Superior del Estado de Guanajuato, a las operaciones realizadas con recursos del Ramo General treinta y tres y obra pública por la administración municipal de San Felipe, Guanajuato, correspondientes al período comprendido del uno de enero al treinta y uno de diciembre del ejercicio fiscal del año dos mil dieciocho. No habiendo participaciones, se recabó votación nominal en la modalidad convencional resultando aprobados los dictámenes contenidos en los puntos once y del trece al dieciocho del orden del día por unanimidad, con treinta y seis votos a favor, y los contenidos en los puntos doce y diecinueve por mayoría, con treinta y cuatro votos a favor y dos votos en contra. Por consiguiente, la presidencia instruyó la remisión de los acuerdos aprobados relativos a las cuentas públicas al titular del Poder Ejecutivo del Estado, para su publicación en el Periódico Oficial del Gobierno del Estado; y la remisión de los acuerdos aprobados junto con sus </w:t>
      </w:r>
      <w:r w:rsidRPr="00857844">
        <w:rPr>
          <w:rFonts w:ascii="Abadi" w:hAnsi="Abadi"/>
          <w:sz w:val="21"/>
          <w:szCs w:val="21"/>
        </w:rPr>
        <w:t xml:space="preserve">dictámenes y los informes de resultados a los ayuntamientos de Apaseo el Grande, Villagrán, Salamanca, Pénjamo, Celaya, Silao de la Victoria, Tarimoro y San Felipe; así como a la Auditoría Superior del Estado de Guanajuato, para los efectos de su competencia. - - - </w:t>
      </w:r>
      <w:r w:rsidR="00E14D82" w:rsidRPr="00857844">
        <w:rPr>
          <w:rFonts w:ascii="Abadi" w:hAnsi="Abadi"/>
          <w:sz w:val="21"/>
          <w:szCs w:val="21"/>
        </w:rPr>
        <w:t>- - - - - - - - - - - - - - - - - --</w:t>
      </w:r>
    </w:p>
    <w:p w14:paraId="48C0FAB0" w14:textId="154BD623" w:rsidR="00ED679C" w:rsidRPr="00857844" w:rsidRDefault="00ED679C" w:rsidP="00ED679C">
      <w:pPr>
        <w:widowControl w:val="0"/>
        <w:jc w:val="both"/>
        <w:rPr>
          <w:rFonts w:ascii="Abadi" w:hAnsi="Abadi"/>
          <w:sz w:val="21"/>
          <w:szCs w:val="21"/>
        </w:rPr>
      </w:pPr>
      <w:r w:rsidRPr="00857844">
        <w:rPr>
          <w:rFonts w:ascii="Abadi" w:hAnsi="Abadi"/>
          <w:sz w:val="21"/>
          <w:szCs w:val="21"/>
        </w:rPr>
        <w:t>En el apartado de asuntos generales, hicieron uso de la palabra el diputado Jaime Hernández Centeno con el tema V</w:t>
      </w:r>
      <w:r w:rsidRPr="00857844">
        <w:rPr>
          <w:rFonts w:ascii="Abadi" w:hAnsi="Abadi"/>
          <w:i/>
          <w:iCs/>
          <w:sz w:val="21"/>
          <w:szCs w:val="21"/>
        </w:rPr>
        <w:t>iolencia intrafamiliar por la cuarentena del Covid 19</w:t>
      </w:r>
      <w:r w:rsidRPr="00857844">
        <w:rPr>
          <w:rFonts w:ascii="Abadi" w:hAnsi="Abadi"/>
          <w:sz w:val="21"/>
          <w:szCs w:val="21"/>
        </w:rPr>
        <w:t>; la diputada María Magdalena Rosales Cruz con el tema</w:t>
      </w:r>
      <w:r w:rsidRPr="00857844">
        <w:rPr>
          <w:rFonts w:ascii="Abadi" w:hAnsi="Abadi" w:cs="Arial"/>
          <w:b/>
          <w:i/>
          <w:iCs/>
          <w:sz w:val="21"/>
          <w:szCs w:val="21"/>
        </w:rPr>
        <w:t xml:space="preserve"> </w:t>
      </w:r>
      <w:r w:rsidRPr="00857844">
        <w:rPr>
          <w:rFonts w:ascii="Abadi" w:hAnsi="Abadi"/>
          <w:i/>
          <w:iCs/>
          <w:sz w:val="21"/>
          <w:szCs w:val="21"/>
        </w:rPr>
        <w:t>México en las Naciones Unidas;</w:t>
      </w:r>
      <w:r w:rsidRPr="00857844">
        <w:rPr>
          <w:rFonts w:ascii="Abadi" w:hAnsi="Abadi"/>
          <w:sz w:val="21"/>
          <w:szCs w:val="21"/>
        </w:rPr>
        <w:t xml:space="preserve"> el diputado Israel Cabrera Barrón con el tema </w:t>
      </w:r>
      <w:r w:rsidRPr="00857844">
        <w:rPr>
          <w:rFonts w:ascii="Abadi" w:hAnsi="Abadi"/>
          <w:i/>
          <w:iCs/>
          <w:sz w:val="21"/>
          <w:szCs w:val="21"/>
        </w:rPr>
        <w:t xml:space="preserve">Nueva normalidad gimnasios y espacios deportivos actividad esencial  </w:t>
      </w:r>
      <w:r w:rsidRPr="00857844">
        <w:rPr>
          <w:rFonts w:ascii="Abadi" w:hAnsi="Abadi"/>
          <w:sz w:val="21"/>
          <w:szCs w:val="21"/>
        </w:rPr>
        <w:t xml:space="preserve">y el diputado Ernesto Alejandro Prieto Gallardo con dos temas: el primero, </w:t>
      </w:r>
      <w:r w:rsidRPr="00857844">
        <w:rPr>
          <w:rFonts w:ascii="Abadi" w:hAnsi="Abadi"/>
          <w:i/>
          <w:iCs/>
          <w:sz w:val="21"/>
          <w:szCs w:val="21"/>
        </w:rPr>
        <w:t>Presentación de iniciativa</w:t>
      </w:r>
      <w:r w:rsidRPr="00857844">
        <w:rPr>
          <w:rFonts w:ascii="Abadi" w:hAnsi="Abadi"/>
          <w:sz w:val="21"/>
          <w:szCs w:val="21"/>
        </w:rPr>
        <w:t xml:space="preserve">, concluida su participación, la presidencia recibió la iniciativa y con fundamento en el primer párrafo del artículo ciento cincuenta y dos de la Ley Orgánica del Poder Legislativo del Estado, informó que se enlistaría en el orden del día de la siguiente sesión, para su trámite correspondiente, y el segundo, </w:t>
      </w:r>
      <w:r w:rsidRPr="00857844">
        <w:rPr>
          <w:rFonts w:ascii="Abadi" w:hAnsi="Abadi"/>
          <w:i/>
          <w:iCs/>
          <w:sz w:val="21"/>
          <w:szCs w:val="21"/>
        </w:rPr>
        <w:t>El uso parcial de la tecnología y criterios del trabajo legislativo en perjuicio de la actividad legislativa</w:t>
      </w:r>
      <w:r w:rsidRPr="00857844">
        <w:rPr>
          <w:rFonts w:ascii="Abadi" w:hAnsi="Abadi"/>
          <w:sz w:val="21"/>
          <w:szCs w:val="21"/>
        </w:rPr>
        <w:t>, agotada su intervención, le rectificó hechos el diputado J. Jesús Oviedo Herrera, quien a su vez fue rectificado en hechos por el diputado Ernesto Alejandro Prieto Gallardo</w:t>
      </w:r>
      <w:r w:rsidRPr="00857844">
        <w:rPr>
          <w:rFonts w:ascii="Abadi" w:hAnsi="Abadi"/>
          <w:i/>
          <w:iCs/>
          <w:sz w:val="21"/>
          <w:szCs w:val="21"/>
        </w:rPr>
        <w:t>.</w:t>
      </w:r>
      <w:r w:rsidRPr="00857844">
        <w:rPr>
          <w:rFonts w:ascii="Abadi" w:hAnsi="Abadi"/>
          <w:sz w:val="21"/>
          <w:szCs w:val="21"/>
        </w:rPr>
        <w:t xml:space="preserve"> - - - - - - - - - - - - - - - - - - - - </w:t>
      </w:r>
    </w:p>
    <w:p w14:paraId="2E5DFDEB" w14:textId="2CB35ECB"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La secretaría informó que se habían agotado los asuntos listados en el orden del día y que el cuórum de asistencia a la sesión había sido de treinta y seis diputadas y diputados. - - - - </w:t>
      </w:r>
      <w:r w:rsidR="00E14D82" w:rsidRPr="00857844">
        <w:rPr>
          <w:rFonts w:ascii="Abadi" w:hAnsi="Abadi"/>
          <w:sz w:val="21"/>
          <w:szCs w:val="21"/>
        </w:rPr>
        <w:t>- - - - - - - - - - - - - - - - - - -</w:t>
      </w:r>
    </w:p>
    <w:p w14:paraId="66E2DAE3" w14:textId="5EDA928D" w:rsidR="00ED679C" w:rsidRPr="00857844" w:rsidRDefault="00ED679C" w:rsidP="00ED679C">
      <w:pPr>
        <w:widowControl w:val="0"/>
        <w:jc w:val="both"/>
        <w:rPr>
          <w:rFonts w:ascii="Abadi" w:hAnsi="Abadi"/>
          <w:sz w:val="21"/>
          <w:szCs w:val="21"/>
        </w:rPr>
      </w:pPr>
      <w:r w:rsidRPr="00857844">
        <w:rPr>
          <w:rFonts w:ascii="Abadi" w:hAnsi="Abadi"/>
          <w:sz w:val="21"/>
          <w:szCs w:val="21"/>
        </w:rPr>
        <w:t xml:space="preserve">La presidencia expresó que, en virtud de que el cuórum de asistencia se había mantenido, no procedería a instruir a la secretaría a un nuevo pase de lista; por lo que levantó la sesión a las doce horas con cuarenta y ocho minutos, e indicó que se citaría para la siguiente sesión por conducto de la Secretaría General. - - - - - - - - - - - - - - - - - </w:t>
      </w:r>
    </w:p>
    <w:p w14:paraId="52E222B3" w14:textId="7AECA0DC" w:rsidR="00213E55" w:rsidRPr="00857844" w:rsidRDefault="00ED679C" w:rsidP="00E14D82">
      <w:pPr>
        <w:widowControl w:val="0"/>
        <w:jc w:val="both"/>
        <w:rPr>
          <w:rFonts w:ascii="Abadi" w:hAnsi="Abadi"/>
          <w:b/>
          <w:sz w:val="21"/>
          <w:szCs w:val="21"/>
        </w:rPr>
      </w:pPr>
      <w:r w:rsidRPr="00857844">
        <w:rPr>
          <w:rFonts w:ascii="Abadi" w:hAnsi="Abadi"/>
          <w:sz w:val="21"/>
          <w:szCs w:val="21"/>
        </w:rPr>
        <w:t>Todas y cada una de las intervenciones de las diputadas y de los diputados registradas durante la presente sesión se contienen íntegramente en versión mecanográfica, y forman parte de la presente acta. Damos fe.</w:t>
      </w:r>
      <w:r w:rsidR="00E14D82" w:rsidRPr="00857844">
        <w:rPr>
          <w:rFonts w:ascii="Abadi" w:hAnsi="Abadi"/>
          <w:sz w:val="21"/>
          <w:szCs w:val="21"/>
        </w:rPr>
        <w:t xml:space="preserve"> </w:t>
      </w:r>
      <w:r w:rsidR="00213E55" w:rsidRPr="00857844">
        <w:rPr>
          <w:rFonts w:ascii="Abadi" w:hAnsi="Abadi"/>
          <w:b/>
          <w:bCs/>
          <w:iCs/>
          <w:sz w:val="21"/>
          <w:szCs w:val="21"/>
        </w:rPr>
        <w:t>Martha Isabel Delgado Zárate. Diputada presidenta. Ma. Guadalupe</w:t>
      </w:r>
      <w:r w:rsidR="00213E55" w:rsidRPr="00857844">
        <w:rPr>
          <w:rFonts w:ascii="Abadi" w:hAnsi="Abadi"/>
          <w:b/>
          <w:bCs/>
          <w:sz w:val="21"/>
          <w:szCs w:val="21"/>
        </w:rPr>
        <w:t xml:space="preserve"> Guerrero Moreno. Diputada secretaria. María Magdalena Rosales Cruz. Diputada secretaria. Armando Rangel Hernández. Diputado vicepresidente.»</w:t>
      </w:r>
      <w:r w:rsidR="006F3657" w:rsidRPr="00857844">
        <w:rPr>
          <w:rFonts w:ascii="Abadi" w:hAnsi="Abadi"/>
          <w:b/>
          <w:bCs/>
          <w:sz w:val="21"/>
          <w:szCs w:val="21"/>
        </w:rPr>
        <w:t xml:space="preserve"> - - - - - - - - - - - - - </w:t>
      </w:r>
      <w:r w:rsidR="00E14D82" w:rsidRPr="00857844">
        <w:rPr>
          <w:rFonts w:ascii="Abadi" w:hAnsi="Abadi"/>
          <w:b/>
          <w:bCs/>
          <w:sz w:val="21"/>
          <w:szCs w:val="21"/>
        </w:rPr>
        <w:t>- - - - - --</w:t>
      </w:r>
    </w:p>
    <w:p w14:paraId="485A0212" w14:textId="77777777" w:rsidR="00213E55" w:rsidRPr="00857844" w:rsidRDefault="00213E55" w:rsidP="00213E55">
      <w:pPr>
        <w:ind w:firstLine="709"/>
        <w:rPr>
          <w:rFonts w:ascii="Abadi" w:hAnsi="Abadi"/>
          <w:b/>
          <w:bCs/>
          <w:sz w:val="21"/>
          <w:szCs w:val="21"/>
        </w:rPr>
      </w:pPr>
    </w:p>
    <w:p w14:paraId="3CE39BC4" w14:textId="63904A2E" w:rsidR="006619C7" w:rsidRPr="00857844" w:rsidRDefault="00C059CD" w:rsidP="00987559">
      <w:pPr>
        <w:ind w:firstLine="709"/>
        <w:jc w:val="both"/>
        <w:rPr>
          <w:rFonts w:ascii="Abadi" w:hAnsi="Abadi"/>
          <w:sz w:val="21"/>
          <w:szCs w:val="21"/>
        </w:rPr>
      </w:pPr>
      <w:r w:rsidRPr="00857844">
        <w:rPr>
          <w:rFonts w:ascii="Abadi" w:hAnsi="Abadi"/>
          <w:b/>
          <w:bCs/>
          <w:sz w:val="21"/>
          <w:szCs w:val="21"/>
        </w:rPr>
        <w:t xml:space="preserve">-La C. Presidenta: </w:t>
      </w:r>
      <w:r w:rsidR="008A32BB" w:rsidRPr="00857844">
        <w:rPr>
          <w:rFonts w:ascii="Abadi" w:hAnsi="Abadi"/>
          <w:sz w:val="21"/>
          <w:szCs w:val="21"/>
        </w:rPr>
        <w:t xml:space="preserve">En consecuencia, procede someter a consideración de este Pleno el acta de referencia. </w:t>
      </w:r>
      <w:r w:rsidR="00987559" w:rsidRPr="00857844">
        <w:rPr>
          <w:rFonts w:ascii="Abadi" w:hAnsi="Abadi"/>
          <w:sz w:val="21"/>
          <w:szCs w:val="21"/>
        </w:rPr>
        <w:t xml:space="preserve">Si desean hacer uso de la palabra, indíquenlo a esta presidencia. </w:t>
      </w:r>
    </w:p>
    <w:p w14:paraId="317AA1E6" w14:textId="48A1D091" w:rsidR="0072410A" w:rsidRPr="00857844" w:rsidRDefault="0072410A" w:rsidP="00987559">
      <w:pPr>
        <w:ind w:firstLine="709"/>
        <w:jc w:val="both"/>
        <w:rPr>
          <w:rFonts w:ascii="Abadi" w:hAnsi="Abadi"/>
          <w:sz w:val="21"/>
          <w:szCs w:val="21"/>
        </w:rPr>
      </w:pPr>
    </w:p>
    <w:p w14:paraId="00FF7882" w14:textId="6FF177AF" w:rsidR="0091552A" w:rsidRPr="00857844" w:rsidRDefault="00D304BC" w:rsidP="00113A8A">
      <w:pPr>
        <w:ind w:firstLine="709"/>
        <w:jc w:val="both"/>
        <w:rPr>
          <w:rFonts w:ascii="Abadi" w:hAnsi="Abadi"/>
          <w:sz w:val="21"/>
          <w:szCs w:val="21"/>
        </w:rPr>
      </w:pPr>
      <w:r w:rsidRPr="00857844">
        <w:rPr>
          <w:rFonts w:ascii="Abadi" w:hAnsi="Abadi"/>
          <w:sz w:val="21"/>
          <w:szCs w:val="21"/>
        </w:rPr>
        <w:t>Al no registrarse intervenciones</w:t>
      </w:r>
      <w:r w:rsidR="00816EC2" w:rsidRPr="00857844">
        <w:rPr>
          <w:rFonts w:ascii="Abadi" w:hAnsi="Abadi"/>
          <w:sz w:val="21"/>
          <w:szCs w:val="21"/>
        </w:rPr>
        <w:t>,</w:t>
      </w:r>
      <w:r w:rsidR="0091552A" w:rsidRPr="00857844">
        <w:rPr>
          <w:rFonts w:ascii="Abadi" w:hAnsi="Abadi"/>
          <w:sz w:val="21"/>
          <w:szCs w:val="21"/>
        </w:rPr>
        <w:t xml:space="preserve"> se solicita a la secretaría que, en votación económica, </w:t>
      </w:r>
      <w:r w:rsidRPr="00857844">
        <w:rPr>
          <w:rFonts w:ascii="Abadi" w:hAnsi="Abadi"/>
          <w:sz w:val="21"/>
          <w:szCs w:val="21"/>
        </w:rPr>
        <w:t xml:space="preserve">en la modalidad convencional, pregunte a las diputadas y a los diputados </w:t>
      </w:r>
      <w:r w:rsidR="0091552A" w:rsidRPr="00857844">
        <w:rPr>
          <w:rFonts w:ascii="Abadi" w:hAnsi="Abadi"/>
          <w:sz w:val="21"/>
          <w:szCs w:val="21"/>
        </w:rPr>
        <w:t xml:space="preserve"> si </w:t>
      </w:r>
      <w:r w:rsidRPr="00857844">
        <w:rPr>
          <w:rFonts w:ascii="Abadi" w:hAnsi="Abadi"/>
          <w:sz w:val="21"/>
          <w:szCs w:val="21"/>
        </w:rPr>
        <w:t>es de aprobarse</w:t>
      </w:r>
      <w:r w:rsidR="0091552A" w:rsidRPr="00857844">
        <w:rPr>
          <w:rFonts w:ascii="Abadi" w:hAnsi="Abadi"/>
          <w:sz w:val="21"/>
          <w:szCs w:val="21"/>
        </w:rPr>
        <w:t xml:space="preserve"> el acta. </w:t>
      </w:r>
    </w:p>
    <w:p w14:paraId="25DFFB56" w14:textId="77777777" w:rsidR="0091552A" w:rsidRPr="00857844" w:rsidRDefault="0091552A" w:rsidP="00113A8A">
      <w:pPr>
        <w:ind w:firstLine="709"/>
        <w:jc w:val="both"/>
        <w:rPr>
          <w:rFonts w:ascii="Abadi" w:hAnsi="Abadi"/>
          <w:sz w:val="21"/>
          <w:szCs w:val="21"/>
        </w:rPr>
      </w:pPr>
    </w:p>
    <w:p w14:paraId="194278EA" w14:textId="1E6AF1C3" w:rsidR="0091552A" w:rsidRPr="00857844" w:rsidRDefault="0091552A" w:rsidP="00113A8A">
      <w:pPr>
        <w:ind w:firstLine="709"/>
        <w:jc w:val="both"/>
        <w:rPr>
          <w:rFonts w:ascii="Abadi" w:hAnsi="Abadi"/>
          <w:sz w:val="21"/>
          <w:szCs w:val="21"/>
        </w:rPr>
      </w:pPr>
      <w:r w:rsidRPr="00857844">
        <w:rPr>
          <w:rFonts w:ascii="Abadi" w:hAnsi="Abadi"/>
          <w:b/>
          <w:bCs/>
          <w:sz w:val="21"/>
          <w:szCs w:val="21"/>
        </w:rPr>
        <w:t xml:space="preserve">-La Secretaría: </w:t>
      </w:r>
      <w:r w:rsidRPr="00857844">
        <w:rPr>
          <w:rFonts w:ascii="Abadi" w:hAnsi="Abadi"/>
          <w:sz w:val="21"/>
          <w:szCs w:val="21"/>
        </w:rPr>
        <w:t>En votación económica, se consulta a las diputadas y a los diputados si se aprueba el acta. Si están por la afirmativa, manifiéstenlo levantando la mano.</w:t>
      </w:r>
    </w:p>
    <w:p w14:paraId="07C97E90" w14:textId="5809210B" w:rsidR="0091552A" w:rsidRPr="00857844" w:rsidRDefault="0091552A" w:rsidP="00113A8A">
      <w:pPr>
        <w:ind w:firstLine="709"/>
        <w:jc w:val="both"/>
        <w:rPr>
          <w:rFonts w:ascii="Abadi" w:hAnsi="Abadi"/>
          <w:sz w:val="21"/>
          <w:szCs w:val="21"/>
        </w:rPr>
      </w:pPr>
    </w:p>
    <w:p w14:paraId="4517DD11" w14:textId="222F1B70" w:rsidR="0091552A" w:rsidRPr="00857844" w:rsidRDefault="0091552A" w:rsidP="0091552A">
      <w:pPr>
        <w:ind w:firstLine="709"/>
        <w:jc w:val="both"/>
        <w:rPr>
          <w:rFonts w:ascii="Abadi" w:hAnsi="Abadi"/>
          <w:b/>
          <w:bCs/>
          <w:sz w:val="21"/>
          <w:szCs w:val="21"/>
        </w:rPr>
      </w:pPr>
      <w:r w:rsidRPr="00857844">
        <w:rPr>
          <w:rFonts w:ascii="Abadi" w:hAnsi="Abadi"/>
          <w:b/>
          <w:bCs/>
          <w:sz w:val="21"/>
          <w:szCs w:val="21"/>
        </w:rPr>
        <w:t>(Votación)</w:t>
      </w:r>
    </w:p>
    <w:p w14:paraId="043C4BB1" w14:textId="18307B07" w:rsidR="0072183D" w:rsidRPr="00857844" w:rsidRDefault="0072183D" w:rsidP="0091552A">
      <w:pPr>
        <w:ind w:firstLine="709"/>
        <w:jc w:val="both"/>
        <w:rPr>
          <w:rFonts w:ascii="Abadi" w:hAnsi="Abadi"/>
          <w:b/>
          <w:bCs/>
          <w:sz w:val="21"/>
          <w:szCs w:val="21"/>
        </w:rPr>
      </w:pPr>
    </w:p>
    <w:p w14:paraId="16EC7816" w14:textId="39AFEE8A" w:rsidR="0072183D" w:rsidRPr="00857844" w:rsidRDefault="0072183D" w:rsidP="0091552A">
      <w:pPr>
        <w:ind w:firstLine="709"/>
        <w:jc w:val="both"/>
        <w:rPr>
          <w:rFonts w:ascii="Abadi" w:hAnsi="Abadi"/>
          <w:sz w:val="21"/>
          <w:szCs w:val="21"/>
        </w:rPr>
      </w:pPr>
      <w:r w:rsidRPr="00857844">
        <w:rPr>
          <w:rFonts w:ascii="Abadi" w:hAnsi="Abadi"/>
          <w:sz w:val="21"/>
          <w:szCs w:val="21"/>
        </w:rPr>
        <w:t xml:space="preserve">Pueden bajar su mano, gracias. </w:t>
      </w:r>
    </w:p>
    <w:p w14:paraId="225530E2" w14:textId="39411E33" w:rsidR="0091552A" w:rsidRPr="00857844" w:rsidRDefault="0091552A" w:rsidP="0091552A">
      <w:pPr>
        <w:ind w:firstLine="709"/>
        <w:jc w:val="both"/>
        <w:rPr>
          <w:rFonts w:ascii="Abadi" w:hAnsi="Abadi"/>
          <w:b/>
          <w:bCs/>
          <w:sz w:val="21"/>
          <w:szCs w:val="21"/>
        </w:rPr>
      </w:pPr>
    </w:p>
    <w:p w14:paraId="741531AA" w14:textId="11B7162C" w:rsidR="0091552A" w:rsidRPr="00857844" w:rsidRDefault="0091552A" w:rsidP="0091552A">
      <w:pPr>
        <w:ind w:firstLine="709"/>
        <w:jc w:val="both"/>
        <w:rPr>
          <w:rFonts w:ascii="Abadi" w:hAnsi="Abadi"/>
          <w:sz w:val="21"/>
          <w:szCs w:val="21"/>
        </w:rPr>
      </w:pPr>
      <w:r w:rsidRPr="00857844">
        <w:rPr>
          <w:rFonts w:ascii="Abadi" w:hAnsi="Abadi"/>
          <w:b/>
          <w:bCs/>
          <w:sz w:val="21"/>
          <w:szCs w:val="21"/>
        </w:rPr>
        <w:t xml:space="preserve">-La C. Presidenta: </w:t>
      </w:r>
      <w:r w:rsidRPr="00857844">
        <w:rPr>
          <w:rFonts w:ascii="Abadi" w:hAnsi="Abadi"/>
          <w:sz w:val="21"/>
          <w:szCs w:val="21"/>
        </w:rPr>
        <w:t xml:space="preserve">El acta ha sido aprobada por </w:t>
      </w:r>
      <w:r w:rsidR="0088333C" w:rsidRPr="00857844">
        <w:rPr>
          <w:rFonts w:ascii="Abadi" w:hAnsi="Abadi"/>
          <w:sz w:val="21"/>
          <w:szCs w:val="21"/>
        </w:rPr>
        <w:t>unanimidad</w:t>
      </w:r>
      <w:r w:rsidRPr="00857844">
        <w:rPr>
          <w:rFonts w:ascii="Abadi" w:hAnsi="Abadi"/>
          <w:sz w:val="21"/>
          <w:szCs w:val="21"/>
        </w:rPr>
        <w:t xml:space="preserve"> de votos. </w:t>
      </w:r>
    </w:p>
    <w:p w14:paraId="0FBAE7C5" w14:textId="105A2984" w:rsidR="00B4697C" w:rsidRPr="00857844" w:rsidRDefault="00B4697C" w:rsidP="0091552A">
      <w:pPr>
        <w:ind w:firstLine="709"/>
        <w:jc w:val="both"/>
        <w:rPr>
          <w:rFonts w:ascii="Abadi" w:hAnsi="Abadi"/>
          <w:sz w:val="21"/>
          <w:szCs w:val="21"/>
        </w:rPr>
      </w:pPr>
    </w:p>
    <w:p w14:paraId="53B8BD6C" w14:textId="79086A75" w:rsidR="00113A8A" w:rsidRPr="00857844" w:rsidRDefault="00113A8A" w:rsidP="00113A8A">
      <w:pPr>
        <w:ind w:firstLine="709"/>
        <w:jc w:val="both"/>
        <w:rPr>
          <w:rFonts w:ascii="Abadi" w:hAnsi="Abadi"/>
          <w:sz w:val="21"/>
          <w:szCs w:val="21"/>
        </w:rPr>
      </w:pPr>
      <w:r w:rsidRPr="00857844">
        <w:rPr>
          <w:rFonts w:ascii="Abadi" w:hAnsi="Abadi"/>
          <w:sz w:val="21"/>
          <w:szCs w:val="21"/>
        </w:rPr>
        <w:t xml:space="preserve">En el siguiente punto del orden del día relativo a las comunicaciones y correspondencia recibidas, se propone la dispensa de </w:t>
      </w:r>
      <w:r w:rsidR="0088333C" w:rsidRPr="00857844">
        <w:rPr>
          <w:rFonts w:ascii="Abadi" w:hAnsi="Abadi"/>
          <w:sz w:val="21"/>
          <w:szCs w:val="21"/>
        </w:rPr>
        <w:t xml:space="preserve">su </w:t>
      </w:r>
      <w:r w:rsidRPr="00857844">
        <w:rPr>
          <w:rFonts w:ascii="Abadi" w:hAnsi="Abadi"/>
          <w:sz w:val="21"/>
          <w:szCs w:val="21"/>
        </w:rPr>
        <w:t xml:space="preserve">lectura en razón de encontrarse en la Gaceta Parlamentaria. Asimismo, los acuerdos dictados por esta presidencia están a su consideración. </w:t>
      </w:r>
    </w:p>
    <w:p w14:paraId="1ADB07A2" w14:textId="5FC087B9" w:rsidR="00113A8A" w:rsidRPr="00857844" w:rsidRDefault="00113A8A" w:rsidP="003B1992">
      <w:pPr>
        <w:ind w:firstLine="709"/>
        <w:jc w:val="both"/>
        <w:rPr>
          <w:rFonts w:ascii="Abadi" w:hAnsi="Abadi"/>
          <w:b/>
          <w:bCs/>
          <w:sz w:val="21"/>
          <w:szCs w:val="21"/>
        </w:rPr>
      </w:pPr>
    </w:p>
    <w:p w14:paraId="03CA0553" w14:textId="77777777" w:rsidR="00113A8A" w:rsidRPr="00857844" w:rsidRDefault="00113A8A" w:rsidP="00113A8A">
      <w:pPr>
        <w:ind w:firstLine="709"/>
        <w:jc w:val="both"/>
        <w:rPr>
          <w:rFonts w:ascii="Abadi" w:hAnsi="Abadi"/>
          <w:b/>
          <w:bCs/>
          <w:sz w:val="21"/>
          <w:szCs w:val="21"/>
        </w:rPr>
      </w:pPr>
      <w:r w:rsidRPr="00857844">
        <w:rPr>
          <w:rStyle w:val="Refdenotaalpie"/>
          <w:rFonts w:ascii="Abadi" w:hAnsi="Abadi"/>
          <w:b/>
          <w:bCs/>
          <w:sz w:val="21"/>
          <w:szCs w:val="21"/>
        </w:rPr>
        <w:footnoteReference w:id="3"/>
      </w:r>
      <w:r w:rsidRPr="00857844">
        <w:rPr>
          <w:rFonts w:ascii="Abadi" w:hAnsi="Abadi"/>
          <w:b/>
          <w:bCs/>
          <w:sz w:val="21"/>
          <w:szCs w:val="21"/>
        </w:rPr>
        <w:t xml:space="preserve">DAR CUENTA </w:t>
      </w:r>
      <w:r w:rsidRPr="00857844">
        <w:rPr>
          <w:rFonts w:ascii="Abadi" w:hAnsi="Abadi"/>
          <w:b/>
          <w:sz w:val="21"/>
          <w:szCs w:val="21"/>
        </w:rPr>
        <w:t>CON</w:t>
      </w:r>
      <w:r w:rsidRPr="00857844">
        <w:rPr>
          <w:rFonts w:ascii="Abadi" w:hAnsi="Abadi"/>
          <w:b/>
          <w:bCs/>
          <w:sz w:val="21"/>
          <w:szCs w:val="21"/>
        </w:rPr>
        <w:t xml:space="preserve"> LAS COMUNICACIONES Y CORRESPONDENCIA RECIBIDAS. </w:t>
      </w:r>
    </w:p>
    <w:p w14:paraId="7823B50C" w14:textId="099F2C77" w:rsidR="00113A8A" w:rsidRPr="00857844" w:rsidRDefault="00113A8A" w:rsidP="003B1992">
      <w:pPr>
        <w:ind w:firstLine="709"/>
        <w:jc w:val="both"/>
        <w:rPr>
          <w:rFonts w:ascii="Abadi" w:hAnsi="Abadi"/>
          <w:sz w:val="21"/>
          <w:szCs w:val="21"/>
        </w:rPr>
      </w:pPr>
    </w:p>
    <w:p w14:paraId="3A798229" w14:textId="54845C35" w:rsidR="00113A8A" w:rsidRPr="00857844" w:rsidRDefault="00113A8A" w:rsidP="003B1992">
      <w:pPr>
        <w:ind w:firstLine="709"/>
        <w:jc w:val="both"/>
        <w:rPr>
          <w:rFonts w:ascii="Abadi" w:hAnsi="Abadi"/>
          <w:sz w:val="21"/>
          <w:szCs w:val="21"/>
        </w:rPr>
      </w:pPr>
      <w:r w:rsidRPr="00857844">
        <w:rPr>
          <w:rFonts w:ascii="Abadi" w:hAnsi="Abadi"/>
          <w:sz w:val="21"/>
          <w:szCs w:val="21"/>
        </w:rPr>
        <w:t>Si alguna diputada o algún diputado desea hacer uso de la palabra con respecto a esta propuesta, sírvanse indicarlo.</w:t>
      </w:r>
    </w:p>
    <w:p w14:paraId="14D7913B" w14:textId="77777777" w:rsidR="00113A8A" w:rsidRPr="00857844" w:rsidRDefault="00113A8A" w:rsidP="003B1992">
      <w:pPr>
        <w:ind w:firstLine="709"/>
        <w:jc w:val="both"/>
        <w:rPr>
          <w:rFonts w:ascii="Abadi" w:hAnsi="Abadi"/>
          <w:sz w:val="21"/>
          <w:szCs w:val="21"/>
        </w:rPr>
      </w:pPr>
    </w:p>
    <w:p w14:paraId="4E1C6662" w14:textId="4CE692A5" w:rsidR="00C41CA8" w:rsidRPr="00857844" w:rsidRDefault="00C41CA8" w:rsidP="00C2201F">
      <w:pPr>
        <w:ind w:firstLine="709"/>
        <w:jc w:val="both"/>
        <w:rPr>
          <w:rFonts w:ascii="Abadi" w:hAnsi="Abadi"/>
          <w:sz w:val="21"/>
          <w:szCs w:val="21"/>
        </w:rPr>
      </w:pPr>
      <w:r w:rsidRPr="00857844">
        <w:rPr>
          <w:rFonts w:ascii="Abadi" w:hAnsi="Abadi"/>
          <w:sz w:val="21"/>
          <w:szCs w:val="21"/>
        </w:rPr>
        <w:t>Al no registrarse participaciones, se pide a la secretar</w:t>
      </w:r>
      <w:r w:rsidR="00BD0DAC" w:rsidRPr="00857844">
        <w:rPr>
          <w:rFonts w:ascii="Abadi" w:hAnsi="Abadi"/>
          <w:sz w:val="21"/>
          <w:szCs w:val="21"/>
        </w:rPr>
        <w:t>í</w:t>
      </w:r>
      <w:r w:rsidRPr="00857844">
        <w:rPr>
          <w:rFonts w:ascii="Abadi" w:hAnsi="Abadi"/>
          <w:sz w:val="21"/>
          <w:szCs w:val="21"/>
        </w:rPr>
        <w:t xml:space="preserve">a que, en votación económica, en la modalidad convencional, pregunte a las diputadas y a los diputados si se aprueba la propuesta de </w:t>
      </w:r>
      <w:r w:rsidR="00EF21DD" w:rsidRPr="00857844">
        <w:rPr>
          <w:rFonts w:ascii="Abadi" w:hAnsi="Abadi"/>
          <w:sz w:val="21"/>
          <w:szCs w:val="21"/>
        </w:rPr>
        <w:t>esta</w:t>
      </w:r>
      <w:r w:rsidRPr="00857844">
        <w:rPr>
          <w:rFonts w:ascii="Abadi" w:hAnsi="Abadi"/>
          <w:sz w:val="21"/>
          <w:szCs w:val="21"/>
        </w:rPr>
        <w:t xml:space="preserve"> presidencia. </w:t>
      </w:r>
    </w:p>
    <w:p w14:paraId="43A610B2" w14:textId="54DB46EB" w:rsidR="00C41CA8" w:rsidRPr="00857844" w:rsidRDefault="00C41CA8" w:rsidP="00C2201F">
      <w:pPr>
        <w:ind w:firstLine="709"/>
        <w:jc w:val="both"/>
        <w:rPr>
          <w:rFonts w:ascii="Abadi" w:hAnsi="Abadi"/>
          <w:sz w:val="21"/>
          <w:szCs w:val="21"/>
        </w:rPr>
      </w:pPr>
    </w:p>
    <w:p w14:paraId="7B3C7F6E" w14:textId="74FA6707" w:rsidR="00C41CA8" w:rsidRPr="00857844" w:rsidRDefault="00C41CA8" w:rsidP="00C2201F">
      <w:pPr>
        <w:ind w:firstLine="709"/>
        <w:jc w:val="both"/>
        <w:rPr>
          <w:rFonts w:ascii="Abadi" w:hAnsi="Abadi"/>
          <w:sz w:val="21"/>
          <w:szCs w:val="21"/>
        </w:rPr>
      </w:pPr>
      <w:r w:rsidRPr="00857844">
        <w:rPr>
          <w:rFonts w:ascii="Abadi" w:hAnsi="Abadi"/>
          <w:b/>
          <w:bCs/>
          <w:sz w:val="21"/>
          <w:szCs w:val="21"/>
        </w:rPr>
        <w:t xml:space="preserve">-La Secretaría: </w:t>
      </w:r>
      <w:r w:rsidRPr="00857844">
        <w:rPr>
          <w:rFonts w:ascii="Abadi" w:hAnsi="Abadi"/>
          <w:sz w:val="21"/>
          <w:szCs w:val="21"/>
        </w:rPr>
        <w:t xml:space="preserve">Por instrucciones de la presidencia, en votación económica, se pregunta a las diputadas y a los diputados si se aprueba la propuesta. Si están por la </w:t>
      </w:r>
      <w:r w:rsidRPr="00857844">
        <w:rPr>
          <w:rFonts w:ascii="Abadi" w:hAnsi="Abadi"/>
          <w:sz w:val="21"/>
          <w:szCs w:val="21"/>
        </w:rPr>
        <w:t xml:space="preserve">afirmativa, sírvanse manifestarlo levantando </w:t>
      </w:r>
      <w:r w:rsidR="00B35FF1" w:rsidRPr="00857844">
        <w:rPr>
          <w:rFonts w:ascii="Abadi" w:hAnsi="Abadi"/>
          <w:sz w:val="21"/>
          <w:szCs w:val="21"/>
        </w:rPr>
        <w:t>su</w:t>
      </w:r>
      <w:r w:rsidRPr="00857844">
        <w:rPr>
          <w:rFonts w:ascii="Abadi" w:hAnsi="Abadi"/>
          <w:sz w:val="21"/>
          <w:szCs w:val="21"/>
        </w:rPr>
        <w:t xml:space="preserve"> mano.</w:t>
      </w:r>
    </w:p>
    <w:p w14:paraId="3640B5B6" w14:textId="6B87C7A1" w:rsidR="00C41CA8" w:rsidRPr="00857844" w:rsidRDefault="00C41CA8" w:rsidP="00C2201F">
      <w:pPr>
        <w:ind w:firstLine="709"/>
        <w:jc w:val="both"/>
        <w:rPr>
          <w:rFonts w:ascii="Abadi" w:hAnsi="Abadi"/>
          <w:sz w:val="21"/>
          <w:szCs w:val="21"/>
        </w:rPr>
      </w:pPr>
    </w:p>
    <w:p w14:paraId="53025463" w14:textId="74D25330" w:rsidR="00C41CA8" w:rsidRPr="00857844" w:rsidRDefault="006E1F22" w:rsidP="00C2201F">
      <w:pPr>
        <w:ind w:firstLine="709"/>
        <w:jc w:val="both"/>
        <w:rPr>
          <w:rFonts w:ascii="Abadi" w:hAnsi="Abadi"/>
          <w:b/>
          <w:bCs/>
          <w:sz w:val="21"/>
          <w:szCs w:val="21"/>
        </w:rPr>
      </w:pPr>
      <w:r w:rsidRPr="00857844">
        <w:rPr>
          <w:rFonts w:ascii="Abadi" w:hAnsi="Abadi"/>
          <w:b/>
          <w:bCs/>
          <w:sz w:val="21"/>
          <w:szCs w:val="21"/>
        </w:rPr>
        <w:t>(Votación)</w:t>
      </w:r>
    </w:p>
    <w:p w14:paraId="43CE54E5" w14:textId="5D9BA3CA" w:rsidR="00B30665" w:rsidRPr="00857844" w:rsidRDefault="00B30665" w:rsidP="00C2201F">
      <w:pPr>
        <w:ind w:firstLine="709"/>
        <w:jc w:val="both"/>
        <w:rPr>
          <w:rFonts w:ascii="Abadi" w:hAnsi="Abadi"/>
          <w:b/>
          <w:bCs/>
          <w:sz w:val="21"/>
          <w:szCs w:val="21"/>
        </w:rPr>
      </w:pPr>
    </w:p>
    <w:p w14:paraId="36E76AFA" w14:textId="5C93CA8E" w:rsidR="00B30665" w:rsidRPr="00857844" w:rsidRDefault="00BD0DAC" w:rsidP="00C2201F">
      <w:pPr>
        <w:ind w:firstLine="709"/>
        <w:jc w:val="both"/>
        <w:rPr>
          <w:rFonts w:ascii="Abadi" w:hAnsi="Abadi"/>
          <w:sz w:val="21"/>
          <w:szCs w:val="21"/>
        </w:rPr>
      </w:pPr>
      <w:r w:rsidRPr="00857844">
        <w:rPr>
          <w:rFonts w:ascii="Abadi" w:hAnsi="Abadi"/>
          <w:sz w:val="21"/>
          <w:szCs w:val="21"/>
        </w:rPr>
        <w:t>Gracias, p</w:t>
      </w:r>
      <w:r w:rsidR="00B30665" w:rsidRPr="00857844">
        <w:rPr>
          <w:rFonts w:ascii="Abadi" w:hAnsi="Abadi"/>
          <w:sz w:val="21"/>
          <w:szCs w:val="21"/>
        </w:rPr>
        <w:t xml:space="preserve">ueden bajar su mano, gracias. </w:t>
      </w:r>
    </w:p>
    <w:p w14:paraId="50BFA4FB" w14:textId="63290B19" w:rsidR="00A63078" w:rsidRPr="00857844" w:rsidRDefault="00A63078" w:rsidP="00C2201F">
      <w:pPr>
        <w:ind w:firstLine="709"/>
        <w:jc w:val="both"/>
        <w:rPr>
          <w:rFonts w:ascii="Abadi" w:hAnsi="Abadi"/>
          <w:b/>
          <w:bCs/>
          <w:sz w:val="21"/>
          <w:szCs w:val="21"/>
        </w:rPr>
      </w:pPr>
    </w:p>
    <w:p w14:paraId="1DAEAA8A" w14:textId="13C29F1E" w:rsidR="00311A07" w:rsidRPr="00857844" w:rsidRDefault="00311A07" w:rsidP="00C2201F">
      <w:pPr>
        <w:ind w:firstLine="709"/>
        <w:jc w:val="both"/>
        <w:rPr>
          <w:rFonts w:ascii="Abadi" w:hAnsi="Abadi"/>
          <w:sz w:val="21"/>
          <w:szCs w:val="21"/>
        </w:rPr>
      </w:pPr>
      <w:r w:rsidRPr="00857844">
        <w:rPr>
          <w:rFonts w:ascii="Abadi" w:hAnsi="Abadi"/>
          <w:b/>
          <w:bCs/>
          <w:sz w:val="21"/>
          <w:szCs w:val="21"/>
        </w:rPr>
        <w:t xml:space="preserve">-La C. Presidenta: </w:t>
      </w:r>
      <w:r w:rsidRPr="00857844">
        <w:rPr>
          <w:rFonts w:ascii="Abadi" w:hAnsi="Abadi"/>
          <w:sz w:val="21"/>
          <w:szCs w:val="21"/>
        </w:rPr>
        <w:t>La propuesta ha sido aprobada, por unanimidad de votos.</w:t>
      </w:r>
    </w:p>
    <w:p w14:paraId="2C5F0AA8" w14:textId="55289C52" w:rsidR="00311A07" w:rsidRPr="00857844" w:rsidRDefault="00311A07" w:rsidP="00C2201F">
      <w:pPr>
        <w:ind w:firstLine="709"/>
        <w:jc w:val="both"/>
        <w:rPr>
          <w:rFonts w:ascii="Abadi" w:hAnsi="Abadi"/>
          <w:sz w:val="21"/>
          <w:szCs w:val="21"/>
        </w:rPr>
      </w:pPr>
    </w:p>
    <w:p w14:paraId="1201CA59" w14:textId="0DEC368B" w:rsidR="00311A07" w:rsidRPr="00857844" w:rsidRDefault="00311A07" w:rsidP="00C2201F">
      <w:pPr>
        <w:ind w:firstLine="709"/>
        <w:jc w:val="both"/>
        <w:rPr>
          <w:rFonts w:ascii="Abadi" w:hAnsi="Abadi"/>
          <w:sz w:val="21"/>
          <w:szCs w:val="21"/>
        </w:rPr>
      </w:pPr>
      <w:r w:rsidRPr="00857844">
        <w:rPr>
          <w:rFonts w:ascii="Abadi" w:hAnsi="Abadi"/>
          <w:sz w:val="21"/>
          <w:szCs w:val="21"/>
        </w:rPr>
        <w:t>Ejecútense los acuerdos recaídos conforme al acuerdo aprobado.</w:t>
      </w:r>
    </w:p>
    <w:p w14:paraId="39F5273F" w14:textId="0CEF70EF" w:rsidR="00B30665" w:rsidRPr="00857844" w:rsidRDefault="00B30665" w:rsidP="00C2201F">
      <w:pPr>
        <w:ind w:firstLine="709"/>
        <w:jc w:val="both"/>
        <w:rPr>
          <w:rFonts w:ascii="Abadi" w:hAnsi="Abadi"/>
          <w:sz w:val="21"/>
          <w:szCs w:val="21"/>
        </w:rPr>
      </w:pPr>
    </w:p>
    <w:p w14:paraId="39339690" w14:textId="482E7727" w:rsidR="00E2122B" w:rsidRPr="00857844" w:rsidRDefault="005A6CC4" w:rsidP="00C2201F">
      <w:pPr>
        <w:ind w:firstLine="709"/>
        <w:jc w:val="both"/>
        <w:rPr>
          <w:rFonts w:ascii="Abadi" w:hAnsi="Abadi"/>
          <w:sz w:val="21"/>
          <w:szCs w:val="21"/>
        </w:rPr>
      </w:pPr>
      <w:r w:rsidRPr="00857844">
        <w:rPr>
          <w:rFonts w:ascii="Abadi" w:hAnsi="Abadi"/>
          <w:sz w:val="21"/>
          <w:szCs w:val="21"/>
        </w:rPr>
        <w:t xml:space="preserve">Enseguida, se da cuenta con la iniciativa </w:t>
      </w:r>
      <w:r w:rsidRPr="00857844">
        <w:rPr>
          <w:rFonts w:ascii="Abadi" w:hAnsi="Abadi"/>
          <w:b/>
          <w:bCs/>
          <w:sz w:val="21"/>
          <w:szCs w:val="21"/>
        </w:rPr>
        <w:t>por la que se reforma el párrafo quinto y se adiciona un décimo párrafo, recorriéndose los subsecuentes del artículo 1 de la Constitución Política para el Estado de Guanajuato, suscrita por el diputado Ernesto Alejandro Prieto Gallardo, integrante del Grupo Parlamentario del Partido Morena.</w:t>
      </w:r>
    </w:p>
    <w:p w14:paraId="2E6B5B5C" w14:textId="77777777" w:rsidR="005A6CC4" w:rsidRPr="00857844" w:rsidRDefault="005A6CC4" w:rsidP="00C2201F">
      <w:pPr>
        <w:ind w:firstLine="709"/>
        <w:jc w:val="both"/>
        <w:rPr>
          <w:rFonts w:ascii="Abadi" w:hAnsi="Abadi"/>
          <w:sz w:val="21"/>
          <w:szCs w:val="21"/>
        </w:rPr>
      </w:pPr>
    </w:p>
    <w:p w14:paraId="6F287477" w14:textId="0F3E68D6" w:rsidR="00EF1E33" w:rsidRPr="00857844" w:rsidRDefault="00CF7392" w:rsidP="00CF7392">
      <w:pPr>
        <w:ind w:firstLine="709"/>
        <w:jc w:val="both"/>
        <w:rPr>
          <w:rFonts w:ascii="Abadi" w:hAnsi="Abadi"/>
          <w:b/>
          <w:bCs/>
          <w:sz w:val="21"/>
          <w:szCs w:val="21"/>
        </w:rPr>
      </w:pPr>
      <w:r w:rsidRPr="00857844">
        <w:rPr>
          <w:rFonts w:ascii="Abadi" w:hAnsi="Abadi"/>
          <w:b/>
          <w:bCs/>
          <w:sz w:val="21"/>
          <w:szCs w:val="21"/>
        </w:rPr>
        <w:t>PRESENTACIÓN DE LA INICIATIVA POR LA QUE SE REFORMA EL PÁRRAFO QUINTO Y SE ADICIONA UN DÉCIMO PÁRRAFO, RECORRIÉNDOSE LOS SUBSECUENTES DEL ARTÍCULO 1 DE LA CONSTITUCIÓN POLÍTICA PARA EL ESTADO DE GUANAJUATO, SUSCRITA POR EL DIPUTADO ERNESTO ALEJANDRO PRIETO GALLARDO INTEGRANTE DEL GRUPO PARLAMENTARIO DEL PARTIDO MORENA.</w:t>
      </w:r>
    </w:p>
    <w:p w14:paraId="684882A7" w14:textId="1EE221DC" w:rsidR="008F2815" w:rsidRPr="00857844" w:rsidRDefault="008F2815" w:rsidP="00CF7392">
      <w:pPr>
        <w:ind w:firstLine="709"/>
        <w:jc w:val="both"/>
        <w:rPr>
          <w:rFonts w:ascii="Abadi" w:hAnsi="Abadi"/>
          <w:sz w:val="21"/>
          <w:szCs w:val="21"/>
        </w:rPr>
      </w:pPr>
    </w:p>
    <w:p w14:paraId="35AB791C" w14:textId="4C6EA3C1" w:rsidR="005E2823" w:rsidRPr="00857844" w:rsidRDefault="005E2823" w:rsidP="005E2823">
      <w:pPr>
        <w:ind w:firstLine="709"/>
        <w:jc w:val="both"/>
        <w:rPr>
          <w:rFonts w:ascii="Abadi" w:hAnsi="Abadi"/>
          <w:b/>
          <w:bCs/>
          <w:sz w:val="21"/>
          <w:szCs w:val="21"/>
        </w:rPr>
      </w:pPr>
      <w:r w:rsidRPr="00857844">
        <w:rPr>
          <w:rFonts w:ascii="Abadi" w:hAnsi="Abadi"/>
          <w:b/>
          <w:bCs/>
          <w:sz w:val="21"/>
          <w:szCs w:val="21"/>
        </w:rPr>
        <w:t>«DIPUTADA MARTHA ISABEL DELGADO ZÁRATE. PRESIDENTE DE LA MESA DIRECTIVA DE LA LXIV LEGISLATURA DEL ESTADO DE GUANAJUATO. PRESENTE.</w:t>
      </w:r>
    </w:p>
    <w:p w14:paraId="1C6337D5" w14:textId="77777777" w:rsidR="005E2823" w:rsidRPr="00857844" w:rsidRDefault="005E2823" w:rsidP="005E2823">
      <w:pPr>
        <w:ind w:firstLine="709"/>
        <w:jc w:val="both"/>
        <w:rPr>
          <w:rFonts w:ascii="Abadi" w:hAnsi="Abadi"/>
          <w:sz w:val="21"/>
          <w:szCs w:val="21"/>
        </w:rPr>
      </w:pPr>
    </w:p>
    <w:p w14:paraId="2561AE63" w14:textId="77777777" w:rsidR="005E2823" w:rsidRPr="00857844" w:rsidRDefault="005E2823" w:rsidP="005E2823">
      <w:pPr>
        <w:ind w:firstLine="709"/>
        <w:jc w:val="both"/>
        <w:rPr>
          <w:rFonts w:ascii="Abadi" w:hAnsi="Abadi"/>
          <w:b/>
          <w:bCs/>
          <w:sz w:val="21"/>
          <w:szCs w:val="21"/>
        </w:rPr>
      </w:pPr>
      <w:r w:rsidRPr="00857844">
        <w:rPr>
          <w:rFonts w:ascii="Abadi" w:hAnsi="Abadi"/>
          <w:b/>
          <w:bCs/>
          <w:sz w:val="21"/>
          <w:szCs w:val="21"/>
        </w:rPr>
        <w:t xml:space="preserve">El que suscribe, Diputado ERNESTO ALEJANDRO PRIETO GALLARDO del Grupo Parlamentario Morena, en la Sexagésima Cuarta Legislatura del Congreso del Estado de Guanajuato, con fundamento en lo dispuesto en el artículo 56, fracción II de la Constitución Política para el Estado de Guanajuato; y en el artículo 167, fracción II de la Ley Orgánica del Poder Legislativo del Estado de Guanajuato, me permito someter a la consideración de esta Asamblea, la presente iniciativa de reforma al párrafo 5 y adición de un décimo párrafo recorriéndose los subsecuentes, ambos del artículo 1 de la Constitución Política para el Estado de Guanajuato. </w:t>
      </w:r>
    </w:p>
    <w:p w14:paraId="2F6BD4CC" w14:textId="77777777" w:rsidR="005E2823" w:rsidRPr="00857844" w:rsidRDefault="005E2823" w:rsidP="005E2823">
      <w:pPr>
        <w:ind w:firstLine="709"/>
        <w:jc w:val="both"/>
        <w:rPr>
          <w:rFonts w:ascii="Abadi" w:hAnsi="Abadi"/>
          <w:sz w:val="21"/>
          <w:szCs w:val="21"/>
        </w:rPr>
      </w:pPr>
    </w:p>
    <w:p w14:paraId="56CF5EDD"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lastRenderedPageBreak/>
        <w:t xml:space="preserve">EXPOSICIÓN DE MOTIVOS: </w:t>
      </w:r>
    </w:p>
    <w:p w14:paraId="6C772C6F" w14:textId="77777777" w:rsidR="005E2823" w:rsidRPr="00857844" w:rsidRDefault="005E2823" w:rsidP="005E2823">
      <w:pPr>
        <w:ind w:firstLine="709"/>
        <w:jc w:val="both"/>
        <w:rPr>
          <w:rFonts w:ascii="Abadi" w:hAnsi="Abadi"/>
          <w:sz w:val="21"/>
          <w:szCs w:val="21"/>
        </w:rPr>
      </w:pPr>
    </w:p>
    <w:p w14:paraId="32F08A99"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El Congreso del Estado de Guanajuato aprobó por unanimidad la Minuta Proyecto de Decreto que nos remitió el Congreso de la Unión en julio de 2019, a fin de adicionar un apartado en el artículo segundo de la Constitución Política de los Estados Unidos Mexicanos a fin de dar certeza jurídica y protección a comunidades y pueblos afromexicanos. Antes de exponer el porqué de esta reforma constitucional, debemos revisar la historia de nuestro país, la historia de México.</w:t>
      </w:r>
    </w:p>
    <w:p w14:paraId="5101D531" w14:textId="77777777" w:rsidR="005E2823" w:rsidRPr="00857844" w:rsidRDefault="005E2823" w:rsidP="005E2823">
      <w:pPr>
        <w:ind w:firstLine="709"/>
        <w:jc w:val="both"/>
        <w:rPr>
          <w:rFonts w:ascii="Abadi" w:hAnsi="Abadi"/>
          <w:sz w:val="21"/>
          <w:szCs w:val="21"/>
        </w:rPr>
      </w:pPr>
    </w:p>
    <w:p w14:paraId="4E5C88D3"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La Nueva España explotó a los pueblos indígenas para su desarrollo, sin embargo, existió un momento en que tuvieron que ser reemplazados debido a su salud deteriorada a causa de enfermedades que trajeron los españoles al continente, así como la explotación desmedida que ya se encontraba causando estragos en los pueblos originarios. Por ello, es que los afrodescendientes mexicanos son resultado de la historia plagada de injusticias, violencia y esclavitud. Entre el siglo XVI y finales del siglo XIX llegaron a América alrededor de 12.5 millones de africanas y africanos en calidad de esclavos, en México se concentraron miles, principalmente en los siguientes estados: Guerrero, Guanajuato, Oaxaca, Veracruz y la capital de la entonces Nueva España ahora Ciudad de México. Este comercio trasatlántico de esclavos de origen africano formó parte de un sistema de esclavitud más amplio basado en el racismo y el colonialismo que originó lo que es considerado el movimiento forzado más grande de la historia humana. </w:t>
      </w:r>
      <w:r w:rsidRPr="00857844">
        <w:rPr>
          <w:rStyle w:val="Refdenotaalpie"/>
          <w:rFonts w:ascii="Abadi" w:hAnsi="Abadi"/>
          <w:sz w:val="21"/>
          <w:szCs w:val="21"/>
        </w:rPr>
        <w:footnoteReference w:id="4"/>
      </w:r>
      <w:r w:rsidRPr="00857844">
        <w:rPr>
          <w:rFonts w:ascii="Abadi" w:hAnsi="Abadi"/>
          <w:sz w:val="21"/>
          <w:szCs w:val="21"/>
        </w:rPr>
        <w:t xml:space="preserve"> </w:t>
      </w:r>
    </w:p>
    <w:p w14:paraId="4EF9E031" w14:textId="77777777" w:rsidR="005E2823" w:rsidRPr="00857844" w:rsidRDefault="005E2823" w:rsidP="005E2823">
      <w:pPr>
        <w:ind w:firstLine="709"/>
        <w:jc w:val="both"/>
        <w:rPr>
          <w:rFonts w:ascii="Abadi" w:hAnsi="Abadi"/>
          <w:sz w:val="21"/>
          <w:szCs w:val="21"/>
        </w:rPr>
      </w:pPr>
    </w:p>
    <w:p w14:paraId="631A93F6"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Uno de nuestros grandes referentes de nuestra historia mexicana es el héroe nacional José María Morelos y Pavón, el cual, siendo mulato, exigió la abolición de la esclavitud, así como la supresión de castas. Asimismo, el expresidente Vicente Guerrero, líder insurgente y de la consumación de la independencia era afrodescendiente, sin embargo, en sus representaciones visuales buscan blanquearlo con la finalidad de ignorar su origen racial. Es decir, tanto en relatos históricos como en representaciones </w:t>
      </w:r>
      <w:r w:rsidRPr="00857844">
        <w:rPr>
          <w:rFonts w:ascii="Abadi" w:hAnsi="Abadi"/>
          <w:sz w:val="21"/>
          <w:szCs w:val="21"/>
        </w:rPr>
        <w:t xml:space="preserve">visuales, se da cuenta de cómo se le insultaba por ser afrodescendiente o en otros casos cómo se ocultaba su origen racial para así evitar reconocer la pluralidad dentro de la esfera política. </w:t>
      </w:r>
    </w:p>
    <w:p w14:paraId="0DAB2E3F" w14:textId="77777777" w:rsidR="005E2823" w:rsidRPr="00857844" w:rsidRDefault="005E2823" w:rsidP="005E2823">
      <w:pPr>
        <w:ind w:firstLine="709"/>
        <w:jc w:val="both"/>
        <w:rPr>
          <w:rFonts w:ascii="Abadi" w:hAnsi="Abadi"/>
          <w:sz w:val="21"/>
          <w:szCs w:val="21"/>
        </w:rPr>
      </w:pPr>
    </w:p>
    <w:p w14:paraId="7B19CD3F"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Además de que se evitó, durante mucho tiempo, enaltecer sus raíces para que los afrodescendientes no se sublevaran o exigieran derechos que les debían ser garantizados. De ahí su inconformidad con la Constitución de Cádiz, la cual, al ser él un mulato, se le privaban sus derechos ciudadanos y, por ende, terminaría siendo un luchador fundamental por la Independencia de México. Carlos María Bustamante llegó a insultarlo por su color de piel al decir: “Este negro cada día multiplica las pruebas de la ruindad de su alma tan negra como su tez”. </w:t>
      </w:r>
      <w:r w:rsidRPr="00857844">
        <w:rPr>
          <w:rStyle w:val="Refdenotaalpie"/>
          <w:rFonts w:ascii="Abadi" w:hAnsi="Abadi"/>
          <w:sz w:val="21"/>
          <w:szCs w:val="21"/>
        </w:rPr>
        <w:footnoteReference w:id="5"/>
      </w:r>
      <w:r w:rsidRPr="00857844">
        <w:rPr>
          <w:rFonts w:ascii="Abadi" w:hAnsi="Abadi"/>
          <w:sz w:val="21"/>
          <w:szCs w:val="21"/>
        </w:rPr>
        <w:t xml:space="preserve"> “Con la conformación del Estado mexicano y la abolición de la esclavitud como resultados de la Independencia, las poblaciones africanas pasaron a la invisibilidad, pese a la importante contribución y participación tanto en materia social, política y cultural en nuestro país.” </w:t>
      </w:r>
      <w:r w:rsidRPr="00857844">
        <w:rPr>
          <w:rStyle w:val="Refdenotaalpie"/>
          <w:rFonts w:ascii="Abadi" w:hAnsi="Abadi"/>
          <w:sz w:val="21"/>
          <w:szCs w:val="21"/>
        </w:rPr>
        <w:footnoteReference w:id="6"/>
      </w:r>
      <w:r w:rsidRPr="00857844">
        <w:rPr>
          <w:rFonts w:ascii="Abadi" w:hAnsi="Abadi"/>
          <w:sz w:val="21"/>
          <w:szCs w:val="21"/>
        </w:rPr>
        <w:t xml:space="preserve"> </w:t>
      </w:r>
    </w:p>
    <w:p w14:paraId="27E3EA17" w14:textId="77777777" w:rsidR="005E2823" w:rsidRPr="00857844" w:rsidRDefault="005E2823" w:rsidP="005E2823">
      <w:pPr>
        <w:ind w:firstLine="709"/>
        <w:jc w:val="both"/>
        <w:rPr>
          <w:rFonts w:ascii="Abadi" w:hAnsi="Abadi"/>
          <w:sz w:val="21"/>
          <w:szCs w:val="21"/>
        </w:rPr>
      </w:pPr>
    </w:p>
    <w:p w14:paraId="6D98461A"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Todos los pueblos y personas descendientes de la diáspora africana en el mundo se les denomina afrodescendientes. “Para el caso de América Latina y el Caribe, el concepto se refiere a las distintas culturas descendientes de personas africanas esclavizadas que llegaron al continente debido al auge del comercio de personas a través del Atlántico desde el siglo XVI hasta el XIX.” </w:t>
      </w:r>
      <w:r w:rsidRPr="00857844">
        <w:rPr>
          <w:rStyle w:val="Refdenotaalpie"/>
          <w:rFonts w:ascii="Abadi" w:hAnsi="Abadi"/>
          <w:sz w:val="21"/>
          <w:szCs w:val="21"/>
        </w:rPr>
        <w:footnoteReference w:id="7"/>
      </w:r>
      <w:r w:rsidRPr="00857844">
        <w:rPr>
          <w:rFonts w:ascii="Abadi" w:hAnsi="Abadi"/>
          <w:sz w:val="21"/>
          <w:szCs w:val="21"/>
        </w:rPr>
        <w:t xml:space="preserve"> </w:t>
      </w:r>
    </w:p>
    <w:p w14:paraId="05C633CF" w14:textId="77777777" w:rsidR="005E2823" w:rsidRPr="00857844" w:rsidRDefault="005E2823" w:rsidP="005E2823">
      <w:pPr>
        <w:ind w:firstLine="709"/>
        <w:jc w:val="both"/>
        <w:rPr>
          <w:rFonts w:ascii="Abadi" w:hAnsi="Abadi"/>
          <w:sz w:val="21"/>
          <w:szCs w:val="21"/>
        </w:rPr>
      </w:pPr>
    </w:p>
    <w:p w14:paraId="1FBE3018"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La invisibilidad que sufren los afrodescendientes en el país facilita la violación de sus derechos y libertades, de este modo aumenta su vulnerabilidad, se fomenta su exclusión y la discriminación que viven para acceder a sus derechos y mejores oportunidades. Este sector poblacional es motivo de discriminación y expresiones racistas, donde interactúan de manera directa los estereotipos y los prejuicios </w:t>
      </w:r>
      <w:r w:rsidRPr="00857844">
        <w:rPr>
          <w:rFonts w:ascii="Abadi" w:hAnsi="Abadi"/>
          <w:sz w:val="21"/>
          <w:szCs w:val="21"/>
        </w:rPr>
        <w:lastRenderedPageBreak/>
        <w:t>adoptados de otras culturas que se enaltecen al compararlas con las propias.</w:t>
      </w:r>
    </w:p>
    <w:p w14:paraId="5E47BC6B" w14:textId="77777777" w:rsidR="005E2823" w:rsidRPr="00857844" w:rsidRDefault="005E2823" w:rsidP="005E2823">
      <w:pPr>
        <w:ind w:firstLine="709"/>
        <w:jc w:val="both"/>
        <w:rPr>
          <w:rFonts w:ascii="Abadi" w:hAnsi="Abadi"/>
          <w:sz w:val="21"/>
          <w:szCs w:val="21"/>
        </w:rPr>
      </w:pPr>
    </w:p>
    <w:p w14:paraId="01143B74"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La Declaración de las Naciones Unidas sobre la eliminación de todas las formas de discriminación racial (1963) estableció: La discriminación entre los seres humanos por motivos de raza, color u origen étnico es un atentado contra la dignidad humana y debe condenarse como una negación de los principios de la Carta de las Naciones Unidas, una violación de los derechos humanos y las libertades.” </w:t>
      </w:r>
      <w:r w:rsidRPr="00857844">
        <w:rPr>
          <w:rStyle w:val="Refdenotaalpie"/>
          <w:rFonts w:ascii="Abadi" w:hAnsi="Abadi"/>
          <w:sz w:val="21"/>
          <w:szCs w:val="21"/>
        </w:rPr>
        <w:footnoteReference w:id="8"/>
      </w:r>
      <w:r w:rsidRPr="00857844">
        <w:rPr>
          <w:rFonts w:ascii="Abadi" w:hAnsi="Abadi"/>
          <w:sz w:val="21"/>
          <w:szCs w:val="21"/>
        </w:rPr>
        <w:t xml:space="preserve"> </w:t>
      </w:r>
    </w:p>
    <w:p w14:paraId="003977CF" w14:textId="77777777" w:rsidR="005E2823" w:rsidRPr="00857844" w:rsidRDefault="005E2823" w:rsidP="005E2823">
      <w:pPr>
        <w:ind w:firstLine="709"/>
        <w:jc w:val="both"/>
        <w:rPr>
          <w:rFonts w:ascii="Abadi" w:hAnsi="Abadi"/>
          <w:sz w:val="21"/>
          <w:szCs w:val="21"/>
        </w:rPr>
      </w:pPr>
    </w:p>
    <w:p w14:paraId="37B5E930"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La Encuesta Intercensal del Instituto Nacional de Estadística y Geografía (INEGI), sumaba en 2015 una población de 1.4 millones de afrodescendientes en México, es decir, el 1.2% de la población nacional. </w:t>
      </w:r>
      <w:r w:rsidRPr="00857844">
        <w:rPr>
          <w:rStyle w:val="Refdenotaalpie"/>
          <w:rFonts w:ascii="Abadi" w:hAnsi="Abadi"/>
          <w:sz w:val="21"/>
          <w:szCs w:val="21"/>
        </w:rPr>
        <w:footnoteReference w:id="9"/>
      </w:r>
      <w:r w:rsidRPr="00857844">
        <w:rPr>
          <w:rFonts w:ascii="Abadi" w:hAnsi="Abadi"/>
          <w:sz w:val="21"/>
          <w:szCs w:val="21"/>
        </w:rPr>
        <w:t xml:space="preserve"> Es importante señalar que la población que se identifica como afrodescendiente se encuentra en todo el territorio nacional, sin embargo, en 19 estados representa menos del porcentaje del país (1.2%), y en las seis entidades con la menor proporción esta población no es significativa, sin embargo, se debe apelar al reconocimiento de sus derechos en todo el largo y ancho del país. En el estado de Guanajuato, alrededor de 4 mil 97 personas se autodenominan afrodescendientes.  </w:t>
      </w:r>
    </w:p>
    <w:p w14:paraId="58BFA320" w14:textId="77777777" w:rsidR="005E2823" w:rsidRPr="00857844" w:rsidRDefault="005E2823" w:rsidP="005E2823">
      <w:pPr>
        <w:ind w:firstLine="709"/>
        <w:jc w:val="both"/>
        <w:rPr>
          <w:rFonts w:ascii="Abadi" w:hAnsi="Abadi"/>
          <w:sz w:val="21"/>
          <w:szCs w:val="21"/>
        </w:rPr>
      </w:pPr>
    </w:p>
    <w:p w14:paraId="4AE1D80B"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Ejemplo de ello, es el Barrio Arriba en León, el cual, en 1597 bajo decisión de las autoridades en turno decidieron reunir en una zona a mulatos y negros que comenzaron a trabajar la curtiduría en la creciente Valle de Señora. </w:t>
      </w:r>
      <w:r w:rsidRPr="00857844">
        <w:rPr>
          <w:rStyle w:val="Refdenotaalpie"/>
          <w:rFonts w:ascii="Abadi" w:hAnsi="Abadi"/>
          <w:sz w:val="21"/>
          <w:szCs w:val="21"/>
        </w:rPr>
        <w:footnoteReference w:id="10"/>
      </w:r>
      <w:r w:rsidRPr="00857844">
        <w:rPr>
          <w:rFonts w:ascii="Abadi" w:hAnsi="Abadi"/>
          <w:sz w:val="21"/>
          <w:szCs w:val="21"/>
        </w:rPr>
        <w:t xml:space="preserve"> Los negros y mulatos fundadores del Barrio -de Arriba-, pasado el tiempo se mezclaron y residieron indistintamente en ambos pueblos (Barrio Arriba y el Coecillo). Los vecinos españoles disfrutaron de cordiales relaciones e igualmente unieron su sangre con los demás habitantes de la villa. Es decir, a los africanos y mulatos que residieron en León, les debemos gran parte de la curtiduría, </w:t>
      </w:r>
      <w:r w:rsidRPr="00857844">
        <w:rPr>
          <w:rFonts w:ascii="Abadi" w:hAnsi="Abadi"/>
          <w:sz w:val="21"/>
          <w:szCs w:val="21"/>
        </w:rPr>
        <w:t xml:space="preserve">fuente de trabajo de miles de leoneses en la actualidad, además que en el proceso de mestizaje su descendencia ha permanecido en el Barrio Arriba. </w:t>
      </w:r>
    </w:p>
    <w:p w14:paraId="5529FA88" w14:textId="77777777" w:rsidR="005E2823" w:rsidRPr="00857844" w:rsidRDefault="005E2823" w:rsidP="005E2823">
      <w:pPr>
        <w:ind w:firstLine="709"/>
        <w:jc w:val="both"/>
        <w:rPr>
          <w:rFonts w:ascii="Abadi" w:hAnsi="Abadi"/>
          <w:sz w:val="21"/>
          <w:szCs w:val="21"/>
        </w:rPr>
      </w:pPr>
    </w:p>
    <w:p w14:paraId="467D19C2"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La identidad étnica, racial, cultural y política debe ser motivo de un enaltecimiento a la misma, reconociendo la multiculturalidad que existe en México. No debemos ignorar las necesidades de las personas de ascendencia africana, lo que debemos hacer es fortalecer la garantía de derechos a las personas afromexicanas, donde el primer paso es aceptar y reconocer su existencia. De ser aprobada esta iniciativa de ley, estaremos realizando un compromiso, así como saldando una deuda histórica, pues con esta reforma vendrán detrás políticas públicas de promoción a un mayor conocimiento y respeto de la diversidad y la cultura; donde los afromexicanos puedan gozar plenamente de sus derechos económicos, culturales, sociales, civiles y políticos. Así como una inclusión social real y sustantiva en todos los aspectos de la sociedad. </w:t>
      </w:r>
    </w:p>
    <w:p w14:paraId="485205F6" w14:textId="77777777" w:rsidR="005E2823" w:rsidRPr="00857844" w:rsidRDefault="005E2823" w:rsidP="005E2823">
      <w:pPr>
        <w:ind w:firstLine="709"/>
        <w:jc w:val="both"/>
        <w:rPr>
          <w:rFonts w:ascii="Abadi" w:hAnsi="Abadi"/>
          <w:sz w:val="21"/>
          <w:szCs w:val="21"/>
        </w:rPr>
      </w:pPr>
    </w:p>
    <w:p w14:paraId="0DBB8A15"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Con esta reforma se le dará una certeza jurídica a los pueblos y comunidades afromexicanas, garantizándoles su derecho a la libre autodeterminación, a su autonomía, desarrollo e inclusión social. Con la presente iniciativa saldaríamos una deuda histórica de esclavitud y abuso a los derechos humanos, así como la invisibilización de los afrodescendientes por parte del Estado. Además, que se podría garantizar una vida de bienestar en igualdad de condiciones para todas y todos los guanajuatenses sin importar su origen étnico. </w:t>
      </w:r>
    </w:p>
    <w:p w14:paraId="6EAD07B1" w14:textId="77777777" w:rsidR="005E2823" w:rsidRPr="00857844" w:rsidRDefault="005E2823" w:rsidP="005E2823">
      <w:pPr>
        <w:ind w:firstLine="709"/>
        <w:jc w:val="both"/>
        <w:rPr>
          <w:rFonts w:ascii="Abadi" w:hAnsi="Abadi"/>
          <w:sz w:val="21"/>
          <w:szCs w:val="21"/>
        </w:rPr>
      </w:pPr>
    </w:p>
    <w:p w14:paraId="7F0CF6C0"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Por último, sobre el decreto cabe señalar que además de la adición de un décimo párrafo recorriéndose los subsecuentes del artículo primero constitucional, donde se reconoce y garantizan los derechos de los afromexicanos, también se reforma el párrafo quinto donde se establece la prohibición a la discriminación por varias categorías, a las que se ha adicionado la raza, en aras de tener una constitución Política local antidiscriminatoria en cuanto a la raza se refiere.</w:t>
      </w:r>
    </w:p>
    <w:p w14:paraId="2F6321DB" w14:textId="77777777" w:rsidR="005E2823" w:rsidRPr="00857844" w:rsidRDefault="005E2823" w:rsidP="005E2823">
      <w:pPr>
        <w:ind w:firstLine="709"/>
        <w:jc w:val="both"/>
        <w:rPr>
          <w:rFonts w:ascii="Abadi" w:hAnsi="Abadi"/>
          <w:sz w:val="21"/>
          <w:szCs w:val="21"/>
        </w:rPr>
      </w:pPr>
    </w:p>
    <w:p w14:paraId="09169D03" w14:textId="77777777" w:rsidR="005E2823" w:rsidRPr="00940808" w:rsidRDefault="005E2823" w:rsidP="005E2823">
      <w:pPr>
        <w:ind w:firstLine="709"/>
        <w:jc w:val="both"/>
        <w:rPr>
          <w:rFonts w:ascii="Abadi" w:hAnsi="Abadi"/>
          <w:sz w:val="20"/>
          <w:szCs w:val="20"/>
        </w:rPr>
      </w:pPr>
      <w:r w:rsidRPr="00940808">
        <w:rPr>
          <w:rFonts w:ascii="Abadi" w:hAnsi="Abadi"/>
          <w:sz w:val="20"/>
          <w:szCs w:val="20"/>
        </w:rPr>
        <w:lastRenderedPageBreak/>
        <w:t xml:space="preserve">Finalmente, a efecto de satisfacer lo establecido en el artículo 209 de la Ley Orgánica del Poder Legislativo del Estrado de Guanajuato, por lo que hace a los: </w:t>
      </w:r>
    </w:p>
    <w:p w14:paraId="43923662" w14:textId="77777777" w:rsidR="005E2823" w:rsidRPr="00940808" w:rsidRDefault="005E2823" w:rsidP="005E2823">
      <w:pPr>
        <w:ind w:firstLine="709"/>
        <w:jc w:val="both"/>
        <w:rPr>
          <w:rFonts w:ascii="Abadi" w:hAnsi="Abadi"/>
          <w:sz w:val="20"/>
          <w:szCs w:val="20"/>
        </w:rPr>
      </w:pPr>
    </w:p>
    <w:p w14:paraId="5B3D3394" w14:textId="77777777" w:rsidR="005E2823" w:rsidRPr="00940808" w:rsidRDefault="005E2823" w:rsidP="005E2823">
      <w:pPr>
        <w:ind w:firstLine="709"/>
        <w:jc w:val="both"/>
        <w:rPr>
          <w:rFonts w:ascii="Abadi" w:hAnsi="Abadi"/>
          <w:sz w:val="20"/>
          <w:szCs w:val="20"/>
        </w:rPr>
      </w:pPr>
      <w:r w:rsidRPr="00940808">
        <w:rPr>
          <w:rFonts w:ascii="Abadi" w:hAnsi="Abadi"/>
          <w:sz w:val="20"/>
          <w:szCs w:val="20"/>
        </w:rPr>
        <w:t xml:space="preserve">IMPACTO JURÍDICO: Iniciativa reforma al párrafo 5 y adición de un décimo párrafo recorriéndose los subsecuentes del artículo 1 de la Constitución Política para el Estado de Guanajuato. </w:t>
      </w:r>
    </w:p>
    <w:p w14:paraId="55F096C5" w14:textId="77777777" w:rsidR="005E2823" w:rsidRPr="00940808" w:rsidRDefault="005E2823" w:rsidP="005E2823">
      <w:pPr>
        <w:ind w:firstLine="709"/>
        <w:jc w:val="both"/>
        <w:rPr>
          <w:rFonts w:ascii="Abadi" w:hAnsi="Abadi"/>
          <w:sz w:val="20"/>
          <w:szCs w:val="20"/>
        </w:rPr>
      </w:pPr>
    </w:p>
    <w:p w14:paraId="09D4F3E3" w14:textId="77777777" w:rsidR="005E2823" w:rsidRPr="00940808" w:rsidRDefault="005E2823" w:rsidP="005E2823">
      <w:pPr>
        <w:ind w:firstLine="709"/>
        <w:jc w:val="both"/>
        <w:rPr>
          <w:rFonts w:ascii="Abadi" w:hAnsi="Abadi"/>
          <w:sz w:val="20"/>
          <w:szCs w:val="20"/>
        </w:rPr>
      </w:pPr>
      <w:r w:rsidRPr="00940808">
        <w:rPr>
          <w:rFonts w:ascii="Abadi" w:hAnsi="Abadi"/>
          <w:sz w:val="20"/>
          <w:szCs w:val="20"/>
        </w:rPr>
        <w:t xml:space="preserve">IMPACTO ADMINISTRATIVO: Dada la naturaleza de la iniciativa en cuestión, no se presentan impactos administrativos. </w:t>
      </w:r>
    </w:p>
    <w:p w14:paraId="499D09A8" w14:textId="77777777" w:rsidR="005E2823" w:rsidRPr="00940808" w:rsidRDefault="005E2823" w:rsidP="005E2823">
      <w:pPr>
        <w:ind w:firstLine="709"/>
        <w:jc w:val="both"/>
        <w:rPr>
          <w:rFonts w:ascii="Abadi" w:hAnsi="Abadi"/>
          <w:sz w:val="20"/>
          <w:szCs w:val="20"/>
        </w:rPr>
      </w:pPr>
    </w:p>
    <w:p w14:paraId="288842BB" w14:textId="77777777" w:rsidR="005E2823" w:rsidRPr="00940808" w:rsidRDefault="005E2823" w:rsidP="005E2823">
      <w:pPr>
        <w:ind w:firstLine="709"/>
        <w:jc w:val="both"/>
        <w:rPr>
          <w:rFonts w:ascii="Abadi" w:hAnsi="Abadi"/>
          <w:sz w:val="20"/>
          <w:szCs w:val="20"/>
        </w:rPr>
      </w:pPr>
      <w:r w:rsidRPr="00940808">
        <w:rPr>
          <w:rFonts w:ascii="Abadi" w:hAnsi="Abadi"/>
          <w:sz w:val="20"/>
          <w:szCs w:val="20"/>
        </w:rPr>
        <w:t xml:space="preserve">IMPACTO PRESUPUESTARIO: Dada la naturaleza de la iniciativa en cuestión, no se presentan impactos presupuestarios. </w:t>
      </w:r>
    </w:p>
    <w:p w14:paraId="0E74CB77" w14:textId="77777777" w:rsidR="005E2823" w:rsidRPr="00940808" w:rsidRDefault="005E2823" w:rsidP="005E2823">
      <w:pPr>
        <w:ind w:firstLine="709"/>
        <w:jc w:val="both"/>
        <w:rPr>
          <w:rFonts w:ascii="Abadi" w:hAnsi="Abadi"/>
          <w:sz w:val="20"/>
          <w:szCs w:val="20"/>
        </w:rPr>
      </w:pPr>
    </w:p>
    <w:p w14:paraId="31AE4B4E" w14:textId="77777777" w:rsidR="005E2823" w:rsidRPr="00940808" w:rsidRDefault="005E2823" w:rsidP="005E2823">
      <w:pPr>
        <w:ind w:firstLine="709"/>
        <w:jc w:val="both"/>
        <w:rPr>
          <w:rFonts w:ascii="Abadi" w:hAnsi="Abadi"/>
          <w:sz w:val="20"/>
          <w:szCs w:val="20"/>
        </w:rPr>
      </w:pPr>
      <w:r w:rsidRPr="00940808">
        <w:rPr>
          <w:rFonts w:ascii="Abadi" w:hAnsi="Abadi"/>
          <w:sz w:val="20"/>
          <w:szCs w:val="20"/>
        </w:rPr>
        <w:t xml:space="preserve">IMPACTO SOCIAL: Se le da un reconocimiento y la garantía de sus derechos a los pueblos y comunidades afromexicanas en la entidad, con la finalidad de garantizar su libre determinación, autonomía, desarrollo e inclusión social. </w:t>
      </w:r>
    </w:p>
    <w:p w14:paraId="068BB639" w14:textId="77777777" w:rsidR="005E2823" w:rsidRPr="00940808" w:rsidRDefault="005E2823" w:rsidP="005E2823">
      <w:pPr>
        <w:ind w:firstLine="709"/>
        <w:jc w:val="both"/>
        <w:rPr>
          <w:rFonts w:ascii="Abadi" w:hAnsi="Abadi"/>
          <w:sz w:val="20"/>
          <w:szCs w:val="20"/>
        </w:rPr>
      </w:pPr>
    </w:p>
    <w:p w14:paraId="38DA55BD" w14:textId="77777777" w:rsidR="005E2823" w:rsidRPr="00940808" w:rsidRDefault="005E2823" w:rsidP="005E2823">
      <w:pPr>
        <w:ind w:firstLine="709"/>
        <w:jc w:val="both"/>
        <w:rPr>
          <w:rFonts w:ascii="Abadi" w:hAnsi="Abadi"/>
          <w:sz w:val="20"/>
          <w:szCs w:val="20"/>
        </w:rPr>
      </w:pPr>
      <w:r w:rsidRPr="00940808">
        <w:rPr>
          <w:rFonts w:ascii="Abadi" w:hAnsi="Abadi"/>
          <w:sz w:val="20"/>
          <w:szCs w:val="20"/>
        </w:rPr>
        <w:t xml:space="preserve">Por lo anteriormente expuesto y fundado, me permito someter a consideración de esta soberanía el siguiente: </w:t>
      </w:r>
    </w:p>
    <w:p w14:paraId="2B1813DF" w14:textId="77777777" w:rsidR="005E2823" w:rsidRPr="00940808" w:rsidRDefault="005E2823" w:rsidP="005E2823">
      <w:pPr>
        <w:ind w:firstLine="709"/>
        <w:jc w:val="both"/>
        <w:rPr>
          <w:rFonts w:ascii="Abadi" w:hAnsi="Abadi"/>
          <w:sz w:val="20"/>
          <w:szCs w:val="20"/>
        </w:rPr>
      </w:pPr>
    </w:p>
    <w:p w14:paraId="55BF0E2E" w14:textId="77777777" w:rsidR="005E2823" w:rsidRPr="00940808" w:rsidRDefault="005E2823" w:rsidP="005E2823">
      <w:pPr>
        <w:jc w:val="center"/>
        <w:rPr>
          <w:rFonts w:ascii="Abadi" w:hAnsi="Abadi"/>
          <w:sz w:val="20"/>
          <w:szCs w:val="20"/>
        </w:rPr>
      </w:pPr>
      <w:r w:rsidRPr="00940808">
        <w:rPr>
          <w:rFonts w:ascii="Abadi" w:hAnsi="Abadi"/>
          <w:sz w:val="20"/>
          <w:szCs w:val="20"/>
        </w:rPr>
        <w:t>DECRETO</w:t>
      </w:r>
    </w:p>
    <w:p w14:paraId="1D8FCF15" w14:textId="77777777" w:rsidR="005E2823" w:rsidRPr="00940808" w:rsidRDefault="005E2823" w:rsidP="005E2823">
      <w:pPr>
        <w:ind w:firstLine="709"/>
        <w:jc w:val="both"/>
        <w:rPr>
          <w:rFonts w:ascii="Abadi" w:hAnsi="Abadi"/>
          <w:sz w:val="20"/>
          <w:szCs w:val="20"/>
        </w:rPr>
      </w:pPr>
    </w:p>
    <w:p w14:paraId="31082056" w14:textId="77777777" w:rsidR="005E2823" w:rsidRPr="00940808" w:rsidRDefault="005E2823" w:rsidP="005E2823">
      <w:pPr>
        <w:ind w:firstLine="709"/>
        <w:jc w:val="both"/>
        <w:rPr>
          <w:rFonts w:ascii="Abadi" w:hAnsi="Abadi"/>
          <w:sz w:val="20"/>
          <w:szCs w:val="20"/>
        </w:rPr>
      </w:pPr>
      <w:r w:rsidRPr="00940808">
        <w:rPr>
          <w:rFonts w:ascii="Abadi" w:hAnsi="Abadi"/>
          <w:sz w:val="20"/>
          <w:szCs w:val="20"/>
        </w:rPr>
        <w:t xml:space="preserve">ARTÍCULO ÚNICO. Se reforma el párrafo 5 y se adiciona un décimo párrafo recorriéndose los subsecuentes del artículo 1 de la Constitución Política para el Estado de Guanajuato. </w:t>
      </w:r>
    </w:p>
    <w:p w14:paraId="1FCD5691" w14:textId="77777777" w:rsidR="005E2823" w:rsidRPr="00940808" w:rsidRDefault="005E2823" w:rsidP="005E2823">
      <w:pPr>
        <w:ind w:firstLine="709"/>
        <w:jc w:val="both"/>
        <w:rPr>
          <w:rFonts w:ascii="Abadi" w:hAnsi="Abadi"/>
          <w:sz w:val="20"/>
          <w:szCs w:val="20"/>
        </w:rPr>
      </w:pPr>
    </w:p>
    <w:p w14:paraId="237EAB8E" w14:textId="77777777" w:rsidR="005E2823" w:rsidRPr="00940808" w:rsidRDefault="005E2823" w:rsidP="005E2823">
      <w:pPr>
        <w:ind w:firstLine="709"/>
        <w:jc w:val="both"/>
        <w:rPr>
          <w:rFonts w:ascii="Abadi" w:hAnsi="Abadi"/>
          <w:sz w:val="20"/>
          <w:szCs w:val="20"/>
        </w:rPr>
      </w:pPr>
      <w:r w:rsidRPr="00940808">
        <w:rPr>
          <w:rFonts w:ascii="Abadi" w:hAnsi="Abadi"/>
          <w:sz w:val="20"/>
          <w:szCs w:val="20"/>
        </w:rPr>
        <w:t>«Artículo 1. En el Estado de Guanajuato…</w:t>
      </w:r>
    </w:p>
    <w:p w14:paraId="4D8826E0" w14:textId="77777777" w:rsidR="005E2823" w:rsidRPr="00857844" w:rsidRDefault="005E2823" w:rsidP="005E2823">
      <w:pPr>
        <w:ind w:firstLine="709"/>
        <w:jc w:val="both"/>
        <w:rPr>
          <w:rFonts w:ascii="Abadi" w:hAnsi="Abadi"/>
          <w:sz w:val="21"/>
          <w:szCs w:val="21"/>
        </w:rPr>
      </w:pPr>
    </w:p>
    <w:p w14:paraId="7B48335E"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Todas las autoridades del estado… </w:t>
      </w:r>
    </w:p>
    <w:p w14:paraId="1BE78EBE" w14:textId="77777777" w:rsidR="005E2823" w:rsidRPr="00857844" w:rsidRDefault="005E2823" w:rsidP="005E2823">
      <w:pPr>
        <w:ind w:firstLine="709"/>
        <w:jc w:val="both"/>
        <w:rPr>
          <w:rFonts w:ascii="Abadi" w:hAnsi="Abadi"/>
          <w:sz w:val="21"/>
          <w:szCs w:val="21"/>
        </w:rPr>
      </w:pPr>
    </w:p>
    <w:p w14:paraId="1D5BD097"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Para los efectos de esta… </w:t>
      </w:r>
    </w:p>
    <w:p w14:paraId="665DE1DB" w14:textId="77777777" w:rsidR="005E2823" w:rsidRPr="00857844" w:rsidRDefault="005E2823" w:rsidP="005E2823">
      <w:pPr>
        <w:ind w:firstLine="709"/>
        <w:jc w:val="both"/>
        <w:rPr>
          <w:rFonts w:ascii="Abadi" w:hAnsi="Abadi"/>
          <w:sz w:val="21"/>
          <w:szCs w:val="21"/>
        </w:rPr>
      </w:pPr>
    </w:p>
    <w:p w14:paraId="3AAE86D2"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Queda prohibida toda discriminación motivada por origen étnico o nacional, la raza,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 </w:t>
      </w:r>
    </w:p>
    <w:p w14:paraId="5476EE38" w14:textId="77777777" w:rsidR="005E2823" w:rsidRPr="00857844" w:rsidRDefault="005E2823" w:rsidP="005E2823">
      <w:pPr>
        <w:ind w:firstLine="709"/>
        <w:jc w:val="both"/>
        <w:rPr>
          <w:rFonts w:ascii="Abadi" w:hAnsi="Abadi"/>
          <w:sz w:val="21"/>
          <w:szCs w:val="21"/>
        </w:rPr>
      </w:pPr>
    </w:p>
    <w:p w14:paraId="719DC291"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Esta Constitución reconoce… </w:t>
      </w:r>
    </w:p>
    <w:p w14:paraId="4C3E27EA" w14:textId="77777777" w:rsidR="005E2823" w:rsidRPr="00857844" w:rsidRDefault="005E2823" w:rsidP="005E2823">
      <w:pPr>
        <w:ind w:firstLine="709"/>
        <w:jc w:val="both"/>
        <w:rPr>
          <w:rFonts w:ascii="Abadi" w:hAnsi="Abadi"/>
          <w:sz w:val="21"/>
          <w:szCs w:val="21"/>
        </w:rPr>
      </w:pPr>
    </w:p>
    <w:p w14:paraId="078E23F0"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Son pueblos indígenas… </w:t>
      </w:r>
    </w:p>
    <w:p w14:paraId="73055F30" w14:textId="77777777" w:rsidR="005E2823" w:rsidRPr="00857844" w:rsidRDefault="005E2823" w:rsidP="005E2823">
      <w:pPr>
        <w:ind w:firstLine="709"/>
        <w:jc w:val="both"/>
        <w:rPr>
          <w:rFonts w:ascii="Abadi" w:hAnsi="Abadi"/>
          <w:sz w:val="21"/>
          <w:szCs w:val="21"/>
        </w:rPr>
      </w:pPr>
    </w:p>
    <w:p w14:paraId="3021ACB3"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Son comunidades integrantes… </w:t>
      </w:r>
    </w:p>
    <w:p w14:paraId="16EB1709" w14:textId="77777777" w:rsidR="005E2823" w:rsidRPr="00857844" w:rsidRDefault="005E2823" w:rsidP="005E2823">
      <w:pPr>
        <w:ind w:firstLine="709"/>
        <w:jc w:val="both"/>
        <w:rPr>
          <w:rFonts w:ascii="Abadi" w:hAnsi="Abadi"/>
          <w:sz w:val="21"/>
          <w:szCs w:val="21"/>
        </w:rPr>
      </w:pPr>
    </w:p>
    <w:p w14:paraId="53DF7D19" w14:textId="77777777" w:rsidR="005E2823" w:rsidRPr="00857844" w:rsidRDefault="005E2823" w:rsidP="005E2823">
      <w:pPr>
        <w:ind w:firstLine="709"/>
        <w:jc w:val="both"/>
        <w:rPr>
          <w:rFonts w:ascii="Abadi" w:hAnsi="Abadi"/>
          <w:sz w:val="21"/>
          <w:szCs w:val="21"/>
        </w:rPr>
      </w:pPr>
      <w:r w:rsidRPr="00857844">
        <w:rPr>
          <w:rFonts w:ascii="Abadi" w:hAnsi="Abadi"/>
          <w:sz w:val="21"/>
          <w:szCs w:val="21"/>
        </w:rPr>
        <w:t xml:space="preserve">Esta Constitución reconoce… </w:t>
      </w:r>
    </w:p>
    <w:p w14:paraId="3FCF1733" w14:textId="77777777" w:rsidR="005E2823" w:rsidRPr="00940808" w:rsidRDefault="005E2823" w:rsidP="005E2823">
      <w:pPr>
        <w:ind w:firstLine="709"/>
        <w:jc w:val="both"/>
        <w:rPr>
          <w:rFonts w:ascii="Abadi" w:hAnsi="Abadi"/>
          <w:sz w:val="20"/>
          <w:szCs w:val="20"/>
        </w:rPr>
      </w:pPr>
    </w:p>
    <w:p w14:paraId="06B9E7AE" w14:textId="77777777" w:rsidR="005E2823" w:rsidRPr="00940808" w:rsidRDefault="005E2823" w:rsidP="005E2823">
      <w:pPr>
        <w:ind w:firstLine="709"/>
        <w:jc w:val="both"/>
        <w:rPr>
          <w:rFonts w:ascii="Abadi" w:hAnsi="Abadi"/>
          <w:sz w:val="20"/>
          <w:szCs w:val="20"/>
        </w:rPr>
      </w:pPr>
      <w:r w:rsidRPr="00940808">
        <w:rPr>
          <w:rFonts w:ascii="Abadi" w:hAnsi="Abadi"/>
          <w:sz w:val="20"/>
          <w:szCs w:val="20"/>
        </w:rPr>
        <w:t xml:space="preserve">Esta Constitución reconoce y garantiza los derechos de los pueblos y comunidades afromexicanas cualquiera que sea su autodeterminación, a su autonomía, desarrollo e inclusión social, en los términos y condiciones que determine la Ley de la materia, tomando en cuenta los principios generales del artículo 2º de la Constitución Federal. </w:t>
      </w:r>
    </w:p>
    <w:p w14:paraId="24F9C41F" w14:textId="77777777" w:rsidR="005E2823" w:rsidRPr="00940808" w:rsidRDefault="005E2823" w:rsidP="005E2823">
      <w:pPr>
        <w:ind w:firstLine="709"/>
        <w:jc w:val="both"/>
        <w:rPr>
          <w:rFonts w:ascii="Abadi" w:hAnsi="Abadi"/>
          <w:sz w:val="20"/>
          <w:szCs w:val="20"/>
        </w:rPr>
      </w:pPr>
    </w:p>
    <w:p w14:paraId="1CE59ECC" w14:textId="77777777" w:rsidR="005E2823" w:rsidRPr="00940808" w:rsidRDefault="005E2823" w:rsidP="005E2823">
      <w:pPr>
        <w:ind w:firstLine="709"/>
        <w:jc w:val="both"/>
        <w:rPr>
          <w:rFonts w:ascii="Abadi" w:hAnsi="Abadi"/>
          <w:sz w:val="20"/>
          <w:szCs w:val="20"/>
        </w:rPr>
      </w:pPr>
      <w:r w:rsidRPr="00940808">
        <w:rPr>
          <w:rFonts w:ascii="Abadi" w:hAnsi="Abadi"/>
          <w:sz w:val="20"/>
          <w:szCs w:val="20"/>
        </w:rPr>
        <w:t xml:space="preserve">La ley protegerá… </w:t>
      </w:r>
    </w:p>
    <w:p w14:paraId="3009C12A" w14:textId="77777777" w:rsidR="005E2823" w:rsidRPr="00940808" w:rsidRDefault="005E2823" w:rsidP="005E2823">
      <w:pPr>
        <w:ind w:firstLine="709"/>
        <w:jc w:val="both"/>
        <w:rPr>
          <w:rFonts w:ascii="Abadi" w:hAnsi="Abadi"/>
          <w:sz w:val="20"/>
          <w:szCs w:val="20"/>
        </w:rPr>
      </w:pPr>
    </w:p>
    <w:p w14:paraId="014445EC" w14:textId="77777777" w:rsidR="005E2823" w:rsidRPr="00940808" w:rsidRDefault="005E2823" w:rsidP="005E2823">
      <w:pPr>
        <w:ind w:firstLine="709"/>
        <w:jc w:val="both"/>
        <w:rPr>
          <w:rFonts w:ascii="Abadi" w:hAnsi="Abadi"/>
          <w:sz w:val="20"/>
          <w:szCs w:val="20"/>
        </w:rPr>
      </w:pPr>
      <w:r w:rsidRPr="00940808">
        <w:rPr>
          <w:rFonts w:ascii="Abadi" w:hAnsi="Abadi"/>
          <w:sz w:val="20"/>
          <w:szCs w:val="20"/>
        </w:rPr>
        <w:t>Toda persona tiene derecho…</w:t>
      </w:r>
    </w:p>
    <w:p w14:paraId="333B2429" w14:textId="77777777" w:rsidR="005E2823" w:rsidRPr="00940808" w:rsidRDefault="005E2823" w:rsidP="005E2823">
      <w:pPr>
        <w:ind w:firstLine="709"/>
        <w:jc w:val="both"/>
        <w:rPr>
          <w:rFonts w:ascii="Abadi" w:hAnsi="Abadi"/>
          <w:sz w:val="20"/>
          <w:szCs w:val="20"/>
        </w:rPr>
      </w:pPr>
    </w:p>
    <w:p w14:paraId="7EE6FFED" w14:textId="77777777" w:rsidR="005E2823" w:rsidRPr="00940808" w:rsidRDefault="005E2823" w:rsidP="005E2823">
      <w:pPr>
        <w:ind w:firstLine="709"/>
        <w:jc w:val="both"/>
        <w:rPr>
          <w:rFonts w:ascii="Abadi" w:hAnsi="Abadi"/>
          <w:sz w:val="20"/>
          <w:szCs w:val="20"/>
        </w:rPr>
      </w:pPr>
      <w:r w:rsidRPr="00940808">
        <w:rPr>
          <w:rFonts w:ascii="Abadi" w:hAnsi="Abadi"/>
          <w:sz w:val="20"/>
          <w:szCs w:val="20"/>
        </w:rPr>
        <w:t>Toda persona tiene derecho…</w:t>
      </w:r>
    </w:p>
    <w:p w14:paraId="7EF513ED" w14:textId="77777777" w:rsidR="005E2823" w:rsidRPr="00940808" w:rsidRDefault="005E2823" w:rsidP="005E2823">
      <w:pPr>
        <w:ind w:firstLine="709"/>
        <w:jc w:val="both"/>
        <w:rPr>
          <w:rFonts w:ascii="Abadi" w:hAnsi="Abadi"/>
          <w:sz w:val="20"/>
          <w:szCs w:val="20"/>
        </w:rPr>
      </w:pPr>
    </w:p>
    <w:p w14:paraId="1B0A7831" w14:textId="77777777" w:rsidR="005E2823" w:rsidRPr="00940808" w:rsidRDefault="005E2823" w:rsidP="005E2823">
      <w:pPr>
        <w:ind w:firstLine="709"/>
        <w:jc w:val="both"/>
        <w:rPr>
          <w:rFonts w:ascii="Abadi" w:hAnsi="Abadi"/>
          <w:sz w:val="20"/>
          <w:szCs w:val="20"/>
        </w:rPr>
      </w:pPr>
    </w:p>
    <w:p w14:paraId="7BB1A479" w14:textId="77777777" w:rsidR="005E2823" w:rsidRPr="00940808" w:rsidRDefault="005E2823" w:rsidP="005E2823">
      <w:pPr>
        <w:ind w:firstLine="709"/>
        <w:jc w:val="both"/>
        <w:rPr>
          <w:rFonts w:ascii="Abadi" w:hAnsi="Abadi"/>
          <w:sz w:val="20"/>
          <w:szCs w:val="20"/>
        </w:rPr>
      </w:pPr>
      <w:r w:rsidRPr="00940808">
        <w:rPr>
          <w:rFonts w:ascii="Abadi" w:hAnsi="Abadi"/>
          <w:sz w:val="20"/>
          <w:szCs w:val="20"/>
        </w:rPr>
        <w:t>Toda persona tiene derecho…</w:t>
      </w:r>
    </w:p>
    <w:p w14:paraId="68FFAA65" w14:textId="77777777" w:rsidR="005E2823" w:rsidRPr="00940808" w:rsidRDefault="005E2823" w:rsidP="005E2823">
      <w:pPr>
        <w:ind w:firstLine="709"/>
        <w:jc w:val="both"/>
        <w:rPr>
          <w:rFonts w:ascii="Abadi" w:hAnsi="Abadi"/>
          <w:sz w:val="20"/>
          <w:szCs w:val="20"/>
        </w:rPr>
      </w:pPr>
    </w:p>
    <w:p w14:paraId="3338C906" w14:textId="77777777" w:rsidR="005E2823" w:rsidRPr="00940808" w:rsidRDefault="005E2823" w:rsidP="005E2823">
      <w:pPr>
        <w:jc w:val="center"/>
        <w:rPr>
          <w:rFonts w:ascii="Abadi" w:hAnsi="Abadi"/>
          <w:sz w:val="20"/>
          <w:szCs w:val="20"/>
        </w:rPr>
      </w:pPr>
      <w:r w:rsidRPr="00940808">
        <w:rPr>
          <w:rFonts w:ascii="Abadi" w:hAnsi="Abadi"/>
          <w:sz w:val="20"/>
          <w:szCs w:val="20"/>
        </w:rPr>
        <w:t>ARTÍCULO TRANSITORIO</w:t>
      </w:r>
    </w:p>
    <w:p w14:paraId="2484A6F9" w14:textId="77777777" w:rsidR="005E2823" w:rsidRPr="00940808" w:rsidRDefault="005E2823" w:rsidP="005E2823">
      <w:pPr>
        <w:ind w:firstLine="709"/>
        <w:jc w:val="both"/>
        <w:rPr>
          <w:rFonts w:ascii="Abadi" w:hAnsi="Abadi"/>
          <w:sz w:val="20"/>
          <w:szCs w:val="20"/>
        </w:rPr>
      </w:pPr>
    </w:p>
    <w:p w14:paraId="1006765A" w14:textId="77777777" w:rsidR="005E2823" w:rsidRPr="00940808" w:rsidRDefault="005E2823" w:rsidP="005E2823">
      <w:pPr>
        <w:ind w:firstLine="709"/>
        <w:jc w:val="both"/>
        <w:rPr>
          <w:rFonts w:ascii="Abadi" w:hAnsi="Abadi"/>
          <w:sz w:val="20"/>
          <w:szCs w:val="20"/>
        </w:rPr>
      </w:pPr>
      <w:r w:rsidRPr="00940808">
        <w:rPr>
          <w:rFonts w:ascii="Abadi" w:hAnsi="Abadi"/>
          <w:sz w:val="20"/>
          <w:szCs w:val="20"/>
        </w:rPr>
        <w:t>PRIMERO. El presente Decreto entrará en vigor al día siguiente al de su publicación en el Periódico Oficial del Gobierno del Estado de Guanajuato.</w:t>
      </w:r>
    </w:p>
    <w:p w14:paraId="62F710A4" w14:textId="77777777" w:rsidR="005E2823" w:rsidRPr="00940808" w:rsidRDefault="005E2823" w:rsidP="005E2823">
      <w:pPr>
        <w:ind w:firstLine="709"/>
        <w:jc w:val="both"/>
        <w:rPr>
          <w:rFonts w:ascii="Abadi" w:hAnsi="Abadi"/>
          <w:sz w:val="20"/>
          <w:szCs w:val="20"/>
        </w:rPr>
      </w:pPr>
    </w:p>
    <w:p w14:paraId="3B465B64" w14:textId="6B6982D7" w:rsidR="005E2823" w:rsidRPr="00940808" w:rsidRDefault="005E2823" w:rsidP="005E2823">
      <w:pPr>
        <w:ind w:firstLine="709"/>
        <w:jc w:val="both"/>
        <w:rPr>
          <w:rFonts w:ascii="Abadi" w:hAnsi="Abadi"/>
          <w:b/>
          <w:bCs/>
          <w:sz w:val="20"/>
          <w:szCs w:val="20"/>
        </w:rPr>
      </w:pPr>
      <w:r w:rsidRPr="00940808">
        <w:rPr>
          <w:rFonts w:ascii="Abadi" w:hAnsi="Abadi"/>
          <w:b/>
          <w:bCs/>
          <w:sz w:val="20"/>
          <w:szCs w:val="20"/>
        </w:rPr>
        <w:t>GUANAJUATO, GUANAJUATO, 18 DE JUNIO DE 2020. DIP. ERNESTO ALEJANDRO PRIETO GALLARDO. «</w:t>
      </w:r>
    </w:p>
    <w:p w14:paraId="49CD6FC3" w14:textId="694556D7" w:rsidR="005A6CC4" w:rsidRPr="00940808" w:rsidRDefault="005A6CC4" w:rsidP="005E2823">
      <w:pPr>
        <w:ind w:firstLine="709"/>
        <w:jc w:val="both"/>
        <w:rPr>
          <w:rFonts w:ascii="Abadi" w:hAnsi="Abadi"/>
          <w:b/>
          <w:bCs/>
          <w:sz w:val="20"/>
          <w:szCs w:val="20"/>
        </w:rPr>
      </w:pPr>
    </w:p>
    <w:p w14:paraId="24216F7E" w14:textId="1D773D5B" w:rsidR="005A6CC4" w:rsidRPr="00940808" w:rsidRDefault="005A6CC4" w:rsidP="005E2823">
      <w:pPr>
        <w:ind w:firstLine="709"/>
        <w:jc w:val="both"/>
        <w:rPr>
          <w:rFonts w:ascii="Abadi" w:hAnsi="Abadi"/>
          <w:sz w:val="20"/>
          <w:szCs w:val="20"/>
        </w:rPr>
      </w:pPr>
      <w:r w:rsidRPr="00940808">
        <w:rPr>
          <w:rFonts w:ascii="Abadi" w:hAnsi="Abadi"/>
          <w:b/>
          <w:bCs/>
          <w:sz w:val="20"/>
          <w:szCs w:val="20"/>
        </w:rPr>
        <w:t xml:space="preserve">-La C. Presidenta: </w:t>
      </w:r>
      <w:r w:rsidRPr="00940808">
        <w:rPr>
          <w:rFonts w:ascii="Abadi" w:hAnsi="Abadi"/>
          <w:sz w:val="20"/>
          <w:szCs w:val="20"/>
        </w:rPr>
        <w:t xml:space="preserve">Se turna a la </w:t>
      </w:r>
      <w:r w:rsidR="007D3FB7" w:rsidRPr="00940808">
        <w:rPr>
          <w:rFonts w:ascii="Abadi" w:hAnsi="Abadi"/>
          <w:sz w:val="20"/>
          <w:szCs w:val="20"/>
        </w:rPr>
        <w:t>Comisión de Gobernación y Puntos Constitucionales, con fundamento en el artículo 111, fracción I de nuestra Ley Orgánica, para su estudio y dictamen.</w:t>
      </w:r>
    </w:p>
    <w:p w14:paraId="02797E57" w14:textId="09F07E84" w:rsidR="007D3FB7" w:rsidRPr="00940808" w:rsidRDefault="007D3FB7" w:rsidP="005E2823">
      <w:pPr>
        <w:ind w:firstLine="709"/>
        <w:jc w:val="both"/>
        <w:rPr>
          <w:rFonts w:ascii="Abadi" w:hAnsi="Abadi"/>
          <w:sz w:val="20"/>
          <w:szCs w:val="20"/>
        </w:rPr>
      </w:pPr>
    </w:p>
    <w:p w14:paraId="6A323631" w14:textId="6BA9BBB3" w:rsidR="007D3FB7" w:rsidRPr="00940808" w:rsidRDefault="006C2AE9" w:rsidP="005E2823">
      <w:pPr>
        <w:ind w:firstLine="709"/>
        <w:jc w:val="both"/>
        <w:rPr>
          <w:rFonts w:ascii="Abadi" w:hAnsi="Abadi"/>
          <w:b/>
          <w:bCs/>
          <w:sz w:val="20"/>
          <w:szCs w:val="20"/>
        </w:rPr>
      </w:pPr>
      <w:r w:rsidRPr="00940808">
        <w:rPr>
          <w:rFonts w:ascii="Abadi" w:hAnsi="Abadi"/>
          <w:sz w:val="20"/>
          <w:szCs w:val="20"/>
        </w:rPr>
        <w:t xml:space="preserve">Enseguida, se pide al diputado Raúl Humberto Márquez Albo, dar lectura a la exposición de motivos de su </w:t>
      </w:r>
      <w:r w:rsidRPr="00940808">
        <w:rPr>
          <w:rFonts w:ascii="Abadi" w:hAnsi="Abadi"/>
          <w:b/>
          <w:bCs/>
          <w:sz w:val="20"/>
          <w:szCs w:val="20"/>
        </w:rPr>
        <w:t>iniciativa a efecto de reformar y adicionar diversas disposiciones de la Ley de Salud del Estado de Guanajuato.</w:t>
      </w:r>
    </w:p>
    <w:p w14:paraId="6992B484" w14:textId="3C241AC6" w:rsidR="006C2AE9" w:rsidRPr="00940808" w:rsidRDefault="006C2AE9" w:rsidP="005E2823">
      <w:pPr>
        <w:ind w:firstLine="709"/>
        <w:jc w:val="both"/>
        <w:rPr>
          <w:rFonts w:ascii="Abadi" w:hAnsi="Abadi"/>
          <w:b/>
          <w:bCs/>
          <w:sz w:val="20"/>
          <w:szCs w:val="20"/>
        </w:rPr>
      </w:pPr>
    </w:p>
    <w:p w14:paraId="5023EA35" w14:textId="56A1E066" w:rsidR="006C2AE9" w:rsidRPr="00940808" w:rsidRDefault="006C2AE9" w:rsidP="005E2823">
      <w:pPr>
        <w:ind w:firstLine="709"/>
        <w:jc w:val="both"/>
        <w:rPr>
          <w:rFonts w:ascii="Abadi" w:hAnsi="Abadi"/>
          <w:sz w:val="20"/>
          <w:szCs w:val="20"/>
        </w:rPr>
      </w:pPr>
      <w:r w:rsidRPr="00940808">
        <w:rPr>
          <w:rFonts w:ascii="Abadi" w:hAnsi="Abadi"/>
          <w:sz w:val="20"/>
          <w:szCs w:val="20"/>
        </w:rPr>
        <w:t>Adelante, diputado.</w:t>
      </w:r>
    </w:p>
    <w:p w14:paraId="6ED52EAD" w14:textId="036C8FCC" w:rsidR="007D3FB7" w:rsidRPr="00857844" w:rsidRDefault="007D3FB7" w:rsidP="005E2823">
      <w:pPr>
        <w:ind w:firstLine="709"/>
        <w:jc w:val="both"/>
        <w:rPr>
          <w:rFonts w:ascii="Abadi" w:hAnsi="Abadi"/>
          <w:sz w:val="21"/>
          <w:szCs w:val="21"/>
        </w:rPr>
      </w:pPr>
    </w:p>
    <w:p w14:paraId="3789FDC4" w14:textId="0912C328" w:rsidR="00EF1E33" w:rsidRPr="00857844" w:rsidRDefault="00CF7392" w:rsidP="00CF7392">
      <w:pPr>
        <w:ind w:firstLine="709"/>
        <w:jc w:val="both"/>
        <w:rPr>
          <w:rFonts w:ascii="Abadi" w:hAnsi="Abadi"/>
          <w:b/>
          <w:bCs/>
          <w:sz w:val="21"/>
          <w:szCs w:val="21"/>
        </w:rPr>
      </w:pPr>
      <w:bookmarkStart w:id="17" w:name="_Hlk62729929"/>
      <w:r w:rsidRPr="00857844">
        <w:rPr>
          <w:rFonts w:ascii="Abadi" w:hAnsi="Abadi"/>
          <w:b/>
          <w:bCs/>
          <w:sz w:val="21"/>
          <w:szCs w:val="21"/>
        </w:rPr>
        <w:t xml:space="preserve">PRESENTACIÓN DE LA INICIATIVA FORMULADA POR EL DIPUTADO RAÚL HUMBERTO MÁRQUEZ ALBO INTEGRANTE DEL GRUPO PARLAMENTARIO DEL PARTIDO MORENA, A EFECTO DE REFORMAR Y ADICIONAR DIVERSAS DISPOSICIONES DE LA LEY DE SALUD DEL ESTADO DE GUANAJUATO.  </w:t>
      </w:r>
    </w:p>
    <w:p w14:paraId="2FD592AD" w14:textId="7AB345F4" w:rsidR="006C2AE9" w:rsidRPr="00857844" w:rsidRDefault="00E85306" w:rsidP="00E85306">
      <w:pPr>
        <w:ind w:firstLine="709"/>
        <w:jc w:val="right"/>
        <w:rPr>
          <w:rFonts w:ascii="Abadi" w:hAnsi="Abadi"/>
          <w:b/>
          <w:bCs/>
          <w:sz w:val="40"/>
          <w:szCs w:val="40"/>
          <w14:textOutline w14:w="11112" w14:cap="flat" w14:cmpd="sng" w14:algn="ctr">
            <w14:solidFill>
              <w14:schemeClr w14:val="accent2"/>
            </w14:solidFill>
            <w14:prstDash w14:val="solid"/>
            <w14:round/>
          </w14:textOutline>
        </w:rPr>
      </w:pPr>
      <w:r w:rsidRPr="00857844">
        <w:rPr>
          <w:noProof/>
        </w:rPr>
        <w:lastRenderedPageBreak/>
        <w:drawing>
          <wp:inline distT="0" distB="0" distL="0" distR="0" wp14:anchorId="4A8F9A20" wp14:editId="0866A7CE">
            <wp:extent cx="1720685" cy="953817"/>
            <wp:effectExtent l="19050" t="0" r="13335" b="30353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39073" cy="9640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A6CD05E" w14:textId="18E6B682" w:rsidR="006C2AE9" w:rsidRDefault="00140A86" w:rsidP="00140A86">
      <w:pPr>
        <w:ind w:firstLine="709"/>
        <w:jc w:val="both"/>
        <w:rPr>
          <w:rFonts w:ascii="Abadi" w:hAnsi="Abadi"/>
          <w:sz w:val="21"/>
          <w:szCs w:val="21"/>
        </w:rPr>
      </w:pPr>
      <w:r w:rsidRPr="00857844">
        <w:rPr>
          <w:rFonts w:ascii="Abadi" w:hAnsi="Abadi"/>
          <w:b/>
          <w:bCs/>
          <w:sz w:val="21"/>
          <w:szCs w:val="21"/>
        </w:rPr>
        <w:t xml:space="preserve">C. Dip. Raúl Humberto Márquez Albo: </w:t>
      </w:r>
      <w:r w:rsidR="00B40C4E" w:rsidRPr="00857844">
        <w:rPr>
          <w:rFonts w:ascii="Abadi" w:hAnsi="Abadi"/>
          <w:sz w:val="21"/>
          <w:szCs w:val="21"/>
        </w:rPr>
        <w:t xml:space="preserve">Muchas gracias, buenos días. Con el permiso de la presidencia. Compañeras y compañeros diputados. </w:t>
      </w:r>
    </w:p>
    <w:p w14:paraId="1DC2A545" w14:textId="77777777" w:rsidR="00392070" w:rsidRPr="00857844" w:rsidRDefault="00392070" w:rsidP="00CF7392">
      <w:pPr>
        <w:ind w:firstLine="709"/>
        <w:jc w:val="both"/>
        <w:rPr>
          <w:rFonts w:ascii="Abadi" w:hAnsi="Abadi"/>
          <w:sz w:val="21"/>
          <w:szCs w:val="21"/>
        </w:rPr>
      </w:pPr>
    </w:p>
    <w:p w14:paraId="536E4E8E" w14:textId="1F4E5F07" w:rsidR="00A7291C" w:rsidRPr="00857844" w:rsidRDefault="00B40C4E" w:rsidP="00A7291C">
      <w:pPr>
        <w:ind w:firstLine="709"/>
        <w:jc w:val="both"/>
        <w:rPr>
          <w:rFonts w:ascii="Abadi" w:hAnsi="Abadi"/>
          <w:b/>
          <w:bCs/>
          <w:sz w:val="21"/>
          <w:szCs w:val="21"/>
        </w:rPr>
      </w:pPr>
      <w:r w:rsidRPr="00857844">
        <w:rPr>
          <w:rFonts w:ascii="Abadi" w:hAnsi="Abadi"/>
          <w:b/>
          <w:bCs/>
          <w:sz w:val="21"/>
          <w:szCs w:val="21"/>
        </w:rPr>
        <w:t xml:space="preserve">(Leyendo) </w:t>
      </w:r>
      <w:r w:rsidR="006C2AE9" w:rsidRPr="00857844">
        <w:rPr>
          <w:rFonts w:ascii="Abadi" w:hAnsi="Abadi"/>
          <w:b/>
          <w:bCs/>
          <w:sz w:val="21"/>
          <w:szCs w:val="21"/>
        </w:rPr>
        <w:t>«DIPUTADA MARTHA ISABEL DELGADO ZÁRATE. PRESIDENTA DE LA MESA DIRECTIVA DE LA LXIV LEGISLATURA DEL CONGRESO DEL ESTADO DE GUANAJUATO. PRESENTE.</w:t>
      </w:r>
    </w:p>
    <w:p w14:paraId="7760123F" w14:textId="77777777" w:rsidR="00A7291C" w:rsidRPr="00857844" w:rsidRDefault="00A7291C" w:rsidP="00A7291C">
      <w:pPr>
        <w:ind w:firstLine="709"/>
        <w:jc w:val="both"/>
        <w:rPr>
          <w:rFonts w:ascii="Abadi" w:hAnsi="Abadi"/>
          <w:sz w:val="21"/>
          <w:szCs w:val="21"/>
        </w:rPr>
      </w:pPr>
    </w:p>
    <w:p w14:paraId="2A66B010" w14:textId="77777777" w:rsidR="00A7291C" w:rsidRPr="00857844" w:rsidRDefault="00A7291C" w:rsidP="00A7291C">
      <w:pPr>
        <w:ind w:firstLine="709"/>
        <w:jc w:val="both"/>
        <w:rPr>
          <w:rFonts w:ascii="Abadi" w:hAnsi="Abadi"/>
          <w:sz w:val="21"/>
          <w:szCs w:val="21"/>
        </w:rPr>
      </w:pPr>
      <w:r w:rsidRPr="00857844">
        <w:rPr>
          <w:rFonts w:ascii="Abadi" w:hAnsi="Abadi"/>
          <w:sz w:val="21"/>
          <w:szCs w:val="21"/>
        </w:rPr>
        <w:t xml:space="preserve">Quien suscribe, Dip. Raúl Humberto Márquez Albo, integrante del Grupo Parlamentario del partido MORENA en la LXIV Legislatura del Congreso del Estado de Guanajuato, con el debido respeto comparezco para exponer: </w:t>
      </w:r>
    </w:p>
    <w:p w14:paraId="5D732A91" w14:textId="77777777" w:rsidR="00A7291C" w:rsidRPr="00857844" w:rsidRDefault="00A7291C" w:rsidP="00A7291C">
      <w:pPr>
        <w:ind w:firstLine="709"/>
        <w:jc w:val="both"/>
        <w:rPr>
          <w:rFonts w:ascii="Abadi" w:hAnsi="Abadi"/>
          <w:sz w:val="21"/>
          <w:szCs w:val="21"/>
        </w:rPr>
      </w:pPr>
    </w:p>
    <w:p w14:paraId="407D24A3" w14:textId="3BA90009" w:rsidR="00A7291C" w:rsidRPr="00857844" w:rsidRDefault="00A7291C" w:rsidP="00A7291C">
      <w:pPr>
        <w:ind w:firstLine="709"/>
        <w:jc w:val="both"/>
        <w:rPr>
          <w:rFonts w:ascii="Abadi" w:hAnsi="Abadi"/>
          <w:sz w:val="21"/>
          <w:szCs w:val="21"/>
        </w:rPr>
      </w:pPr>
      <w:r w:rsidRPr="00857844">
        <w:rPr>
          <w:rFonts w:ascii="Abadi" w:hAnsi="Abadi"/>
          <w:sz w:val="21"/>
          <w:szCs w:val="21"/>
        </w:rPr>
        <w:t xml:space="preserve">Con fundamento en lo dispuesto en la fracción II del artículo 56 de la Constitución Política del Estado, me permito someter a consideración de este Honorable Congreso, la iniciativa con proyecto de Decreto por el que se adiciona la fracción VII al artículo 99, se reforma la fracción I del artículo 100, se adiciona el párrafo tercero al artículo 101, se adiciona el artículo 110 Bis, se reforma el primer párrafo del artículo 111 Bis,  se reforma la fracción II del artículo 113 y se adiciona la fracción XXXIII al artículo 114, todos de la Ley de Salud del Estado de Guanajuato, con fundamento en la siguiente: </w:t>
      </w:r>
    </w:p>
    <w:p w14:paraId="548C3252" w14:textId="77777777" w:rsidR="00A7291C" w:rsidRPr="00857844" w:rsidRDefault="00A7291C" w:rsidP="00A7291C">
      <w:pPr>
        <w:ind w:firstLine="709"/>
        <w:jc w:val="both"/>
        <w:rPr>
          <w:rFonts w:ascii="Abadi" w:hAnsi="Abadi"/>
          <w:sz w:val="21"/>
          <w:szCs w:val="21"/>
        </w:rPr>
      </w:pPr>
    </w:p>
    <w:p w14:paraId="1BF35E5A" w14:textId="2634D997" w:rsidR="00A7291C" w:rsidRPr="00857844" w:rsidRDefault="00A7291C" w:rsidP="00A7291C">
      <w:pPr>
        <w:ind w:firstLine="709"/>
        <w:jc w:val="both"/>
        <w:rPr>
          <w:rFonts w:ascii="Abadi" w:hAnsi="Abadi"/>
          <w:sz w:val="21"/>
          <w:szCs w:val="21"/>
        </w:rPr>
      </w:pPr>
      <w:r w:rsidRPr="00857844">
        <w:rPr>
          <w:rFonts w:ascii="Abadi" w:hAnsi="Abadi"/>
          <w:sz w:val="21"/>
          <w:szCs w:val="21"/>
        </w:rPr>
        <w:t xml:space="preserve">EXPOSICIÓN DE MOTIVOS. </w:t>
      </w:r>
    </w:p>
    <w:p w14:paraId="62D1647D" w14:textId="77777777" w:rsidR="00A7291C" w:rsidRPr="00857844" w:rsidRDefault="00A7291C" w:rsidP="00A7291C">
      <w:pPr>
        <w:ind w:firstLine="709"/>
        <w:jc w:val="both"/>
        <w:rPr>
          <w:rFonts w:ascii="Abadi" w:hAnsi="Abadi"/>
          <w:sz w:val="21"/>
          <w:szCs w:val="21"/>
        </w:rPr>
      </w:pPr>
    </w:p>
    <w:p w14:paraId="62777411" w14:textId="21736409" w:rsidR="00A7291C" w:rsidRPr="00857844" w:rsidRDefault="00A7291C" w:rsidP="00A7291C">
      <w:pPr>
        <w:ind w:firstLine="709"/>
        <w:jc w:val="both"/>
        <w:rPr>
          <w:rFonts w:ascii="Abadi" w:hAnsi="Abadi"/>
          <w:sz w:val="21"/>
          <w:szCs w:val="21"/>
        </w:rPr>
      </w:pPr>
      <w:r w:rsidRPr="00857844">
        <w:rPr>
          <w:rFonts w:ascii="Abadi" w:hAnsi="Abadi"/>
          <w:sz w:val="21"/>
          <w:szCs w:val="21"/>
        </w:rPr>
        <w:t xml:space="preserve">“Por Favor Quédate en Casa” </w:t>
      </w:r>
    </w:p>
    <w:p w14:paraId="73E8345E" w14:textId="77777777" w:rsidR="00A7291C" w:rsidRPr="00857844" w:rsidRDefault="00A7291C" w:rsidP="00A7291C">
      <w:pPr>
        <w:ind w:firstLine="709"/>
        <w:jc w:val="both"/>
        <w:rPr>
          <w:rFonts w:ascii="Abadi" w:hAnsi="Abadi"/>
          <w:sz w:val="21"/>
          <w:szCs w:val="21"/>
        </w:rPr>
      </w:pPr>
    </w:p>
    <w:p w14:paraId="5A0D39CD" w14:textId="77777777" w:rsidR="00B25F20" w:rsidRPr="00857844" w:rsidRDefault="00A7291C" w:rsidP="00B25F20">
      <w:pPr>
        <w:ind w:firstLine="709"/>
        <w:jc w:val="both"/>
        <w:rPr>
          <w:rFonts w:ascii="Abadi" w:hAnsi="Abadi"/>
          <w:sz w:val="21"/>
          <w:szCs w:val="21"/>
        </w:rPr>
      </w:pPr>
      <w:r w:rsidRPr="00857844">
        <w:rPr>
          <w:rFonts w:ascii="Abadi" w:hAnsi="Abadi"/>
          <w:sz w:val="21"/>
          <w:szCs w:val="21"/>
        </w:rPr>
        <w:t>Con el surgimiento de la enfermedad denominada COVID-19 producto del virus SARS- CoV-2, en la ciudad de Wuhan, China, el pasado diciembre, el mundo se paralizó, al percatarse que se trataba de una enfermedad altamente contagiosa por vía respiratoria</w:t>
      </w:r>
      <w:r w:rsidR="00B25F20" w:rsidRPr="00857844">
        <w:rPr>
          <w:rFonts w:ascii="Abadi" w:hAnsi="Abadi"/>
          <w:sz w:val="21"/>
          <w:szCs w:val="21"/>
        </w:rPr>
        <w:t xml:space="preserve"> y por su rápida expansión fue declarada pandemia global por parte de la Organización Mundial de la Salud, por lo que </w:t>
      </w:r>
      <w:r w:rsidR="00B25F20" w:rsidRPr="00857844">
        <w:rPr>
          <w:rFonts w:ascii="Abadi" w:hAnsi="Abadi"/>
          <w:sz w:val="21"/>
          <w:szCs w:val="21"/>
        </w:rPr>
        <w:t xml:space="preserve">los gobiernos de casi todos los países, decretaron Estado de Emergencia Sanitaria debido a que el virus SARS-CoV-2 se contagia fácilmente entre las personas y puede causar la muerte de estas en pocos días. El COVID-19 es una enfermedad que al mundo sorprendió, pues el virus no había sido identificado nunca antes en humanos.  </w:t>
      </w:r>
    </w:p>
    <w:p w14:paraId="359477C2" w14:textId="77777777" w:rsidR="00B25F20" w:rsidRPr="00857844" w:rsidRDefault="00B25F20" w:rsidP="00B25F20">
      <w:pPr>
        <w:ind w:firstLine="709"/>
        <w:jc w:val="both"/>
        <w:rPr>
          <w:rFonts w:ascii="Abadi" w:hAnsi="Abadi"/>
          <w:sz w:val="21"/>
          <w:szCs w:val="21"/>
        </w:rPr>
      </w:pPr>
    </w:p>
    <w:p w14:paraId="486F5001" w14:textId="19719602"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Se tiene registro que, en nuestro país, el virus SARS-CoV-2 llegó el 27 de febrero de este año, situación que llevo al Gobierno Federal a implementar una serie de medidas sanitarias con el fin de prevenir, mitigar y controlar los riesgos de la enfermedad COVID-19, estas medidas contenidas en Decretos signados por el Secretario de Salud Federal y publicados en el Diario Oficial de la Federación y acordados por el Consejo Nacional de Salubridad establecieron la Jornada Nacional de Sana Distancia de entre las que destacan: “El cierre temporal de todas las escuelas de todos los niveles educativos en todo el país” y “la suspensión temporal de las actividades NO prioritarias de los sectores público, social y privado que involucren la concentración física, transito o desplazamiento de personas”. Todas las medidas de mitigación implementadas han tenido como único fin salvaguardar la salud de la población.  </w:t>
      </w:r>
    </w:p>
    <w:p w14:paraId="29BC751B" w14:textId="77777777" w:rsidR="00B25F20" w:rsidRPr="00857844" w:rsidRDefault="00B25F20" w:rsidP="00B25F20">
      <w:pPr>
        <w:ind w:firstLine="709"/>
        <w:jc w:val="both"/>
        <w:rPr>
          <w:rFonts w:ascii="Abadi" w:hAnsi="Abadi"/>
          <w:sz w:val="21"/>
          <w:szCs w:val="21"/>
        </w:rPr>
      </w:pPr>
    </w:p>
    <w:p w14:paraId="503F5F91" w14:textId="3DE5612E" w:rsidR="00A7291C" w:rsidRPr="00857844" w:rsidRDefault="00B25F20" w:rsidP="00B25F20">
      <w:pPr>
        <w:ind w:firstLine="709"/>
        <w:jc w:val="both"/>
        <w:rPr>
          <w:rFonts w:ascii="Abadi" w:hAnsi="Abadi"/>
          <w:sz w:val="21"/>
          <w:szCs w:val="21"/>
        </w:rPr>
      </w:pPr>
      <w:r w:rsidRPr="00857844">
        <w:rPr>
          <w:rFonts w:ascii="Abadi" w:hAnsi="Abadi"/>
          <w:sz w:val="21"/>
          <w:szCs w:val="21"/>
        </w:rPr>
        <w:t>Desde el surgimiento de este virus se ha comprobado que el Distanciamiento Social es la mejor fórmula para prevenir y mitigar el contagio y ¿Por qué conociendo las medidas sanitarias, estas no se aplicaron?, ¿Por qué siguen aumentando los índices de contagios y muertes?, entre muchos otros elementos es, tal vez el más importante, la carencia de educación, la educación específica para prevenir las enfermedades transmisibles y en especial la de COVID-19.</w:t>
      </w:r>
    </w:p>
    <w:p w14:paraId="23CDE96B" w14:textId="2D808131" w:rsidR="00B25F20" w:rsidRPr="00857844" w:rsidRDefault="00B25F20" w:rsidP="00B25F20">
      <w:pPr>
        <w:ind w:firstLine="709"/>
        <w:jc w:val="both"/>
        <w:rPr>
          <w:rFonts w:ascii="Abadi" w:hAnsi="Abadi"/>
          <w:sz w:val="21"/>
          <w:szCs w:val="21"/>
        </w:rPr>
      </w:pPr>
    </w:p>
    <w:p w14:paraId="65E80FEC" w14:textId="77777777"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En México hasta el pasado 21 de junio de acuerdo a la última cifra presentada por la Secretaria de Salud Federal, se tienen 180 mil 545 casos de personas confirmadas a la enfermedad CODIV-19, y 21 mil 825 fallecimientos. </w:t>
      </w:r>
    </w:p>
    <w:p w14:paraId="24A506D4" w14:textId="77777777" w:rsidR="00B25F20" w:rsidRPr="00857844" w:rsidRDefault="00B25F20" w:rsidP="00B25F20">
      <w:pPr>
        <w:ind w:firstLine="709"/>
        <w:jc w:val="both"/>
        <w:rPr>
          <w:rFonts w:ascii="Abadi" w:hAnsi="Abadi"/>
          <w:sz w:val="21"/>
          <w:szCs w:val="21"/>
        </w:rPr>
      </w:pPr>
    </w:p>
    <w:p w14:paraId="12B7BC69" w14:textId="5B4FEF87"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Con respecto a Guanajuato, de acuerdo a las cifras que arroja la página web de la secretaría de salud del estado sobre el </w:t>
      </w:r>
      <w:r w:rsidRPr="00857844">
        <w:rPr>
          <w:rFonts w:ascii="Abadi" w:hAnsi="Abadi"/>
          <w:sz w:val="21"/>
          <w:szCs w:val="21"/>
        </w:rPr>
        <w:lastRenderedPageBreak/>
        <w:t xml:space="preserve">estatus de la enfermedad, el 21 del presente mes y año, se reportaron 6 mil 024 casos confirmados y 396 defunciones. </w:t>
      </w:r>
    </w:p>
    <w:p w14:paraId="32FCFF9A" w14:textId="77777777" w:rsidR="00B25F20" w:rsidRPr="00857844" w:rsidRDefault="00B25F20" w:rsidP="00B25F20">
      <w:pPr>
        <w:ind w:firstLine="709"/>
        <w:jc w:val="both"/>
        <w:rPr>
          <w:rFonts w:ascii="Abadi" w:hAnsi="Abadi"/>
          <w:sz w:val="21"/>
          <w:szCs w:val="21"/>
        </w:rPr>
      </w:pPr>
    </w:p>
    <w:p w14:paraId="2DC3BC4C" w14:textId="6BF1B6C1"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Como podemos ver, el panorama es grave, las cifras en el estado, en el país, en casi todo el mundo, aumentan día a día y los efectos de la enfermedad COVID-19 no son cosa menor, además de la muerte de miles, ha traído consigo una crisis sanitaria, económica y social a nivel global. </w:t>
      </w:r>
    </w:p>
    <w:p w14:paraId="2DB74C2A" w14:textId="77777777" w:rsidR="00B25F20" w:rsidRPr="00857844" w:rsidRDefault="00B25F20" w:rsidP="00B25F20">
      <w:pPr>
        <w:ind w:firstLine="709"/>
        <w:jc w:val="both"/>
        <w:rPr>
          <w:rFonts w:ascii="Abadi" w:hAnsi="Abadi"/>
          <w:sz w:val="21"/>
          <w:szCs w:val="21"/>
        </w:rPr>
      </w:pPr>
    </w:p>
    <w:p w14:paraId="491B7345" w14:textId="6A03C55C"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Para controlar los efectos de este virus entre otras cosas, nos faltó “educación”, por ello es que este Grupo Parlamentario de MORENA, en suma a los esfuerzos tanto del Gobierno Federal como del Gobierno Local, ponemos a su consideración la presente iniciativa con proyecto de decreto que impacta en la Ley de Salud del Estado, colocando a Guanajuato en la lista de los Estados que estarían atendido este grave problema desde el fondo por medio de un programa permanente de educación elaborado por la Secretaría de Salud entre otras acciones, como la divulgación sobre medidas preventivas en los sectores productivos, comercial y de servicios. </w:t>
      </w:r>
    </w:p>
    <w:p w14:paraId="5D394D1B" w14:textId="77777777" w:rsidR="00B25F20" w:rsidRPr="00857844" w:rsidRDefault="00B25F20" w:rsidP="00B25F20">
      <w:pPr>
        <w:ind w:firstLine="709"/>
        <w:jc w:val="both"/>
        <w:rPr>
          <w:rFonts w:ascii="Abadi" w:hAnsi="Abadi"/>
          <w:sz w:val="21"/>
          <w:szCs w:val="21"/>
        </w:rPr>
      </w:pPr>
    </w:p>
    <w:p w14:paraId="35E90E0B" w14:textId="67BA17B0" w:rsidR="00B25F20" w:rsidRPr="00857844" w:rsidRDefault="00B25F20" w:rsidP="00B25F20">
      <w:pPr>
        <w:ind w:firstLine="709"/>
        <w:jc w:val="both"/>
        <w:rPr>
          <w:rFonts w:ascii="Abadi" w:hAnsi="Abadi"/>
          <w:sz w:val="21"/>
          <w:szCs w:val="21"/>
        </w:rPr>
      </w:pPr>
      <w:r w:rsidRPr="00857844">
        <w:rPr>
          <w:rFonts w:ascii="Abadi" w:hAnsi="Abadi"/>
          <w:sz w:val="21"/>
          <w:szCs w:val="21"/>
        </w:rPr>
        <w:t>O acciones de Coordinación entre el Gobierno Local, el Gobierno Federal y los Municipios a fin de elaborar programas y/o campañas de vigilancia y prevención sobre el COVID 19.</w:t>
      </w:r>
    </w:p>
    <w:p w14:paraId="692BA871" w14:textId="4AE9F5FB" w:rsidR="00B25F20" w:rsidRPr="00857844" w:rsidRDefault="00B25F20" w:rsidP="00B25F20">
      <w:pPr>
        <w:ind w:firstLine="709"/>
        <w:jc w:val="both"/>
        <w:rPr>
          <w:rFonts w:ascii="Abadi" w:hAnsi="Abadi"/>
          <w:sz w:val="21"/>
          <w:szCs w:val="21"/>
        </w:rPr>
      </w:pPr>
    </w:p>
    <w:p w14:paraId="37ACAC5A" w14:textId="77777777"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Del mismo modo se obliga a que cualquier profesional de la salud privada o pública que tenga conocimiento de un caso de COVID 19 tenga la obligación de notificarlo a la autoridad competente. </w:t>
      </w:r>
    </w:p>
    <w:p w14:paraId="1DB6AA03" w14:textId="77777777" w:rsidR="00B25F20" w:rsidRPr="00857844" w:rsidRDefault="00B25F20" w:rsidP="00B25F20">
      <w:pPr>
        <w:ind w:firstLine="709"/>
        <w:jc w:val="both"/>
        <w:rPr>
          <w:rFonts w:ascii="Abadi" w:hAnsi="Abadi"/>
          <w:sz w:val="21"/>
          <w:szCs w:val="21"/>
        </w:rPr>
      </w:pPr>
    </w:p>
    <w:p w14:paraId="765CD35B" w14:textId="6C186AB4"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Por ello es que la presente iniciativa, pretende también, que sea la Secretaría de Salud Estatal quien establezca las normas médico-sanitarias para prevenir las enfermedades transmisibles en especial el COVID-19, que deberán de seguir los establecimientos en los que desarrollan actividades ocupacionales, y que deberán cumplir en cada caso, de conformidad con lo que establezcan los reglamentos respectivos.  </w:t>
      </w:r>
    </w:p>
    <w:p w14:paraId="5F96EFCC" w14:textId="77777777" w:rsidR="00B25F20" w:rsidRPr="00857844" w:rsidRDefault="00B25F20" w:rsidP="00B25F20">
      <w:pPr>
        <w:ind w:firstLine="709"/>
        <w:jc w:val="both"/>
        <w:rPr>
          <w:rFonts w:ascii="Abadi" w:hAnsi="Abadi"/>
          <w:sz w:val="21"/>
          <w:szCs w:val="21"/>
        </w:rPr>
      </w:pPr>
    </w:p>
    <w:p w14:paraId="62254204" w14:textId="7FC26483"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Hay que reconocer el trabajo de todos y cada uno de los profesionales de la salud, que día a día son el frente de batalla de esta pandemia y que sin importar el </w:t>
      </w:r>
      <w:r w:rsidRPr="00857844">
        <w:rPr>
          <w:rFonts w:ascii="Abadi" w:hAnsi="Abadi"/>
          <w:sz w:val="21"/>
          <w:szCs w:val="21"/>
        </w:rPr>
        <w:t xml:space="preserve">riesgo personal anteponen su profesionalismo para atender a los enfermos de COVID 19.  </w:t>
      </w:r>
    </w:p>
    <w:p w14:paraId="3A4930E1" w14:textId="77777777" w:rsidR="00B25F20" w:rsidRPr="00857844" w:rsidRDefault="00B25F20" w:rsidP="00B25F20">
      <w:pPr>
        <w:ind w:firstLine="709"/>
        <w:jc w:val="both"/>
        <w:rPr>
          <w:rFonts w:ascii="Abadi" w:hAnsi="Abadi"/>
          <w:sz w:val="21"/>
          <w:szCs w:val="21"/>
        </w:rPr>
      </w:pPr>
    </w:p>
    <w:p w14:paraId="4A628C50" w14:textId="3C7A48D7"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Así mismo reconozco las acciones emprendidas por las autoridades de salud del estado, por lo que hoy nos sumamos a estas con una iniciativa que permitirá a futuro, la prevención de las enfermedades transmisibles en especial la de COVID-19 desde la base, con educación para la salud o una vida saludable, desde el fondo, con la difusión, coordinación y a la altura que requiere esta realidad insólita por la que estamos pasando y que nos da  la oportunidad para organizarnos y replantearnos como sociedades y definir hacia dónde queremos ir. </w:t>
      </w:r>
    </w:p>
    <w:p w14:paraId="7F60A91C" w14:textId="77777777" w:rsidR="00B25F20" w:rsidRPr="00857844" w:rsidRDefault="00B25F20" w:rsidP="00B25F20">
      <w:pPr>
        <w:ind w:firstLine="709"/>
        <w:jc w:val="both"/>
        <w:rPr>
          <w:rFonts w:ascii="Abadi" w:hAnsi="Abadi"/>
          <w:sz w:val="21"/>
          <w:szCs w:val="21"/>
        </w:rPr>
      </w:pPr>
    </w:p>
    <w:p w14:paraId="0C8E6C7D" w14:textId="3A4484CB" w:rsidR="00B25F20" w:rsidRPr="00857844" w:rsidRDefault="00B25F20" w:rsidP="00B25F20">
      <w:pPr>
        <w:ind w:firstLine="709"/>
        <w:jc w:val="both"/>
        <w:rPr>
          <w:rFonts w:ascii="Abadi" w:hAnsi="Abadi"/>
          <w:sz w:val="21"/>
          <w:szCs w:val="21"/>
        </w:rPr>
      </w:pPr>
      <w:r w:rsidRPr="00857844">
        <w:rPr>
          <w:rFonts w:ascii="Abadi" w:hAnsi="Abadi"/>
          <w:sz w:val="21"/>
          <w:szCs w:val="21"/>
        </w:rPr>
        <w:t>Por ello es que, de acuerdo con el artículo 209 de la Ley Orgánica del Poder Legislativo del Estado de Guanajuato, manifiesto que la iniciativa con proyecto de decreto presentada contiene aparejados los siguientes impactos:</w:t>
      </w:r>
    </w:p>
    <w:p w14:paraId="71A72FB1" w14:textId="35DD923C" w:rsidR="00B25F20" w:rsidRPr="00857844" w:rsidRDefault="00B25F20" w:rsidP="00B25F20">
      <w:pPr>
        <w:ind w:firstLine="709"/>
        <w:jc w:val="both"/>
        <w:rPr>
          <w:rFonts w:ascii="Abadi" w:hAnsi="Abadi"/>
          <w:sz w:val="21"/>
          <w:szCs w:val="21"/>
        </w:rPr>
      </w:pPr>
    </w:p>
    <w:p w14:paraId="6C82D527" w14:textId="075CE1D7"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I- Impacto Jurídico: En este caso, el presente proyecto impacta jurídicamente a la Ley de Salud del Estado de Guanajuato, adicionando la fracción VII al artículo 99, reformando la fracción I del artículo 100, adicionando el párrafo tercero al artículo 101, adicionando el artículo 110 Bis, reformando el primer párrafo del artículo 111 Bis, reformando la fracción II del artículo 113 y por último adicionando la fracción XXXIII al artículo 114. </w:t>
      </w:r>
    </w:p>
    <w:p w14:paraId="5FBA4102" w14:textId="77777777" w:rsidR="00B25F20" w:rsidRPr="00857844" w:rsidRDefault="00B25F20" w:rsidP="00B25F20">
      <w:pPr>
        <w:ind w:firstLine="709"/>
        <w:jc w:val="both"/>
        <w:rPr>
          <w:rFonts w:ascii="Abadi" w:hAnsi="Abadi"/>
          <w:sz w:val="21"/>
          <w:szCs w:val="21"/>
        </w:rPr>
      </w:pPr>
    </w:p>
    <w:p w14:paraId="723832A0" w14:textId="1150BA91"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II. Impacto Administrativo: Se deberá establecer un procedimiento para la formulación e implementación del programa para la salud destinado a la población escolar de los niveles de educación básica, media y media superior a efecto de establecer un programa permanente de educación para la prevención de las enfermedades transmisibles en especial el COVID-19. </w:t>
      </w:r>
    </w:p>
    <w:p w14:paraId="0CCD30A0" w14:textId="77777777" w:rsidR="00B25F20" w:rsidRPr="00857844" w:rsidRDefault="00B25F20" w:rsidP="00B25F20">
      <w:pPr>
        <w:ind w:firstLine="709"/>
        <w:jc w:val="both"/>
        <w:rPr>
          <w:rFonts w:ascii="Abadi" w:hAnsi="Abadi"/>
          <w:sz w:val="21"/>
          <w:szCs w:val="21"/>
        </w:rPr>
      </w:pPr>
    </w:p>
    <w:p w14:paraId="70FB0EE5" w14:textId="61120EC3"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III. Impacto Presupuestario: La presente iniciativa contiene un impacto presupuestario para la formulación e implementación del programa para la salud destinado a la población escolar de los niveles de educación básica, media y media superior, a efecto de establecer un programa permanente de educación para la prevención </w:t>
      </w:r>
      <w:r w:rsidRPr="00857844">
        <w:rPr>
          <w:rFonts w:ascii="Abadi" w:hAnsi="Abadi"/>
          <w:sz w:val="21"/>
          <w:szCs w:val="21"/>
        </w:rPr>
        <w:lastRenderedPageBreak/>
        <w:t xml:space="preserve">de las enfermedades transmisibles en especial el COVID-19, por lo que se solicita que en el análisis de la presente iniciativa se pida a la Unidad de Estudios de las Finanzas Públicas del Congreso del Estado, el impacto presupuestal correspondiente. </w:t>
      </w:r>
    </w:p>
    <w:p w14:paraId="42EBCBE7" w14:textId="77777777" w:rsidR="00B25F20" w:rsidRPr="00857844" w:rsidRDefault="00B25F20" w:rsidP="00B25F20">
      <w:pPr>
        <w:ind w:firstLine="709"/>
        <w:jc w:val="both"/>
        <w:rPr>
          <w:rFonts w:ascii="Abadi" w:hAnsi="Abadi"/>
          <w:sz w:val="21"/>
          <w:szCs w:val="21"/>
        </w:rPr>
      </w:pPr>
    </w:p>
    <w:p w14:paraId="103FE83C" w14:textId="65A5A0A0" w:rsidR="00B25F20" w:rsidRPr="00857844" w:rsidRDefault="00B25F20" w:rsidP="00B25F20">
      <w:pPr>
        <w:ind w:firstLine="709"/>
        <w:jc w:val="both"/>
        <w:rPr>
          <w:rFonts w:ascii="Abadi" w:hAnsi="Abadi"/>
          <w:sz w:val="21"/>
          <w:szCs w:val="21"/>
        </w:rPr>
      </w:pPr>
      <w:r w:rsidRPr="00857844">
        <w:rPr>
          <w:rFonts w:ascii="Abadi" w:hAnsi="Abadi"/>
          <w:sz w:val="21"/>
          <w:szCs w:val="21"/>
        </w:rPr>
        <w:t>IV. Impacto Social: La presente iniciativa impactará directamente en la educación y salud de los guanajuatenses, toda vez que pretende por medio del programa permanente de educación, prevenir las enfermedades transmisibles en especial el COVID-19.</w:t>
      </w:r>
    </w:p>
    <w:p w14:paraId="1E10038D" w14:textId="67650180" w:rsidR="00B25F20" w:rsidRPr="00857844" w:rsidRDefault="00B25F20" w:rsidP="00B25F20">
      <w:pPr>
        <w:ind w:firstLine="709"/>
        <w:jc w:val="both"/>
        <w:rPr>
          <w:rFonts w:ascii="Abadi" w:hAnsi="Abadi"/>
          <w:sz w:val="21"/>
          <w:szCs w:val="21"/>
        </w:rPr>
      </w:pPr>
    </w:p>
    <w:p w14:paraId="6B363F2A" w14:textId="77777777"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Por lo anteriormente expuesto, nos permitimos someter a la consideración de esta Honorable Asamblea, el siguiente proyecto de: </w:t>
      </w:r>
    </w:p>
    <w:p w14:paraId="23A7A509" w14:textId="77777777" w:rsidR="00B25F20" w:rsidRPr="00857844" w:rsidRDefault="00B25F20" w:rsidP="00B25F20">
      <w:pPr>
        <w:ind w:firstLine="709"/>
        <w:jc w:val="both"/>
        <w:rPr>
          <w:rFonts w:ascii="Abadi" w:hAnsi="Abadi"/>
          <w:sz w:val="21"/>
          <w:szCs w:val="21"/>
        </w:rPr>
      </w:pPr>
    </w:p>
    <w:p w14:paraId="1B22216D" w14:textId="7F5AA377" w:rsidR="00B25F20" w:rsidRPr="00857844" w:rsidRDefault="00B25F20" w:rsidP="00B25F20">
      <w:pPr>
        <w:jc w:val="center"/>
        <w:rPr>
          <w:rFonts w:ascii="Abadi" w:hAnsi="Abadi"/>
          <w:sz w:val="21"/>
          <w:szCs w:val="21"/>
        </w:rPr>
      </w:pPr>
      <w:r w:rsidRPr="00857844">
        <w:rPr>
          <w:rFonts w:ascii="Abadi" w:hAnsi="Abadi"/>
          <w:sz w:val="21"/>
          <w:szCs w:val="21"/>
        </w:rPr>
        <w:t>DECRETO</w:t>
      </w:r>
    </w:p>
    <w:p w14:paraId="638319CC" w14:textId="77777777" w:rsidR="00B25F20" w:rsidRPr="00857844" w:rsidRDefault="00B25F20" w:rsidP="00B25F20">
      <w:pPr>
        <w:ind w:firstLine="709"/>
        <w:jc w:val="both"/>
        <w:rPr>
          <w:rFonts w:ascii="Abadi" w:hAnsi="Abadi"/>
          <w:sz w:val="21"/>
          <w:szCs w:val="21"/>
        </w:rPr>
      </w:pPr>
    </w:p>
    <w:p w14:paraId="07690D1F" w14:textId="1636E752"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PRIMERO. Se adiciona la fracción VII al artículo 99, se reforma la fracción I del artículo 100, se adiciona el párrafo tercero al artículo 101, se adiciona el artículo 110 Bis, se reforma el primer párrafo del artículo 111 Bis, se reforma la fracción II del artículo 113 y se adiciona la fracción XXXIII al artículo 114, todos de la Ley de Salud del Estado de Guanajuato, para quedar como sigue: </w:t>
      </w:r>
    </w:p>
    <w:p w14:paraId="7B39EC0E" w14:textId="77777777" w:rsidR="00B25F20" w:rsidRPr="00857844" w:rsidRDefault="00B25F20" w:rsidP="00B25F20">
      <w:pPr>
        <w:ind w:firstLine="709"/>
        <w:jc w:val="both"/>
        <w:rPr>
          <w:rFonts w:ascii="Abadi" w:hAnsi="Abadi"/>
          <w:sz w:val="21"/>
          <w:szCs w:val="21"/>
        </w:rPr>
      </w:pPr>
    </w:p>
    <w:p w14:paraId="28F77E11" w14:textId="7821BDAF" w:rsidR="00B25F20" w:rsidRPr="00857844" w:rsidRDefault="00B25F20" w:rsidP="00B25F20">
      <w:pPr>
        <w:ind w:firstLine="709"/>
        <w:jc w:val="both"/>
        <w:rPr>
          <w:rFonts w:ascii="Abadi" w:hAnsi="Abadi"/>
          <w:sz w:val="21"/>
          <w:szCs w:val="21"/>
        </w:rPr>
      </w:pPr>
      <w:r w:rsidRPr="00857844">
        <w:rPr>
          <w:rFonts w:ascii="Abadi" w:hAnsi="Abadi"/>
          <w:sz w:val="21"/>
          <w:szCs w:val="21"/>
        </w:rPr>
        <w:t>Artículo 99. La promoción de la salud comprende:</w:t>
      </w:r>
    </w:p>
    <w:p w14:paraId="4176D24B" w14:textId="066E5A7F" w:rsidR="00B25F20" w:rsidRPr="00857844" w:rsidRDefault="00B25F20" w:rsidP="00B25F20">
      <w:pPr>
        <w:ind w:firstLine="709"/>
        <w:jc w:val="both"/>
        <w:rPr>
          <w:rFonts w:ascii="Abadi" w:hAnsi="Abadi"/>
          <w:sz w:val="21"/>
          <w:szCs w:val="21"/>
        </w:rPr>
      </w:pPr>
    </w:p>
    <w:p w14:paraId="10A4FE9C" w14:textId="77777777"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I al VI… </w:t>
      </w:r>
    </w:p>
    <w:p w14:paraId="2617650E" w14:textId="77777777" w:rsidR="00B25F20" w:rsidRPr="00857844" w:rsidRDefault="00B25F20" w:rsidP="00B25F20">
      <w:pPr>
        <w:ind w:firstLine="709"/>
        <w:jc w:val="both"/>
        <w:rPr>
          <w:rFonts w:ascii="Abadi" w:hAnsi="Abadi"/>
          <w:sz w:val="21"/>
          <w:szCs w:val="21"/>
        </w:rPr>
      </w:pPr>
    </w:p>
    <w:p w14:paraId="5292660B" w14:textId="2B7A6652" w:rsidR="00B25F20" w:rsidRPr="00857844" w:rsidRDefault="00B25F20" w:rsidP="00B25F20">
      <w:pPr>
        <w:ind w:firstLine="709"/>
        <w:jc w:val="both"/>
        <w:rPr>
          <w:rFonts w:ascii="Abadi" w:hAnsi="Abadi"/>
          <w:sz w:val="21"/>
          <w:szCs w:val="21"/>
        </w:rPr>
      </w:pPr>
      <w:r w:rsidRPr="00857844">
        <w:rPr>
          <w:rFonts w:ascii="Abadi" w:hAnsi="Abadi"/>
          <w:sz w:val="21"/>
          <w:szCs w:val="21"/>
        </w:rPr>
        <w:t>VII.  Educación para evitar las enfermedades transmisibles en especial el COVID-19.</w:t>
      </w:r>
    </w:p>
    <w:p w14:paraId="11B4299D" w14:textId="47AD2CFF" w:rsidR="00B25F20" w:rsidRPr="00857844" w:rsidRDefault="00B25F20" w:rsidP="00B25F20">
      <w:pPr>
        <w:ind w:firstLine="709"/>
        <w:jc w:val="both"/>
        <w:rPr>
          <w:rFonts w:ascii="Abadi" w:hAnsi="Abadi"/>
          <w:sz w:val="21"/>
          <w:szCs w:val="21"/>
        </w:rPr>
      </w:pPr>
    </w:p>
    <w:p w14:paraId="59A41EFB" w14:textId="19AC1026" w:rsidR="00B25F20" w:rsidRPr="00857844" w:rsidRDefault="00B25F20" w:rsidP="00B25F20">
      <w:pPr>
        <w:ind w:firstLine="709"/>
        <w:jc w:val="both"/>
        <w:rPr>
          <w:rFonts w:ascii="Abadi" w:hAnsi="Abadi"/>
          <w:sz w:val="21"/>
          <w:szCs w:val="21"/>
        </w:rPr>
      </w:pPr>
      <w:r w:rsidRPr="00857844">
        <w:rPr>
          <w:rFonts w:ascii="Abadi" w:hAnsi="Abadi"/>
          <w:sz w:val="21"/>
          <w:szCs w:val="21"/>
        </w:rPr>
        <w:t>Artículo 100. La educación para la salud tiene por objeto.</w:t>
      </w:r>
    </w:p>
    <w:p w14:paraId="78F44B62" w14:textId="4EFCD6AD" w:rsidR="00B25F20" w:rsidRPr="00857844" w:rsidRDefault="00B25F20" w:rsidP="00B25F20">
      <w:pPr>
        <w:ind w:firstLine="709"/>
        <w:jc w:val="both"/>
        <w:rPr>
          <w:rFonts w:ascii="Abadi" w:hAnsi="Abadi"/>
          <w:sz w:val="21"/>
          <w:szCs w:val="21"/>
        </w:rPr>
      </w:pPr>
    </w:p>
    <w:p w14:paraId="15E04B89" w14:textId="77777777"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I.- Fomentar en la población el desarrollo de estilo de vida saludables y conductas que le permitan participar en la prevención de enfermedades individuales, colectivas, transmisibles en especial la enfermedad del COVID-19 y accidentes, y protegerse de los riesgos que pongan en peligro su salud. </w:t>
      </w:r>
    </w:p>
    <w:p w14:paraId="26A8F3FB" w14:textId="77777777" w:rsidR="00B25F20" w:rsidRPr="00857844" w:rsidRDefault="00B25F20" w:rsidP="00B25F20">
      <w:pPr>
        <w:ind w:firstLine="709"/>
        <w:jc w:val="both"/>
        <w:rPr>
          <w:rFonts w:ascii="Abadi" w:hAnsi="Abadi"/>
          <w:sz w:val="21"/>
          <w:szCs w:val="21"/>
        </w:rPr>
      </w:pPr>
    </w:p>
    <w:p w14:paraId="54C4903A" w14:textId="226F6601" w:rsidR="00B25F20" w:rsidRPr="00857844" w:rsidRDefault="00B25F20" w:rsidP="00B25F20">
      <w:pPr>
        <w:ind w:firstLine="709"/>
        <w:jc w:val="both"/>
        <w:rPr>
          <w:rFonts w:ascii="Abadi" w:hAnsi="Abadi"/>
          <w:sz w:val="21"/>
          <w:szCs w:val="21"/>
        </w:rPr>
      </w:pPr>
      <w:r w:rsidRPr="00857844">
        <w:rPr>
          <w:rFonts w:ascii="Abadi" w:hAnsi="Abadi"/>
          <w:sz w:val="21"/>
          <w:szCs w:val="21"/>
        </w:rPr>
        <w:t>II…</w:t>
      </w:r>
    </w:p>
    <w:p w14:paraId="66D8040F" w14:textId="08209E60" w:rsidR="00B25F20" w:rsidRPr="00857844" w:rsidRDefault="00B25F20" w:rsidP="00B25F20">
      <w:pPr>
        <w:ind w:firstLine="709"/>
        <w:jc w:val="both"/>
        <w:rPr>
          <w:rFonts w:ascii="Abadi" w:hAnsi="Abadi"/>
          <w:sz w:val="21"/>
          <w:szCs w:val="21"/>
        </w:rPr>
      </w:pPr>
    </w:p>
    <w:p w14:paraId="4F6A65E3" w14:textId="77777777"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Artículo 101. La Secretaría de Salud, en coordinación con las autoridades federales, estatales y municipales competentes, formulará, propondrá, desarrollará y evaluará los programas de educación para la salud, procurando optimizar los recursos y alcanzar una cobertura total de la población. </w:t>
      </w:r>
    </w:p>
    <w:p w14:paraId="757D091C" w14:textId="77777777" w:rsidR="00B25F20" w:rsidRPr="00857844" w:rsidRDefault="00B25F20" w:rsidP="00B25F20">
      <w:pPr>
        <w:ind w:firstLine="709"/>
        <w:jc w:val="both"/>
        <w:rPr>
          <w:rFonts w:ascii="Abadi" w:hAnsi="Abadi"/>
          <w:sz w:val="21"/>
          <w:szCs w:val="21"/>
        </w:rPr>
      </w:pPr>
    </w:p>
    <w:p w14:paraId="3FD395BF" w14:textId="3E30E990"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Derogado. </w:t>
      </w:r>
    </w:p>
    <w:p w14:paraId="4069F425" w14:textId="77777777" w:rsidR="00B25F20" w:rsidRPr="00857844" w:rsidRDefault="00B25F20" w:rsidP="00B25F20">
      <w:pPr>
        <w:ind w:firstLine="709"/>
        <w:jc w:val="both"/>
        <w:rPr>
          <w:rFonts w:ascii="Abadi" w:hAnsi="Abadi"/>
          <w:sz w:val="21"/>
          <w:szCs w:val="21"/>
        </w:rPr>
      </w:pPr>
    </w:p>
    <w:p w14:paraId="3324A9E3" w14:textId="58D3622B"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La Secretaría de Salud formulará un programa para la salud destinado a la población escolar en todos los niveles educativos, a efecto de combatir la obesidad y el sobrepeso… </w:t>
      </w:r>
    </w:p>
    <w:p w14:paraId="0654E719" w14:textId="77777777" w:rsidR="00B25F20" w:rsidRPr="00857844" w:rsidRDefault="00B25F20" w:rsidP="00B25F20">
      <w:pPr>
        <w:ind w:firstLine="709"/>
        <w:jc w:val="both"/>
        <w:rPr>
          <w:rFonts w:ascii="Abadi" w:hAnsi="Abadi"/>
          <w:sz w:val="21"/>
          <w:szCs w:val="21"/>
        </w:rPr>
      </w:pPr>
    </w:p>
    <w:p w14:paraId="66688411" w14:textId="02324EA7" w:rsidR="00B25F20" w:rsidRPr="00857844" w:rsidRDefault="00B25F20" w:rsidP="00B25F20">
      <w:pPr>
        <w:ind w:firstLine="709"/>
        <w:jc w:val="both"/>
        <w:rPr>
          <w:rFonts w:ascii="Abadi" w:hAnsi="Abadi"/>
          <w:sz w:val="21"/>
          <w:szCs w:val="21"/>
        </w:rPr>
      </w:pPr>
      <w:r w:rsidRPr="00857844">
        <w:rPr>
          <w:rFonts w:ascii="Abadi" w:hAnsi="Abadi"/>
          <w:sz w:val="21"/>
          <w:szCs w:val="21"/>
        </w:rPr>
        <w:t>La Secretaría de Salud formulará un programa para la salud destinado a la población escolar de los niveles de educación básica, media y media superior a efecto de establecer un programa permanente de educación para la prevención de las enfermedades transmisibles en especial el COVID-19.</w:t>
      </w:r>
    </w:p>
    <w:p w14:paraId="5F00025B" w14:textId="1E6744EA" w:rsidR="00B25F20" w:rsidRPr="00857844" w:rsidRDefault="00B25F20" w:rsidP="00B25F20">
      <w:pPr>
        <w:ind w:firstLine="709"/>
        <w:jc w:val="both"/>
        <w:rPr>
          <w:rFonts w:ascii="Abadi" w:hAnsi="Abadi"/>
          <w:sz w:val="21"/>
          <w:szCs w:val="21"/>
        </w:rPr>
      </w:pPr>
    </w:p>
    <w:p w14:paraId="37B1722D" w14:textId="77777777"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La Secretaría de Salud en coordinación con la Secretaría de Gobierno, el Sistema para el Desarrollo Integral de la Familia del Estado de Guanajuato, la Procuraduría de los Derechos Humanos del Estado de Guanajuato… </w:t>
      </w:r>
    </w:p>
    <w:p w14:paraId="77F5940F" w14:textId="77777777" w:rsidR="00B25F20" w:rsidRPr="00857844" w:rsidRDefault="00B25F20" w:rsidP="00B25F20">
      <w:pPr>
        <w:ind w:firstLine="709"/>
        <w:jc w:val="both"/>
        <w:rPr>
          <w:rFonts w:ascii="Abadi" w:hAnsi="Abadi"/>
          <w:sz w:val="21"/>
          <w:szCs w:val="21"/>
        </w:rPr>
      </w:pPr>
    </w:p>
    <w:p w14:paraId="7ED7B02E" w14:textId="4D9DC0A8"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Artículo 110 Bis. La Secretaría de Salud Estatal, establecerá las normas médico-sanitarias para prevenir las enfermedades transmisibles en especial el COVID-19 que deberán de seguir los establecimientos en los que se desarrollan actividades ocupacionales, y que deberán cumplir en cada caso, de conformidad con lo que establezcan los reglamentos respectivos. </w:t>
      </w:r>
    </w:p>
    <w:p w14:paraId="45AC141B" w14:textId="77777777" w:rsidR="00B25F20" w:rsidRPr="00857844" w:rsidRDefault="00B25F20" w:rsidP="00B25F20">
      <w:pPr>
        <w:ind w:firstLine="709"/>
        <w:jc w:val="both"/>
        <w:rPr>
          <w:rFonts w:ascii="Abadi" w:hAnsi="Abadi"/>
          <w:sz w:val="21"/>
          <w:szCs w:val="21"/>
        </w:rPr>
      </w:pPr>
    </w:p>
    <w:p w14:paraId="338EC7A7" w14:textId="37F4CEBE"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Artículo 111 Bis. La Secretaría de Salud del Estado, en coordinación con las autoridades competentes orientarán sus acciones a la divulgación particularmente en los sectores productivo, comercial y de servicios, respecto a las medidas sanitarias y de prevención de las enfermedades transmisibles en especial el COVID-19 que se deben observar para asegurar la calidad sanitaria de sus establecimientos, productos y servicios durante su proceso. </w:t>
      </w:r>
    </w:p>
    <w:p w14:paraId="1FDE37AF" w14:textId="77777777" w:rsidR="00B25F20" w:rsidRPr="00857844" w:rsidRDefault="00B25F20" w:rsidP="00B25F20">
      <w:pPr>
        <w:ind w:firstLine="709"/>
        <w:jc w:val="both"/>
        <w:rPr>
          <w:rFonts w:ascii="Abadi" w:hAnsi="Abadi"/>
          <w:sz w:val="21"/>
          <w:szCs w:val="21"/>
        </w:rPr>
      </w:pPr>
    </w:p>
    <w:p w14:paraId="7ACB860B" w14:textId="2B0AE7C0" w:rsidR="00B25F20" w:rsidRPr="00857844" w:rsidRDefault="00B25F20" w:rsidP="00B25F20">
      <w:pPr>
        <w:ind w:firstLine="709"/>
        <w:jc w:val="both"/>
        <w:rPr>
          <w:rFonts w:ascii="Abadi" w:hAnsi="Abadi"/>
          <w:sz w:val="21"/>
          <w:szCs w:val="21"/>
        </w:rPr>
      </w:pPr>
      <w:r w:rsidRPr="00857844">
        <w:rPr>
          <w:rFonts w:ascii="Abadi" w:hAnsi="Abadi"/>
          <w:sz w:val="21"/>
          <w:szCs w:val="21"/>
        </w:rPr>
        <w:lastRenderedPageBreak/>
        <w:t>Asimismo, proporcionará a la población información y conocimientos relativos a los daños provocados…</w:t>
      </w:r>
    </w:p>
    <w:p w14:paraId="5C698CE9" w14:textId="584FB084" w:rsidR="00B25F20" w:rsidRPr="00857844" w:rsidRDefault="00B25F20" w:rsidP="00B25F20">
      <w:pPr>
        <w:ind w:firstLine="709"/>
        <w:jc w:val="both"/>
        <w:rPr>
          <w:rFonts w:ascii="Abadi" w:hAnsi="Abadi"/>
          <w:sz w:val="21"/>
          <w:szCs w:val="21"/>
        </w:rPr>
      </w:pPr>
    </w:p>
    <w:p w14:paraId="2EB285C8" w14:textId="77777777" w:rsidR="00B25F20" w:rsidRPr="00857844" w:rsidRDefault="00B25F20" w:rsidP="00B25F20">
      <w:pPr>
        <w:ind w:firstLine="709"/>
        <w:jc w:val="both"/>
        <w:rPr>
          <w:rFonts w:ascii="Abadi" w:hAnsi="Abadi"/>
          <w:sz w:val="21"/>
          <w:szCs w:val="21"/>
        </w:rPr>
      </w:pPr>
      <w:r w:rsidRPr="00857844">
        <w:rPr>
          <w:rFonts w:ascii="Abadi" w:hAnsi="Abadi"/>
          <w:sz w:val="21"/>
          <w:szCs w:val="21"/>
        </w:rPr>
        <w:t xml:space="preserve">Artículo 113. El Gobierno del Estado, en coordinación con las autoridades sanitarias federales, estatales y municipales elaborarán programas o campañas temporales y permanentes… </w:t>
      </w:r>
    </w:p>
    <w:p w14:paraId="544B6B25" w14:textId="77777777" w:rsidR="00B25F20" w:rsidRPr="00857844" w:rsidRDefault="00B25F20" w:rsidP="00B25F20">
      <w:pPr>
        <w:ind w:firstLine="709"/>
        <w:jc w:val="both"/>
        <w:rPr>
          <w:rFonts w:ascii="Abadi" w:hAnsi="Abadi"/>
          <w:sz w:val="21"/>
          <w:szCs w:val="21"/>
        </w:rPr>
      </w:pPr>
    </w:p>
    <w:p w14:paraId="0433AB0C" w14:textId="04192920" w:rsidR="00B25F20" w:rsidRPr="00857844" w:rsidRDefault="00B25F20" w:rsidP="00B25F20">
      <w:pPr>
        <w:ind w:firstLine="709"/>
        <w:jc w:val="both"/>
        <w:rPr>
          <w:rFonts w:ascii="Abadi" w:hAnsi="Abadi"/>
          <w:sz w:val="21"/>
          <w:szCs w:val="21"/>
        </w:rPr>
      </w:pPr>
      <w:r w:rsidRPr="00857844">
        <w:rPr>
          <w:rFonts w:ascii="Abadi" w:hAnsi="Abadi"/>
          <w:sz w:val="21"/>
          <w:szCs w:val="21"/>
        </w:rPr>
        <w:t>Asimismo, realizarán actividades de vigilancia epidemiológica, de prevención y control de las siguientes enfermedades transmisibles:</w:t>
      </w:r>
    </w:p>
    <w:p w14:paraId="7FEF6AF6" w14:textId="6C5A3EF5" w:rsidR="00A7291C" w:rsidRPr="00857844" w:rsidRDefault="00A7291C" w:rsidP="00CF7392">
      <w:pPr>
        <w:ind w:firstLine="709"/>
        <w:jc w:val="both"/>
        <w:rPr>
          <w:rFonts w:ascii="Abadi" w:hAnsi="Abadi"/>
          <w:sz w:val="21"/>
          <w:szCs w:val="21"/>
        </w:rPr>
      </w:pPr>
    </w:p>
    <w:p w14:paraId="5D2E3902" w14:textId="14AD1632" w:rsidR="00B25F20" w:rsidRPr="00857844" w:rsidRDefault="00B25F20" w:rsidP="00CF7392">
      <w:pPr>
        <w:ind w:firstLine="709"/>
        <w:jc w:val="both"/>
        <w:rPr>
          <w:rFonts w:ascii="Abadi" w:hAnsi="Abadi"/>
          <w:sz w:val="21"/>
          <w:szCs w:val="21"/>
        </w:rPr>
      </w:pPr>
      <w:r w:rsidRPr="00857844">
        <w:rPr>
          <w:rFonts w:ascii="Abadi" w:hAnsi="Abadi"/>
          <w:sz w:val="21"/>
          <w:szCs w:val="21"/>
        </w:rPr>
        <w:t>II…</w:t>
      </w:r>
    </w:p>
    <w:p w14:paraId="4F392646" w14:textId="5E7E286A" w:rsidR="00B25F20" w:rsidRPr="00857844" w:rsidRDefault="00B25F20" w:rsidP="00CF7392">
      <w:pPr>
        <w:ind w:firstLine="709"/>
        <w:jc w:val="both"/>
        <w:rPr>
          <w:rFonts w:ascii="Abadi" w:hAnsi="Abadi"/>
          <w:sz w:val="21"/>
          <w:szCs w:val="21"/>
        </w:rPr>
      </w:pPr>
    </w:p>
    <w:p w14:paraId="28E1544F" w14:textId="04A3CB14" w:rsidR="00B25F20" w:rsidRPr="00857844" w:rsidRDefault="00B25F20" w:rsidP="00CF7392">
      <w:pPr>
        <w:ind w:firstLine="709"/>
        <w:jc w:val="both"/>
        <w:rPr>
          <w:rFonts w:ascii="Abadi" w:hAnsi="Abadi"/>
          <w:sz w:val="21"/>
          <w:szCs w:val="21"/>
        </w:rPr>
      </w:pPr>
      <w:r w:rsidRPr="00857844">
        <w:rPr>
          <w:rFonts w:ascii="Abadi" w:hAnsi="Abadi"/>
          <w:sz w:val="21"/>
          <w:szCs w:val="21"/>
        </w:rPr>
        <w:t>II. COVID-19, Influenza epidémica, otras infecciones agudas del aparato respiratorio, infecciones meningocócicas y enfermedades causadas por estreptococos;</w:t>
      </w:r>
    </w:p>
    <w:p w14:paraId="1AB2812E" w14:textId="4D127D0E" w:rsidR="00B25F20" w:rsidRPr="00857844" w:rsidRDefault="00B25F20" w:rsidP="00CF7392">
      <w:pPr>
        <w:ind w:firstLine="709"/>
        <w:jc w:val="both"/>
        <w:rPr>
          <w:rFonts w:ascii="Abadi" w:hAnsi="Abadi"/>
          <w:sz w:val="21"/>
          <w:szCs w:val="21"/>
        </w:rPr>
      </w:pPr>
    </w:p>
    <w:p w14:paraId="59545687" w14:textId="4E13239E" w:rsidR="00B25F20" w:rsidRPr="00857844" w:rsidRDefault="00B25F20" w:rsidP="00CF7392">
      <w:pPr>
        <w:ind w:firstLine="709"/>
        <w:jc w:val="both"/>
        <w:rPr>
          <w:rFonts w:ascii="Abadi" w:hAnsi="Abadi"/>
          <w:sz w:val="21"/>
          <w:szCs w:val="21"/>
        </w:rPr>
      </w:pPr>
      <w:r w:rsidRPr="00857844">
        <w:rPr>
          <w:rFonts w:ascii="Abadi" w:hAnsi="Abadi"/>
          <w:sz w:val="21"/>
          <w:szCs w:val="21"/>
        </w:rPr>
        <w:t>III al XIV</w:t>
      </w:r>
    </w:p>
    <w:p w14:paraId="4F4A4A3A" w14:textId="700E6723" w:rsidR="00B25F20" w:rsidRPr="00857844" w:rsidRDefault="00B25F20" w:rsidP="00CF7392">
      <w:pPr>
        <w:ind w:firstLine="709"/>
        <w:jc w:val="both"/>
        <w:rPr>
          <w:rFonts w:ascii="Abadi" w:hAnsi="Abadi"/>
          <w:sz w:val="21"/>
          <w:szCs w:val="21"/>
        </w:rPr>
      </w:pPr>
    </w:p>
    <w:p w14:paraId="7397A246" w14:textId="0CE07F03" w:rsidR="00B25F20" w:rsidRPr="00857844" w:rsidRDefault="00B25F20" w:rsidP="00CF7392">
      <w:pPr>
        <w:ind w:firstLine="709"/>
        <w:jc w:val="both"/>
        <w:rPr>
          <w:rFonts w:ascii="Abadi" w:hAnsi="Abadi"/>
          <w:sz w:val="21"/>
          <w:szCs w:val="21"/>
        </w:rPr>
      </w:pPr>
      <w:r w:rsidRPr="00857844">
        <w:rPr>
          <w:rFonts w:ascii="Abadi" w:hAnsi="Abadi"/>
          <w:sz w:val="21"/>
          <w:szCs w:val="21"/>
        </w:rPr>
        <w:t>Artículo 114. Es obligatoria la notificación a la autoridad sanitaria más cercana en los términos de la Ley General de Salud y demás normatividad aplicable de las siguientes enfermedades:</w:t>
      </w:r>
    </w:p>
    <w:p w14:paraId="1B7556AE" w14:textId="7F8B1AB6" w:rsidR="00B25F20" w:rsidRPr="00857844" w:rsidRDefault="00B25F20" w:rsidP="00CF7392">
      <w:pPr>
        <w:ind w:firstLine="709"/>
        <w:jc w:val="both"/>
        <w:rPr>
          <w:rFonts w:ascii="Abadi" w:hAnsi="Abadi"/>
          <w:sz w:val="21"/>
          <w:szCs w:val="21"/>
        </w:rPr>
      </w:pPr>
    </w:p>
    <w:p w14:paraId="168CBF97" w14:textId="0D916270" w:rsidR="00B25F20" w:rsidRPr="00857844" w:rsidRDefault="00B25F20" w:rsidP="00CF7392">
      <w:pPr>
        <w:ind w:firstLine="709"/>
        <w:jc w:val="both"/>
        <w:rPr>
          <w:rFonts w:ascii="Abadi" w:hAnsi="Abadi"/>
          <w:sz w:val="21"/>
          <w:szCs w:val="21"/>
        </w:rPr>
      </w:pPr>
      <w:r w:rsidRPr="00857844">
        <w:rPr>
          <w:rFonts w:ascii="Abadi" w:hAnsi="Abadi"/>
          <w:sz w:val="21"/>
          <w:szCs w:val="21"/>
        </w:rPr>
        <w:t>I al  XXXII ….</w:t>
      </w:r>
    </w:p>
    <w:p w14:paraId="1D7A2AD9" w14:textId="72CA773C" w:rsidR="00B25F20" w:rsidRPr="00857844" w:rsidRDefault="00B25F20" w:rsidP="00CF7392">
      <w:pPr>
        <w:ind w:firstLine="709"/>
        <w:jc w:val="both"/>
        <w:rPr>
          <w:rFonts w:ascii="Abadi" w:hAnsi="Abadi"/>
          <w:sz w:val="21"/>
          <w:szCs w:val="21"/>
        </w:rPr>
      </w:pPr>
    </w:p>
    <w:p w14:paraId="5C4D1FAC" w14:textId="703ECD2D" w:rsidR="00B25F20" w:rsidRPr="00857844" w:rsidRDefault="00B25F20" w:rsidP="00CF7392">
      <w:pPr>
        <w:ind w:firstLine="709"/>
        <w:jc w:val="both"/>
        <w:rPr>
          <w:rFonts w:ascii="Abadi" w:hAnsi="Abadi"/>
          <w:sz w:val="21"/>
          <w:szCs w:val="21"/>
        </w:rPr>
      </w:pPr>
      <w:r w:rsidRPr="00857844">
        <w:rPr>
          <w:rFonts w:ascii="Abadi" w:hAnsi="Abadi"/>
          <w:sz w:val="21"/>
          <w:szCs w:val="21"/>
        </w:rPr>
        <w:t>XXXIII. COVID-19</w:t>
      </w:r>
    </w:p>
    <w:p w14:paraId="34523AFF" w14:textId="51AE2805" w:rsidR="00B25F20" w:rsidRPr="00857844" w:rsidRDefault="00B25F20" w:rsidP="00CF7392">
      <w:pPr>
        <w:ind w:firstLine="709"/>
        <w:jc w:val="both"/>
        <w:rPr>
          <w:rFonts w:ascii="Abadi" w:hAnsi="Abadi"/>
          <w:sz w:val="21"/>
          <w:szCs w:val="21"/>
        </w:rPr>
      </w:pPr>
    </w:p>
    <w:p w14:paraId="21422A6D" w14:textId="7D2D12CD" w:rsidR="00B25F20" w:rsidRPr="00857844" w:rsidRDefault="00B25F20" w:rsidP="00B25F20">
      <w:pPr>
        <w:jc w:val="center"/>
        <w:rPr>
          <w:rFonts w:ascii="Abadi" w:hAnsi="Abadi"/>
          <w:sz w:val="21"/>
          <w:szCs w:val="21"/>
        </w:rPr>
      </w:pPr>
      <w:r w:rsidRPr="00857844">
        <w:rPr>
          <w:rFonts w:ascii="Abadi" w:hAnsi="Abadi"/>
          <w:sz w:val="21"/>
          <w:szCs w:val="21"/>
        </w:rPr>
        <w:t>TRANSITORIOS</w:t>
      </w:r>
    </w:p>
    <w:p w14:paraId="3858DABB" w14:textId="43CC08B5" w:rsidR="00B25F20" w:rsidRPr="00857844" w:rsidRDefault="00B25F20" w:rsidP="00CF7392">
      <w:pPr>
        <w:ind w:firstLine="709"/>
        <w:jc w:val="both"/>
        <w:rPr>
          <w:rFonts w:ascii="Abadi" w:hAnsi="Abadi"/>
          <w:sz w:val="21"/>
          <w:szCs w:val="21"/>
        </w:rPr>
      </w:pPr>
    </w:p>
    <w:p w14:paraId="0576DA41" w14:textId="7CF80399" w:rsidR="00B25F20" w:rsidRPr="00857844" w:rsidRDefault="00B25F20" w:rsidP="00CF7392">
      <w:pPr>
        <w:ind w:firstLine="709"/>
        <w:jc w:val="both"/>
        <w:rPr>
          <w:rFonts w:ascii="Abadi" w:hAnsi="Abadi"/>
          <w:sz w:val="21"/>
          <w:szCs w:val="21"/>
        </w:rPr>
      </w:pPr>
      <w:r w:rsidRPr="00857844">
        <w:rPr>
          <w:rFonts w:ascii="Abadi" w:hAnsi="Abadi"/>
          <w:sz w:val="21"/>
          <w:szCs w:val="21"/>
        </w:rPr>
        <w:t xml:space="preserve">ARTÍCULO ÚNICO. El presente Decreto entrará en vigor al día siguiente de su publicación en el Periódico Oficial de Gobierno del Estado de Guanajuato.  </w:t>
      </w:r>
    </w:p>
    <w:p w14:paraId="51AEFC9E" w14:textId="411E12F0" w:rsidR="00B25F20" w:rsidRPr="00857844" w:rsidRDefault="00B25F20" w:rsidP="00CF7392">
      <w:pPr>
        <w:ind w:firstLine="709"/>
        <w:jc w:val="both"/>
        <w:rPr>
          <w:rFonts w:ascii="Abadi" w:hAnsi="Abadi"/>
          <w:sz w:val="21"/>
          <w:szCs w:val="21"/>
        </w:rPr>
      </w:pPr>
    </w:p>
    <w:p w14:paraId="39C95D5A" w14:textId="74EAFA0E" w:rsidR="00B25F20" w:rsidRPr="00857844" w:rsidRDefault="00B25F20" w:rsidP="00CF7392">
      <w:pPr>
        <w:ind w:firstLine="709"/>
        <w:jc w:val="both"/>
        <w:rPr>
          <w:rFonts w:ascii="Abadi" w:hAnsi="Abadi"/>
          <w:b/>
          <w:bCs/>
          <w:sz w:val="21"/>
          <w:szCs w:val="21"/>
        </w:rPr>
      </w:pPr>
      <w:r w:rsidRPr="00857844">
        <w:rPr>
          <w:rFonts w:ascii="Abadi" w:hAnsi="Abadi"/>
          <w:b/>
          <w:bCs/>
          <w:sz w:val="21"/>
          <w:szCs w:val="21"/>
        </w:rPr>
        <w:t>GUANAJUATO, GTO., A 22 DE JUNIO DEL 2020. DIP. RAÚL HUMBERTO MÁRQUEZ ALBO. COORDINADOR DEL GRUPO PARLAMENTARIO DEL PARTIDO MORENA«</w:t>
      </w:r>
    </w:p>
    <w:p w14:paraId="7587DD0D" w14:textId="78382033" w:rsidR="00B40C4E" w:rsidRPr="00857844" w:rsidRDefault="00B40C4E" w:rsidP="00CF7392">
      <w:pPr>
        <w:ind w:firstLine="709"/>
        <w:jc w:val="both"/>
        <w:rPr>
          <w:rFonts w:ascii="Abadi" w:hAnsi="Abadi"/>
          <w:b/>
          <w:bCs/>
          <w:sz w:val="21"/>
          <w:szCs w:val="21"/>
        </w:rPr>
      </w:pPr>
    </w:p>
    <w:p w14:paraId="1C3834B3" w14:textId="72DF95D5" w:rsidR="00B40C4E" w:rsidRPr="00857844" w:rsidRDefault="00B40C4E" w:rsidP="00CF7392">
      <w:pPr>
        <w:ind w:firstLine="709"/>
        <w:jc w:val="both"/>
        <w:rPr>
          <w:rFonts w:ascii="Abadi" w:hAnsi="Abadi"/>
          <w:sz w:val="21"/>
          <w:szCs w:val="21"/>
        </w:rPr>
      </w:pPr>
      <w:r w:rsidRPr="00857844">
        <w:rPr>
          <w:rFonts w:ascii="Abadi" w:hAnsi="Abadi"/>
          <w:sz w:val="21"/>
          <w:szCs w:val="21"/>
        </w:rPr>
        <w:t xml:space="preserve">Es cuánto, señora presidenta. </w:t>
      </w:r>
    </w:p>
    <w:p w14:paraId="4F9BD5EC" w14:textId="286A980D" w:rsidR="00B40C4E" w:rsidRPr="00857844" w:rsidRDefault="00B40C4E" w:rsidP="00CF7392">
      <w:pPr>
        <w:ind w:firstLine="709"/>
        <w:jc w:val="both"/>
        <w:rPr>
          <w:rFonts w:ascii="Abadi" w:hAnsi="Abadi"/>
          <w:b/>
          <w:bCs/>
          <w:sz w:val="21"/>
          <w:szCs w:val="21"/>
        </w:rPr>
      </w:pPr>
    </w:p>
    <w:bookmarkEnd w:id="17"/>
    <w:p w14:paraId="1C57F1FB" w14:textId="5804450B" w:rsidR="00B40C4E" w:rsidRPr="00857844" w:rsidRDefault="002B16FC" w:rsidP="00CF7392">
      <w:pPr>
        <w:ind w:firstLine="709"/>
        <w:jc w:val="both"/>
        <w:rPr>
          <w:rFonts w:ascii="Abadi" w:hAnsi="Abadi"/>
          <w:sz w:val="21"/>
          <w:szCs w:val="21"/>
        </w:rPr>
      </w:pPr>
      <w:r w:rsidRPr="00857844">
        <w:rPr>
          <w:rFonts w:ascii="Abadi" w:hAnsi="Abadi"/>
          <w:b/>
          <w:bCs/>
          <w:sz w:val="21"/>
          <w:szCs w:val="21"/>
        </w:rPr>
        <w:t xml:space="preserve">-La C. Presidenta: </w:t>
      </w:r>
      <w:r w:rsidR="00B353A7" w:rsidRPr="00857844">
        <w:rPr>
          <w:rFonts w:ascii="Abadi" w:hAnsi="Abadi"/>
          <w:sz w:val="21"/>
          <w:szCs w:val="21"/>
        </w:rPr>
        <w:t>Muchas gracias, diputado.</w:t>
      </w:r>
    </w:p>
    <w:p w14:paraId="36D99CE6" w14:textId="5564FE97" w:rsidR="00B353A7" w:rsidRPr="00857844" w:rsidRDefault="00B353A7" w:rsidP="00CF7392">
      <w:pPr>
        <w:ind w:firstLine="709"/>
        <w:jc w:val="both"/>
        <w:rPr>
          <w:rFonts w:ascii="Abadi" w:hAnsi="Abadi"/>
          <w:sz w:val="21"/>
          <w:szCs w:val="21"/>
        </w:rPr>
      </w:pPr>
    </w:p>
    <w:p w14:paraId="1E87DB4C" w14:textId="606E03B0" w:rsidR="00B353A7" w:rsidRPr="00857844" w:rsidRDefault="00B353A7" w:rsidP="00CF7392">
      <w:pPr>
        <w:ind w:firstLine="709"/>
        <w:jc w:val="both"/>
        <w:rPr>
          <w:rFonts w:ascii="Abadi" w:hAnsi="Abadi"/>
          <w:sz w:val="21"/>
          <w:szCs w:val="21"/>
        </w:rPr>
      </w:pPr>
      <w:r w:rsidRPr="00857844">
        <w:rPr>
          <w:rFonts w:ascii="Abadi" w:hAnsi="Abadi"/>
          <w:sz w:val="21"/>
          <w:szCs w:val="21"/>
        </w:rPr>
        <w:t xml:space="preserve">Se turna a la Comisión de Salud Pública, con fundamento en el artículo 118, fracción I de nuestra Ley Orgánica, para su estudio y dictamen. </w:t>
      </w:r>
    </w:p>
    <w:p w14:paraId="7790580B" w14:textId="778E876B" w:rsidR="00B353A7" w:rsidRPr="00857844" w:rsidRDefault="00B353A7" w:rsidP="00CF7392">
      <w:pPr>
        <w:ind w:firstLine="709"/>
        <w:jc w:val="both"/>
        <w:rPr>
          <w:rFonts w:ascii="Abadi" w:hAnsi="Abadi"/>
          <w:sz w:val="21"/>
          <w:szCs w:val="21"/>
        </w:rPr>
      </w:pPr>
    </w:p>
    <w:p w14:paraId="31EE0397" w14:textId="00623F72" w:rsidR="00B353A7" w:rsidRPr="00857844" w:rsidRDefault="00B353A7" w:rsidP="00CF7392">
      <w:pPr>
        <w:ind w:firstLine="709"/>
        <w:jc w:val="both"/>
        <w:rPr>
          <w:rFonts w:ascii="Abadi" w:hAnsi="Abadi"/>
          <w:sz w:val="21"/>
          <w:szCs w:val="21"/>
        </w:rPr>
      </w:pPr>
      <w:r w:rsidRPr="00857844">
        <w:rPr>
          <w:rFonts w:ascii="Abadi" w:hAnsi="Abadi"/>
          <w:sz w:val="21"/>
          <w:szCs w:val="21"/>
        </w:rPr>
        <w:t>Doy cuenta de la presencia, en esta sesión, de la diputada Katya Cristina Soto Escamilla.</w:t>
      </w:r>
    </w:p>
    <w:p w14:paraId="5428B9FA" w14:textId="39738330" w:rsidR="00B353A7" w:rsidRPr="00857844" w:rsidRDefault="00B353A7" w:rsidP="00CF7392">
      <w:pPr>
        <w:ind w:firstLine="709"/>
        <w:jc w:val="both"/>
        <w:rPr>
          <w:rFonts w:ascii="Abadi" w:hAnsi="Abadi"/>
          <w:sz w:val="21"/>
          <w:szCs w:val="21"/>
        </w:rPr>
      </w:pPr>
    </w:p>
    <w:p w14:paraId="1F7CA8B9" w14:textId="7AE40D00" w:rsidR="00B353A7" w:rsidRPr="00857844" w:rsidRDefault="00B353A7" w:rsidP="00CF7392">
      <w:pPr>
        <w:ind w:firstLine="709"/>
        <w:jc w:val="both"/>
        <w:rPr>
          <w:rFonts w:ascii="Abadi" w:hAnsi="Abadi"/>
          <w:b/>
          <w:bCs/>
          <w:sz w:val="21"/>
          <w:szCs w:val="21"/>
        </w:rPr>
      </w:pPr>
      <w:r w:rsidRPr="00857844">
        <w:rPr>
          <w:rFonts w:ascii="Abadi" w:hAnsi="Abadi"/>
          <w:sz w:val="21"/>
          <w:szCs w:val="21"/>
        </w:rPr>
        <w:t xml:space="preserve">Enseguida, se pide a la diputada Lorena del Carmen Alfaro García, dar lectura a la exposición de motivos </w:t>
      </w:r>
      <w:r w:rsidR="0089545C" w:rsidRPr="00857844">
        <w:rPr>
          <w:rFonts w:ascii="Abadi" w:hAnsi="Abadi"/>
          <w:sz w:val="21"/>
          <w:szCs w:val="21"/>
        </w:rPr>
        <w:t xml:space="preserve">de la </w:t>
      </w:r>
      <w:r w:rsidR="0089545C" w:rsidRPr="00857844">
        <w:rPr>
          <w:rFonts w:ascii="Abadi" w:hAnsi="Abadi"/>
          <w:b/>
          <w:bCs/>
          <w:sz w:val="21"/>
          <w:szCs w:val="21"/>
        </w:rPr>
        <w:t>iniciativa de reformas y adiciones al Código Territorial para el Estado y los Municipios de Guanajuato, en materia de protección al arbolado urbano, suscrita por diputadas y diputados integrantes del Grupo Parlamentario del Partido Acción Nacional.</w:t>
      </w:r>
    </w:p>
    <w:p w14:paraId="19D3A31A" w14:textId="6724D7B6" w:rsidR="0089545C" w:rsidRPr="00857844" w:rsidRDefault="0089545C" w:rsidP="00CF7392">
      <w:pPr>
        <w:ind w:firstLine="709"/>
        <w:jc w:val="both"/>
        <w:rPr>
          <w:rFonts w:ascii="Abadi" w:hAnsi="Abadi"/>
          <w:b/>
          <w:bCs/>
          <w:sz w:val="21"/>
          <w:szCs w:val="21"/>
        </w:rPr>
      </w:pPr>
    </w:p>
    <w:p w14:paraId="0B7454F6" w14:textId="686AD12A" w:rsidR="0089545C" w:rsidRPr="00857844" w:rsidRDefault="0089545C" w:rsidP="00CF7392">
      <w:pPr>
        <w:ind w:firstLine="709"/>
        <w:jc w:val="both"/>
        <w:rPr>
          <w:rFonts w:ascii="Abadi" w:hAnsi="Abadi"/>
          <w:sz w:val="21"/>
          <w:szCs w:val="21"/>
        </w:rPr>
      </w:pPr>
      <w:r w:rsidRPr="00857844">
        <w:rPr>
          <w:rFonts w:ascii="Abadi" w:hAnsi="Abadi"/>
          <w:sz w:val="21"/>
          <w:szCs w:val="21"/>
        </w:rPr>
        <w:t>Adelante, diputada.</w:t>
      </w:r>
    </w:p>
    <w:p w14:paraId="43D90977" w14:textId="77777777" w:rsidR="00EF1E33" w:rsidRPr="00857844" w:rsidRDefault="00EF1E33" w:rsidP="00CF7392">
      <w:pPr>
        <w:ind w:firstLine="709"/>
        <w:jc w:val="both"/>
        <w:rPr>
          <w:rFonts w:ascii="Abadi" w:hAnsi="Abadi"/>
          <w:b/>
          <w:bCs/>
          <w:sz w:val="21"/>
          <w:szCs w:val="21"/>
        </w:rPr>
      </w:pPr>
    </w:p>
    <w:p w14:paraId="784CFC15" w14:textId="76A47F1B" w:rsidR="00EF1E33" w:rsidRDefault="00CF7392" w:rsidP="00CF7392">
      <w:pPr>
        <w:ind w:firstLine="709"/>
        <w:jc w:val="both"/>
        <w:rPr>
          <w:rFonts w:ascii="Abadi" w:hAnsi="Abadi"/>
          <w:b/>
          <w:bCs/>
          <w:sz w:val="21"/>
          <w:szCs w:val="21"/>
        </w:rPr>
      </w:pPr>
      <w:bookmarkStart w:id="18" w:name="_Hlk62737353"/>
      <w:r w:rsidRPr="00857844">
        <w:rPr>
          <w:rFonts w:ascii="Abadi" w:hAnsi="Abadi"/>
          <w:b/>
          <w:bCs/>
          <w:sz w:val="21"/>
          <w:szCs w:val="21"/>
        </w:rPr>
        <w:t>PRESENTACIÓN DE LA INICIATIVA DE REFORMAS Y ADICIONES AL CÓDIGO TERRITORIAL PARA EL ESTADO Y LOS MUNICIPIOS DE GUANAJUATO, EN MATERIA DE PROTECCIÓN AL ARBOLADO URBANO, SUSCRITA POR DIPUTADAS Y DIPUTADOS INTEGRANTES DEL GRUPO PARLAMENTARIO DEL PARTIDO ACCIÓN NACIONAL.</w:t>
      </w:r>
    </w:p>
    <w:p w14:paraId="1FAD3289" w14:textId="77777777" w:rsidR="006867DE" w:rsidRPr="00857844" w:rsidRDefault="006867DE" w:rsidP="00CF7392">
      <w:pPr>
        <w:ind w:firstLine="709"/>
        <w:jc w:val="both"/>
        <w:rPr>
          <w:rFonts w:ascii="Abadi" w:hAnsi="Abadi"/>
          <w:b/>
          <w:bCs/>
          <w:sz w:val="21"/>
          <w:szCs w:val="21"/>
        </w:rPr>
      </w:pPr>
    </w:p>
    <w:p w14:paraId="396A97E7" w14:textId="034607D6" w:rsidR="00D357E1" w:rsidRPr="00857844" w:rsidRDefault="00D357E1" w:rsidP="00D357E1">
      <w:pPr>
        <w:ind w:firstLine="709"/>
        <w:jc w:val="right"/>
        <w:rPr>
          <w:rFonts w:ascii="Abadi" w:hAnsi="Abadi"/>
          <w:b/>
          <w:bCs/>
          <w:sz w:val="21"/>
          <w:szCs w:val="21"/>
        </w:rPr>
      </w:pPr>
      <w:r w:rsidRPr="00857844">
        <w:rPr>
          <w:noProof/>
        </w:rPr>
        <w:drawing>
          <wp:inline distT="0" distB="0" distL="0" distR="0" wp14:anchorId="30A75B9C" wp14:editId="47EDD71B">
            <wp:extent cx="1947553" cy="1071880"/>
            <wp:effectExtent l="19050" t="0" r="14605" b="3378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24439"/>
                    <a:stretch/>
                  </pic:blipFill>
                  <pic:spPr bwMode="auto">
                    <a:xfrm>
                      <a:off x="0" y="0"/>
                      <a:ext cx="1947553" cy="10718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59336DC" w14:textId="2FBFC126" w:rsidR="0089545C" w:rsidRPr="00857844" w:rsidRDefault="00D357E1" w:rsidP="00CF7392">
      <w:pPr>
        <w:ind w:firstLine="709"/>
        <w:jc w:val="both"/>
        <w:rPr>
          <w:rFonts w:ascii="Abadi" w:hAnsi="Abadi"/>
          <w:sz w:val="21"/>
          <w:szCs w:val="21"/>
        </w:rPr>
      </w:pPr>
      <w:r w:rsidRPr="00857844">
        <w:rPr>
          <w:rFonts w:ascii="Abadi" w:hAnsi="Abadi"/>
          <w:b/>
          <w:bCs/>
          <w:sz w:val="21"/>
          <w:szCs w:val="21"/>
        </w:rPr>
        <w:t xml:space="preserve">C. Dip. Lorena del Carmen Alfaro García: </w:t>
      </w:r>
      <w:r w:rsidRPr="00857844">
        <w:rPr>
          <w:rFonts w:ascii="Abadi" w:hAnsi="Abadi"/>
          <w:sz w:val="21"/>
          <w:szCs w:val="21"/>
        </w:rPr>
        <w:t xml:space="preserve">Gracias, diputada presidenta. Con el permiso de los miembros de la mesa directiva. Saludo a mis compañeras y compañeros diputados; a los representantes de los medios de comunicación y de manera especial a los ciudadanos que siguen esta transmisión a través de las diversas plataformas digitales. </w:t>
      </w:r>
    </w:p>
    <w:p w14:paraId="6A61A725" w14:textId="3F561633" w:rsidR="00F763E9" w:rsidRPr="00857844" w:rsidRDefault="00F763E9" w:rsidP="00CF7392">
      <w:pPr>
        <w:ind w:firstLine="709"/>
        <w:jc w:val="both"/>
        <w:rPr>
          <w:rFonts w:ascii="Abadi" w:hAnsi="Abadi"/>
          <w:sz w:val="21"/>
          <w:szCs w:val="21"/>
        </w:rPr>
      </w:pPr>
    </w:p>
    <w:p w14:paraId="649E819C" w14:textId="7D8CA03D" w:rsidR="00F763E9" w:rsidRPr="00857844" w:rsidRDefault="00920891" w:rsidP="00CF7392">
      <w:pPr>
        <w:ind w:firstLine="709"/>
        <w:jc w:val="both"/>
        <w:rPr>
          <w:rFonts w:ascii="Abadi" w:hAnsi="Abadi"/>
          <w:sz w:val="21"/>
          <w:szCs w:val="21"/>
        </w:rPr>
      </w:pPr>
      <w:r w:rsidRPr="00857844">
        <w:rPr>
          <w:rFonts w:ascii="Abadi" w:hAnsi="Abadi"/>
          <w:sz w:val="21"/>
          <w:szCs w:val="21"/>
          <w:lang w:val="es-MX"/>
        </w:rPr>
        <w:t xml:space="preserve">Es importante que los ciudadanos conozcan el trabajo legislativo que aquí se construye para el beneficio de todas y todos. Estimados amigos y amigas, hay que decirlo con toda claridad, el entorno urbano de nuestro estado y de nuestro país deja mucho qué desear. Durante mucho tiempo hemos construido ciudades sin una adecuada planeación, nos hemos enfocado en construir ciudades para los edificios, las fábricas, las casas e, incluso, los automóviles; hemos dejado en última instancia a las personas. El </w:t>
      </w:r>
      <w:r w:rsidRPr="00857844">
        <w:rPr>
          <w:rFonts w:ascii="Abadi" w:hAnsi="Abadi"/>
          <w:sz w:val="21"/>
          <w:szCs w:val="21"/>
          <w:lang w:val="es-MX"/>
        </w:rPr>
        <w:lastRenderedPageBreak/>
        <w:t>resultado son auténticos desiertos de asfalto y de cemento, entornos que dañan directamente a los habitantes, lugares con climas sofocantes que imposibilitan un sano desarrollo de las personas y las comunidades; por eso el Grupo Parlamentario del Partido  Acción Nacional,   a través de mi conducto y atendiendo a la agenda legislativa que nos hemos planteado,</w:t>
      </w:r>
      <w:r w:rsidR="00836507" w:rsidRPr="00857844">
        <w:rPr>
          <w:rFonts w:ascii="Abadi" w:hAnsi="Abadi"/>
          <w:sz w:val="21"/>
          <w:szCs w:val="21"/>
          <w:lang w:val="es-MX"/>
        </w:rPr>
        <w:t xml:space="preserve"> presenta esta iniciativa para la protección </w:t>
      </w:r>
      <w:r w:rsidRPr="00857844">
        <w:rPr>
          <w:rFonts w:ascii="Abadi" w:hAnsi="Abadi"/>
          <w:sz w:val="21"/>
          <w:szCs w:val="21"/>
          <w:lang w:val="es-MX"/>
        </w:rPr>
        <w:t xml:space="preserve"> y el desarrollo del </w:t>
      </w:r>
      <w:r w:rsidR="00836507" w:rsidRPr="00857844">
        <w:rPr>
          <w:rFonts w:ascii="Abadi" w:hAnsi="Abadi"/>
          <w:sz w:val="21"/>
          <w:szCs w:val="21"/>
          <w:lang w:val="es-MX"/>
        </w:rPr>
        <w:t>arbolado</w:t>
      </w:r>
      <w:r w:rsidRPr="00857844">
        <w:rPr>
          <w:rFonts w:ascii="Abadi" w:hAnsi="Abadi"/>
          <w:sz w:val="21"/>
          <w:szCs w:val="21"/>
          <w:lang w:val="es-MX"/>
        </w:rPr>
        <w:t xml:space="preserve"> urbano en Guanajuato</w:t>
      </w:r>
      <w:r w:rsidR="00836507" w:rsidRPr="00857844">
        <w:rPr>
          <w:rFonts w:ascii="Abadi" w:hAnsi="Abadi"/>
          <w:sz w:val="21"/>
          <w:szCs w:val="21"/>
          <w:lang w:val="es-MX"/>
        </w:rPr>
        <w:t>.</w:t>
      </w:r>
    </w:p>
    <w:p w14:paraId="1F788D07" w14:textId="6EC707A1" w:rsidR="00F763E9" w:rsidRPr="00857844" w:rsidRDefault="00F763E9" w:rsidP="00CF7392">
      <w:pPr>
        <w:ind w:firstLine="709"/>
        <w:jc w:val="both"/>
        <w:rPr>
          <w:rFonts w:ascii="Abadi" w:hAnsi="Abadi"/>
          <w:sz w:val="21"/>
          <w:szCs w:val="21"/>
        </w:rPr>
      </w:pPr>
    </w:p>
    <w:p w14:paraId="3C9C94EF" w14:textId="77777777" w:rsidR="00836507" w:rsidRPr="00857844" w:rsidRDefault="00836507" w:rsidP="00CF7392">
      <w:pPr>
        <w:ind w:firstLine="709"/>
        <w:jc w:val="both"/>
        <w:rPr>
          <w:rFonts w:ascii="Abadi" w:hAnsi="Abadi"/>
          <w:sz w:val="21"/>
          <w:szCs w:val="21"/>
          <w:lang w:val="es-MX"/>
        </w:rPr>
      </w:pPr>
      <w:r w:rsidRPr="00857844">
        <w:rPr>
          <w:rFonts w:ascii="Abadi" w:hAnsi="Abadi"/>
          <w:sz w:val="21"/>
          <w:szCs w:val="21"/>
          <w:lang w:val="es-MX"/>
        </w:rPr>
        <w:t>En</w:t>
      </w:r>
      <w:r w:rsidR="00920891" w:rsidRPr="00857844">
        <w:rPr>
          <w:rFonts w:ascii="Abadi" w:hAnsi="Abadi"/>
          <w:sz w:val="21"/>
          <w:szCs w:val="21"/>
          <w:lang w:val="es-MX"/>
        </w:rPr>
        <w:t xml:space="preserve"> Acción Nacional estamos convencidos que un medio ambiente saludable es esencial para el adecuado y correcto desarrollo de los habitantes de </w:t>
      </w:r>
      <w:r w:rsidRPr="00857844">
        <w:rPr>
          <w:rFonts w:ascii="Abadi" w:hAnsi="Abadi"/>
          <w:sz w:val="21"/>
          <w:szCs w:val="21"/>
          <w:lang w:val="es-MX"/>
        </w:rPr>
        <w:t xml:space="preserve">Guanajuato. </w:t>
      </w:r>
    </w:p>
    <w:p w14:paraId="4F221A00" w14:textId="77777777" w:rsidR="00836507" w:rsidRPr="00857844" w:rsidRDefault="00836507" w:rsidP="00CF7392">
      <w:pPr>
        <w:ind w:firstLine="709"/>
        <w:jc w:val="both"/>
        <w:rPr>
          <w:rFonts w:ascii="Abadi" w:hAnsi="Abadi"/>
          <w:sz w:val="21"/>
          <w:szCs w:val="21"/>
          <w:lang w:val="es-MX"/>
        </w:rPr>
      </w:pPr>
    </w:p>
    <w:p w14:paraId="383FA109" w14:textId="77777777" w:rsidR="00836507" w:rsidRPr="00857844" w:rsidRDefault="00836507" w:rsidP="00CF7392">
      <w:pPr>
        <w:ind w:firstLine="709"/>
        <w:jc w:val="both"/>
        <w:rPr>
          <w:rFonts w:ascii="Abadi" w:hAnsi="Abadi"/>
          <w:sz w:val="21"/>
          <w:szCs w:val="21"/>
          <w:lang w:val="es-MX"/>
        </w:rPr>
      </w:pPr>
      <w:r w:rsidRPr="00857844">
        <w:rPr>
          <w:rFonts w:ascii="Abadi" w:hAnsi="Abadi"/>
          <w:sz w:val="21"/>
          <w:szCs w:val="21"/>
          <w:lang w:val="es-MX"/>
        </w:rPr>
        <w:t>A</w:t>
      </w:r>
      <w:r w:rsidR="00920891" w:rsidRPr="00857844">
        <w:rPr>
          <w:rFonts w:ascii="Abadi" w:hAnsi="Abadi"/>
          <w:sz w:val="21"/>
          <w:szCs w:val="21"/>
          <w:lang w:val="es-MX"/>
        </w:rPr>
        <w:t xml:space="preserve"> continuación</w:t>
      </w:r>
      <w:r w:rsidRPr="00857844">
        <w:rPr>
          <w:rFonts w:ascii="Abadi" w:hAnsi="Abadi"/>
          <w:sz w:val="21"/>
          <w:szCs w:val="21"/>
          <w:lang w:val="es-MX"/>
        </w:rPr>
        <w:t>,</w:t>
      </w:r>
      <w:r w:rsidR="00920891" w:rsidRPr="00857844">
        <w:rPr>
          <w:rFonts w:ascii="Abadi" w:hAnsi="Abadi"/>
          <w:sz w:val="21"/>
          <w:szCs w:val="21"/>
          <w:lang w:val="es-MX"/>
        </w:rPr>
        <w:t xml:space="preserve"> </w:t>
      </w:r>
      <w:r w:rsidRPr="00857844">
        <w:rPr>
          <w:rFonts w:ascii="Abadi" w:hAnsi="Abadi"/>
          <w:sz w:val="21"/>
          <w:szCs w:val="21"/>
          <w:lang w:val="es-MX"/>
        </w:rPr>
        <w:t>daré</w:t>
      </w:r>
      <w:r w:rsidR="00920891" w:rsidRPr="00857844">
        <w:rPr>
          <w:rFonts w:ascii="Abadi" w:hAnsi="Abadi"/>
          <w:sz w:val="21"/>
          <w:szCs w:val="21"/>
          <w:lang w:val="es-MX"/>
        </w:rPr>
        <w:t xml:space="preserve"> lectura a la exposición de motivos que hemos preparado para la presente iniciativa</w:t>
      </w:r>
      <w:r w:rsidRPr="00857844">
        <w:rPr>
          <w:rFonts w:ascii="Abadi" w:hAnsi="Abadi"/>
          <w:sz w:val="21"/>
          <w:szCs w:val="21"/>
          <w:lang w:val="es-MX"/>
        </w:rPr>
        <w:t>.</w:t>
      </w:r>
    </w:p>
    <w:p w14:paraId="4E0E0ECD" w14:textId="77777777" w:rsidR="00836507" w:rsidRPr="00857844" w:rsidRDefault="00836507" w:rsidP="00CF7392">
      <w:pPr>
        <w:ind w:firstLine="709"/>
        <w:jc w:val="both"/>
        <w:rPr>
          <w:rFonts w:ascii="Abadi" w:hAnsi="Abadi"/>
          <w:sz w:val="21"/>
          <w:szCs w:val="21"/>
          <w:lang w:val="es-MX"/>
        </w:rPr>
      </w:pPr>
    </w:p>
    <w:p w14:paraId="56D5987B" w14:textId="1A2F3303" w:rsidR="00B63838" w:rsidRPr="00857844" w:rsidRDefault="00B63838" w:rsidP="00B63838">
      <w:pPr>
        <w:ind w:firstLine="709"/>
        <w:jc w:val="both"/>
        <w:rPr>
          <w:rFonts w:ascii="Abadi" w:hAnsi="Abadi"/>
          <w:b/>
          <w:bCs/>
          <w:sz w:val="21"/>
          <w:szCs w:val="21"/>
        </w:rPr>
      </w:pPr>
      <w:r w:rsidRPr="00857844">
        <w:rPr>
          <w:rFonts w:ascii="Abadi" w:hAnsi="Abadi"/>
          <w:b/>
          <w:bCs/>
          <w:sz w:val="21"/>
          <w:szCs w:val="21"/>
        </w:rPr>
        <w:t xml:space="preserve">«Diputada Martha Isabel Delgado Zárate. Presidente del Congreso del Estado Libre y Soberano de Guanajuato. Sexagésima Cuarta Legislatura. Presente. </w:t>
      </w:r>
    </w:p>
    <w:p w14:paraId="586B7807" w14:textId="77777777" w:rsidR="00B63838" w:rsidRPr="00857844" w:rsidRDefault="00B63838" w:rsidP="00B63838">
      <w:pPr>
        <w:ind w:firstLine="709"/>
        <w:jc w:val="both"/>
        <w:rPr>
          <w:rFonts w:ascii="Abadi" w:hAnsi="Abadi"/>
          <w:b/>
          <w:bCs/>
          <w:sz w:val="21"/>
          <w:szCs w:val="21"/>
        </w:rPr>
      </w:pPr>
    </w:p>
    <w:p w14:paraId="627BF671" w14:textId="1FC4B549" w:rsidR="00B63838" w:rsidRPr="00857844" w:rsidRDefault="00B63838" w:rsidP="00B63838">
      <w:pPr>
        <w:ind w:firstLine="709"/>
        <w:jc w:val="both"/>
        <w:rPr>
          <w:rFonts w:ascii="Abadi" w:hAnsi="Abadi"/>
          <w:b/>
          <w:bCs/>
          <w:sz w:val="21"/>
          <w:szCs w:val="21"/>
        </w:rPr>
      </w:pPr>
      <w:r w:rsidRPr="00857844">
        <w:rPr>
          <w:rFonts w:ascii="Abadi" w:hAnsi="Abadi"/>
          <w:b/>
          <w:bCs/>
          <w:sz w:val="21"/>
          <w:szCs w:val="21"/>
        </w:rPr>
        <w:t xml:space="preserve">Quienes integramos el Grupo Parlamentario del Partido Acción Nacional ante en la Sexagésima Cuarta Legislatura del Congreso del Estado Libre y Soberano de Guanajuato, con fundamento en lo dispuesto por los artículos 56, fracción II, de la Constitución Política para el Estado de Guanajuato; y 167 fracción II 168 y 209 de la Ley Orgánica del Poder Legislativo del Estado de Guanajuato, nos permitimos somete a la consideración de esta Honorable Asamblea, la presente iniciativa de reformas y  adiciones al  Código Territorial para el Estado y los Municipios de Guanajuato en materia de protección al Arbolado Urbano, en atención a la siguiente:  </w:t>
      </w:r>
    </w:p>
    <w:p w14:paraId="4AD52C51" w14:textId="77777777" w:rsidR="00B63838" w:rsidRPr="00857844" w:rsidRDefault="00B63838" w:rsidP="00B63838">
      <w:pPr>
        <w:ind w:firstLine="709"/>
        <w:jc w:val="both"/>
        <w:rPr>
          <w:rFonts w:ascii="Abadi" w:hAnsi="Abadi"/>
          <w:sz w:val="21"/>
          <w:szCs w:val="21"/>
        </w:rPr>
      </w:pPr>
    </w:p>
    <w:p w14:paraId="48AA44A3" w14:textId="2DE87B76"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EXPOSICIÓN DE MOTIVOS </w:t>
      </w:r>
    </w:p>
    <w:p w14:paraId="209A0B9C" w14:textId="77777777" w:rsidR="00B63838" w:rsidRPr="00857844" w:rsidRDefault="00B63838" w:rsidP="00B63838">
      <w:pPr>
        <w:ind w:firstLine="709"/>
        <w:jc w:val="both"/>
        <w:rPr>
          <w:rFonts w:ascii="Abadi" w:hAnsi="Abadi"/>
          <w:sz w:val="21"/>
          <w:szCs w:val="21"/>
        </w:rPr>
      </w:pPr>
    </w:p>
    <w:p w14:paraId="4717F728" w14:textId="6F120015"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En diciembre del año 2015 se llevó a cabo la Conferencia de París sobre el Clima (COP21), en ella participaron 195 países los cuales firmaron el primer acuerdo vinculante mundial sobre el clima, nuestro País fue uno de los países firmantes.  </w:t>
      </w:r>
    </w:p>
    <w:p w14:paraId="5B739C40" w14:textId="77777777" w:rsidR="00B63838" w:rsidRPr="00857844" w:rsidRDefault="00B63838" w:rsidP="00B63838">
      <w:pPr>
        <w:ind w:firstLine="709"/>
        <w:jc w:val="both"/>
        <w:rPr>
          <w:rFonts w:ascii="Abadi" w:hAnsi="Abadi"/>
          <w:sz w:val="21"/>
          <w:szCs w:val="21"/>
        </w:rPr>
      </w:pPr>
    </w:p>
    <w:p w14:paraId="70DEF81B" w14:textId="50BC1B64" w:rsidR="00F763E9" w:rsidRPr="00857844" w:rsidRDefault="00B63838" w:rsidP="00B63838">
      <w:pPr>
        <w:ind w:firstLine="709"/>
        <w:jc w:val="both"/>
        <w:rPr>
          <w:rFonts w:ascii="Abadi" w:hAnsi="Abadi"/>
          <w:sz w:val="21"/>
          <w:szCs w:val="21"/>
        </w:rPr>
      </w:pPr>
      <w:r w:rsidRPr="00857844">
        <w:rPr>
          <w:rFonts w:ascii="Abadi" w:hAnsi="Abadi"/>
          <w:sz w:val="21"/>
          <w:szCs w:val="21"/>
        </w:rPr>
        <w:t xml:space="preserve">Este Acuerdo se reconoce la importancia de evitar, reducir al mínimo y </w:t>
      </w:r>
      <w:r w:rsidRPr="00857844">
        <w:rPr>
          <w:rFonts w:ascii="Abadi" w:hAnsi="Abadi"/>
          <w:sz w:val="21"/>
          <w:szCs w:val="21"/>
        </w:rPr>
        <w:t>atender a los daños y perjuicios debidos a los efectos adversos del cambio climático y se acordó mantener las temperaturas globales por debajo de los 2 grados Celsius.</w:t>
      </w:r>
    </w:p>
    <w:p w14:paraId="0BD2A3EE" w14:textId="2AE792D7" w:rsidR="00836507" w:rsidRPr="00857844" w:rsidRDefault="00836507" w:rsidP="00CF7392">
      <w:pPr>
        <w:ind w:firstLine="709"/>
        <w:jc w:val="both"/>
        <w:rPr>
          <w:rFonts w:ascii="Abadi" w:hAnsi="Abadi"/>
          <w:sz w:val="21"/>
          <w:szCs w:val="21"/>
        </w:rPr>
      </w:pPr>
    </w:p>
    <w:p w14:paraId="10F9107C" w14:textId="7F5416A1" w:rsidR="00836507" w:rsidRPr="00857844" w:rsidRDefault="00B63838" w:rsidP="00CF7392">
      <w:pPr>
        <w:ind w:firstLine="709"/>
        <w:jc w:val="both"/>
        <w:rPr>
          <w:rFonts w:ascii="Abadi" w:hAnsi="Abadi"/>
          <w:sz w:val="21"/>
          <w:szCs w:val="21"/>
        </w:rPr>
      </w:pPr>
      <w:r w:rsidRPr="00857844">
        <w:rPr>
          <w:rFonts w:ascii="Abadi" w:hAnsi="Abadi"/>
          <w:sz w:val="21"/>
          <w:szCs w:val="21"/>
        </w:rPr>
        <w:t xml:space="preserve">Teniendo en cuenta el Acuerdo de Paris y los objetivos para el Desarrollo Sostenible de la Agenda 2030, podemos asegurar que la iniciativa que presentamos tiene impacto directo en los siguientes Objetivos de la Agenda 2030:  </w:t>
      </w:r>
    </w:p>
    <w:p w14:paraId="57F52BBA" w14:textId="739B678B" w:rsidR="00B63838" w:rsidRPr="00857844" w:rsidRDefault="00B63838" w:rsidP="00CF7392">
      <w:pPr>
        <w:ind w:firstLine="709"/>
        <w:jc w:val="both"/>
        <w:rPr>
          <w:rFonts w:ascii="Abadi" w:hAnsi="Abadi"/>
          <w:sz w:val="21"/>
          <w:szCs w:val="21"/>
        </w:rPr>
      </w:pPr>
    </w:p>
    <w:p w14:paraId="66C099B3" w14:textId="77777777" w:rsidR="00B63838" w:rsidRPr="00857844" w:rsidRDefault="00B63838" w:rsidP="00B63838">
      <w:pPr>
        <w:ind w:firstLine="709"/>
        <w:jc w:val="both"/>
        <w:rPr>
          <w:rFonts w:ascii="Abadi" w:hAnsi="Abadi"/>
          <w:sz w:val="21"/>
          <w:szCs w:val="21"/>
        </w:rPr>
      </w:pPr>
      <w:r w:rsidRPr="00857844">
        <w:rPr>
          <w:rFonts w:ascii="Abadi" w:hAnsi="Abadi"/>
          <w:sz w:val="21"/>
          <w:szCs w:val="21"/>
        </w:rPr>
        <w:t>•</w:t>
      </w:r>
      <w:r w:rsidRPr="00857844">
        <w:rPr>
          <w:rFonts w:ascii="Abadi" w:hAnsi="Abadi"/>
          <w:sz w:val="21"/>
          <w:szCs w:val="21"/>
        </w:rPr>
        <w:tab/>
        <w:t>Garantizar una vida saludable y promover el bienestar para todos y todas en todas las edades; objetivo número 3</w:t>
      </w:r>
    </w:p>
    <w:p w14:paraId="05D5477D" w14:textId="32952283" w:rsidR="00B63838" w:rsidRPr="00857844" w:rsidRDefault="00B63838" w:rsidP="00B63838">
      <w:pPr>
        <w:ind w:firstLine="709"/>
        <w:jc w:val="both"/>
        <w:rPr>
          <w:rFonts w:ascii="Abadi" w:hAnsi="Abadi"/>
          <w:sz w:val="21"/>
          <w:szCs w:val="21"/>
        </w:rPr>
      </w:pPr>
      <w:r w:rsidRPr="00857844">
        <w:rPr>
          <w:rFonts w:ascii="Abadi" w:hAnsi="Abadi"/>
          <w:sz w:val="21"/>
          <w:szCs w:val="21"/>
        </w:rPr>
        <w:t>•</w:t>
      </w:r>
      <w:r w:rsidRPr="00857844">
        <w:rPr>
          <w:rFonts w:ascii="Abadi" w:hAnsi="Abadi"/>
          <w:sz w:val="21"/>
          <w:szCs w:val="21"/>
        </w:rPr>
        <w:tab/>
        <w:t>Conseguir que las ciudades y los asentamientos humanos sean inclusivos, seguros, resilientes y sostenibles; objetivo número 11 y</w:t>
      </w:r>
    </w:p>
    <w:p w14:paraId="1E59BFDA" w14:textId="77777777" w:rsidR="00B63838" w:rsidRPr="00857844" w:rsidRDefault="00B63838" w:rsidP="00B63838">
      <w:pPr>
        <w:ind w:firstLine="709"/>
        <w:jc w:val="both"/>
        <w:rPr>
          <w:rFonts w:ascii="Abadi" w:hAnsi="Abadi"/>
          <w:sz w:val="21"/>
          <w:szCs w:val="21"/>
        </w:rPr>
      </w:pPr>
    </w:p>
    <w:p w14:paraId="2BE02BB2" w14:textId="7421D3E0" w:rsidR="00B63838" w:rsidRPr="00857844" w:rsidRDefault="00B63838" w:rsidP="00B63838">
      <w:pPr>
        <w:ind w:firstLine="709"/>
        <w:jc w:val="both"/>
        <w:rPr>
          <w:rFonts w:ascii="Abadi" w:hAnsi="Abadi"/>
          <w:sz w:val="21"/>
          <w:szCs w:val="21"/>
        </w:rPr>
      </w:pPr>
      <w:r w:rsidRPr="00857844">
        <w:rPr>
          <w:rFonts w:ascii="Abadi" w:hAnsi="Abadi"/>
          <w:sz w:val="21"/>
          <w:szCs w:val="21"/>
        </w:rPr>
        <w:t>•</w:t>
      </w:r>
      <w:r w:rsidRPr="00857844">
        <w:rPr>
          <w:rFonts w:ascii="Abadi" w:hAnsi="Abadi"/>
          <w:sz w:val="21"/>
          <w:szCs w:val="21"/>
        </w:rPr>
        <w:tab/>
        <w:t>Tomar medidas urgentes para combatir el cambio climático y sus efectos, objetivo número 13.</w:t>
      </w:r>
    </w:p>
    <w:p w14:paraId="50CA35BB" w14:textId="787C1C6C" w:rsidR="00B63838" w:rsidRPr="00857844" w:rsidRDefault="00B63838" w:rsidP="00B63838">
      <w:pPr>
        <w:ind w:firstLine="709"/>
        <w:jc w:val="both"/>
        <w:rPr>
          <w:rFonts w:ascii="Abadi" w:hAnsi="Abadi"/>
          <w:sz w:val="21"/>
          <w:szCs w:val="21"/>
        </w:rPr>
      </w:pPr>
    </w:p>
    <w:p w14:paraId="21AECA1C" w14:textId="77777777"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Al tener en cuenta estos objetivos prevemos que la iniciativa presentada, sea de gran beneficio para los centros de población en Guanajuato ya que la propuesta se enfoca en combatir las consecuencias generadas por el cambio climático. </w:t>
      </w:r>
    </w:p>
    <w:p w14:paraId="1E514E71" w14:textId="77777777" w:rsidR="00B63838" w:rsidRPr="00857844" w:rsidRDefault="00B63838" w:rsidP="00B63838">
      <w:pPr>
        <w:ind w:firstLine="709"/>
        <w:jc w:val="both"/>
        <w:rPr>
          <w:rFonts w:ascii="Abadi" w:hAnsi="Abadi"/>
          <w:sz w:val="21"/>
          <w:szCs w:val="21"/>
        </w:rPr>
      </w:pPr>
    </w:p>
    <w:p w14:paraId="4C5B651A" w14:textId="06C713DA"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De acuerdo con el Informe Especial sobre el Calentamiento Global de 1,5 grados del Grupo Intergubernamental de Expertos sobre el Cambio Climático (IPCC) presentado en octubre de 2018 en Incheon, Corea del Sur; cada kilogramo de CO2 emitido en los últimos 100 años seguirá atrapando calor en la atmósfera durante siglos. Para 2045 o 2050, todavía habrá demasiado CO2 en la atmósfera. Para estabilizar las temperaturas mundiales en 1,5 grados Celsius, será fundamental contar con más bosques o con alguna forma de captura directa que extraiga CO2 de la atmósfera. </w:t>
      </w:r>
      <w:r w:rsidRPr="00857844">
        <w:rPr>
          <w:rStyle w:val="Refdenotaalpie"/>
          <w:rFonts w:ascii="Abadi" w:hAnsi="Abadi"/>
          <w:sz w:val="21"/>
          <w:szCs w:val="21"/>
        </w:rPr>
        <w:footnoteReference w:id="11"/>
      </w:r>
    </w:p>
    <w:p w14:paraId="38227425" w14:textId="1CCE7F9E" w:rsidR="00B63838" w:rsidRPr="00857844" w:rsidRDefault="00B63838" w:rsidP="00B63838">
      <w:pPr>
        <w:ind w:firstLine="709"/>
        <w:jc w:val="both"/>
        <w:rPr>
          <w:rFonts w:ascii="Abadi" w:hAnsi="Abadi"/>
          <w:sz w:val="21"/>
          <w:szCs w:val="21"/>
        </w:rPr>
      </w:pPr>
    </w:p>
    <w:p w14:paraId="619CFF20" w14:textId="77777777"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Por otro lado, la Organización de las Naciones Unidas para la Alimentación y la Agricultura (FAO) señala que los grandes árboles de las ciudades son excelentes filtros </w:t>
      </w:r>
      <w:r w:rsidRPr="00857844">
        <w:rPr>
          <w:rFonts w:ascii="Abadi" w:hAnsi="Abadi"/>
          <w:sz w:val="21"/>
          <w:szCs w:val="21"/>
        </w:rPr>
        <w:lastRenderedPageBreak/>
        <w:t xml:space="preserve">para los contaminantes urbanos y las pequeñas partículas. </w:t>
      </w:r>
    </w:p>
    <w:p w14:paraId="6196A220" w14:textId="77777777" w:rsidR="00B63838" w:rsidRPr="00857844" w:rsidRDefault="00B63838" w:rsidP="00B63838">
      <w:pPr>
        <w:ind w:firstLine="709"/>
        <w:jc w:val="both"/>
        <w:rPr>
          <w:rFonts w:ascii="Abadi" w:hAnsi="Abadi"/>
          <w:sz w:val="21"/>
          <w:szCs w:val="21"/>
        </w:rPr>
      </w:pPr>
    </w:p>
    <w:p w14:paraId="5EF468C2" w14:textId="303AFA07"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Los árboles, además nos proporcionan alimentos, como frutas, frutos secos y hojas; pasar tiempo cerca de los árboles mejora la salud física y mental aumentando los niveles de energía y la velocidad de recuperación, a la vez que descienden la presión arterial y el stress.  </w:t>
      </w:r>
    </w:p>
    <w:p w14:paraId="46B8D24B" w14:textId="77777777" w:rsidR="00B63838" w:rsidRPr="00857844" w:rsidRDefault="00B63838" w:rsidP="00B63838">
      <w:pPr>
        <w:ind w:firstLine="709"/>
        <w:jc w:val="both"/>
        <w:rPr>
          <w:rFonts w:ascii="Abadi" w:hAnsi="Abadi"/>
          <w:sz w:val="21"/>
          <w:szCs w:val="21"/>
        </w:rPr>
      </w:pPr>
    </w:p>
    <w:p w14:paraId="6163B729" w14:textId="6AD69FAE"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Los árboles colocados de manera adecuada entorno a los edificios reducen las necesidades de aire acondicionado en un 30% y ahorran entre un 20% y un 50% de calefacción.  </w:t>
      </w:r>
    </w:p>
    <w:p w14:paraId="2D36681E" w14:textId="77777777" w:rsidR="00B63838" w:rsidRPr="00857844" w:rsidRDefault="00B63838" w:rsidP="00B63838">
      <w:pPr>
        <w:ind w:firstLine="709"/>
        <w:jc w:val="both"/>
        <w:rPr>
          <w:rFonts w:ascii="Abadi" w:hAnsi="Abadi"/>
          <w:sz w:val="21"/>
          <w:szCs w:val="21"/>
        </w:rPr>
      </w:pPr>
    </w:p>
    <w:p w14:paraId="4976942F" w14:textId="316FA3C7"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Los árboles proporcionan hábitat, alimentos y protección a plantas y animales, aumentando la biodiversidad urbana. ¡plantar árboles hoy es clave para las generaciones futuras. </w:t>
      </w:r>
      <w:r w:rsidRPr="00857844">
        <w:rPr>
          <w:rStyle w:val="Refdenotaalpie"/>
          <w:rFonts w:ascii="Abadi" w:hAnsi="Abadi"/>
          <w:sz w:val="21"/>
          <w:szCs w:val="21"/>
        </w:rPr>
        <w:footnoteReference w:id="12"/>
      </w:r>
      <w:r w:rsidRPr="00857844">
        <w:rPr>
          <w:rFonts w:ascii="Abadi" w:hAnsi="Abadi"/>
          <w:sz w:val="21"/>
          <w:szCs w:val="21"/>
        </w:rPr>
        <w:t xml:space="preserve"> </w:t>
      </w:r>
    </w:p>
    <w:p w14:paraId="7AE1BAF9" w14:textId="77777777" w:rsidR="00B63838" w:rsidRPr="00857844" w:rsidRDefault="00B63838" w:rsidP="00B63838">
      <w:pPr>
        <w:ind w:firstLine="709"/>
        <w:jc w:val="both"/>
        <w:rPr>
          <w:rFonts w:ascii="Abadi" w:hAnsi="Abadi"/>
          <w:sz w:val="21"/>
          <w:szCs w:val="21"/>
        </w:rPr>
      </w:pPr>
    </w:p>
    <w:p w14:paraId="651FA551" w14:textId="61830849"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Las ciudades deterioran su ambiente urbano día a día, y al mismo tiempo deterioran también los elementos capaces de mejorar esa disminución de la calidad de vida de los habitantes. </w:t>
      </w:r>
    </w:p>
    <w:p w14:paraId="5C97E418" w14:textId="77777777" w:rsidR="00B63838" w:rsidRPr="00857844" w:rsidRDefault="00B63838" w:rsidP="00B63838">
      <w:pPr>
        <w:ind w:firstLine="709"/>
        <w:jc w:val="both"/>
        <w:rPr>
          <w:rFonts w:ascii="Abadi" w:hAnsi="Abadi"/>
          <w:sz w:val="21"/>
          <w:szCs w:val="21"/>
        </w:rPr>
      </w:pPr>
    </w:p>
    <w:p w14:paraId="39029183" w14:textId="27FADD6B"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Por ello, es prioritario que sociedad y gobierno hagamos sinergia en nuestras acciones para que proyectemos un Guanajuato con desarrollo sostenible, donde se apueste por la protección de este importante activo de los árboles urbanos que tenemos en los centros de población.  </w:t>
      </w:r>
    </w:p>
    <w:p w14:paraId="5E0D2976" w14:textId="39FC7AAB" w:rsidR="00B63838" w:rsidRPr="00857844" w:rsidRDefault="00B63838" w:rsidP="00B63838">
      <w:pPr>
        <w:ind w:firstLine="709"/>
        <w:jc w:val="both"/>
        <w:rPr>
          <w:rFonts w:ascii="Abadi" w:hAnsi="Abadi"/>
          <w:sz w:val="21"/>
          <w:szCs w:val="21"/>
        </w:rPr>
      </w:pPr>
    </w:p>
    <w:p w14:paraId="6FA37E2B" w14:textId="77777777"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En esta propuesta el Grupo Parlamentario del Partido Acción Nacional presenta una iniciativa de reformas y adiciones con la finalidad de establecer una mayor protección, conservación, saneamiento y mantenimiento del arbolado urbano en el ordenamiento jurídico del Estado de Guanajuato. </w:t>
      </w:r>
    </w:p>
    <w:p w14:paraId="26EFE73D" w14:textId="77777777" w:rsidR="00B63838" w:rsidRPr="00857844" w:rsidRDefault="00B63838" w:rsidP="00B63838">
      <w:pPr>
        <w:ind w:firstLine="709"/>
        <w:jc w:val="both"/>
        <w:rPr>
          <w:rFonts w:ascii="Abadi" w:hAnsi="Abadi"/>
          <w:sz w:val="21"/>
          <w:szCs w:val="21"/>
        </w:rPr>
      </w:pPr>
    </w:p>
    <w:p w14:paraId="6E2C28D6" w14:textId="53BD79A1"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La sociedad en Guanajuato se ha manifestado ampliamente para que el desarrollo urbano se vincule con la protección de un medio ambiente sostenible, de manera que, se tenga una mayor presencia y conservación de las áreas verdes y del arbolado urbano en los centros de población.  </w:t>
      </w:r>
    </w:p>
    <w:p w14:paraId="39DFCDA3" w14:textId="77777777" w:rsidR="00B63838" w:rsidRPr="00857844" w:rsidRDefault="00B63838" w:rsidP="00B63838">
      <w:pPr>
        <w:ind w:firstLine="709"/>
        <w:jc w:val="both"/>
        <w:rPr>
          <w:rFonts w:ascii="Abadi" w:hAnsi="Abadi"/>
          <w:sz w:val="21"/>
          <w:szCs w:val="21"/>
        </w:rPr>
      </w:pPr>
    </w:p>
    <w:p w14:paraId="2F278544" w14:textId="5C86C927"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Al escuchar a los ciudadanos se ha hecho patente que los árboles son un componente importante en la imagen de la ciudad, y sobre todo en la calidad de vida de sus habitantes. </w:t>
      </w:r>
    </w:p>
    <w:p w14:paraId="1C26A26D" w14:textId="77777777" w:rsidR="00B63838" w:rsidRPr="00857844" w:rsidRDefault="00B63838" w:rsidP="00B63838">
      <w:pPr>
        <w:ind w:firstLine="709"/>
        <w:jc w:val="both"/>
        <w:rPr>
          <w:rFonts w:ascii="Abadi" w:hAnsi="Abadi"/>
          <w:sz w:val="21"/>
          <w:szCs w:val="21"/>
        </w:rPr>
      </w:pPr>
    </w:p>
    <w:p w14:paraId="1A304E5B" w14:textId="459896C4"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De acuerdo con el Doctor en Ciencias ambientales y Biólogo Carlos Priego González de Canales, las principales formas en las que el arbolado urbano beneficia a la calidad del aire y de vida del ser humano, son las siguientes:  </w:t>
      </w:r>
    </w:p>
    <w:p w14:paraId="75E23615" w14:textId="77777777" w:rsidR="00B63838" w:rsidRPr="00857844" w:rsidRDefault="00B63838" w:rsidP="00B63838">
      <w:pPr>
        <w:ind w:firstLine="709"/>
        <w:jc w:val="both"/>
        <w:rPr>
          <w:rFonts w:ascii="Abadi" w:hAnsi="Abadi"/>
          <w:sz w:val="21"/>
          <w:szCs w:val="21"/>
        </w:rPr>
      </w:pPr>
    </w:p>
    <w:p w14:paraId="4A3ACBEE" w14:textId="09DCC79B"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Absorción de Carbono. Uno de los factores ambientales más críticos a que hace frente la humanidad es el calentamiento global o cambio climático. La capacidad del arbolado para captar el CO2 y generar O2 en el mecanismo bioquímico de la fotosíntesis, a través del cual las plantas elaboran alimentos a partir de materias primas, empleando la luz como fuente de energía, hace evidente la gran importancia y ventajas potenciales que la vegetación urbana presenta para la captación y transformación del CO2; </w:t>
      </w:r>
    </w:p>
    <w:p w14:paraId="266C2B4C" w14:textId="77777777" w:rsidR="00B63838" w:rsidRPr="00857844" w:rsidRDefault="00B63838" w:rsidP="00B63838">
      <w:pPr>
        <w:ind w:firstLine="709"/>
        <w:jc w:val="both"/>
        <w:rPr>
          <w:rFonts w:ascii="Abadi" w:hAnsi="Abadi"/>
          <w:sz w:val="21"/>
          <w:szCs w:val="21"/>
        </w:rPr>
      </w:pPr>
    </w:p>
    <w:p w14:paraId="25FAD40E" w14:textId="021688B5"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Reducción de la Temperatura y efectos Micro climáticos. La temperatura es una de las variables meteorológicas más sensibles a los procesos de urbanización.   </w:t>
      </w:r>
    </w:p>
    <w:p w14:paraId="35873BD4" w14:textId="200F1713" w:rsidR="00B63838" w:rsidRPr="00857844" w:rsidRDefault="00B63838" w:rsidP="00B63838">
      <w:pPr>
        <w:ind w:firstLine="709"/>
        <w:jc w:val="both"/>
        <w:rPr>
          <w:rFonts w:ascii="Abadi" w:hAnsi="Abadi"/>
          <w:sz w:val="21"/>
          <w:szCs w:val="21"/>
        </w:rPr>
      </w:pPr>
    </w:p>
    <w:p w14:paraId="0CB8EF31" w14:textId="77777777"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Conservación de Suelo y Agua. Al interceptar, captar y aprovechar la precipitación pluvial la vegetación urbana, conjuntamente con el suelo, vital para el desarrollo del sistema radicular,  juegan una importante función en los espacios hidrológicos urbanos; puesto que pueden reducir la velocidad y volumen de la escorrentía de una tormenta, los daños por inundaciones, los costos por tratamientos de agua de lluvia y los problemas de calidad de agua; aunado a que las superficies porosas, como las zonas con vegetación, absorben la mayoría del agua de lluvia, donde parte de ella es devuelta de nuevo al sistema por medio de la evapotranspiración o es filtrada para la recarga de los acuíferos; </w:t>
      </w:r>
    </w:p>
    <w:p w14:paraId="073AB6B7" w14:textId="77777777" w:rsidR="00B63838" w:rsidRPr="00857844" w:rsidRDefault="00B63838" w:rsidP="00B63838">
      <w:pPr>
        <w:ind w:firstLine="709"/>
        <w:jc w:val="both"/>
        <w:rPr>
          <w:rFonts w:ascii="Abadi" w:hAnsi="Abadi"/>
          <w:sz w:val="21"/>
          <w:szCs w:val="21"/>
        </w:rPr>
      </w:pPr>
    </w:p>
    <w:p w14:paraId="2DBCD6C9" w14:textId="55B1208D"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Disminución de los Contaminantes Atmosféricos. La vegetación árboles disminuyen los contaminantes atmosféricos; tanto por medio de la captación de estos por los estomas de las hojas en el caso de los gases, que una vez dentro de estas, </w:t>
      </w:r>
      <w:r w:rsidRPr="00857844">
        <w:rPr>
          <w:rFonts w:ascii="Abadi" w:hAnsi="Abadi"/>
          <w:sz w:val="21"/>
          <w:szCs w:val="21"/>
        </w:rPr>
        <w:lastRenderedPageBreak/>
        <w:t xml:space="preserve">penetran en los espacios intracelulares y son absorbidos por películas de agua en formas ácidas, o bien, reaccionan con las superficies internas de la hoja; como por la retención de material particulado, por lo que sin lugar a dudas, la vegetación juega un papel importante, en la reducción de contaminantes nocivos para la salud que se encuentran en la atmósfera; </w:t>
      </w:r>
    </w:p>
    <w:p w14:paraId="3BC1BE17" w14:textId="77777777" w:rsidR="00B63838" w:rsidRPr="00857844" w:rsidRDefault="00B63838" w:rsidP="00B63838">
      <w:pPr>
        <w:ind w:firstLine="709"/>
        <w:jc w:val="both"/>
        <w:rPr>
          <w:rFonts w:ascii="Abadi" w:hAnsi="Abadi"/>
          <w:sz w:val="21"/>
          <w:szCs w:val="21"/>
        </w:rPr>
      </w:pPr>
    </w:p>
    <w:p w14:paraId="7DF50353" w14:textId="12A65DE3" w:rsidR="00B63838" w:rsidRPr="00857844" w:rsidRDefault="00B63838" w:rsidP="00B63838">
      <w:pPr>
        <w:ind w:firstLine="709"/>
        <w:jc w:val="both"/>
        <w:rPr>
          <w:rFonts w:ascii="Abadi" w:hAnsi="Abadi"/>
          <w:sz w:val="21"/>
          <w:szCs w:val="21"/>
        </w:rPr>
      </w:pPr>
      <w:r w:rsidRPr="00857844">
        <w:rPr>
          <w:rFonts w:ascii="Abadi" w:hAnsi="Abadi"/>
          <w:sz w:val="21"/>
          <w:szCs w:val="21"/>
        </w:rPr>
        <w:t>Efectos Energéticos en las Construcciones. De igual manera, la vegetación tiene un efecto en la reducción de la temperatura, permitiendo reducir el consumo de energía, esto, debido a que los árboles actúan como rompevientos, reduciendo los requerimientos de calefacción en invierno, y en verano, aportando sombra, reduciendo con ello el uso de aire acondicionado. Por otra parte, las superficies duras y acristaladas de las edificaciones reflejan la radiación solar, devolviéndola a la atmósfera en forma de energía; en cambio, la vegetación absorbe esta energía y usa el 80% de ella para su subsistencia y para la creación de biomasa, por lo que únicamente el 20% de la energía solar es reflejada de la vegetación y devuelta a la atmósfera;</w:t>
      </w:r>
    </w:p>
    <w:p w14:paraId="136C85AA" w14:textId="45508713" w:rsidR="00B63838" w:rsidRPr="00857844" w:rsidRDefault="00B63838" w:rsidP="00B63838">
      <w:pPr>
        <w:ind w:firstLine="709"/>
        <w:jc w:val="both"/>
        <w:rPr>
          <w:rFonts w:ascii="Abadi" w:hAnsi="Abadi"/>
          <w:sz w:val="21"/>
          <w:szCs w:val="21"/>
        </w:rPr>
      </w:pPr>
    </w:p>
    <w:p w14:paraId="2C28D75D" w14:textId="77777777"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Reducción Acústica. Las plantaciones de árboles y arbustos diseñadas apropiadamente pueden reducir de manera significativa el ruido. Las hojas y ramas reducen el sonido transmitido, principalmente dispersándolo, mientras el suelo lo absorbe. Para la reducción óptima del ruido, los árboles y arbustos deberían ser plantados cerca del origen del ruido y no cerca del área receptora.  La percepción humana de los sonidos también es importante. Debido al bloqueo visual del origen del sonido, la vegetación puede reducir la percepción de la cantidad de ruido que los individuos realmente escuchan; y  </w:t>
      </w:r>
    </w:p>
    <w:p w14:paraId="3AA80B4D" w14:textId="77777777" w:rsidR="00B63838" w:rsidRPr="00857844" w:rsidRDefault="00B63838" w:rsidP="00B63838">
      <w:pPr>
        <w:ind w:firstLine="709"/>
        <w:jc w:val="both"/>
        <w:rPr>
          <w:rFonts w:ascii="Abadi" w:hAnsi="Abadi"/>
          <w:sz w:val="21"/>
          <w:szCs w:val="21"/>
        </w:rPr>
      </w:pPr>
    </w:p>
    <w:p w14:paraId="35DAD3C4" w14:textId="6FDE351A"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Salud. La disminución del estrés y el mejoramiento de la salud física de los residentes urbanos están asociados con la presencia de vegetación urbana árboles y bosques urbanos. Los paisajes con árboles y otra vegetación, producen estados fisiológicos más distendidos en los humanos que los paisajes que carecen de estas características naturales. Los ambientes con vegetación urbana bosques urbanos proveen entornos estéticos, aumentan la satisfacción </w:t>
      </w:r>
      <w:r w:rsidRPr="00857844">
        <w:rPr>
          <w:rFonts w:ascii="Abadi" w:hAnsi="Abadi"/>
          <w:sz w:val="21"/>
          <w:szCs w:val="21"/>
        </w:rPr>
        <w:t xml:space="preserve">de la vida diaria y dan un mayor sentido de relación significativa entre la gente y el medio natural.  </w:t>
      </w:r>
    </w:p>
    <w:p w14:paraId="63932533" w14:textId="77777777" w:rsidR="00B63838" w:rsidRPr="00857844" w:rsidRDefault="00B63838" w:rsidP="00B63838">
      <w:pPr>
        <w:ind w:firstLine="709"/>
        <w:jc w:val="both"/>
        <w:rPr>
          <w:rFonts w:ascii="Abadi" w:hAnsi="Abadi"/>
          <w:sz w:val="21"/>
          <w:szCs w:val="21"/>
        </w:rPr>
      </w:pPr>
    </w:p>
    <w:p w14:paraId="26FADCE6" w14:textId="5BC65AB8"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La vegetación contribuye a la calidad estética de las calles residenciales y parques comunitarios; además proveen experiencias emocionales y significativas que son extremadamente importantes en la vida de la gente y pueden conducir a un fuerte arraigo a lugares particulares y a los árboles; y por si fuera poco, la sombra de los árboles reduce la radiación ultravioleta y de esa manera ayuda a reducir los problemas de salud asociados con el incremento a la exposición a dicha radiación. </w:t>
      </w:r>
    </w:p>
    <w:p w14:paraId="6B7DD3C3" w14:textId="77777777" w:rsidR="00B63838" w:rsidRPr="00857844" w:rsidRDefault="00B63838" w:rsidP="00B63838">
      <w:pPr>
        <w:ind w:firstLine="709"/>
        <w:jc w:val="both"/>
        <w:rPr>
          <w:rFonts w:ascii="Abadi" w:hAnsi="Abadi"/>
          <w:sz w:val="21"/>
          <w:szCs w:val="21"/>
        </w:rPr>
      </w:pPr>
    </w:p>
    <w:p w14:paraId="57F39CC4" w14:textId="61DDC690"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Sin embargo, hay que garantizar los resultados a mediano y largo plazo de las políticas públicas que se implementen en este rubro, debe de realizarse el análisis, y estudio detallado de todos los rubros que en ella impactan; así como garantizar la participación del sector público, productivo, sociedad civil y de esta manera articular los resultados encaminados al compromiso de todos estos sectores en el cuidado del medio ambiente y tener como resultado la regulación adecuada que exige la realidad de nuestro Estado. </w:t>
      </w:r>
      <w:r w:rsidRPr="00857844">
        <w:rPr>
          <w:rStyle w:val="Refdenotaalpie"/>
          <w:rFonts w:ascii="Abadi" w:hAnsi="Abadi"/>
          <w:sz w:val="21"/>
          <w:szCs w:val="21"/>
        </w:rPr>
        <w:footnoteReference w:id="13"/>
      </w:r>
    </w:p>
    <w:p w14:paraId="2AF2B742" w14:textId="77777777" w:rsidR="00B63838" w:rsidRPr="00857844" w:rsidRDefault="00B63838" w:rsidP="00B63838">
      <w:pPr>
        <w:ind w:firstLine="709"/>
        <w:jc w:val="both"/>
        <w:rPr>
          <w:rFonts w:ascii="Abadi" w:hAnsi="Abadi"/>
          <w:sz w:val="21"/>
          <w:szCs w:val="21"/>
        </w:rPr>
      </w:pPr>
    </w:p>
    <w:p w14:paraId="37D1DD66" w14:textId="5882BF53"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Todos estos grandes beneficios se pueden obtener en los centros de Población de Guanajuato, reconocemos que se han realizado esfuerzos para mejorar la infraestructura, las obras, y el desarrollo de diversos municipios, pero aún hace falta hacer más. </w:t>
      </w:r>
    </w:p>
    <w:p w14:paraId="43469153" w14:textId="77777777" w:rsidR="00B63838" w:rsidRPr="00857844" w:rsidRDefault="00B63838" w:rsidP="00B63838">
      <w:pPr>
        <w:ind w:firstLine="709"/>
        <w:jc w:val="both"/>
        <w:rPr>
          <w:rFonts w:ascii="Abadi" w:hAnsi="Abadi"/>
          <w:sz w:val="21"/>
          <w:szCs w:val="21"/>
        </w:rPr>
      </w:pPr>
    </w:p>
    <w:p w14:paraId="092775DD" w14:textId="3C6D2C3A"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Por eso, durante la elaboración de este proyecto normativo, tuvimos acercamiento con diversos sectores de la sociedad a quienes agradecemos su participación y colaboración en la consolidación de esta iniciativa de reformas y adiciones de ley.  </w:t>
      </w:r>
    </w:p>
    <w:p w14:paraId="4EE0FD9E" w14:textId="77777777" w:rsidR="00B63838" w:rsidRPr="00857844" w:rsidRDefault="00B63838" w:rsidP="00B63838">
      <w:pPr>
        <w:ind w:firstLine="709"/>
        <w:jc w:val="both"/>
        <w:rPr>
          <w:rFonts w:ascii="Abadi" w:hAnsi="Abadi"/>
          <w:sz w:val="21"/>
          <w:szCs w:val="21"/>
        </w:rPr>
      </w:pPr>
    </w:p>
    <w:p w14:paraId="49E150AA" w14:textId="0541F858"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Destacan, la Asociación Mexicana de Arboricultura (AMA) Planeta 4 de la ciudad de Irapuato Guanajuato, cabilderos, así como diversos especialistas, activistas y ciudadanos ocupados en la protección del medio ambiente.  </w:t>
      </w:r>
    </w:p>
    <w:p w14:paraId="30252236" w14:textId="77777777" w:rsidR="00B63838" w:rsidRPr="00857844" w:rsidRDefault="00B63838" w:rsidP="00B63838">
      <w:pPr>
        <w:ind w:firstLine="709"/>
        <w:jc w:val="both"/>
        <w:rPr>
          <w:rFonts w:ascii="Abadi" w:hAnsi="Abadi"/>
          <w:sz w:val="21"/>
          <w:szCs w:val="21"/>
        </w:rPr>
      </w:pPr>
    </w:p>
    <w:p w14:paraId="63E05822" w14:textId="286E7256"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Además, agradecemos las aportaciones realizadas por los ciudadanos y especialistas que participaron el 1er encuentro Hispano sobre arboricultura municipal, el cual se realizó en el municipio de Irapuato los días 24, 25 y 26 de octubre de 2019.  </w:t>
      </w:r>
    </w:p>
    <w:p w14:paraId="22A4DA79" w14:textId="77777777" w:rsidR="00B63838" w:rsidRPr="00857844" w:rsidRDefault="00B63838" w:rsidP="00B63838">
      <w:pPr>
        <w:ind w:firstLine="709"/>
        <w:jc w:val="both"/>
        <w:rPr>
          <w:rFonts w:ascii="Abadi" w:hAnsi="Abadi"/>
          <w:sz w:val="21"/>
          <w:szCs w:val="21"/>
        </w:rPr>
      </w:pPr>
    </w:p>
    <w:p w14:paraId="3D5AC635" w14:textId="295E09D5"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De igual manera, agradecemos las aportaciones y comentarios realizados por las autoridades en materia ambiental en Guanajuato, como la Secretaria de Medio Ambiente y Ordenamiento Territorial, la Procuraduría de Medio Ambiente y Ordenamiento Territorial, las direcciones de medio ambiente de los ayuntamientos de León y de Irapuato.  </w:t>
      </w:r>
    </w:p>
    <w:p w14:paraId="17ABFADC" w14:textId="3BC39287" w:rsidR="00B63838" w:rsidRPr="00857844" w:rsidRDefault="00B63838" w:rsidP="00B63838">
      <w:pPr>
        <w:ind w:firstLine="709"/>
        <w:jc w:val="both"/>
        <w:rPr>
          <w:rFonts w:ascii="Abadi" w:hAnsi="Abadi"/>
          <w:sz w:val="21"/>
          <w:szCs w:val="21"/>
        </w:rPr>
      </w:pPr>
    </w:p>
    <w:p w14:paraId="38744295" w14:textId="77777777"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En el análisis que elaboramos visualizamos la formulación de una nueva Ley del Arbolado Urbano para el Estado de Guanajuato; Sin embargo, a diferencia de otras entidades federativas que tienen una ley especializada en esta materia de arbolado urbano, en el estado de Guanajuato ya contamos con un ordenamiento en el que se definen las bases normativas para la correcta gestión del arbolado urbano, como lo es el Código Territorial. </w:t>
      </w:r>
    </w:p>
    <w:p w14:paraId="3C29725F" w14:textId="77777777" w:rsidR="00B63838" w:rsidRPr="00857844" w:rsidRDefault="00B63838" w:rsidP="00B63838">
      <w:pPr>
        <w:ind w:firstLine="709"/>
        <w:jc w:val="both"/>
        <w:rPr>
          <w:rFonts w:ascii="Abadi" w:hAnsi="Abadi"/>
          <w:sz w:val="21"/>
          <w:szCs w:val="21"/>
        </w:rPr>
      </w:pPr>
    </w:p>
    <w:p w14:paraId="5F2B30F5" w14:textId="0609AC73"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En el Código Territorial para el Estado y los Municipios de Guanajuato se abordan de manera integral los diferentes aspectos relativos a la ocupación del territorio y, en particular, a la gestión del espacio urbano, incluyendo algunos relativos al arbolado ubicado dentro del mismo, por ello consideramos positivo que sea este ordenamiento el que incluya la propuesta legislativa para hacer una incorporación armónica con el ordenamiento jurídico vigente.   </w:t>
      </w:r>
    </w:p>
    <w:p w14:paraId="5D290B85" w14:textId="77777777" w:rsidR="00B63838" w:rsidRPr="00857844" w:rsidRDefault="00B63838" w:rsidP="00B63838">
      <w:pPr>
        <w:ind w:firstLine="709"/>
        <w:jc w:val="both"/>
        <w:rPr>
          <w:rFonts w:ascii="Abadi" w:hAnsi="Abadi"/>
          <w:sz w:val="21"/>
          <w:szCs w:val="21"/>
        </w:rPr>
      </w:pPr>
    </w:p>
    <w:p w14:paraId="17021740" w14:textId="1D158200"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El Código Territorial el instrumento normativo idóneo, ya que desde su expedición en septiembre de 2012, se establecieron disposiciones relativas a las especies susceptibles de ser plantadas en parques y jardines.  </w:t>
      </w:r>
    </w:p>
    <w:p w14:paraId="7E9BF1D1" w14:textId="77777777" w:rsidR="00B63838" w:rsidRPr="00857844" w:rsidRDefault="00B63838" w:rsidP="00B63838">
      <w:pPr>
        <w:ind w:firstLine="709"/>
        <w:jc w:val="both"/>
        <w:rPr>
          <w:rFonts w:ascii="Abadi" w:hAnsi="Abadi"/>
          <w:sz w:val="21"/>
          <w:szCs w:val="21"/>
        </w:rPr>
      </w:pPr>
    </w:p>
    <w:p w14:paraId="4642A979" w14:textId="0AABDF23"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Reformas posteriores enriquecieron tal regulación, como la adición de la facultad de los municipios para expedir sus respectivas paletas vegetales, acordes con el inventario que, para tal efecto, emita la </w:t>
      </w:r>
      <w:r w:rsidRPr="00857844">
        <w:rPr>
          <w:rFonts w:ascii="Abadi" w:hAnsi="Abadi"/>
          <w:sz w:val="21"/>
          <w:szCs w:val="21"/>
        </w:rPr>
        <w:t xml:space="preserve">Secretaría de Medio Ambiente y Ordenamiento Territorial. Así, el arbolado urbano ya forma parte del objeto regulatorio del citado código. </w:t>
      </w:r>
    </w:p>
    <w:p w14:paraId="647BA057" w14:textId="77777777" w:rsidR="00B63838" w:rsidRPr="00857844" w:rsidRDefault="00B63838" w:rsidP="00B63838">
      <w:pPr>
        <w:ind w:firstLine="709"/>
        <w:jc w:val="both"/>
        <w:rPr>
          <w:rFonts w:ascii="Abadi" w:hAnsi="Abadi"/>
          <w:sz w:val="21"/>
          <w:szCs w:val="21"/>
        </w:rPr>
      </w:pPr>
    </w:p>
    <w:p w14:paraId="65F9D15E" w14:textId="77777777"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Por tal motivo, hemos visualizado que las aportaciones realizadas por especialistas y ciudadanos, así como la propuesta de este grupo parlamentario es consecuente con las adiciones y reformas al Código Territorial, y de esta manera tener en un ordenamiento unificado la visión territorial y ambiental, para que los municipios, los habitantes y las autoridades ambientales pueden referirse a este ordenamiento como el marco regulador en materia de arbolado urbano. </w:t>
      </w:r>
    </w:p>
    <w:p w14:paraId="1822B038" w14:textId="77777777" w:rsidR="00B63838" w:rsidRPr="00857844" w:rsidRDefault="00B63838" w:rsidP="00B63838">
      <w:pPr>
        <w:ind w:firstLine="709"/>
        <w:jc w:val="both"/>
        <w:rPr>
          <w:rFonts w:ascii="Abadi" w:hAnsi="Abadi"/>
          <w:sz w:val="21"/>
          <w:szCs w:val="21"/>
        </w:rPr>
      </w:pPr>
    </w:p>
    <w:p w14:paraId="3BE1FD95" w14:textId="05CF1696"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Muestra de lo anterior lo constituye que el Código Territorial para el Estado y los Municipios de Guanajuato es una norma de vanguardia, que ha servido a otras entidades federativas como modelo de articulación de los diferentes campos normativos relativos a la gestión del territorio. </w:t>
      </w:r>
    </w:p>
    <w:p w14:paraId="74A21B7B" w14:textId="77777777" w:rsidR="00B63838" w:rsidRPr="00857844" w:rsidRDefault="00B63838" w:rsidP="00B63838">
      <w:pPr>
        <w:ind w:firstLine="709"/>
        <w:jc w:val="both"/>
        <w:rPr>
          <w:rFonts w:ascii="Abadi" w:hAnsi="Abadi"/>
          <w:sz w:val="21"/>
          <w:szCs w:val="21"/>
        </w:rPr>
      </w:pPr>
    </w:p>
    <w:p w14:paraId="67CA0F53" w14:textId="77777777"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Ahora bien, los objetivos que perseguimos con esta reforma son los de establecer el concepto de arbolado urbano, el cual proponemos que sea el conjunto de especímenes vivos de especies arbóreas y arbustivas ubicados en los centros de población, con esto queremos definir de manera clara los alcances que tendrá la protección y regulación de este concepto en nuestro código. </w:t>
      </w:r>
    </w:p>
    <w:p w14:paraId="05242ACD" w14:textId="77777777" w:rsidR="00B63838" w:rsidRPr="00857844" w:rsidRDefault="00B63838" w:rsidP="00B63838">
      <w:pPr>
        <w:ind w:firstLine="709"/>
        <w:jc w:val="both"/>
        <w:rPr>
          <w:rFonts w:ascii="Abadi" w:hAnsi="Abadi"/>
          <w:sz w:val="21"/>
          <w:szCs w:val="21"/>
        </w:rPr>
      </w:pPr>
    </w:p>
    <w:p w14:paraId="4DBAC6F5" w14:textId="0A053739"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Con la finalidad de asegurar en esta norma las particularidades que tendrá su debida atención se prevé la inclusión de una sección sexta denominada Protección, conservación y mantenimiento del arbolado urbano. </w:t>
      </w:r>
    </w:p>
    <w:p w14:paraId="7DBEBAC4" w14:textId="77777777" w:rsidR="00B63838" w:rsidRPr="00857844" w:rsidRDefault="00B63838" w:rsidP="00B63838">
      <w:pPr>
        <w:ind w:firstLine="709"/>
        <w:jc w:val="both"/>
        <w:rPr>
          <w:rFonts w:ascii="Abadi" w:hAnsi="Abadi"/>
          <w:sz w:val="21"/>
          <w:szCs w:val="21"/>
        </w:rPr>
      </w:pPr>
    </w:p>
    <w:p w14:paraId="116F7CC0" w14:textId="578AAA93"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Incluimos, las atribuciones para que los ayuntamientos puedan planificar, coordinar, y fomentar un manejo sustentable del arbolado urbano. </w:t>
      </w:r>
    </w:p>
    <w:p w14:paraId="12A7603A" w14:textId="77777777" w:rsidR="00B63838" w:rsidRPr="00857844" w:rsidRDefault="00B63838" w:rsidP="00B63838">
      <w:pPr>
        <w:ind w:firstLine="709"/>
        <w:jc w:val="both"/>
        <w:rPr>
          <w:rFonts w:ascii="Abadi" w:hAnsi="Abadi"/>
          <w:sz w:val="21"/>
          <w:szCs w:val="21"/>
        </w:rPr>
      </w:pPr>
    </w:p>
    <w:p w14:paraId="58D91F41" w14:textId="3A233B7B"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Con estas atribuciones los ayuntamientos podrán expedir reglamentos, elaborar implementar y evaluar un plan de manejo de arbolado urbano municipal, Celebrar convenios de coordinación, colaboración y asistencia técnica, establecer y operar un registro municipal de prestadores de servicios en materia de </w:t>
      </w:r>
      <w:r w:rsidRPr="00857844">
        <w:rPr>
          <w:rFonts w:ascii="Abadi" w:hAnsi="Abadi"/>
          <w:sz w:val="21"/>
          <w:szCs w:val="21"/>
        </w:rPr>
        <w:lastRenderedPageBreak/>
        <w:t>arbolado urbano, promover la capacitación, realizar estudios técnicos e imponer sanciones administrativas.</w:t>
      </w:r>
    </w:p>
    <w:p w14:paraId="74ADB02D" w14:textId="464CAE07" w:rsidR="00B63838" w:rsidRPr="00857844" w:rsidRDefault="00B63838" w:rsidP="00B63838">
      <w:pPr>
        <w:ind w:firstLine="709"/>
        <w:jc w:val="both"/>
        <w:rPr>
          <w:rFonts w:ascii="Abadi" w:hAnsi="Abadi"/>
          <w:sz w:val="21"/>
          <w:szCs w:val="21"/>
        </w:rPr>
      </w:pPr>
    </w:p>
    <w:p w14:paraId="0A55FF0E" w14:textId="77777777"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El programa municipal de arbolado urbano será una herramienta de planeación que permita establecer las acciones y Las políticas públicas que se deberán efectuar en el municipio, con esto se genera una planeación integral en materia de arbolado urbano. </w:t>
      </w:r>
    </w:p>
    <w:p w14:paraId="1DDD0482" w14:textId="77777777" w:rsidR="00B63838" w:rsidRPr="00857844" w:rsidRDefault="00B63838" w:rsidP="00B63838">
      <w:pPr>
        <w:ind w:firstLine="709"/>
        <w:jc w:val="both"/>
        <w:rPr>
          <w:rFonts w:ascii="Abadi" w:hAnsi="Abadi"/>
          <w:sz w:val="21"/>
          <w:szCs w:val="21"/>
        </w:rPr>
      </w:pPr>
    </w:p>
    <w:p w14:paraId="202669B8" w14:textId="0B99945A"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Además, los ayuntamientos también deberán regular que las obras que se desarrollen en sus demarcaciones territoriales se priorice la incorporación del arbolado urbano en sus proyectos. </w:t>
      </w:r>
    </w:p>
    <w:p w14:paraId="595EEB96" w14:textId="77777777" w:rsidR="00B63838" w:rsidRPr="00857844" w:rsidRDefault="00B63838" w:rsidP="00B63838">
      <w:pPr>
        <w:ind w:firstLine="709"/>
        <w:jc w:val="both"/>
        <w:rPr>
          <w:rFonts w:ascii="Abadi" w:hAnsi="Abadi"/>
          <w:sz w:val="21"/>
          <w:szCs w:val="21"/>
        </w:rPr>
      </w:pPr>
    </w:p>
    <w:p w14:paraId="7CB28312" w14:textId="4302B177"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Por otro lado, se incorpora el censo municipal de arbolado urbano que será un instrumento de información que servirá como insumo para el programa municipal de arbolado urbano y permitirá recopilar, sistematizar, analizar y monitorear la información relacionada con el arbolado en los municipios. </w:t>
      </w:r>
    </w:p>
    <w:p w14:paraId="29449628" w14:textId="77777777" w:rsidR="00B63838" w:rsidRPr="00857844" w:rsidRDefault="00B63838" w:rsidP="00B63838">
      <w:pPr>
        <w:ind w:firstLine="709"/>
        <w:jc w:val="both"/>
        <w:rPr>
          <w:rFonts w:ascii="Abadi" w:hAnsi="Abadi"/>
          <w:sz w:val="21"/>
          <w:szCs w:val="21"/>
        </w:rPr>
      </w:pPr>
    </w:p>
    <w:p w14:paraId="675B3176" w14:textId="066D46DF"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Incluimos la atribución para que los Ayuntamientos puedan aprobar la inclusión de los árboles patrimoniales o protegidos en el censo municipal de arbolado urbano, cuando estos especímenes se distingan de manera especial o tengan atributos de gran valor, con ello realzamos la importancia y el valor histórico, cultural, escénico, paisajístico, tradicional o etnológico de los árboles tienen para la sociedad.   </w:t>
      </w:r>
    </w:p>
    <w:p w14:paraId="1A6D2407" w14:textId="77777777" w:rsidR="00B63838" w:rsidRPr="00857844" w:rsidRDefault="00B63838" w:rsidP="00B63838">
      <w:pPr>
        <w:ind w:firstLine="709"/>
        <w:jc w:val="both"/>
        <w:rPr>
          <w:rFonts w:ascii="Abadi" w:hAnsi="Abadi"/>
          <w:sz w:val="21"/>
          <w:szCs w:val="21"/>
        </w:rPr>
      </w:pPr>
    </w:p>
    <w:p w14:paraId="06BD09CE" w14:textId="47413866" w:rsidR="00B63838" w:rsidRPr="00857844" w:rsidRDefault="00B63838" w:rsidP="00B63838">
      <w:pPr>
        <w:ind w:firstLine="709"/>
        <w:jc w:val="both"/>
        <w:rPr>
          <w:rFonts w:ascii="Abadi" w:hAnsi="Abadi"/>
          <w:sz w:val="21"/>
          <w:szCs w:val="21"/>
        </w:rPr>
      </w:pPr>
      <w:r w:rsidRPr="00857844">
        <w:rPr>
          <w:rFonts w:ascii="Abadi" w:hAnsi="Abadi"/>
          <w:sz w:val="21"/>
          <w:szCs w:val="21"/>
        </w:rPr>
        <w:t>Queda prohibida la tala, desmoche, o el derribo de los árboles en los municipios, indicándose las excepciones a estas acciones las cuales únicamente se podrán realizar cuando se tenga justificación técnica y en todos los supuestos deberán considerarse las medidas de sustitución o compensación que se deberán llevar a cabo.</w:t>
      </w:r>
    </w:p>
    <w:p w14:paraId="2C1D7FEA" w14:textId="02C10C34" w:rsidR="00B63838" w:rsidRPr="00857844" w:rsidRDefault="00B63838" w:rsidP="00B63838">
      <w:pPr>
        <w:ind w:firstLine="709"/>
        <w:jc w:val="both"/>
        <w:rPr>
          <w:rFonts w:ascii="Abadi" w:hAnsi="Abadi"/>
          <w:sz w:val="21"/>
          <w:szCs w:val="21"/>
        </w:rPr>
      </w:pPr>
    </w:p>
    <w:p w14:paraId="5C0E0084" w14:textId="77777777"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Establecemos las obligaciones en materia de arbolado urbano y la facultad para que los Ayuntamientos aprueben las sanciones administrativas a las infracciones de las disposiciones jurídicas en materia de arbolado urbano. </w:t>
      </w:r>
    </w:p>
    <w:p w14:paraId="571613BA" w14:textId="77777777" w:rsidR="00B63838" w:rsidRPr="00857844" w:rsidRDefault="00B63838" w:rsidP="00B63838">
      <w:pPr>
        <w:ind w:firstLine="709"/>
        <w:jc w:val="both"/>
        <w:rPr>
          <w:rFonts w:ascii="Abadi" w:hAnsi="Abadi"/>
          <w:sz w:val="21"/>
          <w:szCs w:val="21"/>
        </w:rPr>
      </w:pPr>
    </w:p>
    <w:p w14:paraId="2036B55A" w14:textId="09D54DCB"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Por otro lado, establecemos también obras adicionales que deben contar los </w:t>
      </w:r>
      <w:r w:rsidRPr="00857844">
        <w:rPr>
          <w:rFonts w:ascii="Abadi" w:hAnsi="Abadi"/>
          <w:sz w:val="21"/>
          <w:szCs w:val="21"/>
        </w:rPr>
        <w:t xml:space="preserve">desarrollos en condominio y los fraccionamientos. </w:t>
      </w:r>
    </w:p>
    <w:p w14:paraId="5D15D530" w14:textId="77777777" w:rsidR="00B63838" w:rsidRPr="00857844" w:rsidRDefault="00B63838" w:rsidP="00B63838">
      <w:pPr>
        <w:ind w:firstLine="709"/>
        <w:jc w:val="both"/>
        <w:rPr>
          <w:rFonts w:ascii="Abadi" w:hAnsi="Abadi"/>
          <w:sz w:val="21"/>
          <w:szCs w:val="21"/>
        </w:rPr>
      </w:pPr>
    </w:p>
    <w:p w14:paraId="6DD7F8A9" w14:textId="04FF9C24"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Consideramos necesario que los nuevos proyectos de vivienda, así como de desarrollos inmobiliarios puedan tener al menos un árbol de por lo menos dos metros de altura o un año de vida por cada vivienda o unidad privativa de conformidad con la paleta vegetal y los reglamentos municipales correspondientes Los cuales deberán ser plantados en las áreas o banquetas destinadas para tales fines, además de las áreas verdes que puedan tener. </w:t>
      </w:r>
    </w:p>
    <w:p w14:paraId="0B0A8A19" w14:textId="77777777" w:rsidR="00B63838" w:rsidRPr="00857844" w:rsidRDefault="00B63838" w:rsidP="00B63838">
      <w:pPr>
        <w:ind w:firstLine="709"/>
        <w:jc w:val="both"/>
        <w:rPr>
          <w:rFonts w:ascii="Abadi" w:hAnsi="Abadi"/>
          <w:sz w:val="21"/>
          <w:szCs w:val="21"/>
        </w:rPr>
      </w:pPr>
    </w:p>
    <w:p w14:paraId="116B69BA" w14:textId="29A0708D"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Somos conscientes, de que estas nuevas disposiciones generarán un medio ambiente más próspero para las comunidades en Guanajuato. </w:t>
      </w:r>
    </w:p>
    <w:p w14:paraId="4969AC8B" w14:textId="77777777" w:rsidR="00B63838" w:rsidRPr="00857844" w:rsidRDefault="00B63838" w:rsidP="00B63838">
      <w:pPr>
        <w:ind w:firstLine="709"/>
        <w:jc w:val="both"/>
        <w:rPr>
          <w:rFonts w:ascii="Abadi" w:hAnsi="Abadi"/>
          <w:sz w:val="21"/>
          <w:szCs w:val="21"/>
        </w:rPr>
      </w:pPr>
    </w:p>
    <w:p w14:paraId="60C3C1A3" w14:textId="2E608F64"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Lograr una mejor habitabilidad y calidad de vida para los guanajuatenses es la meta que buscamos con las propuestas normativas que se proponen en esta iniciativa, que sin duda también podrán fortalecerse una vez que se inicie el proceso legislativo y donde se pedirá la opinión de los expertos, organismos públicos y la sociedad civil. </w:t>
      </w:r>
    </w:p>
    <w:p w14:paraId="746B3C66" w14:textId="77777777" w:rsidR="00B63838" w:rsidRPr="00857844" w:rsidRDefault="00B63838" w:rsidP="00B63838">
      <w:pPr>
        <w:ind w:firstLine="709"/>
        <w:jc w:val="both"/>
        <w:rPr>
          <w:rFonts w:ascii="Abadi" w:hAnsi="Abadi"/>
          <w:sz w:val="21"/>
          <w:szCs w:val="21"/>
        </w:rPr>
      </w:pPr>
    </w:p>
    <w:p w14:paraId="50E8657A" w14:textId="760D39B1"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Por otro lado, manifestamos que de acuerdo con el artículo 209 de la Ley Orgánica del Poder Legislativo del Estado de Guanajuato, la iniciativa presenta los siguientes impactos:  </w:t>
      </w:r>
    </w:p>
    <w:p w14:paraId="7E8358CA" w14:textId="77777777" w:rsidR="00B63838" w:rsidRPr="00857844" w:rsidRDefault="00B63838" w:rsidP="00B63838">
      <w:pPr>
        <w:ind w:firstLine="709"/>
        <w:jc w:val="both"/>
        <w:rPr>
          <w:rFonts w:ascii="Abadi" w:hAnsi="Abadi"/>
          <w:sz w:val="21"/>
          <w:szCs w:val="21"/>
        </w:rPr>
      </w:pPr>
    </w:p>
    <w:p w14:paraId="1099ABC5" w14:textId="74BEF505"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11establece la facultad del Congreso del Estado como poder legislativo con el derecho de proponer iniciativas de leyes y decretos que permitan crear o reformar en marco jurídico de nuestro estado, por lo que esta iniciativa impacta directamente en Código Territorial para el Estado y los Municipios de Guanajuato en materia de protección al Arbolado Urbano. </w:t>
      </w:r>
    </w:p>
    <w:p w14:paraId="5CCAC8A9" w14:textId="77777777" w:rsidR="00B63838" w:rsidRPr="00857844" w:rsidRDefault="00B63838" w:rsidP="00B63838">
      <w:pPr>
        <w:ind w:firstLine="709"/>
        <w:jc w:val="both"/>
        <w:rPr>
          <w:rFonts w:ascii="Abadi" w:hAnsi="Abadi"/>
          <w:sz w:val="21"/>
          <w:szCs w:val="21"/>
        </w:rPr>
      </w:pPr>
    </w:p>
    <w:p w14:paraId="725F678D" w14:textId="77777777" w:rsidR="00B63838" w:rsidRPr="00857844" w:rsidRDefault="00B63838" w:rsidP="00B63838">
      <w:pPr>
        <w:ind w:firstLine="709"/>
        <w:jc w:val="both"/>
        <w:rPr>
          <w:rFonts w:ascii="Abadi" w:hAnsi="Abadi"/>
          <w:sz w:val="21"/>
          <w:szCs w:val="21"/>
        </w:rPr>
      </w:pPr>
      <w:r w:rsidRPr="00857844">
        <w:rPr>
          <w:rFonts w:ascii="Abadi" w:hAnsi="Abadi"/>
          <w:sz w:val="21"/>
          <w:szCs w:val="21"/>
        </w:rPr>
        <w:lastRenderedPageBreak/>
        <w:t xml:space="preserve">Impacto Administrativo: Derivado de la propuesta que hacemos los municipios deberán enfocar sus esfuerzos para que sus unidades administrativas correspondientes en materia de medio ambiente y de desarrollo urbano encaucen acciones para la protección del arbolado urbano  con el personal capacitado y especializado para emprender estas nuevas facultades.  </w:t>
      </w:r>
    </w:p>
    <w:p w14:paraId="6D52DB84" w14:textId="77777777" w:rsidR="00B63838" w:rsidRPr="00857844" w:rsidRDefault="00B63838" w:rsidP="00B63838">
      <w:pPr>
        <w:ind w:firstLine="709"/>
        <w:jc w:val="both"/>
        <w:rPr>
          <w:rFonts w:ascii="Abadi" w:hAnsi="Abadi"/>
          <w:sz w:val="21"/>
          <w:szCs w:val="21"/>
        </w:rPr>
      </w:pPr>
    </w:p>
    <w:p w14:paraId="511474E6" w14:textId="1EBC4746"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Impacto Presupuestario: De la presente propuesta, aunque no se advierte la generación de una nueva estructura administrativa, se contempla que los municipios puedan realizar estas funciones con el personal que actualmente labora en sus dependencias, por lo que únicamente deberán hacer ajustes internos y normativos para aplicar lo dispuesto en la propuesta, sin la necesidad de realizar erogaciones no previstas. </w:t>
      </w:r>
    </w:p>
    <w:p w14:paraId="380706B2" w14:textId="77777777" w:rsidR="00B63838" w:rsidRPr="00857844" w:rsidRDefault="00B63838" w:rsidP="00B63838">
      <w:pPr>
        <w:ind w:firstLine="709"/>
        <w:jc w:val="both"/>
        <w:rPr>
          <w:rFonts w:ascii="Abadi" w:hAnsi="Abadi"/>
          <w:sz w:val="21"/>
          <w:szCs w:val="21"/>
        </w:rPr>
      </w:pPr>
    </w:p>
    <w:p w14:paraId="5A8D9CAF" w14:textId="0098B256" w:rsidR="00B63838" w:rsidRPr="00857844" w:rsidRDefault="00B63838" w:rsidP="00B63838">
      <w:pPr>
        <w:ind w:firstLine="709"/>
        <w:jc w:val="both"/>
        <w:rPr>
          <w:rFonts w:ascii="Abadi" w:hAnsi="Abadi"/>
          <w:sz w:val="21"/>
          <w:szCs w:val="21"/>
        </w:rPr>
      </w:pPr>
      <w:r w:rsidRPr="00857844">
        <w:rPr>
          <w:rFonts w:ascii="Abadi" w:hAnsi="Abadi"/>
          <w:sz w:val="21"/>
          <w:szCs w:val="21"/>
        </w:rPr>
        <w:t>Impacto Social: La propuesta que realizamos tendrá un gran impacto social, pues atiende a uno de los reclamos más sentidos en la sociedad guanajuatense, que es habitar en ciudades Resiliente, que provean un ambiente sano, lugares que sean habitables y que generen un medio ambiente y un sano equilibrio ecológico para el correcto desarrollo de las familias.</w:t>
      </w:r>
    </w:p>
    <w:p w14:paraId="7CFE2E48" w14:textId="3E428455" w:rsidR="00B63838" w:rsidRPr="00857844" w:rsidRDefault="00B63838" w:rsidP="00B63838">
      <w:pPr>
        <w:ind w:firstLine="709"/>
        <w:jc w:val="both"/>
        <w:rPr>
          <w:rFonts w:ascii="Abadi" w:hAnsi="Abadi"/>
          <w:sz w:val="21"/>
          <w:szCs w:val="21"/>
        </w:rPr>
      </w:pPr>
    </w:p>
    <w:p w14:paraId="4C5A2FAF" w14:textId="77777777"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Por los argumentos anteriormente expuestos nos permitimos someter a la consideración de esta honorable Asamblea, la siguiente iniciativa de: </w:t>
      </w:r>
    </w:p>
    <w:p w14:paraId="2001B17A" w14:textId="77777777" w:rsidR="00B63838" w:rsidRPr="00857844" w:rsidRDefault="00B63838" w:rsidP="00B63838">
      <w:pPr>
        <w:ind w:firstLine="709"/>
        <w:jc w:val="both"/>
        <w:rPr>
          <w:rFonts w:ascii="Abadi" w:hAnsi="Abadi"/>
          <w:sz w:val="21"/>
          <w:szCs w:val="21"/>
        </w:rPr>
      </w:pPr>
    </w:p>
    <w:p w14:paraId="3AE42AAF" w14:textId="2BC2B656" w:rsidR="00B63838" w:rsidRPr="00857844" w:rsidRDefault="00B63838" w:rsidP="00D10A2C">
      <w:pPr>
        <w:jc w:val="center"/>
        <w:rPr>
          <w:rFonts w:ascii="Abadi" w:hAnsi="Abadi"/>
          <w:sz w:val="21"/>
          <w:szCs w:val="21"/>
        </w:rPr>
      </w:pPr>
      <w:r w:rsidRPr="00857844">
        <w:rPr>
          <w:rFonts w:ascii="Abadi" w:hAnsi="Abadi"/>
          <w:sz w:val="21"/>
          <w:szCs w:val="21"/>
        </w:rPr>
        <w:t>DECRETO</w:t>
      </w:r>
    </w:p>
    <w:p w14:paraId="03BFF176" w14:textId="77777777" w:rsidR="00B63838" w:rsidRPr="00857844" w:rsidRDefault="00B63838" w:rsidP="00B63838">
      <w:pPr>
        <w:ind w:firstLine="709"/>
        <w:jc w:val="both"/>
        <w:rPr>
          <w:rFonts w:ascii="Abadi" w:hAnsi="Abadi"/>
          <w:sz w:val="21"/>
          <w:szCs w:val="21"/>
        </w:rPr>
      </w:pPr>
    </w:p>
    <w:p w14:paraId="5E465ACE" w14:textId="7C026A96"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Artículo Único. Se reforman y adicionan la fracción III. Bis al artículo 2, las fracciones X y XI del artículo 17 bis. La Sección Sexta “Del arbolado urbano” y se recorre la Sección sexta vigente como Séptima, se adicionan los artículos 282 Bis, 282 Ter, 282 quater, 282 quinquies, 282 sexies, 282 septies, 282 octies, 282 nonies, 282 decies, 282 undecies. Se adiciona la fracción IV al artículo 411 y el artículo 411 bis del Código Territorial para el Estado y los Municipios de Guanajuato, para quedar como sigue:  </w:t>
      </w:r>
    </w:p>
    <w:p w14:paraId="6AB032E7" w14:textId="77777777" w:rsidR="00B63838" w:rsidRPr="00857844" w:rsidRDefault="00B63838" w:rsidP="00B63838">
      <w:pPr>
        <w:ind w:firstLine="709"/>
        <w:jc w:val="both"/>
        <w:rPr>
          <w:rFonts w:ascii="Abadi" w:hAnsi="Abadi"/>
          <w:sz w:val="21"/>
          <w:szCs w:val="21"/>
        </w:rPr>
      </w:pPr>
    </w:p>
    <w:p w14:paraId="4C168BDE" w14:textId="759EDDCF"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Art. 2. Para los efectos del Código se entenderá por: </w:t>
      </w:r>
    </w:p>
    <w:p w14:paraId="2F0B58DF" w14:textId="77777777" w:rsidR="00B63838" w:rsidRPr="00857844" w:rsidRDefault="00B63838" w:rsidP="00B63838">
      <w:pPr>
        <w:ind w:firstLine="709"/>
        <w:jc w:val="both"/>
        <w:rPr>
          <w:rFonts w:ascii="Abadi" w:hAnsi="Abadi"/>
          <w:sz w:val="21"/>
          <w:szCs w:val="21"/>
        </w:rPr>
      </w:pPr>
    </w:p>
    <w:p w14:paraId="1800A73B" w14:textId="049DA68E" w:rsidR="00B63838" w:rsidRPr="00857844" w:rsidRDefault="00B63838" w:rsidP="00B63838">
      <w:pPr>
        <w:ind w:firstLine="709"/>
        <w:jc w:val="both"/>
        <w:rPr>
          <w:rFonts w:ascii="Abadi" w:hAnsi="Abadi"/>
          <w:sz w:val="21"/>
          <w:szCs w:val="21"/>
        </w:rPr>
      </w:pPr>
      <w:r w:rsidRPr="00857844">
        <w:rPr>
          <w:rFonts w:ascii="Abadi" w:hAnsi="Abadi"/>
          <w:sz w:val="21"/>
          <w:szCs w:val="21"/>
        </w:rPr>
        <w:t>III. bis. Arbolado urbano: Especímenes vivos de especies arbóreas y arbustivas ubicados en los centros de población.</w:t>
      </w:r>
    </w:p>
    <w:p w14:paraId="519B015E" w14:textId="77777777" w:rsidR="00B63838" w:rsidRPr="00857844" w:rsidRDefault="00B63838" w:rsidP="00B63838">
      <w:pPr>
        <w:ind w:firstLine="709"/>
        <w:jc w:val="both"/>
        <w:rPr>
          <w:rFonts w:ascii="Abadi" w:hAnsi="Abadi"/>
          <w:sz w:val="21"/>
          <w:szCs w:val="21"/>
        </w:rPr>
      </w:pPr>
    </w:p>
    <w:p w14:paraId="18DB7FC8" w14:textId="429043B2" w:rsidR="00B63838" w:rsidRPr="00857844" w:rsidRDefault="00B63838" w:rsidP="00B63838">
      <w:pPr>
        <w:ind w:firstLine="709"/>
        <w:jc w:val="both"/>
        <w:rPr>
          <w:rFonts w:ascii="Abadi" w:hAnsi="Abadi"/>
          <w:sz w:val="21"/>
          <w:szCs w:val="21"/>
        </w:rPr>
      </w:pPr>
      <w:r w:rsidRPr="00857844">
        <w:rPr>
          <w:rFonts w:ascii="Abadi" w:hAnsi="Abadi"/>
          <w:sz w:val="21"/>
          <w:szCs w:val="21"/>
        </w:rPr>
        <w:t>Art. 17 bis. La Secretaría tendrá...</w:t>
      </w:r>
    </w:p>
    <w:p w14:paraId="3381E79F" w14:textId="199F7E14" w:rsidR="00B63838" w:rsidRPr="00857844" w:rsidRDefault="00B63838" w:rsidP="00B63838">
      <w:pPr>
        <w:ind w:firstLine="709"/>
        <w:jc w:val="both"/>
        <w:rPr>
          <w:rFonts w:ascii="Abadi" w:hAnsi="Abadi"/>
          <w:sz w:val="21"/>
          <w:szCs w:val="21"/>
        </w:rPr>
      </w:pPr>
    </w:p>
    <w:p w14:paraId="7F70CEC4" w14:textId="77777777" w:rsidR="00B63838" w:rsidRPr="00857844" w:rsidRDefault="00B63838" w:rsidP="00B63838">
      <w:pPr>
        <w:ind w:firstLine="709"/>
        <w:jc w:val="both"/>
        <w:rPr>
          <w:rFonts w:ascii="Abadi" w:hAnsi="Abadi"/>
          <w:sz w:val="21"/>
          <w:szCs w:val="21"/>
        </w:rPr>
      </w:pPr>
      <w:r w:rsidRPr="00857844">
        <w:rPr>
          <w:rFonts w:ascii="Abadi" w:hAnsi="Abadi"/>
          <w:sz w:val="21"/>
          <w:szCs w:val="21"/>
        </w:rPr>
        <w:t>X.</w:t>
      </w:r>
      <w:r w:rsidRPr="00857844">
        <w:rPr>
          <w:rFonts w:ascii="Abadi" w:hAnsi="Abadi"/>
          <w:sz w:val="21"/>
          <w:szCs w:val="21"/>
        </w:rPr>
        <w:tab/>
        <w:t>Apoyar técnicamente a las autoridades municipales en la planeación, capacitación, operación y ejecución de los programas municipales de arbolado urbano;</w:t>
      </w:r>
    </w:p>
    <w:p w14:paraId="3A8C390C" w14:textId="77777777" w:rsidR="00B63838" w:rsidRPr="00857844" w:rsidRDefault="00B63838" w:rsidP="00B63838">
      <w:pPr>
        <w:ind w:firstLine="709"/>
        <w:jc w:val="both"/>
        <w:rPr>
          <w:rFonts w:ascii="Abadi" w:hAnsi="Abadi"/>
          <w:sz w:val="21"/>
          <w:szCs w:val="21"/>
        </w:rPr>
      </w:pPr>
    </w:p>
    <w:p w14:paraId="16B48B67" w14:textId="7B1F58C8" w:rsidR="00B63838" w:rsidRPr="00857844" w:rsidRDefault="00B63838" w:rsidP="00B63838">
      <w:pPr>
        <w:ind w:firstLine="709"/>
        <w:jc w:val="both"/>
        <w:rPr>
          <w:rFonts w:ascii="Abadi" w:hAnsi="Abadi"/>
          <w:sz w:val="21"/>
          <w:szCs w:val="21"/>
        </w:rPr>
      </w:pPr>
      <w:r w:rsidRPr="00857844">
        <w:rPr>
          <w:rFonts w:ascii="Abadi" w:hAnsi="Abadi"/>
          <w:sz w:val="21"/>
          <w:szCs w:val="21"/>
        </w:rPr>
        <w:t>XI.</w:t>
      </w:r>
      <w:r w:rsidRPr="00857844">
        <w:rPr>
          <w:rFonts w:ascii="Abadi" w:hAnsi="Abadi"/>
          <w:sz w:val="21"/>
          <w:szCs w:val="21"/>
        </w:rPr>
        <w:tab/>
        <w:t>Emitir lineamientos técnicos que establezcan los criterios para determinar los valores del arbolado urbano, los cuales deberán considerarse en la paleta vegetal; y XI. Las demás que establezca el Código y las demás disposiciones jurídicas aplicables.</w:t>
      </w:r>
    </w:p>
    <w:p w14:paraId="7C9DE88A" w14:textId="50EEE7F3" w:rsidR="00B63838" w:rsidRPr="00857844" w:rsidRDefault="00B63838" w:rsidP="00B63838">
      <w:pPr>
        <w:ind w:firstLine="709"/>
        <w:jc w:val="both"/>
        <w:rPr>
          <w:rFonts w:ascii="Abadi" w:hAnsi="Abadi"/>
          <w:sz w:val="21"/>
          <w:szCs w:val="21"/>
        </w:rPr>
      </w:pPr>
    </w:p>
    <w:p w14:paraId="3C739778" w14:textId="4939DC7B" w:rsidR="00B63838" w:rsidRPr="00857844" w:rsidRDefault="00B63838" w:rsidP="00B63838">
      <w:pPr>
        <w:jc w:val="center"/>
        <w:rPr>
          <w:rFonts w:ascii="Abadi" w:hAnsi="Abadi"/>
          <w:sz w:val="21"/>
          <w:szCs w:val="21"/>
        </w:rPr>
      </w:pPr>
      <w:r w:rsidRPr="00857844">
        <w:rPr>
          <w:rFonts w:ascii="Abadi" w:hAnsi="Abadi"/>
          <w:sz w:val="21"/>
          <w:szCs w:val="21"/>
        </w:rPr>
        <w:t>Sección Sexta</w:t>
      </w:r>
    </w:p>
    <w:p w14:paraId="39869BC1" w14:textId="40477858" w:rsidR="00B63838" w:rsidRPr="00857844" w:rsidRDefault="00B63838" w:rsidP="00B63838">
      <w:pPr>
        <w:jc w:val="center"/>
        <w:rPr>
          <w:rFonts w:ascii="Abadi" w:hAnsi="Abadi"/>
          <w:sz w:val="21"/>
          <w:szCs w:val="21"/>
        </w:rPr>
      </w:pPr>
      <w:r w:rsidRPr="00857844">
        <w:rPr>
          <w:rFonts w:ascii="Abadi" w:hAnsi="Abadi"/>
          <w:sz w:val="21"/>
          <w:szCs w:val="21"/>
        </w:rPr>
        <w:t>Del arbolado urbano</w:t>
      </w:r>
    </w:p>
    <w:p w14:paraId="43A58761" w14:textId="77777777" w:rsidR="00B63838" w:rsidRPr="00857844" w:rsidRDefault="00B63838" w:rsidP="00B63838">
      <w:pPr>
        <w:jc w:val="center"/>
        <w:rPr>
          <w:rFonts w:ascii="Abadi" w:hAnsi="Abadi"/>
          <w:sz w:val="21"/>
          <w:szCs w:val="21"/>
        </w:rPr>
      </w:pPr>
    </w:p>
    <w:p w14:paraId="7C1207B0" w14:textId="7532BCE6" w:rsidR="00B63838" w:rsidRPr="00857844" w:rsidRDefault="00B63838" w:rsidP="00B63838">
      <w:pPr>
        <w:jc w:val="right"/>
        <w:rPr>
          <w:rFonts w:ascii="Abadi" w:hAnsi="Abadi"/>
          <w:sz w:val="21"/>
          <w:szCs w:val="21"/>
        </w:rPr>
      </w:pPr>
      <w:r w:rsidRPr="00857844">
        <w:rPr>
          <w:rFonts w:ascii="Abadi" w:hAnsi="Abadi"/>
          <w:sz w:val="21"/>
          <w:szCs w:val="21"/>
        </w:rPr>
        <w:t>Conservación del arbolado urbano</w:t>
      </w:r>
    </w:p>
    <w:p w14:paraId="393208E0" w14:textId="77777777" w:rsidR="00B63838" w:rsidRPr="00857844" w:rsidRDefault="00B63838" w:rsidP="00B63838">
      <w:pPr>
        <w:ind w:firstLine="709"/>
        <w:jc w:val="both"/>
        <w:rPr>
          <w:rFonts w:ascii="Abadi" w:hAnsi="Abadi"/>
          <w:sz w:val="21"/>
          <w:szCs w:val="21"/>
        </w:rPr>
      </w:pPr>
    </w:p>
    <w:p w14:paraId="40DBEDE1" w14:textId="12C9699A"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Art. 282 bis. Corresponde a los municipios planificar, coordinar y fomentar el manejo sustentable del arbolado urbano que se encuentren dentro de su territorio, mediante la conservación, mantenimiento, protección, restitución, saneamiento, reproducción y restitución con la finalidad de lograr un equilibrio ecológico propicio para el sano desarrollo de sus habitantes. </w:t>
      </w:r>
    </w:p>
    <w:p w14:paraId="53E4EDC5" w14:textId="77777777" w:rsidR="00B63838" w:rsidRPr="00857844" w:rsidRDefault="00B63838" w:rsidP="00B63838">
      <w:pPr>
        <w:ind w:firstLine="709"/>
        <w:jc w:val="both"/>
        <w:rPr>
          <w:rFonts w:ascii="Abadi" w:hAnsi="Abadi"/>
          <w:sz w:val="21"/>
          <w:szCs w:val="21"/>
        </w:rPr>
      </w:pPr>
    </w:p>
    <w:p w14:paraId="5041B059" w14:textId="7ABBDD5B" w:rsidR="00B63838" w:rsidRPr="00857844" w:rsidRDefault="00B63838" w:rsidP="00B63838">
      <w:pPr>
        <w:ind w:firstLine="709"/>
        <w:jc w:val="both"/>
        <w:rPr>
          <w:rFonts w:ascii="Abadi" w:hAnsi="Abadi"/>
          <w:sz w:val="21"/>
          <w:szCs w:val="21"/>
        </w:rPr>
      </w:pPr>
      <w:r w:rsidRPr="00857844">
        <w:rPr>
          <w:rFonts w:ascii="Abadi" w:hAnsi="Abadi"/>
          <w:sz w:val="21"/>
          <w:szCs w:val="21"/>
        </w:rPr>
        <w:t xml:space="preserve">Atribuciones de los ayuntamientos  en materia de arbolado urbano. </w:t>
      </w:r>
    </w:p>
    <w:p w14:paraId="78A55BB3" w14:textId="77777777" w:rsidR="00B63838" w:rsidRPr="00857844" w:rsidRDefault="00B63838" w:rsidP="00B63838">
      <w:pPr>
        <w:ind w:firstLine="709"/>
        <w:jc w:val="both"/>
        <w:rPr>
          <w:rFonts w:ascii="Abadi" w:hAnsi="Abadi"/>
          <w:sz w:val="21"/>
          <w:szCs w:val="21"/>
        </w:rPr>
      </w:pPr>
    </w:p>
    <w:p w14:paraId="78452BD1" w14:textId="1427EBAA" w:rsidR="00B63838" w:rsidRPr="00857844" w:rsidRDefault="00B63838" w:rsidP="00B63838">
      <w:pPr>
        <w:ind w:firstLine="709"/>
        <w:jc w:val="both"/>
        <w:rPr>
          <w:rFonts w:ascii="Abadi" w:hAnsi="Abadi"/>
          <w:sz w:val="21"/>
          <w:szCs w:val="21"/>
        </w:rPr>
      </w:pPr>
      <w:r w:rsidRPr="00857844">
        <w:rPr>
          <w:rFonts w:ascii="Abadi" w:hAnsi="Abadi"/>
          <w:sz w:val="21"/>
          <w:szCs w:val="21"/>
        </w:rPr>
        <w:t>Art. 282 ter. Para los efectos de esta sección los corresponde a los ayuntamientos las atribuciones siguientes:</w:t>
      </w:r>
    </w:p>
    <w:p w14:paraId="5A88991F" w14:textId="4567153A" w:rsidR="00B63838" w:rsidRPr="00857844" w:rsidRDefault="00B63838" w:rsidP="00B63838">
      <w:pPr>
        <w:ind w:firstLine="709"/>
        <w:jc w:val="both"/>
        <w:rPr>
          <w:rFonts w:ascii="Abadi" w:hAnsi="Abadi"/>
          <w:sz w:val="21"/>
          <w:szCs w:val="21"/>
        </w:rPr>
      </w:pPr>
    </w:p>
    <w:p w14:paraId="1EA6192E" w14:textId="19E190A8" w:rsidR="00B63838" w:rsidRPr="00857844" w:rsidRDefault="00B63838" w:rsidP="00B63838">
      <w:pPr>
        <w:ind w:firstLine="709"/>
        <w:jc w:val="both"/>
        <w:rPr>
          <w:rFonts w:ascii="Abadi" w:hAnsi="Abadi"/>
          <w:sz w:val="21"/>
          <w:szCs w:val="21"/>
        </w:rPr>
      </w:pPr>
      <w:r w:rsidRPr="00857844">
        <w:rPr>
          <w:rFonts w:ascii="Abadi" w:hAnsi="Abadi"/>
          <w:sz w:val="21"/>
          <w:szCs w:val="21"/>
        </w:rPr>
        <w:t>I. Expedir los reglamentos y demás disposiciones de observancia general para el manejo sustentable del arbolado urbano;</w:t>
      </w:r>
    </w:p>
    <w:p w14:paraId="7D772E55" w14:textId="603960A6" w:rsidR="00B63838" w:rsidRPr="00857844" w:rsidRDefault="00B63838" w:rsidP="00B63838">
      <w:pPr>
        <w:ind w:firstLine="709"/>
        <w:jc w:val="both"/>
        <w:rPr>
          <w:rFonts w:ascii="Abadi" w:hAnsi="Abadi"/>
          <w:sz w:val="21"/>
          <w:szCs w:val="21"/>
        </w:rPr>
      </w:pPr>
    </w:p>
    <w:p w14:paraId="27A730D5" w14:textId="77777777" w:rsidR="00B63838" w:rsidRPr="00857844" w:rsidRDefault="00B63838" w:rsidP="00B63838">
      <w:pPr>
        <w:ind w:firstLine="709"/>
        <w:jc w:val="both"/>
        <w:rPr>
          <w:rFonts w:ascii="Abadi" w:hAnsi="Abadi"/>
          <w:sz w:val="21"/>
          <w:szCs w:val="21"/>
        </w:rPr>
      </w:pPr>
      <w:r w:rsidRPr="00857844">
        <w:rPr>
          <w:rFonts w:ascii="Abadi" w:hAnsi="Abadi"/>
          <w:sz w:val="21"/>
          <w:szCs w:val="21"/>
        </w:rPr>
        <w:t>II.</w:t>
      </w:r>
      <w:r w:rsidRPr="00857844">
        <w:rPr>
          <w:rFonts w:ascii="Abadi" w:hAnsi="Abadi"/>
          <w:sz w:val="21"/>
          <w:szCs w:val="21"/>
        </w:rPr>
        <w:tab/>
        <w:t>Elaborar, implementar y evaluar el Plan de manejo de Arbolado Urbano Municipal;</w:t>
      </w:r>
    </w:p>
    <w:p w14:paraId="330B1E0F" w14:textId="77777777" w:rsidR="00B63838" w:rsidRPr="00857844" w:rsidRDefault="00B63838" w:rsidP="00B63838">
      <w:pPr>
        <w:ind w:firstLine="709"/>
        <w:jc w:val="both"/>
        <w:rPr>
          <w:rFonts w:ascii="Abadi" w:hAnsi="Abadi"/>
          <w:sz w:val="21"/>
          <w:szCs w:val="21"/>
        </w:rPr>
      </w:pPr>
    </w:p>
    <w:p w14:paraId="54092961" w14:textId="1444EB7F" w:rsidR="00B63838" w:rsidRPr="00857844" w:rsidRDefault="00B63838" w:rsidP="00B63838">
      <w:pPr>
        <w:ind w:firstLine="709"/>
        <w:jc w:val="both"/>
        <w:rPr>
          <w:rFonts w:ascii="Abadi" w:hAnsi="Abadi"/>
          <w:sz w:val="21"/>
          <w:szCs w:val="21"/>
        </w:rPr>
      </w:pPr>
      <w:r w:rsidRPr="00857844">
        <w:rPr>
          <w:rFonts w:ascii="Abadi" w:hAnsi="Abadi"/>
          <w:sz w:val="21"/>
          <w:szCs w:val="21"/>
        </w:rPr>
        <w:t>III.</w:t>
      </w:r>
      <w:r w:rsidRPr="00857844">
        <w:rPr>
          <w:rFonts w:ascii="Abadi" w:hAnsi="Abadi"/>
          <w:sz w:val="21"/>
          <w:szCs w:val="21"/>
        </w:rPr>
        <w:tab/>
        <w:t>Elaborar y mantener actualizado un censo municipal del arbolado urbano;</w:t>
      </w:r>
    </w:p>
    <w:p w14:paraId="58FC621D" w14:textId="77777777" w:rsidR="00B63838" w:rsidRPr="00857844" w:rsidRDefault="00B63838" w:rsidP="00B63838">
      <w:pPr>
        <w:ind w:firstLine="709"/>
        <w:jc w:val="both"/>
        <w:rPr>
          <w:rFonts w:ascii="Abadi" w:hAnsi="Abadi"/>
          <w:sz w:val="21"/>
          <w:szCs w:val="21"/>
        </w:rPr>
      </w:pPr>
    </w:p>
    <w:p w14:paraId="7E854B72" w14:textId="4C8D04C2" w:rsidR="00B63838" w:rsidRPr="00857844" w:rsidRDefault="00B63838" w:rsidP="00B63838">
      <w:pPr>
        <w:ind w:firstLine="709"/>
        <w:jc w:val="both"/>
        <w:rPr>
          <w:rFonts w:ascii="Abadi" w:hAnsi="Abadi"/>
          <w:sz w:val="21"/>
          <w:szCs w:val="21"/>
        </w:rPr>
      </w:pPr>
      <w:r w:rsidRPr="00857844">
        <w:rPr>
          <w:rFonts w:ascii="Abadi" w:hAnsi="Abadi"/>
          <w:sz w:val="21"/>
          <w:szCs w:val="21"/>
        </w:rPr>
        <w:t>IV.</w:t>
      </w:r>
      <w:r w:rsidRPr="00857844">
        <w:rPr>
          <w:rFonts w:ascii="Abadi" w:hAnsi="Abadi"/>
          <w:sz w:val="21"/>
          <w:szCs w:val="21"/>
        </w:rPr>
        <w:tab/>
        <w:t>Expedir los permisos en materia de manejo sustentable del arbolado urbano;</w:t>
      </w:r>
    </w:p>
    <w:p w14:paraId="4F20E6D9" w14:textId="77777777" w:rsidR="00B63838" w:rsidRPr="00857844" w:rsidRDefault="00B63838" w:rsidP="00B63838">
      <w:pPr>
        <w:ind w:firstLine="709"/>
        <w:jc w:val="both"/>
        <w:rPr>
          <w:rFonts w:ascii="Abadi" w:hAnsi="Abadi"/>
          <w:sz w:val="21"/>
          <w:szCs w:val="21"/>
        </w:rPr>
      </w:pPr>
    </w:p>
    <w:p w14:paraId="5AAC531E" w14:textId="654CD1FE" w:rsidR="00B63838" w:rsidRPr="00857844" w:rsidRDefault="00B63838" w:rsidP="00B63838">
      <w:pPr>
        <w:ind w:firstLine="709"/>
        <w:jc w:val="both"/>
        <w:rPr>
          <w:rFonts w:ascii="Abadi" w:hAnsi="Abadi"/>
          <w:sz w:val="21"/>
          <w:szCs w:val="21"/>
        </w:rPr>
      </w:pPr>
      <w:r w:rsidRPr="00857844">
        <w:rPr>
          <w:rFonts w:ascii="Abadi" w:hAnsi="Abadi"/>
          <w:sz w:val="21"/>
          <w:szCs w:val="21"/>
        </w:rPr>
        <w:lastRenderedPageBreak/>
        <w:t>V.</w:t>
      </w:r>
      <w:r w:rsidRPr="00857844">
        <w:rPr>
          <w:rFonts w:ascii="Abadi" w:hAnsi="Abadi"/>
          <w:sz w:val="21"/>
          <w:szCs w:val="21"/>
        </w:rPr>
        <w:tab/>
        <w:t>Promover la participación social en acciones de restauración, conservación, protección y restitución para el cuidado del arbolado urbano;</w:t>
      </w:r>
    </w:p>
    <w:p w14:paraId="3AD3B8AF" w14:textId="77777777" w:rsidR="00B63838" w:rsidRPr="00857844" w:rsidRDefault="00B63838" w:rsidP="00B63838">
      <w:pPr>
        <w:ind w:firstLine="709"/>
        <w:jc w:val="both"/>
        <w:rPr>
          <w:rFonts w:ascii="Abadi" w:hAnsi="Abadi"/>
          <w:sz w:val="21"/>
          <w:szCs w:val="21"/>
        </w:rPr>
      </w:pPr>
    </w:p>
    <w:p w14:paraId="1FFD85BC" w14:textId="3C44EA0D" w:rsidR="00B63838" w:rsidRPr="00857844" w:rsidRDefault="00B63838" w:rsidP="00B63838">
      <w:pPr>
        <w:ind w:firstLine="709"/>
        <w:jc w:val="both"/>
        <w:rPr>
          <w:rFonts w:ascii="Abadi" w:hAnsi="Abadi"/>
          <w:sz w:val="21"/>
          <w:szCs w:val="21"/>
        </w:rPr>
      </w:pPr>
      <w:r w:rsidRPr="00857844">
        <w:rPr>
          <w:rFonts w:ascii="Abadi" w:hAnsi="Abadi"/>
          <w:sz w:val="21"/>
          <w:szCs w:val="21"/>
        </w:rPr>
        <w:t>VI.</w:t>
      </w:r>
      <w:r w:rsidRPr="00857844">
        <w:rPr>
          <w:rFonts w:ascii="Abadi" w:hAnsi="Abadi"/>
          <w:sz w:val="21"/>
          <w:szCs w:val="21"/>
        </w:rPr>
        <w:tab/>
        <w:t>Establecer acciones para arborizar las áreas urbanizadas;</w:t>
      </w:r>
    </w:p>
    <w:p w14:paraId="0AC143DE" w14:textId="77777777" w:rsidR="00B63838" w:rsidRPr="00857844" w:rsidRDefault="00B63838" w:rsidP="00B63838">
      <w:pPr>
        <w:ind w:firstLine="709"/>
        <w:jc w:val="both"/>
        <w:rPr>
          <w:rFonts w:ascii="Abadi" w:hAnsi="Abadi"/>
          <w:sz w:val="21"/>
          <w:szCs w:val="21"/>
        </w:rPr>
      </w:pPr>
    </w:p>
    <w:p w14:paraId="5C003CFC" w14:textId="6760E1BF" w:rsidR="00B63838" w:rsidRPr="00857844" w:rsidRDefault="00B63838" w:rsidP="00B63838">
      <w:pPr>
        <w:ind w:firstLine="709"/>
        <w:jc w:val="both"/>
        <w:rPr>
          <w:rFonts w:ascii="Abadi" w:hAnsi="Abadi"/>
          <w:sz w:val="21"/>
          <w:szCs w:val="21"/>
        </w:rPr>
      </w:pPr>
      <w:r w:rsidRPr="00857844">
        <w:rPr>
          <w:rFonts w:ascii="Abadi" w:hAnsi="Abadi"/>
          <w:sz w:val="21"/>
          <w:szCs w:val="21"/>
        </w:rPr>
        <w:t>VII.</w:t>
      </w:r>
      <w:r w:rsidRPr="00857844">
        <w:rPr>
          <w:rFonts w:ascii="Abadi" w:hAnsi="Abadi"/>
          <w:sz w:val="21"/>
          <w:szCs w:val="21"/>
        </w:rPr>
        <w:tab/>
        <w:t>Llevar a cabo el manejo integral del arbolado en espacios públicos;</w:t>
      </w:r>
    </w:p>
    <w:p w14:paraId="69E63A83" w14:textId="77777777" w:rsidR="00B63838" w:rsidRPr="00857844" w:rsidRDefault="00B63838" w:rsidP="00B63838">
      <w:pPr>
        <w:ind w:firstLine="709"/>
        <w:jc w:val="both"/>
        <w:rPr>
          <w:rFonts w:ascii="Abadi" w:hAnsi="Abadi"/>
          <w:sz w:val="21"/>
          <w:szCs w:val="21"/>
        </w:rPr>
      </w:pPr>
    </w:p>
    <w:p w14:paraId="10307886" w14:textId="33554935" w:rsidR="00B63838" w:rsidRPr="00857844" w:rsidRDefault="00B63838" w:rsidP="00B63838">
      <w:pPr>
        <w:ind w:firstLine="709"/>
        <w:jc w:val="both"/>
        <w:rPr>
          <w:rFonts w:ascii="Abadi" w:hAnsi="Abadi"/>
          <w:sz w:val="21"/>
          <w:szCs w:val="21"/>
        </w:rPr>
      </w:pPr>
      <w:r w:rsidRPr="00857844">
        <w:rPr>
          <w:rFonts w:ascii="Abadi" w:hAnsi="Abadi"/>
          <w:sz w:val="21"/>
          <w:szCs w:val="21"/>
        </w:rPr>
        <w:t>VIII.</w:t>
      </w:r>
      <w:r w:rsidRPr="00857844">
        <w:rPr>
          <w:rFonts w:ascii="Abadi" w:hAnsi="Abadi"/>
          <w:sz w:val="21"/>
          <w:szCs w:val="21"/>
        </w:rPr>
        <w:tab/>
        <w:t>Celebrar convenios de coordinación, colaboración y asistencia técnica en materia de manejo sustentable del arbolado urbano con la Federación, el Ejecutivo del Estado y otros municipios, así como con organismos de la sociedad civil;</w:t>
      </w:r>
    </w:p>
    <w:p w14:paraId="2F7C0735" w14:textId="77777777" w:rsidR="00B63838" w:rsidRPr="00857844" w:rsidRDefault="00B63838" w:rsidP="00B63838">
      <w:pPr>
        <w:ind w:firstLine="709"/>
        <w:jc w:val="both"/>
        <w:rPr>
          <w:rFonts w:ascii="Abadi" w:hAnsi="Abadi"/>
          <w:sz w:val="21"/>
          <w:szCs w:val="21"/>
        </w:rPr>
      </w:pPr>
    </w:p>
    <w:p w14:paraId="2E8C7284" w14:textId="405F9FA3" w:rsidR="00B63838" w:rsidRPr="00857844" w:rsidRDefault="00B63838" w:rsidP="00B63838">
      <w:pPr>
        <w:ind w:firstLine="709"/>
        <w:jc w:val="both"/>
        <w:rPr>
          <w:rFonts w:ascii="Abadi" w:hAnsi="Abadi"/>
          <w:sz w:val="21"/>
          <w:szCs w:val="21"/>
        </w:rPr>
      </w:pPr>
      <w:r w:rsidRPr="00857844">
        <w:rPr>
          <w:rFonts w:ascii="Abadi" w:hAnsi="Abadi"/>
          <w:sz w:val="21"/>
          <w:szCs w:val="21"/>
        </w:rPr>
        <w:t>IX.</w:t>
      </w:r>
      <w:r w:rsidRPr="00857844">
        <w:rPr>
          <w:rFonts w:ascii="Abadi" w:hAnsi="Abadi"/>
          <w:sz w:val="21"/>
          <w:szCs w:val="21"/>
        </w:rPr>
        <w:tab/>
        <w:t>Establecer, en el ámbito de sus competencias, los incentivos fiscales a las personas físicas o morales que cumplan con las disposiciones de esta Ley;</w:t>
      </w:r>
    </w:p>
    <w:p w14:paraId="19A31006" w14:textId="77777777" w:rsidR="00B63838" w:rsidRPr="00857844" w:rsidRDefault="00B63838" w:rsidP="00B63838">
      <w:pPr>
        <w:ind w:firstLine="709"/>
        <w:jc w:val="both"/>
        <w:rPr>
          <w:rFonts w:ascii="Abadi" w:hAnsi="Abadi"/>
          <w:sz w:val="21"/>
          <w:szCs w:val="21"/>
        </w:rPr>
      </w:pPr>
    </w:p>
    <w:p w14:paraId="143D9E31" w14:textId="1FAA762C" w:rsidR="00B63838" w:rsidRPr="00857844" w:rsidRDefault="00B63838" w:rsidP="00B63838">
      <w:pPr>
        <w:ind w:firstLine="709"/>
        <w:jc w:val="both"/>
        <w:rPr>
          <w:rFonts w:ascii="Abadi" w:hAnsi="Abadi"/>
          <w:sz w:val="21"/>
          <w:szCs w:val="21"/>
        </w:rPr>
      </w:pPr>
      <w:r w:rsidRPr="00857844">
        <w:rPr>
          <w:rFonts w:ascii="Abadi" w:hAnsi="Abadi"/>
          <w:sz w:val="21"/>
          <w:szCs w:val="21"/>
        </w:rPr>
        <w:t>X.</w:t>
      </w:r>
      <w:r w:rsidRPr="00857844">
        <w:rPr>
          <w:rFonts w:ascii="Abadi" w:hAnsi="Abadi"/>
          <w:sz w:val="21"/>
          <w:szCs w:val="21"/>
        </w:rPr>
        <w:tab/>
        <w:t>Establecer y operar el registro municipal de prestadores de servicios en materia de arbolado urbano, así como expedir, modificar, suspender y revocar la inscripción al registro;</w:t>
      </w:r>
    </w:p>
    <w:p w14:paraId="69842E1A" w14:textId="0EE99D86" w:rsidR="00B63838" w:rsidRPr="00857844" w:rsidRDefault="00B63838" w:rsidP="00B63838">
      <w:pPr>
        <w:ind w:firstLine="709"/>
        <w:jc w:val="both"/>
        <w:rPr>
          <w:rFonts w:ascii="Abadi" w:hAnsi="Abadi"/>
          <w:sz w:val="21"/>
          <w:szCs w:val="21"/>
        </w:rPr>
      </w:pPr>
    </w:p>
    <w:p w14:paraId="53208C47" w14:textId="77777777" w:rsidR="00B63838" w:rsidRPr="00857844" w:rsidRDefault="00B63838" w:rsidP="00B63838">
      <w:pPr>
        <w:ind w:firstLine="709"/>
        <w:jc w:val="both"/>
        <w:rPr>
          <w:rFonts w:ascii="Abadi" w:hAnsi="Abadi"/>
          <w:sz w:val="21"/>
          <w:szCs w:val="21"/>
        </w:rPr>
      </w:pPr>
      <w:r w:rsidRPr="00857844">
        <w:rPr>
          <w:rFonts w:ascii="Abadi" w:hAnsi="Abadi"/>
          <w:sz w:val="21"/>
          <w:szCs w:val="21"/>
        </w:rPr>
        <w:t>XI.</w:t>
      </w:r>
      <w:r w:rsidRPr="00857844">
        <w:rPr>
          <w:rFonts w:ascii="Abadi" w:hAnsi="Abadi"/>
          <w:sz w:val="21"/>
          <w:szCs w:val="21"/>
        </w:rPr>
        <w:tab/>
        <w:t>Promover y coordinar la capacitación técnica de los prestadores de servicios en materia de arbolado urbano;</w:t>
      </w:r>
    </w:p>
    <w:p w14:paraId="34F16F9E" w14:textId="77777777" w:rsidR="00B63838" w:rsidRPr="00857844" w:rsidRDefault="00B63838" w:rsidP="00B63838">
      <w:pPr>
        <w:ind w:firstLine="709"/>
        <w:jc w:val="both"/>
        <w:rPr>
          <w:rFonts w:ascii="Abadi" w:hAnsi="Abadi"/>
          <w:sz w:val="21"/>
          <w:szCs w:val="21"/>
        </w:rPr>
      </w:pPr>
    </w:p>
    <w:p w14:paraId="22B25BBB" w14:textId="17806D65" w:rsidR="00B63838" w:rsidRPr="00857844" w:rsidRDefault="00B63838" w:rsidP="00B63838">
      <w:pPr>
        <w:ind w:firstLine="709"/>
        <w:jc w:val="both"/>
        <w:rPr>
          <w:rFonts w:ascii="Abadi" w:hAnsi="Abadi"/>
          <w:sz w:val="21"/>
          <w:szCs w:val="21"/>
        </w:rPr>
      </w:pPr>
      <w:r w:rsidRPr="00857844">
        <w:rPr>
          <w:rFonts w:ascii="Abadi" w:hAnsi="Abadi"/>
          <w:sz w:val="21"/>
          <w:szCs w:val="21"/>
        </w:rPr>
        <w:t>XII.</w:t>
      </w:r>
      <w:r w:rsidRPr="00857844">
        <w:rPr>
          <w:rFonts w:ascii="Abadi" w:hAnsi="Abadi"/>
          <w:sz w:val="21"/>
          <w:szCs w:val="21"/>
        </w:rPr>
        <w:tab/>
        <w:t>Evaluar los estudios técnicos que presenten las personas físicas o morales para realizar podas, derribos o trasplante del arbolado;</w:t>
      </w:r>
    </w:p>
    <w:p w14:paraId="04330FFC" w14:textId="77777777" w:rsidR="00B63838" w:rsidRPr="00857844" w:rsidRDefault="00B63838" w:rsidP="00B63838">
      <w:pPr>
        <w:ind w:firstLine="709"/>
        <w:jc w:val="both"/>
        <w:rPr>
          <w:rFonts w:ascii="Abadi" w:hAnsi="Abadi"/>
          <w:sz w:val="21"/>
          <w:szCs w:val="21"/>
        </w:rPr>
      </w:pPr>
    </w:p>
    <w:p w14:paraId="2F75E9E7" w14:textId="2D53D585" w:rsidR="00B63838" w:rsidRPr="00857844" w:rsidRDefault="00B63838" w:rsidP="00B63838">
      <w:pPr>
        <w:ind w:firstLine="709"/>
        <w:jc w:val="both"/>
        <w:rPr>
          <w:rFonts w:ascii="Abadi" w:hAnsi="Abadi"/>
          <w:sz w:val="21"/>
          <w:szCs w:val="21"/>
        </w:rPr>
      </w:pPr>
      <w:r w:rsidRPr="00857844">
        <w:rPr>
          <w:rFonts w:ascii="Abadi" w:hAnsi="Abadi"/>
          <w:sz w:val="21"/>
          <w:szCs w:val="21"/>
        </w:rPr>
        <w:t>XIII.</w:t>
      </w:r>
      <w:r w:rsidRPr="00857844">
        <w:rPr>
          <w:rFonts w:ascii="Abadi" w:hAnsi="Abadi"/>
          <w:sz w:val="21"/>
          <w:szCs w:val="21"/>
        </w:rPr>
        <w:tab/>
        <w:t>Emitir las resoluciones a las solicitudes de las personas físicas y morales para realizar podas o derribos del arbolado urbano en el municipio, y en su caso promover la suspensión, revocación o modificación de las resoluciones otorgadas en los términos del Reglamento municipal correspondiente;</w:t>
      </w:r>
    </w:p>
    <w:p w14:paraId="27CF6A05" w14:textId="77777777" w:rsidR="00B63838" w:rsidRPr="00857844" w:rsidRDefault="00B63838" w:rsidP="00B63838">
      <w:pPr>
        <w:ind w:firstLine="709"/>
        <w:jc w:val="both"/>
        <w:rPr>
          <w:rFonts w:ascii="Abadi" w:hAnsi="Abadi"/>
          <w:sz w:val="21"/>
          <w:szCs w:val="21"/>
        </w:rPr>
      </w:pPr>
    </w:p>
    <w:p w14:paraId="599B1C02" w14:textId="35F8E0A8" w:rsidR="00B63838" w:rsidRPr="00857844" w:rsidRDefault="00B63838" w:rsidP="00B63838">
      <w:pPr>
        <w:ind w:firstLine="709"/>
        <w:jc w:val="both"/>
        <w:rPr>
          <w:rFonts w:ascii="Abadi" w:hAnsi="Abadi"/>
          <w:sz w:val="21"/>
          <w:szCs w:val="21"/>
        </w:rPr>
      </w:pPr>
      <w:r w:rsidRPr="00857844">
        <w:rPr>
          <w:rFonts w:ascii="Abadi" w:hAnsi="Abadi"/>
          <w:sz w:val="21"/>
          <w:szCs w:val="21"/>
        </w:rPr>
        <w:t>XIV.</w:t>
      </w:r>
      <w:r w:rsidRPr="00857844">
        <w:rPr>
          <w:rFonts w:ascii="Abadi" w:hAnsi="Abadi"/>
          <w:sz w:val="21"/>
          <w:szCs w:val="21"/>
        </w:rPr>
        <w:tab/>
        <w:t>Aplicar en el ámbito de su competencia las medidas preventivas, de seguridad y las sanciones administrativas por infracciones a la presente sección y a la reglamentación municipal de la materia;</w:t>
      </w:r>
    </w:p>
    <w:p w14:paraId="698D545F" w14:textId="77777777" w:rsidR="00B63838" w:rsidRPr="00857844" w:rsidRDefault="00B63838" w:rsidP="00B63838">
      <w:pPr>
        <w:ind w:firstLine="709"/>
        <w:jc w:val="both"/>
        <w:rPr>
          <w:rFonts w:ascii="Abadi" w:hAnsi="Abadi"/>
          <w:sz w:val="21"/>
          <w:szCs w:val="21"/>
        </w:rPr>
      </w:pPr>
    </w:p>
    <w:p w14:paraId="2E8E5171" w14:textId="5B230540" w:rsidR="00B63838" w:rsidRPr="00857844" w:rsidRDefault="00B63838" w:rsidP="00B63838">
      <w:pPr>
        <w:ind w:firstLine="709"/>
        <w:jc w:val="both"/>
        <w:rPr>
          <w:rFonts w:ascii="Abadi" w:hAnsi="Abadi"/>
          <w:sz w:val="21"/>
          <w:szCs w:val="21"/>
        </w:rPr>
      </w:pPr>
      <w:r w:rsidRPr="00857844">
        <w:rPr>
          <w:rFonts w:ascii="Abadi" w:hAnsi="Abadi"/>
          <w:sz w:val="21"/>
          <w:szCs w:val="21"/>
        </w:rPr>
        <w:t>XV.</w:t>
      </w:r>
      <w:r w:rsidRPr="00857844">
        <w:rPr>
          <w:rFonts w:ascii="Abadi" w:hAnsi="Abadi"/>
          <w:sz w:val="21"/>
          <w:szCs w:val="21"/>
        </w:rPr>
        <w:tab/>
        <w:t xml:space="preserve">Aprobar las sanciones administrativas a las infracciones de las disposiciones jurídicas contenidas en esta </w:t>
      </w:r>
      <w:r w:rsidRPr="00857844">
        <w:rPr>
          <w:rFonts w:ascii="Abadi" w:hAnsi="Abadi"/>
          <w:sz w:val="21"/>
          <w:szCs w:val="21"/>
        </w:rPr>
        <w:t>sección, en el ámbito de su competencia y ordenar las medidas y acciones correctivas correspondientes;</w:t>
      </w:r>
    </w:p>
    <w:p w14:paraId="5CCE5941" w14:textId="77777777" w:rsidR="00B63838" w:rsidRPr="00857844" w:rsidRDefault="00B63838" w:rsidP="00B63838">
      <w:pPr>
        <w:ind w:firstLine="709"/>
        <w:jc w:val="both"/>
        <w:rPr>
          <w:rFonts w:ascii="Abadi" w:hAnsi="Abadi"/>
          <w:sz w:val="21"/>
          <w:szCs w:val="21"/>
        </w:rPr>
      </w:pPr>
    </w:p>
    <w:p w14:paraId="24D7384A" w14:textId="6DEA9E78" w:rsidR="00B63838" w:rsidRPr="00857844" w:rsidRDefault="00B63838" w:rsidP="00B63838">
      <w:pPr>
        <w:ind w:firstLine="709"/>
        <w:jc w:val="both"/>
        <w:rPr>
          <w:rFonts w:ascii="Abadi" w:hAnsi="Abadi"/>
          <w:sz w:val="21"/>
          <w:szCs w:val="21"/>
        </w:rPr>
      </w:pPr>
      <w:r w:rsidRPr="00857844">
        <w:rPr>
          <w:rFonts w:ascii="Abadi" w:hAnsi="Abadi"/>
          <w:sz w:val="21"/>
          <w:szCs w:val="21"/>
        </w:rPr>
        <w:t>XVI.</w:t>
      </w:r>
      <w:r w:rsidRPr="00857844">
        <w:rPr>
          <w:rFonts w:ascii="Abadi" w:hAnsi="Abadi"/>
          <w:sz w:val="21"/>
          <w:szCs w:val="21"/>
        </w:rPr>
        <w:tab/>
        <w:t>Solicitar y exigir a la persona que cause daño al arbolado urbano, el cumplimiento de la restitución correspondiente, por la afectación realizada y</w:t>
      </w:r>
    </w:p>
    <w:p w14:paraId="69EEAA61" w14:textId="77777777" w:rsidR="00B63838" w:rsidRPr="00857844" w:rsidRDefault="00B63838" w:rsidP="00B63838">
      <w:pPr>
        <w:ind w:firstLine="709"/>
        <w:jc w:val="both"/>
        <w:rPr>
          <w:rFonts w:ascii="Abadi" w:hAnsi="Abadi"/>
          <w:sz w:val="21"/>
          <w:szCs w:val="21"/>
        </w:rPr>
      </w:pPr>
    </w:p>
    <w:p w14:paraId="334CDDBF" w14:textId="7342EF99" w:rsidR="00B63838" w:rsidRPr="00857844" w:rsidRDefault="00B63838" w:rsidP="00B63838">
      <w:pPr>
        <w:ind w:firstLine="709"/>
        <w:jc w:val="both"/>
        <w:rPr>
          <w:rFonts w:ascii="Abadi" w:hAnsi="Abadi"/>
          <w:sz w:val="21"/>
          <w:szCs w:val="21"/>
        </w:rPr>
      </w:pPr>
      <w:r w:rsidRPr="00857844">
        <w:rPr>
          <w:rFonts w:ascii="Abadi" w:hAnsi="Abadi"/>
          <w:sz w:val="21"/>
          <w:szCs w:val="21"/>
        </w:rPr>
        <w:t>XVII.</w:t>
      </w:r>
      <w:r w:rsidRPr="00857844">
        <w:rPr>
          <w:rFonts w:ascii="Abadi" w:hAnsi="Abadi"/>
          <w:sz w:val="21"/>
          <w:szCs w:val="21"/>
        </w:rPr>
        <w:tab/>
        <w:t>Las demás que establezca el Código y demás disposiciones jurídicas aplicables.</w:t>
      </w:r>
    </w:p>
    <w:p w14:paraId="513697C1" w14:textId="040B375D" w:rsidR="00B63838" w:rsidRPr="00857844" w:rsidRDefault="00B63838" w:rsidP="00B63838">
      <w:pPr>
        <w:ind w:firstLine="709"/>
        <w:jc w:val="both"/>
        <w:rPr>
          <w:rFonts w:ascii="Abadi" w:hAnsi="Abadi"/>
          <w:sz w:val="21"/>
          <w:szCs w:val="21"/>
        </w:rPr>
      </w:pPr>
    </w:p>
    <w:p w14:paraId="256F7AF7" w14:textId="2A2F5C5F" w:rsidR="00295355" w:rsidRPr="00857844" w:rsidRDefault="00295355" w:rsidP="00295355">
      <w:pPr>
        <w:ind w:firstLine="709"/>
        <w:jc w:val="right"/>
        <w:rPr>
          <w:rFonts w:ascii="Abadi" w:hAnsi="Abadi"/>
          <w:sz w:val="21"/>
          <w:szCs w:val="21"/>
        </w:rPr>
      </w:pPr>
      <w:r w:rsidRPr="00857844">
        <w:rPr>
          <w:rFonts w:ascii="Abadi" w:hAnsi="Abadi"/>
          <w:sz w:val="21"/>
          <w:szCs w:val="21"/>
        </w:rPr>
        <w:t>Programa municipal de arbolado urbano</w:t>
      </w:r>
    </w:p>
    <w:p w14:paraId="1933F666" w14:textId="4B3ACF4B" w:rsidR="00295355" w:rsidRPr="00857844" w:rsidRDefault="00295355" w:rsidP="00295355">
      <w:pPr>
        <w:ind w:firstLine="709"/>
        <w:jc w:val="both"/>
        <w:rPr>
          <w:rFonts w:ascii="Abadi" w:hAnsi="Abadi"/>
          <w:sz w:val="21"/>
          <w:szCs w:val="21"/>
        </w:rPr>
      </w:pPr>
      <w:r w:rsidRPr="00857844">
        <w:rPr>
          <w:rFonts w:ascii="Abadi" w:hAnsi="Abadi"/>
          <w:sz w:val="21"/>
          <w:szCs w:val="21"/>
        </w:rPr>
        <w:t xml:space="preserve">Art. 282 quater. Los ayuntamientos formularan y aprobarán su Programa municipal de arbolado urbano, el cual derivara de su programa municipal y será una herramienta de planeación que permita establecer las acciones y políticas públicas relacionadas con el arbolado urbano del municipio.  </w:t>
      </w:r>
    </w:p>
    <w:p w14:paraId="3D57A262" w14:textId="7980549C" w:rsidR="00B63838" w:rsidRPr="00857844" w:rsidRDefault="00295355" w:rsidP="00295355">
      <w:pPr>
        <w:ind w:firstLine="709"/>
        <w:jc w:val="both"/>
        <w:rPr>
          <w:rFonts w:ascii="Abadi" w:hAnsi="Abadi"/>
          <w:sz w:val="21"/>
          <w:szCs w:val="21"/>
        </w:rPr>
      </w:pPr>
      <w:r w:rsidRPr="00857844">
        <w:rPr>
          <w:rFonts w:ascii="Abadi" w:hAnsi="Abadi"/>
          <w:sz w:val="21"/>
          <w:szCs w:val="21"/>
        </w:rPr>
        <w:t xml:space="preserve">Los ayuntamientos deberán regular que las obras que se desarrollen en sus demarcaciones prioricen la incorporación de arbolado urbano en sus proyectos.  </w:t>
      </w:r>
    </w:p>
    <w:p w14:paraId="1369D626" w14:textId="5E4925C1" w:rsidR="00B63838" w:rsidRPr="00857844" w:rsidRDefault="00B63838" w:rsidP="00CF7392">
      <w:pPr>
        <w:ind w:firstLine="709"/>
        <w:jc w:val="both"/>
        <w:rPr>
          <w:rFonts w:ascii="Abadi" w:hAnsi="Abadi"/>
          <w:sz w:val="21"/>
          <w:szCs w:val="21"/>
        </w:rPr>
      </w:pPr>
    </w:p>
    <w:p w14:paraId="373A4590" w14:textId="46CECA90" w:rsidR="00B63838" w:rsidRPr="00857844" w:rsidRDefault="00295355" w:rsidP="00CF7392">
      <w:pPr>
        <w:ind w:firstLine="709"/>
        <w:jc w:val="both"/>
        <w:rPr>
          <w:rFonts w:ascii="Abadi" w:hAnsi="Abadi"/>
          <w:sz w:val="21"/>
          <w:szCs w:val="21"/>
        </w:rPr>
      </w:pPr>
      <w:r w:rsidRPr="00857844">
        <w:rPr>
          <w:rFonts w:ascii="Abadi" w:hAnsi="Abadi"/>
          <w:sz w:val="21"/>
          <w:szCs w:val="21"/>
        </w:rPr>
        <w:t>Art. 282 quinquies.</w:t>
      </w:r>
    </w:p>
    <w:p w14:paraId="063DE270" w14:textId="0F249A4A" w:rsidR="00295355" w:rsidRPr="00857844" w:rsidRDefault="00295355" w:rsidP="00CF7392">
      <w:pPr>
        <w:ind w:firstLine="709"/>
        <w:jc w:val="both"/>
        <w:rPr>
          <w:rFonts w:ascii="Abadi" w:hAnsi="Abadi"/>
          <w:sz w:val="21"/>
          <w:szCs w:val="21"/>
        </w:rPr>
      </w:pPr>
    </w:p>
    <w:p w14:paraId="090631BF" w14:textId="77777777" w:rsidR="00295355" w:rsidRPr="00857844" w:rsidRDefault="00295355" w:rsidP="00295355">
      <w:pPr>
        <w:ind w:firstLine="709"/>
        <w:jc w:val="right"/>
        <w:rPr>
          <w:rFonts w:ascii="Abadi" w:hAnsi="Abadi"/>
          <w:sz w:val="21"/>
          <w:szCs w:val="21"/>
        </w:rPr>
      </w:pPr>
      <w:r w:rsidRPr="00857844">
        <w:rPr>
          <w:rFonts w:ascii="Abadi" w:hAnsi="Abadi"/>
          <w:sz w:val="21"/>
          <w:szCs w:val="21"/>
        </w:rPr>
        <w:t xml:space="preserve">Censo municipal de arbolado urbano </w:t>
      </w:r>
    </w:p>
    <w:p w14:paraId="47966D9C" w14:textId="77777777" w:rsidR="00295355" w:rsidRPr="00857844" w:rsidRDefault="00295355" w:rsidP="00295355">
      <w:pPr>
        <w:ind w:firstLine="709"/>
        <w:jc w:val="both"/>
        <w:rPr>
          <w:rFonts w:ascii="Abadi" w:hAnsi="Abadi"/>
          <w:sz w:val="21"/>
          <w:szCs w:val="21"/>
        </w:rPr>
      </w:pPr>
    </w:p>
    <w:p w14:paraId="2BE1B273" w14:textId="77777777" w:rsidR="00295355" w:rsidRPr="00857844" w:rsidRDefault="00295355" w:rsidP="00295355">
      <w:pPr>
        <w:ind w:firstLine="709"/>
        <w:jc w:val="both"/>
        <w:rPr>
          <w:rFonts w:ascii="Abadi" w:hAnsi="Abadi"/>
          <w:sz w:val="21"/>
          <w:szCs w:val="21"/>
        </w:rPr>
      </w:pPr>
      <w:r w:rsidRPr="00857844">
        <w:rPr>
          <w:rFonts w:ascii="Abadi" w:hAnsi="Abadi"/>
          <w:sz w:val="21"/>
          <w:szCs w:val="21"/>
        </w:rPr>
        <w:t xml:space="preserve">Los ayuntamientos establecerán, operarán y mantendrán actualizado un censo municipal de arbolado urbano, el cual será un instrumento de información que servirá para la formulación y adecuación de las acciones contenidas en el Programa Municipal del Arbolado Urbano.  </w:t>
      </w:r>
    </w:p>
    <w:p w14:paraId="004B0573" w14:textId="77777777" w:rsidR="00295355" w:rsidRPr="00857844" w:rsidRDefault="00295355" w:rsidP="00295355">
      <w:pPr>
        <w:ind w:firstLine="709"/>
        <w:jc w:val="both"/>
        <w:rPr>
          <w:rFonts w:ascii="Abadi" w:hAnsi="Abadi"/>
          <w:sz w:val="21"/>
          <w:szCs w:val="21"/>
        </w:rPr>
      </w:pPr>
    </w:p>
    <w:p w14:paraId="0A3FB3D2" w14:textId="591CB8FC" w:rsidR="00295355" w:rsidRPr="00857844" w:rsidRDefault="00295355" w:rsidP="00295355">
      <w:pPr>
        <w:ind w:firstLine="709"/>
        <w:jc w:val="both"/>
        <w:rPr>
          <w:rFonts w:ascii="Abadi" w:hAnsi="Abadi"/>
          <w:sz w:val="21"/>
          <w:szCs w:val="21"/>
        </w:rPr>
      </w:pPr>
      <w:r w:rsidRPr="00857844">
        <w:rPr>
          <w:rFonts w:ascii="Abadi" w:hAnsi="Abadi"/>
          <w:sz w:val="21"/>
          <w:szCs w:val="21"/>
        </w:rPr>
        <w:t xml:space="preserve">El censo permitirá recopilar, sistematizar, analizar y monitorear la información relacionada con el arbolado urbano del municipio.  </w:t>
      </w:r>
    </w:p>
    <w:p w14:paraId="3DF17BD5" w14:textId="74286BE6" w:rsidR="00295355" w:rsidRPr="00857844" w:rsidRDefault="00295355" w:rsidP="00295355">
      <w:pPr>
        <w:ind w:firstLine="709"/>
        <w:jc w:val="both"/>
        <w:rPr>
          <w:rFonts w:ascii="Abadi" w:hAnsi="Abadi"/>
          <w:sz w:val="21"/>
          <w:szCs w:val="21"/>
        </w:rPr>
      </w:pPr>
    </w:p>
    <w:p w14:paraId="47885B18" w14:textId="751382B5" w:rsidR="00F506D7" w:rsidRPr="00857844" w:rsidRDefault="00F506D7" w:rsidP="00F506D7">
      <w:pPr>
        <w:ind w:firstLine="709"/>
        <w:jc w:val="both"/>
        <w:rPr>
          <w:rFonts w:ascii="Abadi" w:hAnsi="Abadi"/>
          <w:sz w:val="21"/>
          <w:szCs w:val="21"/>
        </w:rPr>
      </w:pPr>
      <w:r w:rsidRPr="00857844">
        <w:rPr>
          <w:rFonts w:ascii="Abadi" w:hAnsi="Abadi"/>
          <w:sz w:val="21"/>
          <w:szCs w:val="21"/>
        </w:rPr>
        <w:t xml:space="preserve">Criterios para la formulación del  Censo municipal del arbolado urbano </w:t>
      </w:r>
    </w:p>
    <w:p w14:paraId="088A5CF5" w14:textId="77777777" w:rsidR="00F506D7" w:rsidRPr="00857844" w:rsidRDefault="00F506D7" w:rsidP="00F506D7">
      <w:pPr>
        <w:ind w:firstLine="709"/>
        <w:jc w:val="both"/>
        <w:rPr>
          <w:rFonts w:ascii="Abadi" w:hAnsi="Abadi"/>
          <w:sz w:val="21"/>
          <w:szCs w:val="21"/>
        </w:rPr>
      </w:pPr>
    </w:p>
    <w:p w14:paraId="4DC0485F" w14:textId="50AD7ABC" w:rsidR="00295355" w:rsidRPr="00857844" w:rsidRDefault="00F506D7" w:rsidP="00F506D7">
      <w:pPr>
        <w:ind w:firstLine="709"/>
        <w:jc w:val="both"/>
        <w:rPr>
          <w:rFonts w:ascii="Abadi" w:hAnsi="Abadi"/>
          <w:sz w:val="21"/>
          <w:szCs w:val="21"/>
        </w:rPr>
      </w:pPr>
      <w:r w:rsidRPr="00857844">
        <w:rPr>
          <w:rFonts w:ascii="Abadi" w:hAnsi="Abadi"/>
          <w:sz w:val="21"/>
          <w:szCs w:val="21"/>
        </w:rPr>
        <w:t xml:space="preserve">Art. 282 sexies. El censo Municipal de arbolado urbano contendrá al menos lo siguiente:  </w:t>
      </w:r>
    </w:p>
    <w:p w14:paraId="2A4A5763" w14:textId="010749AF" w:rsidR="00F506D7" w:rsidRPr="00857844" w:rsidRDefault="00F506D7" w:rsidP="00F506D7">
      <w:pPr>
        <w:ind w:firstLine="709"/>
        <w:jc w:val="both"/>
        <w:rPr>
          <w:rFonts w:ascii="Abadi" w:hAnsi="Abadi"/>
          <w:sz w:val="21"/>
          <w:szCs w:val="21"/>
        </w:rPr>
      </w:pPr>
    </w:p>
    <w:p w14:paraId="02A745E8" w14:textId="77777777" w:rsidR="00F506D7" w:rsidRPr="00857844" w:rsidRDefault="00F506D7" w:rsidP="00F506D7">
      <w:pPr>
        <w:ind w:firstLine="709"/>
        <w:jc w:val="both"/>
        <w:rPr>
          <w:rFonts w:ascii="Abadi" w:hAnsi="Abadi"/>
          <w:sz w:val="21"/>
          <w:szCs w:val="21"/>
        </w:rPr>
      </w:pPr>
      <w:r w:rsidRPr="00857844">
        <w:rPr>
          <w:rFonts w:ascii="Abadi" w:hAnsi="Abadi"/>
          <w:sz w:val="21"/>
          <w:szCs w:val="21"/>
        </w:rPr>
        <w:t>I.</w:t>
      </w:r>
      <w:r w:rsidRPr="00857844">
        <w:rPr>
          <w:rFonts w:ascii="Abadi" w:hAnsi="Abadi"/>
          <w:sz w:val="21"/>
          <w:szCs w:val="21"/>
        </w:rPr>
        <w:tab/>
        <w:t xml:space="preserve">Delimitación de los centros de población objeto del censo, en </w:t>
      </w:r>
      <w:r w:rsidRPr="00857844">
        <w:rPr>
          <w:rFonts w:ascii="Abadi" w:hAnsi="Abadi"/>
          <w:sz w:val="21"/>
          <w:szCs w:val="21"/>
        </w:rPr>
        <w:lastRenderedPageBreak/>
        <w:t>congruencia con los programas estatales y municipales;</w:t>
      </w:r>
    </w:p>
    <w:p w14:paraId="07C66DC0" w14:textId="77777777" w:rsidR="00F506D7" w:rsidRPr="00857844" w:rsidRDefault="00F506D7" w:rsidP="00F506D7">
      <w:pPr>
        <w:ind w:firstLine="709"/>
        <w:jc w:val="both"/>
        <w:rPr>
          <w:rFonts w:ascii="Abadi" w:hAnsi="Abadi"/>
          <w:sz w:val="21"/>
          <w:szCs w:val="21"/>
        </w:rPr>
      </w:pPr>
    </w:p>
    <w:p w14:paraId="663179FE" w14:textId="467B6B0B" w:rsidR="00F506D7" w:rsidRPr="00857844" w:rsidRDefault="00F506D7" w:rsidP="00F506D7">
      <w:pPr>
        <w:ind w:firstLine="709"/>
        <w:jc w:val="both"/>
        <w:rPr>
          <w:rFonts w:ascii="Abadi" w:hAnsi="Abadi"/>
          <w:sz w:val="21"/>
          <w:szCs w:val="21"/>
        </w:rPr>
      </w:pPr>
      <w:r w:rsidRPr="00857844">
        <w:rPr>
          <w:rFonts w:ascii="Abadi" w:hAnsi="Abadi"/>
          <w:sz w:val="21"/>
          <w:szCs w:val="21"/>
        </w:rPr>
        <w:t>II.</w:t>
      </w:r>
      <w:r w:rsidRPr="00857844">
        <w:rPr>
          <w:rFonts w:ascii="Abadi" w:hAnsi="Abadi"/>
          <w:sz w:val="21"/>
          <w:szCs w:val="21"/>
        </w:rPr>
        <w:tab/>
        <w:t>Ubicación de cada árbol, incluyendo las coordenadas geográficas;</w:t>
      </w:r>
    </w:p>
    <w:p w14:paraId="0CFF5125" w14:textId="77777777" w:rsidR="00F506D7" w:rsidRPr="00857844" w:rsidRDefault="00F506D7" w:rsidP="00F506D7">
      <w:pPr>
        <w:ind w:firstLine="709"/>
        <w:jc w:val="both"/>
        <w:rPr>
          <w:rFonts w:ascii="Abadi" w:hAnsi="Abadi"/>
          <w:sz w:val="21"/>
          <w:szCs w:val="21"/>
        </w:rPr>
      </w:pPr>
    </w:p>
    <w:p w14:paraId="132205A2" w14:textId="626D0FAD" w:rsidR="00F506D7" w:rsidRPr="00857844" w:rsidRDefault="00F506D7" w:rsidP="00F506D7">
      <w:pPr>
        <w:ind w:firstLine="709"/>
        <w:jc w:val="both"/>
        <w:rPr>
          <w:rFonts w:ascii="Abadi" w:hAnsi="Abadi"/>
          <w:sz w:val="21"/>
          <w:szCs w:val="21"/>
        </w:rPr>
      </w:pPr>
      <w:r w:rsidRPr="00857844">
        <w:rPr>
          <w:rFonts w:ascii="Abadi" w:hAnsi="Abadi"/>
          <w:sz w:val="21"/>
          <w:szCs w:val="21"/>
        </w:rPr>
        <w:t>III.</w:t>
      </w:r>
      <w:r w:rsidRPr="00857844">
        <w:rPr>
          <w:rFonts w:ascii="Abadi" w:hAnsi="Abadi"/>
          <w:sz w:val="21"/>
          <w:szCs w:val="21"/>
        </w:rPr>
        <w:tab/>
        <w:t>La identificación del árbol censado, con su nombre común y científico, de conformidad con el inventario de especies vegetales nativas;</w:t>
      </w:r>
    </w:p>
    <w:p w14:paraId="46373FD7" w14:textId="77777777" w:rsidR="00F506D7" w:rsidRPr="00857844" w:rsidRDefault="00F506D7" w:rsidP="00F506D7">
      <w:pPr>
        <w:ind w:firstLine="709"/>
        <w:jc w:val="both"/>
        <w:rPr>
          <w:rFonts w:ascii="Abadi" w:hAnsi="Abadi"/>
          <w:sz w:val="21"/>
          <w:szCs w:val="21"/>
        </w:rPr>
      </w:pPr>
    </w:p>
    <w:p w14:paraId="1B3EC1BD" w14:textId="39D89E22" w:rsidR="00F506D7" w:rsidRPr="00857844" w:rsidRDefault="00F506D7" w:rsidP="00F506D7">
      <w:pPr>
        <w:ind w:firstLine="709"/>
        <w:jc w:val="both"/>
        <w:rPr>
          <w:rFonts w:ascii="Abadi" w:hAnsi="Abadi"/>
          <w:sz w:val="21"/>
          <w:szCs w:val="21"/>
        </w:rPr>
      </w:pPr>
      <w:r w:rsidRPr="00857844">
        <w:rPr>
          <w:rFonts w:ascii="Abadi" w:hAnsi="Abadi"/>
          <w:sz w:val="21"/>
          <w:szCs w:val="21"/>
        </w:rPr>
        <w:t>IV.</w:t>
      </w:r>
      <w:r w:rsidRPr="00857844">
        <w:rPr>
          <w:rFonts w:ascii="Abadi" w:hAnsi="Abadi"/>
          <w:sz w:val="21"/>
          <w:szCs w:val="21"/>
        </w:rPr>
        <w:tab/>
        <w:t>Las características físicas y sanitarias del espécimen y del suelo en el que se encuentren arraigados;</w:t>
      </w:r>
    </w:p>
    <w:p w14:paraId="158F89E2" w14:textId="77777777" w:rsidR="00F506D7" w:rsidRPr="00857844" w:rsidRDefault="00F506D7" w:rsidP="00F506D7">
      <w:pPr>
        <w:ind w:firstLine="709"/>
        <w:jc w:val="both"/>
        <w:rPr>
          <w:rFonts w:ascii="Abadi" w:hAnsi="Abadi"/>
          <w:sz w:val="21"/>
          <w:szCs w:val="21"/>
        </w:rPr>
      </w:pPr>
    </w:p>
    <w:p w14:paraId="519B37BE" w14:textId="5098EB81" w:rsidR="00F506D7" w:rsidRPr="00857844" w:rsidRDefault="00F506D7" w:rsidP="00F506D7">
      <w:pPr>
        <w:ind w:firstLine="709"/>
        <w:jc w:val="both"/>
        <w:rPr>
          <w:rFonts w:ascii="Abadi" w:hAnsi="Abadi"/>
          <w:sz w:val="21"/>
          <w:szCs w:val="21"/>
        </w:rPr>
      </w:pPr>
      <w:r w:rsidRPr="00857844">
        <w:rPr>
          <w:rFonts w:ascii="Abadi" w:hAnsi="Abadi"/>
          <w:sz w:val="21"/>
          <w:szCs w:val="21"/>
        </w:rPr>
        <w:t>V.</w:t>
      </w:r>
      <w:r w:rsidRPr="00857844">
        <w:rPr>
          <w:rFonts w:ascii="Abadi" w:hAnsi="Abadi"/>
          <w:sz w:val="21"/>
          <w:szCs w:val="21"/>
        </w:rPr>
        <w:tab/>
        <w:t>Las medidas de protección, cuidados o amenazas;</w:t>
      </w:r>
    </w:p>
    <w:p w14:paraId="046D9AC8" w14:textId="77777777" w:rsidR="00F506D7" w:rsidRPr="00857844" w:rsidRDefault="00F506D7" w:rsidP="00F506D7">
      <w:pPr>
        <w:ind w:firstLine="709"/>
        <w:jc w:val="both"/>
        <w:rPr>
          <w:rFonts w:ascii="Abadi" w:hAnsi="Abadi"/>
          <w:sz w:val="21"/>
          <w:szCs w:val="21"/>
        </w:rPr>
      </w:pPr>
    </w:p>
    <w:p w14:paraId="4AB643D2" w14:textId="3EA96AA9" w:rsidR="00F506D7" w:rsidRPr="00857844" w:rsidRDefault="00F506D7" w:rsidP="00F506D7">
      <w:pPr>
        <w:ind w:firstLine="709"/>
        <w:jc w:val="both"/>
        <w:rPr>
          <w:rFonts w:ascii="Abadi" w:hAnsi="Abadi"/>
          <w:sz w:val="21"/>
          <w:szCs w:val="21"/>
        </w:rPr>
      </w:pPr>
      <w:r w:rsidRPr="00857844">
        <w:rPr>
          <w:rFonts w:ascii="Abadi" w:hAnsi="Abadi"/>
          <w:sz w:val="21"/>
          <w:szCs w:val="21"/>
        </w:rPr>
        <w:t>VI.</w:t>
      </w:r>
      <w:r w:rsidRPr="00857844">
        <w:rPr>
          <w:rFonts w:ascii="Abadi" w:hAnsi="Abadi"/>
          <w:sz w:val="21"/>
          <w:szCs w:val="21"/>
        </w:rPr>
        <w:tab/>
        <w:t>El cálculo de los servicios ambientales y al paisaje e imagen urbana prestados por los árboles; y</w:t>
      </w:r>
    </w:p>
    <w:p w14:paraId="1AFF82D6" w14:textId="77777777" w:rsidR="00F506D7" w:rsidRPr="00857844" w:rsidRDefault="00F506D7" w:rsidP="00F506D7">
      <w:pPr>
        <w:ind w:firstLine="709"/>
        <w:jc w:val="both"/>
        <w:rPr>
          <w:rFonts w:ascii="Abadi" w:hAnsi="Abadi"/>
          <w:sz w:val="21"/>
          <w:szCs w:val="21"/>
        </w:rPr>
      </w:pPr>
    </w:p>
    <w:p w14:paraId="0FA27473" w14:textId="574B006A" w:rsidR="00F506D7" w:rsidRPr="00857844" w:rsidRDefault="00F506D7" w:rsidP="00F506D7">
      <w:pPr>
        <w:ind w:firstLine="709"/>
        <w:jc w:val="both"/>
        <w:rPr>
          <w:rFonts w:ascii="Abadi" w:hAnsi="Abadi"/>
          <w:sz w:val="21"/>
          <w:szCs w:val="21"/>
        </w:rPr>
      </w:pPr>
      <w:r w:rsidRPr="00857844">
        <w:rPr>
          <w:rFonts w:ascii="Abadi" w:hAnsi="Abadi"/>
          <w:sz w:val="21"/>
          <w:szCs w:val="21"/>
        </w:rPr>
        <w:t>VII.</w:t>
      </w:r>
      <w:r w:rsidRPr="00857844">
        <w:rPr>
          <w:rFonts w:ascii="Abadi" w:hAnsi="Abadi"/>
          <w:sz w:val="21"/>
          <w:szCs w:val="21"/>
        </w:rPr>
        <w:tab/>
        <w:t>Cualquier otra información que el ayuntamiento considere pertinente para la protección, conservación o su mantenimiento.</w:t>
      </w:r>
    </w:p>
    <w:p w14:paraId="735BD6F2" w14:textId="2551E618" w:rsidR="00F506D7" w:rsidRPr="00857844" w:rsidRDefault="00F506D7" w:rsidP="00F506D7">
      <w:pPr>
        <w:ind w:firstLine="709"/>
        <w:jc w:val="both"/>
        <w:rPr>
          <w:rFonts w:ascii="Abadi" w:hAnsi="Abadi"/>
          <w:sz w:val="21"/>
          <w:szCs w:val="21"/>
        </w:rPr>
      </w:pPr>
    </w:p>
    <w:p w14:paraId="51F4FB03" w14:textId="0E33C764" w:rsidR="00F506D7" w:rsidRPr="00857844" w:rsidRDefault="00F506D7" w:rsidP="00F506D7">
      <w:pPr>
        <w:ind w:firstLine="709"/>
        <w:jc w:val="right"/>
        <w:rPr>
          <w:rFonts w:ascii="Abadi" w:hAnsi="Abadi"/>
          <w:sz w:val="21"/>
          <w:szCs w:val="21"/>
        </w:rPr>
      </w:pPr>
      <w:r w:rsidRPr="00857844">
        <w:rPr>
          <w:rFonts w:ascii="Abadi" w:hAnsi="Abadi"/>
          <w:sz w:val="21"/>
          <w:szCs w:val="21"/>
        </w:rPr>
        <w:t>Prohibición de tala del Arbolado Urbano</w:t>
      </w:r>
    </w:p>
    <w:p w14:paraId="67FB64EE" w14:textId="77777777" w:rsidR="00B63838" w:rsidRPr="00857844" w:rsidRDefault="00B63838" w:rsidP="00CF7392">
      <w:pPr>
        <w:ind w:firstLine="709"/>
        <w:jc w:val="both"/>
        <w:rPr>
          <w:rFonts w:ascii="Abadi" w:hAnsi="Abadi"/>
          <w:sz w:val="21"/>
          <w:szCs w:val="21"/>
        </w:rPr>
      </w:pPr>
    </w:p>
    <w:p w14:paraId="405DDE65" w14:textId="0A62BBB0" w:rsidR="00F506D7" w:rsidRPr="00857844" w:rsidRDefault="00F506D7" w:rsidP="00F506D7">
      <w:pPr>
        <w:ind w:firstLine="709"/>
        <w:jc w:val="both"/>
        <w:rPr>
          <w:rFonts w:ascii="Abadi" w:hAnsi="Abadi"/>
          <w:sz w:val="21"/>
          <w:szCs w:val="21"/>
        </w:rPr>
      </w:pPr>
      <w:r w:rsidRPr="00857844">
        <w:rPr>
          <w:rFonts w:ascii="Abadi" w:hAnsi="Abadi"/>
          <w:sz w:val="21"/>
          <w:szCs w:val="21"/>
        </w:rPr>
        <w:t xml:space="preserve">Art. 282 septies. El derribo o tala de cualquier espécimen del arbolado urbano solo puede realizarse cuando se haya autorizado el permiso por la unidad administrativa municipal que corresponda y el pago de los derechos correspondientes para su debida compensación.  </w:t>
      </w:r>
    </w:p>
    <w:p w14:paraId="5372A82C" w14:textId="77777777" w:rsidR="00F506D7" w:rsidRPr="00857844" w:rsidRDefault="00F506D7" w:rsidP="00F506D7">
      <w:pPr>
        <w:ind w:firstLine="709"/>
        <w:jc w:val="both"/>
        <w:rPr>
          <w:rFonts w:ascii="Abadi" w:hAnsi="Abadi"/>
          <w:sz w:val="21"/>
          <w:szCs w:val="21"/>
        </w:rPr>
      </w:pPr>
    </w:p>
    <w:p w14:paraId="6C29A6B9" w14:textId="08C6F35B" w:rsidR="00F506D7" w:rsidRPr="00857844" w:rsidRDefault="00F506D7" w:rsidP="00F506D7">
      <w:pPr>
        <w:ind w:firstLine="709"/>
        <w:jc w:val="right"/>
        <w:rPr>
          <w:rFonts w:ascii="Abadi" w:hAnsi="Abadi"/>
          <w:sz w:val="21"/>
          <w:szCs w:val="21"/>
        </w:rPr>
      </w:pPr>
      <w:r w:rsidRPr="00857844">
        <w:rPr>
          <w:rFonts w:ascii="Abadi" w:hAnsi="Abadi"/>
          <w:sz w:val="21"/>
          <w:szCs w:val="21"/>
        </w:rPr>
        <w:t xml:space="preserve">Excepciones de tala del Arbolado Urbano </w:t>
      </w:r>
    </w:p>
    <w:p w14:paraId="65021046" w14:textId="70AA9013" w:rsidR="000257D5" w:rsidRPr="00857844" w:rsidRDefault="00F506D7" w:rsidP="00F506D7">
      <w:pPr>
        <w:ind w:firstLine="709"/>
        <w:jc w:val="both"/>
        <w:rPr>
          <w:rFonts w:ascii="Abadi" w:hAnsi="Abadi"/>
          <w:sz w:val="21"/>
          <w:szCs w:val="21"/>
        </w:rPr>
      </w:pPr>
      <w:r w:rsidRPr="00857844">
        <w:rPr>
          <w:rFonts w:ascii="Abadi" w:hAnsi="Abadi"/>
          <w:sz w:val="21"/>
          <w:szCs w:val="21"/>
        </w:rPr>
        <w:t xml:space="preserve">Art. 282 octies. La unidad administrativa municipal que corresponda solo podrá autorizar el derribo o tala del arbolado urbano a manera de excepción, previo estudio técnico cuando:  </w:t>
      </w:r>
    </w:p>
    <w:p w14:paraId="5A661EEA" w14:textId="1ABCD425" w:rsidR="00F506D7" w:rsidRPr="00857844" w:rsidRDefault="00F506D7" w:rsidP="00F506D7">
      <w:pPr>
        <w:ind w:firstLine="709"/>
        <w:jc w:val="both"/>
        <w:rPr>
          <w:rFonts w:ascii="Abadi" w:hAnsi="Abadi"/>
          <w:sz w:val="21"/>
          <w:szCs w:val="21"/>
        </w:rPr>
      </w:pPr>
    </w:p>
    <w:p w14:paraId="7DF687C7" w14:textId="77777777" w:rsidR="00F506D7" w:rsidRPr="00857844" w:rsidRDefault="00F506D7" w:rsidP="00F506D7">
      <w:pPr>
        <w:ind w:firstLine="709"/>
        <w:jc w:val="both"/>
        <w:rPr>
          <w:rFonts w:ascii="Abadi" w:hAnsi="Abadi"/>
          <w:sz w:val="21"/>
          <w:szCs w:val="21"/>
        </w:rPr>
      </w:pPr>
      <w:r w:rsidRPr="00857844">
        <w:rPr>
          <w:rFonts w:ascii="Abadi" w:hAnsi="Abadi"/>
          <w:sz w:val="21"/>
          <w:szCs w:val="21"/>
        </w:rPr>
        <w:t>I.</w:t>
      </w:r>
      <w:r w:rsidRPr="00857844">
        <w:rPr>
          <w:rFonts w:ascii="Abadi" w:hAnsi="Abadi"/>
          <w:sz w:val="21"/>
          <w:szCs w:val="21"/>
        </w:rPr>
        <w:tab/>
        <w:t>Ha concluido su período de vida o presente algún daño irreversible y degenerativo que impida su sobrevivencia;</w:t>
      </w:r>
    </w:p>
    <w:p w14:paraId="0C56729E" w14:textId="77777777" w:rsidR="00F506D7" w:rsidRPr="00857844" w:rsidRDefault="00F506D7" w:rsidP="00F506D7">
      <w:pPr>
        <w:ind w:firstLine="709"/>
        <w:jc w:val="both"/>
        <w:rPr>
          <w:rFonts w:ascii="Abadi" w:hAnsi="Abadi"/>
          <w:sz w:val="21"/>
          <w:szCs w:val="21"/>
        </w:rPr>
      </w:pPr>
    </w:p>
    <w:p w14:paraId="75C3EBF4" w14:textId="5845E45C" w:rsidR="00F506D7" w:rsidRPr="00857844" w:rsidRDefault="00F506D7" w:rsidP="00F506D7">
      <w:pPr>
        <w:ind w:firstLine="709"/>
        <w:jc w:val="both"/>
        <w:rPr>
          <w:rFonts w:ascii="Abadi" w:hAnsi="Abadi"/>
          <w:sz w:val="21"/>
          <w:szCs w:val="21"/>
        </w:rPr>
      </w:pPr>
      <w:r w:rsidRPr="00857844">
        <w:rPr>
          <w:rFonts w:ascii="Abadi" w:hAnsi="Abadi"/>
          <w:sz w:val="21"/>
          <w:szCs w:val="21"/>
        </w:rPr>
        <w:t>II.</w:t>
      </w:r>
      <w:r w:rsidRPr="00857844">
        <w:rPr>
          <w:rFonts w:ascii="Abadi" w:hAnsi="Abadi"/>
          <w:sz w:val="21"/>
          <w:szCs w:val="21"/>
        </w:rPr>
        <w:tab/>
        <w:t>Interfiera en el diseño, trazo, construcción o remodelación de la infraestructura pública y que se hubiera acreditado la inviabilidad de cualquier modificación al proyecto respectivo y la inviabilidad del trasplante;</w:t>
      </w:r>
    </w:p>
    <w:p w14:paraId="70B40241" w14:textId="77777777" w:rsidR="00F506D7" w:rsidRPr="00857844" w:rsidRDefault="00F506D7" w:rsidP="00F506D7">
      <w:pPr>
        <w:ind w:firstLine="709"/>
        <w:jc w:val="both"/>
        <w:rPr>
          <w:rFonts w:ascii="Abadi" w:hAnsi="Abadi"/>
          <w:sz w:val="21"/>
          <w:szCs w:val="21"/>
        </w:rPr>
      </w:pPr>
    </w:p>
    <w:p w14:paraId="783FE9D8" w14:textId="6B77DF07" w:rsidR="00F506D7" w:rsidRPr="00857844" w:rsidRDefault="00F506D7" w:rsidP="00F506D7">
      <w:pPr>
        <w:ind w:firstLine="709"/>
        <w:jc w:val="both"/>
        <w:rPr>
          <w:rFonts w:ascii="Abadi" w:hAnsi="Abadi"/>
          <w:sz w:val="21"/>
          <w:szCs w:val="21"/>
        </w:rPr>
      </w:pPr>
      <w:r w:rsidRPr="00857844">
        <w:rPr>
          <w:rFonts w:ascii="Abadi" w:hAnsi="Abadi"/>
          <w:sz w:val="21"/>
          <w:szCs w:val="21"/>
        </w:rPr>
        <w:t>III.</w:t>
      </w:r>
      <w:r w:rsidRPr="00857844">
        <w:rPr>
          <w:rFonts w:ascii="Abadi" w:hAnsi="Abadi"/>
          <w:sz w:val="21"/>
          <w:szCs w:val="21"/>
        </w:rPr>
        <w:tab/>
        <w:t>Represente un riesgo fitosanitario a cualquier otro espécimen de arbolado urbano;</w:t>
      </w:r>
    </w:p>
    <w:p w14:paraId="33D65877" w14:textId="77777777" w:rsidR="00F506D7" w:rsidRPr="00857844" w:rsidRDefault="00F506D7" w:rsidP="00F506D7">
      <w:pPr>
        <w:ind w:firstLine="709"/>
        <w:jc w:val="both"/>
        <w:rPr>
          <w:rFonts w:ascii="Abadi" w:hAnsi="Abadi"/>
          <w:sz w:val="21"/>
          <w:szCs w:val="21"/>
        </w:rPr>
      </w:pPr>
    </w:p>
    <w:p w14:paraId="46FB0D90" w14:textId="44C77B6A" w:rsidR="00F506D7" w:rsidRPr="00857844" w:rsidRDefault="00F506D7" w:rsidP="00F506D7">
      <w:pPr>
        <w:ind w:firstLine="709"/>
        <w:jc w:val="both"/>
        <w:rPr>
          <w:rFonts w:ascii="Abadi" w:hAnsi="Abadi"/>
          <w:sz w:val="21"/>
          <w:szCs w:val="21"/>
        </w:rPr>
      </w:pPr>
      <w:r w:rsidRPr="00857844">
        <w:rPr>
          <w:rFonts w:ascii="Abadi" w:hAnsi="Abadi"/>
          <w:sz w:val="21"/>
          <w:szCs w:val="21"/>
        </w:rPr>
        <w:t>IV.</w:t>
      </w:r>
      <w:r w:rsidRPr="00857844">
        <w:rPr>
          <w:rFonts w:ascii="Abadi" w:hAnsi="Abadi"/>
          <w:sz w:val="21"/>
          <w:szCs w:val="21"/>
        </w:rPr>
        <w:tab/>
        <w:t>Se requiera realizar el aclareo para inducir el adecuado desarrollo del arbolado urbano, priorizando el de los especímenes de especies nativas;</w:t>
      </w:r>
    </w:p>
    <w:p w14:paraId="1D864E4F" w14:textId="77777777" w:rsidR="00F506D7" w:rsidRPr="00857844" w:rsidRDefault="00F506D7" w:rsidP="00F506D7">
      <w:pPr>
        <w:ind w:firstLine="709"/>
        <w:jc w:val="both"/>
        <w:rPr>
          <w:rFonts w:ascii="Abadi" w:hAnsi="Abadi"/>
          <w:sz w:val="21"/>
          <w:szCs w:val="21"/>
        </w:rPr>
      </w:pPr>
    </w:p>
    <w:p w14:paraId="592360D0" w14:textId="4FB93A15" w:rsidR="00F506D7" w:rsidRPr="00857844" w:rsidRDefault="00F506D7" w:rsidP="00F506D7">
      <w:pPr>
        <w:ind w:firstLine="709"/>
        <w:jc w:val="both"/>
        <w:rPr>
          <w:rFonts w:ascii="Abadi" w:hAnsi="Abadi"/>
          <w:sz w:val="21"/>
          <w:szCs w:val="21"/>
        </w:rPr>
      </w:pPr>
      <w:r w:rsidRPr="00857844">
        <w:rPr>
          <w:rFonts w:ascii="Abadi" w:hAnsi="Abadi"/>
          <w:sz w:val="21"/>
          <w:szCs w:val="21"/>
        </w:rPr>
        <w:t>V.</w:t>
      </w:r>
      <w:r w:rsidRPr="00857844">
        <w:rPr>
          <w:rFonts w:ascii="Abadi" w:hAnsi="Abadi"/>
          <w:sz w:val="21"/>
          <w:szCs w:val="21"/>
        </w:rPr>
        <w:tab/>
        <w:t xml:space="preserve">Pertenezca a alguna especie considerada como no apta para la ciudad por factores de adaptación climática o que generen algún riesgo de plaga para la supervivencia de otros árboles o especies de flora y fauna nativa;  </w:t>
      </w:r>
    </w:p>
    <w:p w14:paraId="0FF62A59" w14:textId="71C34F54" w:rsidR="00F506D7" w:rsidRPr="00857844" w:rsidRDefault="00F506D7" w:rsidP="00F506D7">
      <w:pPr>
        <w:ind w:firstLine="709"/>
        <w:jc w:val="both"/>
        <w:rPr>
          <w:rFonts w:ascii="Abadi" w:hAnsi="Abadi"/>
          <w:sz w:val="21"/>
          <w:szCs w:val="21"/>
        </w:rPr>
      </w:pPr>
    </w:p>
    <w:p w14:paraId="6CE02A56" w14:textId="77777777" w:rsidR="00F506D7" w:rsidRPr="00857844" w:rsidRDefault="00F506D7" w:rsidP="00F506D7">
      <w:pPr>
        <w:ind w:firstLine="709"/>
        <w:jc w:val="both"/>
        <w:rPr>
          <w:rFonts w:ascii="Abadi" w:hAnsi="Abadi"/>
          <w:sz w:val="21"/>
          <w:szCs w:val="21"/>
        </w:rPr>
      </w:pPr>
      <w:r w:rsidRPr="00857844">
        <w:rPr>
          <w:rFonts w:ascii="Abadi" w:hAnsi="Abadi"/>
          <w:sz w:val="21"/>
          <w:szCs w:val="21"/>
        </w:rPr>
        <w:t>VI.</w:t>
      </w:r>
      <w:r w:rsidRPr="00857844">
        <w:rPr>
          <w:rFonts w:ascii="Abadi" w:hAnsi="Abadi"/>
          <w:sz w:val="21"/>
          <w:szCs w:val="21"/>
        </w:rPr>
        <w:tab/>
        <w:t>Se acredite mediante estudio técnico que causa daño a la propiedad o a la integridad física de las personas por riesgo inminente; y</w:t>
      </w:r>
    </w:p>
    <w:p w14:paraId="6A5A0CFB" w14:textId="77777777" w:rsidR="00F506D7" w:rsidRPr="00857844" w:rsidRDefault="00F506D7" w:rsidP="00F506D7">
      <w:pPr>
        <w:ind w:firstLine="709"/>
        <w:jc w:val="both"/>
        <w:rPr>
          <w:rFonts w:ascii="Abadi" w:hAnsi="Abadi"/>
          <w:sz w:val="21"/>
          <w:szCs w:val="21"/>
        </w:rPr>
      </w:pPr>
    </w:p>
    <w:p w14:paraId="6CC72FCA" w14:textId="1BB0EBD4" w:rsidR="00F506D7" w:rsidRPr="00857844" w:rsidRDefault="00F506D7" w:rsidP="00F506D7">
      <w:pPr>
        <w:ind w:firstLine="709"/>
        <w:jc w:val="both"/>
        <w:rPr>
          <w:rFonts w:ascii="Abadi" w:hAnsi="Abadi"/>
          <w:sz w:val="21"/>
          <w:szCs w:val="21"/>
        </w:rPr>
      </w:pPr>
      <w:r w:rsidRPr="00857844">
        <w:rPr>
          <w:rFonts w:ascii="Abadi" w:hAnsi="Abadi"/>
          <w:sz w:val="21"/>
          <w:szCs w:val="21"/>
        </w:rPr>
        <w:t>VII.</w:t>
      </w:r>
      <w:r w:rsidRPr="00857844">
        <w:rPr>
          <w:rFonts w:ascii="Abadi" w:hAnsi="Abadi"/>
          <w:sz w:val="21"/>
          <w:szCs w:val="21"/>
        </w:rPr>
        <w:tab/>
        <w:t>Para prevenir riesgos, daños, contingencias ambientales o urbanas.</w:t>
      </w:r>
    </w:p>
    <w:p w14:paraId="6D53D40B" w14:textId="43FA9465" w:rsidR="00F506D7" w:rsidRPr="00857844" w:rsidRDefault="00F506D7" w:rsidP="00F506D7">
      <w:pPr>
        <w:ind w:firstLine="709"/>
        <w:jc w:val="both"/>
        <w:rPr>
          <w:rFonts w:ascii="Abadi" w:hAnsi="Abadi"/>
          <w:sz w:val="21"/>
          <w:szCs w:val="21"/>
        </w:rPr>
      </w:pPr>
    </w:p>
    <w:p w14:paraId="7F1BBDD4" w14:textId="1361C061" w:rsidR="00F506D7" w:rsidRPr="00857844" w:rsidRDefault="00F506D7" w:rsidP="00F506D7">
      <w:pPr>
        <w:ind w:firstLine="709"/>
        <w:jc w:val="both"/>
        <w:rPr>
          <w:rFonts w:ascii="Abadi" w:hAnsi="Abadi"/>
          <w:sz w:val="21"/>
          <w:szCs w:val="21"/>
        </w:rPr>
      </w:pPr>
      <w:r w:rsidRPr="00857844">
        <w:rPr>
          <w:rFonts w:ascii="Abadi" w:hAnsi="Abadi"/>
          <w:sz w:val="21"/>
          <w:szCs w:val="21"/>
        </w:rPr>
        <w:t xml:space="preserve">En los supuestos referidos en las fracciones anteriores deberá considerarse las medidas de sustitución o compensación que se deberán llevar a cabo.  </w:t>
      </w:r>
    </w:p>
    <w:p w14:paraId="281E0A6D" w14:textId="2382D27D" w:rsidR="00F506D7" w:rsidRPr="00857844" w:rsidRDefault="00F506D7" w:rsidP="00F506D7">
      <w:pPr>
        <w:ind w:firstLine="709"/>
        <w:jc w:val="both"/>
        <w:rPr>
          <w:rFonts w:ascii="Abadi" w:hAnsi="Abadi"/>
          <w:sz w:val="21"/>
          <w:szCs w:val="21"/>
        </w:rPr>
      </w:pPr>
    </w:p>
    <w:p w14:paraId="6CD1C58C" w14:textId="0334022D" w:rsidR="00F506D7" w:rsidRPr="00857844" w:rsidRDefault="00F506D7" w:rsidP="00F506D7">
      <w:pPr>
        <w:ind w:firstLine="709"/>
        <w:jc w:val="right"/>
        <w:rPr>
          <w:rFonts w:ascii="Abadi" w:hAnsi="Abadi"/>
          <w:sz w:val="21"/>
          <w:szCs w:val="21"/>
        </w:rPr>
      </w:pPr>
      <w:r w:rsidRPr="00857844">
        <w:rPr>
          <w:rFonts w:ascii="Abadi" w:hAnsi="Abadi"/>
          <w:sz w:val="21"/>
          <w:szCs w:val="21"/>
        </w:rPr>
        <w:t>Arboles patrimoniales o protegidos</w:t>
      </w:r>
    </w:p>
    <w:p w14:paraId="4604D83D" w14:textId="7D442C45" w:rsidR="00F506D7" w:rsidRPr="00857844" w:rsidRDefault="00F506D7" w:rsidP="00CF7392">
      <w:pPr>
        <w:ind w:firstLine="709"/>
        <w:jc w:val="both"/>
        <w:rPr>
          <w:rFonts w:ascii="Abadi" w:hAnsi="Abadi"/>
          <w:sz w:val="21"/>
          <w:szCs w:val="21"/>
        </w:rPr>
      </w:pPr>
    </w:p>
    <w:p w14:paraId="3B634E8D" w14:textId="6C423235" w:rsidR="00F506D7" w:rsidRPr="00857844" w:rsidRDefault="00F506D7" w:rsidP="00CF7392">
      <w:pPr>
        <w:ind w:firstLine="709"/>
        <w:jc w:val="both"/>
        <w:rPr>
          <w:rFonts w:ascii="Abadi" w:hAnsi="Abadi"/>
          <w:sz w:val="21"/>
          <w:szCs w:val="21"/>
        </w:rPr>
      </w:pPr>
      <w:r w:rsidRPr="00857844">
        <w:rPr>
          <w:rFonts w:ascii="Abadi" w:hAnsi="Abadi"/>
          <w:sz w:val="21"/>
          <w:szCs w:val="21"/>
        </w:rPr>
        <w:t>Art. 282 nonies. La unidad administrativa municipal que corresponda emitirá estudio técnico para que el Ayuntamiento apruebe la inclusión de los árboles patrimoniales o protegidos en el censo municipal de arbolado urbano que se distinga por su valor histórico, cultural, escénico, paisajístico, tradicional, etnológico o como monumento natural para la sociedad.</w:t>
      </w:r>
    </w:p>
    <w:p w14:paraId="428D0FEB" w14:textId="38A87D2B" w:rsidR="00F506D7" w:rsidRPr="00857844" w:rsidRDefault="00F506D7" w:rsidP="00CF7392">
      <w:pPr>
        <w:ind w:firstLine="709"/>
        <w:jc w:val="both"/>
        <w:rPr>
          <w:rFonts w:ascii="Abadi" w:hAnsi="Abadi"/>
          <w:sz w:val="21"/>
          <w:szCs w:val="21"/>
        </w:rPr>
      </w:pPr>
    </w:p>
    <w:p w14:paraId="0FA33189" w14:textId="77777777" w:rsidR="00F506D7" w:rsidRPr="00857844" w:rsidRDefault="00F506D7" w:rsidP="00F506D7">
      <w:pPr>
        <w:ind w:firstLine="709"/>
        <w:jc w:val="both"/>
        <w:rPr>
          <w:rFonts w:ascii="Abadi" w:hAnsi="Abadi"/>
          <w:sz w:val="21"/>
          <w:szCs w:val="21"/>
        </w:rPr>
      </w:pPr>
      <w:r w:rsidRPr="00857844">
        <w:rPr>
          <w:rFonts w:ascii="Abadi" w:hAnsi="Abadi"/>
          <w:sz w:val="21"/>
          <w:szCs w:val="21"/>
        </w:rPr>
        <w:t xml:space="preserve">En la declaratoria que emita del Ayuntamiento, deben determinarse, al menos, las medidas y acciones para la conservación de los especímenes materia de la misma. </w:t>
      </w:r>
    </w:p>
    <w:p w14:paraId="380B9BE9" w14:textId="77777777" w:rsidR="00F506D7" w:rsidRPr="00857844" w:rsidRDefault="00F506D7" w:rsidP="00F506D7">
      <w:pPr>
        <w:ind w:firstLine="709"/>
        <w:jc w:val="both"/>
        <w:rPr>
          <w:rFonts w:ascii="Abadi" w:hAnsi="Abadi"/>
          <w:sz w:val="21"/>
          <w:szCs w:val="21"/>
        </w:rPr>
      </w:pPr>
    </w:p>
    <w:p w14:paraId="32D6A972" w14:textId="30691B94" w:rsidR="00F506D7" w:rsidRPr="00857844" w:rsidRDefault="00F506D7" w:rsidP="00F506D7">
      <w:pPr>
        <w:ind w:firstLine="709"/>
        <w:jc w:val="both"/>
        <w:rPr>
          <w:rFonts w:ascii="Abadi" w:hAnsi="Abadi"/>
          <w:sz w:val="21"/>
          <w:szCs w:val="21"/>
        </w:rPr>
      </w:pPr>
      <w:r w:rsidRPr="00857844">
        <w:rPr>
          <w:rFonts w:ascii="Abadi" w:hAnsi="Abadi"/>
          <w:sz w:val="21"/>
          <w:szCs w:val="21"/>
        </w:rPr>
        <w:t>El derribo o tala de árboles catalogados como patrimoniales o protegidos solo podrá ser autorizado mediante acuerdo del Ayuntamiento.</w:t>
      </w:r>
    </w:p>
    <w:p w14:paraId="4B53BFC0" w14:textId="66F0116C" w:rsidR="00F506D7" w:rsidRPr="00857844" w:rsidRDefault="00F506D7" w:rsidP="00F506D7">
      <w:pPr>
        <w:ind w:firstLine="709"/>
        <w:jc w:val="both"/>
        <w:rPr>
          <w:rFonts w:ascii="Abadi" w:hAnsi="Abadi"/>
          <w:sz w:val="21"/>
          <w:szCs w:val="21"/>
        </w:rPr>
      </w:pPr>
    </w:p>
    <w:p w14:paraId="22D952EC" w14:textId="528A20FD" w:rsidR="00F506D7" w:rsidRPr="00857844" w:rsidRDefault="00F506D7" w:rsidP="00F506D7">
      <w:pPr>
        <w:ind w:firstLine="709"/>
        <w:jc w:val="right"/>
        <w:rPr>
          <w:rFonts w:ascii="Abadi" w:hAnsi="Abadi"/>
          <w:sz w:val="21"/>
          <w:szCs w:val="21"/>
        </w:rPr>
      </w:pPr>
      <w:r w:rsidRPr="00857844">
        <w:rPr>
          <w:rFonts w:ascii="Abadi" w:hAnsi="Abadi"/>
          <w:sz w:val="21"/>
          <w:szCs w:val="21"/>
        </w:rPr>
        <w:t>Cumplimiento de obligaciones  en materia de arbolado urbano</w:t>
      </w:r>
    </w:p>
    <w:p w14:paraId="18206CBE" w14:textId="2EF87EE7" w:rsidR="00F506D7" w:rsidRPr="00857844" w:rsidRDefault="00F506D7" w:rsidP="00F506D7">
      <w:pPr>
        <w:ind w:firstLine="709"/>
        <w:jc w:val="right"/>
        <w:rPr>
          <w:rFonts w:ascii="Abadi" w:hAnsi="Abadi"/>
          <w:sz w:val="21"/>
          <w:szCs w:val="21"/>
        </w:rPr>
      </w:pPr>
    </w:p>
    <w:p w14:paraId="4E4CF2BA" w14:textId="33644A5E" w:rsidR="00F506D7" w:rsidRPr="00857844" w:rsidRDefault="00F506D7" w:rsidP="00F506D7">
      <w:pPr>
        <w:ind w:firstLine="709"/>
        <w:jc w:val="both"/>
        <w:rPr>
          <w:rFonts w:ascii="Abadi" w:hAnsi="Abadi"/>
          <w:sz w:val="21"/>
          <w:szCs w:val="21"/>
        </w:rPr>
      </w:pPr>
      <w:r w:rsidRPr="00857844">
        <w:rPr>
          <w:rFonts w:ascii="Abadi" w:hAnsi="Abadi"/>
          <w:sz w:val="21"/>
          <w:szCs w:val="21"/>
        </w:rPr>
        <w:lastRenderedPageBreak/>
        <w:t>Art. 282 decies. Queda prohibido cualquier acción que cause daños o afectaciones al arbolado urbano, y  a las áreas verdes urbanas, como son:</w:t>
      </w:r>
    </w:p>
    <w:p w14:paraId="2985BDE9" w14:textId="0AD34B3F" w:rsidR="00F506D7" w:rsidRPr="00857844" w:rsidRDefault="00F506D7" w:rsidP="00F506D7">
      <w:pPr>
        <w:ind w:firstLine="709"/>
        <w:jc w:val="both"/>
        <w:rPr>
          <w:rFonts w:ascii="Abadi" w:hAnsi="Abadi"/>
          <w:sz w:val="21"/>
          <w:szCs w:val="21"/>
        </w:rPr>
      </w:pPr>
    </w:p>
    <w:p w14:paraId="37A905E0" w14:textId="77777777" w:rsidR="00F506D7" w:rsidRPr="00857844" w:rsidRDefault="00F506D7" w:rsidP="00F506D7">
      <w:pPr>
        <w:ind w:firstLine="709"/>
        <w:jc w:val="both"/>
        <w:rPr>
          <w:rFonts w:ascii="Abadi" w:hAnsi="Abadi"/>
          <w:sz w:val="21"/>
          <w:szCs w:val="21"/>
        </w:rPr>
      </w:pPr>
      <w:r w:rsidRPr="00857844">
        <w:rPr>
          <w:rFonts w:ascii="Abadi" w:hAnsi="Abadi"/>
          <w:sz w:val="21"/>
          <w:szCs w:val="21"/>
        </w:rPr>
        <w:t>I.</w:t>
      </w:r>
      <w:r w:rsidRPr="00857844">
        <w:rPr>
          <w:rFonts w:ascii="Abadi" w:hAnsi="Abadi"/>
          <w:sz w:val="21"/>
          <w:szCs w:val="21"/>
        </w:rPr>
        <w:tab/>
        <w:t>Aplicar, rociar, inyectar o verter pintura o cualquier material o sustancia corrosiva, reactiva, explosiva, tóxica, inflamable o biológica infecciosa a los especímenes de arbolado urbano;</w:t>
      </w:r>
    </w:p>
    <w:p w14:paraId="56F5262A" w14:textId="77777777" w:rsidR="00F506D7" w:rsidRPr="00857844" w:rsidRDefault="00F506D7" w:rsidP="00F506D7">
      <w:pPr>
        <w:ind w:firstLine="709"/>
        <w:jc w:val="both"/>
        <w:rPr>
          <w:rFonts w:ascii="Abadi" w:hAnsi="Abadi"/>
          <w:sz w:val="21"/>
          <w:szCs w:val="21"/>
        </w:rPr>
      </w:pPr>
    </w:p>
    <w:p w14:paraId="6A5344D4" w14:textId="30235809" w:rsidR="00F506D7" w:rsidRPr="00857844" w:rsidRDefault="00F506D7" w:rsidP="00F506D7">
      <w:pPr>
        <w:ind w:firstLine="709"/>
        <w:jc w:val="both"/>
        <w:rPr>
          <w:rFonts w:ascii="Abadi" w:hAnsi="Abadi"/>
          <w:sz w:val="21"/>
          <w:szCs w:val="21"/>
        </w:rPr>
      </w:pPr>
      <w:r w:rsidRPr="00857844">
        <w:rPr>
          <w:rFonts w:ascii="Abadi" w:hAnsi="Abadi"/>
          <w:sz w:val="21"/>
          <w:szCs w:val="21"/>
        </w:rPr>
        <w:t>II.</w:t>
      </w:r>
      <w:r w:rsidRPr="00857844">
        <w:rPr>
          <w:rFonts w:ascii="Abadi" w:hAnsi="Abadi"/>
          <w:sz w:val="21"/>
          <w:szCs w:val="21"/>
        </w:rPr>
        <w:tab/>
        <w:t>Colocar, fijar o mantener cualquier objeto en algún espécimen del arbolado urbano;</w:t>
      </w:r>
    </w:p>
    <w:p w14:paraId="64E3C513" w14:textId="77777777" w:rsidR="00F506D7" w:rsidRPr="00857844" w:rsidRDefault="00F506D7" w:rsidP="00F506D7">
      <w:pPr>
        <w:ind w:firstLine="709"/>
        <w:jc w:val="both"/>
        <w:rPr>
          <w:rFonts w:ascii="Abadi" w:hAnsi="Abadi"/>
          <w:sz w:val="21"/>
          <w:szCs w:val="21"/>
        </w:rPr>
      </w:pPr>
    </w:p>
    <w:p w14:paraId="17846CC8" w14:textId="15C5EB62" w:rsidR="00F506D7" w:rsidRPr="00857844" w:rsidRDefault="00F506D7" w:rsidP="00F506D7">
      <w:pPr>
        <w:ind w:firstLine="709"/>
        <w:jc w:val="both"/>
        <w:rPr>
          <w:rFonts w:ascii="Abadi" w:hAnsi="Abadi"/>
          <w:sz w:val="21"/>
          <w:szCs w:val="21"/>
        </w:rPr>
      </w:pPr>
      <w:r w:rsidRPr="00857844">
        <w:rPr>
          <w:rFonts w:ascii="Abadi" w:hAnsi="Abadi"/>
          <w:sz w:val="21"/>
          <w:szCs w:val="21"/>
        </w:rPr>
        <w:t>III.</w:t>
      </w:r>
      <w:r w:rsidRPr="00857844">
        <w:rPr>
          <w:rFonts w:ascii="Abadi" w:hAnsi="Abadi"/>
          <w:sz w:val="21"/>
          <w:szCs w:val="21"/>
        </w:rPr>
        <w:tab/>
        <w:t>Derribar, trasplantar o podar sin el permiso o la autorización correspondiente;</w:t>
      </w:r>
    </w:p>
    <w:p w14:paraId="1EDD3E35" w14:textId="77777777" w:rsidR="00F506D7" w:rsidRPr="00857844" w:rsidRDefault="00F506D7" w:rsidP="00F506D7">
      <w:pPr>
        <w:ind w:firstLine="709"/>
        <w:jc w:val="both"/>
        <w:rPr>
          <w:rFonts w:ascii="Abadi" w:hAnsi="Abadi"/>
          <w:sz w:val="21"/>
          <w:szCs w:val="21"/>
        </w:rPr>
      </w:pPr>
    </w:p>
    <w:p w14:paraId="4E4E007C" w14:textId="28A82E1A" w:rsidR="00F506D7" w:rsidRPr="00857844" w:rsidRDefault="00F506D7" w:rsidP="00F506D7">
      <w:pPr>
        <w:ind w:firstLine="709"/>
        <w:jc w:val="both"/>
        <w:rPr>
          <w:rFonts w:ascii="Abadi" w:hAnsi="Abadi"/>
          <w:sz w:val="21"/>
          <w:szCs w:val="21"/>
        </w:rPr>
      </w:pPr>
      <w:r w:rsidRPr="00857844">
        <w:rPr>
          <w:rFonts w:ascii="Abadi" w:hAnsi="Abadi"/>
          <w:sz w:val="21"/>
          <w:szCs w:val="21"/>
        </w:rPr>
        <w:t>IV.</w:t>
      </w:r>
      <w:r w:rsidRPr="00857844">
        <w:rPr>
          <w:rFonts w:ascii="Abadi" w:hAnsi="Abadi"/>
          <w:sz w:val="21"/>
          <w:szCs w:val="21"/>
        </w:rPr>
        <w:tab/>
        <w:t>Podar cualquier espécimen del arbolado urbano de forma que se afecte su estructura o sus funciones;</w:t>
      </w:r>
    </w:p>
    <w:p w14:paraId="56FD73C9" w14:textId="77777777" w:rsidR="00F506D7" w:rsidRPr="00857844" w:rsidRDefault="00F506D7" w:rsidP="00F506D7">
      <w:pPr>
        <w:ind w:firstLine="709"/>
        <w:jc w:val="both"/>
        <w:rPr>
          <w:rFonts w:ascii="Abadi" w:hAnsi="Abadi"/>
          <w:sz w:val="21"/>
          <w:szCs w:val="21"/>
        </w:rPr>
      </w:pPr>
    </w:p>
    <w:p w14:paraId="66FA5AD2" w14:textId="58C5D011" w:rsidR="00F506D7" w:rsidRPr="00857844" w:rsidRDefault="00F506D7" w:rsidP="00F506D7">
      <w:pPr>
        <w:ind w:firstLine="709"/>
        <w:jc w:val="both"/>
        <w:rPr>
          <w:rFonts w:ascii="Abadi" w:hAnsi="Abadi"/>
          <w:sz w:val="21"/>
          <w:szCs w:val="21"/>
        </w:rPr>
      </w:pPr>
      <w:r w:rsidRPr="00857844">
        <w:rPr>
          <w:rFonts w:ascii="Abadi" w:hAnsi="Abadi"/>
          <w:sz w:val="21"/>
          <w:szCs w:val="21"/>
        </w:rPr>
        <w:t>V.</w:t>
      </w:r>
      <w:r w:rsidRPr="00857844">
        <w:rPr>
          <w:rFonts w:ascii="Abadi" w:hAnsi="Abadi"/>
          <w:sz w:val="21"/>
          <w:szCs w:val="21"/>
        </w:rPr>
        <w:tab/>
        <w:t>Efectuar el desmoche del arbolado o podas que comprometan la supervivencia del mismo;</w:t>
      </w:r>
    </w:p>
    <w:p w14:paraId="37CC0E38" w14:textId="2A4A3F5B" w:rsidR="00D54C53" w:rsidRPr="00857844" w:rsidRDefault="00D54C53" w:rsidP="00F506D7">
      <w:pPr>
        <w:ind w:firstLine="709"/>
        <w:jc w:val="both"/>
        <w:rPr>
          <w:rFonts w:ascii="Abadi" w:hAnsi="Abadi"/>
          <w:sz w:val="21"/>
          <w:szCs w:val="21"/>
        </w:rPr>
      </w:pPr>
    </w:p>
    <w:p w14:paraId="102A2A6B" w14:textId="77777777" w:rsidR="00D54C53" w:rsidRPr="00857844" w:rsidRDefault="00D54C53" w:rsidP="00D54C53">
      <w:pPr>
        <w:ind w:firstLine="709"/>
        <w:jc w:val="both"/>
        <w:rPr>
          <w:rFonts w:ascii="Abadi" w:hAnsi="Abadi"/>
          <w:sz w:val="21"/>
          <w:szCs w:val="21"/>
        </w:rPr>
      </w:pPr>
      <w:r w:rsidRPr="00857844">
        <w:rPr>
          <w:rFonts w:ascii="Abadi" w:hAnsi="Abadi"/>
          <w:sz w:val="21"/>
          <w:szCs w:val="21"/>
        </w:rPr>
        <w:t>VI.</w:t>
      </w:r>
      <w:r w:rsidRPr="00857844">
        <w:rPr>
          <w:rFonts w:ascii="Abadi" w:hAnsi="Abadi"/>
          <w:sz w:val="21"/>
          <w:szCs w:val="21"/>
        </w:rPr>
        <w:tab/>
        <w:t>Dañar algún elemento natural o del equipamiento o infraestructura de los parques, jardines y áreas verdes o del espacio público en que este arraigado algún espécimen del arbolado urbano; y</w:t>
      </w:r>
    </w:p>
    <w:p w14:paraId="06AD1519" w14:textId="77777777" w:rsidR="00D54C53" w:rsidRPr="00857844" w:rsidRDefault="00D54C53" w:rsidP="00D54C53">
      <w:pPr>
        <w:ind w:firstLine="709"/>
        <w:jc w:val="both"/>
        <w:rPr>
          <w:rFonts w:ascii="Abadi" w:hAnsi="Abadi"/>
          <w:sz w:val="21"/>
          <w:szCs w:val="21"/>
        </w:rPr>
      </w:pPr>
    </w:p>
    <w:p w14:paraId="7D6D44B2" w14:textId="390F0B9E" w:rsidR="00D54C53" w:rsidRPr="00857844" w:rsidRDefault="00D54C53" w:rsidP="00D54C53">
      <w:pPr>
        <w:ind w:firstLine="709"/>
        <w:jc w:val="both"/>
        <w:rPr>
          <w:rFonts w:ascii="Abadi" w:hAnsi="Abadi"/>
          <w:sz w:val="21"/>
          <w:szCs w:val="21"/>
        </w:rPr>
      </w:pPr>
      <w:r w:rsidRPr="00857844">
        <w:rPr>
          <w:rFonts w:ascii="Abadi" w:hAnsi="Abadi"/>
          <w:sz w:val="21"/>
          <w:szCs w:val="21"/>
        </w:rPr>
        <w:t>VII.</w:t>
      </w:r>
      <w:r w:rsidRPr="00857844">
        <w:rPr>
          <w:rFonts w:ascii="Abadi" w:hAnsi="Abadi"/>
          <w:sz w:val="21"/>
          <w:szCs w:val="21"/>
        </w:rPr>
        <w:tab/>
        <w:t>Arborizar con especies no incluidas en la paleta vegetal o en el inventario de especies vegetales nativas.</w:t>
      </w:r>
    </w:p>
    <w:p w14:paraId="113D7455" w14:textId="7DA4A2BD" w:rsidR="00D54C53" w:rsidRPr="00857844" w:rsidRDefault="00D54C53" w:rsidP="00D54C53">
      <w:pPr>
        <w:ind w:firstLine="709"/>
        <w:jc w:val="both"/>
        <w:rPr>
          <w:rFonts w:ascii="Abadi" w:hAnsi="Abadi"/>
          <w:sz w:val="21"/>
          <w:szCs w:val="21"/>
        </w:rPr>
      </w:pPr>
    </w:p>
    <w:p w14:paraId="0F46B063" w14:textId="77777777" w:rsidR="00D54C53" w:rsidRPr="00857844" w:rsidRDefault="00D54C53" w:rsidP="00D54C53">
      <w:pPr>
        <w:ind w:firstLine="709"/>
        <w:jc w:val="both"/>
        <w:rPr>
          <w:rFonts w:ascii="Abadi" w:hAnsi="Abadi"/>
          <w:sz w:val="21"/>
          <w:szCs w:val="21"/>
        </w:rPr>
      </w:pPr>
      <w:r w:rsidRPr="00857844">
        <w:rPr>
          <w:rFonts w:ascii="Abadi" w:hAnsi="Abadi"/>
          <w:sz w:val="21"/>
          <w:szCs w:val="21"/>
        </w:rPr>
        <w:t xml:space="preserve">Cualquier persona que plante un árbol dentro de los centros de población del municipio deberá prever que su crecimiento no llegue a obstruir, interferir o afectar otros árboles, bienes inmuebles, infraestructura pública y el libre tránsito de las personas. </w:t>
      </w:r>
    </w:p>
    <w:p w14:paraId="50D700F5" w14:textId="77777777" w:rsidR="00D54C53" w:rsidRPr="00857844" w:rsidRDefault="00D54C53" w:rsidP="00D54C53">
      <w:pPr>
        <w:ind w:firstLine="709"/>
        <w:jc w:val="both"/>
        <w:rPr>
          <w:rFonts w:ascii="Abadi" w:hAnsi="Abadi"/>
          <w:sz w:val="21"/>
          <w:szCs w:val="21"/>
        </w:rPr>
      </w:pPr>
    </w:p>
    <w:p w14:paraId="30041FE7" w14:textId="634CA2D3" w:rsidR="00D54C53" w:rsidRPr="00857844" w:rsidRDefault="00D54C53" w:rsidP="00D54C53">
      <w:pPr>
        <w:ind w:firstLine="709"/>
        <w:jc w:val="both"/>
        <w:rPr>
          <w:rFonts w:ascii="Abadi" w:hAnsi="Abadi"/>
          <w:sz w:val="21"/>
          <w:szCs w:val="21"/>
        </w:rPr>
      </w:pPr>
      <w:r w:rsidRPr="00857844">
        <w:rPr>
          <w:rFonts w:ascii="Abadi" w:hAnsi="Abadi"/>
          <w:sz w:val="21"/>
          <w:szCs w:val="21"/>
        </w:rPr>
        <w:t>Además, deberán tomar las medidas y acciones pertinentes para prevenir y controlar las plagas y enfermedades que afecten o puedan afectar a los especímenes vegetales, así como de colaborar con las autoridades municipales competentes en la atención a las condiciones fitosanitarias del mismos.</w:t>
      </w:r>
    </w:p>
    <w:p w14:paraId="0E0F611B" w14:textId="7F0D0439" w:rsidR="00D54C53" w:rsidRPr="00857844" w:rsidRDefault="00D54C53" w:rsidP="00D54C53">
      <w:pPr>
        <w:ind w:firstLine="709"/>
        <w:jc w:val="both"/>
        <w:rPr>
          <w:rFonts w:ascii="Abadi" w:hAnsi="Abadi"/>
          <w:sz w:val="21"/>
          <w:szCs w:val="21"/>
        </w:rPr>
      </w:pPr>
    </w:p>
    <w:p w14:paraId="3168007C" w14:textId="57A8D28F" w:rsidR="00D54C53" w:rsidRPr="00857844" w:rsidRDefault="00D54C53" w:rsidP="00D54C53">
      <w:pPr>
        <w:ind w:firstLine="709"/>
        <w:jc w:val="right"/>
        <w:rPr>
          <w:rFonts w:ascii="Abadi" w:hAnsi="Abadi"/>
          <w:sz w:val="21"/>
          <w:szCs w:val="21"/>
        </w:rPr>
      </w:pPr>
      <w:r w:rsidRPr="00857844">
        <w:rPr>
          <w:rFonts w:ascii="Abadi" w:hAnsi="Abadi"/>
          <w:sz w:val="21"/>
          <w:szCs w:val="21"/>
        </w:rPr>
        <w:t>Sanciones en materia de arbolado urbano</w:t>
      </w:r>
    </w:p>
    <w:p w14:paraId="5C82D887" w14:textId="22B9AB01" w:rsidR="00F506D7" w:rsidRPr="00857844" w:rsidRDefault="00F506D7" w:rsidP="00F506D7">
      <w:pPr>
        <w:ind w:firstLine="709"/>
        <w:jc w:val="right"/>
        <w:rPr>
          <w:rFonts w:ascii="Abadi" w:hAnsi="Abadi"/>
          <w:sz w:val="21"/>
          <w:szCs w:val="21"/>
        </w:rPr>
      </w:pPr>
    </w:p>
    <w:p w14:paraId="1ACDC6BE" w14:textId="77777777" w:rsidR="00D54C53" w:rsidRPr="00857844" w:rsidRDefault="00D54C53" w:rsidP="00D54C53">
      <w:pPr>
        <w:ind w:firstLine="709"/>
        <w:jc w:val="both"/>
        <w:rPr>
          <w:rFonts w:ascii="Abadi" w:hAnsi="Abadi"/>
          <w:sz w:val="21"/>
          <w:szCs w:val="21"/>
        </w:rPr>
      </w:pPr>
      <w:r w:rsidRPr="00857844">
        <w:rPr>
          <w:rFonts w:ascii="Abadi" w:hAnsi="Abadi"/>
          <w:sz w:val="21"/>
          <w:szCs w:val="21"/>
        </w:rPr>
        <w:t xml:space="preserve">Art. 282 undecies. Quien incumpla con las obligaciones en materia de arbolado urbano establecidas en la presente sección está obligado a contribuir en la conservación y mantenimiento del arbolado urbano, así como en la compensación y multa respectiva; el Ayuntamiento establecerá en el Reglamento Municipal respectivo, las medidas compensatorias de índole física y económica para este fin. </w:t>
      </w:r>
    </w:p>
    <w:p w14:paraId="2FC17133" w14:textId="77777777" w:rsidR="00D54C53" w:rsidRPr="00857844" w:rsidRDefault="00D54C53" w:rsidP="00D54C53">
      <w:pPr>
        <w:ind w:firstLine="709"/>
        <w:jc w:val="both"/>
        <w:rPr>
          <w:rFonts w:ascii="Abadi" w:hAnsi="Abadi"/>
          <w:sz w:val="21"/>
          <w:szCs w:val="21"/>
        </w:rPr>
      </w:pPr>
    </w:p>
    <w:p w14:paraId="634E1A7F" w14:textId="22E7C01A" w:rsidR="00D54C53" w:rsidRPr="00857844" w:rsidRDefault="00D54C53" w:rsidP="00D54C53">
      <w:pPr>
        <w:ind w:firstLine="709"/>
        <w:jc w:val="both"/>
        <w:rPr>
          <w:rFonts w:ascii="Abadi" w:hAnsi="Abadi"/>
          <w:sz w:val="21"/>
          <w:szCs w:val="21"/>
        </w:rPr>
      </w:pPr>
      <w:r w:rsidRPr="00857844">
        <w:rPr>
          <w:rFonts w:ascii="Abadi" w:hAnsi="Abadi"/>
          <w:sz w:val="21"/>
          <w:szCs w:val="21"/>
        </w:rPr>
        <w:t xml:space="preserve">Los Ayuntamientos aprobarán las sanciones administrativas a las infracciones de las disposiciones jurídicas contenidas en esta sección, en el ámbito de su competencia y las medidas de seguridad, en los términos del Código, y ordenar las medidas y acciones correctivas correspondientes. </w:t>
      </w:r>
    </w:p>
    <w:p w14:paraId="187B9EC0" w14:textId="77777777" w:rsidR="00D54C53" w:rsidRPr="00857844" w:rsidRDefault="00D54C53" w:rsidP="00D54C53">
      <w:pPr>
        <w:ind w:firstLine="709"/>
        <w:jc w:val="both"/>
        <w:rPr>
          <w:rFonts w:ascii="Abadi" w:hAnsi="Abadi"/>
          <w:sz w:val="21"/>
          <w:szCs w:val="21"/>
        </w:rPr>
      </w:pPr>
    </w:p>
    <w:p w14:paraId="465B722C" w14:textId="5985D9E8" w:rsidR="00D54C53" w:rsidRPr="00857844" w:rsidRDefault="00D54C53" w:rsidP="00D54C53">
      <w:pPr>
        <w:jc w:val="center"/>
        <w:rPr>
          <w:rFonts w:ascii="Abadi" w:hAnsi="Abadi"/>
          <w:b/>
          <w:bCs/>
          <w:sz w:val="21"/>
          <w:szCs w:val="21"/>
        </w:rPr>
      </w:pPr>
      <w:r w:rsidRPr="00857844">
        <w:rPr>
          <w:rFonts w:ascii="Abadi" w:hAnsi="Abadi"/>
          <w:b/>
          <w:bCs/>
          <w:sz w:val="21"/>
          <w:szCs w:val="21"/>
        </w:rPr>
        <w:t>Sección Séptima</w:t>
      </w:r>
    </w:p>
    <w:p w14:paraId="47E217C9" w14:textId="7F056EEC" w:rsidR="00F506D7" w:rsidRPr="00857844" w:rsidRDefault="00D54C53" w:rsidP="00D54C53">
      <w:pPr>
        <w:jc w:val="center"/>
        <w:rPr>
          <w:rFonts w:ascii="Abadi" w:hAnsi="Abadi"/>
          <w:b/>
          <w:bCs/>
          <w:sz w:val="21"/>
          <w:szCs w:val="21"/>
        </w:rPr>
      </w:pPr>
      <w:r w:rsidRPr="00857844">
        <w:rPr>
          <w:rFonts w:ascii="Abadi" w:hAnsi="Abadi"/>
          <w:b/>
          <w:bCs/>
          <w:sz w:val="21"/>
          <w:szCs w:val="21"/>
        </w:rPr>
        <w:t>Resiliencia urbana, prevención y reducción de riesgos, contingencias y desastres urbanos</w:t>
      </w:r>
    </w:p>
    <w:p w14:paraId="5DF97D86" w14:textId="4751738B" w:rsidR="00F506D7" w:rsidRPr="00857844" w:rsidRDefault="00F506D7" w:rsidP="00D54C53">
      <w:pPr>
        <w:ind w:firstLine="709"/>
        <w:jc w:val="both"/>
        <w:rPr>
          <w:rFonts w:ascii="Abadi" w:hAnsi="Abadi"/>
          <w:sz w:val="21"/>
          <w:szCs w:val="21"/>
        </w:rPr>
      </w:pPr>
    </w:p>
    <w:p w14:paraId="37DCC326" w14:textId="77777777" w:rsidR="00D54C53" w:rsidRPr="00857844" w:rsidRDefault="00D54C53" w:rsidP="00D54C53">
      <w:pPr>
        <w:ind w:firstLine="709"/>
        <w:jc w:val="right"/>
        <w:rPr>
          <w:rFonts w:ascii="Abadi" w:hAnsi="Abadi"/>
          <w:sz w:val="21"/>
          <w:szCs w:val="21"/>
        </w:rPr>
      </w:pPr>
      <w:r w:rsidRPr="00857844">
        <w:rPr>
          <w:rFonts w:ascii="Abadi" w:hAnsi="Abadi"/>
          <w:sz w:val="21"/>
          <w:szCs w:val="21"/>
        </w:rPr>
        <w:t xml:space="preserve">Obras adicionales con que deberán  </w:t>
      </w:r>
    </w:p>
    <w:p w14:paraId="2B3766C4" w14:textId="77777777" w:rsidR="00D54C53" w:rsidRPr="00857844" w:rsidRDefault="00D54C53" w:rsidP="00D54C53">
      <w:pPr>
        <w:ind w:firstLine="709"/>
        <w:jc w:val="right"/>
        <w:rPr>
          <w:rFonts w:ascii="Abadi" w:hAnsi="Abadi"/>
          <w:sz w:val="21"/>
          <w:szCs w:val="21"/>
        </w:rPr>
      </w:pPr>
      <w:r w:rsidRPr="00857844">
        <w:rPr>
          <w:rFonts w:ascii="Abadi" w:hAnsi="Abadi"/>
          <w:sz w:val="21"/>
          <w:szCs w:val="21"/>
        </w:rPr>
        <w:t xml:space="preserve">contar los desarrollos en condominio  </w:t>
      </w:r>
    </w:p>
    <w:p w14:paraId="3CEA7FB3" w14:textId="77777777" w:rsidR="00D54C53" w:rsidRPr="00857844" w:rsidRDefault="00D54C53" w:rsidP="00D54C53">
      <w:pPr>
        <w:ind w:firstLine="709"/>
        <w:jc w:val="both"/>
        <w:rPr>
          <w:rFonts w:ascii="Abadi" w:hAnsi="Abadi"/>
          <w:sz w:val="21"/>
          <w:szCs w:val="21"/>
        </w:rPr>
      </w:pPr>
    </w:p>
    <w:p w14:paraId="77400508" w14:textId="119002DB" w:rsidR="00F506D7" w:rsidRPr="00857844" w:rsidRDefault="00D54C53" w:rsidP="00D54C53">
      <w:pPr>
        <w:ind w:firstLine="709"/>
        <w:jc w:val="both"/>
        <w:rPr>
          <w:rFonts w:ascii="Abadi" w:hAnsi="Abadi"/>
          <w:sz w:val="21"/>
          <w:szCs w:val="21"/>
        </w:rPr>
      </w:pPr>
      <w:r w:rsidRPr="00857844">
        <w:rPr>
          <w:rFonts w:ascii="Abadi" w:hAnsi="Abadi"/>
          <w:sz w:val="21"/>
          <w:szCs w:val="21"/>
        </w:rPr>
        <w:t>Artículo 411. Además de las obras a que se refiere el artículo anterior, los desarrollos en condominio deberán contar con:</w:t>
      </w:r>
    </w:p>
    <w:p w14:paraId="5CCA56B6" w14:textId="596D6513" w:rsidR="00D54C53" w:rsidRPr="00857844" w:rsidRDefault="00D54C53" w:rsidP="00D54C53">
      <w:pPr>
        <w:ind w:firstLine="709"/>
        <w:jc w:val="both"/>
        <w:rPr>
          <w:rFonts w:ascii="Abadi" w:hAnsi="Abadi"/>
          <w:sz w:val="21"/>
          <w:szCs w:val="21"/>
        </w:rPr>
      </w:pPr>
    </w:p>
    <w:p w14:paraId="54CB6564" w14:textId="50734C81" w:rsidR="00D54C53" w:rsidRPr="00857844" w:rsidRDefault="00D54C53" w:rsidP="00D54C53">
      <w:pPr>
        <w:ind w:firstLine="709"/>
        <w:jc w:val="both"/>
        <w:rPr>
          <w:rFonts w:ascii="Abadi" w:hAnsi="Abadi"/>
          <w:sz w:val="21"/>
          <w:szCs w:val="21"/>
        </w:rPr>
      </w:pPr>
      <w:r w:rsidRPr="00857844">
        <w:rPr>
          <w:rFonts w:ascii="Abadi" w:hAnsi="Abadi"/>
          <w:sz w:val="21"/>
          <w:szCs w:val="21"/>
        </w:rPr>
        <w:t>I a III…</w:t>
      </w:r>
    </w:p>
    <w:p w14:paraId="26BB6638" w14:textId="7E4D3DF1" w:rsidR="00F506D7" w:rsidRPr="00857844" w:rsidRDefault="00F506D7" w:rsidP="00D54C53">
      <w:pPr>
        <w:ind w:firstLine="709"/>
        <w:jc w:val="both"/>
        <w:rPr>
          <w:rFonts w:ascii="Abadi" w:hAnsi="Abadi"/>
          <w:sz w:val="21"/>
          <w:szCs w:val="21"/>
        </w:rPr>
      </w:pPr>
    </w:p>
    <w:p w14:paraId="744E5151" w14:textId="766B001E" w:rsidR="00F506D7" w:rsidRPr="00857844" w:rsidRDefault="00D54C53" w:rsidP="00D54C53">
      <w:pPr>
        <w:ind w:firstLine="709"/>
        <w:jc w:val="both"/>
        <w:rPr>
          <w:rFonts w:ascii="Abadi" w:hAnsi="Abadi"/>
          <w:sz w:val="21"/>
          <w:szCs w:val="21"/>
        </w:rPr>
      </w:pPr>
      <w:r w:rsidRPr="00857844">
        <w:rPr>
          <w:rFonts w:ascii="Abadi" w:hAnsi="Abadi"/>
          <w:sz w:val="21"/>
          <w:szCs w:val="21"/>
        </w:rPr>
        <w:t>IV. Al menos un árbol de por lo menos dos metros de altura o un año de vida, por cada vivienda o unidad privativa, de conformidad con la paleta vegetal y los reglamentos municipales correspondientes.</w:t>
      </w:r>
    </w:p>
    <w:p w14:paraId="01F0791C" w14:textId="0162E48B" w:rsidR="00D54C53" w:rsidRPr="00857844" w:rsidRDefault="00D54C53" w:rsidP="00D54C53">
      <w:pPr>
        <w:ind w:firstLine="709"/>
        <w:jc w:val="both"/>
        <w:rPr>
          <w:rFonts w:ascii="Abadi" w:hAnsi="Abadi"/>
          <w:sz w:val="21"/>
          <w:szCs w:val="21"/>
        </w:rPr>
      </w:pPr>
    </w:p>
    <w:p w14:paraId="49E652E8" w14:textId="658DB471" w:rsidR="00D54C53" w:rsidRPr="00857844" w:rsidRDefault="00D54C53" w:rsidP="00D54C53">
      <w:pPr>
        <w:ind w:firstLine="709"/>
        <w:jc w:val="both"/>
        <w:rPr>
          <w:rFonts w:ascii="Abadi" w:hAnsi="Abadi"/>
          <w:sz w:val="21"/>
          <w:szCs w:val="21"/>
        </w:rPr>
      </w:pPr>
      <w:r w:rsidRPr="00857844">
        <w:rPr>
          <w:rFonts w:ascii="Abadi" w:hAnsi="Abadi"/>
          <w:sz w:val="21"/>
          <w:szCs w:val="21"/>
        </w:rPr>
        <w:t xml:space="preserve">Arbolado en fraccionamientos  </w:t>
      </w:r>
    </w:p>
    <w:p w14:paraId="0850519C" w14:textId="0C577922" w:rsidR="00D54C53" w:rsidRPr="00857844" w:rsidRDefault="00D54C53" w:rsidP="00D54C53">
      <w:pPr>
        <w:ind w:firstLine="709"/>
        <w:jc w:val="both"/>
        <w:rPr>
          <w:rFonts w:ascii="Abadi" w:hAnsi="Abadi"/>
          <w:sz w:val="21"/>
          <w:szCs w:val="21"/>
        </w:rPr>
      </w:pPr>
    </w:p>
    <w:p w14:paraId="12CECE51" w14:textId="384C7632" w:rsidR="00D54C53" w:rsidRPr="00857844" w:rsidRDefault="00D54C53" w:rsidP="00D54C53">
      <w:pPr>
        <w:ind w:firstLine="709"/>
        <w:jc w:val="both"/>
        <w:rPr>
          <w:rFonts w:ascii="Abadi" w:hAnsi="Abadi"/>
          <w:sz w:val="21"/>
          <w:szCs w:val="21"/>
        </w:rPr>
      </w:pPr>
      <w:r w:rsidRPr="00857844">
        <w:rPr>
          <w:rFonts w:ascii="Abadi" w:hAnsi="Abadi"/>
          <w:sz w:val="21"/>
          <w:szCs w:val="21"/>
        </w:rPr>
        <w:t xml:space="preserve">Art. 411 bis. En el caso de nuevos fraccionamientos se deberán considerar los siguientes criterios:  </w:t>
      </w:r>
    </w:p>
    <w:p w14:paraId="685F3481" w14:textId="276E18A0" w:rsidR="00D54C53" w:rsidRPr="00857844" w:rsidRDefault="00D54C53" w:rsidP="00D54C53">
      <w:pPr>
        <w:ind w:firstLine="709"/>
        <w:jc w:val="both"/>
        <w:rPr>
          <w:rFonts w:ascii="Abadi" w:hAnsi="Abadi"/>
          <w:sz w:val="21"/>
          <w:szCs w:val="21"/>
        </w:rPr>
      </w:pPr>
    </w:p>
    <w:p w14:paraId="45B36AD8" w14:textId="2D56F2A5" w:rsidR="00D54C53" w:rsidRPr="00857844" w:rsidRDefault="00D54C53" w:rsidP="00D54C53">
      <w:pPr>
        <w:ind w:firstLine="709"/>
        <w:jc w:val="both"/>
        <w:rPr>
          <w:rFonts w:ascii="Abadi" w:hAnsi="Abadi"/>
          <w:sz w:val="21"/>
          <w:szCs w:val="21"/>
        </w:rPr>
      </w:pPr>
      <w:r w:rsidRPr="00857844">
        <w:rPr>
          <w:rFonts w:ascii="Abadi" w:hAnsi="Abadi"/>
          <w:sz w:val="21"/>
          <w:szCs w:val="21"/>
        </w:rPr>
        <w:t>I. El Ayuntamiento reglamentará el tipo de árboles, plantas, flores o arbustos de conformidad con la paleta vegetal, así como la distancia a la que deban colocarse los árboles sobre las banquetas y las dimensiones de los espacios para contenerlos;</w:t>
      </w:r>
    </w:p>
    <w:p w14:paraId="7BA77071" w14:textId="61918A59" w:rsidR="00D54C53" w:rsidRPr="00857844" w:rsidRDefault="00D54C53" w:rsidP="00D54C53">
      <w:pPr>
        <w:ind w:firstLine="709"/>
        <w:jc w:val="both"/>
        <w:rPr>
          <w:rFonts w:ascii="Abadi" w:hAnsi="Abadi"/>
          <w:sz w:val="21"/>
          <w:szCs w:val="21"/>
        </w:rPr>
      </w:pPr>
    </w:p>
    <w:p w14:paraId="2775565E" w14:textId="6EC2EF30" w:rsidR="00D54C53" w:rsidRPr="00857844" w:rsidRDefault="00D54C53" w:rsidP="00D54C53">
      <w:pPr>
        <w:ind w:firstLine="709"/>
        <w:jc w:val="both"/>
        <w:rPr>
          <w:rFonts w:ascii="Abadi" w:hAnsi="Abadi"/>
          <w:sz w:val="21"/>
          <w:szCs w:val="21"/>
        </w:rPr>
      </w:pPr>
      <w:r w:rsidRPr="00857844">
        <w:rPr>
          <w:rFonts w:ascii="Abadi" w:hAnsi="Abadi"/>
          <w:sz w:val="21"/>
          <w:szCs w:val="21"/>
        </w:rPr>
        <w:lastRenderedPageBreak/>
        <w:t>II. Se debe incorporar un árbol que cumpla con el servicio ambiental que requiera la zona de acuerdo al estudio correspondiente que emita la unidad administrativa municipal, por cada vivienda o unidad privativa y deberán ser plantados en las áreas de las banquetas destinadas a tal fin y en las áreas verdes del propio fraccionamiento; y</w:t>
      </w:r>
    </w:p>
    <w:p w14:paraId="475EE9F7" w14:textId="1F42875E" w:rsidR="00D54C53" w:rsidRPr="00857844" w:rsidRDefault="00D54C53" w:rsidP="00D54C53">
      <w:pPr>
        <w:ind w:firstLine="709"/>
        <w:jc w:val="both"/>
        <w:rPr>
          <w:rFonts w:ascii="Abadi" w:hAnsi="Abadi"/>
          <w:sz w:val="21"/>
          <w:szCs w:val="21"/>
        </w:rPr>
      </w:pPr>
    </w:p>
    <w:p w14:paraId="564FE46F" w14:textId="71D7E463" w:rsidR="00D54C53" w:rsidRPr="00857844" w:rsidRDefault="00D54C53" w:rsidP="00D54C53">
      <w:pPr>
        <w:ind w:firstLine="709"/>
        <w:jc w:val="both"/>
        <w:rPr>
          <w:rFonts w:ascii="Abadi" w:hAnsi="Abadi"/>
          <w:sz w:val="21"/>
          <w:szCs w:val="21"/>
        </w:rPr>
      </w:pPr>
      <w:r w:rsidRPr="00857844">
        <w:rPr>
          <w:rFonts w:ascii="Abadi" w:hAnsi="Abadi"/>
          <w:sz w:val="21"/>
          <w:szCs w:val="21"/>
        </w:rPr>
        <w:t>III. Solo podrán ser recibidos los fraccionamientos que al momento cumplan con la entrega de un ejemplar vivo plantado por vivienda que cumpla con el servicio ambiental que requiera la zona de acuerdo al estudio correspondiente.</w:t>
      </w:r>
    </w:p>
    <w:p w14:paraId="0261AF1E" w14:textId="7887BCD4" w:rsidR="00D54C53" w:rsidRPr="00857844" w:rsidRDefault="00D54C53" w:rsidP="00D54C53">
      <w:pPr>
        <w:ind w:firstLine="709"/>
        <w:jc w:val="both"/>
        <w:rPr>
          <w:rFonts w:ascii="Abadi" w:hAnsi="Abadi"/>
          <w:b/>
          <w:bCs/>
          <w:sz w:val="21"/>
          <w:szCs w:val="21"/>
        </w:rPr>
      </w:pPr>
    </w:p>
    <w:p w14:paraId="0A64144C" w14:textId="6986E212" w:rsidR="00D54C53" w:rsidRPr="00857844" w:rsidRDefault="00D54C53" w:rsidP="00D10A2C">
      <w:pPr>
        <w:jc w:val="center"/>
        <w:rPr>
          <w:rFonts w:ascii="Abadi" w:hAnsi="Abadi"/>
          <w:b/>
          <w:bCs/>
          <w:sz w:val="21"/>
          <w:szCs w:val="21"/>
        </w:rPr>
      </w:pPr>
      <w:r w:rsidRPr="00857844">
        <w:rPr>
          <w:rFonts w:ascii="Abadi" w:hAnsi="Abadi"/>
          <w:b/>
          <w:bCs/>
          <w:sz w:val="21"/>
          <w:szCs w:val="21"/>
        </w:rPr>
        <w:t>TRANSITORIOS</w:t>
      </w:r>
    </w:p>
    <w:p w14:paraId="769BBA88" w14:textId="4F4FE61F" w:rsidR="00D54C53" w:rsidRPr="00857844" w:rsidRDefault="00D54C53" w:rsidP="00D54C53">
      <w:pPr>
        <w:ind w:firstLine="709"/>
        <w:jc w:val="both"/>
        <w:rPr>
          <w:rFonts w:ascii="Abadi" w:hAnsi="Abadi"/>
          <w:b/>
          <w:bCs/>
          <w:sz w:val="21"/>
          <w:szCs w:val="21"/>
        </w:rPr>
      </w:pPr>
    </w:p>
    <w:p w14:paraId="7E6BB995" w14:textId="77777777" w:rsidR="00D54C53" w:rsidRPr="00857844" w:rsidRDefault="00D54C53" w:rsidP="00D54C53">
      <w:pPr>
        <w:ind w:firstLine="709"/>
        <w:jc w:val="both"/>
        <w:rPr>
          <w:rFonts w:ascii="Abadi" w:hAnsi="Abadi"/>
          <w:sz w:val="21"/>
          <w:szCs w:val="21"/>
        </w:rPr>
      </w:pPr>
      <w:r w:rsidRPr="00857844">
        <w:rPr>
          <w:rFonts w:ascii="Abadi" w:hAnsi="Abadi"/>
          <w:b/>
          <w:bCs/>
          <w:sz w:val="21"/>
          <w:szCs w:val="21"/>
        </w:rPr>
        <w:t>Artículo Primero.</w:t>
      </w:r>
      <w:r w:rsidRPr="00857844">
        <w:rPr>
          <w:rFonts w:ascii="Abadi" w:hAnsi="Abadi"/>
          <w:sz w:val="21"/>
          <w:szCs w:val="21"/>
        </w:rPr>
        <w:t xml:space="preserve"> El presente decreto entrará en vigor al día siguiente a su publicación en el Periódico Oficial de Gobierno del Estado. </w:t>
      </w:r>
    </w:p>
    <w:p w14:paraId="2B54E7F2" w14:textId="77777777" w:rsidR="00D54C53" w:rsidRPr="00857844" w:rsidRDefault="00D54C53" w:rsidP="00D54C53">
      <w:pPr>
        <w:ind w:firstLine="709"/>
        <w:jc w:val="both"/>
        <w:rPr>
          <w:rFonts w:ascii="Abadi" w:hAnsi="Abadi"/>
          <w:sz w:val="21"/>
          <w:szCs w:val="21"/>
        </w:rPr>
      </w:pPr>
    </w:p>
    <w:p w14:paraId="473C10B2" w14:textId="7352EB14" w:rsidR="00D54C53" w:rsidRPr="00857844" w:rsidRDefault="00D54C53" w:rsidP="00D54C53">
      <w:pPr>
        <w:ind w:firstLine="709"/>
        <w:jc w:val="both"/>
        <w:rPr>
          <w:rFonts w:ascii="Abadi" w:hAnsi="Abadi"/>
          <w:sz w:val="21"/>
          <w:szCs w:val="21"/>
        </w:rPr>
      </w:pPr>
      <w:r w:rsidRPr="00857844">
        <w:rPr>
          <w:rFonts w:ascii="Abadi" w:hAnsi="Abadi"/>
          <w:b/>
          <w:bCs/>
          <w:sz w:val="21"/>
          <w:szCs w:val="21"/>
        </w:rPr>
        <w:t>Artículo Segundo.</w:t>
      </w:r>
      <w:r w:rsidRPr="00857844">
        <w:rPr>
          <w:rFonts w:ascii="Abadi" w:hAnsi="Abadi"/>
          <w:sz w:val="21"/>
          <w:szCs w:val="21"/>
        </w:rPr>
        <w:t xml:space="preserve"> Los ayuntamientos deberán emitir o actualizar sus reglamentos municipales correspondientes para hacer efectiva la protección, cuidado y conservación del arbolado urbano a que se refiere este decreto a más tardar 180 días posteriores a la entrada en vigor del presente decreto.</w:t>
      </w:r>
    </w:p>
    <w:p w14:paraId="4F1158FF" w14:textId="67901CDB" w:rsidR="00D54C53" w:rsidRPr="00857844" w:rsidRDefault="00D54C53" w:rsidP="00D54C53">
      <w:pPr>
        <w:ind w:firstLine="709"/>
        <w:jc w:val="both"/>
        <w:rPr>
          <w:rFonts w:ascii="Abadi" w:hAnsi="Abadi"/>
          <w:sz w:val="21"/>
          <w:szCs w:val="21"/>
        </w:rPr>
      </w:pPr>
    </w:p>
    <w:p w14:paraId="73C1248B" w14:textId="77777777" w:rsidR="00D54C53" w:rsidRPr="00857844" w:rsidRDefault="00D54C53" w:rsidP="00D54C53">
      <w:pPr>
        <w:ind w:firstLine="709"/>
        <w:jc w:val="both"/>
        <w:rPr>
          <w:rFonts w:ascii="Abadi" w:hAnsi="Abadi"/>
          <w:sz w:val="21"/>
          <w:szCs w:val="21"/>
        </w:rPr>
      </w:pPr>
      <w:r w:rsidRPr="00857844">
        <w:rPr>
          <w:rFonts w:ascii="Abadi" w:hAnsi="Abadi"/>
          <w:b/>
          <w:bCs/>
          <w:sz w:val="21"/>
          <w:szCs w:val="21"/>
        </w:rPr>
        <w:t xml:space="preserve">Artículo Tercero. </w:t>
      </w:r>
      <w:r w:rsidRPr="00857844">
        <w:rPr>
          <w:rFonts w:ascii="Abadi" w:hAnsi="Abadi"/>
          <w:sz w:val="21"/>
          <w:szCs w:val="21"/>
        </w:rPr>
        <w:t xml:space="preserve">Los ayuntamientos deberán emitir su programa municipal de arbolado urbano a más tardar 180 días posteriores a la entrada en vigor del presente decreto. </w:t>
      </w:r>
    </w:p>
    <w:p w14:paraId="3A345BCC" w14:textId="77777777" w:rsidR="00D54C53" w:rsidRPr="00857844" w:rsidRDefault="00D54C53" w:rsidP="00D54C53">
      <w:pPr>
        <w:ind w:firstLine="709"/>
        <w:jc w:val="both"/>
        <w:rPr>
          <w:rFonts w:ascii="Abadi" w:hAnsi="Abadi"/>
          <w:sz w:val="21"/>
          <w:szCs w:val="21"/>
        </w:rPr>
      </w:pPr>
    </w:p>
    <w:p w14:paraId="53A3E148" w14:textId="62282C32" w:rsidR="00D54C53" w:rsidRPr="00857844" w:rsidRDefault="00D54C53" w:rsidP="00D54C53">
      <w:pPr>
        <w:ind w:firstLine="709"/>
        <w:jc w:val="both"/>
        <w:rPr>
          <w:rFonts w:ascii="Abadi" w:hAnsi="Abadi"/>
          <w:sz w:val="21"/>
          <w:szCs w:val="21"/>
        </w:rPr>
      </w:pPr>
      <w:r w:rsidRPr="00857844">
        <w:rPr>
          <w:rFonts w:ascii="Abadi" w:hAnsi="Abadi"/>
          <w:b/>
          <w:bCs/>
          <w:sz w:val="21"/>
          <w:szCs w:val="21"/>
        </w:rPr>
        <w:t>Artículo Cuarto.</w:t>
      </w:r>
      <w:r w:rsidRPr="00857844">
        <w:rPr>
          <w:rFonts w:ascii="Abadi" w:hAnsi="Abadi"/>
          <w:sz w:val="21"/>
          <w:szCs w:val="21"/>
        </w:rPr>
        <w:t xml:space="preserve"> Los ayuntamientos deberán emitir o actualizar su censo municipal del arbolado a más tardar un año posterior a la entrada en vigor del presente ordenamiento. </w:t>
      </w:r>
    </w:p>
    <w:p w14:paraId="2949434A" w14:textId="77777777" w:rsidR="00D54C53" w:rsidRPr="00857844" w:rsidRDefault="00D54C53" w:rsidP="00D54C53">
      <w:pPr>
        <w:ind w:firstLine="709"/>
        <w:jc w:val="both"/>
        <w:rPr>
          <w:rFonts w:ascii="Abadi" w:hAnsi="Abadi"/>
          <w:sz w:val="21"/>
          <w:szCs w:val="21"/>
        </w:rPr>
      </w:pPr>
    </w:p>
    <w:p w14:paraId="51065980" w14:textId="1988B355" w:rsidR="00D54C53" w:rsidRPr="00857844" w:rsidRDefault="00D54C53" w:rsidP="0037710A">
      <w:pPr>
        <w:ind w:firstLine="709"/>
        <w:jc w:val="both"/>
        <w:rPr>
          <w:rFonts w:ascii="Abadi" w:hAnsi="Abadi"/>
          <w:sz w:val="21"/>
          <w:szCs w:val="21"/>
        </w:rPr>
      </w:pPr>
      <w:r w:rsidRPr="00857844">
        <w:rPr>
          <w:rFonts w:ascii="Abadi" w:hAnsi="Abadi"/>
          <w:sz w:val="21"/>
          <w:szCs w:val="21"/>
        </w:rPr>
        <w:t xml:space="preserve">Guanajuato, Gto., a 23 de junio de 2020. </w:t>
      </w:r>
      <w:r w:rsidRPr="00857844">
        <w:rPr>
          <w:rFonts w:ascii="Abadi" w:hAnsi="Abadi"/>
          <w:b/>
          <w:sz w:val="22"/>
          <w:szCs w:val="22"/>
        </w:rPr>
        <w:t xml:space="preserve">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w:t>
      </w:r>
      <w:r w:rsidRPr="00857844">
        <w:rPr>
          <w:rFonts w:ascii="Abadi" w:hAnsi="Abadi"/>
          <w:b/>
          <w:sz w:val="22"/>
          <w:szCs w:val="22"/>
        </w:rPr>
        <w:t>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857844">
        <w:rPr>
          <w:rFonts w:ascii="Abadi" w:hAnsi="Abadi"/>
          <w:sz w:val="22"/>
          <w:szCs w:val="22"/>
        </w:rPr>
        <w:t xml:space="preserve"> </w:t>
      </w:r>
      <w:r w:rsidRPr="00857844">
        <w:rPr>
          <w:rFonts w:ascii="Abadi" w:hAnsi="Abadi"/>
          <w:sz w:val="21"/>
          <w:szCs w:val="21"/>
        </w:rPr>
        <w:t xml:space="preserve">  </w:t>
      </w:r>
    </w:p>
    <w:p w14:paraId="2C5477BB" w14:textId="3F820F16" w:rsidR="00984DD1" w:rsidRPr="00857844" w:rsidRDefault="00984DD1" w:rsidP="0037710A">
      <w:pPr>
        <w:ind w:firstLine="709"/>
        <w:jc w:val="both"/>
        <w:rPr>
          <w:rFonts w:ascii="Abadi" w:hAnsi="Abadi"/>
          <w:sz w:val="21"/>
          <w:szCs w:val="21"/>
        </w:rPr>
      </w:pPr>
    </w:p>
    <w:p w14:paraId="7B8983C6" w14:textId="3F021876" w:rsidR="00984DD1" w:rsidRPr="00857844" w:rsidRDefault="00984DD1" w:rsidP="0037710A">
      <w:pPr>
        <w:ind w:firstLine="709"/>
        <w:jc w:val="both"/>
        <w:rPr>
          <w:rFonts w:ascii="Abadi" w:hAnsi="Abadi"/>
          <w:sz w:val="21"/>
          <w:szCs w:val="21"/>
        </w:rPr>
      </w:pPr>
      <w:r w:rsidRPr="00857844">
        <w:rPr>
          <w:rFonts w:ascii="Abadi" w:hAnsi="Abadi"/>
          <w:sz w:val="21"/>
          <w:szCs w:val="21"/>
        </w:rPr>
        <w:t>Es cuánto, señora presidenta.</w:t>
      </w:r>
      <w:r w:rsidR="00BF1DBC" w:rsidRPr="00857844">
        <w:rPr>
          <w:rFonts w:ascii="Abadi" w:hAnsi="Abadi"/>
          <w:sz w:val="21"/>
          <w:szCs w:val="21"/>
        </w:rPr>
        <w:t xml:space="preserve"> </w:t>
      </w:r>
    </w:p>
    <w:p w14:paraId="4E71323F" w14:textId="34C4FB97" w:rsidR="00A92DBF" w:rsidRPr="00857844" w:rsidRDefault="00A92DBF" w:rsidP="0037710A">
      <w:pPr>
        <w:ind w:firstLine="709"/>
        <w:jc w:val="both"/>
        <w:rPr>
          <w:rFonts w:ascii="Abadi" w:hAnsi="Abadi"/>
          <w:sz w:val="21"/>
          <w:szCs w:val="21"/>
        </w:rPr>
      </w:pPr>
    </w:p>
    <w:p w14:paraId="03F4B16B" w14:textId="449F387A" w:rsidR="00A92DBF" w:rsidRPr="00857844" w:rsidRDefault="0014217A" w:rsidP="0037710A">
      <w:pPr>
        <w:ind w:firstLine="709"/>
        <w:jc w:val="both"/>
        <w:rPr>
          <w:rFonts w:ascii="Abadi" w:hAnsi="Abadi"/>
          <w:sz w:val="21"/>
          <w:szCs w:val="21"/>
        </w:rPr>
      </w:pPr>
      <w:r w:rsidRPr="00857844">
        <w:rPr>
          <w:rFonts w:ascii="Abadi" w:hAnsi="Abadi"/>
          <w:b/>
          <w:bCs/>
          <w:sz w:val="21"/>
          <w:szCs w:val="21"/>
        </w:rPr>
        <w:t xml:space="preserve">-La C. Presidenta: </w:t>
      </w:r>
      <w:r w:rsidRPr="00857844">
        <w:rPr>
          <w:rFonts w:ascii="Abadi" w:hAnsi="Abadi"/>
          <w:sz w:val="21"/>
          <w:szCs w:val="21"/>
        </w:rPr>
        <w:t>Muchas gracias, diputada.</w:t>
      </w:r>
    </w:p>
    <w:p w14:paraId="2B467B0F" w14:textId="6D9F0872" w:rsidR="0014217A" w:rsidRPr="00857844" w:rsidRDefault="0014217A" w:rsidP="0037710A">
      <w:pPr>
        <w:ind w:firstLine="709"/>
        <w:jc w:val="both"/>
        <w:rPr>
          <w:rFonts w:ascii="Abadi" w:hAnsi="Abadi"/>
          <w:sz w:val="21"/>
          <w:szCs w:val="21"/>
        </w:rPr>
      </w:pPr>
    </w:p>
    <w:p w14:paraId="09140018" w14:textId="2EA9DF58" w:rsidR="0014217A" w:rsidRPr="00857844" w:rsidRDefault="0014217A" w:rsidP="0037710A">
      <w:pPr>
        <w:ind w:firstLine="709"/>
        <w:jc w:val="both"/>
        <w:rPr>
          <w:rFonts w:ascii="Abadi" w:hAnsi="Abadi"/>
          <w:sz w:val="21"/>
          <w:szCs w:val="21"/>
        </w:rPr>
      </w:pPr>
      <w:r w:rsidRPr="00857844">
        <w:rPr>
          <w:rFonts w:ascii="Abadi" w:hAnsi="Abadi"/>
          <w:sz w:val="21"/>
          <w:szCs w:val="21"/>
        </w:rPr>
        <w:t xml:space="preserve">Se turna a la Comisión de Desarrollo Urbano y Obra Pública, con fundamento en el artículo 108, fracción I de nuestra Ley Orgánica, para su estudio y dictamen. </w:t>
      </w:r>
    </w:p>
    <w:p w14:paraId="45EA01B8" w14:textId="4C94DD94" w:rsidR="0014217A" w:rsidRPr="00857844" w:rsidRDefault="0014217A" w:rsidP="0037710A">
      <w:pPr>
        <w:ind w:firstLine="709"/>
        <w:jc w:val="both"/>
        <w:rPr>
          <w:rFonts w:ascii="Abadi" w:hAnsi="Abadi"/>
          <w:sz w:val="21"/>
          <w:szCs w:val="21"/>
        </w:rPr>
      </w:pPr>
    </w:p>
    <w:p w14:paraId="57BCB9BC" w14:textId="77442A78" w:rsidR="007B2A8C" w:rsidRPr="00857844" w:rsidRDefault="007B2A8C" w:rsidP="007B2A8C">
      <w:pPr>
        <w:ind w:firstLine="709"/>
        <w:jc w:val="both"/>
        <w:rPr>
          <w:rFonts w:ascii="Abadi" w:hAnsi="Abadi"/>
          <w:sz w:val="21"/>
          <w:szCs w:val="21"/>
        </w:rPr>
      </w:pPr>
      <w:r w:rsidRPr="00857844">
        <w:rPr>
          <w:rFonts w:ascii="Abadi" w:hAnsi="Abadi"/>
          <w:sz w:val="21"/>
          <w:szCs w:val="21"/>
        </w:rPr>
        <w:t>Enseguida, se da cuenta con la iniciativa suscrita por el ayuntamiento de Moroleón, Gto., a efecto de reformar los incisos a, b, c, d, e y f de la fracción I del artículo 14 de la Ley de Ingresos para el Municipio de Moroleón, Guanajuato, para el Ejercicio Fiscal del año 2020.</w:t>
      </w:r>
    </w:p>
    <w:bookmarkEnd w:id="18"/>
    <w:p w14:paraId="3D4DEA11" w14:textId="711971E7" w:rsidR="00F506D7" w:rsidRPr="00857844" w:rsidRDefault="00F506D7" w:rsidP="0037710A">
      <w:pPr>
        <w:ind w:firstLine="709"/>
        <w:jc w:val="right"/>
        <w:rPr>
          <w:rFonts w:ascii="Abadi" w:hAnsi="Abadi"/>
          <w:sz w:val="21"/>
          <w:szCs w:val="21"/>
        </w:rPr>
      </w:pPr>
    </w:p>
    <w:p w14:paraId="254DBB62" w14:textId="0116E37B" w:rsidR="00EF1E33" w:rsidRPr="00857844" w:rsidRDefault="00C65E36" w:rsidP="0037710A">
      <w:pPr>
        <w:ind w:firstLine="709"/>
        <w:jc w:val="both"/>
        <w:rPr>
          <w:rFonts w:ascii="Abadi" w:hAnsi="Abadi"/>
          <w:b/>
          <w:bCs/>
          <w:sz w:val="21"/>
          <w:szCs w:val="21"/>
        </w:rPr>
      </w:pPr>
      <w:r w:rsidRPr="00857844">
        <w:rPr>
          <w:rStyle w:val="Refdenotaalpie"/>
          <w:rFonts w:ascii="Abadi" w:hAnsi="Abadi"/>
          <w:b/>
          <w:bCs/>
          <w:sz w:val="21"/>
          <w:szCs w:val="21"/>
        </w:rPr>
        <w:footnoteReference w:id="14"/>
      </w:r>
      <w:r w:rsidR="00CF7392" w:rsidRPr="00857844">
        <w:rPr>
          <w:rFonts w:ascii="Abadi" w:hAnsi="Abadi"/>
          <w:b/>
          <w:bCs/>
          <w:sz w:val="21"/>
          <w:szCs w:val="21"/>
        </w:rPr>
        <w:t>PRESENTACIÓN DE LA INICIATIVA FORMULADA POR EL AYUNTAMIENTO DE MOROLEÓN, GTO., A EFECTO DE REFORMAR LOS INCISOS A, B, C, D, E Y F DE LA FRACCIÓN I DEL ARTÍCULO 14 DE LA LEY DE INGRESOS PARA EL MUNICIPIO DE MOROLEÓN, GUANAJUATO, PARA EL EJERCICIO FISCAL DEL AÑO 2020.</w:t>
      </w:r>
    </w:p>
    <w:p w14:paraId="1065B32B" w14:textId="455E99A4" w:rsidR="007B2A8C" w:rsidRPr="00857844" w:rsidRDefault="007B2A8C" w:rsidP="0037710A">
      <w:pPr>
        <w:ind w:firstLine="709"/>
        <w:jc w:val="both"/>
        <w:rPr>
          <w:rFonts w:ascii="Abadi" w:hAnsi="Abadi"/>
          <w:b/>
          <w:bCs/>
          <w:sz w:val="21"/>
          <w:szCs w:val="21"/>
        </w:rPr>
      </w:pPr>
    </w:p>
    <w:p w14:paraId="59390AF5" w14:textId="2344928A" w:rsidR="00873E85" w:rsidRPr="00857844" w:rsidRDefault="00873E85" w:rsidP="0037710A">
      <w:pPr>
        <w:ind w:firstLine="709"/>
        <w:jc w:val="both"/>
        <w:rPr>
          <w:rFonts w:ascii="Abadi" w:hAnsi="Abadi"/>
          <w:sz w:val="21"/>
          <w:szCs w:val="21"/>
        </w:rPr>
      </w:pPr>
      <w:r w:rsidRPr="00857844">
        <w:rPr>
          <w:rFonts w:ascii="Abadi" w:hAnsi="Abadi"/>
          <w:b/>
          <w:bCs/>
          <w:sz w:val="21"/>
          <w:szCs w:val="21"/>
        </w:rPr>
        <w:t xml:space="preserve">-La C. Presidenta: </w:t>
      </w:r>
      <w:r w:rsidRPr="00857844">
        <w:rPr>
          <w:rFonts w:ascii="Abadi" w:hAnsi="Abadi"/>
          <w:sz w:val="21"/>
          <w:szCs w:val="21"/>
        </w:rPr>
        <w:t xml:space="preserve">Se turna a las Comisiones Unidas de Hacienda y Fiscalización y de Gobernación y Puntos Constitucionales, con fundamento en los artículos 112, fracción II, y 111, fracción XVI, así como en el último párrafo de dichos artículos de nuestra Ley Orgánica, para su estudio y dictamen. </w:t>
      </w:r>
    </w:p>
    <w:p w14:paraId="18B67859" w14:textId="2B33BB5C" w:rsidR="00873E85" w:rsidRPr="00857844" w:rsidRDefault="00873E85" w:rsidP="0037710A">
      <w:pPr>
        <w:ind w:firstLine="709"/>
        <w:jc w:val="both"/>
        <w:rPr>
          <w:rFonts w:ascii="Abadi" w:hAnsi="Abadi"/>
          <w:sz w:val="21"/>
          <w:szCs w:val="21"/>
        </w:rPr>
      </w:pPr>
    </w:p>
    <w:p w14:paraId="7AA787C5" w14:textId="7C67D273" w:rsidR="00873E85" w:rsidRPr="00857844" w:rsidRDefault="00827619" w:rsidP="0037710A">
      <w:pPr>
        <w:ind w:firstLine="709"/>
        <w:jc w:val="both"/>
        <w:rPr>
          <w:rFonts w:ascii="Abadi" w:hAnsi="Abadi"/>
          <w:b/>
          <w:bCs/>
          <w:sz w:val="21"/>
          <w:szCs w:val="21"/>
        </w:rPr>
      </w:pPr>
      <w:r w:rsidRPr="00857844">
        <w:rPr>
          <w:rFonts w:ascii="Abadi" w:hAnsi="Abadi"/>
          <w:sz w:val="21"/>
          <w:szCs w:val="21"/>
        </w:rPr>
        <w:t xml:space="preserve">Enseguida, se da cuenta con el informe </w:t>
      </w:r>
      <w:r w:rsidRPr="00857844">
        <w:rPr>
          <w:rFonts w:ascii="Abadi" w:hAnsi="Abadi"/>
          <w:b/>
          <w:bCs/>
          <w:sz w:val="21"/>
          <w:szCs w:val="21"/>
        </w:rPr>
        <w:t xml:space="preserve">resultados formulado por la Auditoría Superior del Estado de Guanajuato relativo a la auditoría específica de cumplimiento financiero practicada al Instituto Estatal de la Cultura del Estado de </w:t>
      </w:r>
      <w:r w:rsidRPr="00857844">
        <w:rPr>
          <w:rFonts w:ascii="Abadi" w:hAnsi="Abadi"/>
          <w:b/>
          <w:bCs/>
          <w:sz w:val="21"/>
          <w:szCs w:val="21"/>
        </w:rPr>
        <w:lastRenderedPageBreak/>
        <w:t>Guanajuato, correspondiente a los ejercicios fiscales 2015, 2016, 2017 y 2018.</w:t>
      </w:r>
    </w:p>
    <w:p w14:paraId="3601714D" w14:textId="7064639F" w:rsidR="00827619" w:rsidRPr="00857844" w:rsidRDefault="00827619" w:rsidP="0037710A">
      <w:pPr>
        <w:ind w:firstLine="709"/>
        <w:jc w:val="both"/>
        <w:rPr>
          <w:rFonts w:ascii="Abadi" w:hAnsi="Abadi"/>
          <w:b/>
          <w:bCs/>
          <w:sz w:val="21"/>
          <w:szCs w:val="21"/>
        </w:rPr>
      </w:pPr>
    </w:p>
    <w:p w14:paraId="3C1B3DC4" w14:textId="2E480C6B" w:rsidR="00EF1E33" w:rsidRPr="00857844" w:rsidRDefault="00CF7392" w:rsidP="00CF7392">
      <w:pPr>
        <w:ind w:firstLine="709"/>
        <w:jc w:val="both"/>
        <w:rPr>
          <w:rFonts w:ascii="Abadi" w:hAnsi="Abadi"/>
          <w:b/>
          <w:bCs/>
          <w:sz w:val="21"/>
          <w:szCs w:val="21"/>
        </w:rPr>
      </w:pPr>
      <w:r w:rsidRPr="00857844">
        <w:rPr>
          <w:rFonts w:ascii="Abadi" w:hAnsi="Abadi"/>
          <w:b/>
          <w:bCs/>
          <w:sz w:val="21"/>
          <w:szCs w:val="21"/>
        </w:rPr>
        <w:t>PRESENTACIÓN DEL INFORME DE RESULTADOS FORMULADO POR LA AUDITORÍA SUPERIOR DEL ESTADO DE GUANAJUATO RELATIVO A LA AUDITORÍA ESPECÍFICA DE CUMPLIMIENTO FINANCIERO PRACTICADA AL INSTITUTO ESTATAL DE LA CULTURA DEL ESTADO DE GUANAJUATO, CORRESPONDIENTE A LOS EJERCICIOS FISCALES 2015, 2016, 2017 Y 2018.</w:t>
      </w:r>
    </w:p>
    <w:p w14:paraId="1D1136FF" w14:textId="0601626B" w:rsidR="00A32063" w:rsidRPr="00857844" w:rsidRDefault="00A32063" w:rsidP="00CF7392">
      <w:pPr>
        <w:ind w:firstLine="709"/>
        <w:jc w:val="both"/>
        <w:rPr>
          <w:rFonts w:ascii="Abadi" w:hAnsi="Abadi"/>
          <w:b/>
          <w:bCs/>
          <w:sz w:val="21"/>
          <w:szCs w:val="21"/>
        </w:rPr>
      </w:pPr>
    </w:p>
    <w:p w14:paraId="1696D273" w14:textId="24F5B54B" w:rsidR="00AE33C7" w:rsidRPr="00857844" w:rsidRDefault="00AE33C7" w:rsidP="00AE33C7">
      <w:pPr>
        <w:ind w:firstLine="709"/>
        <w:jc w:val="both"/>
        <w:rPr>
          <w:rFonts w:ascii="Abadi" w:hAnsi="Abadi"/>
          <w:b/>
          <w:bCs/>
          <w:sz w:val="21"/>
          <w:szCs w:val="21"/>
        </w:rPr>
      </w:pPr>
      <w:r w:rsidRPr="00857844">
        <w:rPr>
          <w:rFonts w:ascii="Abadi" w:hAnsi="Abadi"/>
          <w:b/>
          <w:bCs/>
          <w:sz w:val="21"/>
          <w:szCs w:val="21"/>
        </w:rPr>
        <w:t xml:space="preserve">«MARTHA ISABEL DELGADO ZÁRATE. DIPUTADA PRESIDENTA DEL H. CONGRESO DEL ESTADO. PRESENTE.  Número de Oficio ASEG/432/2020. </w:t>
      </w:r>
    </w:p>
    <w:p w14:paraId="18C16D2E" w14:textId="77777777" w:rsidR="00FF3C7D" w:rsidRPr="00857844" w:rsidRDefault="00FF3C7D" w:rsidP="00AE33C7">
      <w:pPr>
        <w:ind w:firstLine="709"/>
        <w:jc w:val="both"/>
        <w:rPr>
          <w:rFonts w:ascii="Abadi" w:hAnsi="Abadi"/>
          <w:sz w:val="21"/>
          <w:szCs w:val="21"/>
        </w:rPr>
      </w:pPr>
    </w:p>
    <w:p w14:paraId="2CCDC2CB" w14:textId="7C425B9C"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Específica de Cumplimiento Financiero practicada al Instituto Estatal de la Cultura del Estado de Guanajuato, correspondiente a los ejercicios fiscales 2015, 2016, 2017 y 2018. </w:t>
      </w:r>
    </w:p>
    <w:p w14:paraId="014CD240" w14:textId="77777777" w:rsidR="00AE33C7" w:rsidRPr="00857844" w:rsidRDefault="00AE33C7" w:rsidP="00AE33C7">
      <w:pPr>
        <w:ind w:firstLine="709"/>
        <w:jc w:val="both"/>
        <w:rPr>
          <w:rFonts w:ascii="Abadi" w:hAnsi="Abadi"/>
          <w:sz w:val="21"/>
          <w:szCs w:val="21"/>
        </w:rPr>
      </w:pPr>
    </w:p>
    <w:p w14:paraId="6CB69F97" w14:textId="7B2A89B5"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Al respecto, el informe de resultados fue notificado el día 05 de junio de 2020, a lo que posteriormente se promovió recurso de reconsideración en su contra. De lo anterior, se envían las constancias necesarias para su debida acreditación. </w:t>
      </w:r>
    </w:p>
    <w:p w14:paraId="29F1E842" w14:textId="77777777" w:rsidR="00AE33C7" w:rsidRPr="00857844" w:rsidRDefault="00AE33C7" w:rsidP="00AE33C7">
      <w:pPr>
        <w:ind w:firstLine="709"/>
        <w:jc w:val="both"/>
        <w:rPr>
          <w:rFonts w:ascii="Abadi" w:hAnsi="Abadi"/>
          <w:sz w:val="21"/>
          <w:szCs w:val="21"/>
        </w:rPr>
      </w:pPr>
    </w:p>
    <w:p w14:paraId="35154663" w14:textId="77777777"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Sin otro particular por el momento, me despido reiterando la seguridad de mi más alta y distinguida consideración. </w:t>
      </w:r>
    </w:p>
    <w:p w14:paraId="6C6CF161" w14:textId="77777777" w:rsidR="00AE33C7" w:rsidRPr="00857844" w:rsidRDefault="00AE33C7" w:rsidP="00AE33C7">
      <w:pPr>
        <w:ind w:firstLine="709"/>
        <w:jc w:val="both"/>
        <w:rPr>
          <w:rFonts w:ascii="Abadi" w:hAnsi="Abadi"/>
          <w:b/>
          <w:bCs/>
          <w:sz w:val="21"/>
          <w:szCs w:val="21"/>
        </w:rPr>
      </w:pPr>
    </w:p>
    <w:p w14:paraId="7E295C30" w14:textId="4F864651" w:rsidR="00AB57C2" w:rsidRPr="00857844" w:rsidRDefault="00AE33C7" w:rsidP="00AE33C7">
      <w:pPr>
        <w:ind w:firstLine="709"/>
        <w:jc w:val="both"/>
        <w:rPr>
          <w:rFonts w:ascii="Abadi" w:hAnsi="Abadi"/>
          <w:b/>
          <w:bCs/>
          <w:sz w:val="21"/>
          <w:szCs w:val="21"/>
        </w:rPr>
      </w:pPr>
      <w:r w:rsidRPr="00857844">
        <w:rPr>
          <w:rFonts w:ascii="Abadi" w:hAnsi="Abadi"/>
          <w:b/>
          <w:bCs/>
          <w:sz w:val="21"/>
          <w:szCs w:val="21"/>
        </w:rPr>
        <w:t xml:space="preserve">ATENTAMENTE. "EN LA AUDITORÍA SUPERIOR DEL ESTADO DE GUANAJUATO, TODAS Y TODOS, NOS COMPROMETEMOS A GARANTIZAR EL DERECHO DE LAS MUJERES A VIVIR LIBRES DE VIOLENCIA"  </w:t>
      </w:r>
      <w:r w:rsidRPr="00857844">
        <w:rPr>
          <w:rFonts w:ascii="Abadi" w:hAnsi="Abadi"/>
          <w:b/>
          <w:bCs/>
          <w:sz w:val="21"/>
          <w:szCs w:val="21"/>
        </w:rPr>
        <w:t>GUANAJUATO, GTO., 22 DE JUNIO DE 2020   EL AUDITOR SUPERIOR. LIC. Y M.F. JAVIER PÉREZ SALAZAR. «</w:t>
      </w:r>
    </w:p>
    <w:p w14:paraId="6D446BA3" w14:textId="74E240BA" w:rsidR="00FF3C7D" w:rsidRPr="00857844" w:rsidRDefault="00FF3C7D" w:rsidP="00AE33C7">
      <w:pPr>
        <w:ind w:firstLine="709"/>
        <w:jc w:val="both"/>
        <w:rPr>
          <w:rFonts w:ascii="Abadi" w:hAnsi="Abadi"/>
          <w:b/>
          <w:bCs/>
          <w:sz w:val="21"/>
          <w:szCs w:val="21"/>
        </w:rPr>
      </w:pPr>
    </w:p>
    <w:p w14:paraId="69E07765" w14:textId="7DA3F9D2" w:rsidR="00341F5B" w:rsidRPr="00857844" w:rsidRDefault="00FF3C7D" w:rsidP="00341F5B">
      <w:pPr>
        <w:ind w:firstLine="709"/>
        <w:jc w:val="both"/>
        <w:rPr>
          <w:rFonts w:ascii="Abadi" w:hAnsi="Abadi"/>
          <w:sz w:val="21"/>
          <w:szCs w:val="21"/>
        </w:rPr>
      </w:pPr>
      <w:r w:rsidRPr="00857844">
        <w:rPr>
          <w:rFonts w:ascii="Abadi" w:hAnsi="Abadi"/>
          <w:b/>
          <w:bCs/>
          <w:sz w:val="21"/>
          <w:szCs w:val="21"/>
        </w:rPr>
        <w:t xml:space="preserve">-La C. Presidenta: </w:t>
      </w:r>
      <w:r w:rsidRPr="00857844">
        <w:rPr>
          <w:rFonts w:ascii="Abadi" w:hAnsi="Abadi"/>
          <w:sz w:val="21"/>
          <w:szCs w:val="21"/>
        </w:rPr>
        <w:t xml:space="preserve">Con fundamento en el artículo </w:t>
      </w:r>
      <w:r w:rsidR="00341F5B" w:rsidRPr="00857844">
        <w:rPr>
          <w:rFonts w:ascii="Abadi" w:hAnsi="Abadi"/>
          <w:sz w:val="21"/>
          <w:szCs w:val="21"/>
        </w:rPr>
        <w:t>112, fracción XII de nuestra Ley Orgánica, se turna a la Comisión de Hacienda y Fiscalización, para su estudio  y dictamen.</w:t>
      </w:r>
    </w:p>
    <w:p w14:paraId="16B3F271" w14:textId="106883FD" w:rsidR="00341F5B" w:rsidRPr="00857844" w:rsidRDefault="00341F5B" w:rsidP="00341F5B">
      <w:pPr>
        <w:ind w:firstLine="709"/>
        <w:jc w:val="both"/>
        <w:rPr>
          <w:rFonts w:ascii="Abadi" w:hAnsi="Abadi"/>
          <w:sz w:val="21"/>
          <w:szCs w:val="21"/>
        </w:rPr>
      </w:pPr>
    </w:p>
    <w:p w14:paraId="149C3776" w14:textId="5C579031" w:rsidR="00341F5B" w:rsidRPr="00857844" w:rsidRDefault="00341F5B" w:rsidP="00341F5B">
      <w:pPr>
        <w:ind w:firstLine="709"/>
        <w:jc w:val="both"/>
        <w:rPr>
          <w:rFonts w:ascii="Abadi" w:hAnsi="Abadi"/>
          <w:sz w:val="21"/>
          <w:szCs w:val="21"/>
        </w:rPr>
      </w:pPr>
      <w:r w:rsidRPr="00857844">
        <w:rPr>
          <w:rFonts w:ascii="Abadi" w:hAnsi="Abadi"/>
          <w:sz w:val="21"/>
          <w:szCs w:val="21"/>
        </w:rPr>
        <w:t>Corresponde tomar votación en los siguientes puntos del orden del día, por lo que esta mesa directiva procede a cerciorarse de la presencia de las diputadas y los diputados asistentes a la presente sesión. Asimismo, se pide a las diputadas y a los diputados mantenerse a cuadro, mediante su cámara, para constatar su presencia durante las votaciones</w:t>
      </w:r>
    </w:p>
    <w:p w14:paraId="26438876" w14:textId="07D6D67C" w:rsidR="00341F5B" w:rsidRPr="00857844" w:rsidRDefault="00341F5B" w:rsidP="00341F5B">
      <w:pPr>
        <w:ind w:firstLine="709"/>
        <w:jc w:val="both"/>
        <w:rPr>
          <w:rFonts w:ascii="Abadi" w:hAnsi="Abadi"/>
          <w:sz w:val="21"/>
          <w:szCs w:val="21"/>
        </w:rPr>
      </w:pPr>
    </w:p>
    <w:p w14:paraId="57EF0EB0" w14:textId="18D6CDAC" w:rsidR="00341F5B" w:rsidRPr="00857844" w:rsidRDefault="001D0C1E" w:rsidP="00341F5B">
      <w:pPr>
        <w:ind w:firstLine="709"/>
        <w:jc w:val="both"/>
        <w:rPr>
          <w:rFonts w:ascii="Abadi" w:hAnsi="Abadi"/>
          <w:b/>
          <w:bCs/>
          <w:sz w:val="21"/>
          <w:szCs w:val="21"/>
        </w:rPr>
      </w:pPr>
      <w:r w:rsidRPr="00857844">
        <w:rPr>
          <w:rFonts w:ascii="Abadi" w:hAnsi="Abadi"/>
          <w:sz w:val="21"/>
          <w:szCs w:val="21"/>
        </w:rPr>
        <w:t xml:space="preserve">Enseguida, se pide al diputado Ernesto Alejandro Prieto Gallardo, dar lectura a su propuesta de Punto de Acuerdo a efecto de girar </w:t>
      </w:r>
      <w:r w:rsidR="00477267" w:rsidRPr="00857844">
        <w:rPr>
          <w:rFonts w:ascii="Abadi" w:hAnsi="Abadi"/>
          <w:b/>
          <w:bCs/>
          <w:sz w:val="21"/>
          <w:szCs w:val="21"/>
        </w:rPr>
        <w:t>atento exhorto al Gobernador del Estado de Guanajuato, el ciudadano DIEGO SINHUE RODRÍGUEZ VALLEJO, para que acuda a todas y cada una de las mesas de seguridad que se realizan en conjunto con la Secretaría de Seguridad y Protección Ciudadana, asimismo, para que implemente una estrategia efectiva para combatir la incidencia delictiva cumpliendo con su obligación constitucional de brindar seguridad a los guanajuatenses y dentro de dicha estrategia se contemple, con base en las estadísticas reales sobre los resultados en materia de seguridad, sobre la permanencia o remoción del Titular de la Secretaría de Seguridad Pública del Estado, el ciudadano ALVAR CABEZA DE VACA APPENDINI, y, a su vez, ejecute los trámites pertinentes para remover al Fiscal General del Estado de Guanajuato el ciudadano CARLOS ZAMARRIPA AGUIRRE, de acuerdo con la facultad conferida en el artículo 77 fracción XI que posee el Poder Ejecutivo del Estado</w:t>
      </w:r>
      <w:r w:rsidR="00DE3FA8" w:rsidRPr="00857844">
        <w:rPr>
          <w:rFonts w:ascii="Abadi" w:hAnsi="Abadi"/>
          <w:b/>
          <w:bCs/>
          <w:sz w:val="21"/>
          <w:szCs w:val="21"/>
        </w:rPr>
        <w:t>.</w:t>
      </w:r>
      <w:r w:rsidR="00477267" w:rsidRPr="00857844">
        <w:rPr>
          <w:rFonts w:ascii="Abadi" w:hAnsi="Abadi"/>
          <w:b/>
          <w:bCs/>
          <w:sz w:val="21"/>
          <w:szCs w:val="21"/>
        </w:rPr>
        <w:t xml:space="preserve"> </w:t>
      </w:r>
    </w:p>
    <w:p w14:paraId="039CF85C" w14:textId="37F08FBA" w:rsidR="00AF1FBF" w:rsidRPr="00857844" w:rsidRDefault="00AF1FBF" w:rsidP="00341F5B">
      <w:pPr>
        <w:ind w:firstLine="709"/>
        <w:jc w:val="both"/>
        <w:rPr>
          <w:rFonts w:ascii="Abadi" w:hAnsi="Abadi"/>
          <w:b/>
          <w:bCs/>
          <w:sz w:val="21"/>
          <w:szCs w:val="21"/>
        </w:rPr>
      </w:pPr>
    </w:p>
    <w:p w14:paraId="22C6B627" w14:textId="6BE30E18" w:rsidR="00AF1FBF" w:rsidRPr="00857844" w:rsidRDefault="00AF1FBF" w:rsidP="00341F5B">
      <w:pPr>
        <w:ind w:firstLine="709"/>
        <w:jc w:val="both"/>
        <w:rPr>
          <w:rFonts w:ascii="Abadi" w:hAnsi="Abadi"/>
          <w:sz w:val="21"/>
          <w:szCs w:val="21"/>
        </w:rPr>
      </w:pPr>
      <w:r w:rsidRPr="00857844">
        <w:rPr>
          <w:rFonts w:ascii="Abadi" w:hAnsi="Abadi"/>
          <w:b/>
          <w:bCs/>
          <w:sz w:val="21"/>
          <w:szCs w:val="21"/>
        </w:rPr>
        <w:t xml:space="preserve">Adelante diputado Ernesto Prieto, de lectura, por favor. </w:t>
      </w:r>
    </w:p>
    <w:p w14:paraId="5645BBD2" w14:textId="4C433B95" w:rsidR="00FF3C7D" w:rsidRPr="00857844" w:rsidRDefault="00FF3C7D" w:rsidP="00AE33C7">
      <w:pPr>
        <w:ind w:firstLine="709"/>
        <w:jc w:val="both"/>
        <w:rPr>
          <w:rFonts w:ascii="Abadi" w:hAnsi="Abadi"/>
          <w:b/>
          <w:bCs/>
          <w:sz w:val="21"/>
          <w:szCs w:val="21"/>
        </w:rPr>
      </w:pPr>
    </w:p>
    <w:p w14:paraId="0F4CA5E7" w14:textId="6AAA1F13" w:rsidR="00EF1E33" w:rsidRPr="00857844" w:rsidRDefault="00CF7392" w:rsidP="00CF7392">
      <w:pPr>
        <w:ind w:firstLine="709"/>
        <w:jc w:val="both"/>
        <w:rPr>
          <w:rFonts w:ascii="Abadi" w:hAnsi="Abadi"/>
          <w:b/>
          <w:bCs/>
          <w:sz w:val="21"/>
          <w:szCs w:val="21"/>
        </w:rPr>
      </w:pPr>
      <w:r w:rsidRPr="00857844">
        <w:rPr>
          <w:rFonts w:ascii="Abadi" w:hAnsi="Abadi"/>
          <w:b/>
          <w:bCs/>
          <w:sz w:val="21"/>
          <w:szCs w:val="21"/>
        </w:rPr>
        <w:t xml:space="preserve">PRESENTACIÓN DE LA PROPUESTA DE PUNTO DE ACUERDO DE OBVIA RESOLUCIÓN FORMULADA POR EL DIPUTADO ERNESTO ALEJANDRO PRIETO GALLARDO INTEGRANTE DEL GRUPO </w:t>
      </w:r>
      <w:r w:rsidRPr="00857844">
        <w:rPr>
          <w:rFonts w:ascii="Abadi" w:hAnsi="Abadi"/>
          <w:b/>
          <w:bCs/>
          <w:sz w:val="21"/>
          <w:szCs w:val="21"/>
        </w:rPr>
        <w:lastRenderedPageBreak/>
        <w:t>PARLAMENTARIO DEL PARTIDO MORENA, A EFECTO DE GIRAR ATENTO EXHORTO AL GOBERNADOR DEL ESTADO DE GUANAJUATO, EL CIUDADANO DIEGO SINHUE RODRÍGUEZ VALLEJO, PARA QUE ACUDA A TODAS Y CADA UNA DE LAS MESAS DE SEGURIDAD QUE SE REALIZAN EN CONJUNTO CON LA SECRETARÍA DE SEGURIDAD Y PROTECCIÓN CIUDADANA, ASIMISMO, PARA QUE IMPLEMENTE UNA ESTRATEGIA EFECTIVA PARA COMBATIR LA INCIDENCIA DELICTIVA CUMPLIENDO CON SU OBLIGACIÓN CONSTITUCIONAL DE BRINDAR SEGURIDAD A LOS GUANAJUATENSES Y DENTRO DE DICHA ESTRATEGIA SE CONTEMPLE, CON BASE EN LAS ESTADÍSTICAS REALES SOBRE LOS RESULTADOS EN MATERIA DE SEGURIDAD, SOBRE LA PERMANENCIA O REMOCIÓN DEL TITULAR DE LA SECRETARÍA DE SEGURIDAD PÚBLICA DEL ESTADO, EL CIUDADANO ALVAR CABEZA DE VACA APPENDINI, Y, A SU VEZ, EJECUTE LOS TRÁMITES PERTINENTES PARA REMOVER AL FISCAL GENERAL DEL ESTADO DE GUANAJUATO EL CIUDADANO CARLOS ZAMARRIPA AGUIRRE, DE ACUERDO CON LA FACULTAD CONFERIDA EN EL ARTÍCULO 77 FRACCIÓN XI QUE POSEE EL PODER EJECUTIVO DEL ESTADO Y, EN SU CASO APROBACIÓN DE LA MISMA.</w:t>
      </w:r>
    </w:p>
    <w:p w14:paraId="1B77149D" w14:textId="4CC61CFC" w:rsidR="0064545E" w:rsidRPr="00857844" w:rsidRDefault="007627AD" w:rsidP="007627AD">
      <w:pPr>
        <w:ind w:firstLine="709"/>
        <w:jc w:val="right"/>
        <w:rPr>
          <w:rFonts w:ascii="Abadi" w:hAnsi="Abadi"/>
          <w:b/>
          <w:bCs/>
          <w:sz w:val="21"/>
          <w:szCs w:val="21"/>
        </w:rPr>
      </w:pPr>
      <w:r w:rsidRPr="00857844">
        <w:rPr>
          <w:noProof/>
        </w:rPr>
        <w:drawing>
          <wp:inline distT="0" distB="0" distL="0" distR="0" wp14:anchorId="6752D812" wp14:editId="64D053E5">
            <wp:extent cx="1781299" cy="992683"/>
            <wp:effectExtent l="19050" t="0" r="9525" b="30289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87943" cy="9963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012D1BA" w14:textId="4049CCAD" w:rsidR="00DE3FA8" w:rsidRPr="00857844" w:rsidRDefault="00DE3FA8" w:rsidP="00CF7392">
      <w:pPr>
        <w:ind w:firstLine="709"/>
        <w:jc w:val="both"/>
        <w:rPr>
          <w:rFonts w:ascii="Abadi" w:hAnsi="Abadi"/>
          <w:sz w:val="21"/>
          <w:szCs w:val="21"/>
        </w:rPr>
      </w:pPr>
      <w:r w:rsidRPr="00857844">
        <w:rPr>
          <w:rFonts w:ascii="Abadi" w:hAnsi="Abadi"/>
          <w:b/>
          <w:bCs/>
          <w:sz w:val="21"/>
          <w:szCs w:val="21"/>
        </w:rPr>
        <w:t xml:space="preserve">C. Dip. Ernesto Alejandro Prieto Gallardo: </w:t>
      </w:r>
      <w:r w:rsidR="007627AD" w:rsidRPr="00857844">
        <w:rPr>
          <w:rFonts w:ascii="Abadi" w:hAnsi="Abadi"/>
          <w:sz w:val="21"/>
          <w:szCs w:val="21"/>
        </w:rPr>
        <w:t xml:space="preserve">Muchas gracias, compañera diputada presidenta. </w:t>
      </w:r>
      <w:r w:rsidR="003334F4" w:rsidRPr="00857844">
        <w:rPr>
          <w:rFonts w:ascii="Abadi" w:hAnsi="Abadi"/>
          <w:sz w:val="21"/>
          <w:szCs w:val="21"/>
        </w:rPr>
        <w:t>Con su permiso y el de la mesa directiva; no sin antes saludar a mis compañeros legisladores y al público que nos ve y nos escucha a través de los diferentes medios de comunicación y redes sociales, en particular a través de las páginas oficiales del Congreso del Estado.</w:t>
      </w:r>
    </w:p>
    <w:p w14:paraId="002BD0F5" w14:textId="2BFBFC5B" w:rsidR="00AE33C7" w:rsidRPr="00857844" w:rsidRDefault="00AE33C7" w:rsidP="00CF7392">
      <w:pPr>
        <w:ind w:firstLine="709"/>
        <w:jc w:val="both"/>
        <w:rPr>
          <w:rFonts w:ascii="Abadi" w:hAnsi="Abadi"/>
          <w:b/>
          <w:bCs/>
          <w:sz w:val="21"/>
          <w:szCs w:val="21"/>
        </w:rPr>
      </w:pPr>
    </w:p>
    <w:p w14:paraId="7C7CF943" w14:textId="66E3A1BF" w:rsidR="00AE33C7" w:rsidRPr="00857844" w:rsidRDefault="003334F4" w:rsidP="00AE33C7">
      <w:pPr>
        <w:ind w:firstLine="709"/>
        <w:jc w:val="both"/>
        <w:rPr>
          <w:rFonts w:ascii="Abadi" w:hAnsi="Abadi"/>
          <w:b/>
          <w:bCs/>
          <w:sz w:val="21"/>
          <w:szCs w:val="21"/>
        </w:rPr>
      </w:pPr>
      <w:r w:rsidRPr="00857844">
        <w:rPr>
          <w:rFonts w:ascii="Abadi" w:hAnsi="Abadi"/>
          <w:b/>
          <w:bCs/>
          <w:sz w:val="21"/>
          <w:szCs w:val="21"/>
        </w:rPr>
        <w:t xml:space="preserve">(Leyendo) </w:t>
      </w:r>
      <w:r w:rsidR="00AE33C7" w:rsidRPr="00857844">
        <w:rPr>
          <w:rFonts w:ascii="Abadi" w:hAnsi="Abadi"/>
          <w:b/>
          <w:bCs/>
          <w:sz w:val="21"/>
          <w:szCs w:val="21"/>
        </w:rPr>
        <w:t>«DIPUTADA MARTHA ISABEL DELGADO ZÁRATE. PRESIDENTA DE LA MESA DIRECTIVA DE LA LXIV LEGISLATURA DEL ESTADO DE GUANAJUATO. PRESENTE.</w:t>
      </w:r>
    </w:p>
    <w:p w14:paraId="716C2877" w14:textId="77777777" w:rsidR="00AE33C7" w:rsidRPr="00857844" w:rsidRDefault="00AE33C7" w:rsidP="00AE33C7">
      <w:pPr>
        <w:ind w:firstLine="709"/>
        <w:jc w:val="both"/>
        <w:rPr>
          <w:rFonts w:ascii="Abadi" w:hAnsi="Abadi"/>
          <w:b/>
          <w:bCs/>
          <w:sz w:val="21"/>
          <w:szCs w:val="21"/>
        </w:rPr>
      </w:pPr>
    </w:p>
    <w:p w14:paraId="25E57559" w14:textId="77777777" w:rsidR="00AE33C7" w:rsidRPr="00857844" w:rsidRDefault="00AE33C7" w:rsidP="00AE33C7">
      <w:pPr>
        <w:ind w:firstLine="709"/>
        <w:jc w:val="both"/>
        <w:rPr>
          <w:rFonts w:ascii="Abadi" w:hAnsi="Abadi"/>
          <w:b/>
          <w:bCs/>
          <w:sz w:val="21"/>
          <w:szCs w:val="21"/>
        </w:rPr>
      </w:pPr>
      <w:r w:rsidRPr="00857844">
        <w:rPr>
          <w:rFonts w:ascii="Abadi" w:hAnsi="Abadi"/>
          <w:b/>
          <w:bCs/>
          <w:sz w:val="21"/>
          <w:szCs w:val="21"/>
        </w:rPr>
        <w:t xml:space="preserve">Diputado ERNESTO ALEJANDRO PRIETO GALLARDO, integrante del Grupo Parlamentario de MORENA en la LXIV Legislatura del Congreso del Estado de Guanajuato, con el debido respeto comparezco para exponer: </w:t>
      </w:r>
    </w:p>
    <w:p w14:paraId="097DCD41" w14:textId="77777777" w:rsidR="00AE33C7" w:rsidRPr="00857844" w:rsidRDefault="00AE33C7" w:rsidP="00AE33C7">
      <w:pPr>
        <w:ind w:firstLine="709"/>
        <w:jc w:val="both"/>
        <w:rPr>
          <w:rFonts w:ascii="Abadi" w:hAnsi="Abadi"/>
          <w:b/>
          <w:bCs/>
          <w:sz w:val="21"/>
          <w:szCs w:val="21"/>
        </w:rPr>
      </w:pPr>
    </w:p>
    <w:p w14:paraId="026DDD2D" w14:textId="77777777"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Que por este medio, con fundamento en lo dispuesto en el artículos 57 primer párrafo de la Constitución Política para el Estado de Guanajuato; y los artículos 177 y 204 fracción III de la Ley Orgánica del Poder Legislativo del Estado de Guanajuato, me permito someter a la consideración de esta Asamblea, la siguiente propuesta de Punto de Acuerdo de URGENTE y obvia resolución, para que el Pleno acuerde exhortar al Gobernador del Estado de Guanajuato el C. DIEGO SINHUE RODRÍGUEZ VALLEJO a fin que acuda a todas y cada una de mesas de seguridad que se realizan en conjunto con la Secretaría de Seguridad y Protección Ciudadana del Gobierno de México, asimismo, para que implemente una estrategia efectiva para combatir la incidencia delictiva cumpliendo con su obligación constitucional de brindar seguridad a los guanajuatenses y dentro de dicha estrategia se contemple, con base en las estadísticas reales sobre los resultados en materia de seguridad, la permanencia o remoción del Titular de la Secretaría de Seguridad Pública del Estado, el C. ALVAR CABEZA DE VACA APPENDINI y, a su vez, ejecute los trámites pertinentes para remover al Fiscal General del Estado de Guanajuato, el C. CARLOS ZAMARRIPA AGUIRRE, de acuerdo con la facultad conferida en el artículo 77 fracción XI de la Constitución Local que posee el Poder Ejecutivo del Estado. Lo anterior, debido al estado fallido en que nos encontramos, primordialmente por la nula acción de prevención de seguridad y procuración de justicia de los titulares tanto de la Secretaría de Seguridad Pública del Estado de Guanajuato, como de la Fiscalía General del Estado de Guanajuato.  </w:t>
      </w:r>
    </w:p>
    <w:p w14:paraId="6BB7EC54" w14:textId="77777777" w:rsidR="00AE33C7" w:rsidRPr="00857844" w:rsidRDefault="00AE33C7" w:rsidP="00AE33C7">
      <w:pPr>
        <w:ind w:firstLine="709"/>
        <w:jc w:val="both"/>
        <w:rPr>
          <w:rFonts w:ascii="Abadi" w:hAnsi="Abadi"/>
          <w:sz w:val="21"/>
          <w:szCs w:val="21"/>
        </w:rPr>
      </w:pPr>
    </w:p>
    <w:p w14:paraId="4BCAC23E" w14:textId="6C85FFEC"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CONSIDERACIONES: </w:t>
      </w:r>
    </w:p>
    <w:p w14:paraId="2F6AB975" w14:textId="77777777" w:rsidR="00AE33C7" w:rsidRPr="00857844" w:rsidRDefault="00AE33C7" w:rsidP="00AE33C7">
      <w:pPr>
        <w:ind w:firstLine="709"/>
        <w:jc w:val="both"/>
        <w:rPr>
          <w:rFonts w:ascii="Abadi" w:hAnsi="Abadi"/>
          <w:sz w:val="21"/>
          <w:szCs w:val="21"/>
        </w:rPr>
      </w:pPr>
    </w:p>
    <w:p w14:paraId="3C8A9586" w14:textId="2C597866"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Hablemos con claridad, pero sobre todo digamos las cosas como son en realidad. De acuerdo con el artículo 77 fracción IV de la Constitución Política para Estado de Guanajuato, es obligación del Gobernador del Estado, en este caso del C. </w:t>
      </w:r>
      <w:r w:rsidRPr="00857844">
        <w:rPr>
          <w:rFonts w:ascii="Abadi" w:hAnsi="Abadi"/>
          <w:sz w:val="21"/>
          <w:szCs w:val="21"/>
        </w:rPr>
        <w:lastRenderedPageBreak/>
        <w:t xml:space="preserve">DIEGO SINHUE RODRÍGUEZ VALLEJO brindar seguridad a las y los guanajuatenses. </w:t>
      </w:r>
    </w:p>
    <w:p w14:paraId="07F78421" w14:textId="77777777" w:rsidR="00AE33C7" w:rsidRPr="00857844" w:rsidRDefault="00AE33C7" w:rsidP="00AE33C7">
      <w:pPr>
        <w:ind w:firstLine="709"/>
        <w:jc w:val="both"/>
        <w:rPr>
          <w:rFonts w:ascii="Abadi" w:hAnsi="Abadi"/>
          <w:sz w:val="21"/>
          <w:szCs w:val="21"/>
        </w:rPr>
      </w:pPr>
    </w:p>
    <w:p w14:paraId="2B970DB9" w14:textId="7F6CB20C"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Ahora bien, cada sesión de Pleno son constantes los señalamientos que varios de ustedes compañeras y compañeros pretenden hacer de forma por demás infundada, y con meros fines políticos, al Gobierno de México. Además, pretenden culpar de todo lo que pasa en la entidad al Presidente de México, el Licenciado Andrés Manuel López Obrador, todo ello con la única esperanza de tratar de esconder lo que en realidad pasa, que el Gobernador DIEGO SINHUE RODRÍGUEZ VALLEJO no sabe gobernar, y para ello pretende, y pretenden algunos de ustedes, culpar a los demás de sus errores, los cuales desgraciadamente no sólo cuestan dinero, sino que se transforman en pérdidas humanas, las cuales son irremplazables y que a su vez han teñido de rojo nuestro estado convirtiendo a Guanajuato en el estado más violento del país desde hace, desafortunadamente, ya hace varios años. </w:t>
      </w:r>
    </w:p>
    <w:p w14:paraId="06E1D226" w14:textId="77777777" w:rsidR="00AE33C7" w:rsidRPr="00857844" w:rsidRDefault="00AE33C7" w:rsidP="00AE33C7">
      <w:pPr>
        <w:ind w:firstLine="709"/>
        <w:jc w:val="both"/>
        <w:rPr>
          <w:rFonts w:ascii="Abadi" w:hAnsi="Abadi"/>
          <w:sz w:val="21"/>
          <w:szCs w:val="21"/>
        </w:rPr>
      </w:pPr>
    </w:p>
    <w:p w14:paraId="1B632BEE" w14:textId="77777777"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Los hechos violentos que tienen a Guanajuato hundido en la peor crisis de inseguridad se comparan ya con aquellos acontecidos en la Guerra Cristera, los homicidios han alcanzado un máximo histórico y no se ve una estrategia seria a nivel local que pueda devolver esa tranquilidad a la ciudadanía. Y es aquí cuando digo que las cosas se deben hablar de forma real, ya que por más que quieran culpar a la Federación de su mala estrategia de seguridad, lo cierto es que los delitos reportados son del fuero común, es decir, corresponden y le competen únicamente al Gobierno Estatal. </w:t>
      </w:r>
    </w:p>
    <w:p w14:paraId="3AFF114B" w14:textId="77777777" w:rsidR="00AE33C7" w:rsidRPr="00857844" w:rsidRDefault="00AE33C7" w:rsidP="00AE33C7">
      <w:pPr>
        <w:ind w:firstLine="709"/>
        <w:jc w:val="both"/>
        <w:rPr>
          <w:rFonts w:ascii="Abadi" w:hAnsi="Abadi"/>
          <w:sz w:val="21"/>
          <w:szCs w:val="21"/>
        </w:rPr>
      </w:pPr>
    </w:p>
    <w:p w14:paraId="4698FA2B" w14:textId="31057FA8"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Ahora bien, el Gobierno de México, ha tendido la mano para combatir frontalmente este problema, es decir, ha buscado coordinarse con las autoridades estatales en materia de seguridad, pero, ¿Qué fue lo que pasó? Que el Gobernador del Estado, DIEGO SINHUE RODRÍGUEZ VALLEJO, simplemente no quiso la ayuda, no pretende coordinarse ya que se ha dado el lujo de no asistir a las mesas de seguridad que se realizan en conjunto con la Secretaría de Seguridad y Protección Ciudadana del Gobierno de México, y lo peor, a pesar de esta actitud, sigue empeñado en decir que la </w:t>
      </w:r>
      <w:r w:rsidRPr="00857844">
        <w:rPr>
          <w:rFonts w:ascii="Abadi" w:hAnsi="Abadi"/>
          <w:sz w:val="21"/>
          <w:szCs w:val="21"/>
        </w:rPr>
        <w:t xml:space="preserve">culpa la tiene la Federación que no le brinda ayuda. Ahí es donde está la doble moral, ya que por un lado se les brinda ayuda y no la quieren, pero cuando se demuestra su incapacidad solamente esquivan la responsabilidad y pretenden culpar a otros de sus fracasos. </w:t>
      </w:r>
    </w:p>
    <w:p w14:paraId="583F63D3" w14:textId="77777777" w:rsidR="00AE33C7" w:rsidRPr="00857844" w:rsidRDefault="00AE33C7" w:rsidP="00AE33C7">
      <w:pPr>
        <w:ind w:firstLine="709"/>
        <w:jc w:val="both"/>
        <w:rPr>
          <w:rFonts w:ascii="Abadi" w:hAnsi="Abadi"/>
          <w:sz w:val="21"/>
          <w:szCs w:val="21"/>
        </w:rPr>
      </w:pPr>
    </w:p>
    <w:p w14:paraId="50299098" w14:textId="77777777"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Los números rojos en los que se encuentra Guanajuato son alarmantes, hemos estado en las portadas de todos los periódicos, así como en las tendencias nacionales y no precisamente por ser “Grandeza de México”, sino por las imágenes y videos que muestran no sólo la violencia, sino la desesperación de la gente quien al final es la que padece las secuelas de estos hechos. Tristemente estos testimonios gráficos muestran que aquí no hay un estado de derecho, que se puede hacer lo que se quiera con Guanajuato, que se puede aterrorizar a la ciudadanía sin consecuencias, porque no hay un mando real por parte del Poder Ejecutivo del Estado ni una coordinación contundente entre la Secretaría de Seguridad Pública del Estado y la Fiscalía General de la entidad, esto a pesar de que la Federación ha buscado coordinarse, pero, reitero, es imposible si una de las partes no quiere, en este caso, son las autoridades estatales, quienes a pesar de tener la ayuda, no la quieren. </w:t>
      </w:r>
    </w:p>
    <w:p w14:paraId="659D0908" w14:textId="77777777"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Los problemas estructurales que han venido afectando a Guanajuato desde sexenios anteriores, todos de filiación política panista, nos ha demostrado que la alternancia en el poder, además de la oxigenación de los aparatos gubernamentales son necesarios y urgentes. Pues difícilmente se obtendrán resultados diferentes realizando las mismas acciones bajo el mando de los mismos personajes, los cuales han demostrado su incapacidad en materia de seguridad y procuración de justicia. Lo que vivimos es un ambiente de inseguridad y caos total, donde el Gobernador se desentiende de los hechos violentos pues en lugar de atender la emergencia que vivimos el fin de semana prefirió darle prioridad a dinámicas de conflicto con las autoridades federales, en contubernio con otros gobernadores no menos mal calificados por sus gobernados, esto demuestra su falta de empatía por todos aquellos que, gracias a su capricho e incapacidad de realizar los ajustes </w:t>
      </w:r>
      <w:r w:rsidRPr="00857844">
        <w:rPr>
          <w:rFonts w:ascii="Abadi" w:hAnsi="Abadi"/>
          <w:sz w:val="21"/>
          <w:szCs w:val="21"/>
        </w:rPr>
        <w:lastRenderedPageBreak/>
        <w:t xml:space="preserve">necesarios en las áreas de seguridad y procuración de justicia, han perdido a un ser amado, el cual, no es un número, es una persona. </w:t>
      </w:r>
    </w:p>
    <w:p w14:paraId="14DF5B07" w14:textId="77777777" w:rsidR="00AE33C7" w:rsidRPr="00857844" w:rsidRDefault="00AE33C7" w:rsidP="00AE33C7">
      <w:pPr>
        <w:ind w:firstLine="709"/>
        <w:jc w:val="both"/>
        <w:rPr>
          <w:rFonts w:ascii="Abadi" w:hAnsi="Abadi"/>
          <w:sz w:val="21"/>
          <w:szCs w:val="21"/>
        </w:rPr>
      </w:pPr>
    </w:p>
    <w:p w14:paraId="547074BC" w14:textId="7152E9C7"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Las secuelas que las nulas acciones tanto de Alvar Cabeza de Vaca como de Carlos Zamarripa han dejado, son irreparables, las familias a las que presumen proteger y se rasgan las vestiduras defendiendo en los discursos y tribunas, hoy viven con miedo y desesperación. </w:t>
      </w:r>
    </w:p>
    <w:p w14:paraId="26C0D402" w14:textId="77777777" w:rsidR="00AE33C7" w:rsidRPr="00857844" w:rsidRDefault="00AE33C7" w:rsidP="00AE33C7">
      <w:pPr>
        <w:ind w:firstLine="709"/>
        <w:jc w:val="both"/>
        <w:rPr>
          <w:rFonts w:ascii="Abadi" w:hAnsi="Abadi"/>
          <w:sz w:val="21"/>
          <w:szCs w:val="21"/>
        </w:rPr>
      </w:pPr>
    </w:p>
    <w:p w14:paraId="2033A8B6" w14:textId="226DFD6D"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Ejemplo de lo anterior, es que los datos de la Secretaría de Seguridad y Protección Ciudadana del Gobierno de México muestran a Guanajuato como la entidad con mayor número de homicidios dolosos de enero a abril de 2020 con una cifra de 1 mil 534 decesos, seguido del Estado de México con 982 casos.  Asimismo, la tasa de homicidios por cada 100 mil habitantes en el mismo periodo muestra que Guanajuato es el 2° estado con una tasa de 24.63 homicidios, cuando la media nacional es de 9. </w:t>
      </w:r>
      <w:r w:rsidRPr="00857844">
        <w:rPr>
          <w:rStyle w:val="Refdenotaalpie"/>
          <w:rFonts w:ascii="Abadi" w:hAnsi="Abadi"/>
          <w:sz w:val="21"/>
          <w:szCs w:val="21"/>
        </w:rPr>
        <w:footnoteReference w:id="15"/>
      </w:r>
      <w:r w:rsidRPr="00857844">
        <w:rPr>
          <w:rFonts w:ascii="Abadi" w:hAnsi="Abadi"/>
          <w:sz w:val="21"/>
          <w:szCs w:val="21"/>
        </w:rPr>
        <w:t xml:space="preserve"> El Secretariado Ejecutivo del Sistema Nacional de Seguridad Pública, mostró en sus informes cifras alarmantes. Sobre la incidencia delictiva en el periodo de enero a abril de 2020 hubo 613 mil 651 presuntos delitos a nivel nacional, de los cuales, 42 mil 527 se encuentran registrados en Guanajuato, siendo la cuarta entidad con mayor incidencia. </w:t>
      </w:r>
      <w:r w:rsidRPr="00857844">
        <w:rPr>
          <w:rStyle w:val="Refdenotaalpie"/>
          <w:rFonts w:ascii="Abadi" w:hAnsi="Abadi"/>
          <w:sz w:val="21"/>
          <w:szCs w:val="21"/>
        </w:rPr>
        <w:footnoteReference w:id="16"/>
      </w:r>
      <w:r w:rsidRPr="00857844">
        <w:rPr>
          <w:rFonts w:ascii="Abadi" w:hAnsi="Abadi"/>
          <w:sz w:val="21"/>
          <w:szCs w:val="21"/>
        </w:rPr>
        <w:t xml:space="preserve">  En el primer bimestre de 2020 Guanajuato fue la segunda entidad más violenta con una tasa de 9.07 casos por cada cien mil personas, finalmente, por amplio margen Guanajuato encabeza, desde hace tiempo, el número de homicidios dolosos por entidad federativa en el país. Cuestión que no ha disminuido en los meses siguientes.  </w:t>
      </w:r>
    </w:p>
    <w:p w14:paraId="103D7B05" w14:textId="77777777" w:rsidR="00AE33C7" w:rsidRPr="00857844" w:rsidRDefault="00AE33C7" w:rsidP="00AE33C7">
      <w:pPr>
        <w:ind w:firstLine="709"/>
        <w:jc w:val="both"/>
        <w:rPr>
          <w:rFonts w:ascii="Abadi" w:hAnsi="Abadi"/>
          <w:sz w:val="21"/>
          <w:szCs w:val="21"/>
        </w:rPr>
      </w:pPr>
    </w:p>
    <w:p w14:paraId="78DC1C0A" w14:textId="5F3F08B2"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Sin embargo, en esta ocasión dejaré de hablar de cifras que tristemente todos nos sabemos de memoria, pues al hablar de cifras se nos olvida que son personas las que forman ese número tan desalentador. </w:t>
      </w:r>
    </w:p>
    <w:p w14:paraId="57D3A0E6" w14:textId="77777777" w:rsidR="00AE33C7" w:rsidRPr="00857844" w:rsidRDefault="00AE33C7" w:rsidP="00AE33C7">
      <w:pPr>
        <w:ind w:firstLine="709"/>
        <w:jc w:val="both"/>
        <w:rPr>
          <w:rFonts w:ascii="Abadi" w:hAnsi="Abadi"/>
          <w:sz w:val="21"/>
          <w:szCs w:val="21"/>
        </w:rPr>
      </w:pPr>
    </w:p>
    <w:p w14:paraId="1BD6F43B" w14:textId="77777777"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Es preciso decir que tenemos un Gobernador ausente, que muestra los incidentes catastróficos y violentos de la entidad, como el del pasado fin de semana, como un logro de la supuesta contención de las autoridades estatales de seguridad, donde su respuesta es poner en tres simples tweets que se está trabajando por la seguridad de la entidad y que se encuentra comprometido para construir un “Estado con paz para todos”, nada más alejado a la realidad. Además de la mentira, cuando se dice que no se registraron civiles lesionados, cuando Celaya se convirtió en escenario del terror, con una familia acribillada en su propia casa (incluida una niña), asaltos e incendios de comercios, explosiones, autos y estaciones de gasolina incendiadas, así como balaceras registradas durante todo el sábado. Yo le pregunto Gobernador, ¿realmente no hubo daños a la ciudadanía? Porque las imágenes son muy claras y desgraciadamente, muy crudas, pero esa, esa es precisamente la realidad de lo que se vive en las calles. </w:t>
      </w:r>
    </w:p>
    <w:p w14:paraId="5A993DE6" w14:textId="77777777" w:rsidR="00AE33C7" w:rsidRPr="00857844" w:rsidRDefault="00AE33C7" w:rsidP="00AE33C7">
      <w:pPr>
        <w:ind w:firstLine="709"/>
        <w:jc w:val="both"/>
        <w:rPr>
          <w:rFonts w:ascii="Abadi" w:hAnsi="Abadi"/>
          <w:sz w:val="21"/>
          <w:szCs w:val="21"/>
        </w:rPr>
      </w:pPr>
    </w:p>
    <w:p w14:paraId="20643428" w14:textId="39B11C58"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Tal parece que DIEGO SINHUE RODRÍGUEZ VALLEJO gobierna en un lugar muy apartado de lo que realmente es Guanajuato. Señor Gobernador, si realmente existe ese compromiso con la ciudadanía, se le pide congruencia entre sus discursos y su actuar, el costo político y social de tener a figuras como ALVAR CABEZA DE VACA y CARLOS ZAMARRIPA encabezando la seguridad pública y procuración de justicia es demasiado alto, y es a la ciudadanía a la que se le está cobrando la factura de la incapacidad de los antes mencionados. </w:t>
      </w:r>
    </w:p>
    <w:p w14:paraId="4AFF4B98" w14:textId="77777777" w:rsidR="00AE33C7" w:rsidRPr="00857844" w:rsidRDefault="00AE33C7" w:rsidP="00AE33C7">
      <w:pPr>
        <w:ind w:firstLine="709"/>
        <w:jc w:val="both"/>
        <w:rPr>
          <w:rFonts w:ascii="Abadi" w:hAnsi="Abadi"/>
          <w:sz w:val="21"/>
          <w:szCs w:val="21"/>
        </w:rPr>
      </w:pPr>
    </w:p>
    <w:p w14:paraId="3F31A944" w14:textId="43E889E7" w:rsidR="00AE33C7" w:rsidRPr="00857844" w:rsidRDefault="00AE33C7" w:rsidP="00AE33C7">
      <w:pPr>
        <w:ind w:firstLine="709"/>
        <w:jc w:val="both"/>
        <w:rPr>
          <w:rFonts w:ascii="Abadi" w:hAnsi="Abadi"/>
          <w:sz w:val="21"/>
          <w:szCs w:val="21"/>
        </w:rPr>
      </w:pPr>
      <w:r w:rsidRPr="00857844">
        <w:rPr>
          <w:rFonts w:ascii="Abadi" w:hAnsi="Abadi"/>
          <w:sz w:val="21"/>
          <w:szCs w:val="21"/>
        </w:rPr>
        <w:t xml:space="preserve">El Gobernador del Estado viene cargando viejas prácticas, actores políticos sin resultados, que van lacerando a la sociedad guanajuatense, es su momento de redimirse con la ciudadanía, realizar acciones concretas y efectivas, y porque no comenzar con la humildad de aceptar que los titulares de la Secretaría de Seguridad Pública y la Fiscalía General deben dejar sus cargos.  </w:t>
      </w:r>
    </w:p>
    <w:p w14:paraId="114A618C" w14:textId="77777777" w:rsidR="00AE33C7" w:rsidRPr="00857844" w:rsidRDefault="00AE33C7" w:rsidP="00AE33C7">
      <w:pPr>
        <w:ind w:firstLine="709"/>
        <w:jc w:val="both"/>
        <w:rPr>
          <w:rFonts w:ascii="Abadi" w:hAnsi="Abadi"/>
          <w:sz w:val="21"/>
          <w:szCs w:val="21"/>
        </w:rPr>
      </w:pPr>
    </w:p>
    <w:p w14:paraId="7D0CFA9E" w14:textId="6D8D0389" w:rsidR="00AE33C7" w:rsidRPr="00857844" w:rsidRDefault="00AE33C7" w:rsidP="00AE33C7">
      <w:pPr>
        <w:ind w:firstLine="709"/>
        <w:jc w:val="both"/>
        <w:rPr>
          <w:rFonts w:ascii="Abadi" w:hAnsi="Abadi"/>
          <w:sz w:val="21"/>
          <w:szCs w:val="21"/>
        </w:rPr>
      </w:pPr>
      <w:r w:rsidRPr="00857844">
        <w:rPr>
          <w:rFonts w:ascii="Abadi" w:hAnsi="Abadi"/>
          <w:sz w:val="21"/>
          <w:szCs w:val="21"/>
        </w:rPr>
        <w:t>Espero además, que con humildad, acepten que el Gobernador ha tomado pésimas decisiones en materia de seguridad y por ello aprueben el presente punto de acuerdo.</w:t>
      </w:r>
    </w:p>
    <w:p w14:paraId="55CD8A24" w14:textId="49396C28" w:rsidR="00AE33C7" w:rsidRPr="00857844" w:rsidRDefault="00AE33C7" w:rsidP="00AE33C7">
      <w:pPr>
        <w:ind w:firstLine="709"/>
        <w:jc w:val="both"/>
        <w:rPr>
          <w:rFonts w:ascii="Abadi" w:hAnsi="Abadi"/>
          <w:sz w:val="21"/>
          <w:szCs w:val="21"/>
        </w:rPr>
      </w:pPr>
    </w:p>
    <w:p w14:paraId="3AF715A5" w14:textId="414C769B" w:rsidR="00AE33C7" w:rsidRPr="00857844" w:rsidRDefault="00AE33C7" w:rsidP="00AE33C7">
      <w:pPr>
        <w:ind w:firstLine="709"/>
        <w:jc w:val="both"/>
        <w:rPr>
          <w:rFonts w:ascii="Abadi" w:hAnsi="Abadi"/>
          <w:sz w:val="21"/>
          <w:szCs w:val="21"/>
        </w:rPr>
      </w:pPr>
      <w:r w:rsidRPr="00857844">
        <w:rPr>
          <w:rFonts w:ascii="Abadi" w:hAnsi="Abadi"/>
          <w:sz w:val="21"/>
          <w:szCs w:val="21"/>
        </w:rPr>
        <w:lastRenderedPageBreak/>
        <w:t>Por lo que, solicito a esta Honorable Asamblea se apruebe el siguiente:</w:t>
      </w:r>
    </w:p>
    <w:p w14:paraId="2D6EE64F" w14:textId="128641EA" w:rsidR="00AE33C7" w:rsidRPr="00857844" w:rsidRDefault="00AE33C7" w:rsidP="00AE33C7">
      <w:pPr>
        <w:ind w:firstLine="709"/>
        <w:jc w:val="both"/>
        <w:rPr>
          <w:rFonts w:ascii="Abadi" w:hAnsi="Abadi"/>
          <w:sz w:val="21"/>
          <w:szCs w:val="21"/>
        </w:rPr>
      </w:pPr>
    </w:p>
    <w:p w14:paraId="26170AC0" w14:textId="62565C74" w:rsidR="00AE33C7" w:rsidRPr="00857844" w:rsidRDefault="00AE33C7" w:rsidP="00AE33C7">
      <w:pPr>
        <w:jc w:val="center"/>
        <w:rPr>
          <w:rFonts w:ascii="Abadi" w:hAnsi="Abadi"/>
          <w:b/>
          <w:bCs/>
          <w:sz w:val="21"/>
          <w:szCs w:val="21"/>
        </w:rPr>
      </w:pPr>
      <w:r w:rsidRPr="00857844">
        <w:rPr>
          <w:rFonts w:ascii="Abadi" w:hAnsi="Abadi"/>
          <w:b/>
          <w:bCs/>
          <w:sz w:val="21"/>
          <w:szCs w:val="21"/>
        </w:rPr>
        <w:t>A C U E R D O</w:t>
      </w:r>
    </w:p>
    <w:p w14:paraId="112A0FA8" w14:textId="77777777" w:rsidR="00AE33C7" w:rsidRPr="00857844" w:rsidRDefault="00AE33C7" w:rsidP="00AE33C7">
      <w:pPr>
        <w:ind w:firstLine="709"/>
        <w:jc w:val="both"/>
        <w:rPr>
          <w:rFonts w:ascii="Abadi" w:hAnsi="Abadi"/>
          <w:b/>
          <w:bCs/>
          <w:sz w:val="21"/>
          <w:szCs w:val="21"/>
        </w:rPr>
      </w:pPr>
    </w:p>
    <w:p w14:paraId="16BC029A" w14:textId="77777777" w:rsidR="00AE33C7" w:rsidRPr="00857844" w:rsidRDefault="00AE33C7" w:rsidP="00AE33C7">
      <w:pPr>
        <w:ind w:firstLine="709"/>
        <w:jc w:val="both"/>
        <w:rPr>
          <w:rFonts w:ascii="Abadi" w:hAnsi="Abadi"/>
          <w:sz w:val="21"/>
          <w:szCs w:val="21"/>
        </w:rPr>
      </w:pPr>
      <w:r w:rsidRPr="00857844">
        <w:rPr>
          <w:rFonts w:ascii="Abadi" w:hAnsi="Abadi"/>
          <w:b/>
          <w:bCs/>
          <w:sz w:val="21"/>
          <w:szCs w:val="21"/>
        </w:rPr>
        <w:t>ÚNICO.</w:t>
      </w:r>
      <w:r w:rsidRPr="00857844">
        <w:rPr>
          <w:rFonts w:ascii="Abadi" w:hAnsi="Abadi"/>
          <w:sz w:val="21"/>
          <w:szCs w:val="21"/>
        </w:rPr>
        <w:t xml:space="preserve"> La LXIV Legislatura del Congreso del Estado de Guanajuato con fundamento en lo previsto por los artículos 57, párrafo primero; y 63, fracción XXVIII de la Constitución Política para el Estado de Guanajuato, acuerda, exhortar al Gobernador del Estado de Guanajuato, el C. DIEGO SINHUE RODRÍGUEZ VALLEJO, a fin que acuda a todas y cada una de mesas de seguridad que se realizan en conjunto con la Secretaría de Seguridad y Protección Ciudadana, asimismo, para que implemente una estrategia efectiva para combatir la incidencia delictiva cumpliendo con su obligación constitucional de brindar seguridad a los guanajuatenses y dentro de dicha estrategia se contemple, con base en las estadísticas reales sobre los resultados en materia de seguridad, sobre la permanencia o remoción del Titular de la Secretaría de Seguridad Pública del Estado, el C. ALVAR CABEZA DE VACA APPENDINI, y, a su vez, ejecute los trámites pertinentes para remover al Fiscal General del Estado de Guanajuato el C. CARLOS ZAMARRIPA AGUIRRE, de acuerdo con la facultad conferida en el artículo 77 fracción XI que posee el Poder Ejecutivo del Estado. Lo anterior, debido al estado fallido en que nos encontramos, primordialmente por la nula acción de prevención de seguridad y procuración de justicia de los titulares tanto de la Secretaría de Seguridad Pública del Estado de Guanajuato, como de la Fiscalía General del Estado de Guanajuato. </w:t>
      </w:r>
    </w:p>
    <w:p w14:paraId="00C1D5D7" w14:textId="77777777" w:rsidR="00AE33C7" w:rsidRPr="00857844" w:rsidRDefault="00AE33C7" w:rsidP="00AE33C7">
      <w:pPr>
        <w:ind w:firstLine="709"/>
        <w:jc w:val="both"/>
        <w:rPr>
          <w:rFonts w:ascii="Abadi" w:hAnsi="Abadi"/>
          <w:sz w:val="21"/>
          <w:szCs w:val="21"/>
        </w:rPr>
      </w:pPr>
    </w:p>
    <w:p w14:paraId="439B5FFC" w14:textId="2904B82B" w:rsidR="00AE33C7" w:rsidRPr="00857844" w:rsidRDefault="00AE33C7" w:rsidP="00AE33C7">
      <w:pPr>
        <w:ind w:firstLine="709"/>
        <w:jc w:val="both"/>
        <w:rPr>
          <w:rFonts w:ascii="Abadi" w:hAnsi="Abadi"/>
          <w:b/>
          <w:bCs/>
          <w:sz w:val="21"/>
          <w:szCs w:val="21"/>
        </w:rPr>
      </w:pPr>
      <w:r w:rsidRPr="00857844">
        <w:rPr>
          <w:rFonts w:ascii="Abadi" w:hAnsi="Abadi"/>
          <w:b/>
          <w:bCs/>
          <w:sz w:val="21"/>
          <w:szCs w:val="21"/>
        </w:rPr>
        <w:t>PROTESTO LO NECESARIO. GUANAJUATO, GTO., 23 DE JUNIO DE 2020. DIP. ERNESTO ALEJANDRO PRIETO GALLARDO. «</w:t>
      </w:r>
    </w:p>
    <w:p w14:paraId="351A0018" w14:textId="41827495" w:rsidR="00A17D56" w:rsidRPr="00857844" w:rsidRDefault="00A17D56" w:rsidP="00AE33C7">
      <w:pPr>
        <w:ind w:firstLine="709"/>
        <w:jc w:val="both"/>
        <w:rPr>
          <w:rFonts w:ascii="Abadi" w:hAnsi="Abadi"/>
          <w:b/>
          <w:bCs/>
          <w:sz w:val="21"/>
          <w:szCs w:val="21"/>
        </w:rPr>
      </w:pPr>
    </w:p>
    <w:p w14:paraId="44BF4621" w14:textId="4CEF91E5" w:rsidR="00A17D56" w:rsidRPr="00857844" w:rsidRDefault="0047268E" w:rsidP="00AE33C7">
      <w:pPr>
        <w:ind w:firstLine="709"/>
        <w:jc w:val="both"/>
        <w:rPr>
          <w:rFonts w:ascii="Abadi" w:hAnsi="Abadi"/>
          <w:sz w:val="21"/>
          <w:szCs w:val="21"/>
        </w:rPr>
      </w:pPr>
      <w:r w:rsidRPr="00857844">
        <w:rPr>
          <w:rFonts w:ascii="Abadi" w:hAnsi="Abadi"/>
          <w:sz w:val="21"/>
          <w:szCs w:val="21"/>
        </w:rPr>
        <w:t>Es cuánto, muchas gracias.</w:t>
      </w:r>
    </w:p>
    <w:p w14:paraId="1DBCE79E" w14:textId="730E61AD" w:rsidR="009A6A3F" w:rsidRPr="00857844" w:rsidRDefault="009A6A3F" w:rsidP="00AE33C7">
      <w:pPr>
        <w:ind w:firstLine="709"/>
        <w:jc w:val="both"/>
        <w:rPr>
          <w:rFonts w:ascii="Abadi" w:hAnsi="Abadi"/>
          <w:sz w:val="21"/>
          <w:szCs w:val="21"/>
        </w:rPr>
      </w:pPr>
    </w:p>
    <w:p w14:paraId="0E6C1116" w14:textId="77777777" w:rsidR="00F26888" w:rsidRPr="00857844" w:rsidRDefault="00F26888" w:rsidP="00F26888">
      <w:pPr>
        <w:ind w:firstLine="709"/>
        <w:jc w:val="both"/>
        <w:rPr>
          <w:rFonts w:ascii="Abadi" w:hAnsi="Abadi"/>
          <w:sz w:val="21"/>
          <w:szCs w:val="21"/>
        </w:rPr>
      </w:pPr>
      <w:bookmarkStart w:id="19" w:name="_Hlk34223044"/>
      <w:r w:rsidRPr="00857844">
        <w:rPr>
          <w:rFonts w:ascii="Abadi" w:hAnsi="Abadi"/>
          <w:b/>
          <w:bCs/>
          <w:sz w:val="21"/>
          <w:szCs w:val="21"/>
        </w:rPr>
        <w:t xml:space="preserve">-La C. Presidenta: </w:t>
      </w:r>
      <w:r w:rsidRPr="00857844">
        <w:rPr>
          <w:rFonts w:ascii="Abadi" w:hAnsi="Abadi"/>
          <w:sz w:val="21"/>
          <w:szCs w:val="21"/>
        </w:rPr>
        <w:t xml:space="preserve">Gracias, diputado. En los términos solicitados por el proponente, se somete a la Asamblea se declare de obvia resolución la propuesta de Punto de Acuerdo, con fundamento en lo dispuesto por el artículo 177 de la Ley Orgánica del Poder Legislativo del Estado. Se informa a la Asamblea que a efecto de </w:t>
      </w:r>
      <w:r w:rsidRPr="00857844">
        <w:rPr>
          <w:rFonts w:ascii="Abadi" w:hAnsi="Abadi"/>
          <w:sz w:val="21"/>
          <w:szCs w:val="21"/>
        </w:rPr>
        <w:t>que la propuesta de Punto de Acuerdo se declare de obvia resolución, debe ser aprobada por las dos terceras partes de los integrantes del Pleno.</w:t>
      </w:r>
    </w:p>
    <w:p w14:paraId="62D82C8B" w14:textId="77777777" w:rsidR="00F26888" w:rsidRPr="00857844" w:rsidRDefault="00F26888" w:rsidP="00F26888">
      <w:pPr>
        <w:ind w:firstLine="709"/>
        <w:jc w:val="both"/>
        <w:rPr>
          <w:rFonts w:ascii="Abadi" w:hAnsi="Abadi"/>
          <w:sz w:val="21"/>
          <w:szCs w:val="21"/>
        </w:rPr>
      </w:pPr>
    </w:p>
    <w:p w14:paraId="1A31A924" w14:textId="77777777" w:rsidR="00F26888" w:rsidRPr="00857844" w:rsidRDefault="00F26888" w:rsidP="00F26888">
      <w:pPr>
        <w:ind w:firstLine="709"/>
        <w:jc w:val="both"/>
        <w:rPr>
          <w:rFonts w:ascii="Abadi" w:hAnsi="Abadi"/>
          <w:sz w:val="21"/>
          <w:szCs w:val="21"/>
        </w:rPr>
      </w:pPr>
      <w:r w:rsidRPr="00857844">
        <w:rPr>
          <w:rFonts w:ascii="Abadi" w:hAnsi="Abadi"/>
          <w:sz w:val="21"/>
          <w:szCs w:val="21"/>
        </w:rPr>
        <w:t>Si alguna diputada o algún diputado desean hacer uso de la palabra con relación a la obvia resolución, sírvase manifestarlo indicando el sentido de su participación.</w:t>
      </w:r>
    </w:p>
    <w:p w14:paraId="7E3278FB" w14:textId="77777777" w:rsidR="00F26888" w:rsidRPr="00857844" w:rsidRDefault="00F26888" w:rsidP="00F26888">
      <w:pPr>
        <w:ind w:firstLine="709"/>
        <w:jc w:val="both"/>
        <w:rPr>
          <w:rFonts w:ascii="Abadi" w:hAnsi="Abadi"/>
          <w:sz w:val="21"/>
          <w:szCs w:val="21"/>
        </w:rPr>
      </w:pPr>
    </w:p>
    <w:bookmarkEnd w:id="19"/>
    <w:p w14:paraId="71582A25" w14:textId="77777777" w:rsidR="00F26888" w:rsidRPr="00857844" w:rsidRDefault="00F26888" w:rsidP="00F26888">
      <w:pPr>
        <w:ind w:firstLine="709"/>
        <w:jc w:val="both"/>
        <w:rPr>
          <w:rFonts w:ascii="Abadi" w:hAnsi="Abadi"/>
          <w:sz w:val="21"/>
          <w:szCs w:val="21"/>
        </w:rPr>
      </w:pPr>
      <w:r w:rsidRPr="00857844">
        <w:rPr>
          <w:rFonts w:ascii="Abadi" w:hAnsi="Abadi"/>
          <w:sz w:val="21"/>
          <w:szCs w:val="21"/>
        </w:rPr>
        <w:t>En virtud de que ninguna diputada y ningún diputado desea hacer uso de la palabra, se ruega a la secretaría que, en votación nominal, en la modalidad convencional, pregunte a la Asamblea si es de aprobarse la obvia resolución sometida a su consideración.</w:t>
      </w:r>
    </w:p>
    <w:p w14:paraId="5E55BC1C" w14:textId="77777777" w:rsidR="00F26888" w:rsidRPr="00857844" w:rsidRDefault="00F26888" w:rsidP="00F26888">
      <w:pPr>
        <w:ind w:firstLine="709"/>
        <w:jc w:val="both"/>
        <w:rPr>
          <w:rFonts w:ascii="Abadi" w:hAnsi="Abadi"/>
          <w:sz w:val="21"/>
          <w:szCs w:val="21"/>
        </w:rPr>
      </w:pPr>
    </w:p>
    <w:p w14:paraId="1A1E62F4" w14:textId="77777777" w:rsidR="00F26888" w:rsidRPr="00857844" w:rsidRDefault="00F26888" w:rsidP="00F26888">
      <w:pPr>
        <w:ind w:firstLine="709"/>
        <w:jc w:val="both"/>
        <w:rPr>
          <w:rFonts w:ascii="Abadi" w:hAnsi="Abadi"/>
          <w:sz w:val="21"/>
          <w:szCs w:val="21"/>
        </w:rPr>
      </w:pPr>
      <w:r w:rsidRPr="00857844">
        <w:rPr>
          <w:rFonts w:ascii="Abadi" w:hAnsi="Abadi"/>
          <w:b/>
          <w:sz w:val="21"/>
          <w:szCs w:val="21"/>
        </w:rPr>
        <w:t xml:space="preserve">-La Secretaría: </w:t>
      </w:r>
      <w:r w:rsidRPr="00857844">
        <w:rPr>
          <w:rFonts w:ascii="Abadi" w:hAnsi="Abadi"/>
          <w:sz w:val="21"/>
          <w:szCs w:val="21"/>
        </w:rPr>
        <w:t>Por instrucciones de la presidencia, en votación nominal, se pregunta a las diputadas y a los diputados si se aprueba la obvia resolución, para lo cual, en orden alfabético enunciarán su nombre y el sentido de su voto.</w:t>
      </w:r>
    </w:p>
    <w:p w14:paraId="1AC6E9E2" w14:textId="77777777" w:rsidR="00F26888" w:rsidRPr="00857844" w:rsidRDefault="00F26888" w:rsidP="00F26888">
      <w:pPr>
        <w:ind w:firstLine="709"/>
        <w:jc w:val="both"/>
        <w:rPr>
          <w:rFonts w:ascii="Abadi" w:hAnsi="Abadi"/>
          <w:sz w:val="21"/>
          <w:szCs w:val="21"/>
        </w:rPr>
      </w:pPr>
    </w:p>
    <w:p w14:paraId="5C074244" w14:textId="77777777" w:rsidR="00F26888" w:rsidRPr="00857844" w:rsidRDefault="00F26888" w:rsidP="00F26888">
      <w:pPr>
        <w:ind w:firstLine="709"/>
        <w:jc w:val="both"/>
        <w:rPr>
          <w:rFonts w:ascii="Abadi" w:hAnsi="Abadi"/>
          <w:b/>
          <w:sz w:val="21"/>
          <w:szCs w:val="21"/>
        </w:rPr>
      </w:pPr>
      <w:r w:rsidRPr="00857844">
        <w:rPr>
          <w:rFonts w:ascii="Abadi" w:hAnsi="Abadi"/>
          <w:b/>
          <w:sz w:val="21"/>
          <w:szCs w:val="21"/>
        </w:rPr>
        <w:t>(Votación)</w:t>
      </w:r>
    </w:p>
    <w:p w14:paraId="1D860944" w14:textId="77777777" w:rsidR="00F26888" w:rsidRPr="00857844" w:rsidRDefault="00F26888" w:rsidP="00F26888">
      <w:pPr>
        <w:ind w:firstLine="709"/>
        <w:jc w:val="both"/>
        <w:rPr>
          <w:rFonts w:ascii="Abadi" w:hAnsi="Abadi"/>
          <w:b/>
          <w:sz w:val="21"/>
          <w:szCs w:val="21"/>
        </w:rPr>
      </w:pPr>
    </w:p>
    <w:p w14:paraId="3A1E3205"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Alejandra Gutiérrez Campos. En contra.</w:t>
      </w:r>
    </w:p>
    <w:p w14:paraId="3371CC20" w14:textId="77777777" w:rsidR="00F26888" w:rsidRPr="00857844" w:rsidRDefault="00F26888" w:rsidP="00F26888">
      <w:pPr>
        <w:jc w:val="both"/>
        <w:rPr>
          <w:rFonts w:ascii="Abadi" w:hAnsi="Abadi"/>
          <w:b/>
          <w:sz w:val="21"/>
          <w:szCs w:val="21"/>
        </w:rPr>
      </w:pPr>
    </w:p>
    <w:p w14:paraId="2FB0A717"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Angélica Paola Yáñez González: En contra.</w:t>
      </w:r>
    </w:p>
    <w:p w14:paraId="2706F16D" w14:textId="77777777" w:rsidR="00F26888" w:rsidRPr="00857844" w:rsidRDefault="00F26888" w:rsidP="00F26888">
      <w:pPr>
        <w:jc w:val="both"/>
        <w:rPr>
          <w:rFonts w:ascii="Abadi" w:hAnsi="Abadi"/>
          <w:b/>
          <w:sz w:val="21"/>
          <w:szCs w:val="21"/>
        </w:rPr>
      </w:pPr>
    </w:p>
    <w:p w14:paraId="5068B4CB"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 xml:space="preserve">Armando Rangel Hernández: No. </w:t>
      </w:r>
    </w:p>
    <w:p w14:paraId="5BECB38D" w14:textId="77777777" w:rsidR="00F26888" w:rsidRPr="00857844" w:rsidRDefault="00F26888" w:rsidP="00F26888">
      <w:pPr>
        <w:ind w:left="708" w:hanging="708"/>
        <w:jc w:val="both"/>
        <w:rPr>
          <w:rFonts w:ascii="Abadi" w:hAnsi="Abadi"/>
          <w:b/>
          <w:sz w:val="21"/>
          <w:szCs w:val="21"/>
        </w:rPr>
      </w:pPr>
    </w:p>
    <w:p w14:paraId="22B0FFF7"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Celeste Gómez Fragoso: Por supuesto, a favor.</w:t>
      </w:r>
    </w:p>
    <w:p w14:paraId="7B58751A" w14:textId="77777777" w:rsidR="00F26888" w:rsidRPr="00857844" w:rsidRDefault="00F26888" w:rsidP="00F26888">
      <w:pPr>
        <w:jc w:val="both"/>
        <w:rPr>
          <w:rFonts w:ascii="Abadi" w:hAnsi="Abadi"/>
          <w:b/>
          <w:sz w:val="21"/>
          <w:szCs w:val="21"/>
        </w:rPr>
      </w:pPr>
    </w:p>
    <w:p w14:paraId="0B916680"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Claudia Silva Campos: No.</w:t>
      </w:r>
    </w:p>
    <w:p w14:paraId="6416004F" w14:textId="77777777" w:rsidR="00F26888" w:rsidRPr="00857844" w:rsidRDefault="00F26888" w:rsidP="00F26888">
      <w:pPr>
        <w:jc w:val="both"/>
        <w:rPr>
          <w:rFonts w:ascii="Abadi" w:hAnsi="Abadi"/>
          <w:b/>
          <w:sz w:val="21"/>
          <w:szCs w:val="21"/>
        </w:rPr>
      </w:pPr>
    </w:p>
    <w:p w14:paraId="3B16BF4D"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Ema Tovar Tapia: No.</w:t>
      </w:r>
    </w:p>
    <w:p w14:paraId="72B5B653" w14:textId="77777777" w:rsidR="00F26888" w:rsidRPr="00857844" w:rsidRDefault="00F26888" w:rsidP="00F26888">
      <w:pPr>
        <w:jc w:val="both"/>
        <w:rPr>
          <w:rFonts w:ascii="Abadi" w:hAnsi="Abadi"/>
          <w:b/>
          <w:sz w:val="21"/>
          <w:szCs w:val="21"/>
        </w:rPr>
      </w:pPr>
    </w:p>
    <w:p w14:paraId="402087B0"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Ernesto Alejandro Prieto Gallardo: A favor de la seguridad de los guanajuatenses.</w:t>
      </w:r>
    </w:p>
    <w:p w14:paraId="3B023664" w14:textId="77777777" w:rsidR="00F26888" w:rsidRPr="00857844" w:rsidRDefault="00F26888" w:rsidP="00F26888">
      <w:pPr>
        <w:jc w:val="both"/>
        <w:rPr>
          <w:rFonts w:ascii="Abadi" w:hAnsi="Abadi"/>
          <w:b/>
          <w:sz w:val="21"/>
          <w:szCs w:val="21"/>
        </w:rPr>
      </w:pPr>
    </w:p>
    <w:p w14:paraId="5EED70CB"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Germán Cervantes Vega: No</w:t>
      </w:r>
    </w:p>
    <w:p w14:paraId="560D0D1D" w14:textId="77777777" w:rsidR="00F26888" w:rsidRPr="00857844" w:rsidRDefault="00F26888" w:rsidP="00F26888">
      <w:pPr>
        <w:jc w:val="both"/>
        <w:rPr>
          <w:rFonts w:ascii="Abadi" w:hAnsi="Abadi"/>
          <w:b/>
          <w:sz w:val="21"/>
          <w:szCs w:val="21"/>
        </w:rPr>
      </w:pPr>
    </w:p>
    <w:p w14:paraId="4DBCE48E"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Héctor Hugo Varela Flores: A favor.</w:t>
      </w:r>
    </w:p>
    <w:p w14:paraId="6298FF50" w14:textId="77777777" w:rsidR="00F26888" w:rsidRPr="00857844" w:rsidRDefault="00F26888" w:rsidP="00F26888">
      <w:pPr>
        <w:jc w:val="both"/>
        <w:rPr>
          <w:rFonts w:ascii="Abadi" w:hAnsi="Abadi"/>
          <w:b/>
          <w:sz w:val="21"/>
          <w:szCs w:val="21"/>
        </w:rPr>
      </w:pPr>
    </w:p>
    <w:p w14:paraId="22879733"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 xml:space="preserve">Isidoro Bazaldúa Lugo: En contra. </w:t>
      </w:r>
    </w:p>
    <w:p w14:paraId="46C05206" w14:textId="77777777" w:rsidR="00F26888" w:rsidRPr="00857844" w:rsidRDefault="00F26888" w:rsidP="00F26888">
      <w:pPr>
        <w:jc w:val="both"/>
        <w:rPr>
          <w:rFonts w:ascii="Abadi" w:hAnsi="Abadi"/>
          <w:b/>
          <w:sz w:val="21"/>
          <w:szCs w:val="21"/>
        </w:rPr>
      </w:pPr>
    </w:p>
    <w:p w14:paraId="5B17897E"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Israel Cabrera Barrón: A favor.</w:t>
      </w:r>
    </w:p>
    <w:p w14:paraId="31029465" w14:textId="77777777" w:rsidR="00F26888" w:rsidRPr="00857844" w:rsidRDefault="00F26888" w:rsidP="00F26888">
      <w:pPr>
        <w:jc w:val="both"/>
        <w:rPr>
          <w:rFonts w:ascii="Abadi" w:hAnsi="Abadi"/>
          <w:b/>
          <w:sz w:val="21"/>
          <w:szCs w:val="21"/>
        </w:rPr>
      </w:pPr>
    </w:p>
    <w:p w14:paraId="4B03B691"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J. Guadalupe Vera Hernández: No.</w:t>
      </w:r>
    </w:p>
    <w:p w14:paraId="687FA447" w14:textId="77777777" w:rsidR="00F26888" w:rsidRPr="00857844" w:rsidRDefault="00F26888" w:rsidP="00F26888">
      <w:pPr>
        <w:jc w:val="both"/>
        <w:rPr>
          <w:rFonts w:ascii="Abadi" w:hAnsi="Abadi"/>
          <w:b/>
          <w:sz w:val="21"/>
          <w:szCs w:val="21"/>
        </w:rPr>
      </w:pPr>
    </w:p>
    <w:p w14:paraId="03CE1C33"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lastRenderedPageBreak/>
        <w:t>J. Jesús Oviedo Herrera: No.</w:t>
      </w:r>
    </w:p>
    <w:p w14:paraId="151C934B" w14:textId="77777777" w:rsidR="00F26888" w:rsidRPr="00857844" w:rsidRDefault="00F26888" w:rsidP="00F26888">
      <w:pPr>
        <w:jc w:val="both"/>
        <w:rPr>
          <w:rFonts w:ascii="Abadi" w:hAnsi="Abadi"/>
          <w:b/>
          <w:sz w:val="21"/>
          <w:szCs w:val="21"/>
        </w:rPr>
      </w:pPr>
    </w:p>
    <w:p w14:paraId="044B51A8"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Jaime Hernández Centeno: No.</w:t>
      </w:r>
    </w:p>
    <w:p w14:paraId="5888505A" w14:textId="77777777" w:rsidR="00F26888" w:rsidRPr="00857844" w:rsidRDefault="00F26888" w:rsidP="00F26888">
      <w:pPr>
        <w:ind w:left="360"/>
        <w:jc w:val="both"/>
        <w:rPr>
          <w:rFonts w:ascii="Abadi" w:hAnsi="Abadi"/>
          <w:b/>
          <w:sz w:val="21"/>
          <w:szCs w:val="21"/>
        </w:rPr>
      </w:pPr>
    </w:p>
    <w:p w14:paraId="007F80FD"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Jéssica Cabal Ceballos: No.</w:t>
      </w:r>
    </w:p>
    <w:p w14:paraId="368419CA" w14:textId="77777777" w:rsidR="00F26888" w:rsidRPr="00857844" w:rsidRDefault="00F26888" w:rsidP="00F26888">
      <w:pPr>
        <w:jc w:val="both"/>
        <w:rPr>
          <w:rFonts w:ascii="Abadi" w:hAnsi="Abadi"/>
          <w:b/>
          <w:sz w:val="21"/>
          <w:szCs w:val="21"/>
        </w:rPr>
      </w:pPr>
    </w:p>
    <w:p w14:paraId="04DE36D9"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José Huerta Aboytes: Sí.</w:t>
      </w:r>
    </w:p>
    <w:p w14:paraId="5BEAE751" w14:textId="77777777" w:rsidR="00F26888" w:rsidRPr="00857844" w:rsidRDefault="00F26888" w:rsidP="00F26888">
      <w:pPr>
        <w:jc w:val="both"/>
        <w:rPr>
          <w:rFonts w:ascii="Abadi" w:hAnsi="Abadi"/>
          <w:b/>
          <w:sz w:val="21"/>
          <w:szCs w:val="21"/>
        </w:rPr>
      </w:pPr>
    </w:p>
    <w:p w14:paraId="5DB8E903"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Juan Antonio Acosta Cano: En contra de las ocurrencias.</w:t>
      </w:r>
    </w:p>
    <w:p w14:paraId="19D00916" w14:textId="77777777" w:rsidR="00F26888" w:rsidRPr="00857844" w:rsidRDefault="00F26888" w:rsidP="00F26888">
      <w:pPr>
        <w:jc w:val="both"/>
        <w:rPr>
          <w:rFonts w:ascii="Abadi" w:hAnsi="Abadi"/>
          <w:b/>
          <w:sz w:val="21"/>
          <w:szCs w:val="21"/>
        </w:rPr>
      </w:pPr>
    </w:p>
    <w:p w14:paraId="5CF9412B"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Juan Elías Chávez: No.</w:t>
      </w:r>
    </w:p>
    <w:p w14:paraId="614606F4" w14:textId="77777777" w:rsidR="00F26888" w:rsidRPr="00857844" w:rsidRDefault="00F26888" w:rsidP="00F26888">
      <w:pPr>
        <w:ind w:left="360"/>
        <w:jc w:val="both"/>
        <w:rPr>
          <w:rFonts w:ascii="Abadi" w:hAnsi="Abadi"/>
          <w:b/>
          <w:sz w:val="21"/>
          <w:szCs w:val="21"/>
        </w:rPr>
      </w:pPr>
    </w:p>
    <w:p w14:paraId="5685B3E7"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Katya Cristina Soto Escamilla: No.</w:t>
      </w:r>
    </w:p>
    <w:p w14:paraId="62538905" w14:textId="77777777" w:rsidR="00F26888" w:rsidRPr="00857844" w:rsidRDefault="00F26888" w:rsidP="00F26888">
      <w:pPr>
        <w:jc w:val="both"/>
        <w:rPr>
          <w:rFonts w:ascii="Abadi" w:hAnsi="Abadi"/>
          <w:b/>
          <w:sz w:val="21"/>
          <w:szCs w:val="21"/>
        </w:rPr>
      </w:pPr>
    </w:p>
    <w:p w14:paraId="39BC786E"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Laura Cristina Márquez Alcalá: No.</w:t>
      </w:r>
    </w:p>
    <w:p w14:paraId="0E64F838" w14:textId="77777777" w:rsidR="00F26888" w:rsidRPr="00857844" w:rsidRDefault="00F26888" w:rsidP="00F26888">
      <w:pPr>
        <w:ind w:left="360"/>
        <w:jc w:val="both"/>
        <w:rPr>
          <w:rFonts w:ascii="Abadi" w:hAnsi="Abadi"/>
          <w:b/>
          <w:sz w:val="21"/>
          <w:szCs w:val="21"/>
        </w:rPr>
      </w:pPr>
    </w:p>
    <w:p w14:paraId="5293312B" w14:textId="77777777" w:rsidR="00F26888" w:rsidRPr="00857844" w:rsidRDefault="00F26888" w:rsidP="00F26888">
      <w:pPr>
        <w:pStyle w:val="Prrafodelista"/>
        <w:numPr>
          <w:ilvl w:val="0"/>
          <w:numId w:val="35"/>
        </w:numPr>
        <w:jc w:val="both"/>
        <w:rPr>
          <w:rFonts w:ascii="Abadi" w:hAnsi="Abadi"/>
          <w:b/>
          <w:sz w:val="20"/>
          <w:szCs w:val="20"/>
        </w:rPr>
      </w:pPr>
      <w:r w:rsidRPr="00857844">
        <w:rPr>
          <w:rFonts w:ascii="Abadi" w:hAnsi="Abadi"/>
          <w:b/>
          <w:sz w:val="20"/>
          <w:szCs w:val="20"/>
        </w:rPr>
        <w:t>Libia Denisse García Muñoz Ledo: No.</w:t>
      </w:r>
    </w:p>
    <w:p w14:paraId="73D21AA1" w14:textId="77777777" w:rsidR="00F26888" w:rsidRPr="00857844" w:rsidRDefault="00F26888" w:rsidP="00F26888">
      <w:pPr>
        <w:jc w:val="both"/>
        <w:rPr>
          <w:rFonts w:ascii="Abadi" w:hAnsi="Abadi"/>
          <w:b/>
          <w:sz w:val="20"/>
          <w:szCs w:val="20"/>
        </w:rPr>
      </w:pPr>
    </w:p>
    <w:p w14:paraId="5E5494C9" w14:textId="77777777" w:rsidR="00F26888" w:rsidRPr="00857844" w:rsidRDefault="00F26888" w:rsidP="00F26888">
      <w:pPr>
        <w:pStyle w:val="Prrafodelista"/>
        <w:numPr>
          <w:ilvl w:val="0"/>
          <w:numId w:val="35"/>
        </w:numPr>
        <w:jc w:val="both"/>
        <w:rPr>
          <w:rFonts w:ascii="Abadi" w:hAnsi="Abadi"/>
          <w:b/>
          <w:sz w:val="20"/>
          <w:szCs w:val="20"/>
        </w:rPr>
      </w:pPr>
      <w:r w:rsidRPr="00857844">
        <w:rPr>
          <w:rFonts w:ascii="Abadi" w:hAnsi="Abadi"/>
          <w:b/>
          <w:sz w:val="20"/>
          <w:szCs w:val="20"/>
        </w:rPr>
        <w:t>Lorena del Carmen Alfaro García: No.</w:t>
      </w:r>
    </w:p>
    <w:p w14:paraId="6DDCDE6D" w14:textId="77777777" w:rsidR="00F26888" w:rsidRPr="00857844" w:rsidRDefault="00F26888" w:rsidP="00F26888">
      <w:pPr>
        <w:jc w:val="both"/>
        <w:rPr>
          <w:rFonts w:ascii="Abadi" w:hAnsi="Abadi"/>
          <w:b/>
          <w:sz w:val="21"/>
          <w:szCs w:val="21"/>
        </w:rPr>
      </w:pPr>
    </w:p>
    <w:p w14:paraId="4D4DDBA8"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Luis Antonio Magdaleno Gordillo: No.</w:t>
      </w:r>
    </w:p>
    <w:p w14:paraId="3EF090C7" w14:textId="77777777" w:rsidR="00F26888" w:rsidRPr="00857844" w:rsidRDefault="00F26888" w:rsidP="00F26888">
      <w:pPr>
        <w:jc w:val="both"/>
        <w:rPr>
          <w:rFonts w:ascii="Abadi" w:hAnsi="Abadi"/>
          <w:b/>
          <w:sz w:val="21"/>
          <w:szCs w:val="21"/>
        </w:rPr>
      </w:pPr>
    </w:p>
    <w:p w14:paraId="2DEEE67B"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Ma. Carmen Vaca González: A favor, la seguridad de los guanajuatenses no es ocurrencia.</w:t>
      </w:r>
    </w:p>
    <w:p w14:paraId="410CBB66" w14:textId="77777777" w:rsidR="00F26888" w:rsidRPr="00857844" w:rsidRDefault="00F26888" w:rsidP="00F26888">
      <w:pPr>
        <w:ind w:left="360"/>
        <w:jc w:val="both"/>
        <w:rPr>
          <w:rFonts w:ascii="Abadi" w:hAnsi="Abadi"/>
          <w:b/>
          <w:sz w:val="21"/>
          <w:szCs w:val="21"/>
        </w:rPr>
      </w:pPr>
    </w:p>
    <w:p w14:paraId="207E132B"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Ma. Guadalupe Josefina Salas Bustamante: En contra.</w:t>
      </w:r>
    </w:p>
    <w:p w14:paraId="1FB22DAB" w14:textId="77777777" w:rsidR="00F26888" w:rsidRPr="00857844" w:rsidRDefault="00F26888" w:rsidP="00F26888">
      <w:pPr>
        <w:ind w:left="360"/>
        <w:jc w:val="both"/>
        <w:rPr>
          <w:rFonts w:ascii="Abadi" w:hAnsi="Abadi"/>
          <w:b/>
          <w:sz w:val="21"/>
          <w:szCs w:val="21"/>
        </w:rPr>
      </w:pPr>
    </w:p>
    <w:p w14:paraId="118EB2D2" w14:textId="77777777" w:rsidR="00F26888" w:rsidRPr="00857844" w:rsidRDefault="00F26888" w:rsidP="00F26888">
      <w:pPr>
        <w:pStyle w:val="Prrafodelista"/>
        <w:numPr>
          <w:ilvl w:val="0"/>
          <w:numId w:val="35"/>
        </w:numPr>
        <w:jc w:val="both"/>
        <w:rPr>
          <w:rFonts w:ascii="Abadi" w:hAnsi="Abadi"/>
          <w:bCs/>
          <w:sz w:val="21"/>
          <w:szCs w:val="21"/>
        </w:rPr>
      </w:pPr>
      <w:r w:rsidRPr="00857844">
        <w:rPr>
          <w:rFonts w:ascii="Abadi" w:hAnsi="Abadi"/>
          <w:b/>
          <w:sz w:val="21"/>
          <w:szCs w:val="21"/>
        </w:rPr>
        <w:t>María de Jesús Eunices Reveles Conejo: A favor.</w:t>
      </w:r>
    </w:p>
    <w:p w14:paraId="2A6ED085" w14:textId="77777777" w:rsidR="00F26888" w:rsidRPr="00857844" w:rsidRDefault="00F26888" w:rsidP="00F26888">
      <w:pPr>
        <w:ind w:left="360"/>
        <w:jc w:val="both"/>
        <w:rPr>
          <w:rFonts w:ascii="Abadi" w:hAnsi="Abadi"/>
          <w:bCs/>
          <w:sz w:val="21"/>
          <w:szCs w:val="21"/>
        </w:rPr>
      </w:pPr>
    </w:p>
    <w:p w14:paraId="78425AED"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María Magdalena Rosales Cruz: A favor.</w:t>
      </w:r>
    </w:p>
    <w:p w14:paraId="24A7236C" w14:textId="77777777" w:rsidR="00F26888" w:rsidRPr="00857844" w:rsidRDefault="00F26888" w:rsidP="00F26888">
      <w:pPr>
        <w:jc w:val="both"/>
        <w:rPr>
          <w:rFonts w:ascii="Abadi" w:hAnsi="Abadi"/>
          <w:b/>
          <w:sz w:val="21"/>
          <w:szCs w:val="21"/>
        </w:rPr>
      </w:pPr>
    </w:p>
    <w:p w14:paraId="3B069A4F"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Miguel Ángel Salim Alle: En contra.</w:t>
      </w:r>
    </w:p>
    <w:p w14:paraId="075AABC2" w14:textId="77777777" w:rsidR="00F26888" w:rsidRPr="00857844" w:rsidRDefault="00F26888" w:rsidP="00F26888">
      <w:pPr>
        <w:ind w:left="360"/>
        <w:jc w:val="both"/>
        <w:rPr>
          <w:rFonts w:ascii="Abadi" w:hAnsi="Abadi"/>
          <w:b/>
          <w:sz w:val="21"/>
          <w:szCs w:val="21"/>
        </w:rPr>
      </w:pPr>
    </w:p>
    <w:p w14:paraId="3C7BE9E6"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Noemí Márquez Márquez: En contra.</w:t>
      </w:r>
    </w:p>
    <w:p w14:paraId="78C8EDC6" w14:textId="77777777" w:rsidR="00F26888" w:rsidRPr="00857844" w:rsidRDefault="00F26888" w:rsidP="00F26888">
      <w:pPr>
        <w:jc w:val="both"/>
        <w:rPr>
          <w:rFonts w:ascii="Abadi" w:hAnsi="Abadi"/>
          <w:b/>
          <w:sz w:val="21"/>
          <w:szCs w:val="21"/>
        </w:rPr>
      </w:pPr>
    </w:p>
    <w:p w14:paraId="4F56C13C"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Paulo Bañuelos Rosales: En contra.</w:t>
      </w:r>
    </w:p>
    <w:p w14:paraId="4E4001D3" w14:textId="77777777" w:rsidR="00F26888" w:rsidRPr="00857844" w:rsidRDefault="00F26888" w:rsidP="00F26888">
      <w:pPr>
        <w:jc w:val="both"/>
        <w:rPr>
          <w:rFonts w:ascii="Abadi" w:hAnsi="Abadi"/>
          <w:b/>
          <w:sz w:val="21"/>
          <w:szCs w:val="21"/>
        </w:rPr>
      </w:pPr>
    </w:p>
    <w:p w14:paraId="0892CC21"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Raúl Humberto Márquez Albo: A favor.</w:t>
      </w:r>
    </w:p>
    <w:p w14:paraId="02ADC49D" w14:textId="77777777" w:rsidR="00F26888" w:rsidRPr="00857844" w:rsidRDefault="00F26888" w:rsidP="00F26888">
      <w:pPr>
        <w:jc w:val="both"/>
        <w:rPr>
          <w:rFonts w:ascii="Abadi" w:hAnsi="Abadi"/>
          <w:b/>
          <w:sz w:val="21"/>
          <w:szCs w:val="21"/>
        </w:rPr>
      </w:pPr>
    </w:p>
    <w:p w14:paraId="5F5C7E78"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Rolando Fortino Alcántar Rojas: No.</w:t>
      </w:r>
    </w:p>
    <w:p w14:paraId="7A6CADB7" w14:textId="77777777" w:rsidR="00F26888" w:rsidRPr="00857844" w:rsidRDefault="00F26888" w:rsidP="00F26888">
      <w:pPr>
        <w:ind w:left="360"/>
        <w:jc w:val="both"/>
        <w:rPr>
          <w:rFonts w:ascii="Abadi" w:hAnsi="Abadi"/>
          <w:b/>
          <w:sz w:val="21"/>
          <w:szCs w:val="21"/>
        </w:rPr>
      </w:pPr>
    </w:p>
    <w:p w14:paraId="36513A72"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 xml:space="preserve">Vanessa Sánchez Cordero: Sí. </w:t>
      </w:r>
    </w:p>
    <w:p w14:paraId="653BEFB8" w14:textId="77777777" w:rsidR="00F26888" w:rsidRPr="00857844" w:rsidRDefault="00F26888" w:rsidP="00F26888">
      <w:pPr>
        <w:jc w:val="both"/>
        <w:rPr>
          <w:rFonts w:ascii="Abadi" w:hAnsi="Abadi"/>
          <w:b/>
          <w:sz w:val="21"/>
          <w:szCs w:val="21"/>
        </w:rPr>
      </w:pPr>
    </w:p>
    <w:p w14:paraId="47684A8C"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0"/>
          <w:szCs w:val="20"/>
        </w:rPr>
        <w:t>Víctor</w:t>
      </w:r>
      <w:r w:rsidRPr="00857844">
        <w:rPr>
          <w:rFonts w:ascii="Abadi" w:hAnsi="Abadi"/>
          <w:b/>
          <w:sz w:val="21"/>
          <w:szCs w:val="21"/>
        </w:rPr>
        <w:t xml:space="preserve"> Manuel Zanella Huerta: No.</w:t>
      </w:r>
    </w:p>
    <w:p w14:paraId="0700BB7F" w14:textId="77777777" w:rsidR="00F26888" w:rsidRPr="00857844" w:rsidRDefault="00F26888" w:rsidP="00F26888">
      <w:pPr>
        <w:jc w:val="both"/>
        <w:rPr>
          <w:rFonts w:ascii="Abadi" w:hAnsi="Abadi"/>
          <w:b/>
          <w:sz w:val="21"/>
          <w:szCs w:val="21"/>
        </w:rPr>
      </w:pPr>
    </w:p>
    <w:p w14:paraId="4225BA6C" w14:textId="77777777" w:rsidR="00F26888" w:rsidRPr="00857844" w:rsidRDefault="00F26888" w:rsidP="00F26888">
      <w:pPr>
        <w:ind w:left="360"/>
        <w:jc w:val="both"/>
        <w:rPr>
          <w:rFonts w:ascii="Abadi" w:hAnsi="Abadi"/>
          <w:b/>
          <w:sz w:val="21"/>
          <w:szCs w:val="21"/>
        </w:rPr>
      </w:pPr>
      <w:r w:rsidRPr="00857844">
        <w:rPr>
          <w:rFonts w:ascii="Abadi" w:hAnsi="Abadi"/>
          <w:b/>
          <w:sz w:val="21"/>
          <w:szCs w:val="21"/>
        </w:rPr>
        <w:t>¿Falta alguna diputada o algún diputado de emitir su voto?</w:t>
      </w:r>
    </w:p>
    <w:p w14:paraId="3C6D9F6B" w14:textId="77777777" w:rsidR="00F26888" w:rsidRPr="00857844" w:rsidRDefault="00F26888" w:rsidP="00F26888">
      <w:pPr>
        <w:ind w:left="360"/>
        <w:jc w:val="both"/>
        <w:rPr>
          <w:rFonts w:ascii="Abadi" w:hAnsi="Abadi"/>
          <w:b/>
          <w:sz w:val="21"/>
          <w:szCs w:val="21"/>
        </w:rPr>
      </w:pPr>
    </w:p>
    <w:p w14:paraId="5489B213" w14:textId="77777777" w:rsidR="00F26888" w:rsidRPr="00857844" w:rsidRDefault="00F26888" w:rsidP="00F26888">
      <w:pPr>
        <w:pStyle w:val="Prrafodelista"/>
        <w:numPr>
          <w:ilvl w:val="0"/>
          <w:numId w:val="35"/>
        </w:numPr>
        <w:jc w:val="both"/>
        <w:rPr>
          <w:rFonts w:ascii="Abadi" w:hAnsi="Abadi"/>
          <w:b/>
          <w:sz w:val="21"/>
          <w:szCs w:val="21"/>
        </w:rPr>
      </w:pPr>
      <w:r w:rsidRPr="00857844">
        <w:rPr>
          <w:rFonts w:ascii="Abadi" w:hAnsi="Abadi"/>
          <w:b/>
          <w:sz w:val="21"/>
          <w:szCs w:val="21"/>
        </w:rPr>
        <w:t>Martha Isabel  Delgado Zárate: No.</w:t>
      </w:r>
    </w:p>
    <w:p w14:paraId="41815373" w14:textId="77777777" w:rsidR="00F26888" w:rsidRPr="00857844" w:rsidRDefault="00F26888" w:rsidP="00F26888">
      <w:pPr>
        <w:jc w:val="both"/>
        <w:rPr>
          <w:rFonts w:ascii="Abadi" w:hAnsi="Abadi"/>
          <w:b/>
          <w:sz w:val="21"/>
          <w:szCs w:val="21"/>
        </w:rPr>
      </w:pPr>
    </w:p>
    <w:p w14:paraId="196B46BC" w14:textId="77777777" w:rsidR="00F26888" w:rsidRPr="00857844" w:rsidRDefault="00F26888" w:rsidP="00F26888">
      <w:pPr>
        <w:ind w:firstLine="709"/>
        <w:jc w:val="both"/>
        <w:rPr>
          <w:rFonts w:ascii="Abadi" w:hAnsi="Abadi"/>
          <w:b/>
          <w:sz w:val="21"/>
          <w:szCs w:val="21"/>
        </w:rPr>
      </w:pPr>
      <w:r w:rsidRPr="00857844">
        <w:rPr>
          <w:rFonts w:ascii="Abadi" w:hAnsi="Abadi"/>
          <w:b/>
          <w:sz w:val="21"/>
          <w:szCs w:val="21"/>
        </w:rPr>
        <w:t xml:space="preserve">-La Secretaría: </w:t>
      </w:r>
      <w:r w:rsidRPr="00857844">
        <w:rPr>
          <w:rFonts w:ascii="Abadi" w:hAnsi="Abadi"/>
          <w:bCs/>
          <w:sz w:val="21"/>
          <w:szCs w:val="21"/>
        </w:rPr>
        <w:t>Señora presidenta, se registran</w:t>
      </w:r>
      <w:r w:rsidRPr="00857844">
        <w:rPr>
          <w:rFonts w:ascii="Abadi" w:hAnsi="Abadi"/>
          <w:b/>
          <w:sz w:val="21"/>
          <w:szCs w:val="21"/>
        </w:rPr>
        <w:t xml:space="preserve"> diez votos a favor, veinticinco en contra.</w:t>
      </w:r>
    </w:p>
    <w:p w14:paraId="4385599D" w14:textId="77777777" w:rsidR="00F26888" w:rsidRPr="00857844" w:rsidRDefault="00F26888" w:rsidP="00F26888">
      <w:pPr>
        <w:ind w:firstLine="709"/>
        <w:jc w:val="both"/>
        <w:rPr>
          <w:rFonts w:ascii="Abadi" w:hAnsi="Abadi"/>
          <w:b/>
          <w:sz w:val="21"/>
          <w:szCs w:val="21"/>
        </w:rPr>
      </w:pPr>
    </w:p>
    <w:p w14:paraId="6DCBA22A" w14:textId="77777777" w:rsidR="00F26888" w:rsidRPr="00857844" w:rsidRDefault="00F26888" w:rsidP="00F26888">
      <w:pPr>
        <w:ind w:firstLine="709"/>
        <w:jc w:val="both"/>
        <w:rPr>
          <w:rFonts w:ascii="Abadi" w:hAnsi="Abadi"/>
          <w:bCs/>
          <w:sz w:val="21"/>
          <w:szCs w:val="21"/>
        </w:rPr>
      </w:pPr>
      <w:r w:rsidRPr="00857844">
        <w:rPr>
          <w:rFonts w:ascii="Abadi" w:hAnsi="Abadi"/>
          <w:b/>
          <w:sz w:val="21"/>
          <w:szCs w:val="21"/>
        </w:rPr>
        <w:t xml:space="preserve">-La C. Presidenta: </w:t>
      </w:r>
      <w:r w:rsidRPr="00857844">
        <w:rPr>
          <w:rFonts w:ascii="Abadi" w:hAnsi="Abadi"/>
          <w:bCs/>
          <w:sz w:val="21"/>
          <w:szCs w:val="21"/>
        </w:rPr>
        <w:t>Gracias, diputada. La obvia resolución no ha sido aprobada.</w:t>
      </w:r>
    </w:p>
    <w:p w14:paraId="3819260F" w14:textId="77777777" w:rsidR="00F26888" w:rsidRPr="00857844" w:rsidRDefault="00F26888" w:rsidP="00F26888">
      <w:pPr>
        <w:ind w:firstLine="709"/>
        <w:jc w:val="both"/>
        <w:rPr>
          <w:rFonts w:ascii="Abadi" w:hAnsi="Abadi"/>
          <w:bCs/>
          <w:sz w:val="21"/>
          <w:szCs w:val="21"/>
        </w:rPr>
      </w:pPr>
    </w:p>
    <w:p w14:paraId="37D5F095" w14:textId="29AF0212" w:rsidR="00F26888" w:rsidRPr="00857844" w:rsidRDefault="00F26888" w:rsidP="00F26888">
      <w:pPr>
        <w:ind w:firstLine="709"/>
        <w:jc w:val="both"/>
        <w:rPr>
          <w:rFonts w:ascii="Abadi" w:hAnsi="Abadi"/>
          <w:bCs/>
          <w:sz w:val="21"/>
          <w:szCs w:val="21"/>
        </w:rPr>
      </w:pPr>
      <w:r w:rsidRPr="00857844">
        <w:rPr>
          <w:rFonts w:ascii="Abadi" w:hAnsi="Abadi"/>
          <w:bCs/>
          <w:sz w:val="21"/>
          <w:szCs w:val="21"/>
        </w:rPr>
        <w:t>En virtud de que n</w:t>
      </w:r>
      <w:r w:rsidR="005C3C8C" w:rsidRPr="00857844">
        <w:rPr>
          <w:rFonts w:ascii="Abadi" w:hAnsi="Abadi"/>
          <w:bCs/>
          <w:sz w:val="21"/>
          <w:szCs w:val="21"/>
        </w:rPr>
        <w:t>o</w:t>
      </w:r>
      <w:r w:rsidRPr="00857844">
        <w:rPr>
          <w:rFonts w:ascii="Abadi" w:hAnsi="Abadi"/>
          <w:bCs/>
          <w:sz w:val="21"/>
          <w:szCs w:val="21"/>
        </w:rPr>
        <w:t xml:space="preserve"> se aprobó la obvia resolución, se turna la propuesta de Punto de Acuerdo formulada por el diputado Ernesto Alejandro Prieto Gallardo, a la Comisión de Salud Pública y Comunicaciones, con fundamento en el artículo 119, fracción IV, de nuestra Ley Orgánica, para su estudio y dictamen. </w:t>
      </w:r>
    </w:p>
    <w:p w14:paraId="0EFDCCAE" w14:textId="39A1DF2A" w:rsidR="00F26888" w:rsidRPr="00857844" w:rsidRDefault="00F26888" w:rsidP="00F26888">
      <w:pPr>
        <w:ind w:firstLine="709"/>
        <w:jc w:val="both"/>
        <w:rPr>
          <w:rFonts w:ascii="Abadi" w:hAnsi="Abadi"/>
          <w:bCs/>
          <w:sz w:val="21"/>
          <w:szCs w:val="21"/>
        </w:rPr>
      </w:pPr>
    </w:p>
    <w:p w14:paraId="5BEC6A91" w14:textId="77777777" w:rsidR="00B46D8C" w:rsidRPr="00857844" w:rsidRDefault="004313AC" w:rsidP="00F26888">
      <w:pPr>
        <w:ind w:firstLine="709"/>
        <w:jc w:val="both"/>
        <w:rPr>
          <w:rFonts w:ascii="Abadi" w:hAnsi="Abadi"/>
          <w:bCs/>
          <w:sz w:val="21"/>
          <w:szCs w:val="21"/>
        </w:rPr>
      </w:pPr>
      <w:r w:rsidRPr="00857844">
        <w:rPr>
          <w:rFonts w:ascii="Abadi" w:hAnsi="Abadi"/>
          <w:bCs/>
          <w:sz w:val="21"/>
          <w:szCs w:val="21"/>
        </w:rPr>
        <w:t xml:space="preserve">Enseguida, se pide al diputado Ernesto Alejandro Prieto Gallardo, dar lectura a su propuesta de Punto de Acuerdo a efecto de extender una felicitación </w:t>
      </w:r>
      <w:r w:rsidR="00B46D8C" w:rsidRPr="00857844">
        <w:rPr>
          <w:rFonts w:ascii="Abadi" w:hAnsi="Abadi"/>
          <w:bCs/>
          <w:sz w:val="21"/>
          <w:szCs w:val="21"/>
        </w:rPr>
        <w:t>al Gobierno de México, en particular a la Secretaría de Relaciones Exteriores, encabezada por Marcelo Ebrard Casaubón, Secretario de Relaciones Exteriores, y Juan Ramón de la Fuente Ramírez, Embajador de México ante la ONU, ya que gracias a su gran labor, México ha sido elegido para formar parte del Consejo de Seguridad de la Organización de las Naciones Unidas por el periodo de 2021-2022 como miembro no permanente y como integrante del Consejo Económico y Social de la máxima organización mundial de naciones.</w:t>
      </w:r>
    </w:p>
    <w:p w14:paraId="66474F16" w14:textId="77777777" w:rsidR="00B46D8C" w:rsidRPr="00857844" w:rsidRDefault="00B46D8C" w:rsidP="00F26888">
      <w:pPr>
        <w:ind w:firstLine="709"/>
        <w:jc w:val="both"/>
        <w:rPr>
          <w:rFonts w:ascii="Abadi" w:hAnsi="Abadi"/>
          <w:b/>
          <w:bCs/>
          <w:sz w:val="21"/>
          <w:szCs w:val="21"/>
        </w:rPr>
      </w:pPr>
    </w:p>
    <w:p w14:paraId="33D2BE17" w14:textId="3AA661F4" w:rsidR="00AE33C7" w:rsidRPr="00857844" w:rsidRDefault="00B46D8C" w:rsidP="00CF7392">
      <w:pPr>
        <w:ind w:firstLine="709"/>
        <w:jc w:val="both"/>
        <w:rPr>
          <w:rFonts w:ascii="Abadi" w:hAnsi="Abadi"/>
          <w:sz w:val="21"/>
          <w:szCs w:val="21"/>
        </w:rPr>
      </w:pPr>
      <w:r w:rsidRPr="00857844">
        <w:rPr>
          <w:rFonts w:ascii="Abadi" w:hAnsi="Abadi"/>
          <w:sz w:val="21"/>
          <w:szCs w:val="21"/>
        </w:rPr>
        <w:t xml:space="preserve">Adelante, diputado Ernesto Prieto. </w:t>
      </w:r>
    </w:p>
    <w:p w14:paraId="54EADABA" w14:textId="77777777" w:rsidR="00B46D8C" w:rsidRPr="00857844" w:rsidRDefault="00B46D8C" w:rsidP="00CF7392">
      <w:pPr>
        <w:ind w:firstLine="709"/>
        <w:jc w:val="both"/>
        <w:rPr>
          <w:rFonts w:ascii="Abadi" w:hAnsi="Abadi"/>
          <w:sz w:val="21"/>
          <w:szCs w:val="21"/>
        </w:rPr>
      </w:pPr>
    </w:p>
    <w:p w14:paraId="368D2023" w14:textId="1C08A622" w:rsidR="00EF1E33" w:rsidRPr="00857844" w:rsidRDefault="00CF7392" w:rsidP="00CF7392">
      <w:pPr>
        <w:ind w:firstLine="709"/>
        <w:jc w:val="both"/>
        <w:rPr>
          <w:rFonts w:ascii="Abadi" w:hAnsi="Abadi"/>
          <w:b/>
          <w:bCs/>
          <w:sz w:val="21"/>
          <w:szCs w:val="21"/>
        </w:rPr>
      </w:pPr>
      <w:r w:rsidRPr="00857844">
        <w:rPr>
          <w:rFonts w:ascii="Abadi" w:hAnsi="Abadi"/>
          <w:b/>
          <w:bCs/>
          <w:sz w:val="21"/>
          <w:szCs w:val="21"/>
        </w:rPr>
        <w:t xml:space="preserve">PRESENTACIÓN DE LA PROPUESTA DE PUNTO DE ACUERDO DE OBVIA RESOLUCIÓN FORMULADA POR EL DIPUTADO ERNESTO ALEJANDRO PRIETO GALLARDO INTEGRANTE DEL GRUPO PARLAMENTARIO DEL PARTIDO MORENA POR EL QUE SE ACUERDA EXTENDER UNA FELICITACIÓN AL GOBIERNO DE MÉXICO, EN PARTICULAR A LA SECRETARÍA DE RELACIONES EXTERIORES, ENCABEZADA POR MARCELO EBRARD CASAUBÓN, SECRETARIO DE RELACIONES EXTERIORES, Y JUAN RAMÓN DE LA FUENTE RAMÍREZ, EMBAJADOR DE MÉXICO ANTE LA ONU, YA QUE GRACIAS A SU GRAN LABOR, MÉXICO HA SIDO ELEGIDO PARA FORMAR PARTE DEL CONSEJO DE SEGURIDAD DE LA ORGANIZACIÓN DE LAS NACIONES UNIDAS POR EL PERIODO DE 2021-2022 COMO MIEMBRO NO PERMANENTE Y COMO INTEGRANTE DEL CONSEJO ECONÓMICO Y </w:t>
      </w:r>
      <w:r w:rsidRPr="00857844">
        <w:rPr>
          <w:rFonts w:ascii="Abadi" w:hAnsi="Abadi"/>
          <w:b/>
          <w:bCs/>
          <w:sz w:val="21"/>
          <w:szCs w:val="21"/>
        </w:rPr>
        <w:lastRenderedPageBreak/>
        <w:t>SOCIAL DE LA MÁXIMA ORGANIZACIÓN MUNDIAL DE NACIONES Y, EN SU CASO, APROBACIÓN DE LA MISMA.</w:t>
      </w:r>
    </w:p>
    <w:p w14:paraId="12DA2DB0" w14:textId="5717696A" w:rsidR="00B46D8C" w:rsidRPr="00857844" w:rsidRDefault="00B46D8C" w:rsidP="00CF7392">
      <w:pPr>
        <w:ind w:firstLine="709"/>
        <w:jc w:val="both"/>
        <w:rPr>
          <w:rFonts w:ascii="Abadi" w:hAnsi="Abadi"/>
          <w:b/>
          <w:bCs/>
          <w:sz w:val="21"/>
          <w:szCs w:val="21"/>
        </w:rPr>
      </w:pPr>
    </w:p>
    <w:p w14:paraId="3833F55A" w14:textId="7C5B2B56" w:rsidR="00B46D8C" w:rsidRPr="00857844" w:rsidRDefault="00B46D8C" w:rsidP="00CF7392">
      <w:pPr>
        <w:ind w:firstLine="709"/>
        <w:jc w:val="both"/>
        <w:rPr>
          <w:rFonts w:ascii="Abadi" w:hAnsi="Abadi"/>
          <w:sz w:val="21"/>
          <w:szCs w:val="21"/>
        </w:rPr>
      </w:pPr>
      <w:r w:rsidRPr="00857844">
        <w:rPr>
          <w:rFonts w:ascii="Abadi" w:hAnsi="Abadi"/>
          <w:b/>
          <w:bCs/>
          <w:sz w:val="21"/>
          <w:szCs w:val="21"/>
        </w:rPr>
        <w:t xml:space="preserve">C. Dip. Ernesto Alejandro Prieto Gallardo: </w:t>
      </w:r>
      <w:r w:rsidRPr="00857844">
        <w:rPr>
          <w:rFonts w:ascii="Abadi" w:hAnsi="Abadi"/>
          <w:sz w:val="21"/>
          <w:szCs w:val="21"/>
        </w:rPr>
        <w:t>Muchas, gracias, compañera diputada presidenta, con su permiso y</w:t>
      </w:r>
      <w:r w:rsidR="00C975F0" w:rsidRPr="00857844">
        <w:rPr>
          <w:rFonts w:ascii="Abadi" w:hAnsi="Abadi"/>
          <w:sz w:val="21"/>
          <w:szCs w:val="21"/>
        </w:rPr>
        <w:t xml:space="preserve"> el</w:t>
      </w:r>
      <w:r w:rsidRPr="00857844">
        <w:rPr>
          <w:rFonts w:ascii="Abadi" w:hAnsi="Abadi"/>
          <w:sz w:val="21"/>
          <w:szCs w:val="21"/>
        </w:rPr>
        <w:t xml:space="preserve"> de la mesa directiva. Nuevamente saludo a mis compañeros legisladores</w:t>
      </w:r>
      <w:r w:rsidR="00C975F0" w:rsidRPr="00857844">
        <w:rPr>
          <w:rFonts w:ascii="Abadi" w:hAnsi="Abadi"/>
          <w:sz w:val="21"/>
          <w:szCs w:val="21"/>
        </w:rPr>
        <w:t xml:space="preserve"> y al público que nos está viendo y escuchando a través de las redes sociales. </w:t>
      </w:r>
    </w:p>
    <w:p w14:paraId="509A8BE3" w14:textId="53F550DD" w:rsidR="00C975F0" w:rsidRPr="00857844" w:rsidRDefault="00C975F0" w:rsidP="00CF7392">
      <w:pPr>
        <w:ind w:firstLine="709"/>
        <w:jc w:val="both"/>
        <w:rPr>
          <w:rFonts w:ascii="Abadi" w:hAnsi="Abadi"/>
          <w:sz w:val="21"/>
          <w:szCs w:val="21"/>
        </w:rPr>
      </w:pPr>
    </w:p>
    <w:p w14:paraId="052C207B" w14:textId="48F95915" w:rsidR="00C975F0" w:rsidRPr="00857844" w:rsidRDefault="00C975F0" w:rsidP="00CF7392">
      <w:pPr>
        <w:ind w:firstLine="709"/>
        <w:jc w:val="both"/>
        <w:rPr>
          <w:rFonts w:ascii="Abadi" w:hAnsi="Abadi"/>
          <w:sz w:val="21"/>
          <w:szCs w:val="21"/>
        </w:rPr>
      </w:pPr>
      <w:r w:rsidRPr="00857844">
        <w:rPr>
          <w:rFonts w:ascii="Abadi" w:hAnsi="Abadi"/>
          <w:sz w:val="21"/>
          <w:szCs w:val="21"/>
        </w:rPr>
        <w:t>Este Punto de Acuerdo, este exhorto, lo había formulado la semana pasada, pero ¡bueno!, todavía estamos a tiempo de felicitar este gran resultado del  Gobierno de México.</w:t>
      </w:r>
    </w:p>
    <w:p w14:paraId="0070AC24" w14:textId="7D88875D" w:rsidR="001C523F" w:rsidRPr="00857844" w:rsidRDefault="001C523F" w:rsidP="00CF7392">
      <w:pPr>
        <w:ind w:firstLine="709"/>
        <w:jc w:val="both"/>
        <w:rPr>
          <w:rFonts w:ascii="Abadi" w:hAnsi="Abadi"/>
          <w:b/>
          <w:bCs/>
          <w:sz w:val="21"/>
          <w:szCs w:val="21"/>
        </w:rPr>
      </w:pPr>
    </w:p>
    <w:p w14:paraId="48086FB9" w14:textId="56156546" w:rsidR="001C523F" w:rsidRPr="00857844" w:rsidRDefault="00C975F0" w:rsidP="001C523F">
      <w:pPr>
        <w:ind w:firstLine="709"/>
        <w:jc w:val="both"/>
        <w:rPr>
          <w:rFonts w:ascii="Abadi" w:hAnsi="Abadi"/>
          <w:b/>
          <w:bCs/>
          <w:sz w:val="21"/>
          <w:szCs w:val="21"/>
        </w:rPr>
      </w:pPr>
      <w:r w:rsidRPr="00857844">
        <w:rPr>
          <w:rFonts w:ascii="Abadi" w:hAnsi="Abadi"/>
          <w:b/>
          <w:bCs/>
          <w:sz w:val="21"/>
          <w:szCs w:val="21"/>
        </w:rPr>
        <w:t xml:space="preserve">(Leyendo) </w:t>
      </w:r>
      <w:r w:rsidR="001C523F" w:rsidRPr="00857844">
        <w:rPr>
          <w:rFonts w:ascii="Abadi" w:hAnsi="Abadi"/>
          <w:b/>
          <w:bCs/>
          <w:sz w:val="21"/>
          <w:szCs w:val="21"/>
        </w:rPr>
        <w:t>«Diputada Martha Isabel Delgado Zárate. Presidenta de la Mesa Directiva de la LXIV Legislatura del Estado de Guanajuato. PRESENTE.</w:t>
      </w:r>
    </w:p>
    <w:p w14:paraId="523CE521" w14:textId="77777777" w:rsidR="001C523F" w:rsidRPr="00857844" w:rsidRDefault="001C523F" w:rsidP="001C523F">
      <w:pPr>
        <w:ind w:firstLine="709"/>
        <w:jc w:val="both"/>
        <w:rPr>
          <w:rFonts w:ascii="Abadi" w:hAnsi="Abadi"/>
          <w:b/>
          <w:bCs/>
          <w:sz w:val="21"/>
          <w:szCs w:val="21"/>
        </w:rPr>
      </w:pPr>
    </w:p>
    <w:p w14:paraId="1A32B4E2" w14:textId="77777777" w:rsidR="001C523F" w:rsidRPr="00857844" w:rsidRDefault="001C523F" w:rsidP="001C523F">
      <w:pPr>
        <w:ind w:firstLine="709"/>
        <w:jc w:val="both"/>
        <w:rPr>
          <w:rFonts w:ascii="Abadi" w:hAnsi="Abadi"/>
          <w:b/>
          <w:bCs/>
          <w:sz w:val="21"/>
          <w:szCs w:val="21"/>
        </w:rPr>
      </w:pPr>
      <w:r w:rsidRPr="00857844">
        <w:rPr>
          <w:rFonts w:ascii="Abadi" w:hAnsi="Abadi"/>
          <w:b/>
          <w:bCs/>
          <w:sz w:val="21"/>
          <w:szCs w:val="21"/>
        </w:rPr>
        <w:t xml:space="preserve">Diputado ERNESTO ALEJANDRO PRIETO GALLARDO, integrante del Grupo Parlamentario de MORENA en la LXIV Legislatura del Congreso del Estado de Guanajuato, con el debido respeto comparezco para exponer: </w:t>
      </w:r>
    </w:p>
    <w:p w14:paraId="799D008B" w14:textId="77777777" w:rsidR="001C523F" w:rsidRPr="00857844" w:rsidRDefault="001C523F" w:rsidP="001C523F">
      <w:pPr>
        <w:ind w:firstLine="709"/>
        <w:jc w:val="both"/>
        <w:rPr>
          <w:rFonts w:ascii="Abadi" w:hAnsi="Abadi"/>
          <w:b/>
          <w:bCs/>
          <w:sz w:val="21"/>
          <w:szCs w:val="21"/>
        </w:rPr>
      </w:pPr>
    </w:p>
    <w:p w14:paraId="79BDF404" w14:textId="768DD08F" w:rsidR="001C523F" w:rsidRPr="00857844" w:rsidRDefault="001C523F" w:rsidP="001C523F">
      <w:pPr>
        <w:ind w:firstLine="709"/>
        <w:jc w:val="both"/>
        <w:rPr>
          <w:rFonts w:ascii="Abadi" w:hAnsi="Abadi"/>
          <w:sz w:val="21"/>
          <w:szCs w:val="21"/>
        </w:rPr>
      </w:pPr>
      <w:r w:rsidRPr="00857844">
        <w:rPr>
          <w:rFonts w:ascii="Abadi" w:hAnsi="Abadi"/>
          <w:sz w:val="21"/>
          <w:szCs w:val="21"/>
        </w:rPr>
        <w:t xml:space="preserve">Que por este medio, con fundamento en lo dispuesto en el artículo 57 primer párrafo de la Constitución Política para el Estado de Guanajuato y los artículos 177 y 204 fracción III de la Ley Orgánica del Poder Legislativo del Estado de Guanajuato, me permito poner a la consideración de la Asamblea la siguiente propuesta de Punto de acuerdo de urgente y obvia resolución, a efecto de que se extienda una felicitación al Gobierno de México, en particular a la Secretaria de Relaciones Exteriores, encabezada por Marcelo Ebrard </w:t>
      </w:r>
      <w:r w:rsidR="00480E1B" w:rsidRPr="00857844">
        <w:rPr>
          <w:rFonts w:ascii="Abadi" w:hAnsi="Abadi"/>
          <w:sz w:val="21"/>
          <w:szCs w:val="21"/>
        </w:rPr>
        <w:t>Casaubón</w:t>
      </w:r>
      <w:r w:rsidRPr="00857844">
        <w:rPr>
          <w:rFonts w:ascii="Abadi" w:hAnsi="Abadi"/>
          <w:sz w:val="21"/>
          <w:szCs w:val="21"/>
        </w:rPr>
        <w:t xml:space="preserve">, Secretario de Relaciones Exteriores, y Juan Ramón de la Fuente Ramírez, Embajador de México ante la ONU, ya que gracias a su gran labor, México ha sido elegido para formar parte del Consejo de Seguridad de la Organización de las Naciones Unidas por el periodo de 2021-2022 como miembro no permanente y como integrante del Consejo </w:t>
      </w:r>
      <w:r w:rsidR="00C975F0" w:rsidRPr="00857844">
        <w:rPr>
          <w:rFonts w:ascii="Abadi" w:hAnsi="Abadi"/>
          <w:sz w:val="21"/>
          <w:szCs w:val="21"/>
        </w:rPr>
        <w:t>Económico</w:t>
      </w:r>
      <w:r w:rsidRPr="00857844">
        <w:rPr>
          <w:rFonts w:ascii="Abadi" w:hAnsi="Abadi"/>
          <w:sz w:val="21"/>
          <w:szCs w:val="21"/>
        </w:rPr>
        <w:t xml:space="preserve"> y Social (ECOSOC) de la máxima organización mundial de naciones.</w:t>
      </w:r>
    </w:p>
    <w:p w14:paraId="5F0C8158" w14:textId="7DCAFD0F" w:rsidR="001C523F" w:rsidRPr="00857844" w:rsidRDefault="001C523F" w:rsidP="001C523F">
      <w:pPr>
        <w:ind w:firstLine="709"/>
        <w:jc w:val="both"/>
        <w:rPr>
          <w:rFonts w:ascii="Abadi" w:hAnsi="Abadi"/>
          <w:sz w:val="21"/>
          <w:szCs w:val="21"/>
        </w:rPr>
      </w:pPr>
    </w:p>
    <w:p w14:paraId="6F5B1E75" w14:textId="339BFFF3" w:rsidR="001C523F" w:rsidRPr="00857844" w:rsidRDefault="001C523F" w:rsidP="001C523F">
      <w:pPr>
        <w:ind w:firstLine="709"/>
        <w:jc w:val="both"/>
        <w:rPr>
          <w:rFonts w:ascii="Abadi" w:hAnsi="Abadi"/>
          <w:sz w:val="21"/>
          <w:szCs w:val="21"/>
        </w:rPr>
      </w:pPr>
      <w:r w:rsidRPr="00857844">
        <w:rPr>
          <w:rFonts w:ascii="Abadi" w:hAnsi="Abadi"/>
          <w:sz w:val="21"/>
          <w:szCs w:val="21"/>
        </w:rPr>
        <w:t>Fundo el presente en la siguiente exposición de motivos:</w:t>
      </w:r>
    </w:p>
    <w:p w14:paraId="02B6D7E9" w14:textId="3B85B5D3" w:rsidR="001C523F" w:rsidRPr="00857844" w:rsidRDefault="001C523F" w:rsidP="001C523F">
      <w:pPr>
        <w:ind w:firstLine="709"/>
        <w:jc w:val="both"/>
        <w:rPr>
          <w:rFonts w:ascii="Abadi" w:hAnsi="Abadi"/>
          <w:sz w:val="21"/>
          <w:szCs w:val="21"/>
        </w:rPr>
      </w:pPr>
    </w:p>
    <w:p w14:paraId="53FD7307" w14:textId="77777777" w:rsidR="001C523F" w:rsidRPr="00857844" w:rsidRDefault="001C523F" w:rsidP="001C523F">
      <w:pPr>
        <w:ind w:firstLine="709"/>
        <w:jc w:val="both"/>
        <w:rPr>
          <w:rFonts w:ascii="Abadi" w:hAnsi="Abadi"/>
          <w:sz w:val="21"/>
          <w:szCs w:val="21"/>
        </w:rPr>
      </w:pPr>
      <w:r w:rsidRPr="00857844">
        <w:rPr>
          <w:rFonts w:ascii="Abadi" w:hAnsi="Abadi"/>
          <w:sz w:val="21"/>
          <w:szCs w:val="21"/>
        </w:rPr>
        <w:t xml:space="preserve">EXPOSICIÓN DE MOTIVOS: </w:t>
      </w:r>
    </w:p>
    <w:p w14:paraId="64AC0066" w14:textId="77777777" w:rsidR="00C975F0" w:rsidRPr="00857844" w:rsidRDefault="00C975F0" w:rsidP="001C523F">
      <w:pPr>
        <w:ind w:firstLine="709"/>
        <w:jc w:val="both"/>
        <w:rPr>
          <w:rFonts w:ascii="Abadi" w:hAnsi="Abadi"/>
          <w:sz w:val="21"/>
          <w:szCs w:val="21"/>
        </w:rPr>
      </w:pPr>
    </w:p>
    <w:p w14:paraId="3D32AE22" w14:textId="57D6C0B7" w:rsidR="001C523F" w:rsidRPr="00857844" w:rsidRDefault="001C523F" w:rsidP="001C523F">
      <w:pPr>
        <w:ind w:firstLine="709"/>
        <w:jc w:val="both"/>
        <w:rPr>
          <w:rFonts w:ascii="Abadi" w:hAnsi="Abadi"/>
          <w:sz w:val="21"/>
          <w:szCs w:val="21"/>
        </w:rPr>
      </w:pPr>
      <w:r w:rsidRPr="00857844">
        <w:rPr>
          <w:rFonts w:ascii="Abadi" w:hAnsi="Abadi"/>
          <w:sz w:val="21"/>
          <w:szCs w:val="21"/>
        </w:rPr>
        <w:t xml:space="preserve">“Ahora más que nunca en la historia de la humanidad, compartimos un mismo destino. Lo podremos lograr solo si lo afrontamos juntos.” Kofi Annan (Premio Nobel de la Paz 2001 y Secretario General de las Naciones Unidas 1997-2006). </w:t>
      </w:r>
    </w:p>
    <w:p w14:paraId="49FEB365" w14:textId="77777777" w:rsidR="001C523F" w:rsidRPr="00857844" w:rsidRDefault="001C523F" w:rsidP="001C523F">
      <w:pPr>
        <w:ind w:firstLine="709"/>
        <w:jc w:val="both"/>
        <w:rPr>
          <w:rFonts w:ascii="Abadi" w:hAnsi="Abadi"/>
          <w:sz w:val="21"/>
          <w:szCs w:val="21"/>
        </w:rPr>
      </w:pPr>
    </w:p>
    <w:p w14:paraId="5C4F18FB" w14:textId="4060508B" w:rsidR="001C523F" w:rsidRPr="00857844" w:rsidRDefault="001C523F" w:rsidP="001C523F">
      <w:pPr>
        <w:ind w:firstLine="709"/>
        <w:jc w:val="both"/>
        <w:rPr>
          <w:rFonts w:ascii="Abadi" w:hAnsi="Abadi"/>
          <w:sz w:val="21"/>
          <w:szCs w:val="21"/>
        </w:rPr>
      </w:pPr>
      <w:r w:rsidRPr="00857844">
        <w:rPr>
          <w:rFonts w:ascii="Abadi" w:hAnsi="Abadi"/>
          <w:sz w:val="21"/>
          <w:szCs w:val="21"/>
        </w:rPr>
        <w:t xml:space="preserve">El día de ayer, 17 de junio de 2020 México ejerció su voto en la Asamblea General de la Organización de Naciones Unidas (ONU) en donde se elegirían cinco países para el Consejo de Seguridad 2021-2022 del cual era candidato para formar parte. De los 193 países que forman parte de la ONU se necesitaban de al menos 129 votos favorables, sin embargo, México superó el mínimo al registrarse 187 votos a favor de que fuera uno de los miembros no permanentes representando a Latinoamérica y el Caribe, precisando, que esta votación ha sido las más votada en favor de México considerando todas las participaciones anteriores, además, de todos los países elegidos el día de ayer, México, fue el más votado, lo cual, demuestra el resultado altamente legitimado para que nuestro país forme parte del anteriormente citado consejo.  </w:t>
      </w:r>
    </w:p>
    <w:p w14:paraId="4D5F185C" w14:textId="77777777" w:rsidR="001C523F" w:rsidRPr="00857844" w:rsidRDefault="001C523F" w:rsidP="001C523F">
      <w:pPr>
        <w:ind w:firstLine="709"/>
        <w:jc w:val="both"/>
        <w:rPr>
          <w:rFonts w:ascii="Abadi" w:hAnsi="Abadi"/>
          <w:sz w:val="21"/>
          <w:szCs w:val="21"/>
        </w:rPr>
      </w:pPr>
    </w:p>
    <w:p w14:paraId="614BB422" w14:textId="77777777" w:rsidR="001C523F" w:rsidRPr="00857844" w:rsidRDefault="001C523F" w:rsidP="001C523F">
      <w:pPr>
        <w:ind w:firstLine="709"/>
        <w:jc w:val="both"/>
        <w:rPr>
          <w:rFonts w:ascii="Abadi" w:hAnsi="Abadi"/>
          <w:sz w:val="21"/>
          <w:szCs w:val="21"/>
        </w:rPr>
      </w:pPr>
      <w:r w:rsidRPr="00857844">
        <w:rPr>
          <w:rFonts w:ascii="Abadi" w:hAnsi="Abadi"/>
          <w:sz w:val="21"/>
          <w:szCs w:val="21"/>
        </w:rPr>
        <w:t xml:space="preserve">Asimismo, al necesitar al menos 129 votos a favor y haber conseguido 187 habla del gran cabildeo del Servicio Exterior Mexicano, cuerpo permanente de profesionales mexicanos diplomáticos que trabajan para el Estado mexicano dentro de la Secretaría de Relaciones Exteriores en México, así como del cabildeo del propio titular de esta secretaría Marcelo Ebrard, del embajador ante la ONU, Juan Ramón de la Fuente, y por supuesto de lo bien vista en el mundo que es la política exterior e interior de nuestro Presidente de la República Andrés Manuel López Obrador. </w:t>
      </w:r>
    </w:p>
    <w:p w14:paraId="6774B9F0" w14:textId="77777777" w:rsidR="001C523F" w:rsidRPr="00857844" w:rsidRDefault="001C523F" w:rsidP="001C523F">
      <w:pPr>
        <w:ind w:firstLine="709"/>
        <w:jc w:val="both"/>
        <w:rPr>
          <w:rFonts w:ascii="Abadi" w:hAnsi="Abadi"/>
          <w:sz w:val="21"/>
          <w:szCs w:val="21"/>
        </w:rPr>
      </w:pPr>
    </w:p>
    <w:p w14:paraId="304A6780" w14:textId="2B369166" w:rsidR="001C523F" w:rsidRPr="00857844" w:rsidRDefault="001C523F" w:rsidP="001C523F">
      <w:pPr>
        <w:ind w:firstLine="709"/>
        <w:jc w:val="both"/>
        <w:rPr>
          <w:rFonts w:ascii="Abadi" w:hAnsi="Abadi"/>
          <w:sz w:val="21"/>
          <w:szCs w:val="21"/>
        </w:rPr>
      </w:pPr>
      <w:r w:rsidRPr="00857844">
        <w:rPr>
          <w:rFonts w:ascii="Abadi" w:hAnsi="Abadi"/>
          <w:sz w:val="21"/>
          <w:szCs w:val="21"/>
        </w:rPr>
        <w:t xml:space="preserve">Además, de que hubo un apoyo unánime del Grupo Regional de América Latina y el Caribe, poniendo de manifiesto la importancia de fortalecer nuestra hermandad con los pueblos latinoamericanos y caribeños que han luchado tanto como nosotros por aminorar las brechas de desigualdad y acrecentar la paz dentro de sus naciones.  </w:t>
      </w:r>
    </w:p>
    <w:p w14:paraId="2C4BA6B6" w14:textId="77777777" w:rsidR="001C523F" w:rsidRPr="00857844" w:rsidRDefault="001C523F" w:rsidP="001C523F">
      <w:pPr>
        <w:ind w:firstLine="709"/>
        <w:jc w:val="both"/>
        <w:rPr>
          <w:rFonts w:ascii="Abadi" w:hAnsi="Abadi"/>
          <w:sz w:val="21"/>
          <w:szCs w:val="21"/>
        </w:rPr>
      </w:pPr>
    </w:p>
    <w:p w14:paraId="31716999" w14:textId="040E1BC2" w:rsidR="001C523F" w:rsidRPr="00857844" w:rsidRDefault="001C523F" w:rsidP="001C523F">
      <w:pPr>
        <w:ind w:firstLine="709"/>
        <w:jc w:val="both"/>
        <w:rPr>
          <w:rFonts w:ascii="Abadi" w:hAnsi="Abadi"/>
          <w:sz w:val="21"/>
          <w:szCs w:val="21"/>
        </w:rPr>
      </w:pPr>
      <w:r w:rsidRPr="00857844">
        <w:rPr>
          <w:rFonts w:ascii="Abadi" w:hAnsi="Abadi"/>
          <w:sz w:val="21"/>
          <w:szCs w:val="21"/>
        </w:rPr>
        <w:t xml:space="preserve">Este punto de acuerdo busca congratular al Gobierno de México y a su Secretaría de Relaciones Exteriores por el trabajo arduo que se ha realizado con las relaciones diplomáticas de la Nación. Prueba de ello es esta votación favorable que enaltece y reconoce a México como un país fuerte y asertivo en toma de decisiones. Tal y como el embajador de Estados Unidos de América en México, Christopher Landau precisó: “¡Felicidades, México! Será un gran placer trabajar con ustedes en temas no solamente de la relación bilateral sino de impacto global.” </w:t>
      </w:r>
    </w:p>
    <w:p w14:paraId="6760AC89" w14:textId="77777777" w:rsidR="001C523F" w:rsidRPr="00857844" w:rsidRDefault="001C523F" w:rsidP="001C523F">
      <w:pPr>
        <w:ind w:firstLine="709"/>
        <w:jc w:val="both"/>
        <w:rPr>
          <w:rFonts w:ascii="Abadi" w:hAnsi="Abadi"/>
          <w:sz w:val="21"/>
          <w:szCs w:val="21"/>
        </w:rPr>
      </w:pPr>
    </w:p>
    <w:p w14:paraId="139D31A1" w14:textId="02C80493" w:rsidR="001C523F" w:rsidRPr="00857844" w:rsidRDefault="001C523F" w:rsidP="001C523F">
      <w:pPr>
        <w:ind w:firstLine="709"/>
        <w:jc w:val="both"/>
        <w:rPr>
          <w:rFonts w:ascii="Abadi" w:hAnsi="Abadi"/>
          <w:sz w:val="21"/>
          <w:szCs w:val="21"/>
        </w:rPr>
      </w:pPr>
      <w:r w:rsidRPr="00857844">
        <w:rPr>
          <w:rFonts w:ascii="Abadi" w:hAnsi="Abadi"/>
          <w:sz w:val="21"/>
          <w:szCs w:val="21"/>
        </w:rPr>
        <w:t xml:space="preserve">El haber sido votado para ocupar tan alto encargo fundamenta la participación de México en las decisiones de más alto nivel en uno de los órganos más importantes de la ONU encargado primigeniamente de velar por la paz y la seguridad internacional, además de que éste tiene la capacidad de emitir resoluciones con carácter coercitivo, vinculante u obligatorio, no de recomendación como los demás consejos.  </w:t>
      </w:r>
    </w:p>
    <w:p w14:paraId="4E643818" w14:textId="75C8CF81" w:rsidR="001C523F" w:rsidRPr="00857844" w:rsidRDefault="001C523F" w:rsidP="001C523F">
      <w:pPr>
        <w:ind w:firstLine="709"/>
        <w:jc w:val="both"/>
        <w:rPr>
          <w:rFonts w:ascii="Abadi" w:hAnsi="Abadi"/>
          <w:sz w:val="21"/>
          <w:szCs w:val="21"/>
        </w:rPr>
      </w:pPr>
    </w:p>
    <w:p w14:paraId="4A2B0441" w14:textId="77777777" w:rsidR="001C523F" w:rsidRPr="00857844" w:rsidRDefault="001C523F" w:rsidP="001C523F">
      <w:pPr>
        <w:ind w:firstLine="709"/>
        <w:jc w:val="both"/>
        <w:rPr>
          <w:rFonts w:ascii="Abadi" w:hAnsi="Abadi"/>
          <w:sz w:val="21"/>
          <w:szCs w:val="21"/>
        </w:rPr>
      </w:pPr>
      <w:r w:rsidRPr="00857844">
        <w:rPr>
          <w:rFonts w:ascii="Abadi" w:hAnsi="Abadi"/>
          <w:sz w:val="21"/>
          <w:szCs w:val="21"/>
        </w:rPr>
        <w:t xml:space="preserve">La seguridad de las naciones es primordial para que la paz nos encuentre y así, poder mantener Estados apegados a los derechos humanos, siempre en favor de cambios estructurales que ayuden a fomentar una sociedad pacífica y justa. La humanidad ha caído en la desesperanza en búsqueda de naciones congruentes y sensibles en su actuar, por ello, México a través de este nombramiento no solo tiene una gran oportunidad de posicionar temas de seguridad en la agenda internacional, sino una gran responsabilidad hacia las y los mexicanos y el mundo, por tratar de asegurar un entorno pacífico, y con ello, tendremos sociedades más igualitarias en aras de buscar un trabajo conjunto entre naciones en favor de la seguridad de los Estados miembros dentro de las Naciones Unidas. </w:t>
      </w:r>
    </w:p>
    <w:p w14:paraId="7A031B06" w14:textId="77777777" w:rsidR="001C523F" w:rsidRPr="00857844" w:rsidRDefault="001C523F" w:rsidP="001C523F">
      <w:pPr>
        <w:ind w:firstLine="709"/>
        <w:jc w:val="both"/>
        <w:rPr>
          <w:rFonts w:ascii="Abadi" w:hAnsi="Abadi"/>
          <w:sz w:val="21"/>
          <w:szCs w:val="21"/>
        </w:rPr>
      </w:pPr>
    </w:p>
    <w:p w14:paraId="6F4EFD97" w14:textId="4223FF3A" w:rsidR="001C523F" w:rsidRPr="00857844" w:rsidRDefault="001C523F" w:rsidP="001C523F">
      <w:pPr>
        <w:ind w:firstLine="709"/>
        <w:jc w:val="both"/>
        <w:rPr>
          <w:rFonts w:ascii="Abadi" w:hAnsi="Abadi"/>
          <w:sz w:val="21"/>
          <w:szCs w:val="21"/>
        </w:rPr>
      </w:pPr>
      <w:r w:rsidRPr="00857844">
        <w:rPr>
          <w:rFonts w:ascii="Abadi" w:hAnsi="Abadi"/>
          <w:sz w:val="21"/>
          <w:szCs w:val="21"/>
        </w:rPr>
        <w:t xml:space="preserve">Finalmente México fue elegido para integrar también, por 1era vez de forma simultánea, el Consejo Económico y Social (ECOSOC) por un período de 3 años. Siendo, conjuntamente con el Consejo de Seguridad de la ONU, los dos organismos más importantes de dicha organización de naciones del mundo. México, hoy por hoy se posiciona dentro de la ONU con 38 cargos </w:t>
      </w:r>
      <w:r w:rsidRPr="00857844">
        <w:rPr>
          <w:rFonts w:ascii="Abadi" w:hAnsi="Abadi"/>
          <w:sz w:val="21"/>
          <w:szCs w:val="21"/>
        </w:rPr>
        <w:t xml:space="preserve">en dicho organismo, donde mexicanos inciden en los procesos de decisión mundial. Sin destinar un solo peso a cabildeo y regalos a representantes de países para lograr tal tarea, como se hacía antes. </w:t>
      </w:r>
    </w:p>
    <w:p w14:paraId="3BBF6185" w14:textId="77777777" w:rsidR="001C523F" w:rsidRPr="00857844" w:rsidRDefault="001C523F" w:rsidP="001C523F">
      <w:pPr>
        <w:ind w:firstLine="709"/>
        <w:jc w:val="both"/>
        <w:rPr>
          <w:rFonts w:ascii="Abadi" w:hAnsi="Abadi"/>
          <w:sz w:val="21"/>
          <w:szCs w:val="21"/>
        </w:rPr>
      </w:pPr>
    </w:p>
    <w:p w14:paraId="44636ABD" w14:textId="380CF5CC" w:rsidR="001C523F" w:rsidRPr="00857844" w:rsidRDefault="001C523F" w:rsidP="001C523F">
      <w:pPr>
        <w:ind w:firstLine="709"/>
        <w:jc w:val="both"/>
        <w:rPr>
          <w:rFonts w:ascii="Abadi" w:hAnsi="Abadi"/>
          <w:sz w:val="21"/>
          <w:szCs w:val="21"/>
        </w:rPr>
      </w:pPr>
      <w:r w:rsidRPr="00857844">
        <w:rPr>
          <w:rFonts w:ascii="Abadi" w:hAnsi="Abadi"/>
          <w:sz w:val="21"/>
          <w:szCs w:val="21"/>
        </w:rPr>
        <w:t xml:space="preserve">Es por lo anteriormente expuesto y fundado a este H. Congreso la aprobación del siguiente:  </w:t>
      </w:r>
    </w:p>
    <w:p w14:paraId="0CBB6EDE" w14:textId="77777777" w:rsidR="001C523F" w:rsidRPr="00857844" w:rsidRDefault="001C523F" w:rsidP="001C523F">
      <w:pPr>
        <w:ind w:firstLine="709"/>
        <w:jc w:val="both"/>
        <w:rPr>
          <w:rFonts w:ascii="Abadi" w:hAnsi="Abadi"/>
          <w:sz w:val="21"/>
          <w:szCs w:val="21"/>
        </w:rPr>
      </w:pPr>
    </w:p>
    <w:p w14:paraId="54349AD8" w14:textId="0D98E476" w:rsidR="001C523F" w:rsidRPr="00857844" w:rsidRDefault="001C523F" w:rsidP="001C523F">
      <w:pPr>
        <w:jc w:val="center"/>
        <w:rPr>
          <w:rFonts w:ascii="Abadi" w:hAnsi="Abadi"/>
          <w:sz w:val="21"/>
          <w:szCs w:val="21"/>
        </w:rPr>
      </w:pPr>
      <w:r w:rsidRPr="00857844">
        <w:rPr>
          <w:rFonts w:ascii="Abadi" w:hAnsi="Abadi"/>
          <w:sz w:val="21"/>
          <w:szCs w:val="21"/>
        </w:rPr>
        <w:t>ACUERDO</w:t>
      </w:r>
    </w:p>
    <w:p w14:paraId="3D8143FB" w14:textId="2319C81B" w:rsidR="001C523F" w:rsidRPr="00857844" w:rsidRDefault="001C523F" w:rsidP="001C523F">
      <w:pPr>
        <w:jc w:val="center"/>
        <w:rPr>
          <w:rFonts w:ascii="Abadi" w:hAnsi="Abadi"/>
          <w:sz w:val="21"/>
          <w:szCs w:val="21"/>
        </w:rPr>
      </w:pPr>
    </w:p>
    <w:p w14:paraId="48D2CABB" w14:textId="1DBAEC5A" w:rsidR="001C523F" w:rsidRPr="00857844" w:rsidRDefault="001C523F" w:rsidP="001C523F">
      <w:pPr>
        <w:ind w:firstLine="709"/>
        <w:jc w:val="both"/>
        <w:rPr>
          <w:rFonts w:ascii="Abadi" w:hAnsi="Abadi"/>
          <w:sz w:val="21"/>
          <w:szCs w:val="21"/>
        </w:rPr>
      </w:pPr>
      <w:r w:rsidRPr="00857844">
        <w:rPr>
          <w:rFonts w:ascii="Abadi" w:hAnsi="Abadi"/>
          <w:sz w:val="21"/>
          <w:szCs w:val="21"/>
        </w:rPr>
        <w:t xml:space="preserve">ÚNICO.- La LXIV Legislatura del Estado de Guanajuato acuerda extender una felicitación al Gobierno de México, en particular a la Secretaria de Relaciones Exteriores, encabezada por Marcelo Ebrard Casaubón, Secretario de Relaciones Exteriores, y Juan Ramón de la Fuente Ramírez, Embajador de México ante la ONU, ya que gracias a su gran labor, México ha sido elegido para formar parte del Consejo de Seguridad de la Organización de las Naciones Unidas por el periodo de 2021-2022 como miembro no permanente y como integrante del Consejo Económico y Social (ECOSOC) de la máxima organización mundial de naciones. </w:t>
      </w:r>
    </w:p>
    <w:p w14:paraId="2B2B0593" w14:textId="77777777" w:rsidR="001C523F" w:rsidRPr="00857844" w:rsidRDefault="001C523F" w:rsidP="001C523F">
      <w:pPr>
        <w:ind w:firstLine="709"/>
        <w:jc w:val="both"/>
        <w:rPr>
          <w:rFonts w:ascii="Abadi" w:hAnsi="Abadi"/>
          <w:sz w:val="21"/>
          <w:szCs w:val="21"/>
        </w:rPr>
      </w:pPr>
    </w:p>
    <w:p w14:paraId="2F1E7812" w14:textId="6C3D80C4" w:rsidR="001C523F" w:rsidRPr="00857844" w:rsidRDefault="001C523F" w:rsidP="001C523F">
      <w:pPr>
        <w:ind w:firstLine="709"/>
        <w:jc w:val="both"/>
        <w:rPr>
          <w:rFonts w:ascii="Abadi" w:hAnsi="Abadi"/>
          <w:b/>
          <w:bCs/>
          <w:sz w:val="21"/>
          <w:szCs w:val="21"/>
        </w:rPr>
      </w:pPr>
      <w:r w:rsidRPr="00857844">
        <w:rPr>
          <w:rFonts w:ascii="Abadi" w:hAnsi="Abadi"/>
          <w:b/>
          <w:bCs/>
          <w:sz w:val="21"/>
          <w:szCs w:val="21"/>
        </w:rPr>
        <w:t>PROTESTO LO NECESARIO. GUANAJUATO, GTO., 23 DE JUNIO DE 2020. DIP. ERNESTO ALEJANDRO PRIETO GALLARDO. «</w:t>
      </w:r>
    </w:p>
    <w:p w14:paraId="0E81C6FB" w14:textId="23BB54B1" w:rsidR="00C975F0" w:rsidRPr="00857844" w:rsidRDefault="00C975F0" w:rsidP="001C523F">
      <w:pPr>
        <w:ind w:firstLine="709"/>
        <w:jc w:val="both"/>
        <w:rPr>
          <w:rFonts w:ascii="Abadi" w:hAnsi="Abadi"/>
          <w:b/>
          <w:bCs/>
          <w:sz w:val="21"/>
          <w:szCs w:val="21"/>
        </w:rPr>
      </w:pPr>
    </w:p>
    <w:p w14:paraId="64ACC50B" w14:textId="1A4AA472" w:rsidR="00C975F0" w:rsidRPr="00857844" w:rsidRDefault="00C975F0" w:rsidP="001C523F">
      <w:pPr>
        <w:ind w:firstLine="709"/>
        <w:jc w:val="both"/>
        <w:rPr>
          <w:rFonts w:ascii="Abadi" w:hAnsi="Abadi"/>
          <w:sz w:val="21"/>
          <w:szCs w:val="21"/>
        </w:rPr>
      </w:pPr>
      <w:r w:rsidRPr="00857844">
        <w:rPr>
          <w:rFonts w:ascii="Abadi" w:hAnsi="Abadi"/>
          <w:sz w:val="21"/>
          <w:szCs w:val="21"/>
        </w:rPr>
        <w:t xml:space="preserve">Es cuánto, muchas gracias. </w:t>
      </w:r>
    </w:p>
    <w:p w14:paraId="270CCE6A" w14:textId="31576E15" w:rsidR="00C975F0" w:rsidRPr="00857844" w:rsidRDefault="00C975F0" w:rsidP="001C523F">
      <w:pPr>
        <w:ind w:firstLine="709"/>
        <w:jc w:val="both"/>
        <w:rPr>
          <w:rFonts w:ascii="Abadi" w:hAnsi="Abadi"/>
          <w:b/>
          <w:bCs/>
          <w:sz w:val="21"/>
          <w:szCs w:val="21"/>
        </w:rPr>
      </w:pPr>
    </w:p>
    <w:p w14:paraId="0226F09A" w14:textId="0E93AD62" w:rsidR="00C975F0" w:rsidRPr="00857844" w:rsidRDefault="00DB4ECE" w:rsidP="001C523F">
      <w:pPr>
        <w:ind w:firstLine="709"/>
        <w:jc w:val="both"/>
        <w:rPr>
          <w:rFonts w:ascii="Abadi" w:hAnsi="Abadi"/>
          <w:sz w:val="21"/>
          <w:szCs w:val="21"/>
        </w:rPr>
      </w:pPr>
      <w:r w:rsidRPr="00857844">
        <w:rPr>
          <w:rFonts w:ascii="Abadi" w:hAnsi="Abadi"/>
          <w:b/>
          <w:bCs/>
          <w:sz w:val="21"/>
          <w:szCs w:val="21"/>
        </w:rPr>
        <w:t xml:space="preserve">-La C. Presidenta: </w:t>
      </w:r>
      <w:r w:rsidR="00526D2B" w:rsidRPr="00857844">
        <w:rPr>
          <w:rFonts w:ascii="Abadi" w:hAnsi="Abadi"/>
          <w:sz w:val="21"/>
          <w:szCs w:val="21"/>
        </w:rPr>
        <w:t xml:space="preserve">Gracias, diputado. </w:t>
      </w:r>
    </w:p>
    <w:p w14:paraId="526F54A7" w14:textId="140F7286" w:rsidR="005C3C8C" w:rsidRPr="00857844" w:rsidRDefault="005C3C8C" w:rsidP="001C523F">
      <w:pPr>
        <w:ind w:firstLine="709"/>
        <w:jc w:val="both"/>
        <w:rPr>
          <w:rFonts w:ascii="Abadi" w:hAnsi="Abadi"/>
          <w:sz w:val="21"/>
          <w:szCs w:val="21"/>
        </w:rPr>
      </w:pPr>
    </w:p>
    <w:p w14:paraId="078BCA80" w14:textId="77777777" w:rsidR="005C3C8C" w:rsidRPr="00857844" w:rsidRDefault="005C3C8C" w:rsidP="005C3C8C">
      <w:pPr>
        <w:ind w:firstLine="709"/>
        <w:jc w:val="both"/>
        <w:rPr>
          <w:rFonts w:ascii="Abadi" w:hAnsi="Abadi"/>
          <w:sz w:val="21"/>
          <w:szCs w:val="21"/>
        </w:rPr>
      </w:pPr>
      <w:r w:rsidRPr="00857844">
        <w:rPr>
          <w:rFonts w:ascii="Abadi" w:hAnsi="Abadi"/>
          <w:b/>
          <w:bCs/>
          <w:sz w:val="21"/>
          <w:szCs w:val="21"/>
        </w:rPr>
        <w:t xml:space="preserve">-La C. Presidenta: </w:t>
      </w:r>
      <w:r w:rsidRPr="00857844">
        <w:rPr>
          <w:rFonts w:ascii="Abadi" w:hAnsi="Abadi"/>
          <w:sz w:val="21"/>
          <w:szCs w:val="21"/>
        </w:rPr>
        <w:t>Gracias, diputado. En los términos solicitados por el proponente,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18E4580F" w14:textId="77777777" w:rsidR="005C3C8C" w:rsidRPr="00857844" w:rsidRDefault="005C3C8C" w:rsidP="005C3C8C">
      <w:pPr>
        <w:ind w:firstLine="709"/>
        <w:jc w:val="both"/>
        <w:rPr>
          <w:rFonts w:ascii="Abadi" w:hAnsi="Abadi"/>
          <w:sz w:val="21"/>
          <w:szCs w:val="21"/>
        </w:rPr>
      </w:pPr>
    </w:p>
    <w:p w14:paraId="0B12FCD6" w14:textId="77777777" w:rsidR="005C3C8C" w:rsidRPr="00857844" w:rsidRDefault="005C3C8C" w:rsidP="005C3C8C">
      <w:pPr>
        <w:ind w:firstLine="709"/>
        <w:jc w:val="both"/>
        <w:rPr>
          <w:rFonts w:ascii="Abadi" w:hAnsi="Abadi"/>
          <w:sz w:val="21"/>
          <w:szCs w:val="21"/>
        </w:rPr>
      </w:pPr>
      <w:r w:rsidRPr="00857844">
        <w:rPr>
          <w:rFonts w:ascii="Abadi" w:hAnsi="Abadi"/>
          <w:sz w:val="21"/>
          <w:szCs w:val="21"/>
        </w:rPr>
        <w:t>Si alguna diputada o algún diputado desean hacer uso de la palabra con relación a la obvia resolución, sírvase manifestarlo indicando el sentido de su participación.</w:t>
      </w:r>
    </w:p>
    <w:p w14:paraId="727A58DC" w14:textId="77777777" w:rsidR="005C3C8C" w:rsidRPr="00857844" w:rsidRDefault="005C3C8C" w:rsidP="005C3C8C">
      <w:pPr>
        <w:ind w:firstLine="709"/>
        <w:jc w:val="both"/>
        <w:rPr>
          <w:rFonts w:ascii="Abadi" w:hAnsi="Abadi"/>
          <w:sz w:val="21"/>
          <w:szCs w:val="21"/>
        </w:rPr>
      </w:pPr>
    </w:p>
    <w:p w14:paraId="5AAFD5D3" w14:textId="77777777" w:rsidR="005C3C8C" w:rsidRPr="00857844" w:rsidRDefault="005C3C8C" w:rsidP="005C3C8C">
      <w:pPr>
        <w:ind w:firstLine="709"/>
        <w:jc w:val="both"/>
        <w:rPr>
          <w:rFonts w:ascii="Abadi" w:hAnsi="Abadi"/>
          <w:sz w:val="21"/>
          <w:szCs w:val="21"/>
        </w:rPr>
      </w:pPr>
      <w:r w:rsidRPr="00857844">
        <w:rPr>
          <w:rFonts w:ascii="Abadi" w:hAnsi="Abadi"/>
          <w:sz w:val="21"/>
          <w:szCs w:val="21"/>
        </w:rPr>
        <w:lastRenderedPageBreak/>
        <w:t>En virtud de que ninguna diputada y ningún diputado desea hacer uso de la palabra, se ruega a la secretaría que, en votación nominal, en la modalidad convencional, pregunte a la Asamblea si es de aprobarse la obvia resolución sometida a su consideración.</w:t>
      </w:r>
    </w:p>
    <w:p w14:paraId="26AADAB1" w14:textId="77777777" w:rsidR="005C3C8C" w:rsidRPr="00857844" w:rsidRDefault="005C3C8C" w:rsidP="005C3C8C">
      <w:pPr>
        <w:ind w:firstLine="709"/>
        <w:jc w:val="both"/>
        <w:rPr>
          <w:rFonts w:ascii="Abadi" w:hAnsi="Abadi"/>
          <w:sz w:val="21"/>
          <w:szCs w:val="21"/>
        </w:rPr>
      </w:pPr>
    </w:p>
    <w:p w14:paraId="03948661" w14:textId="77777777" w:rsidR="005C3C8C" w:rsidRPr="00857844" w:rsidRDefault="005C3C8C" w:rsidP="005C3C8C">
      <w:pPr>
        <w:ind w:firstLine="709"/>
        <w:jc w:val="both"/>
        <w:rPr>
          <w:rFonts w:ascii="Abadi" w:hAnsi="Abadi"/>
          <w:sz w:val="21"/>
          <w:szCs w:val="21"/>
        </w:rPr>
      </w:pPr>
      <w:r w:rsidRPr="00857844">
        <w:rPr>
          <w:rFonts w:ascii="Abadi" w:hAnsi="Abadi"/>
          <w:b/>
          <w:sz w:val="21"/>
          <w:szCs w:val="21"/>
        </w:rPr>
        <w:t xml:space="preserve">-La Secretaría: </w:t>
      </w:r>
      <w:r w:rsidRPr="00857844">
        <w:rPr>
          <w:rFonts w:ascii="Abadi" w:hAnsi="Abadi"/>
          <w:sz w:val="21"/>
          <w:szCs w:val="21"/>
        </w:rPr>
        <w:t>Por instrucciones de la presidencia, en votación nominal, se pregunta a las diputadas y a los diputados si se aprueba la obvia resolución, para lo cual, en orden alfabético enunciarán su nombre y el sentido de su voto.</w:t>
      </w:r>
    </w:p>
    <w:p w14:paraId="73F3F50D" w14:textId="77777777" w:rsidR="005C3C8C" w:rsidRPr="00857844" w:rsidRDefault="005C3C8C" w:rsidP="005C3C8C">
      <w:pPr>
        <w:ind w:firstLine="709"/>
        <w:jc w:val="both"/>
        <w:rPr>
          <w:rFonts w:ascii="Abadi" w:hAnsi="Abadi"/>
          <w:sz w:val="21"/>
          <w:szCs w:val="21"/>
        </w:rPr>
      </w:pPr>
    </w:p>
    <w:p w14:paraId="710CEE4D" w14:textId="77777777" w:rsidR="005C3C8C" w:rsidRPr="00857844" w:rsidRDefault="005C3C8C" w:rsidP="005C3C8C">
      <w:pPr>
        <w:ind w:firstLine="709"/>
        <w:jc w:val="both"/>
        <w:rPr>
          <w:rFonts w:ascii="Abadi" w:hAnsi="Abadi"/>
          <w:b/>
          <w:sz w:val="21"/>
          <w:szCs w:val="21"/>
        </w:rPr>
      </w:pPr>
      <w:r w:rsidRPr="00857844">
        <w:rPr>
          <w:rFonts w:ascii="Abadi" w:hAnsi="Abadi"/>
          <w:b/>
          <w:sz w:val="21"/>
          <w:szCs w:val="21"/>
        </w:rPr>
        <w:t>(Votación)</w:t>
      </w:r>
    </w:p>
    <w:p w14:paraId="181F0679" w14:textId="77777777" w:rsidR="005C3C8C" w:rsidRPr="00857844" w:rsidRDefault="005C3C8C" w:rsidP="005C3C8C">
      <w:pPr>
        <w:ind w:firstLine="709"/>
        <w:jc w:val="both"/>
        <w:rPr>
          <w:rFonts w:ascii="Abadi" w:hAnsi="Abadi"/>
          <w:b/>
          <w:sz w:val="21"/>
          <w:szCs w:val="21"/>
        </w:rPr>
      </w:pPr>
    </w:p>
    <w:p w14:paraId="7948053A"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Alejandra Gutiérrez Campos. En contra de la obvia.</w:t>
      </w:r>
    </w:p>
    <w:p w14:paraId="5AFD87E4" w14:textId="77777777" w:rsidR="005C3C8C" w:rsidRPr="00857844" w:rsidRDefault="005C3C8C" w:rsidP="005C3C8C">
      <w:pPr>
        <w:jc w:val="both"/>
        <w:rPr>
          <w:rFonts w:ascii="Abadi" w:hAnsi="Abadi"/>
          <w:b/>
          <w:sz w:val="21"/>
          <w:szCs w:val="21"/>
        </w:rPr>
      </w:pPr>
    </w:p>
    <w:p w14:paraId="4B531F8D"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Angélica Paola Yáñez González: En contra.</w:t>
      </w:r>
    </w:p>
    <w:p w14:paraId="4EEE4960" w14:textId="77777777" w:rsidR="005C3C8C" w:rsidRPr="00857844" w:rsidRDefault="005C3C8C" w:rsidP="005C3C8C">
      <w:pPr>
        <w:jc w:val="both"/>
        <w:rPr>
          <w:rFonts w:ascii="Abadi" w:hAnsi="Abadi"/>
          <w:b/>
          <w:sz w:val="21"/>
          <w:szCs w:val="21"/>
        </w:rPr>
      </w:pPr>
    </w:p>
    <w:p w14:paraId="2681C9F5"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 xml:space="preserve">Armando Rangel Hernández: No. </w:t>
      </w:r>
    </w:p>
    <w:p w14:paraId="5C2D8CED" w14:textId="77777777" w:rsidR="005C3C8C" w:rsidRPr="00857844" w:rsidRDefault="005C3C8C" w:rsidP="005C3C8C">
      <w:pPr>
        <w:ind w:left="708" w:hanging="708"/>
        <w:jc w:val="both"/>
        <w:rPr>
          <w:rFonts w:ascii="Abadi" w:hAnsi="Abadi"/>
          <w:b/>
          <w:sz w:val="21"/>
          <w:szCs w:val="21"/>
        </w:rPr>
      </w:pPr>
    </w:p>
    <w:p w14:paraId="5A844087"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Celeste Gómez Fragoso: No.</w:t>
      </w:r>
    </w:p>
    <w:p w14:paraId="1EAC727B" w14:textId="77777777" w:rsidR="005C3C8C" w:rsidRPr="00857844" w:rsidRDefault="005C3C8C" w:rsidP="005C3C8C">
      <w:pPr>
        <w:jc w:val="both"/>
        <w:rPr>
          <w:rFonts w:ascii="Abadi" w:hAnsi="Abadi"/>
          <w:b/>
          <w:sz w:val="21"/>
          <w:szCs w:val="21"/>
        </w:rPr>
      </w:pPr>
    </w:p>
    <w:p w14:paraId="58B0A0B0"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Claudia Silva Campos: No.</w:t>
      </w:r>
    </w:p>
    <w:p w14:paraId="0B116F22" w14:textId="77777777" w:rsidR="005C3C8C" w:rsidRPr="00857844" w:rsidRDefault="005C3C8C" w:rsidP="005C3C8C">
      <w:pPr>
        <w:jc w:val="both"/>
        <w:rPr>
          <w:rFonts w:ascii="Abadi" w:hAnsi="Abadi"/>
          <w:b/>
          <w:sz w:val="21"/>
          <w:szCs w:val="21"/>
        </w:rPr>
      </w:pPr>
    </w:p>
    <w:p w14:paraId="36E1341C"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Ema Tovar Tapia: No.</w:t>
      </w:r>
    </w:p>
    <w:p w14:paraId="7898D7F5" w14:textId="77777777" w:rsidR="005C3C8C" w:rsidRPr="00857844" w:rsidRDefault="005C3C8C" w:rsidP="005C3C8C">
      <w:pPr>
        <w:jc w:val="both"/>
        <w:rPr>
          <w:rFonts w:ascii="Abadi" w:hAnsi="Abadi"/>
          <w:b/>
          <w:sz w:val="21"/>
          <w:szCs w:val="21"/>
        </w:rPr>
      </w:pPr>
    </w:p>
    <w:p w14:paraId="1AA1BE47"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Ernesto Alejandro Prieto Gallardo: A favor.</w:t>
      </w:r>
    </w:p>
    <w:p w14:paraId="4A0D6F67" w14:textId="77777777" w:rsidR="005C3C8C" w:rsidRPr="00857844" w:rsidRDefault="005C3C8C" w:rsidP="005C3C8C">
      <w:pPr>
        <w:jc w:val="both"/>
        <w:rPr>
          <w:rFonts w:ascii="Abadi" w:hAnsi="Abadi"/>
          <w:b/>
          <w:sz w:val="21"/>
          <w:szCs w:val="21"/>
        </w:rPr>
      </w:pPr>
    </w:p>
    <w:p w14:paraId="00779272"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Germán Cervantes Vega: No</w:t>
      </w:r>
    </w:p>
    <w:p w14:paraId="0639D298" w14:textId="77777777" w:rsidR="005C3C8C" w:rsidRPr="00857844" w:rsidRDefault="005C3C8C" w:rsidP="005C3C8C">
      <w:pPr>
        <w:jc w:val="both"/>
        <w:rPr>
          <w:rFonts w:ascii="Abadi" w:hAnsi="Abadi"/>
          <w:b/>
          <w:sz w:val="21"/>
          <w:szCs w:val="21"/>
        </w:rPr>
      </w:pPr>
    </w:p>
    <w:p w14:paraId="7350C704"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Héctor Hugo Varela Flores: No.</w:t>
      </w:r>
    </w:p>
    <w:p w14:paraId="7CEFD9D2" w14:textId="77777777" w:rsidR="005C3C8C" w:rsidRPr="00857844" w:rsidRDefault="005C3C8C" w:rsidP="005C3C8C">
      <w:pPr>
        <w:jc w:val="both"/>
        <w:rPr>
          <w:rFonts w:ascii="Abadi" w:hAnsi="Abadi"/>
          <w:b/>
          <w:sz w:val="21"/>
          <w:szCs w:val="21"/>
        </w:rPr>
      </w:pPr>
    </w:p>
    <w:p w14:paraId="18844780"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 xml:space="preserve">Isidoro Bazaldúa Lugo: No. </w:t>
      </w:r>
    </w:p>
    <w:p w14:paraId="25B7B6DE" w14:textId="77777777" w:rsidR="005C3C8C" w:rsidRPr="00857844" w:rsidRDefault="005C3C8C" w:rsidP="005C3C8C">
      <w:pPr>
        <w:jc w:val="both"/>
        <w:rPr>
          <w:rFonts w:ascii="Abadi" w:hAnsi="Abadi"/>
          <w:b/>
          <w:sz w:val="21"/>
          <w:szCs w:val="21"/>
        </w:rPr>
      </w:pPr>
    </w:p>
    <w:p w14:paraId="13EF336D"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Israel Cabrera Barrón: En contra.</w:t>
      </w:r>
    </w:p>
    <w:p w14:paraId="5A9488BB" w14:textId="77777777" w:rsidR="005C3C8C" w:rsidRPr="00857844" w:rsidRDefault="005C3C8C" w:rsidP="005C3C8C">
      <w:pPr>
        <w:jc w:val="both"/>
        <w:rPr>
          <w:rFonts w:ascii="Abadi" w:hAnsi="Abadi"/>
          <w:b/>
          <w:sz w:val="21"/>
          <w:szCs w:val="21"/>
        </w:rPr>
      </w:pPr>
    </w:p>
    <w:p w14:paraId="0F4E4740"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J. Guadalupe Vera Hernández: No.</w:t>
      </w:r>
    </w:p>
    <w:p w14:paraId="49102982" w14:textId="77777777" w:rsidR="005C3C8C" w:rsidRPr="00857844" w:rsidRDefault="005C3C8C" w:rsidP="005C3C8C">
      <w:pPr>
        <w:jc w:val="both"/>
        <w:rPr>
          <w:rFonts w:ascii="Abadi" w:hAnsi="Abadi"/>
          <w:b/>
          <w:sz w:val="21"/>
          <w:szCs w:val="21"/>
        </w:rPr>
      </w:pPr>
    </w:p>
    <w:p w14:paraId="0C15301B"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J. Jesús Oviedo Herrera: No.</w:t>
      </w:r>
    </w:p>
    <w:p w14:paraId="23E3210D" w14:textId="77777777" w:rsidR="005C3C8C" w:rsidRPr="00857844" w:rsidRDefault="005C3C8C" w:rsidP="005C3C8C">
      <w:pPr>
        <w:jc w:val="both"/>
        <w:rPr>
          <w:rFonts w:ascii="Abadi" w:hAnsi="Abadi"/>
          <w:b/>
          <w:sz w:val="21"/>
          <w:szCs w:val="21"/>
        </w:rPr>
      </w:pPr>
    </w:p>
    <w:p w14:paraId="5B77ADC3"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Jaime Hernández Centeno: En contra.</w:t>
      </w:r>
    </w:p>
    <w:p w14:paraId="1951FAF8" w14:textId="77777777" w:rsidR="005C3C8C" w:rsidRPr="00857844" w:rsidRDefault="005C3C8C" w:rsidP="005C3C8C">
      <w:pPr>
        <w:ind w:left="360"/>
        <w:jc w:val="both"/>
        <w:rPr>
          <w:rFonts w:ascii="Abadi" w:hAnsi="Abadi"/>
          <w:b/>
          <w:sz w:val="21"/>
          <w:szCs w:val="21"/>
        </w:rPr>
      </w:pPr>
    </w:p>
    <w:p w14:paraId="7915A97F"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Jéssica Cabal Ceballos: No.</w:t>
      </w:r>
    </w:p>
    <w:p w14:paraId="4F147030" w14:textId="77777777" w:rsidR="005C3C8C" w:rsidRPr="00857844" w:rsidRDefault="005C3C8C" w:rsidP="005C3C8C">
      <w:pPr>
        <w:jc w:val="both"/>
        <w:rPr>
          <w:rFonts w:ascii="Abadi" w:hAnsi="Abadi"/>
          <w:b/>
          <w:sz w:val="21"/>
          <w:szCs w:val="21"/>
        </w:rPr>
      </w:pPr>
    </w:p>
    <w:p w14:paraId="5E20AF70"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José Huerta Aboytes: No.</w:t>
      </w:r>
    </w:p>
    <w:p w14:paraId="26F738E6" w14:textId="77777777" w:rsidR="005C3C8C" w:rsidRPr="00857844" w:rsidRDefault="005C3C8C" w:rsidP="005C3C8C">
      <w:pPr>
        <w:jc w:val="both"/>
        <w:rPr>
          <w:rFonts w:ascii="Abadi" w:hAnsi="Abadi"/>
          <w:b/>
          <w:sz w:val="21"/>
          <w:szCs w:val="21"/>
        </w:rPr>
      </w:pPr>
    </w:p>
    <w:p w14:paraId="754EA7E4"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Juan Antonio Acosta Cano: En contra.</w:t>
      </w:r>
    </w:p>
    <w:p w14:paraId="658BDBF3" w14:textId="77777777" w:rsidR="005C3C8C" w:rsidRPr="00857844" w:rsidRDefault="005C3C8C" w:rsidP="005C3C8C">
      <w:pPr>
        <w:jc w:val="both"/>
        <w:rPr>
          <w:rFonts w:ascii="Abadi" w:hAnsi="Abadi"/>
          <w:b/>
          <w:sz w:val="21"/>
          <w:szCs w:val="21"/>
        </w:rPr>
      </w:pPr>
    </w:p>
    <w:p w14:paraId="4181D883"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Juan Elías Chávez: No.</w:t>
      </w:r>
    </w:p>
    <w:p w14:paraId="2D5BEE43" w14:textId="77777777" w:rsidR="005C3C8C" w:rsidRPr="00857844" w:rsidRDefault="005C3C8C" w:rsidP="005C3C8C">
      <w:pPr>
        <w:ind w:left="360"/>
        <w:jc w:val="both"/>
        <w:rPr>
          <w:rFonts w:ascii="Abadi" w:hAnsi="Abadi"/>
          <w:b/>
          <w:sz w:val="21"/>
          <w:szCs w:val="21"/>
        </w:rPr>
      </w:pPr>
    </w:p>
    <w:p w14:paraId="3AD03D8F"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Katya Cristina Soto Escamilla: No.</w:t>
      </w:r>
    </w:p>
    <w:p w14:paraId="61D659C9" w14:textId="77777777" w:rsidR="005C3C8C" w:rsidRPr="00857844" w:rsidRDefault="005C3C8C" w:rsidP="005C3C8C">
      <w:pPr>
        <w:jc w:val="both"/>
        <w:rPr>
          <w:rFonts w:ascii="Abadi" w:hAnsi="Abadi"/>
          <w:b/>
          <w:sz w:val="21"/>
          <w:szCs w:val="21"/>
        </w:rPr>
      </w:pPr>
    </w:p>
    <w:p w14:paraId="773F4EC1"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Laura Cristina Márquez Alcalá: No.</w:t>
      </w:r>
    </w:p>
    <w:p w14:paraId="52BD410A" w14:textId="77777777" w:rsidR="005C3C8C" w:rsidRPr="00857844" w:rsidRDefault="005C3C8C" w:rsidP="005C3C8C">
      <w:pPr>
        <w:ind w:left="360"/>
        <w:jc w:val="both"/>
        <w:rPr>
          <w:rFonts w:ascii="Abadi" w:hAnsi="Abadi"/>
          <w:b/>
          <w:sz w:val="21"/>
          <w:szCs w:val="21"/>
        </w:rPr>
      </w:pPr>
    </w:p>
    <w:p w14:paraId="41751172" w14:textId="77777777" w:rsidR="005C3C8C" w:rsidRPr="00857844" w:rsidRDefault="005C3C8C" w:rsidP="005C3C8C">
      <w:pPr>
        <w:pStyle w:val="Prrafodelista"/>
        <w:numPr>
          <w:ilvl w:val="0"/>
          <w:numId w:val="36"/>
        </w:numPr>
        <w:jc w:val="both"/>
        <w:rPr>
          <w:rFonts w:ascii="Abadi" w:hAnsi="Abadi"/>
          <w:b/>
          <w:sz w:val="20"/>
          <w:szCs w:val="20"/>
        </w:rPr>
      </w:pPr>
      <w:r w:rsidRPr="00857844">
        <w:rPr>
          <w:rFonts w:ascii="Abadi" w:hAnsi="Abadi"/>
          <w:b/>
          <w:sz w:val="20"/>
          <w:szCs w:val="20"/>
        </w:rPr>
        <w:t>Libia Denisse García Muñoz Ledo: No.</w:t>
      </w:r>
    </w:p>
    <w:p w14:paraId="432B2312" w14:textId="77777777" w:rsidR="005C3C8C" w:rsidRPr="00857844" w:rsidRDefault="005C3C8C" w:rsidP="005C3C8C">
      <w:pPr>
        <w:jc w:val="both"/>
        <w:rPr>
          <w:rFonts w:ascii="Abadi" w:hAnsi="Abadi"/>
          <w:b/>
          <w:sz w:val="20"/>
          <w:szCs w:val="20"/>
        </w:rPr>
      </w:pPr>
    </w:p>
    <w:p w14:paraId="68ED4F84" w14:textId="77777777" w:rsidR="005C3C8C" w:rsidRPr="00857844" w:rsidRDefault="005C3C8C" w:rsidP="005C3C8C">
      <w:pPr>
        <w:pStyle w:val="Prrafodelista"/>
        <w:numPr>
          <w:ilvl w:val="0"/>
          <w:numId w:val="36"/>
        </w:numPr>
        <w:jc w:val="both"/>
        <w:rPr>
          <w:rFonts w:ascii="Abadi" w:hAnsi="Abadi"/>
          <w:b/>
          <w:sz w:val="20"/>
          <w:szCs w:val="20"/>
        </w:rPr>
      </w:pPr>
      <w:r w:rsidRPr="00857844">
        <w:rPr>
          <w:rFonts w:ascii="Abadi" w:hAnsi="Abadi"/>
          <w:b/>
          <w:sz w:val="20"/>
          <w:szCs w:val="20"/>
        </w:rPr>
        <w:t>Lorena del Carmen Alfaro García: No.</w:t>
      </w:r>
    </w:p>
    <w:p w14:paraId="73105CF5" w14:textId="77777777" w:rsidR="005C3C8C" w:rsidRPr="00857844" w:rsidRDefault="005C3C8C" w:rsidP="005C3C8C">
      <w:pPr>
        <w:jc w:val="both"/>
        <w:rPr>
          <w:rFonts w:ascii="Abadi" w:hAnsi="Abadi"/>
          <w:b/>
          <w:sz w:val="21"/>
          <w:szCs w:val="21"/>
        </w:rPr>
      </w:pPr>
    </w:p>
    <w:p w14:paraId="55CB1352"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Luis Antonio Magdaleno Gordillo: No.</w:t>
      </w:r>
    </w:p>
    <w:p w14:paraId="6AB1156A" w14:textId="77777777" w:rsidR="005C3C8C" w:rsidRPr="00857844" w:rsidRDefault="005C3C8C" w:rsidP="005C3C8C">
      <w:pPr>
        <w:jc w:val="both"/>
        <w:rPr>
          <w:rFonts w:ascii="Abadi" w:hAnsi="Abadi"/>
          <w:b/>
          <w:sz w:val="21"/>
          <w:szCs w:val="21"/>
        </w:rPr>
      </w:pPr>
    </w:p>
    <w:p w14:paraId="268F818A"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Ma. Carmen Vaca González: A favor.</w:t>
      </w:r>
    </w:p>
    <w:p w14:paraId="6A69528A" w14:textId="77777777" w:rsidR="005C3C8C" w:rsidRPr="00857844" w:rsidRDefault="005C3C8C" w:rsidP="005C3C8C">
      <w:pPr>
        <w:ind w:left="360"/>
        <w:jc w:val="both"/>
        <w:rPr>
          <w:rFonts w:ascii="Abadi" w:hAnsi="Abadi"/>
          <w:b/>
          <w:sz w:val="21"/>
          <w:szCs w:val="21"/>
        </w:rPr>
      </w:pPr>
    </w:p>
    <w:p w14:paraId="659055F1"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Ma. Guadalupe Josefina Salas Bustamante: A favor.</w:t>
      </w:r>
    </w:p>
    <w:p w14:paraId="6D3DE846" w14:textId="77777777" w:rsidR="005C3C8C" w:rsidRPr="00857844" w:rsidRDefault="005C3C8C" w:rsidP="005C3C8C">
      <w:pPr>
        <w:ind w:left="360"/>
        <w:jc w:val="both"/>
        <w:rPr>
          <w:rFonts w:ascii="Abadi" w:hAnsi="Abadi"/>
          <w:b/>
          <w:sz w:val="21"/>
          <w:szCs w:val="21"/>
        </w:rPr>
      </w:pPr>
    </w:p>
    <w:p w14:paraId="7B04AA94" w14:textId="77777777" w:rsidR="005C3C8C" w:rsidRPr="00857844" w:rsidRDefault="005C3C8C" w:rsidP="005C3C8C">
      <w:pPr>
        <w:pStyle w:val="Prrafodelista"/>
        <w:numPr>
          <w:ilvl w:val="0"/>
          <w:numId w:val="36"/>
        </w:numPr>
        <w:jc w:val="both"/>
        <w:rPr>
          <w:rFonts w:ascii="Abadi" w:hAnsi="Abadi"/>
          <w:bCs/>
          <w:sz w:val="21"/>
          <w:szCs w:val="21"/>
        </w:rPr>
      </w:pPr>
      <w:r w:rsidRPr="00857844">
        <w:rPr>
          <w:rFonts w:ascii="Abadi" w:hAnsi="Abadi"/>
          <w:b/>
          <w:sz w:val="21"/>
          <w:szCs w:val="21"/>
        </w:rPr>
        <w:t>María de Jesús Eunices Reveles Conejo: En contra.</w:t>
      </w:r>
    </w:p>
    <w:p w14:paraId="7D10F85B" w14:textId="77777777" w:rsidR="005C3C8C" w:rsidRPr="00857844" w:rsidRDefault="005C3C8C" w:rsidP="005C3C8C">
      <w:pPr>
        <w:ind w:left="360"/>
        <w:jc w:val="both"/>
        <w:rPr>
          <w:rFonts w:ascii="Abadi" w:hAnsi="Abadi"/>
          <w:bCs/>
          <w:sz w:val="21"/>
          <w:szCs w:val="21"/>
        </w:rPr>
      </w:pPr>
    </w:p>
    <w:p w14:paraId="0F14C05C"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María Magdalena Rosales Cruz: A favor.</w:t>
      </w:r>
    </w:p>
    <w:p w14:paraId="2A24424B" w14:textId="77777777" w:rsidR="005C3C8C" w:rsidRPr="00857844" w:rsidRDefault="005C3C8C" w:rsidP="005C3C8C">
      <w:pPr>
        <w:jc w:val="both"/>
        <w:rPr>
          <w:rFonts w:ascii="Abadi" w:hAnsi="Abadi"/>
          <w:b/>
          <w:sz w:val="21"/>
          <w:szCs w:val="21"/>
        </w:rPr>
      </w:pPr>
    </w:p>
    <w:p w14:paraId="4C100BEA"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Miguel Ángel Salim Alle: En contra.</w:t>
      </w:r>
    </w:p>
    <w:p w14:paraId="1EA5F397" w14:textId="77777777" w:rsidR="005C3C8C" w:rsidRPr="00857844" w:rsidRDefault="005C3C8C" w:rsidP="005C3C8C">
      <w:pPr>
        <w:ind w:left="360"/>
        <w:jc w:val="both"/>
        <w:rPr>
          <w:rFonts w:ascii="Abadi" w:hAnsi="Abadi"/>
          <w:b/>
          <w:sz w:val="21"/>
          <w:szCs w:val="21"/>
        </w:rPr>
      </w:pPr>
    </w:p>
    <w:p w14:paraId="5F7EAAB1"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Noemí Márquez Márquez: En contra.</w:t>
      </w:r>
    </w:p>
    <w:p w14:paraId="1967230B" w14:textId="77777777" w:rsidR="005C3C8C" w:rsidRPr="00857844" w:rsidRDefault="005C3C8C" w:rsidP="005C3C8C">
      <w:pPr>
        <w:jc w:val="both"/>
        <w:rPr>
          <w:rFonts w:ascii="Abadi" w:hAnsi="Abadi"/>
          <w:b/>
          <w:sz w:val="21"/>
          <w:szCs w:val="21"/>
        </w:rPr>
      </w:pPr>
    </w:p>
    <w:p w14:paraId="24B80F33"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Paulo Bañuelos Rosales: En contra.</w:t>
      </w:r>
    </w:p>
    <w:p w14:paraId="442BE5D4" w14:textId="77777777" w:rsidR="005C3C8C" w:rsidRPr="00857844" w:rsidRDefault="005C3C8C" w:rsidP="005C3C8C">
      <w:pPr>
        <w:jc w:val="both"/>
        <w:rPr>
          <w:rFonts w:ascii="Abadi" w:hAnsi="Abadi"/>
          <w:b/>
          <w:sz w:val="21"/>
          <w:szCs w:val="21"/>
        </w:rPr>
      </w:pPr>
    </w:p>
    <w:p w14:paraId="631CC8BC"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Raúl Humberto Márquez Albo: A favor.</w:t>
      </w:r>
    </w:p>
    <w:p w14:paraId="624DC284" w14:textId="77777777" w:rsidR="005C3C8C" w:rsidRPr="00857844" w:rsidRDefault="005C3C8C" w:rsidP="005C3C8C">
      <w:pPr>
        <w:jc w:val="both"/>
        <w:rPr>
          <w:rFonts w:ascii="Abadi" w:hAnsi="Abadi"/>
          <w:b/>
          <w:sz w:val="21"/>
          <w:szCs w:val="21"/>
        </w:rPr>
      </w:pPr>
    </w:p>
    <w:p w14:paraId="5C2C2335"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Rolando Fortino Alcántar Rojas: No.</w:t>
      </w:r>
    </w:p>
    <w:p w14:paraId="244F9F9E" w14:textId="77777777" w:rsidR="005C3C8C" w:rsidRPr="00857844" w:rsidRDefault="005C3C8C" w:rsidP="005C3C8C">
      <w:pPr>
        <w:ind w:left="360"/>
        <w:jc w:val="both"/>
        <w:rPr>
          <w:rFonts w:ascii="Abadi" w:hAnsi="Abadi"/>
          <w:b/>
          <w:sz w:val="21"/>
          <w:szCs w:val="21"/>
        </w:rPr>
      </w:pPr>
    </w:p>
    <w:p w14:paraId="1DAB3170"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Vanessa Sánchez Cordero: No.</w:t>
      </w:r>
    </w:p>
    <w:p w14:paraId="4B9462A3" w14:textId="77777777" w:rsidR="005C3C8C" w:rsidRPr="00857844" w:rsidRDefault="005C3C8C" w:rsidP="005C3C8C">
      <w:pPr>
        <w:jc w:val="both"/>
        <w:rPr>
          <w:rFonts w:ascii="Abadi" w:hAnsi="Abadi"/>
          <w:b/>
          <w:sz w:val="21"/>
          <w:szCs w:val="21"/>
        </w:rPr>
      </w:pPr>
    </w:p>
    <w:p w14:paraId="1698F5F6"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0"/>
          <w:szCs w:val="20"/>
        </w:rPr>
        <w:t>Víctor</w:t>
      </w:r>
      <w:r w:rsidRPr="00857844">
        <w:rPr>
          <w:rFonts w:ascii="Abadi" w:hAnsi="Abadi"/>
          <w:b/>
          <w:sz w:val="21"/>
          <w:szCs w:val="21"/>
        </w:rPr>
        <w:t xml:space="preserve"> Manuel Zanella Huerta: No.</w:t>
      </w:r>
    </w:p>
    <w:p w14:paraId="0520A3AE" w14:textId="77777777" w:rsidR="005C3C8C" w:rsidRPr="00857844" w:rsidRDefault="005C3C8C" w:rsidP="005C3C8C">
      <w:pPr>
        <w:jc w:val="both"/>
        <w:rPr>
          <w:rFonts w:ascii="Abadi" w:hAnsi="Abadi"/>
          <w:b/>
          <w:sz w:val="21"/>
          <w:szCs w:val="21"/>
        </w:rPr>
      </w:pPr>
    </w:p>
    <w:p w14:paraId="5033FE5C" w14:textId="77777777" w:rsidR="005C3C8C" w:rsidRPr="00857844" w:rsidRDefault="005C3C8C" w:rsidP="005C3C8C">
      <w:pPr>
        <w:ind w:left="360"/>
        <w:jc w:val="both"/>
        <w:rPr>
          <w:rFonts w:ascii="Abadi" w:hAnsi="Abadi"/>
          <w:b/>
          <w:sz w:val="21"/>
          <w:szCs w:val="21"/>
        </w:rPr>
      </w:pPr>
      <w:r w:rsidRPr="00857844">
        <w:rPr>
          <w:rFonts w:ascii="Abadi" w:hAnsi="Abadi"/>
          <w:b/>
          <w:sz w:val="21"/>
          <w:szCs w:val="21"/>
        </w:rPr>
        <w:t>¿Falta alguna diputada o algún diputado de emitir su voto?</w:t>
      </w:r>
    </w:p>
    <w:p w14:paraId="75B1F971" w14:textId="77777777" w:rsidR="005C3C8C" w:rsidRPr="00857844" w:rsidRDefault="005C3C8C" w:rsidP="005C3C8C">
      <w:pPr>
        <w:ind w:left="360"/>
        <w:jc w:val="both"/>
        <w:rPr>
          <w:rFonts w:ascii="Abadi" w:hAnsi="Abadi"/>
          <w:b/>
          <w:sz w:val="21"/>
          <w:szCs w:val="21"/>
        </w:rPr>
      </w:pPr>
    </w:p>
    <w:p w14:paraId="47BB6514" w14:textId="77777777" w:rsidR="005C3C8C" w:rsidRPr="00857844" w:rsidRDefault="005C3C8C" w:rsidP="005C3C8C">
      <w:pPr>
        <w:pStyle w:val="Prrafodelista"/>
        <w:numPr>
          <w:ilvl w:val="0"/>
          <w:numId w:val="36"/>
        </w:numPr>
        <w:jc w:val="both"/>
        <w:rPr>
          <w:rFonts w:ascii="Abadi" w:hAnsi="Abadi"/>
          <w:b/>
          <w:sz w:val="21"/>
          <w:szCs w:val="21"/>
        </w:rPr>
      </w:pPr>
      <w:r w:rsidRPr="00857844">
        <w:rPr>
          <w:rFonts w:ascii="Abadi" w:hAnsi="Abadi"/>
          <w:b/>
          <w:sz w:val="21"/>
          <w:szCs w:val="21"/>
        </w:rPr>
        <w:t>Martha Isabel  Delgado Zárate: No.</w:t>
      </w:r>
    </w:p>
    <w:p w14:paraId="7B218202" w14:textId="77777777" w:rsidR="005C3C8C" w:rsidRPr="00857844" w:rsidRDefault="005C3C8C" w:rsidP="005C3C8C">
      <w:pPr>
        <w:jc w:val="both"/>
        <w:rPr>
          <w:rFonts w:ascii="Abadi" w:hAnsi="Abadi"/>
          <w:b/>
          <w:sz w:val="21"/>
          <w:szCs w:val="21"/>
        </w:rPr>
      </w:pPr>
    </w:p>
    <w:p w14:paraId="4F858D72" w14:textId="77777777" w:rsidR="005C3C8C" w:rsidRPr="00857844" w:rsidRDefault="005C3C8C" w:rsidP="005C3C8C">
      <w:pPr>
        <w:ind w:firstLine="709"/>
        <w:jc w:val="both"/>
        <w:rPr>
          <w:rFonts w:ascii="Abadi" w:hAnsi="Abadi"/>
          <w:b/>
          <w:sz w:val="21"/>
          <w:szCs w:val="21"/>
        </w:rPr>
      </w:pPr>
      <w:r w:rsidRPr="00857844">
        <w:rPr>
          <w:rFonts w:ascii="Abadi" w:hAnsi="Abadi"/>
          <w:b/>
          <w:sz w:val="21"/>
          <w:szCs w:val="21"/>
        </w:rPr>
        <w:t xml:space="preserve">-La Secretaría: </w:t>
      </w:r>
      <w:r w:rsidRPr="00857844">
        <w:rPr>
          <w:rFonts w:ascii="Abadi" w:hAnsi="Abadi"/>
          <w:bCs/>
          <w:sz w:val="21"/>
          <w:szCs w:val="21"/>
        </w:rPr>
        <w:t xml:space="preserve">Se emitieron </w:t>
      </w:r>
      <w:r w:rsidRPr="00857844">
        <w:rPr>
          <w:rFonts w:ascii="Abadi" w:hAnsi="Abadi"/>
          <w:b/>
          <w:sz w:val="21"/>
          <w:szCs w:val="21"/>
        </w:rPr>
        <w:t xml:space="preserve">cinco votos a favor, treinta en contra.  </w:t>
      </w:r>
    </w:p>
    <w:p w14:paraId="51903F08" w14:textId="77777777" w:rsidR="005C3C8C" w:rsidRPr="00857844" w:rsidRDefault="005C3C8C" w:rsidP="005C3C8C">
      <w:pPr>
        <w:ind w:firstLine="709"/>
        <w:jc w:val="both"/>
        <w:rPr>
          <w:rFonts w:ascii="Abadi" w:hAnsi="Abadi"/>
          <w:b/>
          <w:sz w:val="21"/>
          <w:szCs w:val="21"/>
        </w:rPr>
      </w:pPr>
    </w:p>
    <w:p w14:paraId="25CEEFF9" w14:textId="77777777" w:rsidR="005C3C8C" w:rsidRPr="00857844" w:rsidRDefault="005C3C8C" w:rsidP="005C3C8C">
      <w:pPr>
        <w:ind w:firstLine="709"/>
        <w:jc w:val="both"/>
        <w:rPr>
          <w:rFonts w:ascii="Abadi" w:hAnsi="Abadi"/>
          <w:bCs/>
          <w:sz w:val="21"/>
          <w:szCs w:val="21"/>
        </w:rPr>
      </w:pPr>
      <w:r w:rsidRPr="00857844">
        <w:rPr>
          <w:rFonts w:ascii="Abadi" w:hAnsi="Abadi"/>
          <w:b/>
          <w:sz w:val="21"/>
          <w:szCs w:val="21"/>
        </w:rPr>
        <w:t xml:space="preserve">-La C. Presidenta: </w:t>
      </w:r>
      <w:r w:rsidRPr="00857844">
        <w:rPr>
          <w:rFonts w:ascii="Abadi" w:hAnsi="Abadi"/>
          <w:bCs/>
          <w:sz w:val="21"/>
          <w:szCs w:val="21"/>
        </w:rPr>
        <w:t>Gracias, diputada. La obvia resolución no ha sido aprobada.</w:t>
      </w:r>
    </w:p>
    <w:p w14:paraId="0ED8E3AD" w14:textId="77777777" w:rsidR="005C3C8C" w:rsidRPr="00857844" w:rsidRDefault="005C3C8C" w:rsidP="005C3C8C">
      <w:pPr>
        <w:ind w:firstLine="709"/>
        <w:jc w:val="both"/>
        <w:rPr>
          <w:rFonts w:ascii="Abadi" w:hAnsi="Abadi"/>
          <w:bCs/>
          <w:sz w:val="21"/>
          <w:szCs w:val="21"/>
        </w:rPr>
      </w:pPr>
    </w:p>
    <w:p w14:paraId="31A30A83" w14:textId="40652450" w:rsidR="005C3C8C" w:rsidRPr="00857844" w:rsidRDefault="005C3C8C" w:rsidP="005C3C8C">
      <w:pPr>
        <w:ind w:firstLine="709"/>
        <w:jc w:val="both"/>
        <w:rPr>
          <w:rFonts w:ascii="Abadi" w:hAnsi="Abadi"/>
          <w:bCs/>
          <w:sz w:val="21"/>
          <w:szCs w:val="21"/>
        </w:rPr>
      </w:pPr>
      <w:r w:rsidRPr="00857844">
        <w:rPr>
          <w:rFonts w:ascii="Abadi" w:hAnsi="Abadi"/>
          <w:bCs/>
          <w:sz w:val="21"/>
          <w:szCs w:val="21"/>
        </w:rPr>
        <w:t xml:space="preserve">En virtud de que no ha sido aprobada la propuesta, se turna a la Comisión de Desarrollo Económico y Social, con fundamento en el artículo 107, fracción VI, de nuestra Ley Orgánica, para su estudio y dictamen. </w:t>
      </w:r>
    </w:p>
    <w:p w14:paraId="032EF625" w14:textId="3BA59E31" w:rsidR="005C3C8C" w:rsidRPr="00857844" w:rsidRDefault="005C3C8C" w:rsidP="005C3C8C">
      <w:pPr>
        <w:ind w:firstLine="709"/>
        <w:jc w:val="both"/>
        <w:rPr>
          <w:rFonts w:ascii="Abadi" w:hAnsi="Abadi"/>
          <w:bCs/>
          <w:sz w:val="21"/>
          <w:szCs w:val="21"/>
        </w:rPr>
      </w:pPr>
    </w:p>
    <w:p w14:paraId="43CA0AF6" w14:textId="7DF6457F" w:rsidR="00817371" w:rsidRPr="00857844" w:rsidRDefault="00817371" w:rsidP="000A6FE2">
      <w:pPr>
        <w:ind w:firstLine="709"/>
        <w:jc w:val="both"/>
        <w:rPr>
          <w:rFonts w:ascii="Abadi" w:hAnsi="Abadi"/>
          <w:bCs/>
          <w:sz w:val="21"/>
          <w:szCs w:val="21"/>
        </w:rPr>
      </w:pPr>
      <w:r w:rsidRPr="00857844">
        <w:rPr>
          <w:rFonts w:ascii="Abadi" w:hAnsi="Abadi"/>
          <w:bCs/>
          <w:sz w:val="21"/>
          <w:szCs w:val="21"/>
        </w:rPr>
        <w:lastRenderedPageBreak/>
        <w:t xml:space="preserve">Con el objeto de agilizar el trámite parlamentario de los asuntos agendados en los puntos del 11 al 21 del orden del día y en virtud de haberse proporcionado con anticipación, así como encontrarse en la Gaceta Parlamentaria, esta presidencia propone se dispense la lectura de los mismos. De igual forma, se propone que los dictámenes formulados por la Comisión de Hacienda y Fiscalización, agendados en los puntos del 14 al 21 del orden del día, se sometan a consideración y posterior votación en un solo acto. </w:t>
      </w:r>
    </w:p>
    <w:p w14:paraId="6BD51225" w14:textId="6825FCC4" w:rsidR="00817371" w:rsidRPr="00857844" w:rsidRDefault="00817371" w:rsidP="000A6FE2">
      <w:pPr>
        <w:ind w:firstLine="709"/>
        <w:jc w:val="both"/>
        <w:rPr>
          <w:rFonts w:ascii="Abadi" w:hAnsi="Abadi"/>
          <w:bCs/>
          <w:sz w:val="21"/>
          <w:szCs w:val="21"/>
        </w:rPr>
      </w:pPr>
    </w:p>
    <w:p w14:paraId="3682F5BA" w14:textId="77777777" w:rsidR="00817371" w:rsidRPr="00857844" w:rsidRDefault="00817371" w:rsidP="000A6FE2">
      <w:pPr>
        <w:ind w:firstLine="709"/>
        <w:jc w:val="both"/>
        <w:rPr>
          <w:rFonts w:ascii="Abadi" w:hAnsi="Abadi"/>
          <w:bCs/>
          <w:sz w:val="21"/>
          <w:szCs w:val="21"/>
        </w:rPr>
      </w:pPr>
      <w:r w:rsidRPr="00857844">
        <w:rPr>
          <w:rFonts w:ascii="Abadi" w:hAnsi="Abadi"/>
          <w:bCs/>
          <w:sz w:val="21"/>
          <w:szCs w:val="21"/>
        </w:rPr>
        <w:t>La propuesta está a consideración de la Asamblea. Si alguna diputada o algún diputado desean hacer uso de la palabra manifiéstelo a esta presidencia.</w:t>
      </w:r>
    </w:p>
    <w:p w14:paraId="5919C0A1" w14:textId="77777777" w:rsidR="00817371" w:rsidRPr="00857844" w:rsidRDefault="00817371" w:rsidP="000A6FE2">
      <w:pPr>
        <w:ind w:firstLine="709"/>
        <w:jc w:val="both"/>
        <w:rPr>
          <w:rFonts w:ascii="Abadi" w:hAnsi="Abadi"/>
          <w:bCs/>
          <w:sz w:val="21"/>
          <w:szCs w:val="21"/>
        </w:rPr>
      </w:pPr>
    </w:p>
    <w:p w14:paraId="4BFFB515" w14:textId="77777777" w:rsidR="00817371" w:rsidRPr="00857844" w:rsidRDefault="00817371" w:rsidP="000A6FE2">
      <w:pPr>
        <w:ind w:firstLine="709"/>
        <w:jc w:val="both"/>
        <w:rPr>
          <w:rFonts w:ascii="Abadi" w:hAnsi="Abadi"/>
          <w:bCs/>
          <w:sz w:val="21"/>
          <w:szCs w:val="21"/>
        </w:rPr>
      </w:pPr>
      <w:r w:rsidRPr="00857844">
        <w:rPr>
          <w:rFonts w:ascii="Abadi" w:hAnsi="Abadi"/>
          <w:bCs/>
          <w:sz w:val="21"/>
          <w:szCs w:val="21"/>
        </w:rPr>
        <w:t>No habiendo intervenciones, se pide a la secretaría que, en votación económica, en la modalidad convencional, pregunte a la Asamblea si se aprueba la propuesta.</w:t>
      </w:r>
    </w:p>
    <w:p w14:paraId="2BD2C33E" w14:textId="77777777" w:rsidR="00817371" w:rsidRPr="00857844" w:rsidRDefault="00817371" w:rsidP="000A6FE2">
      <w:pPr>
        <w:ind w:firstLine="709"/>
        <w:jc w:val="both"/>
        <w:rPr>
          <w:rFonts w:ascii="Abadi" w:hAnsi="Abadi"/>
          <w:bCs/>
          <w:sz w:val="21"/>
          <w:szCs w:val="21"/>
        </w:rPr>
      </w:pPr>
    </w:p>
    <w:p w14:paraId="4F98E87B" w14:textId="1EA7DB26" w:rsidR="00817371" w:rsidRPr="00857844" w:rsidRDefault="00817371" w:rsidP="000A6FE2">
      <w:pPr>
        <w:ind w:firstLine="709"/>
        <w:jc w:val="both"/>
        <w:rPr>
          <w:rFonts w:ascii="Abadi" w:hAnsi="Abadi"/>
          <w:bCs/>
          <w:sz w:val="21"/>
          <w:szCs w:val="21"/>
        </w:rPr>
      </w:pPr>
      <w:r w:rsidRPr="00857844">
        <w:rPr>
          <w:rFonts w:ascii="Abadi" w:hAnsi="Abadi"/>
          <w:b/>
          <w:sz w:val="21"/>
          <w:szCs w:val="21"/>
        </w:rPr>
        <w:t xml:space="preserve">-La Secretaría: </w:t>
      </w:r>
      <w:r w:rsidRPr="00857844">
        <w:rPr>
          <w:rFonts w:ascii="Abadi" w:hAnsi="Abadi"/>
          <w:bCs/>
          <w:sz w:val="21"/>
          <w:szCs w:val="21"/>
        </w:rPr>
        <w:t>Por instrucciones de la presidencia, se pregunta al Plano, en votación económica, si se aprueba la propuesta que nos ocupa. Si están por la afirmativa, manifiéstenlo levantando la mano</w:t>
      </w:r>
      <w:r w:rsidR="003C7129" w:rsidRPr="00857844">
        <w:rPr>
          <w:rFonts w:ascii="Abadi" w:hAnsi="Abadi"/>
          <w:bCs/>
          <w:sz w:val="21"/>
          <w:szCs w:val="21"/>
        </w:rPr>
        <w:t>, hasta que se les indique que pueden bajarla.</w:t>
      </w:r>
    </w:p>
    <w:p w14:paraId="381B910C" w14:textId="77777777" w:rsidR="00817371" w:rsidRPr="00857844" w:rsidRDefault="00817371" w:rsidP="000A6FE2">
      <w:pPr>
        <w:ind w:firstLine="709"/>
        <w:jc w:val="both"/>
        <w:rPr>
          <w:rFonts w:ascii="Abadi" w:hAnsi="Abadi"/>
          <w:b/>
          <w:sz w:val="21"/>
          <w:szCs w:val="21"/>
        </w:rPr>
      </w:pPr>
    </w:p>
    <w:p w14:paraId="14985573" w14:textId="77777777" w:rsidR="00817371" w:rsidRPr="00857844" w:rsidRDefault="00817371" w:rsidP="000A6FE2">
      <w:pPr>
        <w:ind w:firstLine="709"/>
        <w:jc w:val="both"/>
        <w:rPr>
          <w:rFonts w:ascii="Abadi" w:hAnsi="Abadi"/>
          <w:b/>
          <w:sz w:val="21"/>
          <w:szCs w:val="21"/>
        </w:rPr>
      </w:pPr>
      <w:r w:rsidRPr="00857844">
        <w:rPr>
          <w:rFonts w:ascii="Abadi" w:hAnsi="Abadi"/>
          <w:b/>
          <w:sz w:val="21"/>
          <w:szCs w:val="21"/>
        </w:rPr>
        <w:t>(Votación)</w:t>
      </w:r>
    </w:p>
    <w:p w14:paraId="3312D952" w14:textId="77777777" w:rsidR="00817371" w:rsidRPr="00857844" w:rsidRDefault="00817371" w:rsidP="000A6FE2">
      <w:pPr>
        <w:ind w:firstLine="709"/>
        <w:jc w:val="both"/>
        <w:rPr>
          <w:rFonts w:ascii="Abadi" w:hAnsi="Abadi"/>
          <w:bCs/>
          <w:sz w:val="21"/>
          <w:szCs w:val="21"/>
        </w:rPr>
      </w:pPr>
    </w:p>
    <w:p w14:paraId="7527EFA2" w14:textId="33D7C3F7" w:rsidR="00817371" w:rsidRPr="00857844" w:rsidRDefault="00817371" w:rsidP="000A6FE2">
      <w:pPr>
        <w:ind w:firstLine="709"/>
        <w:jc w:val="both"/>
        <w:rPr>
          <w:rFonts w:ascii="Abadi" w:hAnsi="Abadi"/>
          <w:bCs/>
          <w:sz w:val="21"/>
          <w:szCs w:val="21"/>
        </w:rPr>
      </w:pPr>
      <w:r w:rsidRPr="00857844">
        <w:rPr>
          <w:rFonts w:ascii="Abadi" w:hAnsi="Abadi"/>
          <w:bCs/>
          <w:sz w:val="21"/>
          <w:szCs w:val="21"/>
        </w:rPr>
        <w:t>Pueden bajar su mano</w:t>
      </w:r>
      <w:r w:rsidR="00234B3D" w:rsidRPr="00857844">
        <w:rPr>
          <w:rFonts w:ascii="Abadi" w:hAnsi="Abadi"/>
          <w:bCs/>
          <w:sz w:val="21"/>
          <w:szCs w:val="21"/>
        </w:rPr>
        <w:t>, por favor.</w:t>
      </w:r>
    </w:p>
    <w:p w14:paraId="182119AF" w14:textId="77777777" w:rsidR="00817371" w:rsidRPr="00857844" w:rsidRDefault="00817371" w:rsidP="000A6FE2">
      <w:pPr>
        <w:ind w:firstLine="709"/>
        <w:jc w:val="both"/>
        <w:rPr>
          <w:rFonts w:ascii="Abadi" w:hAnsi="Abadi"/>
          <w:bCs/>
          <w:sz w:val="21"/>
          <w:szCs w:val="21"/>
        </w:rPr>
      </w:pPr>
    </w:p>
    <w:p w14:paraId="14807885" w14:textId="5CF1D34A" w:rsidR="00AE23B1" w:rsidRPr="00857844" w:rsidRDefault="00817371" w:rsidP="005C3C8C">
      <w:pPr>
        <w:ind w:firstLine="709"/>
        <w:jc w:val="both"/>
        <w:rPr>
          <w:rFonts w:ascii="Abadi" w:hAnsi="Abadi"/>
          <w:bCs/>
          <w:sz w:val="21"/>
          <w:szCs w:val="21"/>
        </w:rPr>
      </w:pPr>
      <w:r w:rsidRPr="00857844">
        <w:rPr>
          <w:rFonts w:ascii="Abadi" w:hAnsi="Abadi"/>
          <w:b/>
          <w:sz w:val="21"/>
          <w:szCs w:val="21"/>
        </w:rPr>
        <w:t xml:space="preserve">-La C. Presidenta: </w:t>
      </w:r>
      <w:r w:rsidRPr="00857844">
        <w:rPr>
          <w:rFonts w:ascii="Abadi" w:hAnsi="Abadi"/>
          <w:bCs/>
          <w:sz w:val="21"/>
          <w:szCs w:val="21"/>
        </w:rPr>
        <w:t>La propuesta ha sido aprobada por unanimidad de votos</w:t>
      </w:r>
      <w:r w:rsidR="00234B3D" w:rsidRPr="00857844">
        <w:rPr>
          <w:rFonts w:ascii="Abadi" w:hAnsi="Abadi"/>
          <w:bCs/>
          <w:sz w:val="21"/>
          <w:szCs w:val="21"/>
        </w:rPr>
        <w:t>.</w:t>
      </w:r>
    </w:p>
    <w:p w14:paraId="4443B3BF" w14:textId="74537582" w:rsidR="00234B3D" w:rsidRPr="00857844" w:rsidRDefault="00234B3D" w:rsidP="005C3C8C">
      <w:pPr>
        <w:ind w:firstLine="709"/>
        <w:jc w:val="both"/>
        <w:rPr>
          <w:rFonts w:ascii="Abadi" w:hAnsi="Abadi"/>
          <w:bCs/>
          <w:sz w:val="21"/>
          <w:szCs w:val="21"/>
        </w:rPr>
      </w:pPr>
    </w:p>
    <w:p w14:paraId="40CFF53C" w14:textId="60310289" w:rsidR="00234B3D" w:rsidRPr="00857844" w:rsidRDefault="00234B3D" w:rsidP="005C3C8C">
      <w:pPr>
        <w:ind w:firstLine="709"/>
        <w:jc w:val="both"/>
        <w:rPr>
          <w:rFonts w:ascii="Abadi" w:hAnsi="Abadi"/>
          <w:bCs/>
          <w:sz w:val="21"/>
          <w:szCs w:val="21"/>
        </w:rPr>
      </w:pPr>
      <w:r w:rsidRPr="00857844">
        <w:rPr>
          <w:rFonts w:ascii="Abadi" w:hAnsi="Abadi"/>
          <w:bCs/>
          <w:sz w:val="21"/>
          <w:szCs w:val="21"/>
        </w:rPr>
        <w:t>Bajo estos términos, continuaremos con el desahogo del orden del día.</w:t>
      </w:r>
    </w:p>
    <w:p w14:paraId="533B2161" w14:textId="1E7C5763" w:rsidR="00234B3D" w:rsidRPr="00857844" w:rsidRDefault="00234B3D" w:rsidP="005C3C8C">
      <w:pPr>
        <w:ind w:firstLine="709"/>
        <w:jc w:val="both"/>
        <w:rPr>
          <w:rFonts w:ascii="Abadi" w:hAnsi="Abadi"/>
          <w:bCs/>
          <w:sz w:val="21"/>
          <w:szCs w:val="21"/>
        </w:rPr>
      </w:pPr>
    </w:p>
    <w:p w14:paraId="23313FF1" w14:textId="7BDDAA61" w:rsidR="00234B3D" w:rsidRPr="00857844" w:rsidRDefault="00234B3D" w:rsidP="005C3C8C">
      <w:pPr>
        <w:ind w:firstLine="709"/>
        <w:jc w:val="both"/>
        <w:rPr>
          <w:rFonts w:ascii="Abadi" w:hAnsi="Abadi"/>
          <w:bCs/>
          <w:sz w:val="21"/>
          <w:szCs w:val="21"/>
        </w:rPr>
      </w:pPr>
      <w:r w:rsidRPr="00857844">
        <w:rPr>
          <w:rFonts w:ascii="Abadi" w:hAnsi="Abadi"/>
          <w:bCs/>
          <w:sz w:val="21"/>
          <w:szCs w:val="21"/>
        </w:rPr>
        <w:t xml:space="preserve">Se somete a discusión, en lo general, el dictamen emitido por la Comisión de Justicia, </w:t>
      </w:r>
      <w:r w:rsidRPr="00857844">
        <w:rPr>
          <w:rFonts w:ascii="Abadi" w:hAnsi="Abadi"/>
          <w:b/>
          <w:bCs/>
          <w:sz w:val="21"/>
          <w:szCs w:val="21"/>
        </w:rPr>
        <w:t>relativo a dos iniciativas de reformas, adiciones y derogaciones a la Ley del Notariado para el Estado de Guanajuato formuladas: la primera, por la diputada y el diputado integrantes del Grupo Parlamentario del Partido Verde Ecologista de México, y la segunda, por diputadas y diputados integrantes de la Junta de Gobierno y Coordinación Política.</w:t>
      </w:r>
    </w:p>
    <w:p w14:paraId="660411E7" w14:textId="77777777" w:rsidR="0013167F" w:rsidRPr="00857844" w:rsidRDefault="0013167F" w:rsidP="00CF7392">
      <w:pPr>
        <w:ind w:firstLine="709"/>
        <w:jc w:val="both"/>
        <w:rPr>
          <w:rFonts w:ascii="Abadi" w:hAnsi="Abadi"/>
          <w:b/>
          <w:bCs/>
          <w:sz w:val="21"/>
          <w:szCs w:val="21"/>
        </w:rPr>
      </w:pPr>
    </w:p>
    <w:p w14:paraId="06AFE5E2" w14:textId="7407B051" w:rsidR="00EF1E33" w:rsidRPr="00857844" w:rsidRDefault="00CF7392" w:rsidP="00CF7392">
      <w:pPr>
        <w:ind w:firstLine="709"/>
        <w:jc w:val="both"/>
        <w:rPr>
          <w:rFonts w:ascii="Abadi" w:hAnsi="Abadi"/>
          <w:b/>
          <w:bCs/>
          <w:sz w:val="21"/>
          <w:szCs w:val="21"/>
        </w:rPr>
      </w:pPr>
      <w:r w:rsidRPr="00857844">
        <w:rPr>
          <w:rFonts w:ascii="Abadi" w:hAnsi="Abadi"/>
          <w:b/>
          <w:bCs/>
          <w:sz w:val="21"/>
          <w:szCs w:val="21"/>
        </w:rPr>
        <w:t xml:space="preserve">DISCUSIÓN Y, EN SU CASO, APROBACIÓN DEL DICTAMEN EMITIDO POR LA COMISIÓN DE JUSTICIA RELATIVO A DOS INICIATIVAS DE REFORMAS, ADICIONES Y </w:t>
      </w:r>
      <w:r w:rsidRPr="00857844">
        <w:rPr>
          <w:rFonts w:ascii="Abadi" w:hAnsi="Abadi"/>
          <w:b/>
          <w:bCs/>
          <w:sz w:val="21"/>
          <w:szCs w:val="21"/>
        </w:rPr>
        <w:t xml:space="preserve">DEROGACIONES A LA LEY DEL NOTARIADO PARA EL ESTADO DE GUANAJUATO FORMULADAS: LA PRIMERA, POR LA DIPUTADA Y EL DIPUTADO INTEGRANTES DEL GRUPO PARLAMENTARIO DEL PARTIDO VERDE ECOLOGISTA DE MÉXICO; Y LA SEGUNDA, POR DIPUTADAS Y DIPUTADOS INTEGRANTES DE LA JUNTA DE GOBIERNO Y COORDINACIÓN POLÍTICA. </w:t>
      </w:r>
    </w:p>
    <w:p w14:paraId="532B586E" w14:textId="40EC60D5" w:rsidR="005D4725" w:rsidRPr="00857844" w:rsidRDefault="005D4725" w:rsidP="00CF7392">
      <w:pPr>
        <w:ind w:firstLine="709"/>
        <w:jc w:val="both"/>
        <w:rPr>
          <w:rFonts w:ascii="Abadi" w:hAnsi="Abadi"/>
          <w:sz w:val="21"/>
          <w:szCs w:val="21"/>
        </w:rPr>
      </w:pPr>
    </w:p>
    <w:p w14:paraId="38E8082A" w14:textId="2C66FABE" w:rsidR="0013167F" w:rsidRPr="00857844" w:rsidRDefault="0013167F" w:rsidP="0013167F">
      <w:pPr>
        <w:ind w:firstLine="709"/>
        <w:jc w:val="both"/>
        <w:rPr>
          <w:rFonts w:ascii="Abadi" w:hAnsi="Abadi"/>
          <w:b/>
          <w:bCs/>
          <w:sz w:val="21"/>
          <w:szCs w:val="21"/>
        </w:rPr>
      </w:pPr>
      <w:r w:rsidRPr="00857844">
        <w:rPr>
          <w:rFonts w:ascii="Abadi" w:hAnsi="Abadi"/>
          <w:b/>
          <w:bCs/>
          <w:sz w:val="21"/>
          <w:szCs w:val="21"/>
        </w:rPr>
        <w:t xml:space="preserve">«DICTAMEN QUE PRESENTA LA COMISIÓN DE JUSTICIA RELATIVO A DOS INICIATIVAS DE REFORMAS, ADICIONES Y DEROGACIONES A LA LEY DEL NOTARIADO PARA EL ESTADO DE GUANAJUATO FORMULADAS: LA PRIMERA, POR LA DIPUTADA Y EL DIPUTADO INTEGRANTES DEL GRUPO PARLAMENTARIO DEL PARTIDO VERDE ECOLOGISTA DE MÉXICO; Y LA SEGUNDA, POR  DIPUTADAS Y DIPUTADOS INTEGRANTES DE LA JUNTA DE GOBIERNO Y COORDINACIÓN POLÍTICA.  </w:t>
      </w:r>
    </w:p>
    <w:p w14:paraId="7FAD1ECC" w14:textId="77777777" w:rsidR="0013167F" w:rsidRPr="00857844" w:rsidRDefault="0013167F" w:rsidP="0013167F">
      <w:pPr>
        <w:ind w:firstLine="709"/>
        <w:jc w:val="both"/>
        <w:rPr>
          <w:rFonts w:ascii="Abadi" w:hAnsi="Abadi"/>
          <w:sz w:val="21"/>
          <w:szCs w:val="21"/>
        </w:rPr>
      </w:pPr>
    </w:p>
    <w:p w14:paraId="525F0E0E" w14:textId="4E9C48F9"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A la Comisión de Justicia le fueron turnadas, en su oportunidad, dos iniciativas de reformas, adiciones y derogaciones a la Ley del Notariado para el Estado de Guanajuato formuladas: la primera, por la diputada y el diputado integrantes del Grupo Parlamentario del Partido Verde Ecologista de México; y la segunda, por diputadas y diputados integrantes de la Junta de Gobierno y Coordinación Política, para su estudio y dictamen. </w:t>
      </w:r>
    </w:p>
    <w:p w14:paraId="5CA84AF4" w14:textId="77777777" w:rsidR="0013167F" w:rsidRPr="00857844" w:rsidRDefault="0013167F" w:rsidP="0013167F">
      <w:pPr>
        <w:ind w:firstLine="709"/>
        <w:jc w:val="both"/>
        <w:rPr>
          <w:rFonts w:ascii="Abadi" w:hAnsi="Abadi"/>
          <w:sz w:val="21"/>
          <w:szCs w:val="21"/>
        </w:rPr>
      </w:pPr>
    </w:p>
    <w:p w14:paraId="23AB11FE" w14:textId="77777777"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Con fundamento en lo dispuesto por los artículos 113 fracción I y 171 de la Ley Orgánica del Poder Legislativo, se formula dictamen en atención a las siguientes: </w:t>
      </w:r>
    </w:p>
    <w:p w14:paraId="067EBD44" w14:textId="77777777" w:rsidR="0013167F" w:rsidRPr="00857844" w:rsidRDefault="0013167F" w:rsidP="0013167F">
      <w:pPr>
        <w:ind w:firstLine="709"/>
        <w:jc w:val="both"/>
        <w:rPr>
          <w:rFonts w:ascii="Abadi" w:hAnsi="Abadi"/>
          <w:sz w:val="21"/>
          <w:szCs w:val="21"/>
        </w:rPr>
      </w:pPr>
    </w:p>
    <w:p w14:paraId="74DE0E1E" w14:textId="3F504BF5"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CONSIDERACIONES </w:t>
      </w:r>
    </w:p>
    <w:p w14:paraId="04C9A096" w14:textId="77777777" w:rsidR="0013167F" w:rsidRPr="00857844" w:rsidRDefault="0013167F" w:rsidP="0013167F">
      <w:pPr>
        <w:ind w:firstLine="709"/>
        <w:jc w:val="both"/>
        <w:rPr>
          <w:rFonts w:ascii="Abadi" w:hAnsi="Abadi"/>
          <w:sz w:val="21"/>
          <w:szCs w:val="21"/>
        </w:rPr>
      </w:pPr>
    </w:p>
    <w:p w14:paraId="05D094BB" w14:textId="472F8337" w:rsidR="0013167F" w:rsidRPr="00857844" w:rsidRDefault="0013167F" w:rsidP="0013167F">
      <w:pPr>
        <w:ind w:firstLine="709"/>
        <w:jc w:val="both"/>
        <w:rPr>
          <w:rFonts w:ascii="Abadi" w:hAnsi="Abadi"/>
          <w:sz w:val="21"/>
          <w:szCs w:val="21"/>
        </w:rPr>
      </w:pPr>
      <w:r w:rsidRPr="00857844">
        <w:rPr>
          <w:rFonts w:ascii="Abadi" w:hAnsi="Abadi"/>
          <w:sz w:val="21"/>
          <w:szCs w:val="21"/>
        </w:rPr>
        <w:t>I. Proceso Legislativo.</w:t>
      </w:r>
    </w:p>
    <w:p w14:paraId="2EAB4288" w14:textId="77777777" w:rsidR="0013167F" w:rsidRPr="00857844" w:rsidRDefault="0013167F" w:rsidP="0013167F">
      <w:pPr>
        <w:ind w:firstLine="709"/>
        <w:jc w:val="both"/>
        <w:rPr>
          <w:rFonts w:ascii="Abadi" w:hAnsi="Abadi"/>
          <w:sz w:val="21"/>
          <w:szCs w:val="21"/>
        </w:rPr>
      </w:pPr>
    </w:p>
    <w:p w14:paraId="2DE678EA" w14:textId="46225888"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La Comisión de Justicia recibió la iniciativa a efecto de adicionar, reformar y derogar diversos artículos de la Ley del Notariado para el Estado de Guanajuato, presentada por el diputado y la diputada integrantes del Grupo Parlamentario del </w:t>
      </w:r>
    </w:p>
    <w:p w14:paraId="3632AE09" w14:textId="77777777" w:rsidR="0013167F" w:rsidRPr="00857844" w:rsidRDefault="0013167F" w:rsidP="0013167F">
      <w:pPr>
        <w:ind w:firstLine="709"/>
        <w:jc w:val="both"/>
        <w:rPr>
          <w:rFonts w:ascii="Abadi" w:hAnsi="Abadi"/>
          <w:sz w:val="21"/>
          <w:szCs w:val="21"/>
        </w:rPr>
      </w:pPr>
    </w:p>
    <w:p w14:paraId="5039B7E0" w14:textId="5345FD47"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Partido Verde Ecologista de México, en la sesión plenaria del 24 de octubre de 2019. El 29 del mismo mes y año se radicó la iniciativa y se aprobó por unanimidad de votos la metodología de trabajo para estudio y dictamen. </w:t>
      </w:r>
    </w:p>
    <w:p w14:paraId="3F126522" w14:textId="77777777" w:rsidR="0013167F" w:rsidRPr="00857844" w:rsidRDefault="0013167F" w:rsidP="0013167F">
      <w:pPr>
        <w:ind w:firstLine="709"/>
        <w:jc w:val="both"/>
        <w:rPr>
          <w:rFonts w:ascii="Abadi" w:hAnsi="Abadi"/>
          <w:sz w:val="21"/>
          <w:szCs w:val="21"/>
        </w:rPr>
      </w:pPr>
    </w:p>
    <w:p w14:paraId="7C83E6B6" w14:textId="148DAAFB"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Posteriormente, el 14 de mayo del año en curso se recibió la iniciativa por la que se reforman, adicionan y derogan diversas disposiciones de la Ley del Notariado para el Estado de Guanajuato, formulada por las diputadas y los diputados integrantes de la Junta de Gobierno y Coordinación Política. Esta iniciativa se radicó el 19 del mismo mes y año, y se acordó acumularla a la iniciativa primeramente presentada, así como llevar a cabo una reunión de trabajo. </w:t>
      </w:r>
    </w:p>
    <w:p w14:paraId="19E5143D" w14:textId="77777777" w:rsidR="0013167F" w:rsidRPr="00857844" w:rsidRDefault="0013167F" w:rsidP="0013167F">
      <w:pPr>
        <w:ind w:firstLine="709"/>
        <w:jc w:val="both"/>
        <w:rPr>
          <w:rFonts w:ascii="Abadi" w:hAnsi="Abadi"/>
          <w:sz w:val="21"/>
          <w:szCs w:val="21"/>
        </w:rPr>
      </w:pPr>
    </w:p>
    <w:p w14:paraId="474BA24C" w14:textId="100DE46C" w:rsidR="005D4725" w:rsidRPr="00857844" w:rsidRDefault="0013167F" w:rsidP="0013167F">
      <w:pPr>
        <w:ind w:firstLine="709"/>
        <w:jc w:val="both"/>
        <w:rPr>
          <w:rFonts w:ascii="Abadi" w:hAnsi="Abadi"/>
          <w:sz w:val="21"/>
          <w:szCs w:val="21"/>
        </w:rPr>
      </w:pPr>
      <w:r w:rsidRPr="00857844">
        <w:rPr>
          <w:rFonts w:ascii="Abadi" w:hAnsi="Abadi"/>
          <w:sz w:val="21"/>
          <w:szCs w:val="21"/>
        </w:rPr>
        <w:t>Se recibió únicamente la opinión del Colegio Estatal de Notarios en relación con la segunda de las iniciativas.</w:t>
      </w:r>
    </w:p>
    <w:p w14:paraId="0000B361" w14:textId="35EE4B8C" w:rsidR="0013167F" w:rsidRPr="00857844" w:rsidRDefault="0013167F" w:rsidP="0013167F">
      <w:pPr>
        <w:ind w:firstLine="709"/>
        <w:jc w:val="both"/>
        <w:rPr>
          <w:rFonts w:ascii="Abadi" w:hAnsi="Abadi"/>
          <w:sz w:val="21"/>
          <w:szCs w:val="21"/>
        </w:rPr>
      </w:pPr>
    </w:p>
    <w:p w14:paraId="3C0ACCA0" w14:textId="76FFDDE3"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El 15 de mayo se llevó a cabo el análisis de las iniciativas en reunión de esta Comisión de Justicia, en la que además participaron: por parte del Colegio Estatal de Notarios de Guanajuato, su presidente el licenciado Francisco Alejandro Lara Rodríguez; y por parte de la Coordinación General Jurídica del Gobierno del Estado, la maestra María Raquel Barajas Monjaraz, titular de dicha unidad. </w:t>
      </w:r>
    </w:p>
    <w:p w14:paraId="2F5EB998" w14:textId="77777777" w:rsidR="0013167F" w:rsidRPr="00857844" w:rsidRDefault="0013167F" w:rsidP="0013167F">
      <w:pPr>
        <w:ind w:firstLine="709"/>
        <w:jc w:val="both"/>
        <w:rPr>
          <w:rFonts w:ascii="Abadi" w:hAnsi="Abadi"/>
          <w:sz w:val="21"/>
          <w:szCs w:val="21"/>
        </w:rPr>
      </w:pPr>
    </w:p>
    <w:p w14:paraId="0558F8CF" w14:textId="50F057A2" w:rsidR="0013167F" w:rsidRPr="00857844" w:rsidRDefault="0013167F" w:rsidP="0013167F">
      <w:pPr>
        <w:ind w:firstLine="709"/>
        <w:jc w:val="both"/>
        <w:rPr>
          <w:rFonts w:ascii="Abadi" w:hAnsi="Abadi"/>
          <w:sz w:val="21"/>
          <w:szCs w:val="21"/>
        </w:rPr>
      </w:pPr>
      <w:r w:rsidRPr="00857844">
        <w:rPr>
          <w:rFonts w:ascii="Abadi" w:hAnsi="Abadi"/>
          <w:sz w:val="21"/>
          <w:szCs w:val="21"/>
        </w:rPr>
        <w:t>II. Objeto de las iniciativas.</w:t>
      </w:r>
    </w:p>
    <w:p w14:paraId="662302E8" w14:textId="77777777" w:rsidR="0013167F" w:rsidRPr="00857844" w:rsidRDefault="0013167F" w:rsidP="0013167F">
      <w:pPr>
        <w:ind w:firstLine="709"/>
        <w:jc w:val="both"/>
        <w:rPr>
          <w:rFonts w:ascii="Abadi" w:hAnsi="Abadi"/>
          <w:sz w:val="21"/>
          <w:szCs w:val="21"/>
        </w:rPr>
      </w:pPr>
    </w:p>
    <w:p w14:paraId="414DD924" w14:textId="6002CA98"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 La primera de las iniciativas pretende en concreto fortalecer la potestad de la fe pública notarial, mediante la creación de la figura de notario adscrito sustituyendo así la del notario auxiliar. </w:t>
      </w:r>
    </w:p>
    <w:p w14:paraId="173832DF" w14:textId="77777777" w:rsidR="0013167F" w:rsidRPr="00857844" w:rsidRDefault="0013167F" w:rsidP="0013167F">
      <w:pPr>
        <w:ind w:firstLine="709"/>
        <w:jc w:val="both"/>
        <w:rPr>
          <w:rFonts w:ascii="Abadi" w:hAnsi="Abadi"/>
          <w:sz w:val="21"/>
          <w:szCs w:val="21"/>
        </w:rPr>
      </w:pPr>
    </w:p>
    <w:p w14:paraId="11D4F7A4" w14:textId="6204627C" w:rsidR="0013167F" w:rsidRPr="00857844" w:rsidRDefault="0013167F" w:rsidP="0013167F">
      <w:pPr>
        <w:ind w:firstLine="709"/>
        <w:jc w:val="both"/>
        <w:rPr>
          <w:rFonts w:ascii="Abadi" w:hAnsi="Abadi"/>
          <w:sz w:val="21"/>
          <w:szCs w:val="21"/>
        </w:rPr>
      </w:pPr>
      <w:r w:rsidRPr="00857844">
        <w:rPr>
          <w:rFonts w:ascii="Abadi" w:hAnsi="Abadi"/>
          <w:sz w:val="21"/>
          <w:szCs w:val="21"/>
        </w:rPr>
        <w:t>Los iniciantes, diputada y diputado integrantes del Grupo Parlamentario del Partido Verde Ecologista de México, formulan las siguientes connotaciones de su propuesta:</w:t>
      </w:r>
    </w:p>
    <w:p w14:paraId="5D432834" w14:textId="746A4813" w:rsidR="0013167F" w:rsidRPr="00857844" w:rsidRDefault="0013167F" w:rsidP="0013167F">
      <w:pPr>
        <w:ind w:firstLine="709"/>
        <w:jc w:val="both"/>
        <w:rPr>
          <w:rFonts w:ascii="Abadi" w:hAnsi="Abadi"/>
          <w:sz w:val="21"/>
          <w:szCs w:val="21"/>
        </w:rPr>
      </w:pPr>
    </w:p>
    <w:p w14:paraId="392378A8" w14:textId="77777777" w:rsidR="0013167F" w:rsidRPr="00857844" w:rsidRDefault="0013167F" w:rsidP="0013167F">
      <w:pPr>
        <w:ind w:firstLine="709"/>
        <w:jc w:val="both"/>
        <w:rPr>
          <w:rFonts w:ascii="Abadi" w:hAnsi="Abadi"/>
          <w:sz w:val="21"/>
          <w:szCs w:val="21"/>
        </w:rPr>
      </w:pPr>
      <w:r w:rsidRPr="00857844">
        <w:rPr>
          <w:rFonts w:ascii="Abadi" w:hAnsi="Abadi"/>
          <w:sz w:val="21"/>
          <w:szCs w:val="21"/>
        </w:rPr>
        <w:t>a)</w:t>
      </w:r>
      <w:r w:rsidRPr="00857844">
        <w:rPr>
          <w:rFonts w:ascii="Abadi" w:hAnsi="Abadi"/>
          <w:sz w:val="21"/>
          <w:szCs w:val="21"/>
        </w:rPr>
        <w:tab/>
        <w:t>Surge de la idea de que un notario titular pueda tener un notario que le auxilie, partiendo de que gran parte de los notarios siguen laborando, pero requieren fuerza laboral inclusive para emitir su fe pública.</w:t>
      </w:r>
    </w:p>
    <w:p w14:paraId="467A1163" w14:textId="77777777" w:rsidR="00234B3D" w:rsidRPr="00857844" w:rsidRDefault="00234B3D" w:rsidP="0013167F">
      <w:pPr>
        <w:ind w:firstLine="709"/>
        <w:jc w:val="both"/>
        <w:rPr>
          <w:rFonts w:ascii="Abadi" w:hAnsi="Abadi"/>
          <w:sz w:val="21"/>
          <w:szCs w:val="21"/>
        </w:rPr>
      </w:pPr>
    </w:p>
    <w:p w14:paraId="20D8A039" w14:textId="01DE4141" w:rsidR="0013167F" w:rsidRPr="00857844" w:rsidRDefault="0013167F" w:rsidP="0013167F">
      <w:pPr>
        <w:ind w:firstLine="709"/>
        <w:jc w:val="both"/>
        <w:rPr>
          <w:rFonts w:ascii="Abadi" w:hAnsi="Abadi"/>
          <w:sz w:val="21"/>
          <w:szCs w:val="21"/>
        </w:rPr>
      </w:pPr>
      <w:r w:rsidRPr="00857844">
        <w:rPr>
          <w:rFonts w:ascii="Abadi" w:hAnsi="Abadi"/>
          <w:sz w:val="21"/>
          <w:szCs w:val="21"/>
        </w:rPr>
        <w:t>b)</w:t>
      </w:r>
      <w:r w:rsidRPr="00857844">
        <w:rPr>
          <w:rFonts w:ascii="Abadi" w:hAnsi="Abadi"/>
          <w:sz w:val="21"/>
          <w:szCs w:val="21"/>
        </w:rPr>
        <w:tab/>
        <w:t>El notario adscrito que se pretende crear tendría todos los derechos y obligaciones de uno titular, lo cual conllevaría a la agilidad de la misma notaria, es decir, sería una responsabilidad solidaría de ambos notarios.</w:t>
      </w:r>
    </w:p>
    <w:p w14:paraId="3253E220" w14:textId="77777777" w:rsidR="00234B3D" w:rsidRPr="00857844" w:rsidRDefault="00234B3D" w:rsidP="0013167F">
      <w:pPr>
        <w:ind w:firstLine="709"/>
        <w:jc w:val="both"/>
        <w:rPr>
          <w:rFonts w:ascii="Abadi" w:hAnsi="Abadi"/>
          <w:sz w:val="21"/>
          <w:szCs w:val="21"/>
        </w:rPr>
      </w:pPr>
    </w:p>
    <w:p w14:paraId="3187605B" w14:textId="53F9D457" w:rsidR="0013167F" w:rsidRPr="00857844" w:rsidRDefault="0013167F" w:rsidP="0013167F">
      <w:pPr>
        <w:ind w:firstLine="709"/>
        <w:jc w:val="both"/>
        <w:rPr>
          <w:rFonts w:ascii="Abadi" w:hAnsi="Abadi"/>
          <w:sz w:val="21"/>
          <w:szCs w:val="21"/>
        </w:rPr>
      </w:pPr>
      <w:r w:rsidRPr="00857844">
        <w:rPr>
          <w:rFonts w:ascii="Abadi" w:hAnsi="Abadi"/>
          <w:sz w:val="21"/>
          <w:szCs w:val="21"/>
        </w:rPr>
        <w:t>c)</w:t>
      </w:r>
      <w:r w:rsidRPr="00857844">
        <w:rPr>
          <w:rFonts w:ascii="Abadi" w:hAnsi="Abadi"/>
          <w:sz w:val="21"/>
          <w:szCs w:val="21"/>
        </w:rPr>
        <w:tab/>
        <w:t>La fíat y el protocolo seguirían siendo los mismos, solo que mediante la figura del notario adscrito se tendrían dos personas con posibilidad de dar fe pública y garantizar la certeza del acto notarial.</w:t>
      </w:r>
    </w:p>
    <w:p w14:paraId="1E1B1126" w14:textId="77777777" w:rsidR="00234B3D" w:rsidRPr="00857844" w:rsidRDefault="00234B3D" w:rsidP="0013167F">
      <w:pPr>
        <w:ind w:firstLine="709"/>
        <w:jc w:val="both"/>
        <w:rPr>
          <w:rFonts w:ascii="Abadi" w:hAnsi="Abadi"/>
          <w:sz w:val="21"/>
          <w:szCs w:val="21"/>
        </w:rPr>
      </w:pPr>
    </w:p>
    <w:p w14:paraId="31885EFF" w14:textId="5716BB44" w:rsidR="0013167F" w:rsidRPr="00857844" w:rsidRDefault="0013167F" w:rsidP="0013167F">
      <w:pPr>
        <w:ind w:firstLine="709"/>
        <w:jc w:val="both"/>
        <w:rPr>
          <w:rFonts w:ascii="Abadi" w:hAnsi="Abadi"/>
          <w:sz w:val="21"/>
          <w:szCs w:val="21"/>
        </w:rPr>
      </w:pPr>
      <w:r w:rsidRPr="00857844">
        <w:rPr>
          <w:rFonts w:ascii="Abadi" w:hAnsi="Abadi"/>
          <w:sz w:val="21"/>
          <w:szCs w:val="21"/>
        </w:rPr>
        <w:t>d)</w:t>
      </w:r>
      <w:r w:rsidRPr="00857844">
        <w:rPr>
          <w:rFonts w:ascii="Abadi" w:hAnsi="Abadi"/>
          <w:sz w:val="21"/>
          <w:szCs w:val="21"/>
        </w:rPr>
        <w:tab/>
        <w:t>El notario titular sería el único que pudiera tener la potestad de dar la venía de quien podría hacer el examen de oposición para poder tener el estatus de notario adscrito para su notaria.</w:t>
      </w:r>
    </w:p>
    <w:p w14:paraId="79976591" w14:textId="77777777" w:rsidR="00234B3D" w:rsidRPr="00857844" w:rsidRDefault="00234B3D" w:rsidP="0013167F">
      <w:pPr>
        <w:ind w:firstLine="709"/>
        <w:jc w:val="both"/>
        <w:rPr>
          <w:rFonts w:ascii="Abadi" w:hAnsi="Abadi"/>
          <w:sz w:val="21"/>
          <w:szCs w:val="21"/>
        </w:rPr>
      </w:pPr>
    </w:p>
    <w:p w14:paraId="57B1319B" w14:textId="0F6D926F" w:rsidR="0013167F" w:rsidRPr="00857844" w:rsidRDefault="0013167F" w:rsidP="0013167F">
      <w:pPr>
        <w:ind w:firstLine="709"/>
        <w:jc w:val="both"/>
        <w:rPr>
          <w:rFonts w:ascii="Abadi" w:hAnsi="Abadi"/>
          <w:sz w:val="21"/>
          <w:szCs w:val="21"/>
        </w:rPr>
      </w:pPr>
      <w:r w:rsidRPr="00857844">
        <w:rPr>
          <w:rFonts w:ascii="Abadi" w:hAnsi="Abadi"/>
          <w:sz w:val="21"/>
          <w:szCs w:val="21"/>
        </w:rPr>
        <w:t>e)</w:t>
      </w:r>
      <w:r w:rsidRPr="00857844">
        <w:rPr>
          <w:rFonts w:ascii="Abadi" w:hAnsi="Abadi"/>
          <w:sz w:val="21"/>
          <w:szCs w:val="21"/>
        </w:rPr>
        <w:tab/>
        <w:t>El notario adscrito, viene a coadyuvar con ese déficit que se tiene en las notarías, sin la necesidad de otorgar nuevas notarias, toda vez que se estaría trabajando en la misma adscripción y domicilio que el titular de la fíat.</w:t>
      </w:r>
    </w:p>
    <w:p w14:paraId="3589F77D" w14:textId="77777777" w:rsidR="00234B3D" w:rsidRPr="00857844" w:rsidRDefault="00234B3D" w:rsidP="0013167F">
      <w:pPr>
        <w:ind w:firstLine="709"/>
        <w:jc w:val="both"/>
        <w:rPr>
          <w:rFonts w:ascii="Abadi" w:hAnsi="Abadi"/>
          <w:sz w:val="21"/>
          <w:szCs w:val="21"/>
        </w:rPr>
      </w:pPr>
    </w:p>
    <w:p w14:paraId="2C5C0467" w14:textId="40206330" w:rsidR="0013167F" w:rsidRPr="00857844" w:rsidRDefault="0013167F" w:rsidP="0013167F">
      <w:pPr>
        <w:ind w:firstLine="709"/>
        <w:jc w:val="both"/>
        <w:rPr>
          <w:rFonts w:ascii="Abadi" w:hAnsi="Abadi"/>
          <w:sz w:val="21"/>
          <w:szCs w:val="21"/>
        </w:rPr>
      </w:pPr>
      <w:r w:rsidRPr="00857844">
        <w:rPr>
          <w:rFonts w:ascii="Abadi" w:hAnsi="Abadi"/>
          <w:sz w:val="21"/>
          <w:szCs w:val="21"/>
        </w:rPr>
        <w:t>f)</w:t>
      </w:r>
      <w:r w:rsidRPr="00857844">
        <w:rPr>
          <w:rFonts w:ascii="Abadi" w:hAnsi="Abadi"/>
          <w:sz w:val="21"/>
          <w:szCs w:val="21"/>
        </w:rPr>
        <w:tab/>
        <w:t>Por último, la continuidad que pudiera existir en la actividad notarial recargada en una fíat al momento de pedir licencia o inclusive al momento del fallecimiento del notario titular, toda vez, que los trabajos ya avanzados seguirían su mismo camino. Tomando en cuenta que el servicio notarial es una prestación de servicio en estricto sentido, la continuidad asegurada mediante el notario adscrito, vendría a dar certeza a los usuarios de una notaría en particular, pudiera ser inclusive una especie de garantía para quien protocoliza actos de manera cotidiana.</w:t>
      </w:r>
    </w:p>
    <w:p w14:paraId="47603ECE" w14:textId="52562F50" w:rsidR="0013167F" w:rsidRPr="00857844" w:rsidRDefault="0013167F" w:rsidP="0013167F">
      <w:pPr>
        <w:ind w:firstLine="709"/>
        <w:jc w:val="both"/>
        <w:rPr>
          <w:rFonts w:ascii="Abadi" w:hAnsi="Abadi"/>
          <w:sz w:val="21"/>
          <w:szCs w:val="21"/>
        </w:rPr>
      </w:pPr>
    </w:p>
    <w:p w14:paraId="32C0A566" w14:textId="77777777"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La segunda de las iniciativas, presentada por diputadas y diputados integrantes de la Junta de Gobierno y Coordinación Política pretende que se cuente con un Notariado guanajuatense más eficiente en la prestación del servicio, al fortalecer la seguridad jurídica en nuestra entidad, permitiendo la inclusión de profesionales del derecho, bajo la figura del Notario Auxiliar con requisitos esenciales y especiales que se exigen en la función notarial, generando mayor eficiencia en los actos y hechos que la sociedad y el Estado otorgan. </w:t>
      </w:r>
    </w:p>
    <w:p w14:paraId="22962C28" w14:textId="77777777" w:rsidR="0013167F" w:rsidRPr="00857844" w:rsidRDefault="0013167F" w:rsidP="0013167F">
      <w:pPr>
        <w:ind w:firstLine="709"/>
        <w:jc w:val="both"/>
        <w:rPr>
          <w:rFonts w:ascii="Abadi" w:hAnsi="Abadi"/>
          <w:sz w:val="21"/>
          <w:szCs w:val="21"/>
        </w:rPr>
      </w:pPr>
    </w:p>
    <w:p w14:paraId="23960FC6" w14:textId="0A6D6A5D" w:rsidR="0013167F" w:rsidRPr="00857844" w:rsidRDefault="0013167F" w:rsidP="0013167F">
      <w:pPr>
        <w:ind w:firstLine="709"/>
        <w:jc w:val="both"/>
        <w:rPr>
          <w:rFonts w:ascii="Abadi" w:hAnsi="Abadi"/>
          <w:sz w:val="21"/>
          <w:szCs w:val="21"/>
        </w:rPr>
      </w:pPr>
      <w:r w:rsidRPr="00857844">
        <w:rPr>
          <w:rFonts w:ascii="Abadi" w:hAnsi="Abadi"/>
          <w:sz w:val="21"/>
          <w:szCs w:val="21"/>
        </w:rPr>
        <w:t>III. Consideraciones.</w:t>
      </w:r>
    </w:p>
    <w:p w14:paraId="1485536C" w14:textId="77777777" w:rsidR="0013167F" w:rsidRPr="00857844" w:rsidRDefault="0013167F" w:rsidP="0013167F">
      <w:pPr>
        <w:ind w:firstLine="709"/>
        <w:jc w:val="both"/>
        <w:rPr>
          <w:rFonts w:ascii="Abadi" w:hAnsi="Abadi"/>
          <w:sz w:val="21"/>
          <w:szCs w:val="21"/>
        </w:rPr>
      </w:pPr>
    </w:p>
    <w:p w14:paraId="4EE7F0FA" w14:textId="7628C11C"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Existe identidad sustancial de ambas iniciativas, en cuanto al propósito que se pretende lograr, aunque se aborden de </w:t>
      </w:r>
      <w:r w:rsidRPr="00857844">
        <w:rPr>
          <w:rFonts w:ascii="Abadi" w:hAnsi="Abadi"/>
          <w:sz w:val="21"/>
          <w:szCs w:val="21"/>
        </w:rPr>
        <w:lastRenderedPageBreak/>
        <w:t xml:space="preserve">manera diversa. Las dos iniciativas pretenden el fortalecimiento de la función notarial.   </w:t>
      </w:r>
    </w:p>
    <w:p w14:paraId="3996F537" w14:textId="77777777" w:rsidR="0013167F" w:rsidRPr="00857844" w:rsidRDefault="0013167F" w:rsidP="0013167F">
      <w:pPr>
        <w:ind w:firstLine="709"/>
        <w:jc w:val="both"/>
        <w:rPr>
          <w:rFonts w:ascii="Abadi" w:hAnsi="Abadi"/>
          <w:sz w:val="21"/>
          <w:szCs w:val="21"/>
        </w:rPr>
      </w:pPr>
    </w:p>
    <w:p w14:paraId="33147CB0" w14:textId="59DE20A3"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Una vez analizados dos aspectos de suma trascendencia en que difieren las iniciativas, esto es, el tiempo que se exige para que un notario con certificación notarial pueda solicitar un notario adscrito o auxiliar; y la otra, en cuanto a la denominación de este notario que coadyuve con el titular, nos permitió concluir que resultaba conveniente mantenerlos en sus términos vigentes, esto en coincidencia con la segunda de las iniciativas, la que no propone cambios al respecto. Ello nos permitió, por cuestión de método, tomar como base para efectos de este dictamen la iniciativa de las y los integrantes de la Junta de Gobierno y Coordinación Política, de la cual resulta necesario puntualizar que fue suscrita también por la diputada Vanessa Sánchez Cordero, iniciante también de la primer propuesta. Además, el diputado Israel Cabrera Barrón reconoció el avance que se daría con la propuesta del órgano de gobierno que, en esencia consideró es coincidente con su propuesta, en materia de fortalecimiento de la función notarial.  </w:t>
      </w:r>
    </w:p>
    <w:p w14:paraId="09537A34" w14:textId="77777777" w:rsidR="0013167F" w:rsidRPr="00857844" w:rsidRDefault="0013167F" w:rsidP="0013167F">
      <w:pPr>
        <w:ind w:firstLine="709"/>
        <w:jc w:val="both"/>
        <w:rPr>
          <w:rFonts w:ascii="Abadi" w:hAnsi="Abadi"/>
          <w:sz w:val="21"/>
          <w:szCs w:val="21"/>
        </w:rPr>
      </w:pPr>
    </w:p>
    <w:p w14:paraId="4F61FF08" w14:textId="6283E558" w:rsidR="0013167F" w:rsidRPr="00857844" w:rsidRDefault="0013167F" w:rsidP="0013167F">
      <w:pPr>
        <w:ind w:firstLine="709"/>
        <w:jc w:val="both"/>
        <w:rPr>
          <w:rFonts w:ascii="Abadi" w:hAnsi="Abadi"/>
          <w:sz w:val="21"/>
          <w:szCs w:val="21"/>
        </w:rPr>
      </w:pPr>
      <w:r w:rsidRPr="00857844">
        <w:rPr>
          <w:rFonts w:ascii="Abadi" w:hAnsi="Abadi"/>
          <w:sz w:val="21"/>
          <w:szCs w:val="21"/>
        </w:rPr>
        <w:t>Sentado lo anterior, nos permitimos plasmar en el presente dictamen, las consideraciones contenidas en la parte expositiva de los integrantes de la Junta de Gobierno y Coordinación Política, lo que permitirá poner en contexto, las modificaciones a la Ley del Notariado:</w:t>
      </w:r>
    </w:p>
    <w:p w14:paraId="7902539B" w14:textId="694E5E10" w:rsidR="0013167F" w:rsidRPr="00857844" w:rsidRDefault="0013167F" w:rsidP="0013167F">
      <w:pPr>
        <w:ind w:firstLine="709"/>
        <w:jc w:val="both"/>
        <w:rPr>
          <w:rFonts w:ascii="Abadi" w:hAnsi="Abadi"/>
          <w:sz w:val="21"/>
          <w:szCs w:val="21"/>
        </w:rPr>
      </w:pPr>
    </w:p>
    <w:p w14:paraId="51AF7222" w14:textId="77777777"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La función del notariado es muy relevante en el desarrollo de la vida contemporánea por muy variadas razones, entre otras, porque contribuye a garantizar la certeza, validez y eficacia jurídica de una serie de actos y negocios relacionados con relaciones, intenciones y transacciones derivados de la intensa actividad social y comercial que se realiza en la actualidad, cuya formalización irrefutable requiere de la intervención de un funcionario de calidad profesional e integridad moral indiscutibles. </w:t>
      </w:r>
    </w:p>
    <w:p w14:paraId="650A7F88" w14:textId="77777777" w:rsidR="0013167F" w:rsidRPr="00857844" w:rsidRDefault="0013167F" w:rsidP="0013167F">
      <w:pPr>
        <w:ind w:firstLine="709"/>
        <w:jc w:val="both"/>
        <w:rPr>
          <w:rFonts w:ascii="Abadi" w:hAnsi="Abadi"/>
          <w:sz w:val="21"/>
          <w:szCs w:val="21"/>
        </w:rPr>
      </w:pPr>
    </w:p>
    <w:p w14:paraId="52BA5BE4" w14:textId="4ABD68C5"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En ejercicio de la fe pública, el notario elabora y autentica los actos realizados ante su presencia, lo que permite tenerlos como ciertos, además de legitimar su contenido. Isidro Muñoz Rivera refiere que el quehacer notarial contribuye a la </w:t>
      </w:r>
      <w:r w:rsidRPr="00857844">
        <w:rPr>
          <w:rFonts w:ascii="Abadi" w:hAnsi="Abadi"/>
          <w:sz w:val="21"/>
          <w:szCs w:val="21"/>
        </w:rPr>
        <w:t xml:space="preserve">seguridad jurídica en la medida en que se logra previsibilidad de los efectos del acto jurídico sometido a su testimonio de calidad. Además, sostiene que facilita la actividad económica, pues protege los derechos patrimoniales de las personas físicas y morales lo que a su vez brinda certidumbre al mercado económico. </w:t>
      </w:r>
    </w:p>
    <w:p w14:paraId="2533951B" w14:textId="77777777" w:rsidR="0013167F" w:rsidRPr="00857844" w:rsidRDefault="0013167F" w:rsidP="0013167F">
      <w:pPr>
        <w:ind w:firstLine="709"/>
        <w:jc w:val="both"/>
        <w:rPr>
          <w:rFonts w:ascii="Abadi" w:hAnsi="Abadi"/>
          <w:sz w:val="21"/>
          <w:szCs w:val="21"/>
        </w:rPr>
      </w:pPr>
    </w:p>
    <w:p w14:paraId="526415FD" w14:textId="3E60DE0E"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En el mismo sentido Jesús Silva-Herzog citado por el propio Muñoz Rivera resalta como contribuciones directas de la actividad notarial al desarrollo económico las siguientes: Garantizar la legalidad y validez jurídica; suprimir la necesidad de un seguro de título; y la realización de las gestiones previas y posteriores que garantizan la legalidad y vigencia de los derechos de propiedad y corporativos que se ejercen. </w:t>
      </w:r>
    </w:p>
    <w:p w14:paraId="57E319C7" w14:textId="77777777" w:rsidR="0013167F" w:rsidRPr="00857844" w:rsidRDefault="0013167F" w:rsidP="0013167F">
      <w:pPr>
        <w:ind w:firstLine="709"/>
        <w:jc w:val="both"/>
        <w:rPr>
          <w:rFonts w:ascii="Abadi" w:hAnsi="Abadi"/>
          <w:sz w:val="21"/>
          <w:szCs w:val="21"/>
        </w:rPr>
      </w:pPr>
    </w:p>
    <w:p w14:paraId="64AC74C8" w14:textId="2E463EC7"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La institución del notariado es una pieza fundamental para la sociedad porque mediante su ejercicio se da certeza jurídica a los actos y hechos que se producen en las relaciones cotidianas entre las personas. El notariado constituye una de las instituciones más útiles de la organización jurídica y la vida económica al contribuir en el Estado moderno a la racionalización y sistematización del Derecho, dado que la actuación notarial, tutela la aplicación de la ley, motivando que el cumplimiento del ordenamiento jurídico contribuya a la paz pública y el orden social. </w:t>
      </w:r>
    </w:p>
    <w:p w14:paraId="5F41FC27" w14:textId="77777777" w:rsidR="0024041C" w:rsidRPr="00857844" w:rsidRDefault="0024041C" w:rsidP="0013167F">
      <w:pPr>
        <w:ind w:firstLine="709"/>
        <w:jc w:val="both"/>
        <w:rPr>
          <w:rFonts w:ascii="Abadi" w:hAnsi="Abadi"/>
          <w:sz w:val="21"/>
          <w:szCs w:val="21"/>
        </w:rPr>
      </w:pPr>
    </w:p>
    <w:p w14:paraId="47090FBF" w14:textId="5F6921C9"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La labor que desempeña el Notario es trascendental en la vida cotidiana, pues mediante ésta se tutela la aplicación de la ley y con ella la del ordenamiento jurídico. De esta forma, el Notario deviene agente del poder público y es investido de fe pública, para autorizar y dar certidumbre a los actos y hechos que ante él pasan. </w:t>
      </w:r>
    </w:p>
    <w:p w14:paraId="3D60C16D" w14:textId="77777777" w:rsidR="0024041C" w:rsidRPr="00857844" w:rsidRDefault="0024041C" w:rsidP="0013167F">
      <w:pPr>
        <w:ind w:firstLine="709"/>
        <w:jc w:val="both"/>
        <w:rPr>
          <w:rFonts w:ascii="Abadi" w:hAnsi="Abadi"/>
          <w:sz w:val="21"/>
          <w:szCs w:val="21"/>
        </w:rPr>
      </w:pPr>
    </w:p>
    <w:p w14:paraId="41ADEC3A" w14:textId="01733FBC"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Con esto, contribuye a la realización de uno de los valores jurídicos primarios, que es el de la seguridad jurídica, que se consagra en la Declaración de los Derechos del Hombre y del Ciudadano de 1789, como uno de los cuatro derechos naturales e imprescriptibles del Hombre, otorgando así, el espacio de certeza y confianza para los ciudadanos al que se obliga al Derecho: certeza ante su existencia y confianza frente a ciertas formas de generación y aplicación de ese Derecho que ha de ser, además, lo más justo posible. </w:t>
      </w:r>
    </w:p>
    <w:p w14:paraId="656041C4" w14:textId="77777777" w:rsidR="0024041C" w:rsidRPr="00857844" w:rsidRDefault="0024041C" w:rsidP="0013167F">
      <w:pPr>
        <w:ind w:firstLine="709"/>
        <w:jc w:val="both"/>
        <w:rPr>
          <w:rFonts w:ascii="Abadi" w:hAnsi="Abadi"/>
          <w:sz w:val="21"/>
          <w:szCs w:val="21"/>
        </w:rPr>
      </w:pPr>
    </w:p>
    <w:p w14:paraId="484C3EBE" w14:textId="43E939EE"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La credibilidad que los particulares y el Estado otorgan al Notario al dar seguridad jurídica es la razón de ser de su institución, ya que los individuos, requieren de certeza legal en sus transacciones. </w:t>
      </w:r>
    </w:p>
    <w:p w14:paraId="673720F9" w14:textId="77777777" w:rsidR="0024041C" w:rsidRPr="00857844" w:rsidRDefault="0024041C" w:rsidP="0013167F">
      <w:pPr>
        <w:ind w:firstLine="709"/>
        <w:jc w:val="both"/>
        <w:rPr>
          <w:rFonts w:ascii="Abadi" w:hAnsi="Abadi"/>
          <w:sz w:val="21"/>
          <w:szCs w:val="21"/>
        </w:rPr>
      </w:pPr>
    </w:p>
    <w:p w14:paraId="300FD86A" w14:textId="38C7E208"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Los cambios sociales, jurídicos y tecnológicos han motivado a que el Notario se encuentre en constante preparación y actualización; es por ello por lo que la función notarial deber continuar evolucionando de la mano con la sociedad. </w:t>
      </w:r>
    </w:p>
    <w:p w14:paraId="10102243" w14:textId="77777777" w:rsidR="0024041C" w:rsidRPr="00857844" w:rsidRDefault="0024041C" w:rsidP="0013167F">
      <w:pPr>
        <w:ind w:firstLine="709"/>
        <w:jc w:val="both"/>
        <w:rPr>
          <w:rFonts w:ascii="Abadi" w:hAnsi="Abadi"/>
          <w:sz w:val="21"/>
          <w:szCs w:val="21"/>
        </w:rPr>
      </w:pPr>
    </w:p>
    <w:p w14:paraId="6AEE28BB" w14:textId="48F8E904" w:rsidR="0013167F" w:rsidRPr="00857844" w:rsidRDefault="0013167F" w:rsidP="0013167F">
      <w:pPr>
        <w:ind w:firstLine="709"/>
        <w:jc w:val="both"/>
        <w:rPr>
          <w:rFonts w:ascii="Abadi" w:hAnsi="Abadi"/>
          <w:sz w:val="21"/>
          <w:szCs w:val="21"/>
        </w:rPr>
      </w:pPr>
      <w:r w:rsidRPr="00857844">
        <w:rPr>
          <w:rFonts w:ascii="Abadi" w:hAnsi="Abadi"/>
          <w:sz w:val="21"/>
          <w:szCs w:val="21"/>
        </w:rPr>
        <w:t xml:space="preserve">Cabe mencionar que, desde hace más de tres lustros, en el estado de Guanajuato, no han surgido nuevos titulares de Notarías Públicas ni han sido sustituidas las personas que, por fallecimiento, renuncia o revocación del fíat han dejado de prestar la función. </w:t>
      </w:r>
    </w:p>
    <w:p w14:paraId="35F10238" w14:textId="77777777" w:rsidR="0024041C" w:rsidRPr="00857844" w:rsidRDefault="0024041C" w:rsidP="0013167F">
      <w:pPr>
        <w:ind w:firstLine="709"/>
        <w:jc w:val="both"/>
        <w:rPr>
          <w:rFonts w:ascii="Abadi" w:hAnsi="Abadi"/>
          <w:sz w:val="21"/>
          <w:szCs w:val="21"/>
        </w:rPr>
      </w:pPr>
    </w:p>
    <w:p w14:paraId="2181B06B" w14:textId="77777777" w:rsidR="0024041C" w:rsidRPr="00857844" w:rsidRDefault="0013167F" w:rsidP="0024041C">
      <w:pPr>
        <w:ind w:firstLine="709"/>
        <w:jc w:val="both"/>
        <w:rPr>
          <w:rFonts w:ascii="Abadi" w:hAnsi="Abadi"/>
          <w:sz w:val="21"/>
          <w:szCs w:val="21"/>
        </w:rPr>
      </w:pPr>
      <w:r w:rsidRPr="00857844">
        <w:rPr>
          <w:rFonts w:ascii="Abadi" w:hAnsi="Abadi"/>
          <w:sz w:val="21"/>
          <w:szCs w:val="21"/>
        </w:rPr>
        <w:t>Por ende, la función notarial está depositada en Notarios cuya trayectoria profesional en muchos casos, trasciende a varias décadas y en contrapartida, la población que requiere sus servicios ha aumentado considerablemente. Ello motiva a que el Ejecutivo del Estado, depositario originario de la fe pública que se delega en estos profesionales del Derecho, y con el objetivo de que la seguridad jurídica en los actos y operaciones en los que intervienen los Notarios siga garantizada, recurra a las figuras de apoyo a la función notarial que prevé la Ley del Notariado</w:t>
      </w:r>
      <w:r w:rsidR="0024041C" w:rsidRPr="00857844">
        <w:rPr>
          <w:rFonts w:ascii="Abadi" w:hAnsi="Abadi"/>
          <w:sz w:val="21"/>
          <w:szCs w:val="21"/>
        </w:rPr>
        <w:t xml:space="preserve"> para el Estado de Guanajuato, como lo es el Notario Auxiliar. </w:t>
      </w:r>
    </w:p>
    <w:p w14:paraId="7CE01C81" w14:textId="77777777" w:rsidR="0024041C" w:rsidRPr="00857844" w:rsidRDefault="0024041C" w:rsidP="0024041C">
      <w:pPr>
        <w:ind w:firstLine="709"/>
        <w:jc w:val="both"/>
        <w:rPr>
          <w:rFonts w:ascii="Abadi" w:hAnsi="Abadi"/>
          <w:sz w:val="21"/>
          <w:szCs w:val="21"/>
        </w:rPr>
      </w:pPr>
    </w:p>
    <w:p w14:paraId="0759B664" w14:textId="5BBD011A"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Entre las innovaciones legislativas que introdujo el Decreto Legislativo número 288, expedido por la Sexagésima Primera Legislatura del Congreso del Estado y publicado en el Periódico Oficial del gobierno del Estado número 154, Tercera Parte, del 25 de septiembre de 2012, y por el cual se reformaron y adicionaron diversos artículos de la Ley del Notariado para el Estado de Guanajuato, se encuentra la figura del Notario Auxiliar. </w:t>
      </w:r>
    </w:p>
    <w:p w14:paraId="28F6E4F0" w14:textId="77777777" w:rsidR="0024041C" w:rsidRPr="00857844" w:rsidRDefault="0024041C" w:rsidP="0024041C">
      <w:pPr>
        <w:ind w:firstLine="709"/>
        <w:jc w:val="both"/>
        <w:rPr>
          <w:rFonts w:ascii="Abadi" w:hAnsi="Abadi"/>
          <w:sz w:val="21"/>
          <w:szCs w:val="21"/>
        </w:rPr>
      </w:pPr>
    </w:p>
    <w:p w14:paraId="7E7B7648" w14:textId="22B9A182" w:rsidR="0013167F" w:rsidRPr="00857844" w:rsidRDefault="0024041C" w:rsidP="0024041C">
      <w:pPr>
        <w:ind w:firstLine="709"/>
        <w:jc w:val="both"/>
        <w:rPr>
          <w:rFonts w:ascii="Abadi" w:hAnsi="Abadi"/>
          <w:sz w:val="21"/>
          <w:szCs w:val="21"/>
        </w:rPr>
      </w:pPr>
      <w:r w:rsidRPr="00857844">
        <w:rPr>
          <w:rFonts w:ascii="Abadi" w:hAnsi="Abadi"/>
          <w:sz w:val="21"/>
          <w:szCs w:val="21"/>
        </w:rPr>
        <w:t xml:space="preserve">En la iniciativa que originó el proceso legislativo del que emergió el Decreto Legislativo de referencia, a esta figura se le designó como notario adjunto o adscrito, Consignaron sus autores, en la Exposición de Motivos de la Iniciativa, las </w:t>
      </w:r>
      <w:r w:rsidRPr="00857844">
        <w:rPr>
          <w:rFonts w:ascii="Abadi" w:hAnsi="Abadi"/>
          <w:sz w:val="21"/>
          <w:szCs w:val="21"/>
        </w:rPr>
        <w:t>siguientes razones para proponer la inclusión de esta figura:</w:t>
      </w:r>
    </w:p>
    <w:p w14:paraId="4675B54B" w14:textId="2CB8D983" w:rsidR="0024041C" w:rsidRPr="00857844" w:rsidRDefault="0024041C" w:rsidP="0024041C">
      <w:pPr>
        <w:ind w:firstLine="709"/>
        <w:jc w:val="both"/>
        <w:rPr>
          <w:rFonts w:ascii="Abadi" w:hAnsi="Abadi"/>
          <w:sz w:val="21"/>
          <w:szCs w:val="21"/>
        </w:rPr>
      </w:pPr>
    </w:p>
    <w:p w14:paraId="3AB0C330"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Es importante señalar que en la presente iniciativa se propone la creación de la figura del notario adjunto, quien para serlo obviamente necesitará ser licenciado en derecho, con título de notario público y aprobar con ocho punto cinco el examen teórico practico que le practique el jurado que designe el Titular del Ejecutivo del Estado y el Colegio Estatal de Notarios, además de acreditar de manera fehaciente tres años ininterrumpidos de prácticas notariales en la Notaria cuya adscripción se pretenda ingresar. </w:t>
      </w:r>
    </w:p>
    <w:p w14:paraId="357270DA" w14:textId="77777777" w:rsidR="0024041C" w:rsidRPr="00857844" w:rsidRDefault="0024041C" w:rsidP="0024041C">
      <w:pPr>
        <w:ind w:firstLine="709"/>
        <w:jc w:val="both"/>
        <w:rPr>
          <w:rFonts w:ascii="Abadi" w:hAnsi="Abadi"/>
          <w:sz w:val="21"/>
          <w:szCs w:val="21"/>
        </w:rPr>
      </w:pPr>
    </w:p>
    <w:p w14:paraId="2A3CEECB" w14:textId="1898B55D"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Es importante no perder de vista que la función notarial es de orden público y por ello deben cuidarse diversos aspectos como evitar que se suspenda la misma, no teniendo, como algunos pretenden, la misma naturaleza que el ejercicio libre de cualquier otra profesión. </w:t>
      </w:r>
    </w:p>
    <w:p w14:paraId="3BDD3A1C" w14:textId="77777777" w:rsidR="0024041C" w:rsidRPr="00857844" w:rsidRDefault="0024041C" w:rsidP="0024041C">
      <w:pPr>
        <w:ind w:firstLine="709"/>
        <w:jc w:val="both"/>
        <w:rPr>
          <w:rFonts w:ascii="Abadi" w:hAnsi="Abadi"/>
          <w:sz w:val="21"/>
          <w:szCs w:val="21"/>
        </w:rPr>
      </w:pPr>
    </w:p>
    <w:p w14:paraId="4A7D3335" w14:textId="310B2AFA" w:rsidR="0024041C" w:rsidRPr="00857844" w:rsidRDefault="0024041C" w:rsidP="0024041C">
      <w:pPr>
        <w:ind w:firstLine="709"/>
        <w:jc w:val="both"/>
        <w:rPr>
          <w:rFonts w:ascii="Abadi" w:hAnsi="Abadi"/>
          <w:sz w:val="21"/>
          <w:szCs w:val="21"/>
        </w:rPr>
      </w:pPr>
      <w:r w:rsidRPr="00857844">
        <w:rPr>
          <w:rFonts w:ascii="Abadi" w:hAnsi="Abadi"/>
          <w:sz w:val="21"/>
          <w:szCs w:val="21"/>
        </w:rPr>
        <w:t>El notario adscrito será el auxiliar del notario titular quien tendrá los mismos derechos, obligaciones, impedimentos y sanciones en términos de la ley ya que serán responsables de manera solidaria de su ejercicio Notarial.</w:t>
      </w:r>
    </w:p>
    <w:p w14:paraId="147C8B65" w14:textId="08FC5B9D" w:rsidR="0024041C" w:rsidRPr="00857844" w:rsidRDefault="0024041C" w:rsidP="0024041C">
      <w:pPr>
        <w:ind w:firstLine="709"/>
        <w:jc w:val="both"/>
        <w:rPr>
          <w:rFonts w:ascii="Abadi" w:hAnsi="Abadi"/>
          <w:sz w:val="21"/>
          <w:szCs w:val="21"/>
        </w:rPr>
      </w:pPr>
    </w:p>
    <w:p w14:paraId="5453592C" w14:textId="12F8D016" w:rsidR="0024041C" w:rsidRPr="00857844" w:rsidRDefault="0024041C" w:rsidP="0024041C">
      <w:pPr>
        <w:ind w:firstLine="709"/>
        <w:jc w:val="both"/>
        <w:rPr>
          <w:rFonts w:ascii="Abadi" w:hAnsi="Abadi"/>
          <w:sz w:val="21"/>
          <w:szCs w:val="21"/>
        </w:rPr>
      </w:pPr>
      <w:r w:rsidRPr="00857844">
        <w:rPr>
          <w:rFonts w:ascii="Abadi" w:hAnsi="Abadi"/>
          <w:sz w:val="21"/>
          <w:szCs w:val="21"/>
        </w:rPr>
        <w:t>En la resolución adoptada por el Congreso del Estado, respecto de la Iniciativa, a esta figura se le designó como Notario Auxiliar. Al respecto, en el Dictamen suscrito por la comisión de Justicia de la Sexagésima Primera Legislatura del Congreso del Estado, relativo a la Iniciativa de reformas, adiciones y derogaciones a diversos artículos de la Ley del Notariado para el Estado de Guanajuato formulada por las diputadas y los diputados integrantes del Grupo Parlamentario del Partido Acción Nacional ante la Sexagésima Primera Legislatura del Congreso del Estado, se expuso lo siguiente:</w:t>
      </w:r>
    </w:p>
    <w:p w14:paraId="6E53892C" w14:textId="15C24B22" w:rsidR="0024041C" w:rsidRPr="00857844" w:rsidRDefault="0024041C" w:rsidP="0024041C">
      <w:pPr>
        <w:ind w:firstLine="709"/>
        <w:jc w:val="both"/>
        <w:rPr>
          <w:rFonts w:ascii="Abadi" w:hAnsi="Abadi"/>
          <w:sz w:val="21"/>
          <w:szCs w:val="21"/>
        </w:rPr>
      </w:pPr>
    </w:p>
    <w:p w14:paraId="3938A223"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Auxiliar de notaría. </w:t>
      </w:r>
    </w:p>
    <w:p w14:paraId="24E86173" w14:textId="77777777" w:rsidR="0024041C" w:rsidRPr="00857844" w:rsidRDefault="0024041C" w:rsidP="0024041C">
      <w:pPr>
        <w:ind w:firstLine="709"/>
        <w:jc w:val="both"/>
        <w:rPr>
          <w:rFonts w:ascii="Abadi" w:hAnsi="Abadi"/>
          <w:sz w:val="21"/>
          <w:szCs w:val="21"/>
        </w:rPr>
      </w:pPr>
    </w:p>
    <w:p w14:paraId="4CB0E212" w14:textId="5095FBC4"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Se incorpora la figura del auxiliar, lo que sólo se justifica para dar apoyo a las notarías que representan una carga de trabajo fuerte, como el haber autorizado en el año inmediato anterior, un mínimo de quinientos actos notariales, de los cuales </w:t>
      </w:r>
      <w:r w:rsidRPr="00857844">
        <w:rPr>
          <w:rFonts w:ascii="Abadi" w:hAnsi="Abadi"/>
          <w:sz w:val="21"/>
          <w:szCs w:val="21"/>
        </w:rPr>
        <w:lastRenderedPageBreak/>
        <w:t xml:space="preserve">doscientos como máximo pueden ser ratificaciones o cotejos. </w:t>
      </w:r>
    </w:p>
    <w:p w14:paraId="541EF622" w14:textId="77777777" w:rsidR="0024041C" w:rsidRPr="00857844" w:rsidRDefault="0024041C" w:rsidP="0024041C">
      <w:pPr>
        <w:ind w:firstLine="709"/>
        <w:jc w:val="both"/>
        <w:rPr>
          <w:rFonts w:ascii="Abadi" w:hAnsi="Abadi"/>
          <w:sz w:val="21"/>
          <w:szCs w:val="21"/>
        </w:rPr>
      </w:pPr>
    </w:p>
    <w:p w14:paraId="38DD9FB6" w14:textId="01EF4B0D"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La licencia de auxiliar de notaría la expedirá el titular del Poder Ejecutivo, a propuesta del notario que hubiere cumplido quince años en el ejercicio notarial ininterrumpido. </w:t>
      </w:r>
    </w:p>
    <w:p w14:paraId="0B83BB37" w14:textId="77777777" w:rsidR="0024041C" w:rsidRPr="00857844" w:rsidRDefault="0024041C" w:rsidP="0024041C">
      <w:pPr>
        <w:ind w:firstLine="709"/>
        <w:jc w:val="both"/>
        <w:rPr>
          <w:rFonts w:ascii="Abadi" w:hAnsi="Abadi"/>
          <w:sz w:val="21"/>
          <w:szCs w:val="21"/>
        </w:rPr>
      </w:pPr>
    </w:p>
    <w:p w14:paraId="59C90B6D" w14:textId="57B1D3B8" w:rsidR="0024041C" w:rsidRPr="00857844" w:rsidRDefault="0024041C" w:rsidP="0024041C">
      <w:pPr>
        <w:ind w:firstLine="709"/>
        <w:jc w:val="both"/>
        <w:rPr>
          <w:rFonts w:ascii="Abadi" w:hAnsi="Abadi"/>
          <w:sz w:val="21"/>
          <w:szCs w:val="21"/>
        </w:rPr>
      </w:pPr>
      <w:r w:rsidRPr="00857844">
        <w:rPr>
          <w:rFonts w:ascii="Abadi" w:hAnsi="Abadi"/>
          <w:sz w:val="21"/>
          <w:szCs w:val="21"/>
        </w:rPr>
        <w:t>El auxiliar de notaría no se homologa a un notario, no se le otorga fíat, se le expide licencia, pero a fin de garantizar la calidad en la prestación del servicio, se le sujeta a ciertas reglas para poder obtener la licencia, como sustentar y aprobar un examen teórico práctico y haber realizado prácticas notariales por tres años en la notaría cuya adscripción se pretende.</w:t>
      </w:r>
    </w:p>
    <w:p w14:paraId="5C141029" w14:textId="08BCD854" w:rsidR="0024041C" w:rsidRPr="00857844" w:rsidRDefault="0024041C" w:rsidP="0024041C">
      <w:pPr>
        <w:ind w:firstLine="709"/>
        <w:jc w:val="both"/>
        <w:rPr>
          <w:rFonts w:ascii="Abadi" w:hAnsi="Abadi"/>
          <w:sz w:val="21"/>
          <w:szCs w:val="21"/>
        </w:rPr>
      </w:pPr>
    </w:p>
    <w:p w14:paraId="4FC3C36A" w14:textId="0EE2DD14" w:rsidR="0024041C" w:rsidRPr="00857844" w:rsidRDefault="0024041C" w:rsidP="0024041C">
      <w:pPr>
        <w:ind w:firstLine="709"/>
        <w:jc w:val="both"/>
        <w:rPr>
          <w:rFonts w:ascii="Abadi" w:hAnsi="Abadi"/>
          <w:sz w:val="21"/>
          <w:szCs w:val="21"/>
        </w:rPr>
      </w:pPr>
      <w:r w:rsidRPr="00857844">
        <w:rPr>
          <w:rFonts w:ascii="Abadi" w:hAnsi="Abadi"/>
          <w:sz w:val="21"/>
          <w:szCs w:val="21"/>
        </w:rPr>
        <w:t>La función notarial desempeña un rol fundamental en las transacciones entre actores públicos y privados, confiriendo a estas de certeza y seguridad jurídica en sus bienes y negocios.</w:t>
      </w:r>
    </w:p>
    <w:p w14:paraId="30480C60" w14:textId="570F9CFC" w:rsidR="0024041C" w:rsidRPr="00857844" w:rsidRDefault="0024041C" w:rsidP="0024041C">
      <w:pPr>
        <w:ind w:firstLine="709"/>
        <w:jc w:val="both"/>
        <w:rPr>
          <w:rFonts w:ascii="Abadi" w:hAnsi="Abadi"/>
          <w:sz w:val="21"/>
          <w:szCs w:val="21"/>
        </w:rPr>
      </w:pPr>
    </w:p>
    <w:p w14:paraId="2F55AE09" w14:textId="19DE1E0A" w:rsidR="0024041C" w:rsidRPr="00857844" w:rsidRDefault="0024041C" w:rsidP="0024041C">
      <w:pPr>
        <w:ind w:firstLine="709"/>
        <w:jc w:val="both"/>
        <w:rPr>
          <w:rFonts w:ascii="Abadi" w:hAnsi="Abadi"/>
          <w:sz w:val="21"/>
          <w:szCs w:val="21"/>
        </w:rPr>
      </w:pPr>
      <w:r w:rsidRPr="00857844">
        <w:rPr>
          <w:rFonts w:ascii="Abadi" w:hAnsi="Abadi"/>
          <w:sz w:val="21"/>
          <w:szCs w:val="21"/>
        </w:rPr>
        <w:t>La presente Iniciativa tiene como objetivo el fortalecer la seguridad jurídica en nuestra entidad a partir de la actuación notarial, mediante la inclusión a la institución notarial, de profesionales del derecho honorables, capaces y profesionales que, en el cambio de la estafeta generacional, el ejercicio de la profesión y la experiencia generada en el trabajo continuo con las o los titulares de Notarías Públicas, puedan aspirar a ocupar las vacantes notariales que se presenten o las de nueva creación y así también puedan fungir, en su caso, como notarios auxiliares de quienes hoy ejercen las actividades propias de la fedatación notarial.</w:t>
      </w:r>
    </w:p>
    <w:p w14:paraId="793332BB" w14:textId="3C2E2C9D" w:rsidR="0024041C" w:rsidRPr="00857844" w:rsidRDefault="0024041C" w:rsidP="0024041C">
      <w:pPr>
        <w:ind w:firstLine="709"/>
        <w:jc w:val="both"/>
        <w:rPr>
          <w:rFonts w:ascii="Abadi" w:hAnsi="Abadi"/>
          <w:sz w:val="21"/>
          <w:szCs w:val="21"/>
        </w:rPr>
      </w:pPr>
    </w:p>
    <w:p w14:paraId="12D2ABF2"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De esta manera, partiendo del hecho de que, en la actualidad, en muchos casos, no existe una correlación exacta entre años de ejercicio de la función notarial con el tiraje de escrituras que obra en los protocolos de muchos Notarios en activo con una trayectoria de más de quince años en el ejercicio profesional y que no obstante, en sus Notarías cuentan con personal jurídico que les representan un apoyo eficaz en su función por sus conocimientos y experiencia adquiridos en la práctica, incluso, que cuentan con la especialidad de Notario Público y han obtenido el carácter de aspirante a Notario de acuerdo con la ley. </w:t>
      </w:r>
      <w:r w:rsidRPr="00857844">
        <w:rPr>
          <w:rFonts w:ascii="Abadi" w:hAnsi="Abadi"/>
          <w:sz w:val="21"/>
          <w:szCs w:val="21"/>
        </w:rPr>
        <w:t xml:space="preserve">Sin embargo, los conocimientos, experiencia, confianza y diligencia con la que estas personas se desempeñan en sus labores, no son suficientes para aspirar a desempeñarse como Notario Auxiliar, ante el requisito vigente de que el Notario titular tiene que acreditar que requiere de este apoyo. </w:t>
      </w:r>
    </w:p>
    <w:p w14:paraId="14B2D149" w14:textId="77777777" w:rsidR="0024041C" w:rsidRPr="00857844" w:rsidRDefault="0024041C" w:rsidP="0024041C">
      <w:pPr>
        <w:ind w:firstLine="709"/>
        <w:jc w:val="both"/>
        <w:rPr>
          <w:rFonts w:ascii="Abadi" w:hAnsi="Abadi"/>
          <w:sz w:val="21"/>
          <w:szCs w:val="21"/>
        </w:rPr>
      </w:pPr>
    </w:p>
    <w:p w14:paraId="371B0F6C" w14:textId="79859505"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Así, al no poder colmar el requisito de acreditamiento de esa necesidad que, de acuerdo con la Ley vigente, se cumple cuando se hubieren autorizado en el año inmediato anterior, un mínimo de quinientos actos notariales, de los cuales doscientos como máximo pueden ser ratificaciones o cotejos, estos Notarios se ven limitados en su función con la consecuente afectación a la población que solicita sus servicios profesionales. </w:t>
      </w:r>
    </w:p>
    <w:p w14:paraId="2C62EDA2" w14:textId="77777777" w:rsidR="0024041C" w:rsidRPr="00857844" w:rsidRDefault="0024041C" w:rsidP="0024041C">
      <w:pPr>
        <w:ind w:firstLine="709"/>
        <w:jc w:val="both"/>
        <w:rPr>
          <w:rFonts w:ascii="Abadi" w:hAnsi="Abadi"/>
          <w:sz w:val="21"/>
          <w:szCs w:val="21"/>
        </w:rPr>
      </w:pPr>
    </w:p>
    <w:p w14:paraId="242B7807" w14:textId="6A432801"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Por las razones expuestas, así como por situaciones extraordinarias como la pandemia que sufre la humanidad por el virus SARS-CoVS2 mejor conocido como COVID-19 y que obliga, entre otras medidas, al distanciamiento social, existe incertidumbre en el notariado del estado por su quehacer cotidiano, si se toma en cuenta que la función notarial es un servicio público de interés general, cuya prestación debe quedar garantizada. </w:t>
      </w:r>
    </w:p>
    <w:p w14:paraId="2D62AB7F" w14:textId="77777777" w:rsidR="0024041C" w:rsidRPr="00857844" w:rsidRDefault="0024041C" w:rsidP="0024041C">
      <w:pPr>
        <w:ind w:firstLine="709"/>
        <w:jc w:val="both"/>
        <w:rPr>
          <w:rFonts w:ascii="Abadi" w:hAnsi="Abadi"/>
          <w:sz w:val="21"/>
          <w:szCs w:val="21"/>
        </w:rPr>
      </w:pPr>
    </w:p>
    <w:p w14:paraId="32A87D8F"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De conformidad con el Acuerdo de la Secretaria de Salud federal, por el que se establecen acciones extraordinarias para atender la emergencia sanitaria generada por el virus SARS-CoV2, publicado en el Diario Oficial de la Federación el 31 de marzo de 2020 y su modificación publicada en el Diario Oficial de la Federación el 21 de abril de este año, la función notarial no está clasificada como actividad esencial, por lo que, en las condiciones prevalecientes, está sujeta a la suspensión decretada al 30 de mayo del año en curso. </w:t>
      </w:r>
    </w:p>
    <w:p w14:paraId="3D18B434" w14:textId="77777777" w:rsidR="0024041C" w:rsidRPr="00857844" w:rsidRDefault="0024041C" w:rsidP="0024041C">
      <w:pPr>
        <w:ind w:firstLine="709"/>
        <w:jc w:val="both"/>
        <w:rPr>
          <w:rFonts w:ascii="Abadi" w:hAnsi="Abadi"/>
          <w:sz w:val="21"/>
          <w:szCs w:val="21"/>
        </w:rPr>
      </w:pPr>
    </w:p>
    <w:p w14:paraId="52726677" w14:textId="77C6141E"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A pesar de ello, entre las actividades que sí están consideradas por el Acuerdo de la Secretaría de Salud federal como esenciales, lo que conlleva a que puedan seguir efectuándose, pero observando las restricciones impuestas por la contingencia por la enfermedad grave de atención prioritaria generada por el virus SARS-CoV2 (COVID-19), como la Jornada de la Sana Distancia, se encuentran algunas vinculadas estrechamente con la función notarial, entre </w:t>
      </w:r>
      <w:r w:rsidRPr="00857844">
        <w:rPr>
          <w:rFonts w:ascii="Abadi" w:hAnsi="Abadi"/>
          <w:sz w:val="21"/>
          <w:szCs w:val="21"/>
        </w:rPr>
        <w:lastRenderedPageBreak/>
        <w:t>las que podríamos citar la procuración e impartición de justicia, los sectores fundamentales de la economía como son los financieros o la recaudación tributaria; inclusive la prestación de los servicios notariales puede ser requerida con motivo de la operación de algunos programas sociales de los tres ámbitos de gobierno, sin olvidar que también pueden ser necesarios los servicios de los notarios en actos del Derecho Civil como efectos colaterales derivados de la contingencia por la enfermedad generada por el virus SARS-CoV2 (COVID-19).</w:t>
      </w:r>
    </w:p>
    <w:p w14:paraId="04FEABF4" w14:textId="3917563B" w:rsidR="0024041C" w:rsidRPr="00857844" w:rsidRDefault="0024041C" w:rsidP="0024041C">
      <w:pPr>
        <w:ind w:firstLine="709"/>
        <w:jc w:val="both"/>
        <w:rPr>
          <w:rFonts w:ascii="Abadi" w:hAnsi="Abadi"/>
          <w:sz w:val="21"/>
          <w:szCs w:val="21"/>
        </w:rPr>
      </w:pPr>
    </w:p>
    <w:p w14:paraId="4F53DDD0" w14:textId="3986ED5E" w:rsidR="0024041C" w:rsidRPr="00857844" w:rsidRDefault="0024041C" w:rsidP="0024041C">
      <w:pPr>
        <w:ind w:firstLine="709"/>
        <w:jc w:val="both"/>
        <w:rPr>
          <w:rFonts w:ascii="Abadi" w:hAnsi="Abadi"/>
          <w:sz w:val="21"/>
          <w:szCs w:val="21"/>
        </w:rPr>
      </w:pPr>
      <w:r w:rsidRPr="00857844">
        <w:rPr>
          <w:rFonts w:ascii="Abadi" w:hAnsi="Abadi"/>
          <w:sz w:val="21"/>
          <w:szCs w:val="21"/>
        </w:rPr>
        <w:t>Por esa razón es que se considera que la función notarial es una función esencial pues, el titular de la notaría pública está obligado a atender lo urgente, aún y cuando esté limitada la actividad económica y social, ya que lo que caracteriza a la institución notarial es la capacidad de atención y respuesta profesional incluso en un entorno adverso.</w:t>
      </w:r>
    </w:p>
    <w:p w14:paraId="17690456" w14:textId="32D82698" w:rsidR="0024041C" w:rsidRPr="00857844" w:rsidRDefault="0024041C" w:rsidP="0024041C">
      <w:pPr>
        <w:ind w:firstLine="709"/>
        <w:jc w:val="both"/>
        <w:rPr>
          <w:rFonts w:ascii="Abadi" w:hAnsi="Abadi"/>
          <w:sz w:val="21"/>
          <w:szCs w:val="21"/>
        </w:rPr>
      </w:pPr>
    </w:p>
    <w:p w14:paraId="16BBB1F9"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En los ejemplos que hemos citado, muchos de los notarios a los que estarían siendo requeridos sus servicios, no podrían, sin embargo, prestarlos por razón de edad, tomando en cuenta además que el Notariado Guanajuatense cuenta con una edad promedio de 70 años o por condiciones de salud, al estar considerados por tales motivos, como parte de la población en situación de vulnerabilidad que debe observar el resguardo domiciliario dictado por las autoridades de salud durante este periodo de la contingencia sanitaria. </w:t>
      </w:r>
    </w:p>
    <w:p w14:paraId="58A7B334" w14:textId="77777777" w:rsidR="0024041C" w:rsidRPr="00857844" w:rsidRDefault="0024041C" w:rsidP="0024041C">
      <w:pPr>
        <w:ind w:firstLine="709"/>
        <w:jc w:val="both"/>
        <w:rPr>
          <w:rFonts w:ascii="Abadi" w:hAnsi="Abadi"/>
          <w:sz w:val="21"/>
          <w:szCs w:val="21"/>
        </w:rPr>
      </w:pPr>
    </w:p>
    <w:p w14:paraId="39A74C23" w14:textId="43957B4B"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Es en este escenario, donde cobra carácter de necesaria la intervención de los Notarios auxiliares. Con la reforma propuesta, por otra parte, se podrá acudir a los profesionales del derecho formados bajo la guía, dirección y supervisión los Notarios a los que relevarán en el futuro, como prestadores de la fe pública notarial. Relevo generacional que se nutrirá de la experiencia y pericia de quienes en el ejercicio diario sirven a la población guanajuatense con profesionalismo. </w:t>
      </w:r>
    </w:p>
    <w:p w14:paraId="79E715B2" w14:textId="77777777" w:rsidR="0024041C" w:rsidRPr="00857844" w:rsidRDefault="0024041C" w:rsidP="0024041C">
      <w:pPr>
        <w:ind w:firstLine="709"/>
        <w:jc w:val="both"/>
        <w:rPr>
          <w:rFonts w:ascii="Abadi" w:hAnsi="Abadi"/>
          <w:sz w:val="21"/>
          <w:szCs w:val="21"/>
        </w:rPr>
      </w:pPr>
    </w:p>
    <w:p w14:paraId="6220BAC5" w14:textId="3492AC41"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La figura antes mencionada solamente puede ser aprobada por los requisitos esenciales y específicos que establece esta propuesta de reformas y </w:t>
      </w:r>
      <w:r w:rsidRPr="00857844">
        <w:rPr>
          <w:rFonts w:ascii="Abadi" w:hAnsi="Abadi"/>
          <w:sz w:val="21"/>
          <w:szCs w:val="21"/>
        </w:rPr>
        <w:t xml:space="preserve">adiciones a la Ley del Notariado para el Estado de Guanajuato, por lo que respecta a requisitos esenciales encontramos: El notario titular solamente puede solicitar un notario auxiliar cuando ha tenido una práctica de quince años en su ejercicio; y que no haya sido sancionado con una suspensión o revocación de fíat de notario. </w:t>
      </w:r>
    </w:p>
    <w:p w14:paraId="596BDFAC" w14:textId="77777777" w:rsidR="0024041C" w:rsidRPr="00857844" w:rsidRDefault="0024041C" w:rsidP="0024041C">
      <w:pPr>
        <w:ind w:firstLine="709"/>
        <w:jc w:val="both"/>
        <w:rPr>
          <w:rFonts w:ascii="Abadi" w:hAnsi="Abadi"/>
          <w:sz w:val="21"/>
          <w:szCs w:val="21"/>
        </w:rPr>
      </w:pPr>
    </w:p>
    <w:p w14:paraId="294D5668" w14:textId="1A70A2F4" w:rsidR="0024041C" w:rsidRPr="00857844" w:rsidRDefault="0024041C" w:rsidP="0024041C">
      <w:pPr>
        <w:ind w:firstLine="709"/>
        <w:jc w:val="both"/>
        <w:rPr>
          <w:rFonts w:ascii="Abadi" w:hAnsi="Abadi"/>
          <w:sz w:val="21"/>
          <w:szCs w:val="21"/>
        </w:rPr>
      </w:pPr>
      <w:r w:rsidRPr="00857844">
        <w:rPr>
          <w:rFonts w:ascii="Abadi" w:hAnsi="Abadi"/>
          <w:sz w:val="21"/>
          <w:szCs w:val="21"/>
        </w:rPr>
        <w:t>Por los que respecta a los requisitos especiales que deberá cumplir quien aspire a ser designado como Notario Auxiliar destacan los siguientes:</w:t>
      </w:r>
    </w:p>
    <w:p w14:paraId="6E281978" w14:textId="444BD824" w:rsidR="0024041C" w:rsidRPr="00857844" w:rsidRDefault="0024041C" w:rsidP="0024041C">
      <w:pPr>
        <w:ind w:firstLine="709"/>
        <w:jc w:val="both"/>
        <w:rPr>
          <w:rFonts w:ascii="Abadi" w:hAnsi="Abadi"/>
          <w:sz w:val="21"/>
          <w:szCs w:val="21"/>
        </w:rPr>
      </w:pPr>
    </w:p>
    <w:p w14:paraId="60324E1A"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1)</w:t>
      </w:r>
      <w:r w:rsidRPr="00857844">
        <w:rPr>
          <w:rFonts w:ascii="Abadi" w:hAnsi="Abadi"/>
          <w:sz w:val="21"/>
          <w:szCs w:val="21"/>
        </w:rPr>
        <w:tab/>
        <w:t>Tener buena reputación personal y honorabilidad profesional;</w:t>
      </w:r>
    </w:p>
    <w:p w14:paraId="03056D3B" w14:textId="77777777" w:rsidR="0024041C" w:rsidRPr="00857844" w:rsidRDefault="0024041C" w:rsidP="0024041C">
      <w:pPr>
        <w:ind w:firstLine="709"/>
        <w:jc w:val="both"/>
        <w:rPr>
          <w:rFonts w:ascii="Abadi" w:hAnsi="Abadi"/>
          <w:sz w:val="21"/>
          <w:szCs w:val="21"/>
        </w:rPr>
      </w:pPr>
    </w:p>
    <w:p w14:paraId="04EB3402" w14:textId="5863E922" w:rsidR="0024041C" w:rsidRPr="00857844" w:rsidRDefault="0024041C" w:rsidP="0024041C">
      <w:pPr>
        <w:ind w:firstLine="709"/>
        <w:jc w:val="both"/>
        <w:rPr>
          <w:rFonts w:ascii="Abadi" w:hAnsi="Abadi"/>
          <w:sz w:val="21"/>
          <w:szCs w:val="21"/>
        </w:rPr>
      </w:pPr>
      <w:r w:rsidRPr="00857844">
        <w:rPr>
          <w:rFonts w:ascii="Abadi" w:hAnsi="Abadi"/>
          <w:sz w:val="21"/>
          <w:szCs w:val="21"/>
        </w:rPr>
        <w:t>2)</w:t>
      </w:r>
      <w:r w:rsidRPr="00857844">
        <w:rPr>
          <w:rFonts w:ascii="Abadi" w:hAnsi="Abadi"/>
          <w:sz w:val="21"/>
          <w:szCs w:val="21"/>
        </w:rPr>
        <w:tab/>
        <w:t>No haber sido condenado por sentencia ejecutoria por delito doloso que amerite pena privativa de libertad;</w:t>
      </w:r>
    </w:p>
    <w:p w14:paraId="0BF3B35E" w14:textId="77777777" w:rsidR="0024041C" w:rsidRPr="00857844" w:rsidRDefault="0024041C" w:rsidP="0024041C">
      <w:pPr>
        <w:ind w:firstLine="709"/>
        <w:jc w:val="both"/>
        <w:rPr>
          <w:rFonts w:ascii="Abadi" w:hAnsi="Abadi"/>
          <w:sz w:val="21"/>
          <w:szCs w:val="21"/>
        </w:rPr>
      </w:pPr>
    </w:p>
    <w:p w14:paraId="4E36EE2B"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3)</w:t>
      </w:r>
      <w:r w:rsidRPr="00857844">
        <w:rPr>
          <w:rFonts w:ascii="Abadi" w:hAnsi="Abadi"/>
          <w:sz w:val="21"/>
          <w:szCs w:val="21"/>
        </w:rPr>
        <w:tab/>
        <w:t>Gozar de capacidad física y mental que permita el ejercicio del notariado;</w:t>
      </w:r>
    </w:p>
    <w:p w14:paraId="3CE5D688" w14:textId="77777777" w:rsidR="0024041C" w:rsidRPr="00857844" w:rsidRDefault="0024041C" w:rsidP="0024041C">
      <w:pPr>
        <w:ind w:firstLine="709"/>
        <w:jc w:val="both"/>
        <w:rPr>
          <w:rFonts w:ascii="Abadi" w:hAnsi="Abadi"/>
          <w:sz w:val="21"/>
          <w:szCs w:val="21"/>
        </w:rPr>
      </w:pPr>
    </w:p>
    <w:p w14:paraId="2C5BBF5D" w14:textId="2201DF72" w:rsidR="0024041C" w:rsidRPr="00857844" w:rsidRDefault="0024041C" w:rsidP="0024041C">
      <w:pPr>
        <w:ind w:firstLine="709"/>
        <w:jc w:val="both"/>
        <w:rPr>
          <w:rFonts w:ascii="Abadi" w:hAnsi="Abadi"/>
          <w:sz w:val="21"/>
          <w:szCs w:val="21"/>
        </w:rPr>
      </w:pPr>
      <w:r w:rsidRPr="00857844">
        <w:rPr>
          <w:rFonts w:ascii="Abadi" w:hAnsi="Abadi"/>
          <w:sz w:val="21"/>
          <w:szCs w:val="21"/>
        </w:rPr>
        <w:t>4)</w:t>
      </w:r>
      <w:r w:rsidRPr="00857844">
        <w:rPr>
          <w:rFonts w:ascii="Abadi" w:hAnsi="Abadi"/>
          <w:sz w:val="21"/>
          <w:szCs w:val="21"/>
        </w:rPr>
        <w:tab/>
        <w:t>Contar con tres años de prácticas notariales en cualquier notaría de la entidad, preferentemente en aquella en la que pretende quedar adscrito, las cuales deben de ser posteriores a la obtención del título de Notario Público y anteriores a la solicitud.</w:t>
      </w:r>
    </w:p>
    <w:p w14:paraId="596565DE" w14:textId="77777777" w:rsidR="0024041C" w:rsidRPr="00857844" w:rsidRDefault="0024041C" w:rsidP="0024041C">
      <w:pPr>
        <w:ind w:firstLine="709"/>
        <w:jc w:val="both"/>
        <w:rPr>
          <w:rFonts w:ascii="Abadi" w:hAnsi="Abadi"/>
          <w:sz w:val="21"/>
          <w:szCs w:val="21"/>
        </w:rPr>
      </w:pPr>
    </w:p>
    <w:p w14:paraId="2CAFC694" w14:textId="023C2BB5" w:rsidR="0024041C" w:rsidRPr="00857844" w:rsidRDefault="0024041C" w:rsidP="0024041C">
      <w:pPr>
        <w:ind w:firstLine="709"/>
        <w:jc w:val="both"/>
        <w:rPr>
          <w:rFonts w:ascii="Abadi" w:hAnsi="Abadi"/>
          <w:sz w:val="21"/>
          <w:szCs w:val="21"/>
        </w:rPr>
      </w:pPr>
      <w:r w:rsidRPr="00857844">
        <w:rPr>
          <w:rFonts w:ascii="Abadi" w:hAnsi="Abadi"/>
          <w:sz w:val="21"/>
          <w:szCs w:val="21"/>
        </w:rPr>
        <w:t>5)</w:t>
      </w:r>
      <w:r w:rsidRPr="00857844">
        <w:rPr>
          <w:rFonts w:ascii="Abadi" w:hAnsi="Abadi"/>
          <w:sz w:val="21"/>
          <w:szCs w:val="21"/>
        </w:rPr>
        <w:tab/>
        <w:t>Aprobar el examen respectivo.</w:t>
      </w:r>
    </w:p>
    <w:p w14:paraId="4AE4B335" w14:textId="42BBD59D" w:rsidR="0024041C" w:rsidRPr="00857844" w:rsidRDefault="0024041C" w:rsidP="0024041C">
      <w:pPr>
        <w:ind w:firstLine="709"/>
        <w:jc w:val="both"/>
        <w:rPr>
          <w:rFonts w:ascii="Abadi" w:hAnsi="Abadi"/>
          <w:sz w:val="21"/>
          <w:szCs w:val="21"/>
        </w:rPr>
      </w:pPr>
    </w:p>
    <w:p w14:paraId="1D83925C"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Alineación de los propósitos de la Iniciativa con los Objetivos del Desarrollo Sostenible y su vinculación con los instrumentos fundamentales de planeación del desarrollo del estado. </w:t>
      </w:r>
    </w:p>
    <w:p w14:paraId="3C92E882" w14:textId="77777777" w:rsidR="0024041C" w:rsidRPr="00857844" w:rsidRDefault="0024041C" w:rsidP="0024041C">
      <w:pPr>
        <w:ind w:firstLine="709"/>
        <w:jc w:val="both"/>
        <w:rPr>
          <w:rFonts w:ascii="Abadi" w:hAnsi="Abadi"/>
          <w:sz w:val="21"/>
          <w:szCs w:val="21"/>
        </w:rPr>
      </w:pPr>
    </w:p>
    <w:p w14:paraId="5B928B3E" w14:textId="376BC5E0"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La Agenda para el Desarrollo Sostenible de 2030 aborda las dimensiones económicas, sociales y ambientales del desarrollo sostenible a través de 17 Objetivos de Desarrollo Sostenible como esferas altamente interdependientes de acción que informan vías de desarrollo a todos los niveles y el respeto de los tres principios fundamentales de los derechos humanos, la igualdad y la sostenibilidad. </w:t>
      </w:r>
    </w:p>
    <w:p w14:paraId="5F2365D0" w14:textId="77777777" w:rsidR="0024041C" w:rsidRPr="00857844" w:rsidRDefault="0024041C" w:rsidP="0024041C">
      <w:pPr>
        <w:ind w:firstLine="709"/>
        <w:jc w:val="both"/>
        <w:rPr>
          <w:rFonts w:ascii="Abadi" w:hAnsi="Abadi"/>
          <w:sz w:val="21"/>
          <w:szCs w:val="21"/>
        </w:rPr>
      </w:pPr>
    </w:p>
    <w:p w14:paraId="1FF4AFBA" w14:textId="6AEE9DAA"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La Unión Internacional del Notariado (UINL) ha exhortado a todos los notarios del mundo, en el ejercicio de su profesión, como </w:t>
      </w:r>
      <w:r w:rsidRPr="00857844">
        <w:rPr>
          <w:rFonts w:ascii="Abadi" w:hAnsi="Abadi"/>
          <w:sz w:val="21"/>
          <w:szCs w:val="21"/>
        </w:rPr>
        <w:lastRenderedPageBreak/>
        <w:t xml:space="preserve">delegados de la función pública y profesionales del derecho con proximidad inmediata a los ciudadanos, para que promuevan y participen en el logro de estos Objetivos Mundiales. </w:t>
      </w:r>
    </w:p>
    <w:p w14:paraId="32F6D64C" w14:textId="77777777" w:rsidR="0024041C" w:rsidRPr="00857844" w:rsidRDefault="0024041C" w:rsidP="0024041C">
      <w:pPr>
        <w:ind w:firstLine="709"/>
        <w:jc w:val="both"/>
        <w:rPr>
          <w:rFonts w:ascii="Abadi" w:hAnsi="Abadi"/>
          <w:sz w:val="21"/>
          <w:szCs w:val="21"/>
        </w:rPr>
      </w:pPr>
    </w:p>
    <w:p w14:paraId="0906431F" w14:textId="4287EF76"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Los propósitos de la presente iniciativa se encuentran alineados a los Objetivos del Desarrollo Sostenible y al Plan Estatal de Desarrollo, de la siguiente manera: </w:t>
      </w:r>
    </w:p>
    <w:p w14:paraId="73FA5123" w14:textId="77777777" w:rsidR="0024041C" w:rsidRPr="00857844" w:rsidRDefault="0024041C" w:rsidP="0024041C">
      <w:pPr>
        <w:ind w:firstLine="709"/>
        <w:jc w:val="both"/>
        <w:rPr>
          <w:rFonts w:ascii="Abadi" w:hAnsi="Abadi"/>
          <w:sz w:val="21"/>
          <w:szCs w:val="21"/>
        </w:rPr>
      </w:pPr>
    </w:p>
    <w:p w14:paraId="3AFECE50" w14:textId="5049B9DA" w:rsidR="0024041C" w:rsidRPr="00857844" w:rsidRDefault="0024041C" w:rsidP="0024041C">
      <w:pPr>
        <w:ind w:firstLine="709"/>
        <w:jc w:val="both"/>
        <w:rPr>
          <w:rFonts w:ascii="Abadi" w:hAnsi="Abadi"/>
          <w:sz w:val="21"/>
          <w:szCs w:val="21"/>
        </w:rPr>
      </w:pPr>
      <w:r w:rsidRPr="00857844">
        <w:rPr>
          <w:rFonts w:ascii="Abadi" w:hAnsi="Abadi"/>
          <w:sz w:val="21"/>
          <w:szCs w:val="21"/>
        </w:rPr>
        <w:t>Objetivo del Desarrollo Sostenible</w:t>
      </w:r>
    </w:p>
    <w:p w14:paraId="44C5CF99" w14:textId="73BA06A2" w:rsidR="0024041C" w:rsidRPr="00857844" w:rsidRDefault="0024041C" w:rsidP="0024041C">
      <w:pPr>
        <w:ind w:firstLine="709"/>
        <w:jc w:val="both"/>
        <w:rPr>
          <w:rFonts w:ascii="Abadi" w:hAnsi="Abadi"/>
          <w:sz w:val="21"/>
          <w:szCs w:val="21"/>
        </w:rPr>
      </w:pPr>
    </w:p>
    <w:p w14:paraId="5650FCE4"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Objetivo 8. Trabajo decente y crecimiento económico. Promover el crecimiento económico sostenido, inclusivo y sostenible, el empleo pleno y productivo y el trabajo decente para todos. En las metas vinculadas a este objetivo se encuentran las siguientes: Promover políticas orientadas al desarrollo que apoyen las actividades productivas, la creación de puestos de trabajo decentes, el emprendimiento, la creatividad y la innovación, y fomentar la formalización y el crecimiento de las microempresas y las pequeñas y medianas empresas, incluso mediante el acceso a servicios financieros. </w:t>
      </w:r>
    </w:p>
    <w:p w14:paraId="0C819648" w14:textId="77777777" w:rsidR="0024041C" w:rsidRPr="00857844" w:rsidRDefault="0024041C" w:rsidP="0024041C">
      <w:pPr>
        <w:ind w:firstLine="709"/>
        <w:jc w:val="both"/>
        <w:rPr>
          <w:rFonts w:ascii="Abadi" w:hAnsi="Abadi"/>
          <w:sz w:val="21"/>
          <w:szCs w:val="21"/>
        </w:rPr>
      </w:pPr>
    </w:p>
    <w:p w14:paraId="7C02A81E" w14:textId="3352D9FD"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Actualización del Plan Estatal de Desarrollo </w:t>
      </w:r>
    </w:p>
    <w:p w14:paraId="5587953B" w14:textId="77777777" w:rsidR="0024041C" w:rsidRPr="00857844" w:rsidRDefault="0024041C" w:rsidP="0024041C">
      <w:pPr>
        <w:ind w:firstLine="709"/>
        <w:jc w:val="both"/>
        <w:rPr>
          <w:rFonts w:ascii="Abadi" w:hAnsi="Abadi"/>
          <w:sz w:val="21"/>
          <w:szCs w:val="21"/>
        </w:rPr>
      </w:pPr>
    </w:p>
    <w:p w14:paraId="429D5DD4" w14:textId="4D74E0A9" w:rsidR="0024041C" w:rsidRPr="00857844" w:rsidRDefault="0024041C" w:rsidP="0024041C">
      <w:pPr>
        <w:ind w:firstLine="709"/>
        <w:jc w:val="both"/>
        <w:rPr>
          <w:rFonts w:ascii="Abadi" w:hAnsi="Abadi"/>
          <w:sz w:val="21"/>
          <w:szCs w:val="21"/>
        </w:rPr>
      </w:pPr>
      <w:r w:rsidRPr="00857844">
        <w:rPr>
          <w:rFonts w:ascii="Abadi" w:hAnsi="Abadi"/>
          <w:sz w:val="21"/>
          <w:szCs w:val="21"/>
        </w:rPr>
        <w:t>Para contribuir al cumplimiento del Objetivo del Desarrollo Sostenible 8, se alinean las siguientes líneas estratégicas, objetivos y estrategias:</w:t>
      </w:r>
    </w:p>
    <w:p w14:paraId="17DB8046" w14:textId="5AD4BED7" w:rsidR="0024041C" w:rsidRPr="00857844" w:rsidRDefault="0024041C" w:rsidP="0024041C">
      <w:pPr>
        <w:ind w:firstLine="709"/>
        <w:jc w:val="both"/>
        <w:rPr>
          <w:rFonts w:ascii="Abadi" w:hAnsi="Abadi"/>
          <w:sz w:val="21"/>
          <w:szCs w:val="21"/>
        </w:rPr>
      </w:pPr>
    </w:p>
    <w:p w14:paraId="4EAD0662"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Línea Estratégica 2.1. Empleo y Competitividad. Implica fortalecer la condición de competitividad y crear más y mejores empleos en el panorama nacional e internacional. Esto se logra mediante una oferta de capital humano de calidad, la atracción de inversión nacional y extranjera que dinamiza el sector económico local, la generación de productos y servicios demandados y comercializados en mercados internacionales y el desarrollo de nuevos emprendimientos a partir de ecosistemas colaborativos de innovación y tecnología. </w:t>
      </w:r>
    </w:p>
    <w:p w14:paraId="471278FF" w14:textId="77777777" w:rsidR="0024041C" w:rsidRPr="00857844" w:rsidRDefault="0024041C" w:rsidP="0024041C">
      <w:pPr>
        <w:ind w:firstLine="709"/>
        <w:jc w:val="both"/>
        <w:rPr>
          <w:rFonts w:ascii="Abadi" w:hAnsi="Abadi"/>
          <w:sz w:val="21"/>
          <w:szCs w:val="21"/>
        </w:rPr>
      </w:pPr>
    </w:p>
    <w:p w14:paraId="5EDABD22" w14:textId="088DE839"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Objetivo 2.1.1 Promover el empleo de calidad, inclusivo y bien remunerado, formado y capacitado para la empleabilidad, con igualdad de oportunidades para mujeres y hombres. </w:t>
      </w:r>
    </w:p>
    <w:p w14:paraId="0818CE06" w14:textId="77777777" w:rsidR="0024041C" w:rsidRPr="00857844" w:rsidRDefault="0024041C" w:rsidP="0024041C">
      <w:pPr>
        <w:ind w:firstLine="709"/>
        <w:jc w:val="both"/>
        <w:rPr>
          <w:rFonts w:ascii="Abadi" w:hAnsi="Abadi"/>
          <w:sz w:val="21"/>
          <w:szCs w:val="21"/>
        </w:rPr>
      </w:pPr>
    </w:p>
    <w:p w14:paraId="0896B1E6" w14:textId="2AB8A182"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Objetivo 2.1.2 Consolidar al estado como un destino favorable para la inversión extranjera </w:t>
      </w:r>
    </w:p>
    <w:p w14:paraId="513CB320" w14:textId="77777777" w:rsidR="0024041C" w:rsidRPr="00857844" w:rsidRDefault="0024041C" w:rsidP="0024041C">
      <w:pPr>
        <w:ind w:firstLine="709"/>
        <w:jc w:val="both"/>
        <w:rPr>
          <w:rFonts w:ascii="Abadi" w:hAnsi="Abadi"/>
          <w:sz w:val="21"/>
          <w:szCs w:val="21"/>
        </w:rPr>
      </w:pPr>
    </w:p>
    <w:p w14:paraId="2EAA2DE6" w14:textId="20B0B2FC" w:rsidR="0024041C" w:rsidRPr="00857844" w:rsidRDefault="0024041C" w:rsidP="0024041C">
      <w:pPr>
        <w:ind w:firstLine="709"/>
        <w:jc w:val="both"/>
        <w:rPr>
          <w:rFonts w:ascii="Abadi" w:hAnsi="Abadi"/>
          <w:sz w:val="21"/>
          <w:szCs w:val="21"/>
        </w:rPr>
      </w:pPr>
      <w:r w:rsidRPr="00857844">
        <w:rPr>
          <w:rFonts w:ascii="Abadi" w:hAnsi="Abadi"/>
          <w:sz w:val="21"/>
          <w:szCs w:val="21"/>
        </w:rPr>
        <w:t>Estrategia 2.1.2.1 Optimización de la regulación y normativa para estimular la atracción de inversiones.</w:t>
      </w:r>
    </w:p>
    <w:p w14:paraId="35CF37A7" w14:textId="6996CDCB" w:rsidR="0024041C" w:rsidRPr="00857844" w:rsidRDefault="0024041C" w:rsidP="0024041C">
      <w:pPr>
        <w:ind w:firstLine="709"/>
        <w:jc w:val="both"/>
        <w:rPr>
          <w:rFonts w:ascii="Abadi" w:hAnsi="Abadi"/>
          <w:sz w:val="21"/>
          <w:szCs w:val="21"/>
        </w:rPr>
      </w:pPr>
    </w:p>
    <w:p w14:paraId="6A7A11DD"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Como lo señala Silva Herzog Flores, «…uno de los factores indispensables para promover el desarrollo económico es la existencia de un orden público en el que exista seguridad jurídica para los ciudadanos…». Por lo que la institución notarial tiene como propósito contribuir, tanto a la justicia como a la eficiencia, de las transacciones jurídicas y económicas y, añade, las principales contribuciones directas al desarrollo económico que tiene la intervención notarial en los negocios pueden resumirse en los rubros siguientes: Garantiza legalidad y validez jurídica; suprime la necesidad de un seguro de título propio del sistema anglosajón, que no conoce el notario jurista, y realiza cuestiones previas y posteriores que garantizan la legalidad y vigencia de los derechos de propiedad y corporativos que se ejercen. </w:t>
      </w:r>
    </w:p>
    <w:p w14:paraId="38A42592" w14:textId="77777777" w:rsidR="0024041C" w:rsidRPr="00857844" w:rsidRDefault="0024041C" w:rsidP="0024041C">
      <w:pPr>
        <w:ind w:firstLine="709"/>
        <w:jc w:val="both"/>
        <w:rPr>
          <w:rFonts w:ascii="Abadi" w:hAnsi="Abadi"/>
          <w:sz w:val="21"/>
          <w:szCs w:val="21"/>
        </w:rPr>
      </w:pPr>
    </w:p>
    <w:p w14:paraId="680C3B00" w14:textId="37D6706F"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Para la realización del valor de la seguridad jurídica, el Notariado ocupa una posición central, como presupuesto esencial para la realización del tráfico económico, puesto que este depende de la confianza de los agentes en el mercado en que sus actos, que provocan la circulación de la riqueza, serán eficaces, en tanto que sean conformes a la Ley. La seguridad jurídica es, por tanto, un factor de progreso y de crecimiento económico. </w:t>
      </w:r>
    </w:p>
    <w:p w14:paraId="6077D578" w14:textId="77777777" w:rsidR="0024041C" w:rsidRPr="00857844" w:rsidRDefault="0024041C" w:rsidP="0024041C">
      <w:pPr>
        <w:ind w:firstLine="709"/>
        <w:jc w:val="both"/>
        <w:rPr>
          <w:rFonts w:ascii="Abadi" w:hAnsi="Abadi"/>
          <w:sz w:val="21"/>
          <w:szCs w:val="21"/>
        </w:rPr>
      </w:pPr>
    </w:p>
    <w:p w14:paraId="38406889" w14:textId="0C422450"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Por consiguiente, se reconoce que el éxito de las políticas públicas que han permitido a nuestra entidad constituirse en referente nacional de prosperidad, desarrollo económico y atracción de inversiones y capitales provenientes de diversas naciones reposa, en gran medida, en consolidar el estado de Derecho y la seguridad jurídica de las transacciones e inversiones que se realicen en nuestro territorio. Para esta acción, la intervención del Notariado guanajuatense seguirá siendo indispensable. </w:t>
      </w:r>
    </w:p>
    <w:p w14:paraId="2F173A84" w14:textId="77777777" w:rsidR="0024041C" w:rsidRPr="00857844" w:rsidRDefault="0024041C" w:rsidP="0024041C">
      <w:pPr>
        <w:ind w:firstLine="709"/>
        <w:jc w:val="both"/>
        <w:rPr>
          <w:rFonts w:ascii="Abadi" w:hAnsi="Abadi"/>
          <w:sz w:val="21"/>
          <w:szCs w:val="21"/>
        </w:rPr>
      </w:pPr>
    </w:p>
    <w:p w14:paraId="7B47C8D4"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Como afirma Ollé Favaró: «…la intervención del notario incorpora, por tanto, </w:t>
      </w:r>
      <w:r w:rsidRPr="00857844">
        <w:rPr>
          <w:rFonts w:ascii="Abadi" w:hAnsi="Abadi"/>
          <w:sz w:val="21"/>
          <w:szCs w:val="21"/>
        </w:rPr>
        <w:lastRenderedPageBreak/>
        <w:t xml:space="preserve">el valor añadido de reportar un índice de litigiosidad bajísimo, de prevenir y evitar con carácter general el pleito y el conflicto. La necesidad de seguridad jurídica hoy se acrecienta más todavía por la rapidez con que se realizan los negocios y la complejidad jurídica de los mismos que deriva de la internacionalización de las relaciones jurídicas.»  </w:t>
      </w:r>
    </w:p>
    <w:p w14:paraId="7F944056" w14:textId="77777777" w:rsidR="0024041C" w:rsidRPr="00857844" w:rsidRDefault="0024041C" w:rsidP="0024041C">
      <w:pPr>
        <w:ind w:firstLine="709"/>
        <w:jc w:val="both"/>
        <w:rPr>
          <w:rFonts w:ascii="Abadi" w:hAnsi="Abadi"/>
          <w:sz w:val="21"/>
          <w:szCs w:val="21"/>
        </w:rPr>
      </w:pPr>
    </w:p>
    <w:p w14:paraId="0BF05F82" w14:textId="2E1F3DD8"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La presente iniciativa contribuirá al cumplimiento de los objetivos antes señalados, al procurar el correcto ejercicio de la función notarial y establecer las bases para que el notariado cumpla con estándares de calidad, legalidad y eficiencia en beneficio de la sociedad y el estado de Derecho. </w:t>
      </w:r>
    </w:p>
    <w:p w14:paraId="29174729" w14:textId="77777777" w:rsidR="0024041C" w:rsidRPr="00857844" w:rsidRDefault="0024041C" w:rsidP="0024041C">
      <w:pPr>
        <w:ind w:firstLine="709"/>
        <w:jc w:val="both"/>
        <w:rPr>
          <w:rFonts w:ascii="Abadi" w:hAnsi="Abadi"/>
          <w:sz w:val="21"/>
          <w:szCs w:val="21"/>
        </w:rPr>
      </w:pPr>
    </w:p>
    <w:p w14:paraId="1F8CC6AF" w14:textId="75751E46"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Objetivo del Desarrollo Sostenible </w:t>
      </w:r>
    </w:p>
    <w:p w14:paraId="76AEF3D9"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Objetivo 11. Ciudades y comunidades sostenibles. Lograr que las ciudades y los asentamientos humanos sean inclusivos, seguros, resilientes y sostenibles. Entre las metas asociadas a este Objetivo, se encuentran: Al 2030, asegurar el acceso de todas las personas a viviendas y servicios básicos adecuados, seguros y asequibles y mejorar los barrios marginales; y aumentar la urbanización inclusiva y sostenible y la capacidad para la planificación y la gestión participativas, integradas y sostenibles de los asentamientos humanos en todos los países. </w:t>
      </w:r>
    </w:p>
    <w:p w14:paraId="2D1C127D" w14:textId="77777777" w:rsidR="0024041C" w:rsidRPr="00857844" w:rsidRDefault="0024041C" w:rsidP="0024041C">
      <w:pPr>
        <w:ind w:firstLine="709"/>
        <w:jc w:val="both"/>
        <w:rPr>
          <w:rFonts w:ascii="Abadi" w:hAnsi="Abadi"/>
          <w:sz w:val="21"/>
          <w:szCs w:val="21"/>
        </w:rPr>
      </w:pPr>
    </w:p>
    <w:p w14:paraId="30CDC897" w14:textId="7D11C0BD"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Actualización del Plan Estatal de Desarrollo </w:t>
      </w:r>
    </w:p>
    <w:p w14:paraId="375533AF" w14:textId="77777777" w:rsidR="0024041C" w:rsidRPr="00857844" w:rsidRDefault="0024041C" w:rsidP="0024041C">
      <w:pPr>
        <w:ind w:firstLine="709"/>
        <w:jc w:val="both"/>
        <w:rPr>
          <w:rFonts w:ascii="Abadi" w:hAnsi="Abadi"/>
          <w:sz w:val="21"/>
          <w:szCs w:val="21"/>
        </w:rPr>
      </w:pPr>
    </w:p>
    <w:p w14:paraId="5961D390" w14:textId="5AAC84AF" w:rsidR="0024041C" w:rsidRPr="00857844" w:rsidRDefault="0024041C" w:rsidP="0024041C">
      <w:pPr>
        <w:ind w:firstLine="709"/>
        <w:jc w:val="both"/>
        <w:rPr>
          <w:rFonts w:ascii="Abadi" w:hAnsi="Abadi"/>
          <w:sz w:val="21"/>
          <w:szCs w:val="21"/>
        </w:rPr>
      </w:pPr>
      <w:r w:rsidRPr="00857844">
        <w:rPr>
          <w:rFonts w:ascii="Abadi" w:hAnsi="Abadi"/>
          <w:sz w:val="21"/>
          <w:szCs w:val="21"/>
        </w:rPr>
        <w:t>Para contribuir al cumplimiento del Objetivo del Desarrollo Sostenible 8, se alinean las siguientes líneas estratégicas, objetivos y estrategias:</w:t>
      </w:r>
    </w:p>
    <w:p w14:paraId="276B0BB0" w14:textId="50AC17CF" w:rsidR="0024041C" w:rsidRPr="00857844" w:rsidRDefault="0024041C" w:rsidP="0024041C">
      <w:pPr>
        <w:ind w:firstLine="709"/>
        <w:jc w:val="both"/>
        <w:rPr>
          <w:rFonts w:ascii="Abadi" w:hAnsi="Abadi"/>
          <w:sz w:val="21"/>
          <w:szCs w:val="21"/>
        </w:rPr>
      </w:pPr>
    </w:p>
    <w:p w14:paraId="020684D2"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Línea Estratégica 3.2 Territorio. Favorecer el desarrollo de asentamientos humanos compactos, inclusivos, seguros, sustentables e intercomunicados, con una infraestructura que favorezca su resiliencia, la optimización en el uso de los recursos naturales y el aprovechamiento de energías renovables. </w:t>
      </w:r>
    </w:p>
    <w:p w14:paraId="0CD1B9B1" w14:textId="77777777" w:rsidR="0024041C" w:rsidRPr="00857844" w:rsidRDefault="0024041C" w:rsidP="0024041C">
      <w:pPr>
        <w:ind w:firstLine="709"/>
        <w:jc w:val="both"/>
        <w:rPr>
          <w:rFonts w:ascii="Abadi" w:hAnsi="Abadi"/>
          <w:sz w:val="21"/>
          <w:szCs w:val="21"/>
        </w:rPr>
      </w:pPr>
    </w:p>
    <w:p w14:paraId="4F222BAE" w14:textId="790D4309"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Objetivo 3.2.1 Lograr una administración sustentable del territorio, que impulse el desarrollo de comunidades y ciudades humanas y sustentables. </w:t>
      </w:r>
    </w:p>
    <w:p w14:paraId="38E3112C" w14:textId="77777777" w:rsidR="0024041C" w:rsidRPr="00857844" w:rsidRDefault="0024041C" w:rsidP="0024041C">
      <w:pPr>
        <w:ind w:firstLine="709"/>
        <w:jc w:val="both"/>
        <w:rPr>
          <w:rFonts w:ascii="Abadi" w:hAnsi="Abadi"/>
          <w:sz w:val="21"/>
          <w:szCs w:val="21"/>
        </w:rPr>
      </w:pPr>
    </w:p>
    <w:p w14:paraId="6CF27F50" w14:textId="64CD73DF"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Estrategia 3.2.1.1 Armonización del marco jurídico en materia de ordenamiento territorial, de manera que promueva políticas concurrentes en los tres órdenes de gobierno. </w:t>
      </w:r>
    </w:p>
    <w:p w14:paraId="4F062B46" w14:textId="77777777" w:rsidR="0024041C" w:rsidRPr="00857844" w:rsidRDefault="0024041C" w:rsidP="0024041C">
      <w:pPr>
        <w:ind w:firstLine="709"/>
        <w:jc w:val="both"/>
        <w:rPr>
          <w:rFonts w:ascii="Abadi" w:hAnsi="Abadi"/>
          <w:sz w:val="21"/>
          <w:szCs w:val="21"/>
        </w:rPr>
      </w:pPr>
    </w:p>
    <w:p w14:paraId="751A34DE" w14:textId="3AB70541" w:rsidR="0024041C" w:rsidRPr="00857844" w:rsidRDefault="0024041C" w:rsidP="0024041C">
      <w:pPr>
        <w:ind w:firstLine="709"/>
        <w:jc w:val="both"/>
        <w:rPr>
          <w:rFonts w:ascii="Abadi" w:hAnsi="Abadi"/>
          <w:sz w:val="21"/>
          <w:szCs w:val="21"/>
        </w:rPr>
      </w:pPr>
      <w:r w:rsidRPr="00857844">
        <w:rPr>
          <w:rFonts w:ascii="Abadi" w:hAnsi="Abadi"/>
          <w:sz w:val="21"/>
          <w:szCs w:val="21"/>
        </w:rPr>
        <w:t>Estrategia 3.2.1.2 Gestión de los asentamientos humanos y centros de población y ordenamiento del territorio bajo los principios de inclusión, equidad y sostenibilidad, considerando las necesidades, condiciones e intereses específicos de mujeres y hombres.</w:t>
      </w:r>
    </w:p>
    <w:p w14:paraId="1A516CE0" w14:textId="40CA942F" w:rsidR="0024041C" w:rsidRPr="00857844" w:rsidRDefault="0024041C" w:rsidP="0024041C">
      <w:pPr>
        <w:ind w:firstLine="709"/>
        <w:jc w:val="both"/>
        <w:rPr>
          <w:rFonts w:ascii="Abadi" w:hAnsi="Abadi"/>
          <w:sz w:val="21"/>
          <w:szCs w:val="21"/>
        </w:rPr>
      </w:pPr>
    </w:p>
    <w:p w14:paraId="047D160B"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Los objetivos de desarrollo sostenible que plantea la agenda de desarrollo 2030 traen consigo retos considerables a la administración pública para su cumplimiento. Para la administración de tierras esto no es la excepción sino la regla, toda vez que estos objetivos se circunscriben a un espacio geográfico cierto que dependiendo del estado de éste puede condicionar el cumplimiento de esos objetivos. El catastro y el registro público de la propiedad son entonces dos funciones relevantes y básicas de gobierno a tener en cuenta para alcanzar estos objetivos en función de la administración del territorio. </w:t>
      </w:r>
    </w:p>
    <w:p w14:paraId="4240B07F" w14:textId="77777777" w:rsidR="0024041C" w:rsidRPr="00857844" w:rsidRDefault="0024041C" w:rsidP="0024041C">
      <w:pPr>
        <w:ind w:firstLine="709"/>
        <w:jc w:val="both"/>
        <w:rPr>
          <w:rFonts w:ascii="Abadi" w:hAnsi="Abadi"/>
          <w:sz w:val="21"/>
          <w:szCs w:val="21"/>
        </w:rPr>
      </w:pPr>
    </w:p>
    <w:p w14:paraId="695FBAD4"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Por un lado, el catastro provee datos valiosos sobre los aspectos físicos del territorio, mientras que, por otro lado, el registro público de la propiedad suministra los datos jurídicos de las propiedades sobre este. Juntos, estas dos funciones ofrecen una plataforma única de datos que revelan la certeza física y legal del territorio; contribuyendo a fortalecer el estado de derecho e impulsar el desarrollo, pero también, para contribuir a erradicar la pobreza, una mayor seguridad alimentaria, salud y bienestar, agua limpia y saneamiento, energía, crecimiento económico, reducción de desigualdades, ciudades sostenibles, y vida de ecosistemas terrestres, entre otros. Las autoridades nacionales de catastro y registro de la propiedad de los países de las Américas, conscientes de la importancia de estas dos funciones de la administración pública han convenido el establecimiento de un mecanismo de intercambio de experiencias, conocimiento, y cooperación, que les permita acelerar los tiempos para fortalecer su gestión. </w:t>
      </w:r>
    </w:p>
    <w:p w14:paraId="20581728" w14:textId="77777777" w:rsidR="0024041C" w:rsidRPr="00857844" w:rsidRDefault="0024041C" w:rsidP="0024041C">
      <w:pPr>
        <w:ind w:firstLine="709"/>
        <w:jc w:val="both"/>
        <w:rPr>
          <w:rFonts w:ascii="Abadi" w:hAnsi="Abadi"/>
          <w:sz w:val="21"/>
          <w:szCs w:val="21"/>
        </w:rPr>
      </w:pPr>
    </w:p>
    <w:p w14:paraId="188F4F6E" w14:textId="1B3A22DC"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Objetivo del Desarrollo Sostenible </w:t>
      </w:r>
    </w:p>
    <w:p w14:paraId="5337200C" w14:textId="77777777" w:rsidR="0024041C" w:rsidRPr="00857844" w:rsidRDefault="0024041C" w:rsidP="0024041C">
      <w:pPr>
        <w:ind w:firstLine="709"/>
        <w:jc w:val="both"/>
        <w:rPr>
          <w:rFonts w:ascii="Abadi" w:hAnsi="Abadi"/>
          <w:sz w:val="21"/>
          <w:szCs w:val="21"/>
        </w:rPr>
      </w:pPr>
    </w:p>
    <w:p w14:paraId="4CE6DE77" w14:textId="6E7D2D13"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Objetivo 16. Paz, justicia e instituciones sólidas. Promover sociedades pacíficas e inclusivas para el desarrollo sostenible, facilitar el acceso a la justicia para todos y crear instituciones eficaces, responsables e inclusivas a todos los niveles. Promover el estado de derecho en los planos nacional e internacional y garantizar la igualdad de acceso a la justicia para todos. </w:t>
      </w:r>
    </w:p>
    <w:p w14:paraId="0509E32B" w14:textId="77777777" w:rsidR="0024041C" w:rsidRPr="00857844" w:rsidRDefault="0024041C" w:rsidP="0024041C">
      <w:pPr>
        <w:ind w:firstLine="709"/>
        <w:jc w:val="both"/>
        <w:rPr>
          <w:rFonts w:ascii="Abadi" w:hAnsi="Abadi"/>
          <w:sz w:val="21"/>
          <w:szCs w:val="21"/>
        </w:rPr>
      </w:pPr>
    </w:p>
    <w:p w14:paraId="4FF15B37" w14:textId="04D546CD"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Actualización del Plan Estatal de Desarrollo </w:t>
      </w:r>
    </w:p>
    <w:p w14:paraId="679AF437" w14:textId="77777777" w:rsidR="0024041C" w:rsidRPr="00857844" w:rsidRDefault="0024041C" w:rsidP="0024041C">
      <w:pPr>
        <w:ind w:firstLine="709"/>
        <w:jc w:val="both"/>
        <w:rPr>
          <w:rFonts w:ascii="Abadi" w:hAnsi="Abadi"/>
          <w:sz w:val="21"/>
          <w:szCs w:val="21"/>
        </w:rPr>
      </w:pPr>
    </w:p>
    <w:p w14:paraId="79451A9A" w14:textId="675CA10A"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Línea Estratégica 4.2 Seguridad y Justicia. Aumentar y consolidar un Estado de Derecho en donde la ciudadanía pueda desarrollarse en un ámbito de paz que garantice su felicidad. </w:t>
      </w:r>
    </w:p>
    <w:p w14:paraId="63377D78" w14:textId="77777777" w:rsidR="0024041C" w:rsidRPr="00857844" w:rsidRDefault="0024041C" w:rsidP="0024041C">
      <w:pPr>
        <w:ind w:firstLine="709"/>
        <w:jc w:val="both"/>
        <w:rPr>
          <w:rFonts w:ascii="Abadi" w:hAnsi="Abadi"/>
          <w:sz w:val="21"/>
          <w:szCs w:val="21"/>
        </w:rPr>
      </w:pPr>
    </w:p>
    <w:p w14:paraId="6B1A8D0A" w14:textId="3E97DE49"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Alineación con el Programa de Gobierno 2018-2024 </w:t>
      </w:r>
    </w:p>
    <w:p w14:paraId="2D1613FA" w14:textId="77777777" w:rsidR="0024041C" w:rsidRPr="00857844" w:rsidRDefault="0024041C" w:rsidP="0024041C">
      <w:pPr>
        <w:ind w:firstLine="709"/>
        <w:jc w:val="both"/>
        <w:rPr>
          <w:rFonts w:ascii="Abadi" w:hAnsi="Abadi"/>
          <w:sz w:val="21"/>
          <w:szCs w:val="21"/>
        </w:rPr>
      </w:pPr>
    </w:p>
    <w:p w14:paraId="74A1A5A7" w14:textId="62D55476"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Por otro lado, de aprobarse la presente Iniciativa, desde el ámbito del Poder Legislativo, contribuiremos al cumplimiento de los objetivos inscritos en el Eje Seguridad y Paz Social de la Administración Pública Estatal, en los siguientes fines y objetivos establecidos en el Programa de Gobierno 2018-2024: </w:t>
      </w:r>
    </w:p>
    <w:p w14:paraId="503F4761" w14:textId="77777777" w:rsidR="0024041C" w:rsidRPr="00857844" w:rsidRDefault="0024041C" w:rsidP="0024041C">
      <w:pPr>
        <w:ind w:firstLine="709"/>
        <w:jc w:val="both"/>
        <w:rPr>
          <w:rFonts w:ascii="Abadi" w:hAnsi="Abadi"/>
          <w:sz w:val="21"/>
          <w:szCs w:val="21"/>
        </w:rPr>
      </w:pPr>
    </w:p>
    <w:p w14:paraId="785CDC98" w14:textId="430920E2"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Eje Seguridad y Paz Social </w:t>
      </w:r>
    </w:p>
    <w:p w14:paraId="3A831C43" w14:textId="77777777" w:rsidR="0024041C" w:rsidRPr="00857844" w:rsidRDefault="0024041C" w:rsidP="0024041C">
      <w:pPr>
        <w:ind w:firstLine="709"/>
        <w:jc w:val="both"/>
        <w:rPr>
          <w:rFonts w:ascii="Abadi" w:hAnsi="Abadi"/>
          <w:sz w:val="21"/>
          <w:szCs w:val="21"/>
        </w:rPr>
      </w:pPr>
    </w:p>
    <w:p w14:paraId="1D87A6D6" w14:textId="26A246CE"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Fin gubernamental 1.2 Fortalecer el Estado de Derecho </w:t>
      </w:r>
    </w:p>
    <w:p w14:paraId="763324E7" w14:textId="77777777" w:rsidR="0024041C" w:rsidRPr="00857844" w:rsidRDefault="0024041C" w:rsidP="0024041C">
      <w:pPr>
        <w:ind w:firstLine="709"/>
        <w:jc w:val="both"/>
        <w:rPr>
          <w:rFonts w:ascii="Abadi" w:hAnsi="Abadi"/>
          <w:sz w:val="21"/>
          <w:szCs w:val="21"/>
        </w:rPr>
      </w:pPr>
    </w:p>
    <w:p w14:paraId="78181DB4" w14:textId="52DFFE7F"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Objetivo 1.2.2 Garantizar la seguridad jurídica de los guanajuatenses </w:t>
      </w:r>
    </w:p>
    <w:p w14:paraId="74C18CB8" w14:textId="77777777" w:rsidR="0024041C" w:rsidRPr="00857844" w:rsidRDefault="0024041C" w:rsidP="0024041C">
      <w:pPr>
        <w:ind w:firstLine="709"/>
        <w:jc w:val="both"/>
        <w:rPr>
          <w:rFonts w:ascii="Abadi" w:hAnsi="Abadi"/>
          <w:sz w:val="21"/>
          <w:szCs w:val="21"/>
        </w:rPr>
      </w:pPr>
    </w:p>
    <w:p w14:paraId="2435E4B0" w14:textId="40405B0A"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Estrategia 2. Fortalecer la gestión de los actos que otorgan certeza jurídica en el patrimonio de los guanajuatenses. </w:t>
      </w:r>
    </w:p>
    <w:p w14:paraId="6CEB287C" w14:textId="77777777" w:rsidR="0024041C" w:rsidRPr="00857844" w:rsidRDefault="0024041C" w:rsidP="0024041C">
      <w:pPr>
        <w:ind w:firstLine="709"/>
        <w:jc w:val="both"/>
        <w:rPr>
          <w:rFonts w:ascii="Abadi" w:hAnsi="Abadi"/>
          <w:sz w:val="21"/>
          <w:szCs w:val="21"/>
        </w:rPr>
      </w:pPr>
    </w:p>
    <w:p w14:paraId="36A39B81" w14:textId="7FF1738F" w:rsidR="0024041C" w:rsidRPr="00857844" w:rsidRDefault="0024041C" w:rsidP="0024041C">
      <w:pPr>
        <w:ind w:firstLine="709"/>
        <w:jc w:val="both"/>
        <w:rPr>
          <w:rFonts w:ascii="Abadi" w:hAnsi="Abadi"/>
          <w:sz w:val="21"/>
          <w:szCs w:val="21"/>
        </w:rPr>
      </w:pPr>
      <w:r w:rsidRPr="00857844">
        <w:rPr>
          <w:rFonts w:ascii="Abadi" w:hAnsi="Abadi"/>
          <w:sz w:val="21"/>
          <w:szCs w:val="21"/>
        </w:rPr>
        <w:t>Principales acciones:</w:t>
      </w:r>
    </w:p>
    <w:p w14:paraId="751170A1" w14:textId="391ABFE8" w:rsidR="0024041C" w:rsidRPr="00857844" w:rsidRDefault="0024041C" w:rsidP="0024041C">
      <w:pPr>
        <w:ind w:firstLine="709"/>
        <w:jc w:val="both"/>
        <w:rPr>
          <w:rFonts w:ascii="Abadi" w:hAnsi="Abadi"/>
          <w:sz w:val="21"/>
          <w:szCs w:val="21"/>
        </w:rPr>
      </w:pPr>
    </w:p>
    <w:p w14:paraId="3AB2A1DD" w14:textId="77777777" w:rsidR="0024041C" w:rsidRPr="00857844" w:rsidRDefault="0024041C" w:rsidP="0024041C">
      <w:pPr>
        <w:tabs>
          <w:tab w:val="left" w:pos="993"/>
        </w:tabs>
        <w:ind w:firstLine="709"/>
        <w:jc w:val="both"/>
        <w:rPr>
          <w:rFonts w:ascii="Abadi" w:hAnsi="Abadi"/>
          <w:sz w:val="21"/>
          <w:szCs w:val="21"/>
        </w:rPr>
      </w:pPr>
      <w:r w:rsidRPr="00857844">
        <w:rPr>
          <w:rFonts w:ascii="Abadi" w:hAnsi="Abadi"/>
          <w:sz w:val="21"/>
          <w:szCs w:val="21"/>
        </w:rPr>
        <w:t>•</w:t>
      </w:r>
      <w:r w:rsidRPr="00857844">
        <w:rPr>
          <w:rFonts w:ascii="Abadi" w:hAnsi="Abadi"/>
          <w:sz w:val="21"/>
          <w:szCs w:val="21"/>
        </w:rPr>
        <w:tab/>
        <w:t>Digitalizar el acervo documental del Archivo General de Notarías para brindar certeza jurídica en cada trámite solicitado.</w:t>
      </w:r>
    </w:p>
    <w:p w14:paraId="2928ACA3" w14:textId="77777777" w:rsidR="0024041C" w:rsidRPr="00857844" w:rsidRDefault="0024041C" w:rsidP="0024041C">
      <w:pPr>
        <w:tabs>
          <w:tab w:val="left" w:pos="993"/>
        </w:tabs>
        <w:ind w:firstLine="709"/>
        <w:jc w:val="both"/>
        <w:rPr>
          <w:rFonts w:ascii="Abadi" w:hAnsi="Abadi"/>
          <w:sz w:val="21"/>
          <w:szCs w:val="21"/>
        </w:rPr>
      </w:pPr>
    </w:p>
    <w:p w14:paraId="71F86C21" w14:textId="123F8046" w:rsidR="0024041C" w:rsidRPr="00857844" w:rsidRDefault="0024041C" w:rsidP="0024041C">
      <w:pPr>
        <w:tabs>
          <w:tab w:val="left" w:pos="993"/>
        </w:tabs>
        <w:ind w:firstLine="709"/>
        <w:jc w:val="both"/>
        <w:rPr>
          <w:rFonts w:ascii="Abadi" w:hAnsi="Abadi"/>
          <w:sz w:val="21"/>
          <w:szCs w:val="21"/>
        </w:rPr>
      </w:pPr>
      <w:r w:rsidRPr="00857844">
        <w:rPr>
          <w:rFonts w:ascii="Abadi" w:hAnsi="Abadi"/>
          <w:sz w:val="21"/>
          <w:szCs w:val="21"/>
        </w:rPr>
        <w:t>•</w:t>
      </w:r>
      <w:r w:rsidRPr="00857844">
        <w:rPr>
          <w:rFonts w:ascii="Abadi" w:hAnsi="Abadi"/>
          <w:sz w:val="21"/>
          <w:szCs w:val="21"/>
        </w:rPr>
        <w:tab/>
        <w:t>Modernizar la infraestructura y equipamiento tecnológico de las oficinas</w:t>
      </w:r>
    </w:p>
    <w:p w14:paraId="52410504" w14:textId="62592DD0" w:rsidR="0024041C" w:rsidRPr="00857844" w:rsidRDefault="0024041C" w:rsidP="0024041C">
      <w:pPr>
        <w:tabs>
          <w:tab w:val="left" w:pos="993"/>
        </w:tabs>
        <w:ind w:firstLine="709"/>
        <w:jc w:val="both"/>
        <w:rPr>
          <w:rFonts w:ascii="Abadi" w:hAnsi="Abadi"/>
          <w:sz w:val="21"/>
          <w:szCs w:val="21"/>
        </w:rPr>
      </w:pPr>
      <w:r w:rsidRPr="00857844">
        <w:rPr>
          <w:rFonts w:ascii="Abadi" w:hAnsi="Abadi"/>
          <w:sz w:val="21"/>
          <w:szCs w:val="21"/>
        </w:rPr>
        <w:t>del Registro Público.</w:t>
      </w:r>
    </w:p>
    <w:p w14:paraId="4020D387" w14:textId="465FC3C0" w:rsidR="0024041C" w:rsidRPr="00857844" w:rsidRDefault="0024041C" w:rsidP="0024041C">
      <w:pPr>
        <w:tabs>
          <w:tab w:val="left" w:pos="993"/>
        </w:tabs>
        <w:ind w:firstLine="709"/>
        <w:jc w:val="both"/>
        <w:rPr>
          <w:rFonts w:ascii="Abadi" w:hAnsi="Abadi"/>
          <w:sz w:val="21"/>
          <w:szCs w:val="21"/>
        </w:rPr>
      </w:pPr>
    </w:p>
    <w:p w14:paraId="62E57131" w14:textId="61681492" w:rsidR="0024041C" w:rsidRPr="00857844" w:rsidRDefault="0024041C" w:rsidP="0024041C">
      <w:pPr>
        <w:tabs>
          <w:tab w:val="left" w:pos="993"/>
        </w:tabs>
        <w:ind w:firstLine="709"/>
        <w:jc w:val="both"/>
        <w:rPr>
          <w:rFonts w:ascii="Abadi" w:hAnsi="Abadi"/>
          <w:sz w:val="21"/>
          <w:szCs w:val="21"/>
        </w:rPr>
      </w:pPr>
      <w:r w:rsidRPr="00857844">
        <w:rPr>
          <w:rFonts w:ascii="Abadi" w:hAnsi="Abadi"/>
          <w:sz w:val="21"/>
          <w:szCs w:val="21"/>
        </w:rPr>
        <w:t>Estrategia 3. Fortalecer la gestión de las notarías públicas</w:t>
      </w:r>
    </w:p>
    <w:p w14:paraId="4E675C4E" w14:textId="0C321804" w:rsidR="0024041C" w:rsidRPr="00857844" w:rsidRDefault="0024041C" w:rsidP="0024041C">
      <w:pPr>
        <w:tabs>
          <w:tab w:val="left" w:pos="993"/>
        </w:tabs>
        <w:ind w:firstLine="709"/>
        <w:jc w:val="both"/>
        <w:rPr>
          <w:rFonts w:ascii="Abadi" w:hAnsi="Abadi"/>
          <w:sz w:val="21"/>
          <w:szCs w:val="21"/>
        </w:rPr>
      </w:pPr>
    </w:p>
    <w:p w14:paraId="6B6CD4D2" w14:textId="77777777" w:rsidR="0024041C" w:rsidRPr="00857844" w:rsidRDefault="0024041C" w:rsidP="0024041C">
      <w:pPr>
        <w:tabs>
          <w:tab w:val="left" w:pos="993"/>
        </w:tabs>
        <w:ind w:firstLine="709"/>
        <w:jc w:val="both"/>
        <w:rPr>
          <w:rFonts w:ascii="Abadi" w:hAnsi="Abadi"/>
          <w:sz w:val="21"/>
          <w:szCs w:val="21"/>
        </w:rPr>
      </w:pPr>
      <w:r w:rsidRPr="00857844">
        <w:rPr>
          <w:rFonts w:ascii="Abadi" w:hAnsi="Abadi"/>
          <w:sz w:val="21"/>
          <w:szCs w:val="21"/>
        </w:rPr>
        <w:t>•</w:t>
      </w:r>
      <w:r w:rsidRPr="00857844">
        <w:rPr>
          <w:rFonts w:ascii="Abadi" w:hAnsi="Abadi"/>
          <w:sz w:val="21"/>
          <w:szCs w:val="21"/>
        </w:rPr>
        <w:tab/>
        <w:t>Fortalecer la implementación de herramientas administrativas para garantizar el correcto proceso de los procedimientos disciplinarios instaurados a los notarios.</w:t>
      </w:r>
    </w:p>
    <w:p w14:paraId="631ABE6C" w14:textId="77777777" w:rsidR="0024041C" w:rsidRPr="00857844" w:rsidRDefault="0024041C" w:rsidP="0024041C">
      <w:pPr>
        <w:tabs>
          <w:tab w:val="left" w:pos="993"/>
        </w:tabs>
        <w:ind w:firstLine="709"/>
        <w:jc w:val="both"/>
        <w:rPr>
          <w:rFonts w:ascii="Abadi" w:hAnsi="Abadi"/>
          <w:sz w:val="21"/>
          <w:szCs w:val="21"/>
        </w:rPr>
      </w:pPr>
    </w:p>
    <w:p w14:paraId="492D7A65" w14:textId="27C59CBD" w:rsidR="0024041C" w:rsidRPr="00857844" w:rsidRDefault="0024041C" w:rsidP="0024041C">
      <w:pPr>
        <w:tabs>
          <w:tab w:val="left" w:pos="993"/>
        </w:tabs>
        <w:ind w:firstLine="709"/>
        <w:jc w:val="both"/>
        <w:rPr>
          <w:rFonts w:ascii="Abadi" w:hAnsi="Abadi"/>
          <w:sz w:val="21"/>
          <w:szCs w:val="21"/>
        </w:rPr>
      </w:pPr>
      <w:r w:rsidRPr="00857844">
        <w:rPr>
          <w:rFonts w:ascii="Abadi" w:hAnsi="Abadi"/>
          <w:sz w:val="21"/>
          <w:szCs w:val="21"/>
        </w:rPr>
        <w:t>•</w:t>
      </w:r>
      <w:r w:rsidRPr="00857844">
        <w:rPr>
          <w:rFonts w:ascii="Abadi" w:hAnsi="Abadi"/>
          <w:sz w:val="21"/>
          <w:szCs w:val="21"/>
        </w:rPr>
        <w:tab/>
        <w:t>Modernizar los registros públicos, implementando tecnología de punta para supervisión y control de los servicios que ofrecen las oficinas registrales.</w:t>
      </w:r>
    </w:p>
    <w:p w14:paraId="1787176D" w14:textId="77777777" w:rsidR="0024041C" w:rsidRPr="00857844" w:rsidRDefault="0024041C" w:rsidP="0024041C">
      <w:pPr>
        <w:tabs>
          <w:tab w:val="left" w:pos="993"/>
        </w:tabs>
        <w:ind w:firstLine="709"/>
        <w:jc w:val="both"/>
        <w:rPr>
          <w:rFonts w:ascii="Abadi" w:hAnsi="Abadi"/>
          <w:sz w:val="21"/>
          <w:szCs w:val="21"/>
        </w:rPr>
      </w:pPr>
    </w:p>
    <w:p w14:paraId="78D004B3" w14:textId="349A6F8A" w:rsidR="0024041C" w:rsidRPr="00857844" w:rsidRDefault="0024041C" w:rsidP="0024041C">
      <w:pPr>
        <w:tabs>
          <w:tab w:val="left" w:pos="993"/>
        </w:tabs>
        <w:ind w:firstLine="709"/>
        <w:jc w:val="both"/>
        <w:rPr>
          <w:rFonts w:ascii="Abadi" w:hAnsi="Abadi"/>
          <w:sz w:val="21"/>
          <w:szCs w:val="21"/>
        </w:rPr>
      </w:pPr>
      <w:r w:rsidRPr="00857844">
        <w:rPr>
          <w:rFonts w:ascii="Abadi" w:hAnsi="Abadi"/>
          <w:sz w:val="21"/>
          <w:szCs w:val="21"/>
        </w:rPr>
        <w:t>•</w:t>
      </w:r>
      <w:r w:rsidRPr="00857844">
        <w:rPr>
          <w:rFonts w:ascii="Abadi" w:hAnsi="Abadi"/>
          <w:sz w:val="21"/>
          <w:szCs w:val="21"/>
        </w:rPr>
        <w:tab/>
        <w:t>Implementar un sistema electrónico de quejas de servicios notariales.</w:t>
      </w:r>
    </w:p>
    <w:p w14:paraId="23B5CACA" w14:textId="10317011" w:rsidR="0024041C" w:rsidRPr="00857844" w:rsidRDefault="0024041C" w:rsidP="0024041C">
      <w:pPr>
        <w:tabs>
          <w:tab w:val="left" w:pos="993"/>
        </w:tabs>
        <w:ind w:firstLine="709"/>
        <w:jc w:val="both"/>
        <w:rPr>
          <w:rFonts w:ascii="Abadi" w:hAnsi="Abadi"/>
          <w:sz w:val="21"/>
          <w:szCs w:val="21"/>
        </w:rPr>
      </w:pPr>
    </w:p>
    <w:p w14:paraId="53A4F6FE" w14:textId="5CFA7D7B" w:rsidR="0024041C" w:rsidRPr="00857844" w:rsidRDefault="0024041C" w:rsidP="0024041C">
      <w:pPr>
        <w:tabs>
          <w:tab w:val="left" w:pos="993"/>
        </w:tabs>
        <w:ind w:firstLine="709"/>
        <w:jc w:val="both"/>
        <w:rPr>
          <w:rFonts w:ascii="Abadi" w:hAnsi="Abadi"/>
          <w:sz w:val="21"/>
          <w:szCs w:val="21"/>
        </w:rPr>
      </w:pPr>
      <w:r w:rsidRPr="00857844">
        <w:rPr>
          <w:rFonts w:ascii="Abadi" w:hAnsi="Abadi"/>
          <w:sz w:val="21"/>
          <w:szCs w:val="21"/>
        </w:rPr>
        <w:t>Estrategia 4. Fortalecimiento de la certeza jurídica del patrimonio de la ciudadanía guanajuatense a través de la regularización en la tenencia de la tierra.</w:t>
      </w:r>
    </w:p>
    <w:p w14:paraId="10ACBEA3" w14:textId="4E1A3CB8" w:rsidR="0024041C" w:rsidRPr="00857844" w:rsidRDefault="0024041C" w:rsidP="0024041C">
      <w:pPr>
        <w:tabs>
          <w:tab w:val="left" w:pos="993"/>
        </w:tabs>
        <w:ind w:firstLine="709"/>
        <w:jc w:val="both"/>
        <w:rPr>
          <w:rFonts w:ascii="Abadi" w:hAnsi="Abadi"/>
          <w:sz w:val="21"/>
          <w:szCs w:val="21"/>
        </w:rPr>
      </w:pPr>
    </w:p>
    <w:p w14:paraId="42C0591A" w14:textId="77777777" w:rsidR="0024041C" w:rsidRPr="00857844" w:rsidRDefault="0024041C" w:rsidP="0024041C">
      <w:pPr>
        <w:tabs>
          <w:tab w:val="left" w:pos="993"/>
        </w:tabs>
        <w:ind w:firstLine="709"/>
        <w:jc w:val="both"/>
        <w:rPr>
          <w:rFonts w:ascii="Abadi" w:hAnsi="Abadi"/>
          <w:sz w:val="21"/>
          <w:szCs w:val="21"/>
        </w:rPr>
      </w:pPr>
      <w:r w:rsidRPr="00857844">
        <w:rPr>
          <w:rFonts w:ascii="Abadi" w:hAnsi="Abadi"/>
          <w:sz w:val="21"/>
          <w:szCs w:val="21"/>
        </w:rPr>
        <w:t>Acciones:</w:t>
      </w:r>
    </w:p>
    <w:p w14:paraId="079D090B" w14:textId="77777777" w:rsidR="0024041C" w:rsidRPr="00857844" w:rsidRDefault="0024041C" w:rsidP="0024041C">
      <w:pPr>
        <w:tabs>
          <w:tab w:val="left" w:pos="993"/>
        </w:tabs>
        <w:ind w:firstLine="709"/>
        <w:jc w:val="both"/>
        <w:rPr>
          <w:rFonts w:ascii="Abadi" w:hAnsi="Abadi"/>
          <w:sz w:val="21"/>
          <w:szCs w:val="21"/>
        </w:rPr>
      </w:pPr>
    </w:p>
    <w:p w14:paraId="5F983FF3" w14:textId="401F30B9" w:rsidR="0024041C" w:rsidRPr="00857844" w:rsidRDefault="0024041C" w:rsidP="0024041C">
      <w:pPr>
        <w:tabs>
          <w:tab w:val="left" w:pos="993"/>
        </w:tabs>
        <w:ind w:firstLine="709"/>
        <w:jc w:val="both"/>
        <w:rPr>
          <w:rFonts w:ascii="Abadi" w:hAnsi="Abadi"/>
          <w:sz w:val="21"/>
          <w:szCs w:val="21"/>
        </w:rPr>
      </w:pPr>
      <w:r w:rsidRPr="00857844">
        <w:rPr>
          <w:rFonts w:ascii="Abadi" w:hAnsi="Abadi"/>
          <w:sz w:val="21"/>
          <w:szCs w:val="21"/>
        </w:rPr>
        <w:t>Consolidar la acreditación de la propiedad patrimonial mediante la obtención de su escritura pública.</w:t>
      </w:r>
    </w:p>
    <w:p w14:paraId="19844E69" w14:textId="03C0D19D" w:rsidR="0024041C" w:rsidRPr="00857844" w:rsidRDefault="0024041C" w:rsidP="0024041C">
      <w:pPr>
        <w:ind w:firstLine="709"/>
        <w:jc w:val="both"/>
        <w:rPr>
          <w:rFonts w:ascii="Abadi" w:hAnsi="Abadi"/>
          <w:sz w:val="21"/>
          <w:szCs w:val="21"/>
        </w:rPr>
      </w:pPr>
    </w:p>
    <w:p w14:paraId="173621BF" w14:textId="76117FA0" w:rsidR="0024041C" w:rsidRPr="00857844" w:rsidRDefault="0024041C" w:rsidP="0024041C">
      <w:pPr>
        <w:ind w:firstLine="709"/>
        <w:jc w:val="both"/>
        <w:rPr>
          <w:rFonts w:ascii="Abadi" w:hAnsi="Abadi"/>
          <w:sz w:val="21"/>
          <w:szCs w:val="21"/>
        </w:rPr>
      </w:pPr>
      <w:r w:rsidRPr="00857844">
        <w:rPr>
          <w:rFonts w:ascii="Abadi" w:hAnsi="Abadi"/>
          <w:sz w:val="21"/>
          <w:szCs w:val="21"/>
        </w:rPr>
        <w:t>Así que, con la presente Iniciativa, desde el ámbito del Poder Legislativo contribuiremos a la consolidación de estos valores jurídicos, indispensables para la armonía y la paz sociales, ya que los Poderes Públicos del Estado estamos abocados al fortalecimiento del Estado de derecho y de la seguridad pública de Guanajuato.</w:t>
      </w:r>
    </w:p>
    <w:p w14:paraId="185A20C7" w14:textId="54A82B50" w:rsidR="0024041C" w:rsidRPr="00857844" w:rsidRDefault="0024041C" w:rsidP="0024041C">
      <w:pPr>
        <w:ind w:firstLine="709"/>
        <w:jc w:val="both"/>
        <w:rPr>
          <w:rFonts w:ascii="Abadi" w:hAnsi="Abadi"/>
          <w:sz w:val="21"/>
          <w:szCs w:val="21"/>
        </w:rPr>
      </w:pPr>
    </w:p>
    <w:p w14:paraId="54394E40"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Quienes integramos esta Comisión de Justicia, de acuerdo con los iniciantes de ambas propuestas, coincidimos en que es necesario fortalecer la función notarial, la que se puede ver afectada por distintos factores: exceso en cargas de trabajo, aumento de la población, edad avanzada de algunos notarios, situaciones inesperadas como la que actualmente se vive por la pandemia. </w:t>
      </w:r>
    </w:p>
    <w:p w14:paraId="16234065" w14:textId="77777777" w:rsidR="0024041C" w:rsidRPr="00857844" w:rsidRDefault="0024041C" w:rsidP="0024041C">
      <w:pPr>
        <w:ind w:firstLine="709"/>
        <w:jc w:val="both"/>
        <w:rPr>
          <w:rFonts w:ascii="Abadi" w:hAnsi="Abadi"/>
          <w:sz w:val="21"/>
          <w:szCs w:val="21"/>
        </w:rPr>
      </w:pPr>
    </w:p>
    <w:p w14:paraId="357BCE48" w14:textId="2A2CDCE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De acuerdo a esto último, la evolución de la pandemia de COVID-19, desde su reconocimiento como tal por la Organización Mundial de la Salud el pasado 11 de marzo de 2020 y al llamado a que todos los países deben encontrar un delicado equilibrio entre la protección de la salud, la minimización de los trastornos sociales y económicos, y el respeto de los </w:t>
      </w:r>
      <w:r w:rsidRPr="00857844">
        <w:rPr>
          <w:rFonts w:ascii="Abadi" w:hAnsi="Abadi"/>
          <w:sz w:val="21"/>
          <w:szCs w:val="21"/>
        </w:rPr>
        <w:lastRenderedPageBreak/>
        <w:t xml:space="preserve">derechos humanos, obliga a que todos nos sumemos a adoptar y cumplir con las medidas de las autoridades de salud para contener y retardar la propagación del virus. </w:t>
      </w:r>
    </w:p>
    <w:p w14:paraId="3E2EDDCD" w14:textId="77777777" w:rsidR="0024041C" w:rsidRPr="00857844" w:rsidRDefault="0024041C" w:rsidP="0024041C">
      <w:pPr>
        <w:ind w:firstLine="709"/>
        <w:jc w:val="both"/>
        <w:rPr>
          <w:rFonts w:ascii="Abadi" w:hAnsi="Abadi"/>
          <w:sz w:val="21"/>
          <w:szCs w:val="21"/>
        </w:rPr>
      </w:pPr>
    </w:p>
    <w:p w14:paraId="69A5829C" w14:textId="616A1830"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Estamos conscientes de los alarmantes niveles de propagación de la enfermedad y su gravedad, de ahí que se ha recomendado insistentemente por las autoridades de salud, como medidas para evitar contagios, el confinamiento social, lo que conlleva un doble reto en el ámbito laboral -y la función notarial no es la excepción: por un lado, priorizar la salud de las personas, exhortándolas a quedarse en sus casas y, por otro, dar continuidad a la actividad laboral. </w:t>
      </w:r>
    </w:p>
    <w:p w14:paraId="0D908E71"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Es así como, la figura del notario auxiliar adquiere una gran relevancia, pues significa que un profesional capacitado y con la experiencia en la función notarial coadyuve con el notario titular. </w:t>
      </w:r>
    </w:p>
    <w:p w14:paraId="410EB7EA" w14:textId="77777777" w:rsidR="0024041C" w:rsidRPr="00857844" w:rsidRDefault="0024041C" w:rsidP="0024041C">
      <w:pPr>
        <w:ind w:firstLine="709"/>
        <w:jc w:val="both"/>
        <w:rPr>
          <w:rFonts w:ascii="Abadi" w:hAnsi="Abadi"/>
          <w:sz w:val="21"/>
          <w:szCs w:val="21"/>
        </w:rPr>
      </w:pPr>
    </w:p>
    <w:p w14:paraId="52927EAB" w14:textId="1E7CA3E7" w:rsidR="0024041C" w:rsidRPr="00857844" w:rsidRDefault="0024041C" w:rsidP="0024041C">
      <w:pPr>
        <w:ind w:firstLine="709"/>
        <w:jc w:val="both"/>
        <w:rPr>
          <w:rFonts w:ascii="Abadi" w:hAnsi="Abadi"/>
          <w:sz w:val="21"/>
          <w:szCs w:val="21"/>
        </w:rPr>
      </w:pPr>
      <w:r w:rsidRPr="00857844">
        <w:rPr>
          <w:rFonts w:ascii="Abadi" w:hAnsi="Abadi"/>
          <w:sz w:val="21"/>
          <w:szCs w:val="21"/>
        </w:rPr>
        <w:t>No omitimos mencionar que, la notaría auxiliar no se trata de un notario que pueda ejercer bajo cualquier circunstancia, sino que es un coadyuvante que actúa bajo la supervisión y sigue la suerte de la notaría titular, quien ya tiene la confianza del Estado y por ello se le delegó la función.</w:t>
      </w:r>
    </w:p>
    <w:p w14:paraId="2EA890C9" w14:textId="13C74DE2" w:rsidR="0024041C" w:rsidRPr="00857844" w:rsidRDefault="0024041C" w:rsidP="0024041C">
      <w:pPr>
        <w:ind w:firstLine="709"/>
        <w:jc w:val="both"/>
        <w:rPr>
          <w:rFonts w:ascii="Abadi" w:hAnsi="Abadi"/>
          <w:sz w:val="21"/>
          <w:szCs w:val="21"/>
        </w:rPr>
      </w:pPr>
    </w:p>
    <w:p w14:paraId="5129897D"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Cabe destacar que se realizaron los siguientes cambios en relación con la iniciativa de los integrantes de la Junta de Gobierno y Coordinación Política. Uno, a efecto de adicionar al artículo 48-B el término proponer a efecto de que el notario titular no sólo solicite un notario auxiliar, sino que también lo proponga, ya que es muy importante contar con la confianza de la persona que pudiera fungir como tal y la certeza de sus capacidades para auxiliar al notario; el otro, precisamente para que el requisito de tres años de prácticas notariales para el aspirante a notario auxiliar se dé en la notaría en la que se pretende quede adscrito, lo anterior por iguales razones del primer cambio.    </w:t>
      </w:r>
    </w:p>
    <w:p w14:paraId="46477927" w14:textId="77777777" w:rsidR="0024041C" w:rsidRPr="00857844" w:rsidRDefault="0024041C" w:rsidP="0024041C">
      <w:pPr>
        <w:ind w:firstLine="709"/>
        <w:jc w:val="both"/>
        <w:rPr>
          <w:rFonts w:ascii="Abadi" w:hAnsi="Abadi"/>
          <w:sz w:val="21"/>
          <w:szCs w:val="21"/>
        </w:rPr>
      </w:pPr>
    </w:p>
    <w:p w14:paraId="418C523B" w14:textId="69FA66D2"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Por lo expuesto y con fundamento en los artículos 113, fracción I y 171 de la Ley Orgánica del Poder Legislativo, se propone a la Asamblea el siguiente:  </w:t>
      </w:r>
    </w:p>
    <w:p w14:paraId="73548B43" w14:textId="77777777" w:rsidR="0024041C" w:rsidRPr="00857844" w:rsidRDefault="0024041C" w:rsidP="0024041C">
      <w:pPr>
        <w:ind w:firstLine="709"/>
        <w:jc w:val="both"/>
        <w:rPr>
          <w:rFonts w:ascii="Abadi" w:hAnsi="Abadi"/>
          <w:sz w:val="21"/>
          <w:szCs w:val="21"/>
        </w:rPr>
      </w:pPr>
    </w:p>
    <w:p w14:paraId="600388ED" w14:textId="3EFFB877" w:rsidR="0024041C" w:rsidRPr="00857844" w:rsidRDefault="0024041C" w:rsidP="00234B3D">
      <w:pPr>
        <w:jc w:val="center"/>
        <w:rPr>
          <w:rFonts w:ascii="Abadi" w:hAnsi="Abadi"/>
          <w:sz w:val="21"/>
          <w:szCs w:val="21"/>
        </w:rPr>
      </w:pPr>
      <w:r w:rsidRPr="00857844">
        <w:rPr>
          <w:rFonts w:ascii="Abadi" w:hAnsi="Abadi"/>
          <w:sz w:val="21"/>
          <w:szCs w:val="21"/>
        </w:rPr>
        <w:t>DECRETO</w:t>
      </w:r>
    </w:p>
    <w:p w14:paraId="13DD1D4A" w14:textId="24B966B1" w:rsidR="0024041C" w:rsidRPr="00857844" w:rsidRDefault="0024041C" w:rsidP="0024041C">
      <w:pPr>
        <w:ind w:firstLine="709"/>
        <w:jc w:val="both"/>
        <w:rPr>
          <w:rFonts w:ascii="Abadi" w:hAnsi="Abadi"/>
          <w:sz w:val="21"/>
          <w:szCs w:val="21"/>
        </w:rPr>
      </w:pPr>
    </w:p>
    <w:p w14:paraId="1AF89065"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Artículo Único. Se reforman los artículos 48-B, párrafo primero y fracción III; 48-C; 48-D; 48-E; 48-G, párrafo primero; 48-K, párrafo primero; 48-M; y 48-O. Se adicionan los artículos 22-A; 23, con un párrafo segundo; 48-B, con los párrafos segundo y tercero; 48-G con un párrafo segundo; 48-I con un párrafo segundo; 48-J con un párrafo segundo; y 48-K con un párrafo segundo. Se deroga el artículo 48-F, de la Ley del Notariado para el Estado de Guanajuato, para quedar en los siguientes términos:</w:t>
      </w:r>
    </w:p>
    <w:p w14:paraId="3E765B5D" w14:textId="77777777" w:rsidR="0024041C" w:rsidRPr="00857844" w:rsidRDefault="0024041C" w:rsidP="0024041C">
      <w:pPr>
        <w:ind w:firstLine="709"/>
        <w:jc w:val="both"/>
        <w:rPr>
          <w:rFonts w:ascii="Abadi" w:hAnsi="Abadi"/>
          <w:sz w:val="21"/>
          <w:szCs w:val="21"/>
        </w:rPr>
      </w:pPr>
    </w:p>
    <w:p w14:paraId="4CC82977" w14:textId="285776D4"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«Artículo 22-A. Al notario auxiliar, en su caso, se le otorgará una licencia, con la razón «Notario Auxiliar», la cual tendrá los mismos datos que para el fíat establece el artículo anterior. </w:t>
      </w:r>
    </w:p>
    <w:p w14:paraId="3C7C5EB2" w14:textId="77777777" w:rsidR="0024041C" w:rsidRPr="00857844" w:rsidRDefault="0024041C" w:rsidP="0024041C">
      <w:pPr>
        <w:ind w:firstLine="709"/>
        <w:jc w:val="both"/>
        <w:rPr>
          <w:rFonts w:ascii="Abadi" w:hAnsi="Abadi"/>
          <w:sz w:val="21"/>
          <w:szCs w:val="21"/>
        </w:rPr>
      </w:pPr>
    </w:p>
    <w:p w14:paraId="77A560B9" w14:textId="0A49B93F" w:rsidR="0024041C" w:rsidRPr="00857844" w:rsidRDefault="0024041C" w:rsidP="0024041C">
      <w:pPr>
        <w:ind w:firstLine="709"/>
        <w:jc w:val="both"/>
        <w:rPr>
          <w:rFonts w:ascii="Abadi" w:hAnsi="Abadi"/>
          <w:sz w:val="21"/>
          <w:szCs w:val="21"/>
        </w:rPr>
      </w:pPr>
      <w:r w:rsidRPr="00857844">
        <w:rPr>
          <w:rFonts w:ascii="Abadi" w:hAnsi="Abadi"/>
          <w:sz w:val="21"/>
          <w:szCs w:val="21"/>
        </w:rPr>
        <w:t>El Titular del Poder Ejecutivo al otorgar la licencia de notario auxiliar, expedirá la cédula de identidad correspondiente, previo pago de los derechos que señale la Ley de Ingresos del Estado.</w:t>
      </w:r>
    </w:p>
    <w:p w14:paraId="49544C8D" w14:textId="42098C92" w:rsidR="0024041C" w:rsidRPr="00857844" w:rsidRDefault="0024041C" w:rsidP="0024041C">
      <w:pPr>
        <w:ind w:firstLine="709"/>
        <w:jc w:val="both"/>
        <w:rPr>
          <w:rFonts w:ascii="Abadi" w:hAnsi="Abadi"/>
          <w:sz w:val="21"/>
          <w:szCs w:val="21"/>
        </w:rPr>
      </w:pPr>
    </w:p>
    <w:p w14:paraId="0362A498" w14:textId="301FF7EB" w:rsidR="0024041C" w:rsidRPr="00857844" w:rsidRDefault="0024041C" w:rsidP="0024041C">
      <w:pPr>
        <w:ind w:firstLine="709"/>
        <w:jc w:val="both"/>
        <w:rPr>
          <w:rFonts w:ascii="Abadi" w:hAnsi="Abadi"/>
          <w:sz w:val="21"/>
          <w:szCs w:val="21"/>
        </w:rPr>
      </w:pPr>
      <w:r w:rsidRPr="00857844">
        <w:rPr>
          <w:rFonts w:ascii="Abadi" w:hAnsi="Abadi"/>
          <w:sz w:val="21"/>
          <w:szCs w:val="21"/>
        </w:rPr>
        <w:t>Artículo 23. La Secretaría de…</w:t>
      </w:r>
    </w:p>
    <w:p w14:paraId="5576B32F" w14:textId="45C4F07C" w:rsidR="0024041C" w:rsidRPr="00857844" w:rsidRDefault="0024041C" w:rsidP="0024041C">
      <w:pPr>
        <w:ind w:firstLine="709"/>
        <w:jc w:val="both"/>
        <w:rPr>
          <w:rFonts w:ascii="Abadi" w:hAnsi="Abadi"/>
          <w:sz w:val="21"/>
          <w:szCs w:val="21"/>
        </w:rPr>
      </w:pPr>
    </w:p>
    <w:p w14:paraId="2F4A99CB" w14:textId="155425EF" w:rsidR="0024041C" w:rsidRPr="00857844" w:rsidRDefault="0024041C" w:rsidP="0024041C">
      <w:pPr>
        <w:ind w:firstLine="709"/>
        <w:jc w:val="both"/>
        <w:rPr>
          <w:rFonts w:ascii="Abadi" w:hAnsi="Abadi"/>
          <w:sz w:val="21"/>
          <w:szCs w:val="21"/>
        </w:rPr>
      </w:pPr>
      <w:r w:rsidRPr="00857844">
        <w:rPr>
          <w:rFonts w:ascii="Abadi" w:hAnsi="Abadi"/>
          <w:sz w:val="21"/>
          <w:szCs w:val="21"/>
        </w:rPr>
        <w:t>Lo establecido en el párrafo anterior, le será aplicable a los notarios auxiliares.</w:t>
      </w:r>
    </w:p>
    <w:p w14:paraId="583FFB85" w14:textId="29A0F1EA" w:rsidR="0024041C" w:rsidRPr="00857844" w:rsidRDefault="0024041C" w:rsidP="0024041C">
      <w:pPr>
        <w:ind w:firstLine="709"/>
        <w:jc w:val="both"/>
        <w:rPr>
          <w:rFonts w:ascii="Abadi" w:hAnsi="Abadi"/>
          <w:sz w:val="21"/>
          <w:szCs w:val="21"/>
        </w:rPr>
      </w:pPr>
    </w:p>
    <w:p w14:paraId="1E6D5442" w14:textId="761BD995" w:rsidR="0024041C" w:rsidRPr="00857844" w:rsidRDefault="0024041C" w:rsidP="0024041C">
      <w:pPr>
        <w:ind w:firstLine="709"/>
        <w:jc w:val="both"/>
        <w:rPr>
          <w:rFonts w:ascii="Abadi" w:hAnsi="Abadi"/>
          <w:sz w:val="21"/>
          <w:szCs w:val="21"/>
        </w:rPr>
      </w:pPr>
      <w:r w:rsidRPr="00857844">
        <w:rPr>
          <w:rFonts w:ascii="Abadi" w:hAnsi="Abadi"/>
          <w:sz w:val="21"/>
          <w:szCs w:val="21"/>
        </w:rPr>
        <w:t>Artículo 48-B. El notario con certificación notarial vigente, que hubiere cumplido quince años en el ejercicio de la función podrá solicitar y proponer un notario auxiliar, siempre que cumpla con los siguientes requisitos:</w:t>
      </w:r>
    </w:p>
    <w:p w14:paraId="25772057" w14:textId="66208325" w:rsidR="0024041C" w:rsidRPr="00857844" w:rsidRDefault="0024041C" w:rsidP="0024041C">
      <w:pPr>
        <w:ind w:firstLine="709"/>
        <w:jc w:val="both"/>
        <w:rPr>
          <w:rFonts w:ascii="Abadi" w:hAnsi="Abadi"/>
          <w:sz w:val="21"/>
          <w:szCs w:val="21"/>
        </w:rPr>
      </w:pPr>
    </w:p>
    <w:p w14:paraId="0853FE9B" w14:textId="5A12FE85" w:rsidR="0024041C" w:rsidRPr="00857844" w:rsidRDefault="0024041C" w:rsidP="0024041C">
      <w:pPr>
        <w:ind w:firstLine="709"/>
        <w:jc w:val="both"/>
        <w:rPr>
          <w:rFonts w:ascii="Abadi" w:hAnsi="Abadi"/>
          <w:sz w:val="21"/>
          <w:szCs w:val="21"/>
        </w:rPr>
      </w:pPr>
      <w:r w:rsidRPr="00857844">
        <w:rPr>
          <w:rFonts w:ascii="Abadi" w:hAnsi="Abadi"/>
          <w:sz w:val="21"/>
          <w:szCs w:val="21"/>
        </w:rPr>
        <w:t>I. y II…</w:t>
      </w:r>
    </w:p>
    <w:p w14:paraId="25BB2024" w14:textId="16CCC72B" w:rsidR="0024041C" w:rsidRPr="00857844" w:rsidRDefault="0024041C" w:rsidP="0024041C">
      <w:pPr>
        <w:ind w:firstLine="709"/>
        <w:jc w:val="both"/>
        <w:rPr>
          <w:rFonts w:ascii="Abadi" w:hAnsi="Abadi"/>
          <w:sz w:val="21"/>
          <w:szCs w:val="21"/>
        </w:rPr>
      </w:pPr>
    </w:p>
    <w:p w14:paraId="4901780A" w14:textId="0B91DBA2" w:rsidR="0024041C" w:rsidRPr="00857844" w:rsidRDefault="0024041C" w:rsidP="0024041C">
      <w:pPr>
        <w:ind w:firstLine="709"/>
        <w:jc w:val="both"/>
        <w:rPr>
          <w:rFonts w:ascii="Abadi" w:hAnsi="Abadi"/>
          <w:sz w:val="21"/>
          <w:szCs w:val="21"/>
        </w:rPr>
      </w:pPr>
      <w:r w:rsidRPr="00857844">
        <w:rPr>
          <w:rFonts w:ascii="Abadi" w:hAnsi="Abadi"/>
          <w:sz w:val="21"/>
          <w:szCs w:val="21"/>
        </w:rPr>
        <w:t>III.</w:t>
      </w:r>
      <w:r w:rsidRPr="00857844">
        <w:rPr>
          <w:rFonts w:ascii="Abadi" w:hAnsi="Abadi"/>
          <w:sz w:val="21"/>
          <w:szCs w:val="21"/>
        </w:rPr>
        <w:tab/>
        <w:t>Acreditar la necesidad del notario auxiliar, atendiendo a las cargas de trabajo o</w:t>
      </w:r>
      <w:r w:rsidRPr="00857844">
        <w:rPr>
          <w:rFonts w:ascii="Abadi" w:hAnsi="Abadi"/>
          <w:sz w:val="21"/>
          <w:szCs w:val="21"/>
        </w:rPr>
        <w:tab/>
        <w:t>a la demanda de la prestación del servicio.</w:t>
      </w:r>
    </w:p>
    <w:p w14:paraId="75A39AEF" w14:textId="207BAECC" w:rsidR="0024041C" w:rsidRPr="00857844" w:rsidRDefault="0024041C" w:rsidP="0024041C">
      <w:pPr>
        <w:ind w:firstLine="709"/>
        <w:jc w:val="both"/>
        <w:rPr>
          <w:rFonts w:ascii="Abadi" w:hAnsi="Abadi"/>
          <w:sz w:val="21"/>
          <w:szCs w:val="21"/>
        </w:rPr>
      </w:pPr>
    </w:p>
    <w:p w14:paraId="45855D22"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La licencia otorgada a un Notario para separarse de la función notarial hasta por tres meses por año y los que soliciten licencia para fines académicos de preparación notarial no se considerará ejercicio interrumpido conforme a este artículo. </w:t>
      </w:r>
    </w:p>
    <w:p w14:paraId="40E1F0F7" w14:textId="77777777" w:rsidR="0024041C" w:rsidRPr="00857844" w:rsidRDefault="0024041C" w:rsidP="0024041C">
      <w:pPr>
        <w:ind w:firstLine="709"/>
        <w:jc w:val="both"/>
        <w:rPr>
          <w:rFonts w:ascii="Abadi" w:hAnsi="Abadi"/>
          <w:sz w:val="21"/>
          <w:szCs w:val="21"/>
        </w:rPr>
      </w:pPr>
    </w:p>
    <w:p w14:paraId="43ED9835" w14:textId="36E608C6"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No podrá solicitar notario auxiliar, el notario que se encuentre suspendido en el </w:t>
      </w:r>
      <w:r w:rsidRPr="00857844">
        <w:rPr>
          <w:rFonts w:ascii="Abadi" w:hAnsi="Abadi"/>
          <w:sz w:val="21"/>
          <w:szCs w:val="21"/>
        </w:rPr>
        <w:lastRenderedPageBreak/>
        <w:t>ejercicio de la función notarial, que se encuentre con licencia, o le hubiere sido revocado el fíat, o bien, se encuentre sujeto a procedimiento administrativo sancionador por alguna de las hipótesis establecidas en el artículo 124 de esta Ley.</w:t>
      </w:r>
    </w:p>
    <w:p w14:paraId="31EB73FD" w14:textId="30CD8581" w:rsidR="0024041C" w:rsidRPr="00857844" w:rsidRDefault="0024041C" w:rsidP="0024041C">
      <w:pPr>
        <w:ind w:firstLine="709"/>
        <w:jc w:val="both"/>
        <w:rPr>
          <w:rFonts w:ascii="Abadi" w:hAnsi="Abadi"/>
          <w:sz w:val="21"/>
          <w:szCs w:val="21"/>
        </w:rPr>
      </w:pPr>
    </w:p>
    <w:p w14:paraId="57878279" w14:textId="40141D4E" w:rsidR="0024041C" w:rsidRPr="00857844" w:rsidRDefault="0024041C" w:rsidP="0024041C">
      <w:pPr>
        <w:ind w:firstLine="709"/>
        <w:jc w:val="both"/>
        <w:rPr>
          <w:rFonts w:ascii="Abadi" w:hAnsi="Abadi"/>
          <w:sz w:val="21"/>
          <w:szCs w:val="21"/>
        </w:rPr>
      </w:pPr>
      <w:r w:rsidRPr="00857844">
        <w:rPr>
          <w:rFonts w:ascii="Abadi" w:hAnsi="Abadi"/>
          <w:sz w:val="21"/>
          <w:szCs w:val="21"/>
        </w:rPr>
        <w:t>Artículo 48-C. Para ser notario auxiliar se requiere lo siguiente:</w:t>
      </w:r>
    </w:p>
    <w:p w14:paraId="5EB50A2F" w14:textId="62548689" w:rsidR="0024041C" w:rsidRPr="00857844" w:rsidRDefault="0024041C" w:rsidP="0024041C">
      <w:pPr>
        <w:ind w:firstLine="709"/>
        <w:jc w:val="both"/>
        <w:rPr>
          <w:rFonts w:ascii="Abadi" w:hAnsi="Abadi"/>
          <w:sz w:val="21"/>
          <w:szCs w:val="21"/>
        </w:rPr>
      </w:pPr>
    </w:p>
    <w:p w14:paraId="0A53C187"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I.</w:t>
      </w:r>
      <w:r w:rsidRPr="00857844">
        <w:rPr>
          <w:rFonts w:ascii="Abadi" w:hAnsi="Abadi"/>
          <w:sz w:val="21"/>
          <w:szCs w:val="21"/>
        </w:rPr>
        <w:tab/>
        <w:t>Acreditar de manera fehaciente tres años de prácticas notariales en la notaría que pretende quedar adscrito, los cuales deben de ser posteriores a la obtención del título de Notario Público y anteriores a la solicitud;</w:t>
      </w:r>
    </w:p>
    <w:p w14:paraId="3396D565" w14:textId="77777777" w:rsidR="0024041C" w:rsidRPr="00857844" w:rsidRDefault="0024041C" w:rsidP="0024041C">
      <w:pPr>
        <w:ind w:firstLine="709"/>
        <w:jc w:val="both"/>
        <w:rPr>
          <w:rFonts w:ascii="Abadi" w:hAnsi="Abadi"/>
          <w:sz w:val="21"/>
          <w:szCs w:val="21"/>
        </w:rPr>
      </w:pPr>
    </w:p>
    <w:p w14:paraId="4A340E5E" w14:textId="7171BE1A" w:rsidR="0024041C" w:rsidRPr="00857844" w:rsidRDefault="0024041C" w:rsidP="0024041C">
      <w:pPr>
        <w:ind w:firstLine="709"/>
        <w:jc w:val="both"/>
        <w:rPr>
          <w:rFonts w:ascii="Abadi" w:hAnsi="Abadi"/>
          <w:sz w:val="21"/>
          <w:szCs w:val="21"/>
        </w:rPr>
      </w:pPr>
      <w:r w:rsidRPr="00857844">
        <w:rPr>
          <w:rFonts w:ascii="Abadi" w:hAnsi="Abadi"/>
          <w:sz w:val="21"/>
          <w:szCs w:val="21"/>
        </w:rPr>
        <w:t>II.</w:t>
      </w:r>
      <w:r w:rsidRPr="00857844">
        <w:rPr>
          <w:rFonts w:ascii="Abadi" w:hAnsi="Abadi"/>
          <w:sz w:val="21"/>
          <w:szCs w:val="21"/>
        </w:rPr>
        <w:tab/>
        <w:t>Aprobar el examen de conocimientos regulado en este capítulo;</w:t>
      </w:r>
    </w:p>
    <w:p w14:paraId="627C066C" w14:textId="77777777" w:rsidR="0024041C" w:rsidRPr="00857844" w:rsidRDefault="0024041C" w:rsidP="0024041C">
      <w:pPr>
        <w:ind w:firstLine="709"/>
        <w:jc w:val="both"/>
        <w:rPr>
          <w:rFonts w:ascii="Abadi" w:hAnsi="Abadi"/>
          <w:sz w:val="21"/>
          <w:szCs w:val="21"/>
        </w:rPr>
      </w:pPr>
    </w:p>
    <w:p w14:paraId="4A17FA13" w14:textId="3C855789" w:rsidR="0024041C" w:rsidRPr="00857844" w:rsidRDefault="0024041C" w:rsidP="0024041C">
      <w:pPr>
        <w:ind w:firstLine="709"/>
        <w:jc w:val="both"/>
        <w:rPr>
          <w:rFonts w:ascii="Abadi" w:hAnsi="Abadi"/>
          <w:sz w:val="21"/>
          <w:szCs w:val="21"/>
        </w:rPr>
      </w:pPr>
      <w:r w:rsidRPr="00857844">
        <w:rPr>
          <w:rFonts w:ascii="Abadi" w:hAnsi="Abadi"/>
          <w:sz w:val="21"/>
          <w:szCs w:val="21"/>
        </w:rPr>
        <w:t>III.</w:t>
      </w:r>
      <w:r w:rsidRPr="00857844">
        <w:rPr>
          <w:rFonts w:ascii="Abadi" w:hAnsi="Abadi"/>
          <w:sz w:val="21"/>
          <w:szCs w:val="21"/>
        </w:rPr>
        <w:tab/>
        <w:t>Gozar de capacidad física y mental que le permita el ejercicio de la función notarial;</w:t>
      </w:r>
    </w:p>
    <w:p w14:paraId="25193F09" w14:textId="77777777" w:rsidR="0024041C" w:rsidRPr="00857844" w:rsidRDefault="0024041C" w:rsidP="0024041C">
      <w:pPr>
        <w:ind w:firstLine="709"/>
        <w:jc w:val="both"/>
        <w:rPr>
          <w:rFonts w:ascii="Abadi" w:hAnsi="Abadi"/>
          <w:sz w:val="21"/>
          <w:szCs w:val="21"/>
        </w:rPr>
      </w:pPr>
    </w:p>
    <w:p w14:paraId="14E18126" w14:textId="4B0F4D67" w:rsidR="0024041C" w:rsidRPr="00857844" w:rsidRDefault="0024041C" w:rsidP="0024041C">
      <w:pPr>
        <w:ind w:firstLine="709"/>
        <w:jc w:val="both"/>
        <w:rPr>
          <w:rFonts w:ascii="Abadi" w:hAnsi="Abadi"/>
          <w:sz w:val="21"/>
          <w:szCs w:val="21"/>
        </w:rPr>
      </w:pPr>
      <w:r w:rsidRPr="00857844">
        <w:rPr>
          <w:rFonts w:ascii="Abadi" w:hAnsi="Abadi"/>
          <w:sz w:val="21"/>
          <w:szCs w:val="21"/>
        </w:rPr>
        <w:t>IV.</w:t>
      </w:r>
      <w:r w:rsidRPr="00857844">
        <w:rPr>
          <w:rFonts w:ascii="Abadi" w:hAnsi="Abadi"/>
          <w:sz w:val="21"/>
          <w:szCs w:val="21"/>
        </w:rPr>
        <w:tab/>
        <w:t>Acreditar haber tenido y contar con buena conducta y honorabilidad profesional;</w:t>
      </w:r>
    </w:p>
    <w:p w14:paraId="4FFE8365" w14:textId="77777777" w:rsidR="0024041C" w:rsidRPr="00857844" w:rsidRDefault="0024041C" w:rsidP="0024041C">
      <w:pPr>
        <w:ind w:firstLine="709"/>
        <w:jc w:val="both"/>
        <w:rPr>
          <w:rFonts w:ascii="Abadi" w:hAnsi="Abadi"/>
          <w:sz w:val="21"/>
          <w:szCs w:val="21"/>
        </w:rPr>
      </w:pPr>
    </w:p>
    <w:p w14:paraId="2A2444E8" w14:textId="54941535" w:rsidR="0024041C" w:rsidRPr="00857844" w:rsidRDefault="0024041C" w:rsidP="0024041C">
      <w:pPr>
        <w:ind w:firstLine="709"/>
        <w:jc w:val="both"/>
        <w:rPr>
          <w:rFonts w:ascii="Abadi" w:hAnsi="Abadi"/>
          <w:sz w:val="21"/>
          <w:szCs w:val="21"/>
        </w:rPr>
      </w:pPr>
      <w:r w:rsidRPr="00857844">
        <w:rPr>
          <w:rFonts w:ascii="Abadi" w:hAnsi="Abadi"/>
          <w:sz w:val="21"/>
          <w:szCs w:val="21"/>
        </w:rPr>
        <w:t>V.</w:t>
      </w:r>
      <w:r w:rsidRPr="00857844">
        <w:rPr>
          <w:rFonts w:ascii="Abadi" w:hAnsi="Abadi"/>
          <w:sz w:val="21"/>
          <w:szCs w:val="21"/>
        </w:rPr>
        <w:tab/>
        <w:t>No haber sido condenado en sentencia ejecutoria por delito doloso que amerite pena privativa de libertad; y</w:t>
      </w:r>
    </w:p>
    <w:p w14:paraId="0FD7C7B8" w14:textId="77777777" w:rsidR="0024041C" w:rsidRPr="00857844" w:rsidRDefault="0024041C" w:rsidP="0024041C">
      <w:pPr>
        <w:ind w:firstLine="709"/>
        <w:jc w:val="both"/>
        <w:rPr>
          <w:rFonts w:ascii="Abadi" w:hAnsi="Abadi"/>
          <w:sz w:val="21"/>
          <w:szCs w:val="21"/>
        </w:rPr>
      </w:pPr>
    </w:p>
    <w:p w14:paraId="4C74314D" w14:textId="72039E2B" w:rsidR="0024041C" w:rsidRPr="00857844" w:rsidRDefault="0024041C" w:rsidP="0024041C">
      <w:pPr>
        <w:ind w:firstLine="709"/>
        <w:jc w:val="both"/>
        <w:rPr>
          <w:rFonts w:ascii="Abadi" w:hAnsi="Abadi"/>
          <w:sz w:val="21"/>
          <w:szCs w:val="21"/>
        </w:rPr>
      </w:pPr>
      <w:r w:rsidRPr="00857844">
        <w:rPr>
          <w:rFonts w:ascii="Abadi" w:hAnsi="Abadi"/>
          <w:sz w:val="21"/>
          <w:szCs w:val="21"/>
        </w:rPr>
        <w:t>VI.</w:t>
      </w:r>
      <w:r w:rsidRPr="00857844">
        <w:rPr>
          <w:rFonts w:ascii="Abadi" w:hAnsi="Abadi"/>
          <w:sz w:val="21"/>
          <w:szCs w:val="21"/>
        </w:rPr>
        <w:tab/>
        <w:t>Haber mostrado una íntegra ética profesional y poseer una capacidad jurídica y profesional suficiente para que el notario titular pueda auxiliarse de sus servicios.</w:t>
      </w:r>
    </w:p>
    <w:p w14:paraId="28EDDA0D" w14:textId="77777777" w:rsidR="0024041C" w:rsidRPr="00857844" w:rsidRDefault="0024041C" w:rsidP="0024041C">
      <w:pPr>
        <w:ind w:firstLine="709"/>
        <w:jc w:val="both"/>
        <w:rPr>
          <w:rFonts w:ascii="Abadi" w:hAnsi="Abadi"/>
          <w:sz w:val="21"/>
          <w:szCs w:val="21"/>
        </w:rPr>
      </w:pPr>
    </w:p>
    <w:p w14:paraId="6C94DB3E"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Los requisitos contenidos en las fracciones III, IV y V, deberán estar actualizados y vigentes. Para efecto de su acreditación, se estará a lo dispuesto en las fracciones IV, V y VIII del artículo 13 de esta Ley. </w:t>
      </w:r>
    </w:p>
    <w:p w14:paraId="4A068EEE" w14:textId="77777777" w:rsidR="0024041C" w:rsidRPr="00857844" w:rsidRDefault="0024041C" w:rsidP="0024041C">
      <w:pPr>
        <w:ind w:firstLine="709"/>
        <w:jc w:val="both"/>
        <w:rPr>
          <w:rFonts w:ascii="Abadi" w:hAnsi="Abadi"/>
          <w:sz w:val="21"/>
          <w:szCs w:val="21"/>
        </w:rPr>
      </w:pPr>
    </w:p>
    <w:p w14:paraId="5FBA3153" w14:textId="07C5A74A" w:rsidR="0024041C" w:rsidRPr="00857844" w:rsidRDefault="0024041C" w:rsidP="0024041C">
      <w:pPr>
        <w:ind w:firstLine="709"/>
        <w:jc w:val="both"/>
        <w:rPr>
          <w:rFonts w:ascii="Abadi" w:hAnsi="Abadi"/>
          <w:sz w:val="21"/>
          <w:szCs w:val="21"/>
        </w:rPr>
      </w:pPr>
      <w:r w:rsidRPr="00857844">
        <w:rPr>
          <w:rFonts w:ascii="Abadi" w:hAnsi="Abadi"/>
          <w:sz w:val="21"/>
          <w:szCs w:val="21"/>
        </w:rPr>
        <w:t>La constancia de buena conducta a que se refiere la fracción IV del artículo 13 de esta Ley, para tener por acreditado el requisito señalado en la fracción IV de este artículo, deberá contener la mención de que se expide al interesado, para la solicitud del examen para notario auxiliar.</w:t>
      </w:r>
    </w:p>
    <w:p w14:paraId="44AF7A3B" w14:textId="1AF0F3B1" w:rsidR="0024041C" w:rsidRPr="00857844" w:rsidRDefault="0024041C" w:rsidP="0024041C">
      <w:pPr>
        <w:ind w:firstLine="709"/>
        <w:jc w:val="both"/>
        <w:rPr>
          <w:rFonts w:ascii="Abadi" w:hAnsi="Abadi"/>
          <w:sz w:val="21"/>
          <w:szCs w:val="21"/>
        </w:rPr>
      </w:pPr>
    </w:p>
    <w:p w14:paraId="28C18101" w14:textId="79610857" w:rsidR="0024041C" w:rsidRPr="00857844" w:rsidRDefault="0024041C" w:rsidP="0024041C">
      <w:pPr>
        <w:ind w:firstLine="709"/>
        <w:jc w:val="both"/>
        <w:rPr>
          <w:rFonts w:ascii="Abadi" w:hAnsi="Abadi"/>
          <w:sz w:val="21"/>
          <w:szCs w:val="21"/>
        </w:rPr>
      </w:pPr>
      <w:r w:rsidRPr="00857844">
        <w:rPr>
          <w:rFonts w:ascii="Abadi" w:hAnsi="Abadi"/>
          <w:sz w:val="21"/>
          <w:szCs w:val="21"/>
        </w:rPr>
        <w:t>Artículo 48-D. El examen de conocimientos para obtener la licencia de notario auxiliar se llevará a cabo bajo las siguientes reglas:</w:t>
      </w:r>
    </w:p>
    <w:p w14:paraId="1A89F9D4" w14:textId="3A41F62F" w:rsidR="0024041C" w:rsidRPr="00857844" w:rsidRDefault="0024041C" w:rsidP="0024041C">
      <w:pPr>
        <w:ind w:firstLine="709"/>
        <w:jc w:val="both"/>
        <w:rPr>
          <w:rFonts w:ascii="Abadi" w:hAnsi="Abadi"/>
          <w:sz w:val="21"/>
          <w:szCs w:val="21"/>
        </w:rPr>
      </w:pPr>
    </w:p>
    <w:p w14:paraId="6B5944F0"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I.</w:t>
      </w:r>
      <w:r w:rsidRPr="00857844">
        <w:rPr>
          <w:rFonts w:ascii="Abadi" w:hAnsi="Abadi"/>
          <w:sz w:val="21"/>
          <w:szCs w:val="21"/>
        </w:rPr>
        <w:tab/>
        <w:t>El jurado deberá estar integrado por:</w:t>
      </w:r>
    </w:p>
    <w:p w14:paraId="16F0B648" w14:textId="77777777" w:rsidR="0024041C" w:rsidRPr="00857844" w:rsidRDefault="0024041C" w:rsidP="0024041C">
      <w:pPr>
        <w:ind w:firstLine="709"/>
        <w:jc w:val="both"/>
        <w:rPr>
          <w:rFonts w:ascii="Abadi" w:hAnsi="Abadi"/>
          <w:sz w:val="21"/>
          <w:szCs w:val="21"/>
        </w:rPr>
      </w:pPr>
    </w:p>
    <w:p w14:paraId="5AB6AC83" w14:textId="53163B60" w:rsidR="0024041C" w:rsidRPr="00857844" w:rsidRDefault="0024041C" w:rsidP="0024041C">
      <w:pPr>
        <w:ind w:firstLine="709"/>
        <w:jc w:val="both"/>
        <w:rPr>
          <w:rFonts w:ascii="Abadi" w:hAnsi="Abadi"/>
          <w:sz w:val="21"/>
          <w:szCs w:val="21"/>
        </w:rPr>
      </w:pPr>
      <w:r w:rsidRPr="00857844">
        <w:rPr>
          <w:rFonts w:ascii="Abadi" w:hAnsi="Abadi"/>
          <w:sz w:val="21"/>
          <w:szCs w:val="21"/>
        </w:rPr>
        <w:t>a)</w:t>
      </w:r>
      <w:r w:rsidRPr="00857844">
        <w:rPr>
          <w:rFonts w:ascii="Abadi" w:hAnsi="Abadi"/>
          <w:sz w:val="21"/>
          <w:szCs w:val="21"/>
        </w:rPr>
        <w:tab/>
        <w:t>El Secretario de Gobierno o el servidor público que designe;</w:t>
      </w:r>
    </w:p>
    <w:p w14:paraId="74E2CD23" w14:textId="77777777" w:rsidR="0024041C" w:rsidRPr="00857844" w:rsidRDefault="0024041C" w:rsidP="0024041C">
      <w:pPr>
        <w:ind w:firstLine="709"/>
        <w:jc w:val="both"/>
        <w:rPr>
          <w:rFonts w:ascii="Abadi" w:hAnsi="Abadi"/>
          <w:sz w:val="21"/>
          <w:szCs w:val="21"/>
        </w:rPr>
      </w:pPr>
    </w:p>
    <w:p w14:paraId="2D050B36" w14:textId="2B8DAAEB" w:rsidR="0024041C" w:rsidRPr="00857844" w:rsidRDefault="0024041C" w:rsidP="0024041C">
      <w:pPr>
        <w:ind w:firstLine="709"/>
        <w:jc w:val="both"/>
        <w:rPr>
          <w:rFonts w:ascii="Abadi" w:hAnsi="Abadi"/>
          <w:sz w:val="21"/>
          <w:szCs w:val="21"/>
        </w:rPr>
      </w:pPr>
      <w:r w:rsidRPr="00857844">
        <w:rPr>
          <w:rFonts w:ascii="Abadi" w:hAnsi="Abadi"/>
          <w:sz w:val="21"/>
          <w:szCs w:val="21"/>
        </w:rPr>
        <w:t>b)</w:t>
      </w:r>
      <w:r w:rsidRPr="00857844">
        <w:rPr>
          <w:rFonts w:ascii="Abadi" w:hAnsi="Abadi"/>
          <w:sz w:val="21"/>
          <w:szCs w:val="21"/>
        </w:rPr>
        <w:tab/>
        <w:t>Un notario en ejercicio de reconocido prestigio y con certificación actualizada, designado por el Colegio Estatal de Notarios; y</w:t>
      </w:r>
    </w:p>
    <w:p w14:paraId="50DDBF34" w14:textId="77777777" w:rsidR="0024041C" w:rsidRPr="00857844" w:rsidRDefault="0024041C" w:rsidP="0024041C">
      <w:pPr>
        <w:ind w:firstLine="709"/>
        <w:jc w:val="both"/>
        <w:rPr>
          <w:rFonts w:ascii="Abadi" w:hAnsi="Abadi"/>
          <w:sz w:val="21"/>
          <w:szCs w:val="21"/>
        </w:rPr>
      </w:pPr>
    </w:p>
    <w:p w14:paraId="0F8E3D72" w14:textId="65FD0B19" w:rsidR="0024041C" w:rsidRPr="00857844" w:rsidRDefault="0024041C" w:rsidP="0024041C">
      <w:pPr>
        <w:ind w:firstLine="709"/>
        <w:jc w:val="both"/>
        <w:rPr>
          <w:rFonts w:ascii="Abadi" w:hAnsi="Abadi"/>
          <w:sz w:val="21"/>
          <w:szCs w:val="21"/>
        </w:rPr>
      </w:pPr>
      <w:r w:rsidRPr="00857844">
        <w:rPr>
          <w:rFonts w:ascii="Abadi" w:hAnsi="Abadi"/>
          <w:sz w:val="21"/>
          <w:szCs w:val="21"/>
        </w:rPr>
        <w:t>c)</w:t>
      </w:r>
      <w:r w:rsidRPr="00857844">
        <w:rPr>
          <w:rFonts w:ascii="Abadi" w:hAnsi="Abadi"/>
          <w:sz w:val="21"/>
          <w:szCs w:val="21"/>
        </w:rPr>
        <w:tab/>
        <w:t>Un profesor de la División de Derecho, Política y Gobierno de la Universidad de Guanajuato, quien deberá ser notario en ejercicio certificado y preferentemente profesor de la especialidad de Notaría Pública. Esta designación estará a cargo del Secretario de Gobierno.</w:t>
      </w:r>
    </w:p>
    <w:p w14:paraId="379FBCC9" w14:textId="061A4AC8" w:rsidR="0024041C" w:rsidRPr="00857844" w:rsidRDefault="0024041C" w:rsidP="0024041C">
      <w:pPr>
        <w:ind w:firstLine="709"/>
        <w:jc w:val="both"/>
        <w:rPr>
          <w:rFonts w:ascii="Abadi" w:hAnsi="Abadi"/>
          <w:sz w:val="21"/>
          <w:szCs w:val="21"/>
        </w:rPr>
      </w:pPr>
    </w:p>
    <w:p w14:paraId="39B39361" w14:textId="2E09CDEF" w:rsidR="0024041C" w:rsidRPr="00857844" w:rsidRDefault="0024041C" w:rsidP="0024041C">
      <w:pPr>
        <w:ind w:firstLine="709"/>
        <w:jc w:val="both"/>
        <w:rPr>
          <w:rFonts w:ascii="Abadi" w:hAnsi="Abadi"/>
          <w:sz w:val="21"/>
          <w:szCs w:val="21"/>
        </w:rPr>
      </w:pPr>
      <w:r w:rsidRPr="00857844">
        <w:rPr>
          <w:rFonts w:ascii="Abadi" w:hAnsi="Abadi"/>
          <w:sz w:val="21"/>
          <w:szCs w:val="21"/>
        </w:rPr>
        <w:t>Por cada integrante del jurado habrá un suplente. En el caso de la Presidencia del jurado, la suplencia podrá recaer en el titular de la Subsecretaría de Servicios a la Comunidad o en el de la Dirección General de Registros Públicos de la Propiedad y Notarías. Los demás integrantes suplentes deberán reunir las mismas características y cualidades previstas en este artículo;</w:t>
      </w:r>
    </w:p>
    <w:p w14:paraId="492E1461" w14:textId="07D09CD1" w:rsidR="0024041C" w:rsidRPr="00857844" w:rsidRDefault="0024041C" w:rsidP="0024041C">
      <w:pPr>
        <w:ind w:firstLine="709"/>
        <w:jc w:val="both"/>
        <w:rPr>
          <w:rFonts w:ascii="Abadi" w:hAnsi="Abadi"/>
          <w:sz w:val="21"/>
          <w:szCs w:val="21"/>
        </w:rPr>
      </w:pPr>
    </w:p>
    <w:p w14:paraId="226F5C76"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II.</w:t>
      </w:r>
      <w:r w:rsidRPr="00857844">
        <w:rPr>
          <w:rFonts w:ascii="Abadi" w:hAnsi="Abadi"/>
          <w:sz w:val="21"/>
          <w:szCs w:val="21"/>
        </w:rPr>
        <w:tab/>
        <w:t>No podrá ser integrante del jurado el notario que solicite la designación de notario auxiliar;</w:t>
      </w:r>
    </w:p>
    <w:p w14:paraId="52F52BD9" w14:textId="77777777" w:rsidR="0024041C" w:rsidRPr="00857844" w:rsidRDefault="0024041C" w:rsidP="0024041C">
      <w:pPr>
        <w:ind w:firstLine="709"/>
        <w:jc w:val="both"/>
        <w:rPr>
          <w:rFonts w:ascii="Abadi" w:hAnsi="Abadi"/>
          <w:sz w:val="21"/>
          <w:szCs w:val="21"/>
        </w:rPr>
      </w:pPr>
    </w:p>
    <w:p w14:paraId="253AEBF1" w14:textId="51EED884" w:rsidR="0024041C" w:rsidRPr="00857844" w:rsidRDefault="0024041C" w:rsidP="0024041C">
      <w:pPr>
        <w:ind w:firstLine="709"/>
        <w:jc w:val="both"/>
        <w:rPr>
          <w:rFonts w:ascii="Abadi" w:hAnsi="Abadi"/>
          <w:sz w:val="21"/>
          <w:szCs w:val="21"/>
        </w:rPr>
      </w:pPr>
      <w:r w:rsidRPr="00857844">
        <w:rPr>
          <w:rFonts w:ascii="Abadi" w:hAnsi="Abadi"/>
          <w:sz w:val="21"/>
          <w:szCs w:val="21"/>
        </w:rPr>
        <w:t>III.</w:t>
      </w:r>
      <w:r w:rsidRPr="00857844">
        <w:rPr>
          <w:rFonts w:ascii="Abadi" w:hAnsi="Abadi"/>
          <w:sz w:val="21"/>
          <w:szCs w:val="21"/>
        </w:rPr>
        <w:tab/>
        <w:t>Los integrantes del jurado nombrarán entre ellos al secretario del jurado para el examen correspondiente;</w:t>
      </w:r>
    </w:p>
    <w:p w14:paraId="720F5BE8" w14:textId="77777777" w:rsidR="0024041C" w:rsidRPr="00857844" w:rsidRDefault="0024041C" w:rsidP="0024041C">
      <w:pPr>
        <w:ind w:firstLine="709"/>
        <w:jc w:val="both"/>
        <w:rPr>
          <w:rFonts w:ascii="Abadi" w:hAnsi="Abadi"/>
          <w:sz w:val="21"/>
          <w:szCs w:val="21"/>
        </w:rPr>
      </w:pPr>
    </w:p>
    <w:p w14:paraId="607A448E" w14:textId="22A01341" w:rsidR="0024041C" w:rsidRPr="00857844" w:rsidRDefault="0024041C" w:rsidP="0024041C">
      <w:pPr>
        <w:ind w:firstLine="709"/>
        <w:jc w:val="both"/>
        <w:rPr>
          <w:rFonts w:ascii="Abadi" w:hAnsi="Abadi"/>
          <w:sz w:val="21"/>
          <w:szCs w:val="21"/>
        </w:rPr>
      </w:pPr>
      <w:r w:rsidRPr="00857844">
        <w:rPr>
          <w:rFonts w:ascii="Abadi" w:hAnsi="Abadi"/>
          <w:sz w:val="21"/>
          <w:szCs w:val="21"/>
        </w:rPr>
        <w:t>IV.</w:t>
      </w:r>
      <w:r w:rsidRPr="00857844">
        <w:rPr>
          <w:rFonts w:ascii="Abadi" w:hAnsi="Abadi"/>
          <w:sz w:val="21"/>
          <w:szCs w:val="21"/>
        </w:rPr>
        <w:tab/>
        <w:t>El examen deberá celebrarse dentro de los treinta días hábiles siguientes a la fecha del cierre del plazo fijado por el Titular del Poder Ejecutivo para la recepción de las solicitudes que formulen los notarios para designación de notarios auxiliares.</w:t>
      </w:r>
    </w:p>
    <w:p w14:paraId="5C19CA6E" w14:textId="77777777" w:rsidR="0024041C" w:rsidRPr="00857844" w:rsidRDefault="0024041C" w:rsidP="0024041C">
      <w:pPr>
        <w:ind w:firstLine="709"/>
        <w:jc w:val="both"/>
        <w:rPr>
          <w:rFonts w:ascii="Abadi" w:hAnsi="Abadi"/>
          <w:sz w:val="21"/>
          <w:szCs w:val="21"/>
        </w:rPr>
      </w:pPr>
    </w:p>
    <w:p w14:paraId="4DA4EAC7" w14:textId="5245D56E" w:rsidR="0024041C" w:rsidRPr="00857844" w:rsidRDefault="0024041C" w:rsidP="0024041C">
      <w:pPr>
        <w:ind w:firstLine="709"/>
        <w:jc w:val="both"/>
        <w:rPr>
          <w:rFonts w:ascii="Abadi" w:hAnsi="Abadi"/>
          <w:sz w:val="21"/>
          <w:szCs w:val="21"/>
        </w:rPr>
      </w:pPr>
      <w:r w:rsidRPr="00857844">
        <w:rPr>
          <w:rFonts w:ascii="Abadi" w:hAnsi="Abadi"/>
          <w:sz w:val="21"/>
          <w:szCs w:val="21"/>
        </w:rPr>
        <w:t>El examen se efectuará en el lugar que el propio jurado designe; y</w:t>
      </w:r>
    </w:p>
    <w:p w14:paraId="61FDCC2F" w14:textId="77777777" w:rsidR="0024041C" w:rsidRPr="00857844" w:rsidRDefault="0024041C" w:rsidP="0024041C">
      <w:pPr>
        <w:ind w:firstLine="709"/>
        <w:jc w:val="both"/>
        <w:rPr>
          <w:rFonts w:ascii="Abadi" w:hAnsi="Abadi"/>
          <w:sz w:val="21"/>
          <w:szCs w:val="21"/>
        </w:rPr>
      </w:pPr>
    </w:p>
    <w:p w14:paraId="4ACFC369" w14:textId="6477C642" w:rsidR="0024041C" w:rsidRPr="00857844" w:rsidRDefault="0024041C" w:rsidP="0024041C">
      <w:pPr>
        <w:ind w:firstLine="709"/>
        <w:jc w:val="both"/>
        <w:rPr>
          <w:rFonts w:ascii="Abadi" w:hAnsi="Abadi"/>
          <w:sz w:val="21"/>
          <w:szCs w:val="21"/>
        </w:rPr>
      </w:pPr>
      <w:r w:rsidRPr="00857844">
        <w:rPr>
          <w:rFonts w:ascii="Abadi" w:hAnsi="Abadi"/>
          <w:sz w:val="21"/>
          <w:szCs w:val="21"/>
        </w:rPr>
        <w:t>V.</w:t>
      </w:r>
      <w:r w:rsidRPr="00857844">
        <w:rPr>
          <w:rFonts w:ascii="Abadi" w:hAnsi="Abadi"/>
          <w:sz w:val="21"/>
          <w:szCs w:val="21"/>
        </w:rPr>
        <w:tab/>
        <w:t>El examen de conocimientos para obtener la licencia de notario auxiliar se sujetará a lo previsto en el artículo 17-A fracción I de esta Ley, con las siguientes salvedades:</w:t>
      </w:r>
    </w:p>
    <w:p w14:paraId="6A9B71BC" w14:textId="77777777" w:rsidR="0024041C" w:rsidRPr="00857844" w:rsidRDefault="0024041C" w:rsidP="0024041C">
      <w:pPr>
        <w:ind w:firstLine="709"/>
        <w:jc w:val="both"/>
        <w:rPr>
          <w:rFonts w:ascii="Abadi" w:hAnsi="Abadi"/>
          <w:sz w:val="21"/>
          <w:szCs w:val="21"/>
        </w:rPr>
      </w:pPr>
    </w:p>
    <w:p w14:paraId="691CADA7" w14:textId="68673646" w:rsidR="0024041C" w:rsidRPr="00857844" w:rsidRDefault="0024041C" w:rsidP="0024041C">
      <w:pPr>
        <w:ind w:firstLine="709"/>
        <w:jc w:val="both"/>
        <w:rPr>
          <w:rFonts w:ascii="Abadi" w:hAnsi="Abadi"/>
          <w:sz w:val="21"/>
          <w:szCs w:val="21"/>
        </w:rPr>
      </w:pPr>
      <w:r w:rsidRPr="00857844">
        <w:rPr>
          <w:rFonts w:ascii="Abadi" w:hAnsi="Abadi"/>
          <w:sz w:val="21"/>
          <w:szCs w:val="21"/>
        </w:rPr>
        <w:t>a)</w:t>
      </w:r>
      <w:r w:rsidRPr="00857844">
        <w:rPr>
          <w:rFonts w:ascii="Abadi" w:hAnsi="Abadi"/>
          <w:sz w:val="21"/>
          <w:szCs w:val="21"/>
        </w:rPr>
        <w:tab/>
        <w:t xml:space="preserve">Consistirá en un cuestionario integrado por sesenta preguntas, de las </w:t>
      </w:r>
      <w:r w:rsidRPr="00857844">
        <w:rPr>
          <w:rFonts w:ascii="Abadi" w:hAnsi="Abadi"/>
          <w:sz w:val="21"/>
          <w:szCs w:val="21"/>
        </w:rPr>
        <w:lastRenderedPageBreak/>
        <w:t>cuales, veinte serán a propuesta de cada uno de los integrantes del jurado;</w:t>
      </w:r>
    </w:p>
    <w:p w14:paraId="5A9A1ABB" w14:textId="65006913" w:rsidR="0024041C" w:rsidRPr="00857844" w:rsidRDefault="0024041C" w:rsidP="0024041C">
      <w:pPr>
        <w:ind w:firstLine="709"/>
        <w:jc w:val="both"/>
        <w:rPr>
          <w:rFonts w:ascii="Abadi" w:hAnsi="Abadi"/>
          <w:sz w:val="21"/>
          <w:szCs w:val="21"/>
        </w:rPr>
      </w:pPr>
    </w:p>
    <w:p w14:paraId="69845936"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b)</w:t>
      </w:r>
      <w:r w:rsidRPr="00857844">
        <w:rPr>
          <w:rFonts w:ascii="Abadi" w:hAnsi="Abadi"/>
          <w:sz w:val="21"/>
          <w:szCs w:val="21"/>
        </w:rPr>
        <w:tab/>
        <w:t>El cuestionario versará sobre aspectos teóricos y prácticos de relevancia y actualidad en la materia notarial; y</w:t>
      </w:r>
    </w:p>
    <w:p w14:paraId="2734D6F7" w14:textId="77777777" w:rsidR="0024041C" w:rsidRPr="00857844" w:rsidRDefault="0024041C" w:rsidP="0024041C">
      <w:pPr>
        <w:ind w:firstLine="709"/>
        <w:jc w:val="both"/>
        <w:rPr>
          <w:rFonts w:ascii="Abadi" w:hAnsi="Abadi"/>
          <w:sz w:val="21"/>
          <w:szCs w:val="21"/>
        </w:rPr>
      </w:pPr>
    </w:p>
    <w:p w14:paraId="5BCBE261" w14:textId="0540EF9C" w:rsidR="0024041C" w:rsidRPr="00857844" w:rsidRDefault="0024041C" w:rsidP="0024041C">
      <w:pPr>
        <w:ind w:firstLine="709"/>
        <w:jc w:val="both"/>
        <w:rPr>
          <w:rFonts w:ascii="Abadi" w:hAnsi="Abadi"/>
          <w:sz w:val="21"/>
          <w:szCs w:val="21"/>
        </w:rPr>
      </w:pPr>
      <w:r w:rsidRPr="00857844">
        <w:rPr>
          <w:rFonts w:ascii="Abadi" w:hAnsi="Abadi"/>
          <w:sz w:val="21"/>
          <w:szCs w:val="21"/>
        </w:rPr>
        <w:t>c)</w:t>
      </w:r>
      <w:r w:rsidRPr="00857844">
        <w:rPr>
          <w:rFonts w:ascii="Abadi" w:hAnsi="Abadi"/>
          <w:sz w:val="21"/>
          <w:szCs w:val="21"/>
        </w:rPr>
        <w:tab/>
        <w:t>El día del examen, en sesión previa, el jurado elaborará de entre las propuestas que formule cada uno de sus integrantes, el cuestionario por escrito al que deberá dar respuesta el sustentante.</w:t>
      </w:r>
    </w:p>
    <w:p w14:paraId="69147025" w14:textId="501F398C" w:rsidR="0024041C" w:rsidRPr="00857844" w:rsidRDefault="0024041C" w:rsidP="0024041C">
      <w:pPr>
        <w:ind w:firstLine="709"/>
        <w:jc w:val="both"/>
        <w:rPr>
          <w:rFonts w:ascii="Abadi" w:hAnsi="Abadi"/>
          <w:sz w:val="21"/>
          <w:szCs w:val="21"/>
        </w:rPr>
      </w:pPr>
    </w:p>
    <w:p w14:paraId="58EF7E3C" w14:textId="5B8F9704" w:rsidR="0024041C" w:rsidRPr="00857844" w:rsidRDefault="0024041C" w:rsidP="0024041C">
      <w:pPr>
        <w:ind w:firstLine="709"/>
        <w:jc w:val="both"/>
        <w:rPr>
          <w:rFonts w:ascii="Abadi" w:hAnsi="Abadi"/>
          <w:sz w:val="21"/>
          <w:szCs w:val="21"/>
        </w:rPr>
      </w:pPr>
      <w:r w:rsidRPr="00857844">
        <w:rPr>
          <w:rFonts w:ascii="Abadi" w:hAnsi="Abadi"/>
          <w:sz w:val="21"/>
          <w:szCs w:val="21"/>
        </w:rPr>
        <w:t>A los integrantes del jurado les será aplicable el deber de excusarse en los términos del artículo 16 de esta Ley.</w:t>
      </w:r>
    </w:p>
    <w:p w14:paraId="2EA16778" w14:textId="010B3978" w:rsidR="0024041C" w:rsidRPr="00857844" w:rsidRDefault="0024041C" w:rsidP="0024041C">
      <w:pPr>
        <w:ind w:firstLine="709"/>
        <w:jc w:val="both"/>
        <w:rPr>
          <w:rFonts w:ascii="Abadi" w:hAnsi="Abadi"/>
          <w:sz w:val="21"/>
          <w:szCs w:val="21"/>
        </w:rPr>
      </w:pPr>
    </w:p>
    <w:p w14:paraId="649C4FA5"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Artículo 48-E. El jurado calificará… </w:t>
      </w:r>
    </w:p>
    <w:p w14:paraId="39FE6D13" w14:textId="77777777" w:rsidR="0024041C" w:rsidRPr="00857844" w:rsidRDefault="0024041C" w:rsidP="0024041C">
      <w:pPr>
        <w:ind w:firstLine="709"/>
        <w:jc w:val="both"/>
        <w:rPr>
          <w:rFonts w:ascii="Abadi" w:hAnsi="Abadi"/>
          <w:sz w:val="21"/>
          <w:szCs w:val="21"/>
        </w:rPr>
      </w:pPr>
    </w:p>
    <w:p w14:paraId="26A86006" w14:textId="70AB36AF" w:rsidR="0024041C" w:rsidRPr="00857844" w:rsidRDefault="0024041C" w:rsidP="0024041C">
      <w:pPr>
        <w:ind w:firstLine="709"/>
        <w:jc w:val="both"/>
        <w:rPr>
          <w:rFonts w:ascii="Abadi" w:hAnsi="Abadi"/>
          <w:sz w:val="21"/>
          <w:szCs w:val="21"/>
        </w:rPr>
      </w:pPr>
      <w:r w:rsidRPr="00857844">
        <w:rPr>
          <w:rFonts w:ascii="Abadi" w:hAnsi="Abadi"/>
          <w:sz w:val="21"/>
          <w:szCs w:val="21"/>
        </w:rPr>
        <w:t>La calificación mínima aprobatoria será de ochenta puntos.</w:t>
      </w:r>
    </w:p>
    <w:p w14:paraId="735DCE08" w14:textId="70B60FD9" w:rsidR="0024041C" w:rsidRPr="00857844" w:rsidRDefault="0024041C" w:rsidP="0024041C">
      <w:pPr>
        <w:ind w:firstLine="709"/>
        <w:jc w:val="both"/>
        <w:rPr>
          <w:rFonts w:ascii="Abadi" w:hAnsi="Abadi"/>
          <w:sz w:val="21"/>
          <w:szCs w:val="21"/>
        </w:rPr>
      </w:pPr>
    </w:p>
    <w:p w14:paraId="2A4C29B3"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La calificación del examen se hará al finalizar este en presencia del jurado y de los sustentantes a través de medios ópticos o electrónicos. De todos los actos que integren el proceso del examen se levantará acta circunstanciada, firmada debidamente por todos los integrantes del jurado. </w:t>
      </w:r>
    </w:p>
    <w:p w14:paraId="04F9AD62" w14:textId="77777777" w:rsidR="0024041C" w:rsidRPr="00857844" w:rsidRDefault="0024041C" w:rsidP="0024041C">
      <w:pPr>
        <w:ind w:firstLine="709"/>
        <w:jc w:val="both"/>
        <w:rPr>
          <w:rFonts w:ascii="Abadi" w:hAnsi="Abadi"/>
          <w:sz w:val="21"/>
          <w:szCs w:val="21"/>
        </w:rPr>
      </w:pPr>
    </w:p>
    <w:p w14:paraId="46E87D56" w14:textId="5964A423"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El presidente del jurado informará a los sustentantes el resultado de su calificación y comunicará al Titular del Poder Ejecutivo los nombres y calificaciones de los sustentantes que hayan obtenido calificación aprobatoria, remitiendo el acta del examen para efectos del otorgamiento de la licencia de notario auxiliar. </w:t>
      </w:r>
    </w:p>
    <w:p w14:paraId="533A6B2A" w14:textId="77777777" w:rsidR="0024041C" w:rsidRPr="00857844" w:rsidRDefault="0024041C" w:rsidP="0024041C">
      <w:pPr>
        <w:ind w:firstLine="709"/>
        <w:jc w:val="both"/>
        <w:rPr>
          <w:rFonts w:ascii="Abadi" w:hAnsi="Abadi"/>
          <w:sz w:val="21"/>
          <w:szCs w:val="21"/>
        </w:rPr>
      </w:pPr>
    </w:p>
    <w:p w14:paraId="138AFD48" w14:textId="032DFC9C" w:rsidR="0024041C" w:rsidRPr="00857844" w:rsidRDefault="0024041C" w:rsidP="0024041C">
      <w:pPr>
        <w:ind w:firstLine="709"/>
        <w:jc w:val="both"/>
        <w:rPr>
          <w:rFonts w:ascii="Abadi" w:hAnsi="Abadi"/>
          <w:sz w:val="21"/>
          <w:szCs w:val="21"/>
        </w:rPr>
      </w:pPr>
      <w:r w:rsidRPr="00857844">
        <w:rPr>
          <w:rFonts w:ascii="Abadi" w:hAnsi="Abadi"/>
          <w:sz w:val="21"/>
          <w:szCs w:val="21"/>
        </w:rPr>
        <w:t>La salvaguarda e inviolabilidad de los exámenes será responsabilidad de los integrantes del jurado.</w:t>
      </w:r>
    </w:p>
    <w:p w14:paraId="164091B0" w14:textId="4621DC70" w:rsidR="0024041C" w:rsidRPr="00857844" w:rsidRDefault="0024041C" w:rsidP="0024041C">
      <w:pPr>
        <w:ind w:firstLine="709"/>
        <w:jc w:val="both"/>
        <w:rPr>
          <w:rFonts w:ascii="Abadi" w:hAnsi="Abadi"/>
          <w:sz w:val="21"/>
          <w:szCs w:val="21"/>
        </w:rPr>
      </w:pPr>
    </w:p>
    <w:p w14:paraId="1C129AD1" w14:textId="7E3CF46D" w:rsidR="0024041C" w:rsidRPr="00857844" w:rsidRDefault="0024041C" w:rsidP="0024041C">
      <w:pPr>
        <w:ind w:firstLine="709"/>
        <w:jc w:val="both"/>
        <w:rPr>
          <w:rFonts w:ascii="Abadi" w:hAnsi="Abadi"/>
          <w:sz w:val="21"/>
          <w:szCs w:val="21"/>
        </w:rPr>
      </w:pPr>
      <w:r w:rsidRPr="00857844">
        <w:rPr>
          <w:rFonts w:ascii="Abadi" w:hAnsi="Abadi"/>
          <w:sz w:val="21"/>
          <w:szCs w:val="21"/>
        </w:rPr>
        <w:t>Artículo 48-F. Derogado.</w:t>
      </w:r>
    </w:p>
    <w:p w14:paraId="0379E8A5" w14:textId="76DEBCE8" w:rsidR="0024041C" w:rsidRPr="00857844" w:rsidRDefault="0024041C" w:rsidP="0024041C">
      <w:pPr>
        <w:ind w:firstLine="709"/>
        <w:jc w:val="both"/>
        <w:rPr>
          <w:rFonts w:ascii="Abadi" w:hAnsi="Abadi"/>
          <w:sz w:val="21"/>
          <w:szCs w:val="21"/>
        </w:rPr>
      </w:pPr>
    </w:p>
    <w:p w14:paraId="7DE39032"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Artículo 48-G. Una vez recibida por el Ejecutivo del Estado la solicitud para designar notario auxiliar y satisfechos los requisitos señalados en este capítulo, dentro de los treinta días hábiles siguientes a la recepción del acta a que se refiere el artículo 48-E, el Titular del Poder Ejecutivo expedirá la licencia de notario auxiliar y la mandará publicar en el Periódico Oficial del Gobierno del Estado. </w:t>
      </w:r>
    </w:p>
    <w:p w14:paraId="01ECD796" w14:textId="77777777" w:rsidR="0024041C" w:rsidRPr="00857844" w:rsidRDefault="0024041C" w:rsidP="0024041C">
      <w:pPr>
        <w:ind w:firstLine="709"/>
        <w:jc w:val="both"/>
        <w:rPr>
          <w:rFonts w:ascii="Abadi" w:hAnsi="Abadi"/>
          <w:sz w:val="21"/>
          <w:szCs w:val="21"/>
        </w:rPr>
      </w:pPr>
    </w:p>
    <w:p w14:paraId="5A020E9C" w14:textId="420982D4" w:rsidR="0024041C" w:rsidRPr="00857844" w:rsidRDefault="0024041C" w:rsidP="0024041C">
      <w:pPr>
        <w:ind w:firstLine="709"/>
        <w:jc w:val="both"/>
        <w:rPr>
          <w:rFonts w:ascii="Abadi" w:hAnsi="Abadi"/>
          <w:sz w:val="21"/>
          <w:szCs w:val="21"/>
        </w:rPr>
      </w:pPr>
      <w:r w:rsidRPr="00857844">
        <w:rPr>
          <w:rFonts w:ascii="Abadi" w:hAnsi="Abadi"/>
          <w:sz w:val="21"/>
          <w:szCs w:val="21"/>
        </w:rPr>
        <w:t>A partir del día hábil siguiente al de la publicación referida en el párrafo anterior, entrará en funciones el notario auxiliar, quien deberá comunicar a las autoridades a que se refiere la fracción IV del artículo 25 de esta Ley, el inicio de sus funciones.</w:t>
      </w:r>
    </w:p>
    <w:p w14:paraId="56088825" w14:textId="205BD513" w:rsidR="0024041C" w:rsidRPr="00857844" w:rsidRDefault="0024041C" w:rsidP="0024041C">
      <w:pPr>
        <w:ind w:firstLine="709"/>
        <w:jc w:val="both"/>
        <w:rPr>
          <w:rFonts w:ascii="Abadi" w:hAnsi="Abadi"/>
          <w:sz w:val="21"/>
          <w:szCs w:val="21"/>
        </w:rPr>
      </w:pPr>
    </w:p>
    <w:p w14:paraId="7E0A0760" w14:textId="21988176" w:rsidR="0024041C" w:rsidRPr="00857844" w:rsidRDefault="0024041C" w:rsidP="0024041C">
      <w:pPr>
        <w:ind w:firstLine="709"/>
        <w:jc w:val="both"/>
        <w:rPr>
          <w:rFonts w:ascii="Abadi" w:hAnsi="Abadi"/>
          <w:sz w:val="21"/>
          <w:szCs w:val="21"/>
        </w:rPr>
      </w:pPr>
      <w:r w:rsidRPr="00857844">
        <w:rPr>
          <w:rFonts w:ascii="Abadi" w:hAnsi="Abadi"/>
          <w:sz w:val="21"/>
          <w:szCs w:val="21"/>
        </w:rPr>
        <w:t>Artículo 48-I. El notario y…</w:t>
      </w:r>
    </w:p>
    <w:p w14:paraId="72AB6089" w14:textId="33A34B5A" w:rsidR="0024041C" w:rsidRPr="00857844" w:rsidRDefault="0024041C" w:rsidP="0024041C">
      <w:pPr>
        <w:ind w:firstLine="709"/>
        <w:jc w:val="both"/>
        <w:rPr>
          <w:rFonts w:ascii="Abadi" w:hAnsi="Abadi"/>
          <w:sz w:val="21"/>
          <w:szCs w:val="21"/>
        </w:rPr>
      </w:pPr>
    </w:p>
    <w:p w14:paraId="1A8E7E9C" w14:textId="0E4513A3" w:rsidR="0024041C" w:rsidRPr="00857844" w:rsidRDefault="0024041C" w:rsidP="0024041C">
      <w:pPr>
        <w:ind w:firstLine="709"/>
        <w:jc w:val="both"/>
        <w:rPr>
          <w:rFonts w:ascii="Abadi" w:hAnsi="Abadi"/>
          <w:sz w:val="21"/>
          <w:szCs w:val="21"/>
        </w:rPr>
      </w:pPr>
      <w:r w:rsidRPr="00857844">
        <w:rPr>
          <w:rFonts w:ascii="Abadi" w:hAnsi="Abadi"/>
          <w:sz w:val="21"/>
          <w:szCs w:val="21"/>
        </w:rPr>
        <w:t>Entre el notario titular y el notario auxiliar no existirá una relación laboral de subordinación.</w:t>
      </w:r>
    </w:p>
    <w:p w14:paraId="0B0F078B" w14:textId="5AA1233B" w:rsidR="0024041C" w:rsidRPr="00857844" w:rsidRDefault="0024041C" w:rsidP="0024041C">
      <w:pPr>
        <w:ind w:firstLine="709"/>
        <w:jc w:val="both"/>
        <w:rPr>
          <w:rFonts w:ascii="Abadi" w:hAnsi="Abadi"/>
          <w:sz w:val="21"/>
          <w:szCs w:val="21"/>
        </w:rPr>
      </w:pPr>
    </w:p>
    <w:p w14:paraId="72D17010" w14:textId="69F543BB" w:rsidR="0024041C" w:rsidRPr="00857844" w:rsidRDefault="0024041C" w:rsidP="0024041C">
      <w:pPr>
        <w:ind w:firstLine="709"/>
        <w:jc w:val="both"/>
        <w:rPr>
          <w:rFonts w:ascii="Abadi" w:hAnsi="Abadi"/>
          <w:sz w:val="21"/>
          <w:szCs w:val="21"/>
        </w:rPr>
      </w:pPr>
      <w:r w:rsidRPr="00857844">
        <w:rPr>
          <w:rFonts w:ascii="Abadi" w:hAnsi="Abadi"/>
          <w:sz w:val="21"/>
          <w:szCs w:val="21"/>
        </w:rPr>
        <w:t>Artículo 48-J. El notario podrá…</w:t>
      </w:r>
    </w:p>
    <w:p w14:paraId="01343A26" w14:textId="4BA775C8" w:rsidR="0024041C" w:rsidRPr="00857844" w:rsidRDefault="0024041C" w:rsidP="0024041C">
      <w:pPr>
        <w:ind w:firstLine="709"/>
        <w:jc w:val="both"/>
        <w:rPr>
          <w:rFonts w:ascii="Abadi" w:hAnsi="Abadi"/>
          <w:sz w:val="21"/>
          <w:szCs w:val="21"/>
        </w:rPr>
      </w:pPr>
    </w:p>
    <w:p w14:paraId="283D150E" w14:textId="7777777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La revocación de la licencia del notario auxiliar se comunicará por la Secretaría de Gobierno a las autoridades a que se refiere la fracción IV del artículo 25 de esta Ley. </w:t>
      </w:r>
    </w:p>
    <w:p w14:paraId="7F660634" w14:textId="77777777" w:rsidR="0024041C" w:rsidRPr="00857844" w:rsidRDefault="0024041C" w:rsidP="0024041C">
      <w:pPr>
        <w:ind w:firstLine="709"/>
        <w:jc w:val="both"/>
        <w:rPr>
          <w:rFonts w:ascii="Abadi" w:hAnsi="Abadi"/>
          <w:sz w:val="21"/>
          <w:szCs w:val="21"/>
        </w:rPr>
      </w:pPr>
    </w:p>
    <w:p w14:paraId="4A5D93A0" w14:textId="088F6017"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Artículo 48-K. El notario auxiliar tendrá derecho a separarse libremente comunicándole al notario y a la Secretaría de Gobierno con quince días naturales de anticipación. A pesar de la separación no cesará la responsabilidad del notario auxiliar en todos los actos en que haya intervenido. </w:t>
      </w:r>
    </w:p>
    <w:p w14:paraId="598873A4" w14:textId="77777777" w:rsidR="0024041C" w:rsidRPr="00857844" w:rsidRDefault="0024041C" w:rsidP="0024041C">
      <w:pPr>
        <w:ind w:firstLine="709"/>
        <w:jc w:val="both"/>
        <w:rPr>
          <w:rFonts w:ascii="Abadi" w:hAnsi="Abadi"/>
          <w:sz w:val="21"/>
          <w:szCs w:val="21"/>
        </w:rPr>
      </w:pPr>
    </w:p>
    <w:p w14:paraId="02F53D4A" w14:textId="0808ED68"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El notario auxiliar tendrá derecho a participar en los procedimientos a que se refiere el artículo 11-A de esta Ley para acreditar su calidad de aspirante y, en su caso, a ser investido con la calidad de notario público, previa la acreditación de los requisitos a que se refiere el artículo 12. </w:t>
      </w:r>
    </w:p>
    <w:p w14:paraId="5B826354" w14:textId="77777777" w:rsidR="0024041C" w:rsidRPr="00857844" w:rsidRDefault="0024041C" w:rsidP="0024041C">
      <w:pPr>
        <w:jc w:val="both"/>
        <w:rPr>
          <w:rFonts w:ascii="Abadi" w:hAnsi="Abadi"/>
          <w:sz w:val="21"/>
          <w:szCs w:val="21"/>
        </w:rPr>
      </w:pPr>
    </w:p>
    <w:p w14:paraId="153D0365" w14:textId="62C931A5" w:rsidR="0024041C" w:rsidRPr="00857844" w:rsidRDefault="0024041C" w:rsidP="0024041C">
      <w:pPr>
        <w:jc w:val="both"/>
        <w:rPr>
          <w:rFonts w:ascii="Abadi" w:hAnsi="Abadi"/>
          <w:sz w:val="21"/>
          <w:szCs w:val="21"/>
        </w:rPr>
      </w:pPr>
      <w:r w:rsidRPr="00857844">
        <w:rPr>
          <w:rFonts w:ascii="Abadi" w:hAnsi="Abadi"/>
          <w:sz w:val="21"/>
          <w:szCs w:val="21"/>
        </w:rPr>
        <w:t xml:space="preserve">Artículo 48-M. En caso de separación, suspensión o terminación de la función notarial del notario titular, cesarán de inmediato las funciones del notario auxiliar, quedará sin efectos su licencia y la unidad administrativa que corresponda de la Secretaría de Gobierno procederá en los términos de lo dispuesto por el artículo 125 de esta Ley. </w:t>
      </w:r>
    </w:p>
    <w:p w14:paraId="33384230" w14:textId="77777777" w:rsidR="0024041C" w:rsidRPr="00857844" w:rsidRDefault="0024041C" w:rsidP="0024041C">
      <w:pPr>
        <w:ind w:firstLine="709"/>
        <w:jc w:val="both"/>
        <w:rPr>
          <w:rFonts w:ascii="Abadi" w:hAnsi="Abadi"/>
          <w:sz w:val="21"/>
          <w:szCs w:val="21"/>
        </w:rPr>
      </w:pPr>
    </w:p>
    <w:p w14:paraId="60B8066B" w14:textId="342965EF" w:rsidR="0024041C" w:rsidRPr="00857844" w:rsidRDefault="0024041C" w:rsidP="0024041C">
      <w:pPr>
        <w:ind w:firstLine="709"/>
        <w:jc w:val="both"/>
        <w:rPr>
          <w:rFonts w:ascii="Abadi" w:hAnsi="Abadi"/>
          <w:sz w:val="21"/>
          <w:szCs w:val="21"/>
        </w:rPr>
      </w:pPr>
      <w:r w:rsidRPr="00857844">
        <w:rPr>
          <w:rFonts w:ascii="Abadi" w:hAnsi="Abadi"/>
          <w:sz w:val="21"/>
          <w:szCs w:val="21"/>
        </w:rPr>
        <w:t xml:space="preserve">Artículo 48-O. El notario auxiliar no podrá actuar como tal, a pesar de haber sido designado previamente, si se llegare a conceder al titular cualquier licencia para separarse de sus funciones en los términos de esta Ley. Tampoco podrá actuar cuando al notario le hubiere sido concedida licencia para desempeñar un cargo público o de </w:t>
      </w:r>
      <w:r w:rsidRPr="00857844">
        <w:rPr>
          <w:rFonts w:ascii="Abadi" w:hAnsi="Abadi"/>
          <w:sz w:val="21"/>
          <w:szCs w:val="21"/>
        </w:rPr>
        <w:lastRenderedPageBreak/>
        <w:t xml:space="preserve">elección popular, sea federal, estatal o municipal, o de la Ciudad de México.» </w:t>
      </w:r>
    </w:p>
    <w:p w14:paraId="69126486" w14:textId="77777777" w:rsidR="0024041C" w:rsidRPr="00857844" w:rsidRDefault="0024041C" w:rsidP="0024041C">
      <w:pPr>
        <w:ind w:firstLine="709"/>
        <w:jc w:val="both"/>
        <w:rPr>
          <w:rFonts w:ascii="Abadi" w:hAnsi="Abadi"/>
          <w:sz w:val="21"/>
          <w:szCs w:val="21"/>
        </w:rPr>
      </w:pPr>
    </w:p>
    <w:p w14:paraId="725E596A" w14:textId="6798EEDF" w:rsidR="0024041C" w:rsidRPr="00857844" w:rsidRDefault="0024041C" w:rsidP="0024041C">
      <w:pPr>
        <w:jc w:val="center"/>
        <w:rPr>
          <w:rFonts w:ascii="Abadi" w:hAnsi="Abadi"/>
          <w:sz w:val="21"/>
          <w:szCs w:val="21"/>
        </w:rPr>
      </w:pPr>
      <w:r w:rsidRPr="00857844">
        <w:rPr>
          <w:rFonts w:ascii="Abadi" w:hAnsi="Abadi"/>
          <w:sz w:val="21"/>
          <w:szCs w:val="21"/>
        </w:rPr>
        <w:t>TRANSITORIOS</w:t>
      </w:r>
    </w:p>
    <w:p w14:paraId="7110C543" w14:textId="2B6C9CE4" w:rsidR="0024041C" w:rsidRPr="00857844" w:rsidRDefault="0024041C" w:rsidP="0024041C">
      <w:pPr>
        <w:jc w:val="center"/>
        <w:rPr>
          <w:rFonts w:ascii="Abadi" w:hAnsi="Abadi"/>
          <w:sz w:val="21"/>
          <w:szCs w:val="21"/>
        </w:rPr>
      </w:pPr>
    </w:p>
    <w:p w14:paraId="0459B781" w14:textId="653F7539" w:rsidR="0024041C" w:rsidRPr="00857844" w:rsidRDefault="0024041C" w:rsidP="00C01094">
      <w:pPr>
        <w:ind w:firstLine="709"/>
        <w:jc w:val="right"/>
        <w:rPr>
          <w:rFonts w:ascii="Abadi" w:hAnsi="Abadi"/>
          <w:sz w:val="21"/>
          <w:szCs w:val="21"/>
        </w:rPr>
      </w:pPr>
      <w:r w:rsidRPr="00857844">
        <w:rPr>
          <w:rFonts w:ascii="Abadi" w:hAnsi="Abadi"/>
          <w:sz w:val="21"/>
          <w:szCs w:val="21"/>
        </w:rPr>
        <w:t>Vigencia</w:t>
      </w:r>
    </w:p>
    <w:p w14:paraId="43F4A9A7" w14:textId="77777777" w:rsidR="00C01094" w:rsidRPr="00857844" w:rsidRDefault="00C01094" w:rsidP="0024041C">
      <w:pPr>
        <w:ind w:firstLine="709"/>
        <w:jc w:val="both"/>
        <w:rPr>
          <w:rFonts w:ascii="Abadi" w:hAnsi="Abadi"/>
          <w:sz w:val="21"/>
          <w:szCs w:val="21"/>
        </w:rPr>
      </w:pPr>
    </w:p>
    <w:p w14:paraId="00CBB2EB" w14:textId="36A06FFA" w:rsidR="0024041C" w:rsidRPr="00857844" w:rsidRDefault="0024041C" w:rsidP="0024041C">
      <w:pPr>
        <w:ind w:firstLine="709"/>
        <w:jc w:val="both"/>
        <w:rPr>
          <w:rFonts w:ascii="Abadi" w:hAnsi="Abadi"/>
          <w:sz w:val="21"/>
          <w:szCs w:val="21"/>
        </w:rPr>
      </w:pPr>
      <w:r w:rsidRPr="00857844">
        <w:rPr>
          <w:rFonts w:ascii="Abadi" w:hAnsi="Abadi"/>
          <w:sz w:val="21"/>
          <w:szCs w:val="21"/>
        </w:rPr>
        <w:t>Artículo Primero. El presente Decreto entrará en vigor el día siguiente al de su publicación en el Periódico Oficial del Gobierno del Estado.</w:t>
      </w:r>
    </w:p>
    <w:p w14:paraId="0784B47D" w14:textId="090CD5E3" w:rsidR="0024041C" w:rsidRPr="00857844" w:rsidRDefault="0024041C" w:rsidP="0024041C">
      <w:pPr>
        <w:ind w:firstLine="709"/>
        <w:jc w:val="both"/>
        <w:rPr>
          <w:rFonts w:ascii="Abadi" w:hAnsi="Abadi"/>
          <w:sz w:val="21"/>
          <w:szCs w:val="21"/>
        </w:rPr>
      </w:pPr>
    </w:p>
    <w:p w14:paraId="4C761AF7" w14:textId="3CCA3831" w:rsidR="0024041C" w:rsidRPr="00857844" w:rsidRDefault="00C01094" w:rsidP="00C01094">
      <w:pPr>
        <w:ind w:firstLine="709"/>
        <w:jc w:val="right"/>
        <w:rPr>
          <w:rFonts w:ascii="Abadi" w:hAnsi="Abadi"/>
          <w:sz w:val="21"/>
          <w:szCs w:val="21"/>
        </w:rPr>
      </w:pPr>
      <w:r w:rsidRPr="00857844">
        <w:rPr>
          <w:rFonts w:ascii="Abadi" w:hAnsi="Abadi"/>
          <w:sz w:val="21"/>
          <w:szCs w:val="21"/>
        </w:rPr>
        <w:t>Plazo para adecuar el Reglamento de la Ley</w:t>
      </w:r>
    </w:p>
    <w:p w14:paraId="34DA7CFA" w14:textId="3CF9601B" w:rsidR="00C01094" w:rsidRPr="00857844" w:rsidRDefault="00C01094" w:rsidP="0024041C">
      <w:pPr>
        <w:ind w:firstLine="709"/>
        <w:jc w:val="both"/>
        <w:rPr>
          <w:rFonts w:ascii="Abadi" w:hAnsi="Abadi"/>
          <w:sz w:val="21"/>
          <w:szCs w:val="21"/>
        </w:rPr>
      </w:pPr>
    </w:p>
    <w:p w14:paraId="45E8CB1E" w14:textId="5680DF28" w:rsidR="00C01094" w:rsidRPr="00857844" w:rsidRDefault="00C01094" w:rsidP="0024041C">
      <w:pPr>
        <w:ind w:firstLine="709"/>
        <w:jc w:val="both"/>
        <w:rPr>
          <w:rFonts w:ascii="Abadi" w:hAnsi="Abadi"/>
          <w:sz w:val="21"/>
          <w:szCs w:val="21"/>
        </w:rPr>
      </w:pPr>
      <w:r w:rsidRPr="00857844">
        <w:rPr>
          <w:rFonts w:ascii="Abadi" w:hAnsi="Abadi"/>
          <w:sz w:val="21"/>
          <w:szCs w:val="21"/>
        </w:rPr>
        <w:t>Artículo Segundo. El Ejecutivo del Estado deberá adecuar el Reglamento de la Ley del Notariado para el Estado de Guanajuato, acorde a lo dispuesto en el presente Decreto, en un plazo de treinta días contados a partir de su inicio de vigencia.</w:t>
      </w:r>
    </w:p>
    <w:p w14:paraId="28FDEBDB" w14:textId="304E00BC" w:rsidR="00C01094" w:rsidRPr="00857844" w:rsidRDefault="00C01094" w:rsidP="0024041C">
      <w:pPr>
        <w:ind w:firstLine="709"/>
        <w:jc w:val="both"/>
        <w:rPr>
          <w:rFonts w:ascii="Abadi" w:hAnsi="Abadi"/>
          <w:sz w:val="21"/>
          <w:szCs w:val="21"/>
        </w:rPr>
      </w:pPr>
    </w:p>
    <w:p w14:paraId="3B7EED69" w14:textId="57F81F94" w:rsidR="00C01094" w:rsidRPr="00857844" w:rsidRDefault="00C01094" w:rsidP="00C01094">
      <w:pPr>
        <w:ind w:firstLine="709"/>
        <w:jc w:val="right"/>
        <w:rPr>
          <w:rFonts w:ascii="Abadi" w:hAnsi="Abadi"/>
          <w:sz w:val="21"/>
          <w:szCs w:val="21"/>
        </w:rPr>
      </w:pPr>
      <w:r w:rsidRPr="00857844">
        <w:rPr>
          <w:rFonts w:ascii="Abadi" w:hAnsi="Abadi"/>
          <w:sz w:val="21"/>
          <w:szCs w:val="21"/>
        </w:rPr>
        <w:t>Publicación de la convocatoria para recepción de solicitudes de designación de notarios auxiliares.</w:t>
      </w:r>
    </w:p>
    <w:p w14:paraId="7573D805" w14:textId="78333279" w:rsidR="00C01094" w:rsidRPr="00857844" w:rsidRDefault="00C01094" w:rsidP="00C01094">
      <w:pPr>
        <w:ind w:firstLine="709"/>
        <w:jc w:val="right"/>
        <w:rPr>
          <w:rFonts w:ascii="Abadi" w:hAnsi="Abadi"/>
          <w:sz w:val="21"/>
          <w:szCs w:val="21"/>
        </w:rPr>
      </w:pPr>
    </w:p>
    <w:p w14:paraId="5F243322" w14:textId="36AE4E21" w:rsidR="00C01094" w:rsidRPr="00857844" w:rsidRDefault="00C01094" w:rsidP="0024041C">
      <w:pPr>
        <w:ind w:firstLine="709"/>
        <w:jc w:val="both"/>
        <w:rPr>
          <w:rFonts w:ascii="Abadi" w:hAnsi="Abadi"/>
          <w:sz w:val="21"/>
          <w:szCs w:val="21"/>
        </w:rPr>
      </w:pPr>
      <w:r w:rsidRPr="00857844">
        <w:rPr>
          <w:rFonts w:ascii="Abadi" w:hAnsi="Abadi"/>
          <w:sz w:val="21"/>
          <w:szCs w:val="21"/>
        </w:rPr>
        <w:t>Artículo Tercero. Para la aplicación por primera ocasión del presente Decreto, dentro de los sesenta días posteriores al inicio de su vigencia, el Titular del Poder Ejecutivo publicará en el Periódico Oficial del Gobierno del Estado la convocatoria en la que se señalará la fecha a partir de la cual, los notarios que cumplan con lo dispuesto en el artículo 48-B del presente Decreto y que además tengan su certificación notarial vigente, podrán solicitar la designación de notarios auxiliares.</w:t>
      </w:r>
    </w:p>
    <w:p w14:paraId="19B1132C" w14:textId="39393CBA" w:rsidR="0024041C" w:rsidRPr="00857844" w:rsidRDefault="0024041C" w:rsidP="0024041C">
      <w:pPr>
        <w:ind w:firstLine="709"/>
        <w:jc w:val="both"/>
        <w:rPr>
          <w:rFonts w:ascii="Abadi" w:hAnsi="Abadi"/>
          <w:sz w:val="21"/>
          <w:szCs w:val="21"/>
        </w:rPr>
      </w:pPr>
    </w:p>
    <w:p w14:paraId="63DB78D2" w14:textId="052AFBB6" w:rsidR="0024041C" w:rsidRPr="00857844" w:rsidRDefault="00C01094" w:rsidP="0024041C">
      <w:pPr>
        <w:ind w:firstLine="709"/>
        <w:jc w:val="both"/>
        <w:rPr>
          <w:rFonts w:ascii="Abadi" w:hAnsi="Abadi"/>
          <w:sz w:val="21"/>
          <w:szCs w:val="21"/>
        </w:rPr>
      </w:pPr>
      <w:r w:rsidRPr="00857844">
        <w:rPr>
          <w:rFonts w:ascii="Abadi" w:hAnsi="Abadi"/>
          <w:sz w:val="21"/>
          <w:szCs w:val="21"/>
        </w:rPr>
        <w:t>La convocatoria contendrá, al menos, lo siguiente:</w:t>
      </w:r>
    </w:p>
    <w:p w14:paraId="5D071F13" w14:textId="75401150" w:rsidR="00C01094" w:rsidRPr="00857844" w:rsidRDefault="00C01094" w:rsidP="0024041C">
      <w:pPr>
        <w:ind w:firstLine="709"/>
        <w:jc w:val="both"/>
        <w:rPr>
          <w:rFonts w:ascii="Abadi" w:hAnsi="Abadi"/>
          <w:sz w:val="21"/>
          <w:szCs w:val="21"/>
        </w:rPr>
      </w:pPr>
    </w:p>
    <w:p w14:paraId="6F7F0D7D" w14:textId="77777777" w:rsidR="00C01094" w:rsidRPr="00940808" w:rsidRDefault="00C01094" w:rsidP="00C01094">
      <w:pPr>
        <w:ind w:firstLine="709"/>
        <w:jc w:val="both"/>
        <w:rPr>
          <w:rFonts w:ascii="Abadi" w:hAnsi="Abadi"/>
          <w:sz w:val="22"/>
          <w:szCs w:val="22"/>
        </w:rPr>
      </w:pPr>
      <w:r w:rsidRPr="00940808">
        <w:rPr>
          <w:rFonts w:ascii="Abadi" w:hAnsi="Abadi"/>
          <w:sz w:val="22"/>
          <w:szCs w:val="22"/>
        </w:rPr>
        <w:t>I.</w:t>
      </w:r>
      <w:r w:rsidRPr="00940808">
        <w:rPr>
          <w:rFonts w:ascii="Abadi" w:hAnsi="Abadi"/>
          <w:sz w:val="22"/>
          <w:szCs w:val="22"/>
        </w:rPr>
        <w:tab/>
        <w:t>Fecha de inicio y cierre para la recepción de las solicitudes;</w:t>
      </w:r>
    </w:p>
    <w:p w14:paraId="1D931FBE" w14:textId="77777777" w:rsidR="00C01094" w:rsidRPr="00940808" w:rsidRDefault="00C01094" w:rsidP="00C01094">
      <w:pPr>
        <w:ind w:firstLine="709"/>
        <w:jc w:val="both"/>
        <w:rPr>
          <w:rFonts w:ascii="Abadi" w:hAnsi="Abadi"/>
          <w:sz w:val="22"/>
          <w:szCs w:val="22"/>
        </w:rPr>
      </w:pPr>
    </w:p>
    <w:p w14:paraId="78357968" w14:textId="2BB017F0" w:rsidR="00C01094" w:rsidRPr="00940808" w:rsidRDefault="00C01094" w:rsidP="00C01094">
      <w:pPr>
        <w:ind w:firstLine="709"/>
        <w:jc w:val="both"/>
        <w:rPr>
          <w:rFonts w:ascii="Abadi" w:hAnsi="Abadi"/>
          <w:sz w:val="22"/>
          <w:szCs w:val="22"/>
        </w:rPr>
      </w:pPr>
      <w:r w:rsidRPr="00940808">
        <w:rPr>
          <w:rFonts w:ascii="Abadi" w:hAnsi="Abadi"/>
          <w:sz w:val="22"/>
          <w:szCs w:val="22"/>
        </w:rPr>
        <w:t>II.</w:t>
      </w:r>
      <w:r w:rsidRPr="00940808">
        <w:rPr>
          <w:rFonts w:ascii="Abadi" w:hAnsi="Abadi"/>
          <w:sz w:val="22"/>
          <w:szCs w:val="22"/>
        </w:rPr>
        <w:tab/>
        <w:t>Lugar y horario para la recepción de las solicitudes;</w:t>
      </w:r>
    </w:p>
    <w:p w14:paraId="0D00734E" w14:textId="77777777" w:rsidR="00C01094" w:rsidRPr="00940808" w:rsidRDefault="00C01094" w:rsidP="00C01094">
      <w:pPr>
        <w:ind w:firstLine="709"/>
        <w:jc w:val="both"/>
        <w:rPr>
          <w:rFonts w:ascii="Abadi" w:hAnsi="Abadi"/>
          <w:sz w:val="22"/>
          <w:szCs w:val="22"/>
        </w:rPr>
      </w:pPr>
    </w:p>
    <w:p w14:paraId="367F7482" w14:textId="30356F6D" w:rsidR="00C01094" w:rsidRPr="00940808" w:rsidRDefault="00C01094" w:rsidP="00C01094">
      <w:pPr>
        <w:ind w:firstLine="709"/>
        <w:jc w:val="both"/>
        <w:rPr>
          <w:rFonts w:ascii="Abadi" w:hAnsi="Abadi"/>
          <w:sz w:val="22"/>
          <w:szCs w:val="22"/>
        </w:rPr>
      </w:pPr>
      <w:r w:rsidRPr="00940808">
        <w:rPr>
          <w:rFonts w:ascii="Abadi" w:hAnsi="Abadi"/>
          <w:sz w:val="22"/>
          <w:szCs w:val="22"/>
        </w:rPr>
        <w:t>III.</w:t>
      </w:r>
      <w:r w:rsidRPr="00940808">
        <w:rPr>
          <w:rFonts w:ascii="Abadi" w:hAnsi="Abadi"/>
          <w:sz w:val="22"/>
          <w:szCs w:val="22"/>
        </w:rPr>
        <w:tab/>
        <w:t>Los requisitos y documentos que deberán acompañar a las solicitudes, en términos del presente Decreto y demás normatividad aplicable;</w:t>
      </w:r>
    </w:p>
    <w:p w14:paraId="698818E5" w14:textId="77777777" w:rsidR="00C01094" w:rsidRPr="00940808" w:rsidRDefault="00C01094" w:rsidP="00C01094">
      <w:pPr>
        <w:ind w:firstLine="709"/>
        <w:jc w:val="both"/>
        <w:rPr>
          <w:rFonts w:ascii="Abadi" w:hAnsi="Abadi"/>
          <w:sz w:val="22"/>
          <w:szCs w:val="22"/>
        </w:rPr>
      </w:pPr>
    </w:p>
    <w:p w14:paraId="52A55E17" w14:textId="65542E7B" w:rsidR="00C01094" w:rsidRPr="00940808" w:rsidRDefault="00C01094" w:rsidP="00C01094">
      <w:pPr>
        <w:ind w:firstLine="709"/>
        <w:jc w:val="both"/>
        <w:rPr>
          <w:rFonts w:ascii="Abadi" w:hAnsi="Abadi"/>
          <w:sz w:val="22"/>
          <w:szCs w:val="22"/>
        </w:rPr>
      </w:pPr>
      <w:r w:rsidRPr="00940808">
        <w:rPr>
          <w:rFonts w:ascii="Abadi" w:hAnsi="Abadi"/>
          <w:sz w:val="22"/>
          <w:szCs w:val="22"/>
        </w:rPr>
        <w:t>IV.</w:t>
      </w:r>
      <w:r w:rsidRPr="00940808">
        <w:rPr>
          <w:rFonts w:ascii="Abadi" w:hAnsi="Abadi"/>
          <w:sz w:val="22"/>
          <w:szCs w:val="22"/>
        </w:rPr>
        <w:tab/>
        <w:t xml:space="preserve">El señalamiento de que los notarios titulares deberán proporcionar la </w:t>
      </w:r>
      <w:r w:rsidRPr="00940808">
        <w:rPr>
          <w:rFonts w:ascii="Abadi" w:hAnsi="Abadi"/>
          <w:sz w:val="22"/>
          <w:szCs w:val="22"/>
        </w:rPr>
        <w:t>dirección y la cuenta de correo electrónico en la que se practicarán las notificaciones que se deriven del trámite a las solicitudes formuladas por los notarios titulares. A falta de indicación, se efectuarán en el domicilio de las respectivas notarías;</w:t>
      </w:r>
    </w:p>
    <w:p w14:paraId="3D4FEB99" w14:textId="77777777" w:rsidR="00C01094" w:rsidRPr="00940808" w:rsidRDefault="00C01094" w:rsidP="00C01094">
      <w:pPr>
        <w:ind w:firstLine="709"/>
        <w:jc w:val="both"/>
        <w:rPr>
          <w:rFonts w:ascii="Abadi" w:hAnsi="Abadi"/>
          <w:sz w:val="22"/>
          <w:szCs w:val="22"/>
        </w:rPr>
      </w:pPr>
    </w:p>
    <w:p w14:paraId="2D178168" w14:textId="252FFED5" w:rsidR="00C01094" w:rsidRPr="00940808" w:rsidRDefault="00C01094" w:rsidP="00C01094">
      <w:pPr>
        <w:ind w:firstLine="709"/>
        <w:jc w:val="both"/>
        <w:rPr>
          <w:rFonts w:ascii="Abadi" w:hAnsi="Abadi"/>
          <w:sz w:val="22"/>
          <w:szCs w:val="22"/>
        </w:rPr>
      </w:pPr>
      <w:r w:rsidRPr="00940808">
        <w:rPr>
          <w:rFonts w:ascii="Abadi" w:hAnsi="Abadi"/>
          <w:sz w:val="22"/>
          <w:szCs w:val="22"/>
        </w:rPr>
        <w:t>V.</w:t>
      </w:r>
      <w:r w:rsidRPr="00940808">
        <w:rPr>
          <w:rFonts w:ascii="Abadi" w:hAnsi="Abadi"/>
          <w:sz w:val="22"/>
          <w:szCs w:val="22"/>
        </w:rPr>
        <w:tab/>
        <w:t>El señalamiento de que la falta de cualquiera de los requisitos descritos en la convocatoria, motivará la no aceptación de las solicitudes; y</w:t>
      </w:r>
    </w:p>
    <w:p w14:paraId="40AB25FC" w14:textId="77777777" w:rsidR="00C01094" w:rsidRPr="00940808" w:rsidRDefault="00C01094" w:rsidP="00C01094">
      <w:pPr>
        <w:ind w:firstLine="709"/>
        <w:jc w:val="both"/>
        <w:rPr>
          <w:rFonts w:ascii="Abadi" w:hAnsi="Abadi"/>
          <w:sz w:val="22"/>
          <w:szCs w:val="22"/>
        </w:rPr>
      </w:pPr>
    </w:p>
    <w:p w14:paraId="35E51C1B" w14:textId="00DCFE21" w:rsidR="00C01094" w:rsidRPr="00940808" w:rsidRDefault="00C01094" w:rsidP="00C01094">
      <w:pPr>
        <w:ind w:firstLine="709"/>
        <w:jc w:val="both"/>
        <w:rPr>
          <w:rFonts w:ascii="Abadi" w:hAnsi="Abadi"/>
          <w:sz w:val="22"/>
          <w:szCs w:val="22"/>
        </w:rPr>
      </w:pPr>
      <w:r w:rsidRPr="00940808">
        <w:rPr>
          <w:rFonts w:ascii="Abadi" w:hAnsi="Abadi"/>
          <w:sz w:val="22"/>
          <w:szCs w:val="22"/>
        </w:rPr>
        <w:t>VI.</w:t>
      </w:r>
      <w:r w:rsidRPr="00940808">
        <w:rPr>
          <w:rFonts w:ascii="Abadi" w:hAnsi="Abadi"/>
          <w:sz w:val="22"/>
          <w:szCs w:val="22"/>
        </w:rPr>
        <w:tab/>
        <w:t>Los demás elementos que determine el Titular del Poder Ejecutivo.</w:t>
      </w:r>
    </w:p>
    <w:p w14:paraId="390DF9B3" w14:textId="68312D54" w:rsidR="00C01094" w:rsidRPr="00940808" w:rsidRDefault="00C01094" w:rsidP="00C01094">
      <w:pPr>
        <w:ind w:firstLine="709"/>
        <w:jc w:val="both"/>
        <w:rPr>
          <w:rFonts w:ascii="Abadi" w:hAnsi="Abadi"/>
          <w:sz w:val="22"/>
          <w:szCs w:val="22"/>
        </w:rPr>
      </w:pPr>
    </w:p>
    <w:p w14:paraId="41A4EAFF" w14:textId="5E8DED91" w:rsidR="00C01094" w:rsidRPr="00940808" w:rsidRDefault="00C01094" w:rsidP="00C01094">
      <w:pPr>
        <w:ind w:firstLine="709"/>
        <w:jc w:val="right"/>
        <w:rPr>
          <w:rFonts w:ascii="Abadi" w:hAnsi="Abadi"/>
          <w:b/>
          <w:bCs/>
          <w:sz w:val="22"/>
          <w:szCs w:val="22"/>
        </w:rPr>
      </w:pPr>
      <w:r w:rsidRPr="00940808">
        <w:rPr>
          <w:rFonts w:ascii="Abadi" w:hAnsi="Abadi"/>
          <w:b/>
          <w:bCs/>
          <w:sz w:val="22"/>
          <w:szCs w:val="22"/>
        </w:rPr>
        <w:t>Integración del Jurado y verificación del examen</w:t>
      </w:r>
    </w:p>
    <w:p w14:paraId="06D053B0" w14:textId="01273CAA" w:rsidR="0024041C" w:rsidRPr="00940808" w:rsidRDefault="0024041C" w:rsidP="0024041C">
      <w:pPr>
        <w:ind w:firstLine="709"/>
        <w:jc w:val="both"/>
        <w:rPr>
          <w:rFonts w:ascii="Abadi" w:hAnsi="Abadi"/>
          <w:sz w:val="22"/>
          <w:szCs w:val="22"/>
        </w:rPr>
      </w:pPr>
    </w:p>
    <w:p w14:paraId="758E3EE4" w14:textId="13393204" w:rsidR="00C01094" w:rsidRPr="00940808" w:rsidRDefault="00C01094" w:rsidP="0024041C">
      <w:pPr>
        <w:ind w:firstLine="709"/>
        <w:jc w:val="both"/>
        <w:rPr>
          <w:rFonts w:ascii="Abadi" w:hAnsi="Abadi"/>
          <w:sz w:val="22"/>
          <w:szCs w:val="22"/>
        </w:rPr>
      </w:pPr>
      <w:r w:rsidRPr="00940808">
        <w:rPr>
          <w:rFonts w:ascii="Abadi" w:hAnsi="Abadi"/>
          <w:sz w:val="22"/>
          <w:szCs w:val="22"/>
        </w:rPr>
        <w:t>Artículo Cuarto. Dentro de los diez días hábiles siguientes a la fecha del cierre del plazo de recepción de las solicitudes para la designación de notarios auxiliares, el Titular del Poder Ejecutivo integrará el jurado para la práctica del examen y este último se efectuará dentro de los diez días hábiles posteriores al de la conformación del jurado, en el lugar y horario que este último determine.</w:t>
      </w:r>
    </w:p>
    <w:p w14:paraId="14407E0D" w14:textId="09306DDA" w:rsidR="00C01094" w:rsidRPr="00940808" w:rsidRDefault="00C01094" w:rsidP="0024041C">
      <w:pPr>
        <w:ind w:firstLine="709"/>
        <w:jc w:val="both"/>
        <w:rPr>
          <w:rFonts w:ascii="Abadi" w:hAnsi="Abadi"/>
          <w:sz w:val="22"/>
          <w:szCs w:val="22"/>
        </w:rPr>
      </w:pPr>
    </w:p>
    <w:p w14:paraId="21F2EF5B" w14:textId="1617AB9B" w:rsidR="00C01094" w:rsidRPr="00940808" w:rsidRDefault="00C01094" w:rsidP="00C01094">
      <w:pPr>
        <w:ind w:firstLine="709"/>
        <w:jc w:val="right"/>
        <w:rPr>
          <w:rFonts w:ascii="Abadi" w:hAnsi="Abadi"/>
          <w:b/>
          <w:bCs/>
          <w:sz w:val="22"/>
          <w:szCs w:val="22"/>
        </w:rPr>
      </w:pPr>
      <w:r w:rsidRPr="00940808">
        <w:rPr>
          <w:rFonts w:ascii="Abadi" w:hAnsi="Abadi"/>
          <w:b/>
          <w:bCs/>
          <w:sz w:val="22"/>
          <w:szCs w:val="22"/>
        </w:rPr>
        <w:t>Disposiciones aplicables a las solicitudes que se presenten en lo subsecuente</w:t>
      </w:r>
    </w:p>
    <w:p w14:paraId="01E3A139" w14:textId="14ACAE86" w:rsidR="0024041C" w:rsidRPr="00940808" w:rsidRDefault="0024041C" w:rsidP="0024041C">
      <w:pPr>
        <w:ind w:firstLine="709"/>
        <w:jc w:val="both"/>
        <w:rPr>
          <w:rFonts w:ascii="Abadi" w:hAnsi="Abadi"/>
          <w:sz w:val="22"/>
          <w:szCs w:val="22"/>
        </w:rPr>
      </w:pPr>
    </w:p>
    <w:p w14:paraId="0198218D" w14:textId="382289DA" w:rsidR="0024041C" w:rsidRPr="00940808" w:rsidRDefault="00C01094" w:rsidP="0024041C">
      <w:pPr>
        <w:ind w:firstLine="709"/>
        <w:jc w:val="both"/>
        <w:rPr>
          <w:rFonts w:ascii="Abadi" w:hAnsi="Abadi"/>
          <w:sz w:val="22"/>
          <w:szCs w:val="22"/>
        </w:rPr>
      </w:pPr>
      <w:r w:rsidRPr="00940808">
        <w:rPr>
          <w:rFonts w:ascii="Abadi" w:hAnsi="Abadi"/>
          <w:sz w:val="22"/>
          <w:szCs w:val="22"/>
        </w:rPr>
        <w:t>Artículo Quinto. Una vez emitida la convocatoria referida en el Artículo Tercero Transitorio y desahogado el proceso correspondiente hasta su conclusión, en lo subsecuente, los notarios interesados en solicitar la designación de notarios auxiliares deberán observar lo establecido en el artículo 48-B de esta Ley.</w:t>
      </w:r>
    </w:p>
    <w:p w14:paraId="200F3B34" w14:textId="035EF204" w:rsidR="00C01094" w:rsidRPr="00940808" w:rsidRDefault="00C01094" w:rsidP="0024041C">
      <w:pPr>
        <w:ind w:firstLine="709"/>
        <w:jc w:val="both"/>
        <w:rPr>
          <w:rFonts w:ascii="Abadi" w:hAnsi="Abadi"/>
          <w:sz w:val="22"/>
          <w:szCs w:val="22"/>
        </w:rPr>
      </w:pPr>
    </w:p>
    <w:p w14:paraId="6C7738CD" w14:textId="2B6762FA" w:rsidR="00C01094" w:rsidRPr="00940808" w:rsidRDefault="00C01094" w:rsidP="0024041C">
      <w:pPr>
        <w:ind w:firstLine="709"/>
        <w:jc w:val="both"/>
        <w:rPr>
          <w:rFonts w:ascii="Abadi" w:hAnsi="Abadi"/>
          <w:sz w:val="22"/>
          <w:szCs w:val="22"/>
        </w:rPr>
      </w:pPr>
      <w:r w:rsidRPr="00940808">
        <w:rPr>
          <w:rFonts w:ascii="Abadi" w:hAnsi="Abadi"/>
          <w:sz w:val="22"/>
          <w:szCs w:val="22"/>
        </w:rPr>
        <w:t xml:space="preserve">Guanajuato, Gto., 17 de junio de 2020. </w:t>
      </w:r>
      <w:r w:rsidRPr="00940808">
        <w:rPr>
          <w:rFonts w:ascii="Abadi" w:hAnsi="Abadi"/>
          <w:b/>
          <w:sz w:val="22"/>
          <w:szCs w:val="22"/>
          <w:lang w:val="es-MX" w:eastAsia="es-MX"/>
        </w:rPr>
        <w:t>La Comisión de Justicia. Dip. Laura Cristina Márquez Alcalá. Dip. Ernesto Alejandro Prieto Gallardo. Dip. Alejandra Gutiérrez Campos. Dip. Jéssica Cabal Ceballos. Dip. Vanesa Sánchez Cordero</w:t>
      </w:r>
      <w:r w:rsidR="009A40EB" w:rsidRPr="00940808">
        <w:rPr>
          <w:rFonts w:ascii="Abadi" w:hAnsi="Abadi"/>
          <w:b/>
          <w:sz w:val="22"/>
          <w:szCs w:val="22"/>
          <w:lang w:val="es-MX" w:eastAsia="es-MX"/>
        </w:rPr>
        <w:t xml:space="preserve">. </w:t>
      </w:r>
      <w:r w:rsidRPr="00940808">
        <w:rPr>
          <w:rFonts w:ascii="Abadi" w:hAnsi="Abadi"/>
          <w:b/>
          <w:sz w:val="22"/>
          <w:szCs w:val="22"/>
          <w:lang w:val="es-MX" w:eastAsia="es-MX"/>
        </w:rPr>
        <w:t>»</w:t>
      </w:r>
    </w:p>
    <w:p w14:paraId="5E5D05EF" w14:textId="31B98CF9" w:rsidR="00234B3D" w:rsidRPr="00940808" w:rsidRDefault="00234B3D" w:rsidP="0024041C">
      <w:pPr>
        <w:ind w:firstLine="709"/>
        <w:jc w:val="both"/>
        <w:rPr>
          <w:rFonts w:ascii="Abadi" w:hAnsi="Abadi"/>
          <w:sz w:val="22"/>
          <w:szCs w:val="22"/>
        </w:rPr>
      </w:pPr>
    </w:p>
    <w:p w14:paraId="3661FC8E" w14:textId="20936CC2" w:rsidR="00234B3D" w:rsidRPr="00940808" w:rsidRDefault="00F26FFA" w:rsidP="0024041C">
      <w:pPr>
        <w:ind w:firstLine="709"/>
        <w:jc w:val="both"/>
        <w:rPr>
          <w:rFonts w:ascii="Abadi" w:hAnsi="Abadi"/>
          <w:sz w:val="22"/>
          <w:szCs w:val="22"/>
        </w:rPr>
      </w:pPr>
      <w:r w:rsidRPr="00940808">
        <w:rPr>
          <w:rFonts w:ascii="Abadi" w:hAnsi="Abadi"/>
          <w:b/>
          <w:bCs/>
          <w:sz w:val="22"/>
          <w:szCs w:val="22"/>
        </w:rPr>
        <w:t xml:space="preserve">-La C. Presidenta: </w:t>
      </w:r>
      <w:r w:rsidRPr="00940808">
        <w:rPr>
          <w:rFonts w:ascii="Abadi" w:hAnsi="Abadi"/>
          <w:sz w:val="22"/>
          <w:szCs w:val="22"/>
        </w:rPr>
        <w:t xml:space="preserve">Me permito informar que, previamente, se han inscrito para hablar a favor del dictamen, el diputado Israel Cabrera Barrón y la diputada Alejandra Gutiérrez Campos. </w:t>
      </w:r>
    </w:p>
    <w:p w14:paraId="52C007B9" w14:textId="2BF520DB" w:rsidR="00F26FFA" w:rsidRPr="00940808" w:rsidRDefault="00F26FFA" w:rsidP="0024041C">
      <w:pPr>
        <w:ind w:firstLine="709"/>
        <w:jc w:val="both"/>
        <w:rPr>
          <w:rFonts w:ascii="Abadi" w:hAnsi="Abadi"/>
          <w:sz w:val="22"/>
          <w:szCs w:val="22"/>
        </w:rPr>
      </w:pPr>
    </w:p>
    <w:p w14:paraId="75FA4F37" w14:textId="1AE08346" w:rsidR="00F26FFA" w:rsidRPr="00940808" w:rsidRDefault="00F26FFA" w:rsidP="0024041C">
      <w:pPr>
        <w:ind w:firstLine="709"/>
        <w:jc w:val="both"/>
        <w:rPr>
          <w:rFonts w:ascii="Abadi" w:hAnsi="Abadi"/>
          <w:sz w:val="22"/>
          <w:szCs w:val="22"/>
        </w:rPr>
      </w:pPr>
      <w:r w:rsidRPr="00940808">
        <w:rPr>
          <w:rFonts w:ascii="Abadi" w:hAnsi="Abadi"/>
          <w:sz w:val="22"/>
          <w:szCs w:val="22"/>
        </w:rPr>
        <w:t>Si algún otro diputado o alguna otra diputada desean hacer uso de la palabra en pro o en contra, manifiéstenlo indicando el sentido de su participación.</w:t>
      </w:r>
    </w:p>
    <w:p w14:paraId="3218D64B" w14:textId="7DE1C81E" w:rsidR="00F26FFA" w:rsidRPr="00940808" w:rsidRDefault="00F26FFA" w:rsidP="0024041C">
      <w:pPr>
        <w:ind w:firstLine="709"/>
        <w:jc w:val="both"/>
        <w:rPr>
          <w:rFonts w:ascii="Abadi" w:hAnsi="Abadi"/>
          <w:sz w:val="22"/>
          <w:szCs w:val="22"/>
        </w:rPr>
      </w:pPr>
    </w:p>
    <w:p w14:paraId="59C73509" w14:textId="7409C8FF" w:rsidR="00F26FFA" w:rsidRPr="00940808" w:rsidRDefault="00D9654D" w:rsidP="0024041C">
      <w:pPr>
        <w:ind w:firstLine="709"/>
        <w:jc w:val="both"/>
        <w:rPr>
          <w:rFonts w:ascii="Abadi" w:hAnsi="Abadi"/>
          <w:sz w:val="22"/>
          <w:szCs w:val="22"/>
        </w:rPr>
      </w:pPr>
      <w:r w:rsidRPr="00940808">
        <w:rPr>
          <w:rFonts w:ascii="Abadi" w:hAnsi="Abadi"/>
          <w:sz w:val="22"/>
          <w:szCs w:val="22"/>
        </w:rPr>
        <w:t>Se concede el uso de la palabra al diputado Israel Cabrera Barrón, hasta por diez minutos.</w:t>
      </w:r>
    </w:p>
    <w:p w14:paraId="3670C511" w14:textId="1F44DC58" w:rsidR="00D9654D" w:rsidRPr="00940808" w:rsidRDefault="00D9654D" w:rsidP="0024041C">
      <w:pPr>
        <w:ind w:firstLine="709"/>
        <w:jc w:val="both"/>
        <w:rPr>
          <w:rFonts w:ascii="Abadi" w:hAnsi="Abadi"/>
          <w:sz w:val="22"/>
          <w:szCs w:val="22"/>
        </w:rPr>
      </w:pPr>
    </w:p>
    <w:p w14:paraId="2FC5D42B" w14:textId="7B454B41" w:rsidR="00D9654D" w:rsidRPr="00940808" w:rsidRDefault="00F408FB" w:rsidP="0024041C">
      <w:pPr>
        <w:ind w:firstLine="709"/>
        <w:jc w:val="both"/>
        <w:rPr>
          <w:rFonts w:ascii="Abadi" w:hAnsi="Abadi"/>
          <w:b/>
          <w:bCs/>
          <w:sz w:val="22"/>
          <w:szCs w:val="22"/>
        </w:rPr>
      </w:pPr>
      <w:r w:rsidRPr="00940808">
        <w:rPr>
          <w:rFonts w:ascii="Abadi" w:hAnsi="Abadi"/>
          <w:b/>
          <w:bCs/>
          <w:sz w:val="22"/>
          <w:szCs w:val="22"/>
        </w:rPr>
        <w:t>MANIFESTÁNDOSE A FAVOR DEL DICTAMEN, INTERVIENE EL DIPUTADO ISRAEL CABRERA BARRÓN.</w:t>
      </w:r>
    </w:p>
    <w:p w14:paraId="2C64FFBD" w14:textId="39B3CAB4" w:rsidR="00060438" w:rsidRPr="00857844" w:rsidRDefault="00060438" w:rsidP="0024041C">
      <w:pPr>
        <w:ind w:firstLine="709"/>
        <w:jc w:val="both"/>
        <w:rPr>
          <w:rFonts w:ascii="Abadi" w:hAnsi="Abadi"/>
          <w:b/>
          <w:bCs/>
          <w:sz w:val="21"/>
          <w:szCs w:val="21"/>
        </w:rPr>
      </w:pPr>
    </w:p>
    <w:p w14:paraId="7F159FA9" w14:textId="6D1EDD71" w:rsidR="00F408FB" w:rsidRPr="00857844" w:rsidRDefault="00F77DDE" w:rsidP="00F77DDE">
      <w:pPr>
        <w:ind w:firstLine="709"/>
        <w:jc w:val="right"/>
        <w:rPr>
          <w:rFonts w:ascii="Abadi" w:hAnsi="Abadi"/>
          <w:b/>
          <w:bCs/>
          <w:sz w:val="21"/>
          <w:szCs w:val="21"/>
        </w:rPr>
      </w:pPr>
      <w:r w:rsidRPr="00857844">
        <w:rPr>
          <w:noProof/>
        </w:rPr>
        <w:drawing>
          <wp:inline distT="0" distB="0" distL="0" distR="0" wp14:anchorId="54222DC3" wp14:editId="2DFD50E1">
            <wp:extent cx="1771650" cy="1078092"/>
            <wp:effectExtent l="19050" t="0" r="19050" b="3511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82552" cy="10847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663D4C3" w14:textId="48B7EB55" w:rsidR="00234B3D" w:rsidRPr="001E5C9C" w:rsidRDefault="00F77DDE" w:rsidP="0024041C">
      <w:pPr>
        <w:ind w:firstLine="709"/>
        <w:jc w:val="both"/>
        <w:rPr>
          <w:rFonts w:ascii="Abadi" w:hAnsi="Abadi"/>
          <w:sz w:val="20"/>
          <w:szCs w:val="20"/>
          <w:lang w:val="es-MX"/>
        </w:rPr>
      </w:pPr>
      <w:r w:rsidRPr="001E5C9C">
        <w:rPr>
          <w:rFonts w:ascii="Abadi" w:hAnsi="Abadi"/>
          <w:b/>
          <w:bCs/>
          <w:sz w:val="20"/>
          <w:szCs w:val="20"/>
        </w:rPr>
        <w:t xml:space="preserve">C. Dip. Israel Cabrera Barrón: </w:t>
      </w:r>
      <w:r w:rsidR="00862BD2" w:rsidRPr="001E5C9C">
        <w:rPr>
          <w:rFonts w:ascii="Abadi" w:hAnsi="Abadi"/>
          <w:sz w:val="20"/>
          <w:szCs w:val="20"/>
          <w:lang w:val="es-MX"/>
        </w:rPr>
        <w:t xml:space="preserve">Buenos días, compañeros y compañeras y a todos los que nos acompañan por las diferentes plataformas digitales. Con el permiso de la mesa directiva. </w:t>
      </w:r>
    </w:p>
    <w:p w14:paraId="580DBD32" w14:textId="22201F34" w:rsidR="00862BD2" w:rsidRPr="001E5C9C" w:rsidRDefault="00862BD2" w:rsidP="0024041C">
      <w:pPr>
        <w:ind w:firstLine="709"/>
        <w:jc w:val="both"/>
        <w:rPr>
          <w:rFonts w:ascii="Abadi" w:hAnsi="Abadi"/>
          <w:sz w:val="20"/>
          <w:szCs w:val="20"/>
          <w:lang w:val="es-MX"/>
        </w:rPr>
      </w:pPr>
    </w:p>
    <w:p w14:paraId="26013107" w14:textId="67CD5186" w:rsidR="00F56AF0" w:rsidRPr="001E5C9C" w:rsidRDefault="00862BD2" w:rsidP="0024041C">
      <w:pPr>
        <w:ind w:firstLine="709"/>
        <w:jc w:val="both"/>
        <w:rPr>
          <w:rFonts w:ascii="Abadi" w:hAnsi="Abadi"/>
          <w:sz w:val="20"/>
          <w:szCs w:val="20"/>
          <w:lang w:val="es-MX"/>
        </w:rPr>
      </w:pPr>
      <w:r w:rsidRPr="001E5C9C">
        <w:rPr>
          <w:rFonts w:ascii="Abadi" w:hAnsi="Abadi"/>
          <w:sz w:val="20"/>
          <w:szCs w:val="20"/>
          <w:lang w:val="es-MX"/>
        </w:rPr>
        <w:t>El pasado 24 de octubre 2019, se turnó a la Comisión de Justicia una iniciativa que pretendía reformar la Ley del Notariado para el estado de Guanajuato. Meses más tarde, la Junta de Gobierno presentó una segunda iniciativa que se turnó el 14 de mayo del 2020 a esta Comisión. La iniciativa que presentamos como Grupo Parlamentario del Partido Verde Ecologista de México respecto a fortalecer la figura del Notario Auxiliar tenía un objetivo claro, dar certeza a la ciudadanía sobre aquellos trámites que requieren de una fe notarial y</w:t>
      </w:r>
      <w:r w:rsidR="00F90D7B" w:rsidRPr="001E5C9C">
        <w:rPr>
          <w:rFonts w:ascii="Abadi" w:hAnsi="Abadi"/>
          <w:sz w:val="20"/>
          <w:szCs w:val="20"/>
          <w:lang w:val="es-MX"/>
        </w:rPr>
        <w:t xml:space="preserve"> que,</w:t>
      </w:r>
      <w:r w:rsidRPr="001E5C9C">
        <w:rPr>
          <w:rFonts w:ascii="Abadi" w:hAnsi="Abadi"/>
          <w:sz w:val="20"/>
          <w:szCs w:val="20"/>
          <w:lang w:val="es-MX"/>
        </w:rPr>
        <w:t xml:space="preserve"> en ocasiones, es complicado obtenerla por no contar con un notario cerca o debido a la carga de trabajo de </w:t>
      </w:r>
      <w:r w:rsidR="00F56AF0" w:rsidRPr="001E5C9C">
        <w:rPr>
          <w:rFonts w:ascii="Abadi" w:hAnsi="Abadi"/>
          <w:sz w:val="20"/>
          <w:szCs w:val="20"/>
          <w:lang w:val="es-MX"/>
        </w:rPr>
        <w:t>é</w:t>
      </w:r>
      <w:r w:rsidRPr="001E5C9C">
        <w:rPr>
          <w:rFonts w:ascii="Abadi" w:hAnsi="Abadi"/>
          <w:sz w:val="20"/>
          <w:szCs w:val="20"/>
          <w:lang w:val="es-MX"/>
        </w:rPr>
        <w:t>stos</w:t>
      </w:r>
      <w:r w:rsidR="00F56AF0" w:rsidRPr="001E5C9C">
        <w:rPr>
          <w:rFonts w:ascii="Abadi" w:hAnsi="Abadi"/>
          <w:sz w:val="20"/>
          <w:szCs w:val="20"/>
          <w:lang w:val="es-MX"/>
        </w:rPr>
        <w:t>. Si bien</w:t>
      </w:r>
      <w:r w:rsidRPr="001E5C9C">
        <w:rPr>
          <w:rFonts w:ascii="Abadi" w:hAnsi="Abadi"/>
          <w:sz w:val="20"/>
          <w:szCs w:val="20"/>
          <w:lang w:val="es-MX"/>
        </w:rPr>
        <w:t xml:space="preserve"> aún ten</w:t>
      </w:r>
      <w:r w:rsidR="00F56AF0" w:rsidRPr="001E5C9C">
        <w:rPr>
          <w:rFonts w:ascii="Abadi" w:hAnsi="Abadi"/>
          <w:sz w:val="20"/>
          <w:szCs w:val="20"/>
          <w:lang w:val="es-MX"/>
        </w:rPr>
        <w:t>dr</w:t>
      </w:r>
      <w:r w:rsidRPr="001E5C9C">
        <w:rPr>
          <w:rFonts w:ascii="Abadi" w:hAnsi="Abadi"/>
          <w:sz w:val="20"/>
          <w:szCs w:val="20"/>
          <w:lang w:val="es-MX"/>
        </w:rPr>
        <w:t>emos un déficit considerable de notarios en el estado</w:t>
      </w:r>
      <w:r w:rsidR="00F56AF0" w:rsidRPr="001E5C9C">
        <w:rPr>
          <w:rFonts w:ascii="Abadi" w:hAnsi="Abadi"/>
          <w:sz w:val="20"/>
          <w:szCs w:val="20"/>
          <w:lang w:val="es-MX"/>
        </w:rPr>
        <w:t>,</w:t>
      </w:r>
      <w:r w:rsidRPr="001E5C9C">
        <w:rPr>
          <w:rFonts w:ascii="Abadi" w:hAnsi="Abadi"/>
          <w:sz w:val="20"/>
          <w:szCs w:val="20"/>
          <w:lang w:val="es-MX"/>
        </w:rPr>
        <w:t xml:space="preserve"> la presente iniciativa que está por aprobarse respecto al </w:t>
      </w:r>
      <w:r w:rsidR="00F56AF0" w:rsidRPr="001E5C9C">
        <w:rPr>
          <w:rFonts w:ascii="Abadi" w:hAnsi="Abadi"/>
          <w:sz w:val="20"/>
          <w:szCs w:val="20"/>
          <w:lang w:val="es-MX"/>
        </w:rPr>
        <w:t xml:space="preserve">Notario Auxiliar </w:t>
      </w:r>
      <w:r w:rsidRPr="001E5C9C">
        <w:rPr>
          <w:rFonts w:ascii="Abadi" w:hAnsi="Abadi"/>
          <w:sz w:val="20"/>
          <w:szCs w:val="20"/>
          <w:lang w:val="es-MX"/>
        </w:rPr>
        <w:t xml:space="preserve">reducirá la brecha </w:t>
      </w:r>
      <w:r w:rsidR="00F56AF0" w:rsidRPr="001E5C9C">
        <w:rPr>
          <w:rFonts w:ascii="Abadi" w:hAnsi="Abadi"/>
          <w:sz w:val="20"/>
          <w:szCs w:val="20"/>
          <w:lang w:val="es-MX"/>
        </w:rPr>
        <w:t>de notarios</w:t>
      </w:r>
      <w:r w:rsidRPr="001E5C9C">
        <w:rPr>
          <w:rFonts w:ascii="Abadi" w:hAnsi="Abadi"/>
          <w:sz w:val="20"/>
          <w:szCs w:val="20"/>
          <w:lang w:val="es-MX"/>
        </w:rPr>
        <w:t xml:space="preserve"> faltantes pudiendo da</w:t>
      </w:r>
      <w:r w:rsidR="00F56AF0" w:rsidRPr="001E5C9C">
        <w:rPr>
          <w:rFonts w:ascii="Abadi" w:hAnsi="Abadi"/>
          <w:sz w:val="20"/>
          <w:szCs w:val="20"/>
          <w:lang w:val="es-MX"/>
        </w:rPr>
        <w:t>r un</w:t>
      </w:r>
      <w:r w:rsidRPr="001E5C9C">
        <w:rPr>
          <w:rFonts w:ascii="Abadi" w:hAnsi="Abadi"/>
          <w:sz w:val="20"/>
          <w:szCs w:val="20"/>
          <w:lang w:val="es-MX"/>
        </w:rPr>
        <w:t xml:space="preserve"> mejor servicio jurídico a la ciudadanía</w:t>
      </w:r>
      <w:r w:rsidR="00F56AF0" w:rsidRPr="001E5C9C">
        <w:rPr>
          <w:rFonts w:ascii="Abadi" w:hAnsi="Abadi"/>
          <w:sz w:val="20"/>
          <w:szCs w:val="20"/>
          <w:lang w:val="es-MX"/>
        </w:rPr>
        <w:t xml:space="preserve">. </w:t>
      </w:r>
    </w:p>
    <w:p w14:paraId="45B6504B" w14:textId="77777777" w:rsidR="00F56AF0" w:rsidRPr="001E5C9C" w:rsidRDefault="00F56AF0" w:rsidP="0024041C">
      <w:pPr>
        <w:ind w:firstLine="709"/>
        <w:jc w:val="both"/>
        <w:rPr>
          <w:rFonts w:ascii="Abadi" w:hAnsi="Abadi"/>
          <w:sz w:val="20"/>
          <w:szCs w:val="20"/>
          <w:lang w:val="es-MX"/>
        </w:rPr>
      </w:pPr>
    </w:p>
    <w:p w14:paraId="410316F3" w14:textId="77777777" w:rsidR="00F56AF0" w:rsidRPr="001E5C9C" w:rsidRDefault="00F56AF0" w:rsidP="0024041C">
      <w:pPr>
        <w:ind w:firstLine="709"/>
        <w:jc w:val="both"/>
        <w:rPr>
          <w:rFonts w:ascii="Abadi" w:hAnsi="Abadi"/>
          <w:sz w:val="20"/>
          <w:szCs w:val="20"/>
          <w:lang w:val="es-MX"/>
        </w:rPr>
      </w:pPr>
      <w:r w:rsidRPr="001E5C9C">
        <w:rPr>
          <w:rFonts w:ascii="Abadi" w:hAnsi="Abadi"/>
          <w:sz w:val="20"/>
          <w:szCs w:val="20"/>
          <w:lang w:val="es-MX"/>
        </w:rPr>
        <w:t>E</w:t>
      </w:r>
      <w:r w:rsidR="00862BD2" w:rsidRPr="001E5C9C">
        <w:rPr>
          <w:rFonts w:ascii="Abadi" w:hAnsi="Abadi"/>
          <w:sz w:val="20"/>
          <w:szCs w:val="20"/>
          <w:lang w:val="es-MX"/>
        </w:rPr>
        <w:t>l objetivo de la iniciativa que se presentó</w:t>
      </w:r>
      <w:r w:rsidRPr="001E5C9C">
        <w:rPr>
          <w:rFonts w:ascii="Abadi" w:hAnsi="Abadi"/>
          <w:sz w:val="20"/>
          <w:szCs w:val="20"/>
          <w:lang w:val="es-MX"/>
        </w:rPr>
        <w:t>,</w:t>
      </w:r>
      <w:r w:rsidR="00862BD2" w:rsidRPr="001E5C9C">
        <w:rPr>
          <w:rFonts w:ascii="Abadi" w:hAnsi="Abadi"/>
          <w:sz w:val="20"/>
          <w:szCs w:val="20"/>
          <w:lang w:val="es-MX"/>
        </w:rPr>
        <w:t xml:space="preserve"> por parte del </w:t>
      </w:r>
      <w:r w:rsidRPr="001E5C9C">
        <w:rPr>
          <w:rFonts w:ascii="Abadi" w:hAnsi="Abadi"/>
          <w:sz w:val="20"/>
          <w:szCs w:val="20"/>
          <w:lang w:val="es-MX"/>
        </w:rPr>
        <w:t xml:space="preserve">Partido Verde, era claro y </w:t>
      </w:r>
      <w:r w:rsidR="00862BD2" w:rsidRPr="001E5C9C">
        <w:rPr>
          <w:rFonts w:ascii="Abadi" w:hAnsi="Abadi"/>
          <w:sz w:val="20"/>
          <w:szCs w:val="20"/>
          <w:lang w:val="es-MX"/>
        </w:rPr>
        <w:t xml:space="preserve"> muy similar al que </w:t>
      </w:r>
      <w:r w:rsidRPr="001E5C9C">
        <w:rPr>
          <w:rFonts w:ascii="Abadi" w:hAnsi="Abadi"/>
          <w:sz w:val="20"/>
          <w:szCs w:val="20"/>
          <w:lang w:val="es-MX"/>
        </w:rPr>
        <w:t>p</w:t>
      </w:r>
      <w:r w:rsidR="00862BD2" w:rsidRPr="001E5C9C">
        <w:rPr>
          <w:rFonts w:ascii="Abadi" w:hAnsi="Abadi"/>
          <w:sz w:val="20"/>
          <w:szCs w:val="20"/>
          <w:lang w:val="es-MX"/>
        </w:rPr>
        <w:t>osteriormente presenta</w:t>
      </w:r>
      <w:r w:rsidRPr="001E5C9C">
        <w:rPr>
          <w:rFonts w:ascii="Abadi" w:hAnsi="Abadi"/>
          <w:sz w:val="20"/>
          <w:szCs w:val="20"/>
          <w:lang w:val="es-MX"/>
        </w:rPr>
        <w:t>ría</w:t>
      </w:r>
      <w:r w:rsidR="00862BD2" w:rsidRPr="001E5C9C">
        <w:rPr>
          <w:rFonts w:ascii="Abadi" w:hAnsi="Abadi"/>
          <w:sz w:val="20"/>
          <w:szCs w:val="20"/>
          <w:lang w:val="es-MX"/>
        </w:rPr>
        <w:t xml:space="preserve"> la Junta de Gobierno</w:t>
      </w:r>
      <w:r w:rsidRPr="001E5C9C">
        <w:rPr>
          <w:rFonts w:ascii="Abadi" w:hAnsi="Abadi"/>
          <w:sz w:val="20"/>
          <w:szCs w:val="20"/>
          <w:lang w:val="es-MX"/>
        </w:rPr>
        <w:t>,</w:t>
      </w:r>
      <w:r w:rsidR="00862BD2" w:rsidRPr="001E5C9C">
        <w:rPr>
          <w:rFonts w:ascii="Abadi" w:hAnsi="Abadi"/>
          <w:sz w:val="20"/>
          <w:szCs w:val="20"/>
          <w:lang w:val="es-MX"/>
        </w:rPr>
        <w:t xml:space="preserve"> por lo que votar</w:t>
      </w:r>
      <w:r w:rsidRPr="001E5C9C">
        <w:rPr>
          <w:rFonts w:ascii="Abadi" w:hAnsi="Abadi"/>
          <w:sz w:val="20"/>
          <w:szCs w:val="20"/>
          <w:lang w:val="es-MX"/>
        </w:rPr>
        <w:t>é</w:t>
      </w:r>
      <w:r w:rsidR="00862BD2" w:rsidRPr="001E5C9C">
        <w:rPr>
          <w:rFonts w:ascii="Abadi" w:hAnsi="Abadi"/>
          <w:sz w:val="20"/>
          <w:szCs w:val="20"/>
          <w:lang w:val="es-MX"/>
        </w:rPr>
        <w:t xml:space="preserve"> a favor </w:t>
      </w:r>
      <w:r w:rsidRPr="001E5C9C">
        <w:rPr>
          <w:rFonts w:ascii="Abadi" w:hAnsi="Abadi"/>
          <w:sz w:val="20"/>
          <w:szCs w:val="20"/>
          <w:lang w:val="es-MX"/>
        </w:rPr>
        <w:t xml:space="preserve">el referido dictamen, ya que en </w:t>
      </w:r>
      <w:r w:rsidRPr="001E5C9C">
        <w:rPr>
          <w:rFonts w:ascii="Abadi" w:hAnsi="Abadi"/>
          <w:sz w:val="20"/>
          <w:szCs w:val="20"/>
          <w:lang w:val="es-MX"/>
        </w:rPr>
        <w:t>éste se puede</w:t>
      </w:r>
      <w:r w:rsidR="00862BD2" w:rsidRPr="001E5C9C">
        <w:rPr>
          <w:rFonts w:ascii="Abadi" w:hAnsi="Abadi"/>
          <w:sz w:val="20"/>
          <w:szCs w:val="20"/>
          <w:lang w:val="es-MX"/>
        </w:rPr>
        <w:t xml:space="preserve"> apreciar claramente c</w:t>
      </w:r>
      <w:r w:rsidRPr="001E5C9C">
        <w:rPr>
          <w:rFonts w:ascii="Abadi" w:hAnsi="Abadi"/>
          <w:sz w:val="20"/>
          <w:szCs w:val="20"/>
          <w:lang w:val="es-MX"/>
        </w:rPr>
        <w:t>ó</w:t>
      </w:r>
      <w:r w:rsidR="00862BD2" w:rsidRPr="001E5C9C">
        <w:rPr>
          <w:rFonts w:ascii="Abadi" w:hAnsi="Abadi"/>
          <w:sz w:val="20"/>
          <w:szCs w:val="20"/>
          <w:lang w:val="es-MX"/>
        </w:rPr>
        <w:t xml:space="preserve">mo en ambas exposiciones de motivos se reconoce la necesidad de falta de </w:t>
      </w:r>
      <w:r w:rsidRPr="001E5C9C">
        <w:rPr>
          <w:rFonts w:ascii="Abadi" w:hAnsi="Abadi"/>
          <w:sz w:val="20"/>
          <w:szCs w:val="20"/>
          <w:lang w:val="es-MX"/>
        </w:rPr>
        <w:t xml:space="preserve">operatividad </w:t>
      </w:r>
      <w:r w:rsidR="00862BD2" w:rsidRPr="001E5C9C">
        <w:rPr>
          <w:rFonts w:ascii="Abadi" w:hAnsi="Abadi"/>
          <w:sz w:val="20"/>
          <w:szCs w:val="20"/>
          <w:lang w:val="es-MX"/>
        </w:rPr>
        <w:t>en algunos notarios por exceso de trabajo</w:t>
      </w:r>
      <w:r w:rsidRPr="001E5C9C">
        <w:rPr>
          <w:rFonts w:ascii="Abadi" w:hAnsi="Abadi"/>
          <w:sz w:val="20"/>
          <w:szCs w:val="20"/>
          <w:lang w:val="es-MX"/>
        </w:rPr>
        <w:t>. C</w:t>
      </w:r>
      <w:r w:rsidR="00862BD2" w:rsidRPr="001E5C9C">
        <w:rPr>
          <w:rFonts w:ascii="Abadi" w:hAnsi="Abadi"/>
          <w:sz w:val="20"/>
          <w:szCs w:val="20"/>
          <w:lang w:val="es-MX"/>
        </w:rPr>
        <w:t>omo ya hemos manifestado</w:t>
      </w:r>
      <w:r w:rsidRPr="001E5C9C">
        <w:rPr>
          <w:rFonts w:ascii="Abadi" w:hAnsi="Abadi"/>
          <w:sz w:val="20"/>
          <w:szCs w:val="20"/>
          <w:lang w:val="es-MX"/>
        </w:rPr>
        <w:t>,</w:t>
      </w:r>
      <w:r w:rsidR="00862BD2" w:rsidRPr="001E5C9C">
        <w:rPr>
          <w:rFonts w:ascii="Abadi" w:hAnsi="Abadi"/>
          <w:sz w:val="20"/>
          <w:szCs w:val="20"/>
          <w:lang w:val="es-MX"/>
        </w:rPr>
        <w:t xml:space="preserve"> el Partido Verde</w:t>
      </w:r>
      <w:r w:rsidRPr="001E5C9C">
        <w:rPr>
          <w:rFonts w:ascii="Abadi" w:hAnsi="Abadi"/>
          <w:sz w:val="20"/>
          <w:szCs w:val="20"/>
          <w:lang w:val="es-MX"/>
        </w:rPr>
        <w:t>,</w:t>
      </w:r>
      <w:r w:rsidR="00862BD2" w:rsidRPr="001E5C9C">
        <w:rPr>
          <w:rFonts w:ascii="Abadi" w:hAnsi="Abadi"/>
          <w:sz w:val="20"/>
          <w:szCs w:val="20"/>
          <w:lang w:val="es-MX"/>
        </w:rPr>
        <w:t xml:space="preserve"> como fuerza ciudadana no buscamos otra cosa más que avanzar siempre a favor de la ciudadanía y este dictamen que </w:t>
      </w:r>
      <w:r w:rsidRPr="001E5C9C">
        <w:rPr>
          <w:rFonts w:ascii="Abadi" w:hAnsi="Abadi"/>
          <w:sz w:val="20"/>
          <w:szCs w:val="20"/>
          <w:lang w:val="es-MX"/>
        </w:rPr>
        <w:t xml:space="preserve">está a punto de </w:t>
      </w:r>
      <w:r w:rsidR="00862BD2" w:rsidRPr="001E5C9C">
        <w:rPr>
          <w:rFonts w:ascii="Abadi" w:hAnsi="Abadi"/>
          <w:sz w:val="20"/>
          <w:szCs w:val="20"/>
          <w:lang w:val="es-MX"/>
        </w:rPr>
        <w:t>votarse consider</w:t>
      </w:r>
      <w:r w:rsidRPr="001E5C9C">
        <w:rPr>
          <w:rFonts w:ascii="Abadi" w:hAnsi="Abadi"/>
          <w:sz w:val="20"/>
          <w:szCs w:val="20"/>
          <w:lang w:val="es-MX"/>
        </w:rPr>
        <w:t>o que</w:t>
      </w:r>
      <w:r w:rsidR="00862BD2" w:rsidRPr="001E5C9C">
        <w:rPr>
          <w:rFonts w:ascii="Abadi" w:hAnsi="Abadi"/>
          <w:sz w:val="20"/>
          <w:szCs w:val="20"/>
          <w:lang w:val="es-MX"/>
        </w:rPr>
        <w:t xml:space="preserve"> cumple</w:t>
      </w:r>
      <w:r w:rsidRPr="001E5C9C">
        <w:rPr>
          <w:rFonts w:ascii="Abadi" w:hAnsi="Abadi"/>
          <w:sz w:val="20"/>
          <w:szCs w:val="20"/>
          <w:lang w:val="es-MX"/>
        </w:rPr>
        <w:t>,</w:t>
      </w:r>
      <w:r w:rsidR="00862BD2" w:rsidRPr="001E5C9C">
        <w:rPr>
          <w:rFonts w:ascii="Abadi" w:hAnsi="Abadi"/>
          <w:sz w:val="20"/>
          <w:szCs w:val="20"/>
          <w:lang w:val="es-MX"/>
        </w:rPr>
        <w:t xml:space="preserve"> una primera etapa</w:t>
      </w:r>
      <w:r w:rsidRPr="001E5C9C">
        <w:rPr>
          <w:rFonts w:ascii="Abadi" w:hAnsi="Abadi"/>
          <w:sz w:val="20"/>
          <w:szCs w:val="20"/>
          <w:lang w:val="es-MX"/>
        </w:rPr>
        <w:t>,</w:t>
      </w:r>
      <w:r w:rsidR="00862BD2" w:rsidRPr="001E5C9C">
        <w:rPr>
          <w:rFonts w:ascii="Abadi" w:hAnsi="Abadi"/>
          <w:sz w:val="20"/>
          <w:szCs w:val="20"/>
          <w:lang w:val="es-MX"/>
        </w:rPr>
        <w:t xml:space="preserve"> con los objetivos de la iniciativa que presentamos meses atrás</w:t>
      </w:r>
      <w:r w:rsidRPr="001E5C9C">
        <w:rPr>
          <w:rFonts w:ascii="Abadi" w:hAnsi="Abadi"/>
          <w:sz w:val="20"/>
          <w:szCs w:val="20"/>
          <w:lang w:val="es-MX"/>
        </w:rPr>
        <w:t>.</w:t>
      </w:r>
    </w:p>
    <w:p w14:paraId="07159D75" w14:textId="77777777" w:rsidR="00F56AF0" w:rsidRPr="001E5C9C" w:rsidRDefault="00F56AF0" w:rsidP="0024041C">
      <w:pPr>
        <w:ind w:firstLine="709"/>
        <w:jc w:val="both"/>
        <w:rPr>
          <w:rFonts w:ascii="Abadi" w:hAnsi="Abadi"/>
          <w:sz w:val="20"/>
          <w:szCs w:val="20"/>
          <w:lang w:val="es-MX"/>
        </w:rPr>
      </w:pPr>
    </w:p>
    <w:p w14:paraId="4D9450D2" w14:textId="3B0C025A" w:rsidR="007544FE" w:rsidRPr="001E5C9C" w:rsidRDefault="00F56AF0" w:rsidP="0024041C">
      <w:pPr>
        <w:ind w:firstLine="709"/>
        <w:jc w:val="both"/>
        <w:rPr>
          <w:rFonts w:ascii="Abadi" w:hAnsi="Abadi"/>
          <w:sz w:val="20"/>
          <w:szCs w:val="20"/>
          <w:lang w:val="es-MX"/>
        </w:rPr>
      </w:pPr>
      <w:r w:rsidRPr="001E5C9C">
        <w:rPr>
          <w:rFonts w:ascii="Abadi" w:hAnsi="Abadi"/>
          <w:sz w:val="20"/>
          <w:szCs w:val="20"/>
          <w:lang w:val="es-MX"/>
        </w:rPr>
        <w:t xml:space="preserve">Bien se expuso </w:t>
      </w:r>
      <w:r w:rsidR="00862BD2" w:rsidRPr="001E5C9C">
        <w:rPr>
          <w:rFonts w:ascii="Abadi" w:hAnsi="Abadi"/>
          <w:sz w:val="20"/>
          <w:szCs w:val="20"/>
          <w:lang w:val="es-MX"/>
        </w:rPr>
        <w:t xml:space="preserve">en las consideraciones de </w:t>
      </w:r>
      <w:r w:rsidRPr="001E5C9C">
        <w:rPr>
          <w:rFonts w:ascii="Abadi" w:hAnsi="Abadi"/>
          <w:sz w:val="20"/>
          <w:szCs w:val="20"/>
          <w:lang w:val="es-MX"/>
        </w:rPr>
        <w:t xml:space="preserve">la </w:t>
      </w:r>
      <w:r w:rsidR="00862BD2" w:rsidRPr="001E5C9C">
        <w:rPr>
          <w:rFonts w:ascii="Abadi" w:hAnsi="Abadi"/>
          <w:sz w:val="20"/>
          <w:szCs w:val="20"/>
          <w:lang w:val="es-MX"/>
        </w:rPr>
        <w:t>iniciativa de la Junta de Gobierno</w:t>
      </w:r>
      <w:r w:rsidRPr="001E5C9C">
        <w:rPr>
          <w:rFonts w:ascii="Abadi" w:hAnsi="Abadi"/>
          <w:sz w:val="20"/>
          <w:szCs w:val="20"/>
          <w:lang w:val="es-MX"/>
        </w:rPr>
        <w:t>,</w:t>
      </w:r>
      <w:r w:rsidR="00862BD2" w:rsidRPr="001E5C9C">
        <w:rPr>
          <w:rFonts w:ascii="Abadi" w:hAnsi="Abadi"/>
          <w:sz w:val="20"/>
          <w:szCs w:val="20"/>
          <w:lang w:val="es-MX"/>
        </w:rPr>
        <w:t xml:space="preserve"> los problemas </w:t>
      </w:r>
      <w:r w:rsidRPr="001E5C9C">
        <w:rPr>
          <w:rFonts w:ascii="Abadi" w:hAnsi="Abadi"/>
          <w:sz w:val="20"/>
          <w:szCs w:val="20"/>
          <w:lang w:val="es-MX"/>
        </w:rPr>
        <w:t xml:space="preserve">de certidumbre </w:t>
      </w:r>
      <w:r w:rsidR="00862BD2" w:rsidRPr="001E5C9C">
        <w:rPr>
          <w:rFonts w:ascii="Abadi" w:hAnsi="Abadi"/>
          <w:sz w:val="20"/>
          <w:szCs w:val="20"/>
          <w:lang w:val="es-MX"/>
        </w:rPr>
        <w:t xml:space="preserve">jurídica que estamos viendo </w:t>
      </w:r>
      <w:r w:rsidRPr="001E5C9C">
        <w:rPr>
          <w:rFonts w:ascii="Abadi" w:hAnsi="Abadi"/>
          <w:sz w:val="20"/>
          <w:szCs w:val="20"/>
          <w:lang w:val="es-MX"/>
        </w:rPr>
        <w:t xml:space="preserve">se agudizan, </w:t>
      </w:r>
      <w:r w:rsidR="00862BD2" w:rsidRPr="001E5C9C">
        <w:rPr>
          <w:rFonts w:ascii="Abadi" w:hAnsi="Abadi"/>
          <w:sz w:val="20"/>
          <w:szCs w:val="20"/>
          <w:lang w:val="es-MX"/>
        </w:rPr>
        <w:t xml:space="preserve"> aún más</w:t>
      </w:r>
      <w:r w:rsidRPr="001E5C9C">
        <w:rPr>
          <w:rFonts w:ascii="Abadi" w:hAnsi="Abadi"/>
          <w:sz w:val="20"/>
          <w:szCs w:val="20"/>
          <w:lang w:val="es-MX"/>
        </w:rPr>
        <w:t>,</w:t>
      </w:r>
      <w:r w:rsidR="00862BD2" w:rsidRPr="001E5C9C">
        <w:rPr>
          <w:rFonts w:ascii="Abadi" w:hAnsi="Abadi"/>
          <w:sz w:val="20"/>
          <w:szCs w:val="20"/>
          <w:lang w:val="es-MX"/>
        </w:rPr>
        <w:t xml:space="preserve"> por la epidemia actual</w:t>
      </w:r>
      <w:r w:rsidRPr="001E5C9C">
        <w:rPr>
          <w:rFonts w:ascii="Abadi" w:hAnsi="Abadi"/>
          <w:sz w:val="20"/>
          <w:szCs w:val="20"/>
          <w:lang w:val="es-MX"/>
        </w:rPr>
        <w:t>,</w:t>
      </w:r>
      <w:r w:rsidR="00862BD2" w:rsidRPr="001E5C9C">
        <w:rPr>
          <w:rFonts w:ascii="Abadi" w:hAnsi="Abadi"/>
          <w:sz w:val="20"/>
          <w:szCs w:val="20"/>
          <w:lang w:val="es-MX"/>
        </w:rPr>
        <w:t xml:space="preserve"> por lo que</w:t>
      </w:r>
      <w:r w:rsidRPr="001E5C9C">
        <w:rPr>
          <w:rFonts w:ascii="Abadi" w:hAnsi="Abadi"/>
          <w:sz w:val="20"/>
          <w:szCs w:val="20"/>
          <w:lang w:val="es-MX"/>
        </w:rPr>
        <w:t xml:space="preserve"> </w:t>
      </w:r>
      <w:r w:rsidR="00F03ABC" w:rsidRPr="001E5C9C">
        <w:rPr>
          <w:rFonts w:ascii="Abadi" w:hAnsi="Abadi"/>
          <w:sz w:val="20"/>
          <w:szCs w:val="20"/>
          <w:lang w:val="es-MX"/>
        </w:rPr>
        <w:t>s</w:t>
      </w:r>
      <w:r w:rsidRPr="001E5C9C">
        <w:rPr>
          <w:rFonts w:ascii="Abadi" w:hAnsi="Abadi"/>
          <w:sz w:val="20"/>
          <w:szCs w:val="20"/>
          <w:lang w:val="es-MX"/>
        </w:rPr>
        <w:t>e deben hacer</w:t>
      </w:r>
      <w:r w:rsidR="00862BD2" w:rsidRPr="001E5C9C">
        <w:rPr>
          <w:rFonts w:ascii="Abadi" w:hAnsi="Abadi"/>
          <w:sz w:val="20"/>
          <w:szCs w:val="20"/>
          <w:lang w:val="es-MX"/>
        </w:rPr>
        <w:t xml:space="preserve"> reforma</w:t>
      </w:r>
      <w:r w:rsidRPr="001E5C9C">
        <w:rPr>
          <w:rFonts w:ascii="Abadi" w:hAnsi="Abadi"/>
          <w:sz w:val="20"/>
          <w:szCs w:val="20"/>
          <w:lang w:val="es-MX"/>
        </w:rPr>
        <w:t>s</w:t>
      </w:r>
      <w:r w:rsidR="00862BD2" w:rsidRPr="001E5C9C">
        <w:rPr>
          <w:rFonts w:ascii="Abadi" w:hAnsi="Abadi"/>
          <w:sz w:val="20"/>
          <w:szCs w:val="20"/>
          <w:lang w:val="es-MX"/>
        </w:rPr>
        <w:t xml:space="preserve"> que ayuden a la ciudad</w:t>
      </w:r>
      <w:r w:rsidRPr="001E5C9C">
        <w:rPr>
          <w:rFonts w:ascii="Abadi" w:hAnsi="Abadi"/>
          <w:sz w:val="20"/>
          <w:szCs w:val="20"/>
          <w:lang w:val="es-MX"/>
        </w:rPr>
        <w:t>anía</w:t>
      </w:r>
      <w:r w:rsidR="00862BD2" w:rsidRPr="001E5C9C">
        <w:rPr>
          <w:rFonts w:ascii="Abadi" w:hAnsi="Abadi"/>
          <w:sz w:val="20"/>
          <w:szCs w:val="20"/>
          <w:lang w:val="es-MX"/>
        </w:rPr>
        <w:t xml:space="preserve"> </w:t>
      </w:r>
      <w:r w:rsidRPr="001E5C9C">
        <w:rPr>
          <w:rFonts w:ascii="Abadi" w:hAnsi="Abadi"/>
          <w:sz w:val="20"/>
          <w:szCs w:val="20"/>
          <w:lang w:val="es-MX"/>
        </w:rPr>
        <w:t xml:space="preserve">a protocolizar </w:t>
      </w:r>
      <w:r w:rsidR="00862BD2" w:rsidRPr="001E5C9C">
        <w:rPr>
          <w:rFonts w:ascii="Abadi" w:hAnsi="Abadi"/>
          <w:sz w:val="20"/>
          <w:szCs w:val="20"/>
          <w:lang w:val="es-MX"/>
        </w:rPr>
        <w:t xml:space="preserve"> actos</w:t>
      </w:r>
      <w:r w:rsidRPr="001E5C9C">
        <w:rPr>
          <w:rFonts w:ascii="Abadi" w:hAnsi="Abadi"/>
          <w:sz w:val="20"/>
          <w:szCs w:val="20"/>
          <w:lang w:val="es-MX"/>
        </w:rPr>
        <w:t xml:space="preserve"> de salvaguarda en su </w:t>
      </w:r>
      <w:r w:rsidR="00862BD2" w:rsidRPr="001E5C9C">
        <w:rPr>
          <w:rFonts w:ascii="Abadi" w:hAnsi="Abadi"/>
          <w:sz w:val="20"/>
          <w:szCs w:val="20"/>
          <w:lang w:val="es-MX"/>
        </w:rPr>
        <w:t>patrimonio y a</w:t>
      </w:r>
      <w:r w:rsidRPr="001E5C9C">
        <w:rPr>
          <w:rFonts w:ascii="Abadi" w:hAnsi="Abadi"/>
          <w:sz w:val="20"/>
          <w:szCs w:val="20"/>
          <w:lang w:val="es-MX"/>
        </w:rPr>
        <w:t>ctos</w:t>
      </w:r>
      <w:r w:rsidR="00862BD2" w:rsidRPr="001E5C9C">
        <w:rPr>
          <w:rFonts w:ascii="Abadi" w:hAnsi="Abadi"/>
          <w:sz w:val="20"/>
          <w:szCs w:val="20"/>
          <w:lang w:val="es-MX"/>
        </w:rPr>
        <w:t xml:space="preserve"> jurídico</w:t>
      </w:r>
      <w:r w:rsidRPr="001E5C9C">
        <w:rPr>
          <w:rFonts w:ascii="Abadi" w:hAnsi="Abadi"/>
          <w:sz w:val="20"/>
          <w:szCs w:val="20"/>
          <w:lang w:val="es-MX"/>
        </w:rPr>
        <w:t>s</w:t>
      </w:r>
      <w:r w:rsidR="007544FE" w:rsidRPr="001E5C9C">
        <w:rPr>
          <w:rFonts w:ascii="Abadi" w:hAnsi="Abadi"/>
          <w:sz w:val="20"/>
          <w:szCs w:val="20"/>
          <w:lang w:val="es-MX"/>
        </w:rPr>
        <w:t>.</w:t>
      </w:r>
    </w:p>
    <w:p w14:paraId="289AC97D" w14:textId="77777777" w:rsidR="007544FE" w:rsidRPr="001E5C9C" w:rsidRDefault="007544FE" w:rsidP="0024041C">
      <w:pPr>
        <w:ind w:firstLine="709"/>
        <w:jc w:val="both"/>
        <w:rPr>
          <w:rFonts w:ascii="Abadi" w:hAnsi="Abadi"/>
          <w:sz w:val="20"/>
          <w:szCs w:val="20"/>
          <w:lang w:val="es-MX"/>
        </w:rPr>
      </w:pPr>
    </w:p>
    <w:p w14:paraId="4559C0EB" w14:textId="670B6F87" w:rsidR="00862BD2" w:rsidRPr="001E5C9C" w:rsidRDefault="007544FE" w:rsidP="0024041C">
      <w:pPr>
        <w:ind w:firstLine="709"/>
        <w:jc w:val="both"/>
        <w:rPr>
          <w:rFonts w:ascii="Abadi" w:hAnsi="Abadi"/>
          <w:sz w:val="20"/>
          <w:szCs w:val="20"/>
          <w:lang w:val="es-MX"/>
        </w:rPr>
      </w:pPr>
      <w:r w:rsidRPr="001E5C9C">
        <w:rPr>
          <w:rFonts w:ascii="Abadi" w:hAnsi="Abadi"/>
          <w:sz w:val="20"/>
          <w:szCs w:val="20"/>
          <w:lang w:val="es-MX"/>
        </w:rPr>
        <w:t xml:space="preserve">Por </w:t>
      </w:r>
      <w:r w:rsidR="00862BD2" w:rsidRPr="001E5C9C">
        <w:rPr>
          <w:rFonts w:ascii="Abadi" w:hAnsi="Abadi"/>
          <w:sz w:val="20"/>
          <w:szCs w:val="20"/>
          <w:lang w:val="es-MX"/>
        </w:rPr>
        <w:t>último</w:t>
      </w:r>
      <w:r w:rsidRPr="001E5C9C">
        <w:rPr>
          <w:rFonts w:ascii="Abadi" w:hAnsi="Abadi"/>
          <w:sz w:val="20"/>
          <w:szCs w:val="20"/>
          <w:lang w:val="es-MX"/>
        </w:rPr>
        <w:t>,</w:t>
      </w:r>
      <w:r w:rsidR="00862BD2" w:rsidRPr="001E5C9C">
        <w:rPr>
          <w:rFonts w:ascii="Abadi" w:hAnsi="Abadi"/>
          <w:sz w:val="20"/>
          <w:szCs w:val="20"/>
          <w:lang w:val="es-MX"/>
        </w:rPr>
        <w:t xml:space="preserve"> agradezco a todas las fuerzas políticas que </w:t>
      </w:r>
      <w:r w:rsidRPr="001E5C9C">
        <w:rPr>
          <w:rFonts w:ascii="Abadi" w:hAnsi="Abadi"/>
          <w:sz w:val="20"/>
          <w:szCs w:val="20"/>
          <w:lang w:val="es-MX"/>
        </w:rPr>
        <w:t>conforman</w:t>
      </w:r>
      <w:r w:rsidR="00862BD2" w:rsidRPr="001E5C9C">
        <w:rPr>
          <w:rFonts w:ascii="Abadi" w:hAnsi="Abadi"/>
          <w:sz w:val="20"/>
          <w:szCs w:val="20"/>
          <w:lang w:val="es-MX"/>
        </w:rPr>
        <w:t xml:space="preserve"> en la Junta de Gobierno </w:t>
      </w:r>
      <w:r w:rsidR="00F03ABC" w:rsidRPr="001E5C9C">
        <w:rPr>
          <w:rFonts w:ascii="Abadi" w:hAnsi="Abadi"/>
          <w:sz w:val="20"/>
          <w:szCs w:val="20"/>
          <w:lang w:val="es-MX"/>
        </w:rPr>
        <w:t xml:space="preserve">y </w:t>
      </w:r>
      <w:r w:rsidR="00862BD2" w:rsidRPr="001E5C9C">
        <w:rPr>
          <w:rFonts w:ascii="Abadi" w:hAnsi="Abadi"/>
          <w:sz w:val="20"/>
          <w:szCs w:val="20"/>
          <w:lang w:val="es-MX"/>
        </w:rPr>
        <w:t>de la Comisión de Justicia porque es bueno tener una agenda común en beneficio de los ciudadanos y que realmente haga historia para los guanajuatenses</w:t>
      </w:r>
      <w:r w:rsidR="00F03ABC" w:rsidRPr="001E5C9C">
        <w:rPr>
          <w:rFonts w:ascii="Abadi" w:hAnsi="Abadi"/>
          <w:sz w:val="20"/>
          <w:szCs w:val="20"/>
          <w:lang w:val="es-MX"/>
        </w:rPr>
        <w:t xml:space="preserve">. Es cuánto, señora presidenta. </w:t>
      </w:r>
      <w:r w:rsidR="00862BD2" w:rsidRPr="001E5C9C">
        <w:rPr>
          <w:rFonts w:ascii="Abadi" w:hAnsi="Abadi"/>
          <w:sz w:val="20"/>
          <w:szCs w:val="20"/>
          <w:lang w:val="es-MX"/>
        </w:rPr>
        <w:t xml:space="preserve"> </w:t>
      </w:r>
    </w:p>
    <w:p w14:paraId="14D780A2" w14:textId="2A6E7F46" w:rsidR="00862BD2" w:rsidRPr="001E5C9C" w:rsidRDefault="00862BD2" w:rsidP="0024041C">
      <w:pPr>
        <w:ind w:firstLine="709"/>
        <w:jc w:val="both"/>
        <w:rPr>
          <w:rFonts w:ascii="Abadi" w:hAnsi="Abadi"/>
          <w:b/>
          <w:bCs/>
          <w:sz w:val="20"/>
          <w:szCs w:val="20"/>
          <w:lang w:val="es-MX"/>
        </w:rPr>
      </w:pPr>
    </w:p>
    <w:p w14:paraId="28B6A8C7" w14:textId="4AE08A88" w:rsidR="00234B3D" w:rsidRPr="001E5C9C" w:rsidRDefault="00F03ABC" w:rsidP="0024041C">
      <w:pPr>
        <w:ind w:firstLine="709"/>
        <w:jc w:val="both"/>
        <w:rPr>
          <w:rFonts w:ascii="Abadi" w:hAnsi="Abadi"/>
          <w:sz w:val="20"/>
          <w:szCs w:val="20"/>
        </w:rPr>
      </w:pPr>
      <w:r w:rsidRPr="001E5C9C">
        <w:rPr>
          <w:rFonts w:ascii="Abadi" w:hAnsi="Abadi"/>
          <w:b/>
          <w:bCs/>
          <w:sz w:val="20"/>
          <w:szCs w:val="20"/>
        </w:rPr>
        <w:t xml:space="preserve">-La C. Presidenta: </w:t>
      </w:r>
      <w:r w:rsidRPr="001E5C9C">
        <w:rPr>
          <w:rFonts w:ascii="Abadi" w:hAnsi="Abadi"/>
          <w:sz w:val="20"/>
          <w:szCs w:val="20"/>
        </w:rPr>
        <w:t>Muchas gracias, diputado.</w:t>
      </w:r>
    </w:p>
    <w:p w14:paraId="232F5634" w14:textId="6A0AD7B7" w:rsidR="00F03ABC" w:rsidRPr="001E5C9C" w:rsidRDefault="00F03ABC" w:rsidP="0024041C">
      <w:pPr>
        <w:ind w:firstLine="709"/>
        <w:jc w:val="both"/>
        <w:rPr>
          <w:rFonts w:ascii="Abadi" w:hAnsi="Abadi"/>
          <w:sz w:val="20"/>
          <w:szCs w:val="20"/>
        </w:rPr>
      </w:pPr>
    </w:p>
    <w:p w14:paraId="3D02649E" w14:textId="0D8B31A2" w:rsidR="00F03ABC" w:rsidRPr="001E5C9C" w:rsidRDefault="00F03ABC" w:rsidP="0024041C">
      <w:pPr>
        <w:ind w:firstLine="709"/>
        <w:jc w:val="both"/>
        <w:rPr>
          <w:rFonts w:ascii="Abadi" w:hAnsi="Abadi"/>
          <w:sz w:val="20"/>
          <w:szCs w:val="20"/>
        </w:rPr>
      </w:pPr>
      <w:r w:rsidRPr="001E5C9C">
        <w:rPr>
          <w:rFonts w:ascii="Abadi" w:hAnsi="Abadi"/>
          <w:sz w:val="20"/>
          <w:szCs w:val="20"/>
        </w:rPr>
        <w:t>Enseguida, se concede el uso de la voz a la diputada Alejandra Gutiérrez Campos, hasta por diez minutos.</w:t>
      </w:r>
    </w:p>
    <w:p w14:paraId="2FFBD0C5" w14:textId="6A84E2E4" w:rsidR="00B26F92" w:rsidRPr="001E5C9C" w:rsidRDefault="00B26F92" w:rsidP="0024041C">
      <w:pPr>
        <w:ind w:firstLine="709"/>
        <w:jc w:val="both"/>
        <w:rPr>
          <w:rFonts w:ascii="Abadi" w:hAnsi="Abadi"/>
          <w:sz w:val="20"/>
          <w:szCs w:val="20"/>
        </w:rPr>
      </w:pPr>
    </w:p>
    <w:p w14:paraId="0701300E" w14:textId="5CC94CD2" w:rsidR="00B26F92" w:rsidRPr="001E5C9C" w:rsidRDefault="00B26F92" w:rsidP="0024041C">
      <w:pPr>
        <w:ind w:firstLine="709"/>
        <w:jc w:val="both"/>
        <w:rPr>
          <w:rFonts w:ascii="Abadi" w:hAnsi="Abadi"/>
          <w:sz w:val="20"/>
          <w:szCs w:val="20"/>
        </w:rPr>
      </w:pPr>
      <w:r w:rsidRPr="001E5C9C">
        <w:rPr>
          <w:rFonts w:ascii="Abadi" w:hAnsi="Abadi"/>
          <w:sz w:val="20"/>
          <w:szCs w:val="20"/>
        </w:rPr>
        <w:t>Adelante diputada.</w:t>
      </w:r>
    </w:p>
    <w:p w14:paraId="4AFE572A" w14:textId="1A62BFF3" w:rsidR="00D32C2D" w:rsidRPr="001E5C9C" w:rsidRDefault="00D32C2D" w:rsidP="0024041C">
      <w:pPr>
        <w:ind w:firstLine="709"/>
        <w:jc w:val="both"/>
        <w:rPr>
          <w:rFonts w:ascii="Abadi" w:hAnsi="Abadi"/>
          <w:sz w:val="20"/>
          <w:szCs w:val="20"/>
        </w:rPr>
      </w:pPr>
    </w:p>
    <w:p w14:paraId="596A9103" w14:textId="637DF507" w:rsidR="00D32C2D" w:rsidRPr="001E5C9C" w:rsidRDefault="00F90D7B" w:rsidP="0024041C">
      <w:pPr>
        <w:ind w:firstLine="709"/>
        <w:jc w:val="both"/>
        <w:rPr>
          <w:rFonts w:ascii="Abadi" w:hAnsi="Abadi"/>
          <w:b/>
          <w:bCs/>
          <w:sz w:val="20"/>
          <w:szCs w:val="20"/>
        </w:rPr>
      </w:pPr>
      <w:r w:rsidRPr="001E5C9C">
        <w:rPr>
          <w:rFonts w:ascii="Abadi" w:hAnsi="Abadi"/>
          <w:b/>
          <w:bCs/>
          <w:sz w:val="20"/>
          <w:szCs w:val="20"/>
        </w:rPr>
        <w:t>LA DIPUTADA ALEJANDRA GUTIÉRREZ CAMPOS INTERVIENE EN PRO DEL DICTAMEN PRESENTADO.</w:t>
      </w:r>
    </w:p>
    <w:p w14:paraId="3A85BF3B" w14:textId="721B8D3B" w:rsidR="00F03ABC" w:rsidRPr="00857844" w:rsidRDefault="00F90D7B" w:rsidP="00F90D7B">
      <w:pPr>
        <w:ind w:firstLine="709"/>
        <w:jc w:val="right"/>
        <w:rPr>
          <w:rFonts w:ascii="Abadi" w:hAnsi="Abadi"/>
          <w:sz w:val="21"/>
          <w:szCs w:val="21"/>
        </w:rPr>
      </w:pPr>
      <w:r w:rsidRPr="00857844">
        <w:rPr>
          <w:noProof/>
        </w:rPr>
        <w:drawing>
          <wp:inline distT="0" distB="0" distL="0" distR="0" wp14:anchorId="260615CF" wp14:editId="30EE3DAE">
            <wp:extent cx="1822450" cy="1141547"/>
            <wp:effectExtent l="19050" t="0" r="25400" b="3638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19685"/>
                    <a:stretch/>
                  </pic:blipFill>
                  <pic:spPr bwMode="auto">
                    <a:xfrm>
                      <a:off x="0" y="0"/>
                      <a:ext cx="1835610" cy="11497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575D196" w14:textId="1DB7E08E" w:rsidR="00234B3D" w:rsidRPr="00857844" w:rsidRDefault="00F90D7B" w:rsidP="0024041C">
      <w:pPr>
        <w:ind w:firstLine="709"/>
        <w:jc w:val="both"/>
        <w:rPr>
          <w:rFonts w:ascii="Abadi" w:hAnsi="Abadi"/>
          <w:sz w:val="21"/>
          <w:szCs w:val="21"/>
          <w:lang w:val="es-MX"/>
        </w:rPr>
      </w:pPr>
      <w:r w:rsidRPr="00857844">
        <w:rPr>
          <w:rFonts w:ascii="Abadi" w:hAnsi="Abadi"/>
          <w:b/>
          <w:bCs/>
          <w:sz w:val="21"/>
          <w:szCs w:val="21"/>
        </w:rPr>
        <w:t xml:space="preserve">C. Dip. Alejandra Gutiérrez Campos: </w:t>
      </w:r>
      <w:r w:rsidR="007555EB" w:rsidRPr="00857844">
        <w:rPr>
          <w:rFonts w:ascii="Abadi" w:hAnsi="Abadi"/>
          <w:sz w:val="21"/>
          <w:szCs w:val="21"/>
        </w:rPr>
        <w:t xml:space="preserve">Muchísimas gracias, presidenta. Saludo a mis </w:t>
      </w:r>
      <w:r w:rsidR="00862BD2" w:rsidRPr="00857844">
        <w:rPr>
          <w:rFonts w:ascii="Abadi" w:hAnsi="Abadi"/>
          <w:sz w:val="21"/>
          <w:szCs w:val="21"/>
          <w:lang w:val="es-MX"/>
        </w:rPr>
        <w:t>compañeros</w:t>
      </w:r>
      <w:r w:rsidR="007555EB" w:rsidRPr="00857844">
        <w:rPr>
          <w:rFonts w:ascii="Abadi" w:hAnsi="Abadi"/>
          <w:sz w:val="21"/>
          <w:szCs w:val="21"/>
          <w:lang w:val="es-MX"/>
        </w:rPr>
        <w:t>,</w:t>
      </w:r>
      <w:r w:rsidR="00862BD2" w:rsidRPr="00857844">
        <w:rPr>
          <w:rFonts w:ascii="Abadi" w:hAnsi="Abadi"/>
          <w:sz w:val="21"/>
          <w:szCs w:val="21"/>
          <w:lang w:val="es-MX"/>
        </w:rPr>
        <w:t xml:space="preserve"> a los ciudadanos que nos siguen a través de los medios electrónicos</w:t>
      </w:r>
      <w:r w:rsidR="007555EB" w:rsidRPr="00857844">
        <w:rPr>
          <w:rFonts w:ascii="Abadi" w:hAnsi="Abadi"/>
          <w:sz w:val="21"/>
          <w:szCs w:val="21"/>
          <w:lang w:val="es-MX"/>
        </w:rPr>
        <w:t xml:space="preserve"> y a los medios de comunicación.</w:t>
      </w:r>
    </w:p>
    <w:p w14:paraId="0B73AE0F" w14:textId="6FE931D7" w:rsidR="00862BD2" w:rsidRPr="00857844" w:rsidRDefault="00862BD2" w:rsidP="0024041C">
      <w:pPr>
        <w:ind w:firstLine="709"/>
        <w:jc w:val="both"/>
        <w:rPr>
          <w:rFonts w:ascii="Abadi" w:hAnsi="Abadi"/>
          <w:sz w:val="21"/>
          <w:szCs w:val="21"/>
          <w:lang w:val="es-MX"/>
        </w:rPr>
      </w:pPr>
    </w:p>
    <w:p w14:paraId="22F5E426" w14:textId="2AAAEEE7" w:rsidR="00C82405" w:rsidRPr="00857844" w:rsidRDefault="007555EB" w:rsidP="00C82405">
      <w:pPr>
        <w:ind w:firstLine="709"/>
        <w:jc w:val="both"/>
        <w:rPr>
          <w:rFonts w:ascii="Abadi" w:hAnsi="Abadi"/>
          <w:sz w:val="21"/>
          <w:szCs w:val="21"/>
          <w:lang w:val="es-MX"/>
        </w:rPr>
      </w:pPr>
      <w:r w:rsidRPr="00857844">
        <w:rPr>
          <w:rFonts w:ascii="Abadi" w:hAnsi="Abadi"/>
          <w:i/>
          <w:iCs/>
          <w:sz w:val="21"/>
          <w:szCs w:val="21"/>
          <w:lang w:val="es-MX"/>
        </w:rPr>
        <w:lastRenderedPageBreak/>
        <w:t>«Notaría abierta, juzgado cerrado«, frase ilustre de Joaquín Costa</w:t>
      </w:r>
      <w:r w:rsidR="00C82405" w:rsidRPr="00857844">
        <w:rPr>
          <w:rFonts w:ascii="Abadi" w:hAnsi="Abadi"/>
          <w:i/>
          <w:iCs/>
          <w:sz w:val="21"/>
          <w:szCs w:val="21"/>
          <w:lang w:val="es-MX"/>
        </w:rPr>
        <w:t xml:space="preserve"> </w:t>
      </w:r>
      <w:r w:rsidR="00C82405" w:rsidRPr="00857844">
        <w:rPr>
          <w:rFonts w:ascii="Abadi" w:hAnsi="Abadi"/>
          <w:sz w:val="21"/>
          <w:szCs w:val="21"/>
          <w:lang w:val="es-MX"/>
        </w:rPr>
        <w:t>y que con sólo cuatro vocablos</w:t>
      </w:r>
      <w:r w:rsidR="00862BD2" w:rsidRPr="00857844">
        <w:rPr>
          <w:rFonts w:ascii="Abadi" w:hAnsi="Abadi"/>
          <w:sz w:val="21"/>
          <w:szCs w:val="21"/>
          <w:lang w:val="es-MX"/>
        </w:rPr>
        <w:t xml:space="preserve"> define la esencia de la función notarial es la seguridad </w:t>
      </w:r>
      <w:r w:rsidR="00C82405" w:rsidRPr="00857844">
        <w:rPr>
          <w:rFonts w:ascii="Abadi" w:hAnsi="Abadi"/>
          <w:sz w:val="21"/>
          <w:szCs w:val="21"/>
          <w:lang w:val="es-MX"/>
        </w:rPr>
        <w:t xml:space="preserve">jurídica. </w:t>
      </w:r>
      <w:r w:rsidR="00862BD2" w:rsidRPr="00857844">
        <w:rPr>
          <w:rFonts w:ascii="Abadi" w:hAnsi="Abadi"/>
          <w:sz w:val="21"/>
          <w:szCs w:val="21"/>
          <w:lang w:val="es-MX"/>
        </w:rPr>
        <w:t>En este sentido</w:t>
      </w:r>
      <w:r w:rsidR="00C82405" w:rsidRPr="00857844">
        <w:rPr>
          <w:rFonts w:ascii="Abadi" w:hAnsi="Abadi"/>
          <w:sz w:val="21"/>
          <w:szCs w:val="21"/>
          <w:lang w:val="es-MX"/>
        </w:rPr>
        <w:t>,</w:t>
      </w:r>
      <w:r w:rsidR="00862BD2" w:rsidRPr="00857844">
        <w:rPr>
          <w:rFonts w:ascii="Abadi" w:hAnsi="Abadi"/>
          <w:sz w:val="21"/>
          <w:szCs w:val="21"/>
          <w:lang w:val="es-MX"/>
        </w:rPr>
        <w:t xml:space="preserve"> el notario contribuye a la prevención de conflictos y controversias</w:t>
      </w:r>
      <w:r w:rsidR="00C82405" w:rsidRPr="00857844">
        <w:rPr>
          <w:rFonts w:ascii="Abadi" w:hAnsi="Abadi"/>
          <w:sz w:val="21"/>
          <w:szCs w:val="21"/>
          <w:lang w:val="es-MX"/>
        </w:rPr>
        <w:t>,</w:t>
      </w:r>
      <w:r w:rsidR="00862BD2" w:rsidRPr="00857844">
        <w:rPr>
          <w:rFonts w:ascii="Abadi" w:hAnsi="Abadi"/>
          <w:sz w:val="21"/>
          <w:szCs w:val="21"/>
          <w:lang w:val="es-MX"/>
        </w:rPr>
        <w:t xml:space="preserve"> lo cual es un valor indispensable para cimentar la paz social y la justicia esencial en toda sociedad</w:t>
      </w:r>
      <w:r w:rsidR="00C82405" w:rsidRPr="00857844">
        <w:rPr>
          <w:rFonts w:ascii="Abadi" w:hAnsi="Abadi"/>
          <w:sz w:val="21"/>
          <w:szCs w:val="21"/>
          <w:lang w:val="es-MX"/>
        </w:rPr>
        <w:t>,</w:t>
      </w:r>
      <w:r w:rsidR="00862BD2" w:rsidRPr="00857844">
        <w:rPr>
          <w:rFonts w:ascii="Abadi" w:hAnsi="Abadi"/>
          <w:sz w:val="21"/>
          <w:szCs w:val="21"/>
          <w:lang w:val="es-MX"/>
        </w:rPr>
        <w:t xml:space="preserve"> pero más en una sociedad dinámica</w:t>
      </w:r>
      <w:r w:rsidR="00C82405" w:rsidRPr="00857844">
        <w:rPr>
          <w:rFonts w:ascii="Abadi" w:hAnsi="Abadi"/>
          <w:sz w:val="21"/>
          <w:szCs w:val="21"/>
          <w:lang w:val="es-MX"/>
        </w:rPr>
        <w:t>,</w:t>
      </w:r>
      <w:r w:rsidR="00862BD2" w:rsidRPr="00857844">
        <w:rPr>
          <w:rFonts w:ascii="Abadi" w:hAnsi="Abadi"/>
          <w:sz w:val="21"/>
          <w:szCs w:val="21"/>
          <w:lang w:val="es-MX"/>
        </w:rPr>
        <w:t xml:space="preserve"> cambiante </w:t>
      </w:r>
      <w:r w:rsidR="00C82405" w:rsidRPr="00857844">
        <w:rPr>
          <w:rFonts w:ascii="Abadi" w:hAnsi="Abadi"/>
          <w:sz w:val="21"/>
          <w:szCs w:val="21"/>
          <w:lang w:val="es-MX"/>
        </w:rPr>
        <w:t>como es la nuestra.</w:t>
      </w:r>
    </w:p>
    <w:p w14:paraId="7A9BD3E7" w14:textId="471D49C4" w:rsidR="00C82405" w:rsidRPr="00857844" w:rsidRDefault="00C82405" w:rsidP="00C82405">
      <w:pPr>
        <w:ind w:firstLine="709"/>
        <w:jc w:val="both"/>
        <w:rPr>
          <w:rFonts w:ascii="Abadi" w:hAnsi="Abadi"/>
          <w:sz w:val="21"/>
          <w:szCs w:val="21"/>
          <w:lang w:val="es-MX"/>
        </w:rPr>
      </w:pPr>
    </w:p>
    <w:p w14:paraId="417A01D1" w14:textId="77777777" w:rsidR="00C82405" w:rsidRPr="00857844" w:rsidRDefault="00C82405" w:rsidP="00C82405">
      <w:pPr>
        <w:ind w:firstLine="709"/>
        <w:jc w:val="both"/>
        <w:rPr>
          <w:rFonts w:ascii="Abadi" w:hAnsi="Abadi"/>
          <w:sz w:val="21"/>
          <w:szCs w:val="21"/>
          <w:lang w:val="es-MX"/>
        </w:rPr>
      </w:pPr>
      <w:r w:rsidRPr="00857844">
        <w:rPr>
          <w:rFonts w:ascii="Abadi" w:hAnsi="Abadi"/>
          <w:sz w:val="21"/>
          <w:szCs w:val="21"/>
          <w:lang w:val="es-MX"/>
        </w:rPr>
        <w:t xml:space="preserve">La función notarial también contribuye a lograr el bien común, </w:t>
      </w:r>
      <w:r w:rsidR="00862BD2" w:rsidRPr="00857844">
        <w:rPr>
          <w:rFonts w:ascii="Abadi" w:hAnsi="Abadi"/>
          <w:sz w:val="21"/>
          <w:szCs w:val="21"/>
          <w:lang w:val="es-MX"/>
        </w:rPr>
        <w:t>mismo que se logra</w:t>
      </w:r>
      <w:r w:rsidRPr="00857844">
        <w:rPr>
          <w:rFonts w:ascii="Abadi" w:hAnsi="Abadi"/>
          <w:sz w:val="21"/>
          <w:szCs w:val="21"/>
          <w:lang w:val="es-MX"/>
        </w:rPr>
        <w:t>,</w:t>
      </w:r>
      <w:r w:rsidR="00862BD2" w:rsidRPr="00857844">
        <w:rPr>
          <w:rFonts w:ascii="Abadi" w:hAnsi="Abadi"/>
          <w:sz w:val="21"/>
          <w:szCs w:val="21"/>
          <w:lang w:val="es-MX"/>
        </w:rPr>
        <w:t xml:space="preserve"> en gran medida</w:t>
      </w:r>
      <w:r w:rsidRPr="00857844">
        <w:rPr>
          <w:rFonts w:ascii="Abadi" w:hAnsi="Abadi"/>
          <w:sz w:val="21"/>
          <w:szCs w:val="21"/>
          <w:lang w:val="es-MX"/>
        </w:rPr>
        <w:t>,</w:t>
      </w:r>
      <w:r w:rsidR="00862BD2" w:rsidRPr="00857844">
        <w:rPr>
          <w:rFonts w:ascii="Abadi" w:hAnsi="Abadi"/>
          <w:sz w:val="21"/>
          <w:szCs w:val="21"/>
          <w:lang w:val="es-MX"/>
        </w:rPr>
        <w:t xml:space="preserve"> cuando </w:t>
      </w:r>
      <w:r w:rsidRPr="00857844">
        <w:rPr>
          <w:rFonts w:ascii="Abadi" w:hAnsi="Abadi"/>
          <w:sz w:val="21"/>
          <w:szCs w:val="21"/>
          <w:lang w:val="es-MX"/>
        </w:rPr>
        <w:t xml:space="preserve">el </w:t>
      </w:r>
      <w:r w:rsidR="00862BD2" w:rsidRPr="00857844">
        <w:rPr>
          <w:rFonts w:ascii="Abadi" w:hAnsi="Abadi"/>
          <w:sz w:val="21"/>
          <w:szCs w:val="21"/>
          <w:lang w:val="es-MX"/>
        </w:rPr>
        <w:t xml:space="preserve">estado soberano entrega </w:t>
      </w:r>
      <w:r w:rsidRPr="00857844">
        <w:rPr>
          <w:rFonts w:ascii="Abadi" w:hAnsi="Abadi"/>
          <w:sz w:val="21"/>
          <w:szCs w:val="21"/>
          <w:lang w:val="es-MX"/>
        </w:rPr>
        <w:t xml:space="preserve">a </w:t>
      </w:r>
      <w:r w:rsidR="00862BD2" w:rsidRPr="00857844">
        <w:rPr>
          <w:rFonts w:ascii="Abadi" w:hAnsi="Abadi"/>
          <w:sz w:val="21"/>
          <w:szCs w:val="21"/>
          <w:lang w:val="es-MX"/>
        </w:rPr>
        <w:t xml:space="preserve">los ciudadanos </w:t>
      </w:r>
      <w:r w:rsidRPr="00857844">
        <w:rPr>
          <w:rFonts w:ascii="Abadi" w:hAnsi="Abadi"/>
          <w:sz w:val="21"/>
          <w:szCs w:val="21"/>
          <w:lang w:val="es-MX"/>
        </w:rPr>
        <w:t xml:space="preserve">los </w:t>
      </w:r>
      <w:r w:rsidR="00862BD2" w:rsidRPr="00857844">
        <w:rPr>
          <w:rFonts w:ascii="Abadi" w:hAnsi="Abadi"/>
          <w:sz w:val="21"/>
          <w:szCs w:val="21"/>
          <w:lang w:val="es-MX"/>
        </w:rPr>
        <w:t>instrumentos jurídicos que permiten la realización pacífica del derecho donde el notario es un instrumento del Estado para lograrlo</w:t>
      </w:r>
      <w:r w:rsidRPr="00857844">
        <w:rPr>
          <w:rFonts w:ascii="Abadi" w:hAnsi="Abadi"/>
          <w:sz w:val="21"/>
          <w:szCs w:val="21"/>
          <w:lang w:val="es-MX"/>
        </w:rPr>
        <w:t>. E</w:t>
      </w:r>
      <w:r w:rsidR="00862BD2" w:rsidRPr="00857844">
        <w:rPr>
          <w:rFonts w:ascii="Abadi" w:hAnsi="Abadi"/>
          <w:sz w:val="21"/>
          <w:szCs w:val="21"/>
          <w:lang w:val="es-MX"/>
        </w:rPr>
        <w:t>n el mismo sentido</w:t>
      </w:r>
      <w:r w:rsidRPr="00857844">
        <w:rPr>
          <w:rFonts w:ascii="Abadi" w:hAnsi="Abadi"/>
          <w:sz w:val="21"/>
          <w:szCs w:val="21"/>
          <w:lang w:val="es-MX"/>
        </w:rPr>
        <w:t>,</w:t>
      </w:r>
      <w:r w:rsidR="00862BD2" w:rsidRPr="00857844">
        <w:rPr>
          <w:rFonts w:ascii="Abadi" w:hAnsi="Abadi"/>
          <w:sz w:val="21"/>
          <w:szCs w:val="21"/>
          <w:lang w:val="es-MX"/>
        </w:rPr>
        <w:t xml:space="preserve"> la función notarial obedece a una auténtica necesidad social porque se encuentra enraizada en la vida del Estado mismo porque es una evolución natural de la actividad humana en constante desarrollo</w:t>
      </w:r>
      <w:r w:rsidRPr="00857844">
        <w:rPr>
          <w:rFonts w:ascii="Abadi" w:hAnsi="Abadi"/>
          <w:sz w:val="21"/>
          <w:szCs w:val="21"/>
          <w:lang w:val="es-MX"/>
        </w:rPr>
        <w:t>.</w:t>
      </w:r>
    </w:p>
    <w:p w14:paraId="4095F61A" w14:textId="77777777" w:rsidR="00C82405" w:rsidRPr="00857844" w:rsidRDefault="00C82405" w:rsidP="00C82405">
      <w:pPr>
        <w:ind w:firstLine="709"/>
        <w:jc w:val="both"/>
        <w:rPr>
          <w:rFonts w:ascii="Abadi" w:hAnsi="Abadi"/>
          <w:sz w:val="21"/>
          <w:szCs w:val="21"/>
          <w:lang w:val="es-MX"/>
        </w:rPr>
      </w:pPr>
    </w:p>
    <w:p w14:paraId="7B6EEEC4" w14:textId="77777777" w:rsidR="0038106D" w:rsidRPr="00857844" w:rsidRDefault="00C82405" w:rsidP="00C82405">
      <w:pPr>
        <w:ind w:firstLine="709"/>
        <w:jc w:val="both"/>
        <w:rPr>
          <w:rFonts w:ascii="Abadi" w:hAnsi="Abadi"/>
          <w:sz w:val="21"/>
          <w:szCs w:val="21"/>
          <w:lang w:val="es-MX"/>
        </w:rPr>
      </w:pPr>
      <w:r w:rsidRPr="00857844">
        <w:rPr>
          <w:rFonts w:ascii="Abadi" w:hAnsi="Abadi"/>
          <w:sz w:val="21"/>
          <w:szCs w:val="21"/>
          <w:lang w:val="es-MX"/>
        </w:rPr>
        <w:t xml:space="preserve">Los </w:t>
      </w:r>
      <w:r w:rsidR="00862BD2" w:rsidRPr="00857844">
        <w:rPr>
          <w:rFonts w:ascii="Abadi" w:hAnsi="Abadi"/>
          <w:sz w:val="21"/>
          <w:szCs w:val="21"/>
          <w:lang w:val="es-MX"/>
        </w:rPr>
        <w:t>tiempos que vivimos se han caracterizado por los grandes avances tecnológicos</w:t>
      </w:r>
      <w:r w:rsidRPr="00857844">
        <w:rPr>
          <w:rFonts w:ascii="Abadi" w:hAnsi="Abadi"/>
          <w:sz w:val="21"/>
          <w:szCs w:val="21"/>
          <w:lang w:val="es-MX"/>
        </w:rPr>
        <w:t>,</w:t>
      </w:r>
      <w:r w:rsidR="00862BD2" w:rsidRPr="00857844">
        <w:rPr>
          <w:rFonts w:ascii="Abadi" w:hAnsi="Abadi"/>
          <w:sz w:val="21"/>
          <w:szCs w:val="21"/>
          <w:lang w:val="es-MX"/>
        </w:rPr>
        <w:t xml:space="preserve"> la apertura comercial y la globalización</w:t>
      </w:r>
      <w:r w:rsidRPr="00857844">
        <w:rPr>
          <w:rFonts w:ascii="Abadi" w:hAnsi="Abadi"/>
          <w:sz w:val="21"/>
          <w:szCs w:val="21"/>
          <w:lang w:val="es-MX"/>
        </w:rPr>
        <w:t>;</w:t>
      </w:r>
      <w:r w:rsidR="00862BD2" w:rsidRPr="00857844">
        <w:rPr>
          <w:rFonts w:ascii="Abadi" w:hAnsi="Abadi"/>
          <w:sz w:val="21"/>
          <w:szCs w:val="21"/>
          <w:lang w:val="es-MX"/>
        </w:rPr>
        <w:t xml:space="preserve"> factores que han incidido</w:t>
      </w:r>
      <w:r w:rsidRPr="00857844">
        <w:rPr>
          <w:rFonts w:ascii="Abadi" w:hAnsi="Abadi"/>
          <w:sz w:val="21"/>
          <w:szCs w:val="21"/>
          <w:lang w:val="es-MX"/>
        </w:rPr>
        <w:t>,</w:t>
      </w:r>
      <w:r w:rsidR="00862BD2" w:rsidRPr="00857844">
        <w:rPr>
          <w:rFonts w:ascii="Abadi" w:hAnsi="Abadi"/>
          <w:sz w:val="21"/>
          <w:szCs w:val="21"/>
          <w:lang w:val="es-MX"/>
        </w:rPr>
        <w:t xml:space="preserve"> directamente</w:t>
      </w:r>
      <w:r w:rsidRPr="00857844">
        <w:rPr>
          <w:rFonts w:ascii="Abadi" w:hAnsi="Abadi"/>
          <w:sz w:val="21"/>
          <w:szCs w:val="21"/>
          <w:lang w:val="es-MX"/>
        </w:rPr>
        <w:t>,</w:t>
      </w:r>
      <w:r w:rsidR="00862BD2" w:rsidRPr="00857844">
        <w:rPr>
          <w:rFonts w:ascii="Abadi" w:hAnsi="Abadi"/>
          <w:sz w:val="21"/>
          <w:szCs w:val="21"/>
          <w:lang w:val="es-MX"/>
        </w:rPr>
        <w:t xml:space="preserve"> en la rapidez y la celeridad porque los seres humanos llevan a cabo sus relaciones jurídicas que </w:t>
      </w:r>
      <w:r w:rsidRPr="00857844">
        <w:rPr>
          <w:rFonts w:ascii="Abadi" w:hAnsi="Abadi"/>
          <w:sz w:val="21"/>
          <w:szCs w:val="21"/>
          <w:lang w:val="es-MX"/>
        </w:rPr>
        <w:t xml:space="preserve">hacen </w:t>
      </w:r>
      <w:r w:rsidR="00862BD2" w:rsidRPr="00857844">
        <w:rPr>
          <w:rFonts w:ascii="Abadi" w:hAnsi="Abadi"/>
          <w:sz w:val="21"/>
          <w:szCs w:val="21"/>
          <w:lang w:val="es-MX"/>
        </w:rPr>
        <w:t>acelerado el ritmo de vida de la humanidad y ante este panorama la sociedad exige al estado que le proporcion</w:t>
      </w:r>
      <w:r w:rsidR="0038106D" w:rsidRPr="00857844">
        <w:rPr>
          <w:rFonts w:ascii="Abadi" w:hAnsi="Abadi"/>
          <w:sz w:val="21"/>
          <w:szCs w:val="21"/>
          <w:lang w:val="es-MX"/>
        </w:rPr>
        <w:t>e</w:t>
      </w:r>
      <w:r w:rsidR="00862BD2" w:rsidRPr="00857844">
        <w:rPr>
          <w:rFonts w:ascii="Abadi" w:hAnsi="Abadi"/>
          <w:sz w:val="21"/>
          <w:szCs w:val="21"/>
          <w:lang w:val="es-MX"/>
        </w:rPr>
        <w:t xml:space="preserve"> los instrumentos jurídicos que le permitan desarrollar</w:t>
      </w:r>
      <w:r w:rsidR="0038106D" w:rsidRPr="00857844">
        <w:rPr>
          <w:rFonts w:ascii="Abadi" w:hAnsi="Abadi"/>
          <w:sz w:val="21"/>
          <w:szCs w:val="21"/>
          <w:lang w:val="es-MX"/>
        </w:rPr>
        <w:t>,</w:t>
      </w:r>
      <w:r w:rsidR="00862BD2" w:rsidRPr="00857844">
        <w:rPr>
          <w:rFonts w:ascii="Abadi" w:hAnsi="Abadi"/>
          <w:sz w:val="21"/>
          <w:szCs w:val="21"/>
          <w:lang w:val="es-MX"/>
        </w:rPr>
        <w:t xml:space="preserve"> con mayor velocidad y veracidad</w:t>
      </w:r>
      <w:r w:rsidR="0038106D" w:rsidRPr="00857844">
        <w:rPr>
          <w:rFonts w:ascii="Abadi" w:hAnsi="Abadi"/>
          <w:sz w:val="21"/>
          <w:szCs w:val="21"/>
          <w:lang w:val="es-MX"/>
        </w:rPr>
        <w:t>,</w:t>
      </w:r>
      <w:r w:rsidR="00862BD2" w:rsidRPr="00857844">
        <w:rPr>
          <w:rFonts w:ascii="Abadi" w:hAnsi="Abadi"/>
          <w:sz w:val="21"/>
          <w:szCs w:val="21"/>
          <w:lang w:val="es-MX"/>
        </w:rPr>
        <w:t xml:space="preserve"> </w:t>
      </w:r>
      <w:r w:rsidR="0038106D" w:rsidRPr="00857844">
        <w:rPr>
          <w:rFonts w:ascii="Abadi" w:hAnsi="Abadi"/>
          <w:sz w:val="21"/>
          <w:szCs w:val="21"/>
          <w:lang w:val="es-MX"/>
        </w:rPr>
        <w:t xml:space="preserve"> sus r</w:t>
      </w:r>
      <w:r w:rsidR="00862BD2" w:rsidRPr="00857844">
        <w:rPr>
          <w:rFonts w:ascii="Abadi" w:hAnsi="Abadi"/>
          <w:sz w:val="21"/>
          <w:szCs w:val="21"/>
          <w:lang w:val="es-MX"/>
        </w:rPr>
        <w:t>elaciones humana en todas sus facetas</w:t>
      </w:r>
      <w:r w:rsidR="0038106D" w:rsidRPr="00857844">
        <w:rPr>
          <w:rFonts w:ascii="Abadi" w:hAnsi="Abadi"/>
          <w:sz w:val="21"/>
          <w:szCs w:val="21"/>
          <w:lang w:val="es-MX"/>
        </w:rPr>
        <w:t>.</w:t>
      </w:r>
    </w:p>
    <w:p w14:paraId="22DA6604" w14:textId="77777777" w:rsidR="0038106D" w:rsidRPr="00857844" w:rsidRDefault="0038106D" w:rsidP="00C82405">
      <w:pPr>
        <w:ind w:firstLine="709"/>
        <w:jc w:val="both"/>
        <w:rPr>
          <w:rFonts w:ascii="Abadi" w:hAnsi="Abadi"/>
          <w:sz w:val="21"/>
          <w:szCs w:val="21"/>
          <w:lang w:val="es-MX"/>
        </w:rPr>
      </w:pPr>
    </w:p>
    <w:p w14:paraId="35A81C9B" w14:textId="77777777" w:rsidR="0038106D" w:rsidRPr="00857844" w:rsidRDefault="0038106D" w:rsidP="0024041C">
      <w:pPr>
        <w:ind w:firstLine="709"/>
        <w:jc w:val="both"/>
        <w:rPr>
          <w:rFonts w:ascii="Abadi" w:hAnsi="Abadi"/>
          <w:sz w:val="21"/>
          <w:szCs w:val="21"/>
          <w:lang w:val="es-MX"/>
        </w:rPr>
      </w:pPr>
      <w:r w:rsidRPr="00857844">
        <w:rPr>
          <w:rFonts w:ascii="Abadi" w:hAnsi="Abadi"/>
          <w:sz w:val="21"/>
          <w:szCs w:val="21"/>
          <w:lang w:val="es-MX"/>
        </w:rPr>
        <w:t>E</w:t>
      </w:r>
      <w:r w:rsidR="00862BD2" w:rsidRPr="00857844">
        <w:rPr>
          <w:rFonts w:ascii="Abadi" w:hAnsi="Abadi"/>
          <w:sz w:val="21"/>
          <w:szCs w:val="21"/>
          <w:lang w:val="es-MX"/>
        </w:rPr>
        <w:t>n este orden de ideas</w:t>
      </w:r>
      <w:r w:rsidRPr="00857844">
        <w:rPr>
          <w:rFonts w:ascii="Abadi" w:hAnsi="Abadi"/>
          <w:sz w:val="21"/>
          <w:szCs w:val="21"/>
          <w:lang w:val="es-MX"/>
        </w:rPr>
        <w:t xml:space="preserve"> se</w:t>
      </w:r>
      <w:r w:rsidR="00862BD2" w:rsidRPr="00857844">
        <w:rPr>
          <w:rFonts w:ascii="Abadi" w:hAnsi="Abadi"/>
          <w:sz w:val="21"/>
          <w:szCs w:val="21"/>
          <w:lang w:val="es-MX"/>
        </w:rPr>
        <w:t xml:space="preserve"> deben ofrecer soluciones que tiendan a imprimir dinamismo</w:t>
      </w:r>
      <w:r w:rsidRPr="00857844">
        <w:rPr>
          <w:rFonts w:ascii="Abadi" w:hAnsi="Abadi"/>
          <w:sz w:val="21"/>
          <w:szCs w:val="21"/>
          <w:lang w:val="es-MX"/>
        </w:rPr>
        <w:t>,</w:t>
      </w:r>
      <w:r w:rsidR="00862BD2" w:rsidRPr="00857844">
        <w:rPr>
          <w:rFonts w:ascii="Abadi" w:hAnsi="Abadi"/>
          <w:sz w:val="21"/>
          <w:szCs w:val="21"/>
          <w:lang w:val="es-MX"/>
        </w:rPr>
        <w:t xml:space="preserve"> eficacia</w:t>
      </w:r>
      <w:r w:rsidRPr="00857844">
        <w:rPr>
          <w:rFonts w:ascii="Abadi" w:hAnsi="Abadi"/>
          <w:sz w:val="21"/>
          <w:szCs w:val="21"/>
          <w:lang w:val="es-MX"/>
        </w:rPr>
        <w:t xml:space="preserve"> y</w:t>
      </w:r>
      <w:r w:rsidR="00862BD2" w:rsidRPr="00857844">
        <w:rPr>
          <w:rFonts w:ascii="Abadi" w:hAnsi="Abadi"/>
          <w:sz w:val="21"/>
          <w:szCs w:val="21"/>
          <w:lang w:val="es-MX"/>
        </w:rPr>
        <w:t xml:space="preserve"> rapidez a los actos jurídicos a través de la función notaria</w:t>
      </w:r>
      <w:r w:rsidRPr="00857844">
        <w:rPr>
          <w:rFonts w:ascii="Abadi" w:hAnsi="Abadi"/>
          <w:sz w:val="21"/>
          <w:szCs w:val="21"/>
          <w:lang w:val="es-MX"/>
        </w:rPr>
        <w:t>.</w:t>
      </w:r>
    </w:p>
    <w:p w14:paraId="74C1389C" w14:textId="77777777" w:rsidR="0038106D" w:rsidRPr="00857844" w:rsidRDefault="0038106D" w:rsidP="0024041C">
      <w:pPr>
        <w:ind w:firstLine="709"/>
        <w:jc w:val="both"/>
        <w:rPr>
          <w:rFonts w:ascii="Abadi" w:hAnsi="Abadi"/>
          <w:sz w:val="21"/>
          <w:szCs w:val="21"/>
          <w:lang w:val="es-MX"/>
        </w:rPr>
      </w:pPr>
    </w:p>
    <w:p w14:paraId="6267DFB1" w14:textId="77777777" w:rsidR="0038106D" w:rsidRPr="001E5C9C" w:rsidRDefault="0038106D" w:rsidP="0024041C">
      <w:pPr>
        <w:ind w:firstLine="709"/>
        <w:jc w:val="both"/>
        <w:rPr>
          <w:rFonts w:ascii="Abadi" w:hAnsi="Abadi"/>
          <w:sz w:val="20"/>
          <w:szCs w:val="20"/>
          <w:lang w:val="es-MX"/>
        </w:rPr>
      </w:pPr>
      <w:r w:rsidRPr="001E5C9C">
        <w:rPr>
          <w:rFonts w:ascii="Abadi" w:hAnsi="Abadi"/>
          <w:sz w:val="20"/>
          <w:szCs w:val="20"/>
          <w:lang w:val="es-MX"/>
        </w:rPr>
        <w:t>E</w:t>
      </w:r>
      <w:r w:rsidR="00862BD2" w:rsidRPr="001E5C9C">
        <w:rPr>
          <w:rFonts w:ascii="Abadi" w:hAnsi="Abadi"/>
          <w:sz w:val="20"/>
          <w:szCs w:val="20"/>
          <w:lang w:val="es-MX"/>
        </w:rPr>
        <w:t>n virtud de lo anterior</w:t>
      </w:r>
      <w:r w:rsidRPr="001E5C9C">
        <w:rPr>
          <w:rFonts w:ascii="Abadi" w:hAnsi="Abadi"/>
          <w:sz w:val="20"/>
          <w:szCs w:val="20"/>
          <w:lang w:val="es-MX"/>
        </w:rPr>
        <w:t>,</w:t>
      </w:r>
      <w:r w:rsidR="00862BD2" w:rsidRPr="001E5C9C">
        <w:rPr>
          <w:rFonts w:ascii="Abadi" w:hAnsi="Abadi"/>
          <w:sz w:val="20"/>
          <w:szCs w:val="20"/>
          <w:lang w:val="es-MX"/>
        </w:rPr>
        <w:t xml:space="preserve"> radica la relevancia del dictamen que hoy nos ocupa</w:t>
      </w:r>
      <w:r w:rsidRPr="001E5C9C">
        <w:rPr>
          <w:rFonts w:ascii="Abadi" w:hAnsi="Abadi"/>
          <w:sz w:val="20"/>
          <w:szCs w:val="20"/>
          <w:lang w:val="es-MX"/>
        </w:rPr>
        <w:t>,</w:t>
      </w:r>
      <w:r w:rsidR="00862BD2" w:rsidRPr="001E5C9C">
        <w:rPr>
          <w:rFonts w:ascii="Abadi" w:hAnsi="Abadi"/>
          <w:sz w:val="20"/>
          <w:szCs w:val="20"/>
          <w:lang w:val="es-MX"/>
        </w:rPr>
        <w:t xml:space="preserve"> considerando </w:t>
      </w:r>
      <w:r w:rsidRPr="001E5C9C">
        <w:rPr>
          <w:rFonts w:ascii="Abadi" w:hAnsi="Abadi"/>
          <w:sz w:val="20"/>
          <w:szCs w:val="20"/>
          <w:lang w:val="es-MX"/>
        </w:rPr>
        <w:t>que</w:t>
      </w:r>
      <w:r w:rsidR="00862BD2" w:rsidRPr="001E5C9C">
        <w:rPr>
          <w:rFonts w:ascii="Abadi" w:hAnsi="Abadi"/>
          <w:sz w:val="20"/>
          <w:szCs w:val="20"/>
          <w:lang w:val="es-MX"/>
        </w:rPr>
        <w:t xml:space="preserve"> debemos fortalecer la función notarial</w:t>
      </w:r>
      <w:r w:rsidRPr="001E5C9C">
        <w:rPr>
          <w:rFonts w:ascii="Abadi" w:hAnsi="Abadi"/>
          <w:sz w:val="20"/>
          <w:szCs w:val="20"/>
          <w:lang w:val="es-MX"/>
        </w:rPr>
        <w:t>;</w:t>
      </w:r>
      <w:r w:rsidR="00862BD2" w:rsidRPr="001E5C9C">
        <w:rPr>
          <w:rFonts w:ascii="Abadi" w:hAnsi="Abadi"/>
          <w:sz w:val="20"/>
          <w:szCs w:val="20"/>
          <w:lang w:val="es-MX"/>
        </w:rPr>
        <w:t xml:space="preserve"> la que</w:t>
      </w:r>
      <w:r w:rsidRPr="001E5C9C">
        <w:rPr>
          <w:rFonts w:ascii="Abadi" w:hAnsi="Abadi"/>
          <w:sz w:val="20"/>
          <w:szCs w:val="20"/>
          <w:lang w:val="es-MX"/>
        </w:rPr>
        <w:t>,</w:t>
      </w:r>
      <w:r w:rsidR="00862BD2" w:rsidRPr="001E5C9C">
        <w:rPr>
          <w:rFonts w:ascii="Abadi" w:hAnsi="Abadi"/>
          <w:sz w:val="20"/>
          <w:szCs w:val="20"/>
          <w:lang w:val="es-MX"/>
        </w:rPr>
        <w:t xml:space="preserve"> sin duda</w:t>
      </w:r>
      <w:r w:rsidRPr="001E5C9C">
        <w:rPr>
          <w:rFonts w:ascii="Abadi" w:hAnsi="Abadi"/>
          <w:sz w:val="20"/>
          <w:szCs w:val="20"/>
          <w:lang w:val="es-MX"/>
        </w:rPr>
        <w:t>,</w:t>
      </w:r>
      <w:r w:rsidR="00862BD2" w:rsidRPr="001E5C9C">
        <w:rPr>
          <w:rFonts w:ascii="Abadi" w:hAnsi="Abadi"/>
          <w:sz w:val="20"/>
          <w:szCs w:val="20"/>
          <w:lang w:val="es-MX"/>
        </w:rPr>
        <w:t xml:space="preserve"> se puede ver afectada por distintos actores</w:t>
      </w:r>
      <w:r w:rsidRPr="001E5C9C">
        <w:rPr>
          <w:rFonts w:ascii="Abadi" w:hAnsi="Abadi"/>
          <w:sz w:val="20"/>
          <w:szCs w:val="20"/>
          <w:lang w:val="es-MX"/>
        </w:rPr>
        <w:t>;</w:t>
      </w:r>
      <w:r w:rsidR="00862BD2" w:rsidRPr="001E5C9C">
        <w:rPr>
          <w:rFonts w:ascii="Abadi" w:hAnsi="Abadi"/>
          <w:sz w:val="20"/>
          <w:szCs w:val="20"/>
          <w:lang w:val="es-MX"/>
        </w:rPr>
        <w:t xml:space="preserve"> exceso de carga de trabajo</w:t>
      </w:r>
      <w:r w:rsidRPr="001E5C9C">
        <w:rPr>
          <w:rFonts w:ascii="Abadi" w:hAnsi="Abadi"/>
          <w:sz w:val="20"/>
          <w:szCs w:val="20"/>
          <w:lang w:val="es-MX"/>
        </w:rPr>
        <w:t>,</w:t>
      </w:r>
      <w:r w:rsidR="00862BD2" w:rsidRPr="001E5C9C">
        <w:rPr>
          <w:rFonts w:ascii="Abadi" w:hAnsi="Abadi"/>
          <w:sz w:val="20"/>
          <w:szCs w:val="20"/>
          <w:lang w:val="es-MX"/>
        </w:rPr>
        <w:t xml:space="preserve"> aumento de la población</w:t>
      </w:r>
      <w:r w:rsidRPr="001E5C9C">
        <w:rPr>
          <w:rFonts w:ascii="Abadi" w:hAnsi="Abadi"/>
          <w:sz w:val="20"/>
          <w:szCs w:val="20"/>
          <w:lang w:val="es-MX"/>
        </w:rPr>
        <w:t>,</w:t>
      </w:r>
      <w:r w:rsidR="00862BD2" w:rsidRPr="001E5C9C">
        <w:rPr>
          <w:rFonts w:ascii="Abadi" w:hAnsi="Abadi"/>
          <w:sz w:val="20"/>
          <w:szCs w:val="20"/>
          <w:lang w:val="es-MX"/>
        </w:rPr>
        <w:t xml:space="preserve"> edad avanzada de algunos notarios</w:t>
      </w:r>
      <w:r w:rsidRPr="001E5C9C">
        <w:rPr>
          <w:rFonts w:ascii="Abadi" w:hAnsi="Abadi"/>
          <w:sz w:val="20"/>
          <w:szCs w:val="20"/>
          <w:lang w:val="es-MX"/>
        </w:rPr>
        <w:t xml:space="preserve"> y</w:t>
      </w:r>
      <w:r w:rsidR="00862BD2" w:rsidRPr="001E5C9C">
        <w:rPr>
          <w:rFonts w:ascii="Abadi" w:hAnsi="Abadi"/>
          <w:sz w:val="20"/>
          <w:szCs w:val="20"/>
          <w:lang w:val="es-MX"/>
        </w:rPr>
        <w:t xml:space="preserve"> situaciones inesperadas como la que actualmente se vive por la pandemia generada por </w:t>
      </w:r>
      <w:r w:rsidRPr="001E5C9C">
        <w:rPr>
          <w:rFonts w:ascii="Abadi" w:hAnsi="Abadi"/>
          <w:sz w:val="20"/>
          <w:szCs w:val="20"/>
          <w:lang w:val="es-MX"/>
        </w:rPr>
        <w:t xml:space="preserve">el COVID. Es </w:t>
      </w:r>
      <w:r w:rsidR="00862BD2" w:rsidRPr="001E5C9C">
        <w:rPr>
          <w:rFonts w:ascii="Abadi" w:hAnsi="Abadi"/>
          <w:sz w:val="20"/>
          <w:szCs w:val="20"/>
          <w:lang w:val="es-MX"/>
        </w:rPr>
        <w:t xml:space="preserve">así como la figura del notario auxiliar </w:t>
      </w:r>
      <w:r w:rsidRPr="001E5C9C">
        <w:rPr>
          <w:rFonts w:ascii="Abadi" w:hAnsi="Abadi"/>
          <w:sz w:val="20"/>
          <w:szCs w:val="20"/>
          <w:lang w:val="es-MX"/>
        </w:rPr>
        <w:t>adquiere</w:t>
      </w:r>
      <w:r w:rsidR="00862BD2" w:rsidRPr="001E5C9C">
        <w:rPr>
          <w:rFonts w:ascii="Abadi" w:hAnsi="Abadi"/>
          <w:sz w:val="20"/>
          <w:szCs w:val="20"/>
          <w:lang w:val="es-MX"/>
        </w:rPr>
        <w:t xml:space="preserve"> una gran relevancia</w:t>
      </w:r>
      <w:r w:rsidRPr="001E5C9C">
        <w:rPr>
          <w:rFonts w:ascii="Abadi" w:hAnsi="Abadi"/>
          <w:sz w:val="20"/>
          <w:szCs w:val="20"/>
          <w:lang w:val="es-MX"/>
        </w:rPr>
        <w:t>,</w:t>
      </w:r>
      <w:r w:rsidR="00862BD2" w:rsidRPr="001E5C9C">
        <w:rPr>
          <w:rFonts w:ascii="Abadi" w:hAnsi="Abadi"/>
          <w:sz w:val="20"/>
          <w:szCs w:val="20"/>
          <w:lang w:val="es-MX"/>
        </w:rPr>
        <w:t xml:space="preserve"> pues significa que un profesional capacitado y con experiencia en la función notarial</w:t>
      </w:r>
      <w:r w:rsidRPr="001E5C9C">
        <w:rPr>
          <w:rFonts w:ascii="Abadi" w:hAnsi="Abadi"/>
          <w:sz w:val="20"/>
          <w:szCs w:val="20"/>
          <w:lang w:val="es-MX"/>
        </w:rPr>
        <w:t>,</w:t>
      </w:r>
      <w:r w:rsidR="00862BD2" w:rsidRPr="001E5C9C">
        <w:rPr>
          <w:rFonts w:ascii="Abadi" w:hAnsi="Abadi"/>
          <w:sz w:val="20"/>
          <w:szCs w:val="20"/>
          <w:lang w:val="es-MX"/>
        </w:rPr>
        <w:t xml:space="preserve"> </w:t>
      </w:r>
      <w:r w:rsidRPr="001E5C9C">
        <w:rPr>
          <w:rFonts w:ascii="Abadi" w:hAnsi="Abadi"/>
          <w:sz w:val="20"/>
          <w:szCs w:val="20"/>
          <w:lang w:val="es-MX"/>
        </w:rPr>
        <w:t>coadyuve</w:t>
      </w:r>
      <w:r w:rsidR="00862BD2" w:rsidRPr="001E5C9C">
        <w:rPr>
          <w:rFonts w:ascii="Abadi" w:hAnsi="Abadi"/>
          <w:sz w:val="20"/>
          <w:szCs w:val="20"/>
          <w:lang w:val="es-MX"/>
        </w:rPr>
        <w:t xml:space="preserve"> con el notario </w:t>
      </w:r>
      <w:r w:rsidR="00862BD2" w:rsidRPr="001E5C9C">
        <w:rPr>
          <w:rFonts w:ascii="Abadi" w:hAnsi="Abadi"/>
          <w:sz w:val="20"/>
          <w:szCs w:val="20"/>
          <w:lang w:val="es-MX"/>
        </w:rPr>
        <w:t>titular</w:t>
      </w:r>
      <w:r w:rsidRPr="001E5C9C">
        <w:rPr>
          <w:rFonts w:ascii="Abadi" w:hAnsi="Abadi"/>
          <w:sz w:val="20"/>
          <w:szCs w:val="20"/>
          <w:lang w:val="es-MX"/>
        </w:rPr>
        <w:t>. A</w:t>
      </w:r>
      <w:r w:rsidR="00862BD2" w:rsidRPr="001E5C9C">
        <w:rPr>
          <w:rFonts w:ascii="Abadi" w:hAnsi="Abadi"/>
          <w:sz w:val="20"/>
          <w:szCs w:val="20"/>
          <w:lang w:val="es-MX"/>
        </w:rPr>
        <w:t>demás</w:t>
      </w:r>
      <w:r w:rsidRPr="001E5C9C">
        <w:rPr>
          <w:rFonts w:ascii="Abadi" w:hAnsi="Abadi"/>
          <w:sz w:val="20"/>
          <w:szCs w:val="20"/>
          <w:lang w:val="es-MX"/>
        </w:rPr>
        <w:t>,</w:t>
      </w:r>
      <w:r w:rsidR="00862BD2" w:rsidRPr="001E5C9C">
        <w:rPr>
          <w:rFonts w:ascii="Abadi" w:hAnsi="Abadi"/>
          <w:sz w:val="20"/>
          <w:szCs w:val="20"/>
          <w:lang w:val="es-MX"/>
        </w:rPr>
        <w:t xml:space="preserve"> dicho notario auxiliar </w:t>
      </w:r>
      <w:r w:rsidRPr="001E5C9C">
        <w:rPr>
          <w:rFonts w:ascii="Abadi" w:hAnsi="Abadi"/>
          <w:sz w:val="20"/>
          <w:szCs w:val="20"/>
          <w:lang w:val="es-MX"/>
        </w:rPr>
        <w:t>tendrá que ser</w:t>
      </w:r>
      <w:r w:rsidR="00862BD2" w:rsidRPr="001E5C9C">
        <w:rPr>
          <w:rFonts w:ascii="Abadi" w:hAnsi="Abadi"/>
          <w:sz w:val="20"/>
          <w:szCs w:val="20"/>
          <w:lang w:val="es-MX"/>
        </w:rPr>
        <w:t xml:space="preserve"> propuesto por el notario titular y tendrá que cubrir diversos requisitos para poder ejercer la función</w:t>
      </w:r>
      <w:r w:rsidRPr="001E5C9C">
        <w:rPr>
          <w:rFonts w:ascii="Abadi" w:hAnsi="Abadi"/>
          <w:sz w:val="20"/>
          <w:szCs w:val="20"/>
          <w:lang w:val="es-MX"/>
        </w:rPr>
        <w:t xml:space="preserve"> de</w:t>
      </w:r>
      <w:r w:rsidR="00862BD2" w:rsidRPr="001E5C9C">
        <w:rPr>
          <w:rFonts w:ascii="Abadi" w:hAnsi="Abadi"/>
          <w:sz w:val="20"/>
          <w:szCs w:val="20"/>
          <w:lang w:val="es-MX"/>
        </w:rPr>
        <w:t xml:space="preserve"> se trata</w:t>
      </w:r>
      <w:r w:rsidRPr="001E5C9C">
        <w:rPr>
          <w:rFonts w:ascii="Abadi" w:hAnsi="Abadi"/>
          <w:sz w:val="20"/>
          <w:szCs w:val="20"/>
          <w:lang w:val="es-MX"/>
        </w:rPr>
        <w:t>, entre l</w:t>
      </w:r>
      <w:r w:rsidR="00862BD2" w:rsidRPr="001E5C9C">
        <w:rPr>
          <w:rFonts w:ascii="Abadi" w:hAnsi="Abadi"/>
          <w:sz w:val="20"/>
          <w:szCs w:val="20"/>
          <w:lang w:val="es-MX"/>
        </w:rPr>
        <w:t>os que se encuentra el de aprobar el examen de conocimiento correspondiente</w:t>
      </w:r>
      <w:r w:rsidRPr="001E5C9C">
        <w:rPr>
          <w:rFonts w:ascii="Abadi" w:hAnsi="Abadi"/>
          <w:sz w:val="20"/>
          <w:szCs w:val="20"/>
          <w:lang w:val="es-MX"/>
        </w:rPr>
        <w:t>,</w:t>
      </w:r>
      <w:r w:rsidR="00862BD2" w:rsidRPr="001E5C9C">
        <w:rPr>
          <w:rFonts w:ascii="Abadi" w:hAnsi="Abadi"/>
          <w:sz w:val="20"/>
          <w:szCs w:val="20"/>
          <w:lang w:val="es-MX"/>
        </w:rPr>
        <w:t xml:space="preserve"> haber mostrado una integra ética profesional y posee</w:t>
      </w:r>
      <w:r w:rsidRPr="001E5C9C">
        <w:rPr>
          <w:rFonts w:ascii="Abadi" w:hAnsi="Abadi"/>
          <w:sz w:val="20"/>
          <w:szCs w:val="20"/>
          <w:lang w:val="es-MX"/>
        </w:rPr>
        <w:t>r</w:t>
      </w:r>
      <w:r w:rsidR="00862BD2" w:rsidRPr="001E5C9C">
        <w:rPr>
          <w:rFonts w:ascii="Abadi" w:hAnsi="Abadi"/>
          <w:sz w:val="20"/>
          <w:szCs w:val="20"/>
          <w:lang w:val="es-MX"/>
        </w:rPr>
        <w:t xml:space="preserve"> una capacidad jurídica </w:t>
      </w:r>
      <w:r w:rsidRPr="001E5C9C">
        <w:rPr>
          <w:rFonts w:ascii="Abadi" w:hAnsi="Abadi"/>
          <w:sz w:val="20"/>
          <w:szCs w:val="20"/>
          <w:lang w:val="es-MX"/>
        </w:rPr>
        <w:t xml:space="preserve">y </w:t>
      </w:r>
      <w:r w:rsidR="00862BD2" w:rsidRPr="001E5C9C">
        <w:rPr>
          <w:rFonts w:ascii="Abadi" w:hAnsi="Abadi"/>
          <w:sz w:val="20"/>
          <w:szCs w:val="20"/>
          <w:lang w:val="es-MX"/>
        </w:rPr>
        <w:t>profesional suficiente para que el notario titular pueda auxiliar</w:t>
      </w:r>
      <w:r w:rsidRPr="001E5C9C">
        <w:rPr>
          <w:rFonts w:ascii="Abadi" w:hAnsi="Abadi"/>
          <w:sz w:val="20"/>
          <w:szCs w:val="20"/>
          <w:lang w:val="es-MX"/>
        </w:rPr>
        <w:t>se</w:t>
      </w:r>
      <w:r w:rsidR="00862BD2" w:rsidRPr="001E5C9C">
        <w:rPr>
          <w:rFonts w:ascii="Abadi" w:hAnsi="Abadi"/>
          <w:sz w:val="20"/>
          <w:szCs w:val="20"/>
          <w:lang w:val="es-MX"/>
        </w:rPr>
        <w:t xml:space="preserve"> de sus servicios</w:t>
      </w:r>
      <w:r w:rsidRPr="001E5C9C">
        <w:rPr>
          <w:rFonts w:ascii="Abadi" w:hAnsi="Abadi"/>
          <w:sz w:val="20"/>
          <w:szCs w:val="20"/>
          <w:lang w:val="es-MX"/>
        </w:rPr>
        <w:t>,</w:t>
      </w:r>
      <w:r w:rsidR="00862BD2" w:rsidRPr="001E5C9C">
        <w:rPr>
          <w:rFonts w:ascii="Abadi" w:hAnsi="Abadi"/>
          <w:sz w:val="20"/>
          <w:szCs w:val="20"/>
          <w:lang w:val="es-MX"/>
        </w:rPr>
        <w:t xml:space="preserve"> además de </w:t>
      </w:r>
      <w:r w:rsidRPr="001E5C9C">
        <w:rPr>
          <w:rFonts w:ascii="Abadi" w:hAnsi="Abadi"/>
          <w:sz w:val="20"/>
          <w:szCs w:val="20"/>
          <w:lang w:val="es-MX"/>
        </w:rPr>
        <w:t xml:space="preserve">acreditar, de manera fehaciente, tres </w:t>
      </w:r>
      <w:r w:rsidR="00862BD2" w:rsidRPr="001E5C9C">
        <w:rPr>
          <w:rFonts w:ascii="Abadi" w:hAnsi="Abadi"/>
          <w:sz w:val="20"/>
          <w:szCs w:val="20"/>
          <w:lang w:val="es-MX"/>
        </w:rPr>
        <w:t xml:space="preserve">años de prácticas </w:t>
      </w:r>
      <w:r w:rsidRPr="001E5C9C">
        <w:rPr>
          <w:rFonts w:ascii="Abadi" w:hAnsi="Abadi"/>
          <w:sz w:val="20"/>
          <w:szCs w:val="20"/>
          <w:lang w:val="es-MX"/>
        </w:rPr>
        <w:t xml:space="preserve">notariales en la notaría. De igual forma, el notario auxiliar no podrá ejercer sus funciones fuera de la notaría de la que surge la propuesta para nombrarlo, por lo que podemos afirmar, tajantemente, </w:t>
      </w:r>
      <w:r w:rsidR="00862BD2" w:rsidRPr="001E5C9C">
        <w:rPr>
          <w:rFonts w:ascii="Abadi" w:hAnsi="Abadi"/>
          <w:sz w:val="20"/>
          <w:szCs w:val="20"/>
          <w:lang w:val="es-MX"/>
        </w:rPr>
        <w:t xml:space="preserve">que la </w:t>
      </w:r>
      <w:r w:rsidRPr="001E5C9C">
        <w:rPr>
          <w:rFonts w:ascii="Abadi" w:hAnsi="Abadi"/>
          <w:sz w:val="20"/>
          <w:szCs w:val="20"/>
          <w:lang w:val="es-MX"/>
        </w:rPr>
        <w:t>notaría auxiliar</w:t>
      </w:r>
      <w:r w:rsidR="00862BD2" w:rsidRPr="001E5C9C">
        <w:rPr>
          <w:rFonts w:ascii="Abadi" w:hAnsi="Abadi"/>
          <w:sz w:val="20"/>
          <w:szCs w:val="20"/>
          <w:lang w:val="es-MX"/>
        </w:rPr>
        <w:t xml:space="preserve"> no se trata </w:t>
      </w:r>
      <w:r w:rsidRPr="001E5C9C">
        <w:rPr>
          <w:rFonts w:ascii="Abadi" w:hAnsi="Abadi"/>
          <w:sz w:val="20"/>
          <w:szCs w:val="20"/>
          <w:lang w:val="es-MX"/>
        </w:rPr>
        <w:t xml:space="preserve">de un notario que puede ejercer, bajo cualquier circunstancia, sino que es un coadyuvante que actúa bajo la </w:t>
      </w:r>
      <w:r w:rsidR="00862BD2" w:rsidRPr="001E5C9C">
        <w:rPr>
          <w:rFonts w:ascii="Abadi" w:hAnsi="Abadi"/>
          <w:sz w:val="20"/>
          <w:szCs w:val="20"/>
          <w:lang w:val="es-MX"/>
        </w:rPr>
        <w:t xml:space="preserve">supervisión y sigue la suerte de la notaría </w:t>
      </w:r>
      <w:r w:rsidRPr="001E5C9C">
        <w:rPr>
          <w:rFonts w:ascii="Abadi" w:hAnsi="Abadi"/>
          <w:sz w:val="20"/>
          <w:szCs w:val="20"/>
          <w:lang w:val="es-MX"/>
        </w:rPr>
        <w:t xml:space="preserve">del titular, quien tiene la confianza </w:t>
      </w:r>
      <w:r w:rsidR="00862BD2" w:rsidRPr="001E5C9C">
        <w:rPr>
          <w:rFonts w:ascii="Abadi" w:hAnsi="Abadi"/>
          <w:sz w:val="20"/>
          <w:szCs w:val="20"/>
          <w:lang w:val="es-MX"/>
        </w:rPr>
        <w:t>del Estado y</w:t>
      </w:r>
      <w:r w:rsidRPr="001E5C9C">
        <w:rPr>
          <w:rFonts w:ascii="Abadi" w:hAnsi="Abadi"/>
          <w:sz w:val="20"/>
          <w:szCs w:val="20"/>
          <w:lang w:val="es-MX"/>
        </w:rPr>
        <w:t>,</w:t>
      </w:r>
      <w:r w:rsidR="00862BD2" w:rsidRPr="001E5C9C">
        <w:rPr>
          <w:rFonts w:ascii="Abadi" w:hAnsi="Abadi"/>
          <w:sz w:val="20"/>
          <w:szCs w:val="20"/>
          <w:lang w:val="es-MX"/>
        </w:rPr>
        <w:t xml:space="preserve"> por ello</w:t>
      </w:r>
      <w:r w:rsidRPr="001E5C9C">
        <w:rPr>
          <w:rFonts w:ascii="Abadi" w:hAnsi="Abadi"/>
          <w:sz w:val="20"/>
          <w:szCs w:val="20"/>
          <w:lang w:val="es-MX"/>
        </w:rPr>
        <w:t>,</w:t>
      </w:r>
      <w:r w:rsidR="00862BD2" w:rsidRPr="001E5C9C">
        <w:rPr>
          <w:rFonts w:ascii="Abadi" w:hAnsi="Abadi"/>
          <w:sz w:val="20"/>
          <w:szCs w:val="20"/>
          <w:lang w:val="es-MX"/>
        </w:rPr>
        <w:t xml:space="preserve"> se le delegó la función</w:t>
      </w:r>
      <w:r w:rsidRPr="001E5C9C">
        <w:rPr>
          <w:rFonts w:ascii="Abadi" w:hAnsi="Abadi"/>
          <w:sz w:val="20"/>
          <w:szCs w:val="20"/>
          <w:lang w:val="es-MX"/>
        </w:rPr>
        <w:t>.</w:t>
      </w:r>
    </w:p>
    <w:p w14:paraId="28AB2165" w14:textId="77777777" w:rsidR="0038106D" w:rsidRPr="001E5C9C" w:rsidRDefault="0038106D" w:rsidP="0024041C">
      <w:pPr>
        <w:ind w:firstLine="709"/>
        <w:jc w:val="both"/>
        <w:rPr>
          <w:rFonts w:ascii="Abadi" w:hAnsi="Abadi"/>
          <w:sz w:val="20"/>
          <w:szCs w:val="20"/>
          <w:lang w:val="es-MX"/>
        </w:rPr>
      </w:pPr>
    </w:p>
    <w:p w14:paraId="2CD11329" w14:textId="77777777" w:rsidR="0038106D" w:rsidRPr="001E5C9C" w:rsidRDefault="0038106D" w:rsidP="0024041C">
      <w:pPr>
        <w:ind w:firstLine="709"/>
        <w:jc w:val="both"/>
        <w:rPr>
          <w:rFonts w:ascii="Abadi" w:hAnsi="Abadi"/>
          <w:sz w:val="20"/>
          <w:szCs w:val="20"/>
          <w:lang w:val="es-MX"/>
        </w:rPr>
      </w:pPr>
      <w:r w:rsidRPr="001E5C9C">
        <w:rPr>
          <w:rFonts w:ascii="Abadi" w:hAnsi="Abadi"/>
          <w:sz w:val="20"/>
          <w:szCs w:val="20"/>
          <w:lang w:val="es-MX"/>
        </w:rPr>
        <w:t>F</w:t>
      </w:r>
      <w:r w:rsidR="00862BD2" w:rsidRPr="001E5C9C">
        <w:rPr>
          <w:rFonts w:ascii="Abadi" w:hAnsi="Abadi"/>
          <w:sz w:val="20"/>
          <w:szCs w:val="20"/>
          <w:lang w:val="es-MX"/>
        </w:rPr>
        <w:t xml:space="preserve">inalmente se debe señalar que </w:t>
      </w:r>
      <w:r w:rsidRPr="001E5C9C">
        <w:rPr>
          <w:rFonts w:ascii="Abadi" w:hAnsi="Abadi"/>
          <w:sz w:val="20"/>
          <w:szCs w:val="20"/>
          <w:lang w:val="es-MX"/>
        </w:rPr>
        <w:t>el notario auxiliar</w:t>
      </w:r>
      <w:r w:rsidR="00862BD2" w:rsidRPr="001E5C9C">
        <w:rPr>
          <w:rFonts w:ascii="Abadi" w:hAnsi="Abadi"/>
          <w:sz w:val="20"/>
          <w:szCs w:val="20"/>
          <w:lang w:val="es-MX"/>
        </w:rPr>
        <w:t xml:space="preserve"> no podrá aspirar a ser notario titular de la notaría en la que desempeña su función</w:t>
      </w:r>
      <w:r w:rsidRPr="001E5C9C">
        <w:rPr>
          <w:rFonts w:ascii="Abadi" w:hAnsi="Abadi"/>
          <w:sz w:val="20"/>
          <w:szCs w:val="20"/>
          <w:lang w:val="es-MX"/>
        </w:rPr>
        <w:t>;</w:t>
      </w:r>
      <w:r w:rsidR="00862BD2" w:rsidRPr="001E5C9C">
        <w:rPr>
          <w:rFonts w:ascii="Abadi" w:hAnsi="Abadi"/>
          <w:sz w:val="20"/>
          <w:szCs w:val="20"/>
          <w:lang w:val="es-MX"/>
        </w:rPr>
        <w:t xml:space="preserve"> ya que</w:t>
      </w:r>
      <w:r w:rsidRPr="001E5C9C">
        <w:rPr>
          <w:rFonts w:ascii="Abadi" w:hAnsi="Abadi"/>
          <w:sz w:val="20"/>
          <w:szCs w:val="20"/>
          <w:lang w:val="es-MX"/>
        </w:rPr>
        <w:t>,</w:t>
      </w:r>
      <w:r w:rsidR="00862BD2" w:rsidRPr="001E5C9C">
        <w:rPr>
          <w:rFonts w:ascii="Abadi" w:hAnsi="Abadi"/>
          <w:sz w:val="20"/>
          <w:szCs w:val="20"/>
          <w:lang w:val="es-MX"/>
        </w:rPr>
        <w:t xml:space="preserve"> al terminar la función notarial del notario titular</w:t>
      </w:r>
      <w:r w:rsidRPr="001E5C9C">
        <w:rPr>
          <w:rFonts w:ascii="Abadi" w:hAnsi="Abadi"/>
          <w:sz w:val="20"/>
          <w:szCs w:val="20"/>
          <w:lang w:val="es-MX"/>
        </w:rPr>
        <w:t>,</w:t>
      </w:r>
      <w:r w:rsidR="00862BD2" w:rsidRPr="001E5C9C">
        <w:rPr>
          <w:rFonts w:ascii="Abadi" w:hAnsi="Abadi"/>
          <w:sz w:val="20"/>
          <w:szCs w:val="20"/>
          <w:lang w:val="es-MX"/>
        </w:rPr>
        <w:t xml:space="preserve"> dejarán de manera inmediata</w:t>
      </w:r>
      <w:r w:rsidRPr="001E5C9C">
        <w:rPr>
          <w:rFonts w:ascii="Abadi" w:hAnsi="Abadi"/>
          <w:sz w:val="20"/>
          <w:szCs w:val="20"/>
          <w:lang w:val="es-MX"/>
        </w:rPr>
        <w:t>,</w:t>
      </w:r>
      <w:r w:rsidR="00862BD2" w:rsidRPr="001E5C9C">
        <w:rPr>
          <w:rFonts w:ascii="Abadi" w:hAnsi="Abadi"/>
          <w:sz w:val="20"/>
          <w:szCs w:val="20"/>
          <w:lang w:val="es-MX"/>
        </w:rPr>
        <w:t xml:space="preserve"> las funciones de notario auxiliar</w:t>
      </w:r>
      <w:r w:rsidRPr="001E5C9C">
        <w:rPr>
          <w:rFonts w:ascii="Abadi" w:hAnsi="Abadi"/>
          <w:sz w:val="20"/>
          <w:szCs w:val="20"/>
          <w:lang w:val="es-MX"/>
        </w:rPr>
        <w:t>.</w:t>
      </w:r>
    </w:p>
    <w:p w14:paraId="79544197" w14:textId="77777777" w:rsidR="0038106D" w:rsidRPr="001E5C9C" w:rsidRDefault="0038106D" w:rsidP="0024041C">
      <w:pPr>
        <w:ind w:firstLine="709"/>
        <w:jc w:val="both"/>
        <w:rPr>
          <w:rFonts w:ascii="Abadi" w:hAnsi="Abadi"/>
          <w:sz w:val="20"/>
          <w:szCs w:val="20"/>
          <w:lang w:val="es-MX"/>
        </w:rPr>
      </w:pPr>
    </w:p>
    <w:p w14:paraId="12C118F3" w14:textId="00587061" w:rsidR="0038106D" w:rsidRPr="001E5C9C" w:rsidRDefault="00862BD2" w:rsidP="0024041C">
      <w:pPr>
        <w:ind w:firstLine="709"/>
        <w:jc w:val="both"/>
        <w:rPr>
          <w:rFonts w:ascii="Abadi" w:hAnsi="Abadi"/>
          <w:sz w:val="20"/>
          <w:szCs w:val="20"/>
          <w:lang w:val="es-MX"/>
        </w:rPr>
      </w:pPr>
      <w:r w:rsidRPr="001E5C9C">
        <w:rPr>
          <w:rFonts w:ascii="Abadi" w:hAnsi="Abadi"/>
          <w:sz w:val="20"/>
          <w:szCs w:val="20"/>
          <w:lang w:val="es-MX"/>
        </w:rPr>
        <w:t xml:space="preserve">Por lo anterior expuesto compañeros </w:t>
      </w:r>
      <w:r w:rsidR="0038106D" w:rsidRPr="001E5C9C">
        <w:rPr>
          <w:rFonts w:ascii="Abadi" w:hAnsi="Abadi"/>
          <w:sz w:val="20"/>
          <w:szCs w:val="20"/>
          <w:lang w:val="es-MX"/>
        </w:rPr>
        <w:t xml:space="preserve">legisladores, </w:t>
      </w:r>
      <w:r w:rsidRPr="001E5C9C">
        <w:rPr>
          <w:rFonts w:ascii="Abadi" w:hAnsi="Abadi"/>
          <w:sz w:val="20"/>
          <w:szCs w:val="20"/>
          <w:lang w:val="es-MX"/>
        </w:rPr>
        <w:t xml:space="preserve">pido su voto a favor dictamen que se ha </w:t>
      </w:r>
      <w:r w:rsidR="0038106D" w:rsidRPr="001E5C9C">
        <w:rPr>
          <w:rFonts w:ascii="Abadi" w:hAnsi="Abadi"/>
          <w:sz w:val="20"/>
          <w:szCs w:val="20"/>
          <w:lang w:val="es-MX"/>
        </w:rPr>
        <w:t xml:space="preserve">expuesto. Es cuánto señora presidenta. </w:t>
      </w:r>
    </w:p>
    <w:p w14:paraId="5BDBFC4C" w14:textId="216ADF42" w:rsidR="00D9623A" w:rsidRPr="001E5C9C" w:rsidRDefault="00D9623A" w:rsidP="0024041C">
      <w:pPr>
        <w:ind w:firstLine="709"/>
        <w:jc w:val="both"/>
        <w:rPr>
          <w:rFonts w:ascii="Abadi" w:hAnsi="Abadi"/>
          <w:sz w:val="20"/>
          <w:szCs w:val="20"/>
          <w:lang w:val="es-MX"/>
        </w:rPr>
      </w:pPr>
    </w:p>
    <w:p w14:paraId="1C039B34" w14:textId="27DF531C" w:rsidR="00D9623A" w:rsidRPr="001E5C9C" w:rsidRDefault="00F47523" w:rsidP="0024041C">
      <w:pPr>
        <w:ind w:firstLine="709"/>
        <w:jc w:val="both"/>
        <w:rPr>
          <w:rFonts w:ascii="Abadi" w:hAnsi="Abadi"/>
          <w:sz w:val="20"/>
          <w:szCs w:val="20"/>
          <w:lang w:val="es-MX"/>
        </w:rPr>
      </w:pPr>
      <w:r w:rsidRPr="001E5C9C">
        <w:rPr>
          <w:rFonts w:ascii="Abadi" w:hAnsi="Abadi"/>
          <w:b/>
          <w:bCs/>
          <w:sz w:val="20"/>
          <w:szCs w:val="20"/>
          <w:lang w:val="es-MX"/>
        </w:rPr>
        <w:t xml:space="preserve">-La C. Presidenta: </w:t>
      </w:r>
      <w:r w:rsidR="007C7ADD" w:rsidRPr="001E5C9C">
        <w:rPr>
          <w:rFonts w:ascii="Abadi" w:hAnsi="Abadi"/>
          <w:sz w:val="20"/>
          <w:szCs w:val="20"/>
          <w:lang w:val="es-MX"/>
        </w:rPr>
        <w:t>Gracias, diputada.</w:t>
      </w:r>
    </w:p>
    <w:p w14:paraId="3D841989" w14:textId="0FD477BC" w:rsidR="00827708" w:rsidRPr="001E5C9C" w:rsidRDefault="00827708" w:rsidP="0024041C">
      <w:pPr>
        <w:ind w:firstLine="709"/>
        <w:jc w:val="both"/>
        <w:rPr>
          <w:rFonts w:ascii="Abadi" w:hAnsi="Abadi"/>
          <w:sz w:val="20"/>
          <w:szCs w:val="20"/>
          <w:lang w:val="es-MX"/>
        </w:rPr>
      </w:pPr>
    </w:p>
    <w:p w14:paraId="1FBB0DB8" w14:textId="77777777" w:rsidR="00827708" w:rsidRPr="001E5C9C" w:rsidRDefault="00827708" w:rsidP="00827708">
      <w:pPr>
        <w:ind w:firstLine="709"/>
        <w:jc w:val="both"/>
        <w:rPr>
          <w:rFonts w:ascii="Abadi" w:hAnsi="Abadi" w:cs="Arial"/>
          <w:sz w:val="20"/>
          <w:szCs w:val="20"/>
        </w:rPr>
      </w:pPr>
      <w:r w:rsidRPr="001E5C9C">
        <w:rPr>
          <w:rFonts w:ascii="Abadi" w:hAnsi="Abadi" w:cs="Arial"/>
          <w:sz w:val="20"/>
          <w:szCs w:val="20"/>
        </w:rPr>
        <w:t xml:space="preserve">En virtud de haberse agotado las participaciones, se pide a la secretaría que proceda a recabar votación nominal de la Asamblea, en la modalidad convencional, a efecto de aprobar o no el dictamen, en lo general, puesto a su consideración. </w:t>
      </w:r>
    </w:p>
    <w:p w14:paraId="660A1FB0" w14:textId="77777777" w:rsidR="00827708" w:rsidRPr="001E5C9C" w:rsidRDefault="00827708" w:rsidP="00827708">
      <w:pPr>
        <w:ind w:firstLine="709"/>
        <w:jc w:val="both"/>
        <w:rPr>
          <w:rFonts w:ascii="Abadi" w:hAnsi="Abadi" w:cs="Arial"/>
          <w:sz w:val="20"/>
          <w:szCs w:val="20"/>
        </w:rPr>
      </w:pPr>
    </w:p>
    <w:p w14:paraId="2D6E8698" w14:textId="77777777" w:rsidR="00827708" w:rsidRPr="001E5C9C" w:rsidRDefault="00827708" w:rsidP="00827708">
      <w:pPr>
        <w:ind w:firstLine="709"/>
        <w:jc w:val="both"/>
        <w:rPr>
          <w:rFonts w:ascii="Abadi" w:hAnsi="Abadi" w:cs="Arial"/>
          <w:sz w:val="20"/>
          <w:szCs w:val="20"/>
        </w:rPr>
      </w:pPr>
      <w:bookmarkStart w:id="20" w:name="_Hlk56101002"/>
      <w:r w:rsidRPr="001E5C9C">
        <w:rPr>
          <w:rFonts w:ascii="Abadi" w:hAnsi="Abadi" w:cs="Arial"/>
          <w:b/>
          <w:sz w:val="20"/>
          <w:szCs w:val="20"/>
        </w:rPr>
        <w:t>-</w:t>
      </w:r>
      <w:bookmarkStart w:id="21" w:name="_Hlk41942180"/>
      <w:r w:rsidRPr="001E5C9C">
        <w:rPr>
          <w:rFonts w:ascii="Abadi" w:hAnsi="Abadi" w:cs="Arial"/>
          <w:b/>
          <w:sz w:val="20"/>
          <w:szCs w:val="20"/>
        </w:rPr>
        <w:t xml:space="preserve">La Secretaría: </w:t>
      </w:r>
      <w:r w:rsidRPr="001E5C9C">
        <w:rPr>
          <w:rFonts w:ascii="Abadi" w:hAnsi="Abadi" w:cs="Arial"/>
          <w:sz w:val="20"/>
          <w:szCs w:val="20"/>
        </w:rPr>
        <w:t>En votación nominal, se pregunta a las diputadas y a los diputados si se aprueba, en lo general, el dictamen puesto a su consideración, para lo cual, en orden alfabético, enunciarán su nombre y el sentido de su voto.</w:t>
      </w:r>
    </w:p>
    <w:p w14:paraId="042E3F07" w14:textId="77777777" w:rsidR="00827708" w:rsidRPr="00857844" w:rsidRDefault="00827708" w:rsidP="00827708">
      <w:pPr>
        <w:ind w:firstLine="709"/>
        <w:jc w:val="both"/>
        <w:rPr>
          <w:rFonts w:ascii="Abadi" w:hAnsi="Abadi" w:cs="Arial"/>
          <w:sz w:val="21"/>
          <w:szCs w:val="21"/>
        </w:rPr>
      </w:pPr>
    </w:p>
    <w:p w14:paraId="7D349FCB" w14:textId="77777777" w:rsidR="00827708" w:rsidRPr="00940808" w:rsidRDefault="00827708" w:rsidP="00827708">
      <w:pPr>
        <w:ind w:firstLine="709"/>
        <w:jc w:val="both"/>
        <w:rPr>
          <w:rFonts w:ascii="Abadi" w:hAnsi="Abadi" w:cs="Arial"/>
          <w:b/>
          <w:bCs/>
          <w:sz w:val="20"/>
          <w:szCs w:val="20"/>
        </w:rPr>
      </w:pPr>
      <w:r w:rsidRPr="00940808">
        <w:rPr>
          <w:rFonts w:ascii="Abadi" w:hAnsi="Abadi" w:cs="Arial"/>
          <w:b/>
          <w:bCs/>
          <w:sz w:val="20"/>
          <w:szCs w:val="20"/>
        </w:rPr>
        <w:t>(Votación)</w:t>
      </w:r>
    </w:p>
    <w:p w14:paraId="66E32E0C" w14:textId="77777777" w:rsidR="00827708" w:rsidRPr="00940808" w:rsidRDefault="00827708" w:rsidP="00827708">
      <w:pPr>
        <w:rPr>
          <w:rFonts w:ascii="Abadi" w:hAnsi="Abadi"/>
          <w:sz w:val="20"/>
          <w:szCs w:val="20"/>
        </w:rPr>
      </w:pPr>
      <w:bookmarkStart w:id="22" w:name="_Hlk52964212"/>
    </w:p>
    <w:p w14:paraId="346A7394"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 xml:space="preserve">Alejandra Gutiérrez Campos. A favor. </w:t>
      </w:r>
    </w:p>
    <w:p w14:paraId="72E0B9D9" w14:textId="77777777" w:rsidR="00827708" w:rsidRPr="00940808" w:rsidRDefault="00827708" w:rsidP="00827708">
      <w:pPr>
        <w:rPr>
          <w:rFonts w:ascii="Abadi" w:hAnsi="Abadi"/>
          <w:sz w:val="20"/>
          <w:szCs w:val="20"/>
        </w:rPr>
      </w:pPr>
    </w:p>
    <w:p w14:paraId="3246A5CE"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Angélica Paola Yáñez González: A favor.</w:t>
      </w:r>
    </w:p>
    <w:p w14:paraId="5B539FEF" w14:textId="77777777" w:rsidR="00827708" w:rsidRPr="00940808" w:rsidRDefault="00827708" w:rsidP="00827708">
      <w:pPr>
        <w:rPr>
          <w:rFonts w:ascii="Abadi" w:hAnsi="Abadi"/>
          <w:sz w:val="20"/>
          <w:szCs w:val="20"/>
        </w:rPr>
      </w:pPr>
    </w:p>
    <w:p w14:paraId="322B7455"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Armando Rangel Hernández: Sí.</w:t>
      </w:r>
    </w:p>
    <w:p w14:paraId="481AB8EB" w14:textId="77777777" w:rsidR="00827708" w:rsidRPr="00940808" w:rsidRDefault="00827708" w:rsidP="00827708">
      <w:pPr>
        <w:rPr>
          <w:rFonts w:ascii="Abadi" w:hAnsi="Abadi"/>
          <w:sz w:val="20"/>
          <w:szCs w:val="20"/>
        </w:rPr>
      </w:pPr>
    </w:p>
    <w:p w14:paraId="4434F99F"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lastRenderedPageBreak/>
        <w:t>Celeste Gómez Fragoso: Sí.</w:t>
      </w:r>
    </w:p>
    <w:p w14:paraId="3F5911F8" w14:textId="77777777" w:rsidR="00827708" w:rsidRPr="00940808" w:rsidRDefault="00827708" w:rsidP="00827708">
      <w:pPr>
        <w:rPr>
          <w:rFonts w:ascii="Abadi" w:hAnsi="Abadi"/>
          <w:sz w:val="20"/>
          <w:szCs w:val="20"/>
        </w:rPr>
      </w:pPr>
    </w:p>
    <w:p w14:paraId="57131C54"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Claudia Silva Campos: A favor.</w:t>
      </w:r>
    </w:p>
    <w:p w14:paraId="13329610" w14:textId="77777777" w:rsidR="00827708" w:rsidRPr="00940808" w:rsidRDefault="00827708" w:rsidP="00827708">
      <w:pPr>
        <w:rPr>
          <w:rFonts w:ascii="Abadi" w:hAnsi="Abadi"/>
          <w:sz w:val="20"/>
          <w:szCs w:val="20"/>
        </w:rPr>
      </w:pPr>
    </w:p>
    <w:p w14:paraId="16B3AB99"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Ema Tovar Tapia: Sí.</w:t>
      </w:r>
    </w:p>
    <w:p w14:paraId="05CAC083" w14:textId="77777777" w:rsidR="00827708" w:rsidRPr="00940808" w:rsidRDefault="00827708" w:rsidP="00827708">
      <w:pPr>
        <w:rPr>
          <w:rFonts w:ascii="Abadi" w:hAnsi="Abadi"/>
          <w:sz w:val="20"/>
          <w:szCs w:val="20"/>
        </w:rPr>
      </w:pPr>
    </w:p>
    <w:p w14:paraId="4E481058"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Germán Cervantes Vega: Sí.</w:t>
      </w:r>
    </w:p>
    <w:p w14:paraId="3DA7E6FF" w14:textId="77777777" w:rsidR="00827708" w:rsidRPr="00940808" w:rsidRDefault="00827708" w:rsidP="00827708">
      <w:pPr>
        <w:rPr>
          <w:rFonts w:ascii="Abadi" w:hAnsi="Abadi"/>
          <w:sz w:val="20"/>
          <w:szCs w:val="20"/>
        </w:rPr>
      </w:pPr>
    </w:p>
    <w:p w14:paraId="6D55951B"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Héctor Hugo Varela Flores: Sí.</w:t>
      </w:r>
    </w:p>
    <w:p w14:paraId="07463029" w14:textId="77777777" w:rsidR="00827708" w:rsidRPr="00940808" w:rsidRDefault="00827708" w:rsidP="00827708">
      <w:pPr>
        <w:rPr>
          <w:rFonts w:ascii="Abadi" w:hAnsi="Abadi"/>
          <w:sz w:val="20"/>
          <w:szCs w:val="20"/>
        </w:rPr>
      </w:pPr>
    </w:p>
    <w:p w14:paraId="2AB25868"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Isidoro Bazaldúa Lugo.  Sí.</w:t>
      </w:r>
    </w:p>
    <w:p w14:paraId="16F65A83" w14:textId="77777777" w:rsidR="00827708" w:rsidRPr="00940808" w:rsidRDefault="00827708" w:rsidP="00827708">
      <w:pPr>
        <w:rPr>
          <w:rFonts w:ascii="Abadi" w:hAnsi="Abadi"/>
          <w:sz w:val="20"/>
          <w:szCs w:val="20"/>
        </w:rPr>
      </w:pPr>
    </w:p>
    <w:p w14:paraId="03FB0712"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Israel Cabrera Barrón: A favor.</w:t>
      </w:r>
    </w:p>
    <w:p w14:paraId="504AE8D9" w14:textId="77777777" w:rsidR="00827708" w:rsidRPr="00940808" w:rsidRDefault="00827708" w:rsidP="00827708">
      <w:pPr>
        <w:rPr>
          <w:rFonts w:ascii="Abadi" w:hAnsi="Abadi"/>
          <w:sz w:val="20"/>
          <w:szCs w:val="20"/>
        </w:rPr>
      </w:pPr>
    </w:p>
    <w:p w14:paraId="64D3A638"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J. Guadalupe Vera Hernández: Sí.</w:t>
      </w:r>
    </w:p>
    <w:p w14:paraId="269CA6EF" w14:textId="77777777" w:rsidR="00827708" w:rsidRPr="00940808" w:rsidRDefault="00827708" w:rsidP="00827708">
      <w:pPr>
        <w:rPr>
          <w:rFonts w:ascii="Abadi" w:hAnsi="Abadi"/>
          <w:sz w:val="20"/>
          <w:szCs w:val="20"/>
        </w:rPr>
      </w:pPr>
    </w:p>
    <w:p w14:paraId="62BCEA93"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J. Jesús Oviedo Herrera: Sí.</w:t>
      </w:r>
    </w:p>
    <w:p w14:paraId="047FFBBF" w14:textId="77777777" w:rsidR="00827708" w:rsidRPr="00940808" w:rsidRDefault="00827708" w:rsidP="00827708">
      <w:pPr>
        <w:rPr>
          <w:rFonts w:ascii="Abadi" w:hAnsi="Abadi"/>
          <w:sz w:val="20"/>
          <w:szCs w:val="20"/>
        </w:rPr>
      </w:pPr>
    </w:p>
    <w:p w14:paraId="3CE988E8"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Jaime Hernández Centeno: A favor.</w:t>
      </w:r>
    </w:p>
    <w:p w14:paraId="663600CC" w14:textId="77777777" w:rsidR="00827708" w:rsidRPr="00940808" w:rsidRDefault="00827708" w:rsidP="00827708">
      <w:pPr>
        <w:rPr>
          <w:rFonts w:ascii="Abadi" w:hAnsi="Abadi"/>
          <w:sz w:val="20"/>
          <w:szCs w:val="20"/>
        </w:rPr>
      </w:pPr>
    </w:p>
    <w:p w14:paraId="40C98E1E"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Jéssica Cabal Ceballos: A favor.</w:t>
      </w:r>
    </w:p>
    <w:p w14:paraId="0F5DDFFB" w14:textId="77777777" w:rsidR="00827708" w:rsidRPr="00940808" w:rsidRDefault="00827708" w:rsidP="00827708">
      <w:pPr>
        <w:rPr>
          <w:rFonts w:ascii="Abadi" w:hAnsi="Abadi"/>
          <w:sz w:val="20"/>
          <w:szCs w:val="20"/>
        </w:rPr>
      </w:pPr>
    </w:p>
    <w:p w14:paraId="1F6653D0"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José Huerta Aboytes: Sí.</w:t>
      </w:r>
    </w:p>
    <w:p w14:paraId="33AA0BCF" w14:textId="77777777" w:rsidR="00827708" w:rsidRPr="00940808" w:rsidRDefault="00827708" w:rsidP="00827708">
      <w:pPr>
        <w:rPr>
          <w:rFonts w:ascii="Abadi" w:hAnsi="Abadi"/>
          <w:sz w:val="20"/>
          <w:szCs w:val="20"/>
        </w:rPr>
      </w:pPr>
    </w:p>
    <w:p w14:paraId="1D93D559"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Juan Antonio Acosta Cano: Sí.</w:t>
      </w:r>
    </w:p>
    <w:p w14:paraId="4B6C864E" w14:textId="77777777" w:rsidR="00827708" w:rsidRPr="00940808" w:rsidRDefault="00827708" w:rsidP="00827708">
      <w:pPr>
        <w:rPr>
          <w:rFonts w:ascii="Abadi" w:hAnsi="Abadi"/>
          <w:sz w:val="20"/>
          <w:szCs w:val="20"/>
        </w:rPr>
      </w:pPr>
    </w:p>
    <w:p w14:paraId="1D694969"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Juan Elías Chávez: Sí.</w:t>
      </w:r>
    </w:p>
    <w:p w14:paraId="6B320A46" w14:textId="77777777" w:rsidR="00827708" w:rsidRPr="00940808" w:rsidRDefault="00827708" w:rsidP="00827708">
      <w:pPr>
        <w:rPr>
          <w:rFonts w:ascii="Abadi" w:hAnsi="Abadi"/>
          <w:sz w:val="20"/>
          <w:szCs w:val="20"/>
        </w:rPr>
      </w:pPr>
    </w:p>
    <w:p w14:paraId="79C1040E" w14:textId="3E7B2C83"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 xml:space="preserve">Katya Cristina Soto Escamilla: </w:t>
      </w:r>
      <w:r w:rsidR="00240033" w:rsidRPr="00940808">
        <w:rPr>
          <w:rFonts w:ascii="Abadi" w:hAnsi="Abadi"/>
          <w:sz w:val="20"/>
          <w:szCs w:val="20"/>
        </w:rPr>
        <w:t>Sí</w:t>
      </w:r>
      <w:r w:rsidRPr="00940808">
        <w:rPr>
          <w:rFonts w:ascii="Abadi" w:hAnsi="Abadi"/>
          <w:sz w:val="20"/>
          <w:szCs w:val="20"/>
        </w:rPr>
        <w:t>.</w:t>
      </w:r>
    </w:p>
    <w:p w14:paraId="7CC58B30" w14:textId="77777777" w:rsidR="00827708" w:rsidRPr="00940808" w:rsidRDefault="00827708" w:rsidP="00827708">
      <w:pPr>
        <w:rPr>
          <w:rFonts w:ascii="Abadi" w:hAnsi="Abadi"/>
          <w:sz w:val="20"/>
          <w:szCs w:val="20"/>
        </w:rPr>
      </w:pPr>
    </w:p>
    <w:p w14:paraId="4179A540"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Laura Cristina Márquez Alcalá: Sí.</w:t>
      </w:r>
    </w:p>
    <w:p w14:paraId="72C568FB" w14:textId="77777777" w:rsidR="00827708" w:rsidRPr="00940808" w:rsidRDefault="00827708" w:rsidP="00827708">
      <w:pPr>
        <w:rPr>
          <w:rFonts w:ascii="Abadi" w:hAnsi="Abadi"/>
          <w:sz w:val="20"/>
          <w:szCs w:val="20"/>
        </w:rPr>
      </w:pPr>
    </w:p>
    <w:p w14:paraId="1A595222"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Libia Denisse García Muñoz Ledo: Sí.</w:t>
      </w:r>
    </w:p>
    <w:p w14:paraId="6FB09A05" w14:textId="77777777" w:rsidR="00827708" w:rsidRPr="00940808" w:rsidRDefault="00827708" w:rsidP="00827708">
      <w:pPr>
        <w:rPr>
          <w:rFonts w:ascii="Abadi" w:hAnsi="Abadi"/>
          <w:sz w:val="20"/>
          <w:szCs w:val="20"/>
        </w:rPr>
      </w:pPr>
    </w:p>
    <w:p w14:paraId="6511B071"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Lorena del Carmen Alfaro García: A favor.</w:t>
      </w:r>
    </w:p>
    <w:p w14:paraId="72AADE5A" w14:textId="77777777" w:rsidR="00827708" w:rsidRPr="00940808" w:rsidRDefault="00827708" w:rsidP="00827708">
      <w:pPr>
        <w:rPr>
          <w:rFonts w:ascii="Abadi" w:hAnsi="Abadi"/>
          <w:sz w:val="20"/>
          <w:szCs w:val="20"/>
        </w:rPr>
      </w:pPr>
    </w:p>
    <w:p w14:paraId="202113D7"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Luis Antonio Magdaleno Gordillo: A favor.</w:t>
      </w:r>
    </w:p>
    <w:p w14:paraId="3002DD5F" w14:textId="77777777" w:rsidR="00827708" w:rsidRPr="00940808" w:rsidRDefault="00827708" w:rsidP="00827708">
      <w:pPr>
        <w:rPr>
          <w:rFonts w:ascii="Abadi" w:hAnsi="Abadi"/>
          <w:sz w:val="20"/>
          <w:szCs w:val="20"/>
        </w:rPr>
      </w:pPr>
    </w:p>
    <w:p w14:paraId="78F35D2D"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Ma. Carmen Vaca González: A favor.</w:t>
      </w:r>
    </w:p>
    <w:p w14:paraId="2B4A751F" w14:textId="77777777" w:rsidR="00827708" w:rsidRPr="00940808" w:rsidRDefault="00827708" w:rsidP="00827708">
      <w:pPr>
        <w:rPr>
          <w:rFonts w:ascii="Abadi" w:hAnsi="Abadi"/>
          <w:sz w:val="20"/>
          <w:szCs w:val="20"/>
        </w:rPr>
      </w:pPr>
    </w:p>
    <w:p w14:paraId="627BDDC8" w14:textId="77777777" w:rsidR="00827708" w:rsidRPr="00940808" w:rsidRDefault="00827708" w:rsidP="00827708">
      <w:pPr>
        <w:rPr>
          <w:rFonts w:ascii="Abadi" w:hAnsi="Abadi"/>
          <w:sz w:val="20"/>
          <w:szCs w:val="20"/>
        </w:rPr>
      </w:pPr>
    </w:p>
    <w:p w14:paraId="44F83259"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Ma. Guadalupe Josefina Salas Bustamante: A favor.</w:t>
      </w:r>
    </w:p>
    <w:p w14:paraId="00B0615E" w14:textId="77777777" w:rsidR="00827708" w:rsidRPr="00940808" w:rsidRDefault="00827708" w:rsidP="00827708">
      <w:pPr>
        <w:rPr>
          <w:rFonts w:ascii="Abadi" w:hAnsi="Abadi"/>
          <w:sz w:val="20"/>
          <w:szCs w:val="20"/>
        </w:rPr>
      </w:pPr>
    </w:p>
    <w:p w14:paraId="09940F3F"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María de Jesús Eunices Reveles Conejo: A favor.</w:t>
      </w:r>
    </w:p>
    <w:p w14:paraId="10198AEE" w14:textId="77777777" w:rsidR="00827708" w:rsidRPr="00940808" w:rsidRDefault="00827708" w:rsidP="00827708">
      <w:pPr>
        <w:rPr>
          <w:rFonts w:ascii="Abadi" w:hAnsi="Abadi"/>
          <w:sz w:val="20"/>
          <w:szCs w:val="20"/>
        </w:rPr>
      </w:pPr>
    </w:p>
    <w:p w14:paraId="3EF37D6D"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María Magdalena Rosales Cruz: A favor.</w:t>
      </w:r>
    </w:p>
    <w:p w14:paraId="1E1FA032" w14:textId="77777777" w:rsidR="00827708" w:rsidRPr="00940808" w:rsidRDefault="00827708" w:rsidP="00827708">
      <w:pPr>
        <w:rPr>
          <w:rFonts w:ascii="Abadi" w:hAnsi="Abadi"/>
          <w:sz w:val="20"/>
          <w:szCs w:val="20"/>
        </w:rPr>
      </w:pPr>
    </w:p>
    <w:p w14:paraId="3E515503"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Miguel Ángel Salim Alle: A favor.</w:t>
      </w:r>
    </w:p>
    <w:p w14:paraId="51372C6E" w14:textId="77777777" w:rsidR="00827708" w:rsidRPr="00940808" w:rsidRDefault="00827708" w:rsidP="00827708">
      <w:pPr>
        <w:rPr>
          <w:rFonts w:ascii="Abadi" w:hAnsi="Abadi"/>
          <w:sz w:val="20"/>
          <w:szCs w:val="20"/>
        </w:rPr>
      </w:pPr>
    </w:p>
    <w:p w14:paraId="4CB057B8"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Noemí Márquez Márquez: A favor.</w:t>
      </w:r>
    </w:p>
    <w:p w14:paraId="24220CEE" w14:textId="77777777" w:rsidR="00827708" w:rsidRPr="00940808" w:rsidRDefault="00827708" w:rsidP="00827708">
      <w:pPr>
        <w:rPr>
          <w:rFonts w:ascii="Abadi" w:hAnsi="Abadi"/>
          <w:sz w:val="20"/>
          <w:szCs w:val="20"/>
        </w:rPr>
      </w:pPr>
    </w:p>
    <w:p w14:paraId="4956CD31"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Paulo Bañuelos Rosales: A favor.</w:t>
      </w:r>
    </w:p>
    <w:p w14:paraId="220ABCA0" w14:textId="77777777" w:rsidR="00827708" w:rsidRPr="00940808" w:rsidRDefault="00827708" w:rsidP="00827708">
      <w:pPr>
        <w:rPr>
          <w:rFonts w:ascii="Abadi" w:hAnsi="Abadi"/>
          <w:sz w:val="20"/>
          <w:szCs w:val="20"/>
        </w:rPr>
      </w:pPr>
    </w:p>
    <w:p w14:paraId="10F30837"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Raúl Humberto Márquez Albo: A favor.</w:t>
      </w:r>
    </w:p>
    <w:p w14:paraId="568EE166" w14:textId="77777777" w:rsidR="00827708" w:rsidRPr="00940808" w:rsidRDefault="00827708" w:rsidP="00827708">
      <w:pPr>
        <w:rPr>
          <w:rFonts w:ascii="Abadi" w:hAnsi="Abadi"/>
          <w:sz w:val="20"/>
          <w:szCs w:val="20"/>
        </w:rPr>
      </w:pPr>
    </w:p>
    <w:p w14:paraId="4269E178"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Rolando Fortino Alcántar Rojas: A favor.</w:t>
      </w:r>
    </w:p>
    <w:p w14:paraId="72FB8325" w14:textId="77777777" w:rsidR="00827708" w:rsidRPr="00940808" w:rsidRDefault="00827708" w:rsidP="00827708">
      <w:pPr>
        <w:rPr>
          <w:rFonts w:ascii="Abadi" w:hAnsi="Abadi"/>
          <w:sz w:val="20"/>
          <w:szCs w:val="20"/>
        </w:rPr>
      </w:pPr>
    </w:p>
    <w:p w14:paraId="35E31861"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Vanessa Sánchez Cordero: Sí.</w:t>
      </w:r>
    </w:p>
    <w:p w14:paraId="642B177B" w14:textId="77777777" w:rsidR="00827708" w:rsidRPr="00940808" w:rsidRDefault="00827708" w:rsidP="00827708">
      <w:pPr>
        <w:rPr>
          <w:rFonts w:ascii="Abadi" w:hAnsi="Abadi"/>
          <w:sz w:val="20"/>
          <w:szCs w:val="20"/>
        </w:rPr>
      </w:pPr>
    </w:p>
    <w:p w14:paraId="6430A625"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Víctor Manuel Zanella Huerta: Sí.</w:t>
      </w:r>
    </w:p>
    <w:p w14:paraId="3962B8D3" w14:textId="77777777" w:rsidR="00827708" w:rsidRPr="00940808" w:rsidRDefault="00827708" w:rsidP="00827708">
      <w:pPr>
        <w:ind w:left="916"/>
        <w:rPr>
          <w:rFonts w:ascii="Abadi" w:hAnsi="Abadi"/>
          <w:sz w:val="20"/>
          <w:szCs w:val="20"/>
        </w:rPr>
      </w:pPr>
    </w:p>
    <w:p w14:paraId="1B595943" w14:textId="77777777" w:rsidR="00827708" w:rsidRPr="00940808" w:rsidRDefault="00827708" w:rsidP="00827708">
      <w:pPr>
        <w:ind w:firstLine="709"/>
        <w:jc w:val="both"/>
        <w:rPr>
          <w:rFonts w:ascii="Abadi" w:hAnsi="Abadi"/>
          <w:sz w:val="20"/>
          <w:szCs w:val="20"/>
        </w:rPr>
      </w:pPr>
      <w:r w:rsidRPr="00940808">
        <w:rPr>
          <w:rFonts w:ascii="Abadi" w:hAnsi="Abadi"/>
          <w:sz w:val="20"/>
          <w:szCs w:val="20"/>
        </w:rPr>
        <w:t>¿Falta alguna diputada o algún diputado de emitir su voto?</w:t>
      </w:r>
    </w:p>
    <w:p w14:paraId="4DC21450" w14:textId="77777777" w:rsidR="00827708" w:rsidRPr="00940808" w:rsidRDefault="00827708" w:rsidP="00827708">
      <w:pPr>
        <w:ind w:firstLine="709"/>
        <w:jc w:val="both"/>
        <w:rPr>
          <w:rFonts w:ascii="Abadi" w:hAnsi="Abadi"/>
          <w:sz w:val="20"/>
          <w:szCs w:val="20"/>
        </w:rPr>
      </w:pPr>
    </w:p>
    <w:p w14:paraId="29922B03"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Ernesto Alejandro Prieto Gallardo: A favor.</w:t>
      </w:r>
    </w:p>
    <w:p w14:paraId="6788E5C8" w14:textId="77777777" w:rsidR="00827708" w:rsidRPr="00940808" w:rsidRDefault="00827708" w:rsidP="00827708">
      <w:pPr>
        <w:ind w:firstLine="709"/>
        <w:jc w:val="both"/>
        <w:rPr>
          <w:rFonts w:ascii="Abadi" w:hAnsi="Abadi"/>
          <w:sz w:val="20"/>
          <w:szCs w:val="20"/>
        </w:rPr>
      </w:pPr>
    </w:p>
    <w:p w14:paraId="09E425BE" w14:textId="77777777" w:rsidR="00827708" w:rsidRPr="00940808" w:rsidRDefault="00827708" w:rsidP="00827708">
      <w:pPr>
        <w:pStyle w:val="Prrafodelista"/>
        <w:numPr>
          <w:ilvl w:val="0"/>
          <w:numId w:val="37"/>
        </w:numPr>
        <w:rPr>
          <w:rFonts w:ascii="Abadi" w:hAnsi="Abadi"/>
          <w:sz w:val="20"/>
          <w:szCs w:val="20"/>
        </w:rPr>
      </w:pPr>
      <w:r w:rsidRPr="00940808">
        <w:rPr>
          <w:rFonts w:ascii="Abadi" w:hAnsi="Abadi"/>
          <w:sz w:val="20"/>
          <w:szCs w:val="20"/>
        </w:rPr>
        <w:t>Martha Isabel  Delgado Zárate: Sí.</w:t>
      </w:r>
    </w:p>
    <w:p w14:paraId="108895B6" w14:textId="77777777" w:rsidR="00827708" w:rsidRPr="00940808" w:rsidRDefault="00827708" w:rsidP="00827708">
      <w:pPr>
        <w:ind w:firstLine="709"/>
        <w:jc w:val="both"/>
        <w:rPr>
          <w:rFonts w:ascii="Abadi" w:hAnsi="Abadi"/>
          <w:sz w:val="20"/>
          <w:szCs w:val="20"/>
        </w:rPr>
      </w:pPr>
    </w:p>
    <w:bookmarkEnd w:id="22"/>
    <w:p w14:paraId="62E4169F" w14:textId="77777777" w:rsidR="00827708" w:rsidRPr="00940808" w:rsidRDefault="00827708" w:rsidP="00827708">
      <w:pPr>
        <w:pStyle w:val="Prrafodelista"/>
        <w:ind w:left="0" w:firstLine="709"/>
        <w:rPr>
          <w:rFonts w:ascii="Abadi" w:hAnsi="Abadi"/>
          <w:b/>
          <w:bCs/>
          <w:sz w:val="20"/>
          <w:szCs w:val="20"/>
        </w:rPr>
      </w:pPr>
      <w:r w:rsidRPr="00940808">
        <w:rPr>
          <w:rFonts w:ascii="Abadi" w:hAnsi="Abadi"/>
          <w:b/>
          <w:bCs/>
          <w:sz w:val="20"/>
          <w:szCs w:val="20"/>
        </w:rPr>
        <w:t xml:space="preserve">-La Secretaría: </w:t>
      </w:r>
      <w:r w:rsidRPr="00940808">
        <w:rPr>
          <w:rFonts w:ascii="Abadi" w:hAnsi="Abadi"/>
          <w:sz w:val="20"/>
          <w:szCs w:val="20"/>
        </w:rPr>
        <w:t xml:space="preserve">Hay </w:t>
      </w:r>
      <w:r w:rsidRPr="00940808">
        <w:rPr>
          <w:rFonts w:ascii="Abadi" w:hAnsi="Abadi"/>
          <w:b/>
          <w:bCs/>
          <w:sz w:val="20"/>
          <w:szCs w:val="20"/>
        </w:rPr>
        <w:t xml:space="preserve">treinta y cinco votos a favor, cero en contra. </w:t>
      </w:r>
    </w:p>
    <w:p w14:paraId="6344B1BE" w14:textId="77777777" w:rsidR="00827708" w:rsidRPr="00940808" w:rsidRDefault="00827708" w:rsidP="00827708">
      <w:pPr>
        <w:ind w:firstLine="709"/>
        <w:jc w:val="both"/>
        <w:rPr>
          <w:rFonts w:ascii="Abadi" w:hAnsi="Abadi" w:cs="Arial"/>
          <w:sz w:val="20"/>
          <w:szCs w:val="20"/>
        </w:rPr>
      </w:pPr>
    </w:p>
    <w:p w14:paraId="5D63BA03" w14:textId="77777777" w:rsidR="00827708" w:rsidRPr="00940808" w:rsidRDefault="00827708" w:rsidP="00827708">
      <w:pPr>
        <w:ind w:firstLine="709"/>
        <w:jc w:val="both"/>
        <w:rPr>
          <w:rFonts w:ascii="Abadi" w:hAnsi="Abadi"/>
          <w:sz w:val="20"/>
          <w:szCs w:val="20"/>
        </w:rPr>
      </w:pPr>
      <w:r w:rsidRPr="00940808">
        <w:rPr>
          <w:rFonts w:ascii="Abadi" w:hAnsi="Abadi"/>
          <w:b/>
          <w:sz w:val="20"/>
          <w:szCs w:val="20"/>
        </w:rPr>
        <w:t xml:space="preserve">La C. Presidenta: </w:t>
      </w:r>
      <w:r w:rsidRPr="00940808">
        <w:rPr>
          <w:rFonts w:ascii="Abadi" w:hAnsi="Abadi"/>
          <w:sz w:val="20"/>
          <w:szCs w:val="20"/>
        </w:rPr>
        <w:t xml:space="preserve">Gracias, diputada. El dictamen ha sido aprobado, en lo general, por unanimidad de votos. </w:t>
      </w:r>
    </w:p>
    <w:p w14:paraId="55E3E5D2" w14:textId="77777777" w:rsidR="00827708" w:rsidRPr="00940808" w:rsidRDefault="00827708" w:rsidP="00827708">
      <w:pPr>
        <w:ind w:firstLine="709"/>
        <w:jc w:val="both"/>
        <w:rPr>
          <w:rFonts w:ascii="Abadi" w:hAnsi="Abadi"/>
          <w:sz w:val="20"/>
          <w:szCs w:val="20"/>
        </w:rPr>
      </w:pPr>
    </w:p>
    <w:p w14:paraId="22F4963D" w14:textId="77777777" w:rsidR="00827708" w:rsidRPr="00940808" w:rsidRDefault="00827708" w:rsidP="00827708">
      <w:pPr>
        <w:ind w:firstLine="709"/>
        <w:jc w:val="both"/>
        <w:rPr>
          <w:rFonts w:ascii="Abadi" w:hAnsi="Abadi"/>
          <w:sz w:val="20"/>
          <w:szCs w:val="20"/>
        </w:rPr>
      </w:pPr>
      <w:r w:rsidRPr="00940808">
        <w:rPr>
          <w:rFonts w:ascii="Abadi" w:hAnsi="Abadi"/>
          <w:sz w:val="20"/>
          <w:szCs w:val="20"/>
        </w:rPr>
        <w:t>Corresponde someter a discusión el dictamen en lo particular. Si desean reservar cualquiera de los artículos que contiene, sírvanse apartarlo, en la inteligencia de que los artículos no reservados, se tendrán por aprobados.</w:t>
      </w:r>
    </w:p>
    <w:p w14:paraId="1C3459AF" w14:textId="77777777" w:rsidR="00827708" w:rsidRPr="00940808" w:rsidRDefault="00827708" w:rsidP="00827708">
      <w:pPr>
        <w:ind w:firstLine="709"/>
        <w:jc w:val="both"/>
        <w:rPr>
          <w:rFonts w:ascii="Abadi" w:hAnsi="Abadi"/>
          <w:sz w:val="20"/>
          <w:szCs w:val="20"/>
        </w:rPr>
      </w:pPr>
    </w:p>
    <w:p w14:paraId="1F6158E8" w14:textId="77777777" w:rsidR="00827708" w:rsidRPr="00940808" w:rsidRDefault="00827708" w:rsidP="00827708">
      <w:pPr>
        <w:ind w:firstLine="709"/>
        <w:jc w:val="both"/>
        <w:rPr>
          <w:rFonts w:ascii="Abadi" w:hAnsi="Abadi"/>
          <w:sz w:val="20"/>
          <w:szCs w:val="20"/>
        </w:rPr>
      </w:pPr>
      <w:r w:rsidRPr="00940808">
        <w:rPr>
          <w:rFonts w:ascii="Abadi" w:hAnsi="Abadi"/>
          <w:sz w:val="20"/>
          <w:szCs w:val="20"/>
        </w:rPr>
        <w:t xml:space="preserve">Esta presidencia declara tener por aprobados los artículos que contiene el dictamen. </w:t>
      </w:r>
    </w:p>
    <w:p w14:paraId="749C76F2" w14:textId="77777777" w:rsidR="00827708" w:rsidRPr="00940808" w:rsidRDefault="00827708" w:rsidP="00827708">
      <w:pPr>
        <w:ind w:firstLine="709"/>
        <w:jc w:val="both"/>
        <w:rPr>
          <w:rFonts w:ascii="Abadi" w:hAnsi="Abadi"/>
          <w:sz w:val="20"/>
          <w:szCs w:val="20"/>
        </w:rPr>
      </w:pPr>
    </w:p>
    <w:p w14:paraId="318C2ABC" w14:textId="5AEF94C0" w:rsidR="00827708" w:rsidRPr="00940808" w:rsidRDefault="00827708" w:rsidP="00827708">
      <w:pPr>
        <w:ind w:firstLine="709"/>
        <w:jc w:val="both"/>
        <w:rPr>
          <w:rFonts w:ascii="Abadi" w:hAnsi="Abadi" w:cs="Arial"/>
          <w:sz w:val="20"/>
          <w:szCs w:val="20"/>
        </w:rPr>
      </w:pPr>
      <w:r w:rsidRPr="00940808">
        <w:rPr>
          <w:rFonts w:ascii="Abadi" w:hAnsi="Abadi" w:cs="Arial"/>
          <w:sz w:val="20"/>
          <w:szCs w:val="20"/>
        </w:rPr>
        <w:t>Remítase al Ejecutivo del Estado el decreto aprobado, para los efectos constitucionales de su competencia</w:t>
      </w:r>
      <w:bookmarkEnd w:id="20"/>
      <w:r w:rsidRPr="00940808">
        <w:rPr>
          <w:rFonts w:ascii="Abadi" w:hAnsi="Abadi" w:cs="Arial"/>
          <w:sz w:val="20"/>
          <w:szCs w:val="20"/>
        </w:rPr>
        <w:t>.</w:t>
      </w:r>
    </w:p>
    <w:p w14:paraId="342A6A55" w14:textId="7FED152E" w:rsidR="00827708" w:rsidRPr="00940808" w:rsidRDefault="00827708" w:rsidP="00827708">
      <w:pPr>
        <w:ind w:firstLine="709"/>
        <w:jc w:val="both"/>
        <w:rPr>
          <w:rFonts w:ascii="Abadi" w:hAnsi="Abadi" w:cs="Arial"/>
          <w:sz w:val="20"/>
          <w:szCs w:val="20"/>
        </w:rPr>
      </w:pPr>
    </w:p>
    <w:p w14:paraId="433CFCF1" w14:textId="2A3BBCE6" w:rsidR="004B1659" w:rsidRPr="00940808" w:rsidRDefault="00827708" w:rsidP="004B1659">
      <w:pPr>
        <w:ind w:firstLine="709"/>
        <w:jc w:val="both"/>
        <w:rPr>
          <w:rFonts w:ascii="Abadi" w:hAnsi="Abadi"/>
          <w:b/>
          <w:bCs/>
          <w:sz w:val="20"/>
          <w:szCs w:val="20"/>
        </w:rPr>
      </w:pPr>
      <w:r w:rsidRPr="00940808">
        <w:rPr>
          <w:rFonts w:ascii="Abadi" w:hAnsi="Abadi" w:cs="Arial"/>
          <w:sz w:val="20"/>
          <w:szCs w:val="20"/>
        </w:rPr>
        <w:t xml:space="preserve">Procede someter a discusión el dictamen suscrito por la Comisión de Justicia, relativo a la iniciativa por la que se reforma el artículo 153-A </w:t>
      </w:r>
      <w:r w:rsidR="004B1659" w:rsidRPr="00940808">
        <w:rPr>
          <w:rFonts w:ascii="Abadi" w:hAnsi="Abadi"/>
          <w:b/>
          <w:bCs/>
          <w:sz w:val="20"/>
          <w:szCs w:val="20"/>
        </w:rPr>
        <w:t>del Código Penal del Estado de Guanajuato, presentada por diputadas y diputados integrantes del Grupo Parlamentario del Partido Acción Nacional.</w:t>
      </w:r>
    </w:p>
    <w:p w14:paraId="50CA9FCA" w14:textId="0860F93B" w:rsidR="004B1659" w:rsidRPr="00857844" w:rsidRDefault="004B1659" w:rsidP="004B1659">
      <w:pPr>
        <w:ind w:firstLine="709"/>
        <w:jc w:val="both"/>
        <w:rPr>
          <w:rFonts w:ascii="Abadi" w:hAnsi="Abadi"/>
          <w:b/>
          <w:bCs/>
          <w:sz w:val="21"/>
          <w:szCs w:val="21"/>
        </w:rPr>
      </w:pPr>
    </w:p>
    <w:bookmarkEnd w:id="21"/>
    <w:p w14:paraId="6209100E" w14:textId="77777777" w:rsidR="001E5C9C" w:rsidRDefault="001E5C9C" w:rsidP="00CF7392">
      <w:pPr>
        <w:ind w:firstLine="709"/>
        <w:jc w:val="both"/>
        <w:rPr>
          <w:rFonts w:ascii="Abadi" w:hAnsi="Abadi"/>
          <w:b/>
          <w:bCs/>
          <w:sz w:val="21"/>
          <w:szCs w:val="21"/>
        </w:rPr>
      </w:pPr>
    </w:p>
    <w:p w14:paraId="59135837" w14:textId="10B9DE34" w:rsidR="00EF1E33" w:rsidRDefault="00CF7392" w:rsidP="00CF7392">
      <w:pPr>
        <w:ind w:firstLine="709"/>
        <w:jc w:val="both"/>
        <w:rPr>
          <w:rFonts w:ascii="Abadi" w:hAnsi="Abadi"/>
          <w:b/>
          <w:bCs/>
          <w:sz w:val="21"/>
          <w:szCs w:val="21"/>
        </w:rPr>
      </w:pPr>
      <w:r w:rsidRPr="00857844">
        <w:rPr>
          <w:rFonts w:ascii="Abadi" w:hAnsi="Abadi"/>
          <w:b/>
          <w:bCs/>
          <w:sz w:val="21"/>
          <w:szCs w:val="21"/>
        </w:rPr>
        <w:t>DISCUSIÓN Y, EN SU CASO, APROBACIÓN DEL DICTAMEN SUSCRITO POR LA COMISIÓN DE JUSTICIA RELATIVO A LA INICIATIVA POR LA QUE SE REFORMA EL ARTÍCULO 153-A DEL CÓDIGO PENAL DEL ESTADO DE GUANAJUATO, PRESENTADA POR DIPUTADAS Y DIPUTADOS INTEGRANTES DEL GRUPO PARLAMENTARIO DEL PARTIDO ACCIÓN NACIONAL.</w:t>
      </w:r>
    </w:p>
    <w:p w14:paraId="458E20B2" w14:textId="77777777" w:rsidR="001E5C9C" w:rsidRPr="00857844" w:rsidRDefault="001E5C9C" w:rsidP="00CF7392">
      <w:pPr>
        <w:ind w:firstLine="709"/>
        <w:jc w:val="both"/>
        <w:rPr>
          <w:rFonts w:ascii="Abadi" w:hAnsi="Abadi"/>
          <w:b/>
          <w:bCs/>
          <w:sz w:val="21"/>
          <w:szCs w:val="21"/>
        </w:rPr>
      </w:pPr>
    </w:p>
    <w:p w14:paraId="77E23E37" w14:textId="3D79CC93" w:rsidR="00C01094" w:rsidRPr="00857844" w:rsidRDefault="00C01094" w:rsidP="00CF7392">
      <w:pPr>
        <w:ind w:firstLine="709"/>
        <w:jc w:val="both"/>
        <w:rPr>
          <w:rFonts w:ascii="Abadi" w:hAnsi="Abadi"/>
          <w:sz w:val="21"/>
          <w:szCs w:val="21"/>
        </w:rPr>
      </w:pPr>
    </w:p>
    <w:p w14:paraId="5D7C0EA1" w14:textId="0E74315E" w:rsidR="002C7BC9" w:rsidRPr="00857844" w:rsidRDefault="002C7BC9" w:rsidP="002C7BC9">
      <w:pPr>
        <w:ind w:firstLine="709"/>
        <w:jc w:val="both"/>
        <w:rPr>
          <w:rFonts w:ascii="Abadi" w:hAnsi="Abadi"/>
          <w:b/>
          <w:bCs/>
          <w:sz w:val="21"/>
          <w:szCs w:val="21"/>
        </w:rPr>
      </w:pPr>
      <w:r w:rsidRPr="00857844">
        <w:rPr>
          <w:rFonts w:ascii="Abadi" w:hAnsi="Abadi"/>
          <w:b/>
          <w:bCs/>
          <w:sz w:val="21"/>
          <w:szCs w:val="21"/>
        </w:rPr>
        <w:lastRenderedPageBreak/>
        <w:t xml:space="preserve">«DICTAMEN QUE PRESENTA LA COMISIÓN DE JUSTICIA RELATIVO A LA INICIATIVA POR LA QUE SE REFORMA EL ARTÍCULO 153-A DEL CÓDIGO PENAL DEL ESTADO DE GUANAJUATO, PRESENTADA POR LAS DIPUTADAS Y LOS DIPUTADOS INTEGRANTES DEL GRUPO PARLAMENTARIO DEL PARTIDO ACCIÓN NACIONAL. </w:t>
      </w:r>
    </w:p>
    <w:p w14:paraId="20739DA9" w14:textId="77777777" w:rsidR="002C7BC9" w:rsidRPr="00857844" w:rsidRDefault="002C7BC9" w:rsidP="002C7BC9">
      <w:pPr>
        <w:ind w:firstLine="709"/>
        <w:jc w:val="both"/>
        <w:rPr>
          <w:rFonts w:ascii="Abadi" w:hAnsi="Abadi"/>
          <w:sz w:val="21"/>
          <w:szCs w:val="21"/>
        </w:rPr>
      </w:pPr>
    </w:p>
    <w:p w14:paraId="7B4A22AE" w14:textId="1F2D1B0E"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A la Comisión de Justicia le fue turnada la iniciativa por la que se reforma el artículo 153-a del Código Penal del Estado de Guanajuato, presentada por diputadas y diputados integrantes del Grupo Parlamentario del Partido Acción Nacional, para su estudio y dictamen. </w:t>
      </w:r>
    </w:p>
    <w:p w14:paraId="1E008B18" w14:textId="77777777" w:rsidR="002C7BC9" w:rsidRPr="00857844" w:rsidRDefault="002C7BC9" w:rsidP="002C7BC9">
      <w:pPr>
        <w:ind w:firstLine="709"/>
        <w:jc w:val="both"/>
        <w:rPr>
          <w:rFonts w:ascii="Abadi" w:hAnsi="Abadi"/>
          <w:sz w:val="21"/>
          <w:szCs w:val="21"/>
        </w:rPr>
      </w:pPr>
    </w:p>
    <w:p w14:paraId="66217880" w14:textId="1A9695E1"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Con fundamento en lo dispuesto por los artículos 113 fracción II y 171 de la Ley Orgánica del Poder Legislativo, se formula dictamen en atención a las siguientes: </w:t>
      </w:r>
    </w:p>
    <w:p w14:paraId="05B00AB4" w14:textId="77777777" w:rsidR="002C7BC9" w:rsidRPr="00857844" w:rsidRDefault="002C7BC9" w:rsidP="002C7BC9">
      <w:pPr>
        <w:ind w:firstLine="709"/>
        <w:jc w:val="both"/>
        <w:rPr>
          <w:rFonts w:ascii="Abadi" w:hAnsi="Abadi"/>
          <w:sz w:val="21"/>
          <w:szCs w:val="21"/>
        </w:rPr>
      </w:pPr>
    </w:p>
    <w:p w14:paraId="2D18BA1E" w14:textId="15E4CD98"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CONSIDERACIONES </w:t>
      </w:r>
    </w:p>
    <w:p w14:paraId="3E244A11" w14:textId="77777777" w:rsidR="002C7BC9" w:rsidRPr="00857844" w:rsidRDefault="002C7BC9" w:rsidP="002C7BC9">
      <w:pPr>
        <w:ind w:firstLine="709"/>
        <w:jc w:val="both"/>
        <w:rPr>
          <w:rFonts w:ascii="Abadi" w:hAnsi="Abadi"/>
          <w:sz w:val="21"/>
          <w:szCs w:val="21"/>
        </w:rPr>
      </w:pPr>
    </w:p>
    <w:p w14:paraId="28A8CECA" w14:textId="4D973DA2" w:rsidR="002C7BC9" w:rsidRPr="00857844" w:rsidRDefault="002C7BC9" w:rsidP="002C7BC9">
      <w:pPr>
        <w:ind w:firstLine="709"/>
        <w:jc w:val="both"/>
        <w:rPr>
          <w:rFonts w:ascii="Abadi" w:hAnsi="Abadi"/>
          <w:sz w:val="21"/>
          <w:szCs w:val="21"/>
        </w:rPr>
      </w:pPr>
      <w:r w:rsidRPr="00857844">
        <w:rPr>
          <w:rFonts w:ascii="Abadi" w:hAnsi="Abadi"/>
          <w:sz w:val="21"/>
          <w:szCs w:val="21"/>
        </w:rPr>
        <w:t>I. Proceso Legislativo.</w:t>
      </w:r>
    </w:p>
    <w:p w14:paraId="0229274E" w14:textId="77777777" w:rsidR="002C7BC9" w:rsidRPr="00857844" w:rsidRDefault="002C7BC9" w:rsidP="002C7BC9">
      <w:pPr>
        <w:ind w:firstLine="709"/>
        <w:jc w:val="both"/>
        <w:rPr>
          <w:rFonts w:ascii="Abadi" w:hAnsi="Abadi"/>
          <w:sz w:val="21"/>
          <w:szCs w:val="21"/>
        </w:rPr>
      </w:pPr>
    </w:p>
    <w:p w14:paraId="04AA0257" w14:textId="113A3C54" w:rsidR="00C01094" w:rsidRPr="00857844" w:rsidRDefault="002C7BC9" w:rsidP="002C7BC9">
      <w:pPr>
        <w:ind w:firstLine="709"/>
        <w:jc w:val="both"/>
        <w:rPr>
          <w:rFonts w:ascii="Abadi" w:hAnsi="Abadi"/>
          <w:sz w:val="21"/>
          <w:szCs w:val="21"/>
        </w:rPr>
      </w:pPr>
      <w:r w:rsidRPr="00857844">
        <w:rPr>
          <w:rFonts w:ascii="Abadi" w:hAnsi="Abadi"/>
          <w:sz w:val="21"/>
          <w:szCs w:val="21"/>
        </w:rPr>
        <w:t>La Comisión de Justicia recibió la iniciativa, por razón de turno y materia, en sesión plenaria de fecha 18 de febrero de 2020, misma que se radicó el 25 del mismo mes y año, fecha en la que, también, se aprobó por unanimidad de votos la siguiente metodología de trabajo para estudio y dictamen: 1. Remisión de la iniciativa para solicitar opinión: a) Por medio de oficio al Supremo Tribunal de Justicia; a la Fiscalía General del Estado; y a la Coordinación General Jurídica. b) Por medio de correo electrónico a las diputadas y diputados integrantes de esta LXIV Legislatura. Señalando como plazo para la remisión de las opiniones, 10 días hábiles contados a partir del siguiente al de la recepción de la solicitud. 2. Subir la iniciativa al portal del Congreso para consulta y participación ciudadana, por el término de 10 días hábiles. 3. Elaboración, por parte de la secretaría técnica, de una tarjeta informativa sobre la iniciativa. 4. Elaboración, por parte de la secretaría técnica, de un comparativo y concentrado de observaciones que se formulen a la iniciativa. 5. Reunión de la Comisión de Justicia para seguimiento de la metodología y, en su caso, acuerdos.</w:t>
      </w:r>
    </w:p>
    <w:p w14:paraId="4BCD64C5" w14:textId="219FAB3E" w:rsidR="002C7BC9" w:rsidRPr="00857844" w:rsidRDefault="002C7BC9" w:rsidP="00CF7392">
      <w:pPr>
        <w:ind w:firstLine="709"/>
        <w:jc w:val="both"/>
        <w:rPr>
          <w:rFonts w:ascii="Abadi" w:hAnsi="Abadi"/>
          <w:sz w:val="21"/>
          <w:szCs w:val="21"/>
        </w:rPr>
      </w:pPr>
    </w:p>
    <w:p w14:paraId="05791C8E" w14:textId="4580A3B6" w:rsidR="002C7BC9" w:rsidRPr="00857844" w:rsidRDefault="002C7BC9" w:rsidP="00CF7392">
      <w:pPr>
        <w:ind w:firstLine="709"/>
        <w:jc w:val="both"/>
        <w:rPr>
          <w:rFonts w:ascii="Abadi" w:hAnsi="Abadi"/>
          <w:sz w:val="21"/>
          <w:szCs w:val="21"/>
        </w:rPr>
      </w:pPr>
      <w:r w:rsidRPr="00857844">
        <w:rPr>
          <w:rFonts w:ascii="Abadi" w:hAnsi="Abadi"/>
          <w:sz w:val="21"/>
          <w:szCs w:val="21"/>
        </w:rPr>
        <w:t>Seguimiento a la metodología de trabajo.</w:t>
      </w:r>
    </w:p>
    <w:p w14:paraId="19AED688" w14:textId="731554C8" w:rsidR="002C7BC9" w:rsidRPr="00857844" w:rsidRDefault="002C7BC9" w:rsidP="00CF7392">
      <w:pPr>
        <w:ind w:firstLine="709"/>
        <w:jc w:val="both"/>
        <w:rPr>
          <w:rFonts w:ascii="Abadi" w:hAnsi="Abadi"/>
          <w:sz w:val="21"/>
          <w:szCs w:val="21"/>
        </w:rPr>
      </w:pPr>
    </w:p>
    <w:p w14:paraId="14626A6E" w14:textId="33361DBD" w:rsidR="002C7BC9" w:rsidRPr="00857844" w:rsidRDefault="002C7BC9" w:rsidP="00CF7392">
      <w:pPr>
        <w:ind w:firstLine="709"/>
        <w:jc w:val="both"/>
        <w:rPr>
          <w:rFonts w:ascii="Abadi" w:hAnsi="Abadi"/>
          <w:sz w:val="21"/>
          <w:szCs w:val="21"/>
        </w:rPr>
      </w:pPr>
      <w:r w:rsidRPr="00857844">
        <w:rPr>
          <w:rFonts w:ascii="Abadi" w:hAnsi="Abadi"/>
          <w:sz w:val="21"/>
          <w:szCs w:val="21"/>
        </w:rPr>
        <w:t>En relación con el punto 1, el Supremo Tribunal de Justicia remitió su opinión.</w:t>
      </w:r>
    </w:p>
    <w:p w14:paraId="3E1FA910" w14:textId="5FA596A3" w:rsidR="002C7BC9" w:rsidRPr="00857844" w:rsidRDefault="002C7BC9" w:rsidP="00CF7392">
      <w:pPr>
        <w:ind w:firstLine="709"/>
        <w:jc w:val="both"/>
        <w:rPr>
          <w:rFonts w:ascii="Abadi" w:hAnsi="Abadi"/>
          <w:sz w:val="21"/>
          <w:szCs w:val="21"/>
        </w:rPr>
      </w:pPr>
    </w:p>
    <w:p w14:paraId="6E90E485" w14:textId="58FBFBE3" w:rsidR="002C7BC9" w:rsidRPr="00857844" w:rsidRDefault="002C7BC9" w:rsidP="00CF7392">
      <w:pPr>
        <w:ind w:firstLine="709"/>
        <w:jc w:val="both"/>
        <w:rPr>
          <w:rFonts w:ascii="Abadi" w:hAnsi="Abadi"/>
          <w:sz w:val="21"/>
          <w:szCs w:val="21"/>
        </w:rPr>
      </w:pPr>
      <w:r w:rsidRPr="00857844">
        <w:rPr>
          <w:rFonts w:ascii="Abadi" w:hAnsi="Abadi"/>
          <w:sz w:val="21"/>
          <w:szCs w:val="21"/>
        </w:rPr>
        <w:t>Respecto al punto 2 no se recibieron opiniones.</w:t>
      </w:r>
    </w:p>
    <w:p w14:paraId="55FB1013" w14:textId="1BA4963A" w:rsidR="002C7BC9" w:rsidRPr="00857844" w:rsidRDefault="002C7BC9" w:rsidP="00CF7392">
      <w:pPr>
        <w:ind w:firstLine="709"/>
        <w:jc w:val="both"/>
        <w:rPr>
          <w:rFonts w:ascii="Abadi" w:hAnsi="Abadi"/>
          <w:sz w:val="21"/>
          <w:szCs w:val="21"/>
        </w:rPr>
      </w:pPr>
    </w:p>
    <w:p w14:paraId="4733F331" w14:textId="3F0B580A"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En cumplimiento a los puntos 3 y 4, la secretaría técnica elaboró y remitió a los integrantes de la Comisión una tarjeta informativa y el comparativo respectivo entre las disposiciones vigentes y la iniciativa.  </w:t>
      </w:r>
    </w:p>
    <w:p w14:paraId="313D5675" w14:textId="77777777" w:rsidR="002C7BC9" w:rsidRPr="00857844" w:rsidRDefault="002C7BC9" w:rsidP="002C7BC9">
      <w:pPr>
        <w:ind w:firstLine="709"/>
        <w:jc w:val="both"/>
        <w:rPr>
          <w:rFonts w:ascii="Abadi" w:hAnsi="Abadi"/>
          <w:sz w:val="21"/>
          <w:szCs w:val="21"/>
        </w:rPr>
      </w:pPr>
    </w:p>
    <w:p w14:paraId="0FAFEBAD" w14:textId="77777777" w:rsidR="002C7BC9" w:rsidRPr="00857844" w:rsidRDefault="002C7BC9" w:rsidP="002C7BC9">
      <w:pPr>
        <w:ind w:firstLine="709"/>
        <w:jc w:val="both"/>
        <w:rPr>
          <w:rFonts w:ascii="Abadi" w:hAnsi="Abadi"/>
          <w:sz w:val="21"/>
          <w:szCs w:val="21"/>
        </w:rPr>
      </w:pPr>
    </w:p>
    <w:p w14:paraId="2F057F03" w14:textId="192A87FE"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El 10 de junio de 2020 y, en seguimiento a la metodología de trabajo, se acordó por unanimidad de votos llevar a cabo el análisis de la iniciativa en la Comisión de Justicia con los funcionarios a quienes se solicitó opinión, para el 17 del mismo mes y año, en la modalidad de videoconferencia. En dicha fecha, la presidencia abrió la participación de los invitados quienes expusieron sus opiniones: por parte del Supremo Tribunal de Justicia, la licenciada Ma. Cristina Cabrera Manrique, Magistrada de la Cuarta Sala Penal y el licenciado Francisco Aguilera Troncoso, Magistrado de la Quinta Sala Penal; por parte de la Fiscalía General, la maestra Elizabeth B. Durán Isais, Directora General Jurídica y el licenciado Jonathan Hazael Moreno Becerra; y por la Coordinación General Jurídica, los licenciados José Federico Ruiz Chávez y Carlos Alejandro Rodríguez Pacheco. Previo al inicio de la reunión, la Fiscalía General remitió su opinión por escrito. </w:t>
      </w:r>
    </w:p>
    <w:p w14:paraId="39ED4B6C" w14:textId="77777777" w:rsidR="002C7BC9" w:rsidRPr="00857844" w:rsidRDefault="002C7BC9" w:rsidP="002C7BC9">
      <w:pPr>
        <w:ind w:firstLine="709"/>
        <w:jc w:val="both"/>
        <w:rPr>
          <w:rFonts w:ascii="Abadi" w:hAnsi="Abadi"/>
          <w:sz w:val="21"/>
          <w:szCs w:val="21"/>
        </w:rPr>
      </w:pPr>
    </w:p>
    <w:p w14:paraId="00E65243" w14:textId="6AF0FB80"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En dicha reunión, la diputada presidenta propuso la elaboración de un proyecto de dictamen en sentido positivo con las adecuaciones sugeridas y analizadas por todos los que intervinieron en ella; la propuesta fue aprobada por unanimidad de votos. Los cambios a la iniciativa acordados se exponen en este dictamen más adelante.   </w:t>
      </w:r>
    </w:p>
    <w:p w14:paraId="6192F5C0" w14:textId="77777777" w:rsidR="002C7BC9" w:rsidRPr="00857844" w:rsidRDefault="002C7BC9" w:rsidP="002C7BC9">
      <w:pPr>
        <w:ind w:firstLine="709"/>
        <w:jc w:val="both"/>
        <w:rPr>
          <w:rFonts w:ascii="Abadi" w:hAnsi="Abadi"/>
          <w:sz w:val="21"/>
          <w:szCs w:val="21"/>
        </w:rPr>
      </w:pPr>
    </w:p>
    <w:p w14:paraId="1423E313" w14:textId="5F7333B1" w:rsidR="002C7BC9" w:rsidRPr="00857844" w:rsidRDefault="002C7BC9" w:rsidP="002C7BC9">
      <w:pPr>
        <w:ind w:firstLine="709"/>
        <w:jc w:val="both"/>
        <w:rPr>
          <w:rFonts w:ascii="Abadi" w:hAnsi="Abadi"/>
          <w:sz w:val="21"/>
          <w:szCs w:val="21"/>
        </w:rPr>
      </w:pPr>
      <w:r w:rsidRPr="00857844">
        <w:rPr>
          <w:rFonts w:ascii="Abadi" w:hAnsi="Abadi"/>
          <w:sz w:val="21"/>
          <w:szCs w:val="21"/>
        </w:rPr>
        <w:t>II. Objeto de la iniciativa.</w:t>
      </w:r>
    </w:p>
    <w:p w14:paraId="4B1AEF7C" w14:textId="63623C90" w:rsidR="002C7BC9" w:rsidRPr="00857844" w:rsidRDefault="002C7BC9" w:rsidP="00CF7392">
      <w:pPr>
        <w:ind w:firstLine="709"/>
        <w:jc w:val="both"/>
        <w:rPr>
          <w:rFonts w:ascii="Abadi" w:hAnsi="Abadi"/>
          <w:sz w:val="21"/>
          <w:szCs w:val="21"/>
        </w:rPr>
      </w:pPr>
    </w:p>
    <w:p w14:paraId="4ABA5C52" w14:textId="30ABEA3D" w:rsidR="002C7BC9" w:rsidRPr="00857844" w:rsidRDefault="002C7BC9" w:rsidP="00CF7392">
      <w:pPr>
        <w:ind w:firstLine="709"/>
        <w:jc w:val="both"/>
        <w:rPr>
          <w:rFonts w:ascii="Abadi" w:hAnsi="Abadi"/>
          <w:sz w:val="21"/>
          <w:szCs w:val="21"/>
        </w:rPr>
      </w:pPr>
      <w:r w:rsidRPr="00857844">
        <w:rPr>
          <w:rFonts w:ascii="Abadi" w:hAnsi="Abadi"/>
          <w:sz w:val="21"/>
          <w:szCs w:val="21"/>
        </w:rPr>
        <w:t>La iniciativa tiene por objeto modificar el artículo 153-a del Código Penal del Estado de Guanajuato, en las siguientes porciones normativas, a decir de los iniciantes:</w:t>
      </w:r>
    </w:p>
    <w:p w14:paraId="4E45EA0B" w14:textId="6B309790" w:rsidR="002C7BC9" w:rsidRPr="00857844" w:rsidRDefault="002C7BC9" w:rsidP="00CF7392">
      <w:pPr>
        <w:ind w:firstLine="709"/>
        <w:jc w:val="both"/>
        <w:rPr>
          <w:rFonts w:ascii="Abadi" w:hAnsi="Abadi"/>
          <w:sz w:val="21"/>
          <w:szCs w:val="21"/>
        </w:rPr>
      </w:pPr>
    </w:p>
    <w:p w14:paraId="536C176F" w14:textId="77777777" w:rsidR="002C7BC9" w:rsidRPr="00857844" w:rsidRDefault="002C7BC9" w:rsidP="002C7BC9">
      <w:pPr>
        <w:ind w:firstLine="709"/>
        <w:jc w:val="both"/>
        <w:rPr>
          <w:rFonts w:ascii="Abadi" w:hAnsi="Abadi"/>
          <w:sz w:val="21"/>
          <w:szCs w:val="21"/>
        </w:rPr>
      </w:pPr>
      <w:r w:rsidRPr="00857844">
        <w:rPr>
          <w:rFonts w:ascii="Abadi" w:hAnsi="Abadi"/>
          <w:sz w:val="21"/>
          <w:szCs w:val="21"/>
        </w:rPr>
        <w:lastRenderedPageBreak/>
        <w:t>•</w:t>
      </w:r>
      <w:r w:rsidRPr="00857844">
        <w:rPr>
          <w:rFonts w:ascii="Abadi" w:hAnsi="Abadi"/>
          <w:sz w:val="21"/>
          <w:szCs w:val="21"/>
        </w:rPr>
        <w:tab/>
        <w:t>En la facción II se propone señalar de manera clara que estaremos ante un caso de feminicidio cuando la víctima presente signos de violencia sexual de cualquier tipo, lo que permitirá conocer cualquier acto que degrade o dañe el cuerpo y/o la sexualidad de la víctima;</w:t>
      </w:r>
    </w:p>
    <w:p w14:paraId="74CBE5B2" w14:textId="6E7413B8" w:rsidR="002C7BC9" w:rsidRPr="00857844" w:rsidRDefault="002C7BC9" w:rsidP="002C7BC9">
      <w:pPr>
        <w:ind w:firstLine="709"/>
        <w:jc w:val="both"/>
        <w:rPr>
          <w:rFonts w:ascii="Abadi" w:hAnsi="Abadi"/>
          <w:sz w:val="21"/>
          <w:szCs w:val="21"/>
        </w:rPr>
      </w:pPr>
      <w:r w:rsidRPr="00857844">
        <w:rPr>
          <w:rFonts w:ascii="Abadi" w:hAnsi="Abadi"/>
          <w:sz w:val="21"/>
          <w:szCs w:val="21"/>
        </w:rPr>
        <w:t>•</w:t>
      </w:r>
      <w:r w:rsidRPr="00857844">
        <w:rPr>
          <w:rFonts w:ascii="Abadi" w:hAnsi="Abadi"/>
          <w:sz w:val="21"/>
          <w:szCs w:val="21"/>
        </w:rPr>
        <w:tab/>
        <w:t>Se propone establecer de manera expresa que existe un feminicidio cuando el cuerpo de la víctima presenta heridas en zonas vitales, traumatismos, estrangulamiento, cortes, puñaladas, contusiones, fracturas, dislocaciones, quemaduras, escoriaciones, esto con la finalidad de evidenciar que las formas en que las mujeres son asesinadas delatan la saña y el desprecio al cuerpo y la vida de estas;</w:t>
      </w:r>
    </w:p>
    <w:p w14:paraId="7625727A" w14:textId="77777777" w:rsidR="002C7BC9" w:rsidRPr="00857844" w:rsidRDefault="002C7BC9" w:rsidP="002C7BC9">
      <w:pPr>
        <w:ind w:firstLine="709"/>
        <w:jc w:val="both"/>
        <w:rPr>
          <w:rFonts w:ascii="Abadi" w:hAnsi="Abadi"/>
          <w:sz w:val="21"/>
          <w:szCs w:val="21"/>
        </w:rPr>
      </w:pPr>
    </w:p>
    <w:p w14:paraId="4D37DED7" w14:textId="15A59D3F" w:rsidR="002C7BC9" w:rsidRPr="00857844" w:rsidRDefault="002C7BC9" w:rsidP="002C7BC9">
      <w:pPr>
        <w:ind w:firstLine="709"/>
        <w:jc w:val="both"/>
        <w:rPr>
          <w:rFonts w:ascii="Abadi" w:hAnsi="Abadi"/>
          <w:sz w:val="21"/>
          <w:szCs w:val="21"/>
        </w:rPr>
      </w:pPr>
      <w:r w:rsidRPr="00857844">
        <w:rPr>
          <w:rFonts w:ascii="Abadi" w:hAnsi="Abadi"/>
          <w:sz w:val="21"/>
          <w:szCs w:val="21"/>
        </w:rPr>
        <w:t>•</w:t>
      </w:r>
      <w:r w:rsidRPr="00857844">
        <w:rPr>
          <w:rFonts w:ascii="Abadi" w:hAnsi="Abadi"/>
          <w:sz w:val="21"/>
          <w:szCs w:val="21"/>
        </w:rPr>
        <w:tab/>
        <w:t>Se propone agregar la relación sentimental, en el entendido de que esta circunstancia permite tener en cuenta uno de los principales ámbitos donde las relaciones entre mujeres y hombres pueden basarse en la discriminación;</w:t>
      </w:r>
    </w:p>
    <w:p w14:paraId="0D8E3529" w14:textId="77777777" w:rsidR="002C7BC9" w:rsidRPr="00857844" w:rsidRDefault="002C7BC9" w:rsidP="002C7BC9">
      <w:pPr>
        <w:ind w:firstLine="709"/>
        <w:jc w:val="both"/>
        <w:rPr>
          <w:rFonts w:ascii="Abadi" w:hAnsi="Abadi"/>
          <w:sz w:val="21"/>
          <w:szCs w:val="21"/>
        </w:rPr>
      </w:pPr>
    </w:p>
    <w:p w14:paraId="736CBDA3" w14:textId="239A0D02" w:rsidR="002C7BC9" w:rsidRPr="00857844" w:rsidRDefault="002C7BC9" w:rsidP="002C7BC9">
      <w:pPr>
        <w:ind w:firstLine="709"/>
        <w:jc w:val="both"/>
        <w:rPr>
          <w:rFonts w:ascii="Abadi" w:hAnsi="Abadi"/>
          <w:sz w:val="21"/>
          <w:szCs w:val="21"/>
        </w:rPr>
      </w:pPr>
      <w:r w:rsidRPr="00857844">
        <w:rPr>
          <w:rFonts w:ascii="Abadi" w:hAnsi="Abadi"/>
          <w:sz w:val="21"/>
          <w:szCs w:val="21"/>
        </w:rPr>
        <w:t>•</w:t>
      </w:r>
      <w:r w:rsidRPr="00857844">
        <w:rPr>
          <w:rFonts w:ascii="Abadi" w:hAnsi="Abadi"/>
          <w:sz w:val="21"/>
          <w:szCs w:val="21"/>
        </w:rPr>
        <w:tab/>
        <w:t>Se ha señalado que una buena práctica es el establecimiento de la perdida de derechos en relación con la víctima, como los de carácter sucesorio y la perdida de patria potestad de hijas e hijos, cuando el victimario sea el padre. En este orden de ideas proponemos que se agregue esta previsión en nuestro Código Penal;</w:t>
      </w:r>
    </w:p>
    <w:p w14:paraId="67F1D885" w14:textId="77777777" w:rsidR="002C7BC9" w:rsidRPr="00857844" w:rsidRDefault="002C7BC9" w:rsidP="002C7BC9">
      <w:pPr>
        <w:ind w:firstLine="709"/>
        <w:jc w:val="both"/>
        <w:rPr>
          <w:rFonts w:ascii="Abadi" w:hAnsi="Abadi"/>
          <w:sz w:val="21"/>
          <w:szCs w:val="21"/>
        </w:rPr>
      </w:pPr>
    </w:p>
    <w:p w14:paraId="42335AE9" w14:textId="2DB406C2" w:rsidR="002C7BC9" w:rsidRPr="00857844" w:rsidRDefault="002C7BC9" w:rsidP="002C7BC9">
      <w:pPr>
        <w:ind w:firstLine="709"/>
        <w:jc w:val="both"/>
        <w:rPr>
          <w:rFonts w:ascii="Abadi" w:hAnsi="Abadi"/>
          <w:sz w:val="21"/>
          <w:szCs w:val="21"/>
        </w:rPr>
      </w:pPr>
      <w:r w:rsidRPr="00857844">
        <w:rPr>
          <w:rFonts w:ascii="Abadi" w:hAnsi="Abadi"/>
          <w:sz w:val="21"/>
          <w:szCs w:val="21"/>
        </w:rPr>
        <w:t>•</w:t>
      </w:r>
      <w:r w:rsidRPr="00857844">
        <w:rPr>
          <w:rFonts w:ascii="Abadi" w:hAnsi="Abadi"/>
          <w:sz w:val="21"/>
          <w:szCs w:val="21"/>
        </w:rPr>
        <w:tab/>
        <w:t>Finalmente, proponemos que se establezca una sanción para los funcionarios públicos que retarden o entorpezcan, por negligencia u omisiones, la procuración o administración de justicia.</w:t>
      </w:r>
    </w:p>
    <w:p w14:paraId="0E5044D2" w14:textId="440C5B81" w:rsidR="002C7BC9" w:rsidRPr="00857844" w:rsidRDefault="002C7BC9" w:rsidP="00CF7392">
      <w:pPr>
        <w:ind w:firstLine="709"/>
        <w:jc w:val="both"/>
        <w:rPr>
          <w:rFonts w:ascii="Abadi" w:hAnsi="Abadi"/>
          <w:sz w:val="21"/>
          <w:szCs w:val="21"/>
        </w:rPr>
      </w:pPr>
    </w:p>
    <w:p w14:paraId="291F4100" w14:textId="443DC4A4" w:rsidR="002C7BC9" w:rsidRPr="00857844" w:rsidRDefault="002C7BC9" w:rsidP="00CF7392">
      <w:pPr>
        <w:ind w:firstLine="709"/>
        <w:jc w:val="both"/>
        <w:rPr>
          <w:rFonts w:ascii="Abadi" w:hAnsi="Abadi"/>
          <w:sz w:val="21"/>
          <w:szCs w:val="21"/>
        </w:rPr>
      </w:pPr>
      <w:r w:rsidRPr="00857844">
        <w:rPr>
          <w:rFonts w:ascii="Abadi" w:hAnsi="Abadi"/>
          <w:sz w:val="21"/>
          <w:szCs w:val="21"/>
        </w:rPr>
        <w:t>III. CONSIDERACIONES</w:t>
      </w:r>
    </w:p>
    <w:p w14:paraId="47468C0B" w14:textId="78775816" w:rsidR="002C7BC9" w:rsidRPr="00857844" w:rsidRDefault="002C7BC9" w:rsidP="00CF7392">
      <w:pPr>
        <w:ind w:firstLine="709"/>
        <w:jc w:val="both"/>
        <w:rPr>
          <w:rFonts w:ascii="Abadi" w:hAnsi="Abadi"/>
          <w:sz w:val="21"/>
          <w:szCs w:val="21"/>
        </w:rPr>
      </w:pPr>
    </w:p>
    <w:p w14:paraId="157B38E2" w14:textId="3EA230D9" w:rsidR="002C7BC9" w:rsidRPr="00857844" w:rsidRDefault="002C7BC9" w:rsidP="00CF7392">
      <w:pPr>
        <w:ind w:firstLine="709"/>
        <w:jc w:val="both"/>
        <w:rPr>
          <w:rFonts w:ascii="Abadi" w:hAnsi="Abadi"/>
          <w:sz w:val="21"/>
          <w:szCs w:val="21"/>
        </w:rPr>
      </w:pPr>
      <w:r w:rsidRPr="00857844">
        <w:rPr>
          <w:rFonts w:ascii="Abadi" w:hAnsi="Abadi"/>
          <w:sz w:val="21"/>
          <w:szCs w:val="21"/>
        </w:rPr>
        <w:t>Hay razón en lo que expresan los iniciantes al señalar que: en el estado de Guanajuato se ha ido perfeccionado la definición del delito de feminicidio, pero ello no significa que no haya espacio para construir un planteamiento que sea incluso más efectivo y acorde a la necesidad de contar con tipos penales claros, que faciliten la acción de los funcionarios y acerquen la justicia a las familias de las víctimas y a toda la sociedad.</w:t>
      </w:r>
    </w:p>
    <w:p w14:paraId="6F38D75D" w14:textId="72AAEA9E" w:rsidR="002C7BC9" w:rsidRPr="00857844" w:rsidRDefault="002C7BC9" w:rsidP="00CF7392">
      <w:pPr>
        <w:ind w:firstLine="709"/>
        <w:jc w:val="both"/>
        <w:rPr>
          <w:rFonts w:ascii="Abadi" w:hAnsi="Abadi"/>
          <w:sz w:val="21"/>
          <w:szCs w:val="21"/>
        </w:rPr>
      </w:pPr>
    </w:p>
    <w:p w14:paraId="21F79587" w14:textId="14EEDC7D" w:rsidR="002C7BC9" w:rsidRPr="00857844" w:rsidRDefault="002C7BC9" w:rsidP="00CF7392">
      <w:pPr>
        <w:ind w:firstLine="709"/>
        <w:jc w:val="both"/>
        <w:rPr>
          <w:rFonts w:ascii="Abadi" w:hAnsi="Abadi"/>
          <w:sz w:val="21"/>
          <w:szCs w:val="21"/>
        </w:rPr>
      </w:pPr>
      <w:r w:rsidRPr="00857844">
        <w:rPr>
          <w:rFonts w:ascii="Abadi" w:hAnsi="Abadi"/>
          <w:sz w:val="21"/>
          <w:szCs w:val="21"/>
        </w:rPr>
        <w:t>En el Estado de Guanajuato, el feminicidio ha tenido una constante evolución en su perspectiva social, jurídica y legislativa, siempre en atención a las exigencias de la sociedad para actualizar este tipo penal que atenta contra la vida de las mujeres.</w:t>
      </w:r>
    </w:p>
    <w:p w14:paraId="2A8D64A1" w14:textId="0D5A3754" w:rsidR="002C7BC9" w:rsidRPr="00857844" w:rsidRDefault="002C7BC9" w:rsidP="00CF7392">
      <w:pPr>
        <w:ind w:firstLine="709"/>
        <w:jc w:val="both"/>
        <w:rPr>
          <w:rFonts w:ascii="Abadi" w:hAnsi="Abadi"/>
          <w:sz w:val="21"/>
          <w:szCs w:val="21"/>
        </w:rPr>
      </w:pPr>
    </w:p>
    <w:p w14:paraId="590945E4" w14:textId="49219DB7" w:rsidR="002C7BC9" w:rsidRPr="00857844" w:rsidRDefault="002C7BC9" w:rsidP="00CF7392">
      <w:pPr>
        <w:ind w:firstLine="709"/>
        <w:jc w:val="both"/>
        <w:rPr>
          <w:rFonts w:ascii="Abadi" w:hAnsi="Abadi"/>
          <w:sz w:val="21"/>
          <w:szCs w:val="21"/>
        </w:rPr>
      </w:pPr>
      <w:r w:rsidRPr="00857844">
        <w:rPr>
          <w:rFonts w:ascii="Abadi" w:hAnsi="Abadi"/>
          <w:sz w:val="21"/>
          <w:szCs w:val="21"/>
        </w:rPr>
        <w:t>A partir de la reforma al Código Penal del Estado de Guanajuato publicada en el Periódico Oficial del Gobierno del Estado, número 88, Quinta Parte, de fecha 3 de junio de 2011, emitida bajo el contexto de la implementación de la reforma integral en materia de justicia penal y seguridad pública en el Estado, se incorporó en nuestra entidad, el feminicidio como delito.</w:t>
      </w:r>
    </w:p>
    <w:p w14:paraId="29AC4A27" w14:textId="51A57762" w:rsidR="002C7BC9" w:rsidRPr="00857844" w:rsidRDefault="002C7BC9" w:rsidP="00CF7392">
      <w:pPr>
        <w:ind w:firstLine="709"/>
        <w:jc w:val="both"/>
        <w:rPr>
          <w:rFonts w:ascii="Abadi" w:hAnsi="Abadi"/>
          <w:sz w:val="21"/>
          <w:szCs w:val="21"/>
        </w:rPr>
      </w:pPr>
    </w:p>
    <w:p w14:paraId="53E1D3CD" w14:textId="6A183F03" w:rsidR="002C7BC9" w:rsidRPr="00857844" w:rsidRDefault="002C7BC9" w:rsidP="00CF7392">
      <w:pPr>
        <w:ind w:firstLine="709"/>
        <w:jc w:val="both"/>
        <w:rPr>
          <w:rFonts w:ascii="Abadi" w:hAnsi="Abadi"/>
          <w:sz w:val="21"/>
          <w:szCs w:val="21"/>
        </w:rPr>
      </w:pPr>
      <w:r w:rsidRPr="00857844">
        <w:rPr>
          <w:rFonts w:ascii="Abadi" w:hAnsi="Abadi"/>
          <w:sz w:val="21"/>
          <w:szCs w:val="21"/>
        </w:rPr>
        <w:t>Con ello, se logró un mayor alcance y protección al derecho de vivir libres de cualquier tipo de violencia, del abuso de poder, de la discriminación y de la intimidación hacia las mujeres; adición en la que se tuvo como marco referencial al derecho internacional vinculado con los derechos humanos, específicamente de las mujeres, como el pronunciamiento de la Convención Interamericana para Prevenir, Sancionar y Erradicar la Violencia contra la Mujer o «Convención de Belém do Pará».</w:t>
      </w:r>
    </w:p>
    <w:p w14:paraId="3F363CF7" w14:textId="1ECDB8A2" w:rsidR="002C7BC9" w:rsidRPr="00857844" w:rsidRDefault="002C7BC9" w:rsidP="00CF7392">
      <w:pPr>
        <w:ind w:firstLine="709"/>
        <w:jc w:val="both"/>
        <w:rPr>
          <w:rFonts w:ascii="Abadi" w:hAnsi="Abadi"/>
          <w:sz w:val="21"/>
          <w:szCs w:val="21"/>
        </w:rPr>
      </w:pPr>
    </w:p>
    <w:p w14:paraId="5530DDB7" w14:textId="51D5AA88" w:rsidR="002C7BC9" w:rsidRPr="00857844" w:rsidRDefault="002C7BC9" w:rsidP="00CF7392">
      <w:pPr>
        <w:ind w:firstLine="709"/>
        <w:jc w:val="both"/>
        <w:rPr>
          <w:rFonts w:ascii="Abadi" w:hAnsi="Abadi"/>
          <w:sz w:val="21"/>
          <w:szCs w:val="21"/>
        </w:rPr>
      </w:pPr>
      <w:r w:rsidRPr="00857844">
        <w:rPr>
          <w:rFonts w:ascii="Abadi" w:hAnsi="Abadi"/>
          <w:sz w:val="21"/>
          <w:szCs w:val="21"/>
        </w:rPr>
        <w:t>A dos años de la tipificación del feminicidio, en el año 2013, el Congreso del Estado de Guanajuato, enfrentó la necesidad de llevar a cabo la modificación de este dispositivo -reforma publicada en el Periódico Oficial del Gobierno del Estado del 11 de junio de 2013-, al reconocer que la principal causa para la realización y materialización del mismo, lo constituían situaciones relacionadas con razones de género. De esta forma, se incorporó como parte esencial para la definición del tipo penal de feminicidio, un elemento importante que consiste precisamente en las razones de género, las que caracterizan este ilícito, como son las manifestaciones de odio, de misoginia, de desprecio y de crueldad hacia la mujer, que se patentizan por los métodos utilizados para privarlas de la vida. De esta forma, se recogieron conductas que pueden cometerse sobre la mujer, incluso después de privarla de la vida, que se estimaron con la suficiente antisocialidad como para estar incluidas en este tipo penal por su alta calificación.</w:t>
      </w:r>
    </w:p>
    <w:p w14:paraId="0CFBF708" w14:textId="3940964B" w:rsidR="002C7BC9" w:rsidRPr="00857844" w:rsidRDefault="002C7BC9" w:rsidP="00CF7392">
      <w:pPr>
        <w:ind w:firstLine="709"/>
        <w:jc w:val="both"/>
        <w:rPr>
          <w:rFonts w:ascii="Abadi" w:hAnsi="Abadi"/>
          <w:sz w:val="21"/>
          <w:szCs w:val="21"/>
        </w:rPr>
      </w:pPr>
    </w:p>
    <w:p w14:paraId="7DD29169" w14:textId="5BB03438" w:rsidR="002C7BC9" w:rsidRPr="00857844" w:rsidRDefault="002C7BC9" w:rsidP="00CF7392">
      <w:pPr>
        <w:ind w:firstLine="709"/>
        <w:jc w:val="both"/>
        <w:rPr>
          <w:rFonts w:ascii="Abadi" w:hAnsi="Abadi"/>
          <w:sz w:val="21"/>
          <w:szCs w:val="21"/>
        </w:rPr>
      </w:pPr>
      <w:r w:rsidRPr="00857844">
        <w:rPr>
          <w:rFonts w:ascii="Abadi" w:hAnsi="Abadi"/>
          <w:sz w:val="21"/>
          <w:szCs w:val="21"/>
        </w:rPr>
        <w:t>Se consideró para ello, la sentencia emitida por la Corte Interamericana de Derechos Humanos el 16 de noviembre del año 2009 en el caso González y otras, conocido como Campo Algodonero, definiendo el feminicidio como el homicidio de mujeres por razones de género.</w:t>
      </w:r>
    </w:p>
    <w:p w14:paraId="11D03BE3" w14:textId="7C962A62" w:rsidR="002C7BC9" w:rsidRPr="00857844" w:rsidRDefault="002C7BC9" w:rsidP="00CF7392">
      <w:pPr>
        <w:ind w:firstLine="709"/>
        <w:jc w:val="both"/>
        <w:rPr>
          <w:rFonts w:ascii="Abadi" w:hAnsi="Abadi"/>
          <w:sz w:val="21"/>
          <w:szCs w:val="21"/>
        </w:rPr>
      </w:pPr>
    </w:p>
    <w:p w14:paraId="27E4F747" w14:textId="65A29D40" w:rsidR="002C7BC9" w:rsidRPr="00857844" w:rsidRDefault="002C7BC9" w:rsidP="00CF7392">
      <w:pPr>
        <w:ind w:firstLine="709"/>
        <w:jc w:val="both"/>
        <w:rPr>
          <w:rFonts w:ascii="Abadi" w:hAnsi="Abadi"/>
          <w:sz w:val="21"/>
          <w:szCs w:val="21"/>
        </w:rPr>
      </w:pPr>
      <w:r w:rsidRPr="00857844">
        <w:rPr>
          <w:rFonts w:ascii="Abadi" w:hAnsi="Abadi"/>
          <w:sz w:val="21"/>
          <w:szCs w:val="21"/>
        </w:rPr>
        <w:t>Sin embargo, en cuanto a la punibilidad de este delito, en la reforma aludida, se mantuvo en sus términos vigentes en ese momento, al ser considerado el feminicidio como un homicidio calificado.</w:t>
      </w:r>
    </w:p>
    <w:p w14:paraId="2A779165" w14:textId="48118DCF" w:rsidR="002C7BC9" w:rsidRPr="00857844" w:rsidRDefault="002C7BC9" w:rsidP="00CF7392">
      <w:pPr>
        <w:ind w:firstLine="709"/>
        <w:jc w:val="both"/>
        <w:rPr>
          <w:rFonts w:ascii="Abadi" w:hAnsi="Abadi"/>
          <w:sz w:val="21"/>
          <w:szCs w:val="21"/>
        </w:rPr>
      </w:pPr>
    </w:p>
    <w:p w14:paraId="647A07ED" w14:textId="7CAE386B" w:rsidR="002C7BC9" w:rsidRPr="00857844" w:rsidRDefault="002C7BC9" w:rsidP="00CF7392">
      <w:pPr>
        <w:ind w:firstLine="709"/>
        <w:jc w:val="both"/>
        <w:rPr>
          <w:rFonts w:ascii="Abadi" w:hAnsi="Abadi"/>
          <w:sz w:val="21"/>
          <w:szCs w:val="21"/>
        </w:rPr>
      </w:pPr>
      <w:r w:rsidRPr="00857844">
        <w:rPr>
          <w:rFonts w:ascii="Abadi" w:hAnsi="Abadi"/>
          <w:sz w:val="21"/>
          <w:szCs w:val="21"/>
        </w:rPr>
        <w:t>Posteriormente, en mayo de 2014, se vio la necesidad de adecuar este delito en su aspecto punitivo, para incrementar la penalidad de este tipo de actos, con el propósito fundamental de erradicar las acciones orientadas a la violencia hacia las mujeres y, desde luego, evitar la impunidad.</w:t>
      </w:r>
    </w:p>
    <w:p w14:paraId="42B74D25" w14:textId="0D174A0E" w:rsidR="002C7BC9" w:rsidRPr="00857844" w:rsidRDefault="002C7BC9" w:rsidP="00CF7392">
      <w:pPr>
        <w:ind w:firstLine="709"/>
        <w:jc w:val="both"/>
        <w:rPr>
          <w:rFonts w:ascii="Abadi" w:hAnsi="Abadi"/>
          <w:sz w:val="21"/>
          <w:szCs w:val="21"/>
        </w:rPr>
      </w:pPr>
    </w:p>
    <w:p w14:paraId="5180A4BF" w14:textId="742D67F4" w:rsidR="002C7BC9" w:rsidRPr="00857844" w:rsidRDefault="002C7BC9" w:rsidP="00CF7392">
      <w:pPr>
        <w:ind w:firstLine="709"/>
        <w:jc w:val="both"/>
        <w:rPr>
          <w:rFonts w:ascii="Abadi" w:hAnsi="Abadi"/>
          <w:sz w:val="21"/>
          <w:szCs w:val="21"/>
        </w:rPr>
      </w:pPr>
      <w:r w:rsidRPr="00857844">
        <w:rPr>
          <w:rFonts w:ascii="Abadi" w:hAnsi="Abadi"/>
          <w:sz w:val="21"/>
          <w:szCs w:val="21"/>
        </w:rPr>
        <w:t>De esta forma, se vinculó el tipo penal de feminicidio con la punibilidad, es decir, establecer una sanción propia para este delito entre los márgenes de treinta a sesenta años de prisión y de trescientos a seiscientos días multa. Y se planteó la posibilidad que si concurre con el delito de feminicidio otro delito, se acumulen las penas que por cada uno se impongan, precisando que la de prisión no podría exceder de setenta años.</w:t>
      </w:r>
    </w:p>
    <w:p w14:paraId="0CF9F986" w14:textId="6CE64326" w:rsidR="002C7BC9" w:rsidRPr="00857844" w:rsidRDefault="002C7BC9" w:rsidP="00CF7392">
      <w:pPr>
        <w:ind w:firstLine="709"/>
        <w:jc w:val="both"/>
        <w:rPr>
          <w:rFonts w:ascii="Abadi" w:hAnsi="Abadi"/>
          <w:sz w:val="21"/>
          <w:szCs w:val="21"/>
        </w:rPr>
      </w:pPr>
    </w:p>
    <w:p w14:paraId="58AAEEDB" w14:textId="72B07264" w:rsidR="002C7BC9" w:rsidRPr="00857844" w:rsidRDefault="002C7BC9" w:rsidP="00CF7392">
      <w:pPr>
        <w:ind w:firstLine="709"/>
        <w:jc w:val="both"/>
        <w:rPr>
          <w:rFonts w:ascii="Abadi" w:hAnsi="Abadi"/>
          <w:sz w:val="21"/>
          <w:szCs w:val="21"/>
        </w:rPr>
      </w:pPr>
      <w:r w:rsidRPr="00857844">
        <w:rPr>
          <w:rFonts w:ascii="Abadi" w:hAnsi="Abadi"/>
          <w:sz w:val="21"/>
          <w:szCs w:val="21"/>
        </w:rPr>
        <w:t>Para el Congreso del Estado de Guanajuato, entender el fenómeno del feminicidio ha sido un tema de muchas reflexiones durante un largo proceso, no sólo a partir de su tipificación, sino previo a ello. Pero siempre ha estado vigente el firme propósito de su atención con acciones positivas, como es la de mandar un mensaje de reproche por este tipo de conductas, por ello se estimó pertinente agravar la punibilidad de este delito creando un concurso especial, y no trastocar la armonía de nuestra legislación penal.</w:t>
      </w:r>
    </w:p>
    <w:p w14:paraId="76216148" w14:textId="799E0A34" w:rsidR="002C7BC9" w:rsidRPr="00857844" w:rsidRDefault="002C7BC9" w:rsidP="00CF7392">
      <w:pPr>
        <w:ind w:firstLine="709"/>
        <w:jc w:val="both"/>
        <w:rPr>
          <w:rFonts w:ascii="Abadi" w:hAnsi="Abadi"/>
          <w:sz w:val="21"/>
          <w:szCs w:val="21"/>
        </w:rPr>
      </w:pPr>
    </w:p>
    <w:p w14:paraId="3EFA6141" w14:textId="734850C0" w:rsidR="002C7BC9" w:rsidRPr="00857844" w:rsidRDefault="002C7BC9" w:rsidP="00CF7392">
      <w:pPr>
        <w:ind w:firstLine="709"/>
        <w:jc w:val="both"/>
        <w:rPr>
          <w:rFonts w:ascii="Abadi" w:hAnsi="Abadi"/>
          <w:sz w:val="21"/>
          <w:szCs w:val="21"/>
        </w:rPr>
      </w:pPr>
      <w:r w:rsidRPr="00857844">
        <w:rPr>
          <w:rFonts w:ascii="Abadi" w:hAnsi="Abadi"/>
          <w:sz w:val="21"/>
          <w:szCs w:val="21"/>
        </w:rPr>
        <w:t>Como resultado de todo ello, el vigente artículo 153-a del Código Penal del Estado de Guanajuato tipifica el feminicidio en los siguientes términos:</w:t>
      </w:r>
    </w:p>
    <w:p w14:paraId="384ECEFC" w14:textId="42676F7D" w:rsidR="002C7BC9" w:rsidRPr="00857844" w:rsidRDefault="002C7BC9" w:rsidP="00CF7392">
      <w:pPr>
        <w:ind w:firstLine="709"/>
        <w:jc w:val="both"/>
        <w:rPr>
          <w:rFonts w:ascii="Abadi" w:hAnsi="Abadi"/>
          <w:sz w:val="21"/>
          <w:szCs w:val="21"/>
        </w:rPr>
      </w:pPr>
    </w:p>
    <w:p w14:paraId="152CF55D" w14:textId="2B62E486" w:rsidR="002C7BC9" w:rsidRPr="00857844" w:rsidRDefault="002C7BC9" w:rsidP="00CF7392">
      <w:pPr>
        <w:ind w:firstLine="709"/>
        <w:jc w:val="both"/>
        <w:rPr>
          <w:rFonts w:ascii="Abadi" w:hAnsi="Abadi"/>
          <w:sz w:val="21"/>
          <w:szCs w:val="21"/>
        </w:rPr>
      </w:pPr>
      <w:r w:rsidRPr="00857844">
        <w:rPr>
          <w:rFonts w:ascii="Abadi" w:hAnsi="Abadi"/>
          <w:sz w:val="21"/>
          <w:szCs w:val="21"/>
        </w:rPr>
        <w:t xml:space="preserve">Artículo 153-a.- Habrá feminicidio cuando la víctima del homicidio sea mujer y la privación de la vida se cometa por </w:t>
      </w:r>
      <w:r w:rsidRPr="00857844">
        <w:rPr>
          <w:rFonts w:ascii="Abadi" w:hAnsi="Abadi"/>
          <w:sz w:val="21"/>
          <w:szCs w:val="21"/>
        </w:rPr>
        <w:t>razones de género, considerándose que existen éstas, cuando ocurra alguno de los siguientes supuestos en agravio de la víctima:</w:t>
      </w:r>
    </w:p>
    <w:p w14:paraId="0BE5B4E3" w14:textId="06591188" w:rsidR="002C7BC9" w:rsidRPr="00857844" w:rsidRDefault="002C7BC9" w:rsidP="00CF7392">
      <w:pPr>
        <w:ind w:firstLine="709"/>
        <w:jc w:val="both"/>
        <w:rPr>
          <w:rFonts w:ascii="Abadi" w:hAnsi="Abadi"/>
          <w:sz w:val="21"/>
          <w:szCs w:val="21"/>
        </w:rPr>
      </w:pPr>
    </w:p>
    <w:p w14:paraId="2EDBF2DE" w14:textId="77777777" w:rsidR="002C7BC9" w:rsidRPr="00857844" w:rsidRDefault="002C7BC9" w:rsidP="002C7BC9">
      <w:pPr>
        <w:ind w:firstLine="709"/>
        <w:jc w:val="both"/>
        <w:rPr>
          <w:rFonts w:ascii="Abadi" w:hAnsi="Abadi"/>
          <w:sz w:val="21"/>
          <w:szCs w:val="21"/>
        </w:rPr>
      </w:pPr>
      <w:r w:rsidRPr="00857844">
        <w:rPr>
          <w:rFonts w:ascii="Abadi" w:hAnsi="Abadi"/>
          <w:sz w:val="21"/>
          <w:szCs w:val="21"/>
        </w:rPr>
        <w:t>I.</w:t>
      </w:r>
      <w:r w:rsidRPr="00857844">
        <w:rPr>
          <w:rFonts w:ascii="Abadi" w:hAnsi="Abadi"/>
          <w:sz w:val="21"/>
          <w:szCs w:val="21"/>
        </w:rPr>
        <w:tab/>
        <w:t>Que haya sido incomunicada;</w:t>
      </w:r>
    </w:p>
    <w:p w14:paraId="3616DF82" w14:textId="77777777" w:rsidR="002C7BC9" w:rsidRPr="00857844" w:rsidRDefault="002C7BC9" w:rsidP="002C7BC9">
      <w:pPr>
        <w:ind w:firstLine="709"/>
        <w:jc w:val="both"/>
        <w:rPr>
          <w:rFonts w:ascii="Abadi" w:hAnsi="Abadi"/>
          <w:sz w:val="21"/>
          <w:szCs w:val="21"/>
        </w:rPr>
      </w:pPr>
    </w:p>
    <w:p w14:paraId="4700E92B" w14:textId="0040194A" w:rsidR="002C7BC9" w:rsidRPr="00857844" w:rsidRDefault="002C7BC9" w:rsidP="002C7BC9">
      <w:pPr>
        <w:ind w:firstLine="709"/>
        <w:jc w:val="both"/>
        <w:rPr>
          <w:rFonts w:ascii="Abadi" w:hAnsi="Abadi"/>
          <w:sz w:val="21"/>
          <w:szCs w:val="21"/>
        </w:rPr>
      </w:pPr>
      <w:r w:rsidRPr="00857844">
        <w:rPr>
          <w:rFonts w:ascii="Abadi" w:hAnsi="Abadi"/>
          <w:sz w:val="21"/>
          <w:szCs w:val="21"/>
        </w:rPr>
        <w:t>II.</w:t>
      </w:r>
      <w:r w:rsidRPr="00857844">
        <w:rPr>
          <w:rFonts w:ascii="Abadi" w:hAnsi="Abadi"/>
          <w:sz w:val="21"/>
          <w:szCs w:val="21"/>
        </w:rPr>
        <w:tab/>
        <w:t>Que haya sido violentada sexualmente;</w:t>
      </w:r>
    </w:p>
    <w:p w14:paraId="7EE1BA46" w14:textId="77777777" w:rsidR="002C7BC9" w:rsidRPr="00857844" w:rsidRDefault="002C7BC9" w:rsidP="002C7BC9">
      <w:pPr>
        <w:ind w:firstLine="709"/>
        <w:jc w:val="both"/>
        <w:rPr>
          <w:rFonts w:ascii="Abadi" w:hAnsi="Abadi"/>
          <w:sz w:val="21"/>
          <w:szCs w:val="21"/>
        </w:rPr>
      </w:pPr>
    </w:p>
    <w:p w14:paraId="08FDEB25" w14:textId="26895DD7" w:rsidR="002C7BC9" w:rsidRPr="00857844" w:rsidRDefault="002C7BC9" w:rsidP="002C7BC9">
      <w:pPr>
        <w:ind w:firstLine="709"/>
        <w:jc w:val="both"/>
        <w:rPr>
          <w:rFonts w:ascii="Abadi" w:hAnsi="Abadi"/>
          <w:sz w:val="21"/>
          <w:szCs w:val="21"/>
        </w:rPr>
      </w:pPr>
      <w:r w:rsidRPr="00857844">
        <w:rPr>
          <w:rFonts w:ascii="Abadi" w:hAnsi="Abadi"/>
          <w:sz w:val="21"/>
          <w:szCs w:val="21"/>
        </w:rPr>
        <w:t>III.</w:t>
      </w:r>
      <w:r w:rsidRPr="00857844">
        <w:rPr>
          <w:rFonts w:ascii="Abadi" w:hAnsi="Abadi"/>
          <w:sz w:val="21"/>
          <w:szCs w:val="21"/>
        </w:rPr>
        <w:tab/>
        <w:t>Que haya sido vejada;</w:t>
      </w:r>
    </w:p>
    <w:p w14:paraId="786FC6B3" w14:textId="77777777" w:rsidR="002C7BC9" w:rsidRPr="00857844" w:rsidRDefault="002C7BC9" w:rsidP="002C7BC9">
      <w:pPr>
        <w:ind w:firstLine="709"/>
        <w:jc w:val="both"/>
        <w:rPr>
          <w:rFonts w:ascii="Abadi" w:hAnsi="Abadi"/>
          <w:sz w:val="21"/>
          <w:szCs w:val="21"/>
        </w:rPr>
      </w:pPr>
    </w:p>
    <w:p w14:paraId="56D0D327" w14:textId="77777777" w:rsidR="002C7BC9" w:rsidRPr="00857844" w:rsidRDefault="002C7BC9" w:rsidP="002C7BC9">
      <w:pPr>
        <w:ind w:firstLine="709"/>
        <w:jc w:val="both"/>
        <w:rPr>
          <w:rFonts w:ascii="Abadi" w:hAnsi="Abadi"/>
          <w:sz w:val="21"/>
          <w:szCs w:val="21"/>
        </w:rPr>
      </w:pPr>
      <w:r w:rsidRPr="00857844">
        <w:rPr>
          <w:rFonts w:ascii="Abadi" w:hAnsi="Abadi"/>
          <w:sz w:val="21"/>
          <w:szCs w:val="21"/>
        </w:rPr>
        <w:t>IV.</w:t>
      </w:r>
      <w:r w:rsidRPr="00857844">
        <w:rPr>
          <w:rFonts w:ascii="Abadi" w:hAnsi="Abadi"/>
          <w:sz w:val="21"/>
          <w:szCs w:val="21"/>
        </w:rPr>
        <w:tab/>
        <w:t xml:space="preserve">Que se le hayan infligido lesiones o mutilaciones, infamantes o degradantes aún respecto del cadáver; </w:t>
      </w:r>
    </w:p>
    <w:p w14:paraId="530E4E00" w14:textId="77777777" w:rsidR="00940808" w:rsidRDefault="00940808" w:rsidP="002C7BC9">
      <w:pPr>
        <w:ind w:firstLine="709"/>
        <w:jc w:val="both"/>
        <w:rPr>
          <w:rFonts w:ascii="Abadi" w:hAnsi="Abadi"/>
          <w:sz w:val="21"/>
          <w:szCs w:val="21"/>
        </w:rPr>
      </w:pPr>
    </w:p>
    <w:p w14:paraId="24415A5C" w14:textId="3974DB50"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V. Que haya existido amenazas, acoso, lesiones o violencia en el ámbito familiar, laboral o escolar o cualquier otro que implique supra o subordinación del sujeto activo en contra de ella; </w:t>
      </w:r>
    </w:p>
    <w:p w14:paraId="4DF9271F" w14:textId="77777777" w:rsidR="00940808" w:rsidRDefault="00940808" w:rsidP="002C7BC9">
      <w:pPr>
        <w:ind w:firstLine="709"/>
        <w:jc w:val="both"/>
        <w:rPr>
          <w:rFonts w:ascii="Abadi" w:hAnsi="Abadi"/>
          <w:sz w:val="21"/>
          <w:szCs w:val="21"/>
        </w:rPr>
      </w:pPr>
    </w:p>
    <w:p w14:paraId="7A343111" w14:textId="66D329D8"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VI. Que exista o haya existido con el activo relación íntima, de convivencia, de confianza, noviazgo, parentesco, matrimonio o concubinato; o </w:t>
      </w:r>
    </w:p>
    <w:p w14:paraId="50091294" w14:textId="77777777" w:rsidR="00940808" w:rsidRDefault="00940808" w:rsidP="002C7BC9">
      <w:pPr>
        <w:ind w:firstLine="709"/>
        <w:jc w:val="both"/>
        <w:rPr>
          <w:rFonts w:ascii="Abadi" w:hAnsi="Abadi"/>
          <w:sz w:val="21"/>
          <w:szCs w:val="21"/>
        </w:rPr>
      </w:pPr>
    </w:p>
    <w:p w14:paraId="3F4B5B7A" w14:textId="6A5EC06D" w:rsidR="002C7BC9" w:rsidRPr="00857844" w:rsidRDefault="002C7BC9" w:rsidP="002C7BC9">
      <w:pPr>
        <w:ind w:firstLine="709"/>
        <w:jc w:val="both"/>
        <w:rPr>
          <w:rFonts w:ascii="Abadi" w:hAnsi="Abadi"/>
          <w:sz w:val="21"/>
          <w:szCs w:val="21"/>
        </w:rPr>
      </w:pPr>
      <w:r w:rsidRPr="00857844">
        <w:rPr>
          <w:rFonts w:ascii="Abadi" w:hAnsi="Abadi"/>
          <w:sz w:val="21"/>
          <w:szCs w:val="21"/>
        </w:rPr>
        <w:t>VII. Que su cuerpo sea expuesto o arrojado en un lugar público.</w:t>
      </w:r>
    </w:p>
    <w:p w14:paraId="212E3A89" w14:textId="77777777" w:rsidR="00940808" w:rsidRDefault="00940808" w:rsidP="002C7BC9">
      <w:pPr>
        <w:ind w:firstLine="709"/>
        <w:jc w:val="both"/>
        <w:rPr>
          <w:rFonts w:ascii="Abadi" w:hAnsi="Abadi"/>
          <w:sz w:val="21"/>
          <w:szCs w:val="21"/>
        </w:rPr>
      </w:pPr>
    </w:p>
    <w:p w14:paraId="49012C5D" w14:textId="071A90B6"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Al responsable de feminicidio se le impondrá de treinta a sesenta años de prisión y de trescientos a seiscientos días multa.  </w:t>
      </w:r>
    </w:p>
    <w:p w14:paraId="22023033" w14:textId="4D0FCBD8" w:rsidR="002C7BC9" w:rsidRPr="00857844" w:rsidRDefault="002C7BC9" w:rsidP="002C7BC9">
      <w:pPr>
        <w:ind w:firstLine="709"/>
        <w:jc w:val="both"/>
        <w:rPr>
          <w:rFonts w:ascii="Abadi" w:hAnsi="Abadi"/>
          <w:sz w:val="21"/>
          <w:szCs w:val="21"/>
        </w:rPr>
      </w:pPr>
      <w:r w:rsidRPr="00857844">
        <w:rPr>
          <w:rFonts w:ascii="Abadi" w:hAnsi="Abadi"/>
          <w:sz w:val="21"/>
          <w:szCs w:val="21"/>
        </w:rPr>
        <w:t>Si concurre con el mismo u otro delito, se acumularán las penas que por cada uno se impongan. La de prisión no podrá exceder de setenta años.</w:t>
      </w:r>
    </w:p>
    <w:p w14:paraId="04BB8CA5" w14:textId="2A0F51F6" w:rsidR="002C7BC9" w:rsidRPr="00857844" w:rsidRDefault="002C7BC9" w:rsidP="00CF7392">
      <w:pPr>
        <w:ind w:firstLine="709"/>
        <w:jc w:val="both"/>
        <w:rPr>
          <w:rFonts w:ascii="Abadi" w:hAnsi="Abadi"/>
          <w:sz w:val="21"/>
          <w:szCs w:val="21"/>
        </w:rPr>
      </w:pPr>
    </w:p>
    <w:p w14:paraId="28C810CD" w14:textId="2E738F45" w:rsidR="002C7BC9" w:rsidRPr="00857844" w:rsidRDefault="002C7BC9" w:rsidP="00CF7392">
      <w:pPr>
        <w:ind w:firstLine="709"/>
        <w:jc w:val="both"/>
        <w:rPr>
          <w:rFonts w:ascii="Abadi" w:hAnsi="Abadi"/>
          <w:sz w:val="21"/>
          <w:szCs w:val="21"/>
        </w:rPr>
      </w:pPr>
      <w:r w:rsidRPr="00857844">
        <w:rPr>
          <w:rFonts w:ascii="Abadi" w:hAnsi="Abadi"/>
          <w:sz w:val="21"/>
          <w:szCs w:val="21"/>
        </w:rPr>
        <w:t>Asimismo, se previó que si no se llegaren a probar los supuestos antes descritos, y se hubiere privado de la vida a una mujer, se aplicarían las sanciones del homicidio:</w:t>
      </w:r>
    </w:p>
    <w:p w14:paraId="224C1F43" w14:textId="5D5814F8" w:rsidR="002C7BC9" w:rsidRPr="00857844" w:rsidRDefault="002C7BC9" w:rsidP="00CF7392">
      <w:pPr>
        <w:ind w:firstLine="709"/>
        <w:jc w:val="both"/>
        <w:rPr>
          <w:rFonts w:ascii="Abadi" w:hAnsi="Abadi"/>
          <w:sz w:val="21"/>
          <w:szCs w:val="21"/>
        </w:rPr>
      </w:pPr>
    </w:p>
    <w:p w14:paraId="172960D0" w14:textId="1AF08054" w:rsidR="002C7BC9" w:rsidRPr="00857844" w:rsidRDefault="002C7BC9" w:rsidP="00CF7392">
      <w:pPr>
        <w:ind w:firstLine="709"/>
        <w:jc w:val="both"/>
        <w:rPr>
          <w:rFonts w:ascii="Abadi" w:hAnsi="Abadi"/>
          <w:sz w:val="21"/>
          <w:szCs w:val="21"/>
        </w:rPr>
      </w:pPr>
      <w:r w:rsidRPr="00857844">
        <w:rPr>
          <w:rFonts w:ascii="Abadi" w:hAnsi="Abadi"/>
          <w:sz w:val="21"/>
          <w:szCs w:val="21"/>
        </w:rPr>
        <w:t>Artículo 153-a-1.- Si no se llegaren a probar los supuestos establecidos en el artículo 153-a, pero quien fue privada de la vida hubiere sido mujer, se aplicarán las sanciones del homicidio según la clasificación que le corresponda.</w:t>
      </w:r>
    </w:p>
    <w:p w14:paraId="1777D635" w14:textId="6B6171DD" w:rsidR="002C7BC9" w:rsidRPr="00857844" w:rsidRDefault="002C7BC9" w:rsidP="00CF7392">
      <w:pPr>
        <w:ind w:firstLine="709"/>
        <w:jc w:val="both"/>
        <w:rPr>
          <w:rFonts w:ascii="Abadi" w:hAnsi="Abadi"/>
          <w:sz w:val="21"/>
          <w:szCs w:val="21"/>
        </w:rPr>
      </w:pPr>
    </w:p>
    <w:p w14:paraId="21BB49FE" w14:textId="77777777"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Ahora bien, la realidad actual frente a este tipo de conductas nos obligan como legisladores a revisar de nueva cuenta el delito de feminicidio, siempre, a la luz de los estándares internacionales y nacional en </w:t>
      </w:r>
      <w:r w:rsidRPr="00857844">
        <w:rPr>
          <w:rFonts w:ascii="Abadi" w:hAnsi="Abadi"/>
          <w:sz w:val="21"/>
          <w:szCs w:val="21"/>
        </w:rPr>
        <w:lastRenderedPageBreak/>
        <w:t xml:space="preserve">materia de derechos humanos y erradicación de la violencia contra las mujeres. </w:t>
      </w:r>
    </w:p>
    <w:p w14:paraId="5C72C297" w14:textId="77777777" w:rsidR="002C7BC9" w:rsidRPr="00857844" w:rsidRDefault="002C7BC9" w:rsidP="002C7BC9">
      <w:pPr>
        <w:ind w:firstLine="709"/>
        <w:jc w:val="both"/>
        <w:rPr>
          <w:rFonts w:ascii="Abadi" w:hAnsi="Abadi"/>
          <w:sz w:val="21"/>
          <w:szCs w:val="21"/>
        </w:rPr>
      </w:pPr>
    </w:p>
    <w:p w14:paraId="291246F4" w14:textId="1377227D"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De esta forma y con el apoyo de los funcionarios que participaron en el proceso de análisis de la iniciativa se logró perfeccionar y fortalecer la propuesta de los iniciantes. Las modificaciones a la iniciativa se describen enseguida, destacando los argumentos expuestos por ellos, que fueron fundamentales para dichos cambios:  </w:t>
      </w:r>
    </w:p>
    <w:p w14:paraId="4B861F4A" w14:textId="77777777" w:rsidR="002C7BC9" w:rsidRPr="00857844" w:rsidRDefault="002C7BC9" w:rsidP="002C7BC9">
      <w:pPr>
        <w:ind w:firstLine="709"/>
        <w:jc w:val="both"/>
        <w:rPr>
          <w:rFonts w:ascii="Abadi" w:hAnsi="Abadi"/>
          <w:sz w:val="21"/>
          <w:szCs w:val="21"/>
        </w:rPr>
      </w:pPr>
    </w:p>
    <w:p w14:paraId="3D38C287" w14:textId="39A00900"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Primero. Hubo coincidencia unánime en la necesidad de modificar la fracción II vigente del artículo 153-a, ya que como lo señaló el Poder Judicial se consideró que esta porción normativa es limitante en su exégesis jurídica, pues se interpreta como que la víctima haya sido objeto de violación, pues sólo ésta es sinónimo de violentada sexualmente. </w:t>
      </w:r>
    </w:p>
    <w:p w14:paraId="71F6FA06" w14:textId="77777777" w:rsidR="002C7BC9" w:rsidRPr="00857844" w:rsidRDefault="002C7BC9" w:rsidP="002C7BC9">
      <w:pPr>
        <w:ind w:firstLine="709"/>
        <w:jc w:val="both"/>
        <w:rPr>
          <w:rFonts w:ascii="Abadi" w:hAnsi="Abadi"/>
          <w:sz w:val="21"/>
          <w:szCs w:val="21"/>
        </w:rPr>
      </w:pPr>
    </w:p>
    <w:p w14:paraId="145A177C" w14:textId="2AE2AF18" w:rsidR="002C7BC9" w:rsidRPr="00857844" w:rsidRDefault="002C7BC9" w:rsidP="002C7BC9">
      <w:pPr>
        <w:ind w:firstLine="709"/>
        <w:jc w:val="both"/>
        <w:rPr>
          <w:rFonts w:ascii="Abadi" w:hAnsi="Abadi"/>
          <w:sz w:val="21"/>
          <w:szCs w:val="21"/>
        </w:rPr>
      </w:pPr>
      <w:r w:rsidRPr="00857844">
        <w:rPr>
          <w:rFonts w:ascii="Abadi" w:hAnsi="Abadi"/>
          <w:sz w:val="21"/>
          <w:szCs w:val="21"/>
        </w:rPr>
        <w:t>Se estimó por el Poder Judicial que, la propuesta contenida en la iniciativa mejora porque amplifica los alcances del supuesto fáctico. Que presente signos de violencia sexual ya no demandaría haber sido víctima de violación sino sólo objeto de actos violentos de orden sexual. Por lo mismo, esa plausible amplificación ya no requiere el que se agregue que la violencia puede ser: “…de cualquier tipo…”, porque habiendo violencia sexual, ya no es menester una tipología de ella; cualquiera que fuese cabría en el supuesto genérico. Además conllevaría dificultades probatorias.</w:t>
      </w:r>
    </w:p>
    <w:p w14:paraId="5563E962" w14:textId="74FD413F" w:rsidR="002C7BC9" w:rsidRPr="00857844" w:rsidRDefault="002C7BC9" w:rsidP="002C7BC9">
      <w:pPr>
        <w:ind w:firstLine="709"/>
        <w:jc w:val="both"/>
        <w:rPr>
          <w:rFonts w:ascii="Abadi" w:hAnsi="Abadi"/>
          <w:sz w:val="21"/>
          <w:szCs w:val="21"/>
        </w:rPr>
      </w:pPr>
    </w:p>
    <w:p w14:paraId="464EAA48" w14:textId="77777777"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Con lo anterior, coincidieron además la Coordinación General Jurídica y la Fiscalía General, quien advirtió -esta última- que, la porción normativa de cualquier tipo, podría trastocar la exigencia del principio de legalidad, en su vertiente de taxatividad, particularmente de lex certa (ley cierta), generando incertidumbre y eventuales interpretaciones diversas. </w:t>
      </w:r>
    </w:p>
    <w:p w14:paraId="614923CA" w14:textId="77777777" w:rsidR="002C7BC9" w:rsidRPr="00857844" w:rsidRDefault="002C7BC9" w:rsidP="002C7BC9">
      <w:pPr>
        <w:ind w:firstLine="709"/>
        <w:jc w:val="both"/>
        <w:rPr>
          <w:rFonts w:ascii="Abadi" w:hAnsi="Abadi"/>
          <w:sz w:val="21"/>
          <w:szCs w:val="21"/>
        </w:rPr>
      </w:pPr>
    </w:p>
    <w:p w14:paraId="52E760E6" w14:textId="0D5DC487"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De acuerdo a lo anterior se eliminó de la propuesta contenida en la iniciativa, la frase …de cualquier tipo… </w:t>
      </w:r>
    </w:p>
    <w:p w14:paraId="63A4E070" w14:textId="77777777" w:rsidR="002C7BC9" w:rsidRPr="00857844" w:rsidRDefault="002C7BC9" w:rsidP="002C7BC9">
      <w:pPr>
        <w:ind w:firstLine="709"/>
        <w:jc w:val="both"/>
        <w:rPr>
          <w:rFonts w:ascii="Abadi" w:hAnsi="Abadi"/>
          <w:sz w:val="21"/>
          <w:szCs w:val="21"/>
        </w:rPr>
      </w:pPr>
    </w:p>
    <w:p w14:paraId="4A5492B6" w14:textId="77777777"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Cabe destacar que se analizó una propuesta adicional de la Fiscalía General para efectos de agregar a esta fracción que los signos de violencia pueden presentarse previos posteriores a la privación de la vida. </w:t>
      </w:r>
      <w:r w:rsidRPr="00857844">
        <w:rPr>
          <w:rFonts w:ascii="Abadi" w:hAnsi="Abadi"/>
          <w:sz w:val="21"/>
          <w:szCs w:val="21"/>
        </w:rPr>
        <w:t xml:space="preserve">Lo que se estimó que resultaría compleja la acreditación de estos elementos, generando resultados adversos de una posible impunidad.  </w:t>
      </w:r>
    </w:p>
    <w:p w14:paraId="624CFC5F" w14:textId="77777777" w:rsidR="002C7BC9" w:rsidRPr="00857844" w:rsidRDefault="002C7BC9" w:rsidP="002C7BC9">
      <w:pPr>
        <w:ind w:firstLine="709"/>
        <w:jc w:val="both"/>
        <w:rPr>
          <w:rFonts w:ascii="Abadi" w:hAnsi="Abadi"/>
          <w:sz w:val="21"/>
          <w:szCs w:val="21"/>
        </w:rPr>
      </w:pPr>
    </w:p>
    <w:p w14:paraId="32BCF643" w14:textId="3E7AA1E7" w:rsidR="002C7BC9" w:rsidRPr="00857844" w:rsidRDefault="002C7BC9" w:rsidP="002C7BC9">
      <w:pPr>
        <w:ind w:firstLine="709"/>
        <w:jc w:val="both"/>
        <w:rPr>
          <w:rFonts w:ascii="Abadi" w:hAnsi="Abadi"/>
          <w:sz w:val="21"/>
          <w:szCs w:val="21"/>
        </w:rPr>
      </w:pPr>
      <w:r w:rsidRPr="00857844">
        <w:rPr>
          <w:rFonts w:ascii="Abadi" w:hAnsi="Abadi"/>
          <w:sz w:val="21"/>
          <w:szCs w:val="21"/>
        </w:rPr>
        <w:t>Segundo. En relación con la fracción IV, el análisis se centró en dos puntos principales:</w:t>
      </w:r>
    </w:p>
    <w:p w14:paraId="01A1E926" w14:textId="3B79FC32" w:rsidR="002C7BC9" w:rsidRPr="00857844" w:rsidRDefault="002C7BC9" w:rsidP="002C7BC9">
      <w:pPr>
        <w:ind w:firstLine="709"/>
        <w:jc w:val="both"/>
        <w:rPr>
          <w:rFonts w:ascii="Abadi" w:hAnsi="Abadi"/>
          <w:sz w:val="21"/>
          <w:szCs w:val="21"/>
        </w:rPr>
      </w:pPr>
    </w:p>
    <w:p w14:paraId="51CCD624" w14:textId="7D467254" w:rsidR="002C7BC9" w:rsidRPr="00857844" w:rsidRDefault="002C7BC9" w:rsidP="002C7BC9">
      <w:pPr>
        <w:ind w:firstLine="709"/>
        <w:jc w:val="both"/>
        <w:rPr>
          <w:rFonts w:ascii="Abadi" w:hAnsi="Abadi"/>
          <w:sz w:val="21"/>
          <w:szCs w:val="21"/>
        </w:rPr>
      </w:pPr>
      <w:r w:rsidRPr="00857844">
        <w:rPr>
          <w:rFonts w:ascii="Abadi" w:hAnsi="Abadi"/>
          <w:sz w:val="21"/>
          <w:szCs w:val="21"/>
        </w:rPr>
        <w:t>La pertinencia o no de eliminar del precepto vigente los calificativos infamantes o degradantes, de acuerdo con el planteamiento del Poder Judicial, al señalar que es una exigencia limitante y de difícil prueba, al referir a que las lesiones o mutilaciones deben ser infamantes o degradantes. Si lo que se pretende -por los iniciantes- es ampliar la cobertura del supuesto típico, para el caso de que se causen daños corporales a la víctima o incluso a su cadáver, entonces lo aconsejable sería eliminar el requerimiento de que sean infamantes o degradantes; y La pertinencia o no de adicionar los supuestos que propone la iniciativa, los cuales a criterio del Poder Judicial pudieran contener resultados dañosos muy disímiles: desde el estrangulamiento, hasta las contusiones forma de violencia sobre la mujer para causarle la muerte, pues necesariamente tendría que haber cualquiera de las secuelas dañosas señaladas en dicha lista. Por ende, de conservarse lo que en este punto se propone, en los hechos toda privación de la vida de una mujer por medios violentos, automáticamente sería un feminicidio, con lo que se desnaturalizaría su original esencia, pues se dejarían de lado las razones de género, que deben impulsar al activo para perpetrar su acción criminal.</w:t>
      </w:r>
    </w:p>
    <w:p w14:paraId="129D0CDC" w14:textId="2E030FA4" w:rsidR="002C7BC9" w:rsidRPr="00857844" w:rsidRDefault="002C7BC9" w:rsidP="002C7BC9">
      <w:pPr>
        <w:ind w:firstLine="709"/>
        <w:jc w:val="both"/>
        <w:rPr>
          <w:rFonts w:ascii="Abadi" w:hAnsi="Abadi"/>
          <w:sz w:val="21"/>
          <w:szCs w:val="21"/>
        </w:rPr>
      </w:pPr>
    </w:p>
    <w:p w14:paraId="467BD780" w14:textId="59349050" w:rsidR="002C7BC9" w:rsidRPr="00857844" w:rsidRDefault="002C7BC9" w:rsidP="002C7BC9">
      <w:pPr>
        <w:ind w:firstLine="709"/>
        <w:jc w:val="both"/>
        <w:rPr>
          <w:rFonts w:ascii="Abadi" w:hAnsi="Abadi"/>
          <w:sz w:val="21"/>
          <w:szCs w:val="21"/>
        </w:rPr>
      </w:pPr>
      <w:r w:rsidRPr="00857844">
        <w:rPr>
          <w:rFonts w:ascii="Abadi" w:hAnsi="Abadi"/>
          <w:sz w:val="21"/>
          <w:szCs w:val="21"/>
        </w:rPr>
        <w:t>Esta Comisión de Justicia considera que las expresiones difamantes o degradantes, implican la connotación de gravedad de las lesiones y las mutilaciones, lo que demuestra un alto grado de antisocialidad del activo con respecto a las mujeres, por ello nos pronunciamos por mantener estos elementos; y en cuanto al listado propuesto, coincidimos en que se correría el riesgo de dejar fuera otras conductas no contempladas en estas. Por ello, acordamos mantener en sus términos vigentes esta fracción. Al respecto, cabe destacar lo expresado por la Fiscalía General, con quien coincidimos:</w:t>
      </w:r>
    </w:p>
    <w:p w14:paraId="50913955" w14:textId="6E515DC6" w:rsidR="002C7BC9" w:rsidRPr="00857844" w:rsidRDefault="002C7BC9" w:rsidP="002C7BC9">
      <w:pPr>
        <w:ind w:firstLine="709"/>
        <w:jc w:val="both"/>
        <w:rPr>
          <w:rFonts w:ascii="Abadi" w:hAnsi="Abadi"/>
          <w:sz w:val="21"/>
          <w:szCs w:val="21"/>
        </w:rPr>
      </w:pPr>
    </w:p>
    <w:p w14:paraId="432138E0" w14:textId="77777777"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En efecto, el feminicidio, en nuestro sistema jurídico local, es un tipo penal especial que sanciona la privación de la vida, pero no toda privación de la vida de una persona del sexo femenino se puede reputar como «feminicidio», pues la privación de la vida de una mujer puede actualizar alguno de los diversos supuestos normativos que el marco jurídico prevé, dependiendo de la condición del sujeto activo, el móvil y circunstancias del hecho, entre otros factores. </w:t>
      </w:r>
    </w:p>
    <w:p w14:paraId="43CEB195" w14:textId="77777777" w:rsidR="002C7BC9" w:rsidRPr="00857844" w:rsidRDefault="002C7BC9" w:rsidP="002C7BC9">
      <w:pPr>
        <w:ind w:firstLine="709"/>
        <w:jc w:val="both"/>
        <w:rPr>
          <w:rFonts w:ascii="Abadi" w:hAnsi="Abadi"/>
          <w:sz w:val="21"/>
          <w:szCs w:val="21"/>
        </w:rPr>
      </w:pPr>
    </w:p>
    <w:p w14:paraId="42876459" w14:textId="60A8B904" w:rsidR="002C7BC9" w:rsidRPr="00857844" w:rsidRDefault="002C7BC9" w:rsidP="002C7BC9">
      <w:pPr>
        <w:ind w:firstLine="709"/>
        <w:jc w:val="both"/>
        <w:rPr>
          <w:rFonts w:ascii="Abadi" w:hAnsi="Abadi"/>
          <w:sz w:val="21"/>
          <w:szCs w:val="21"/>
        </w:rPr>
      </w:pPr>
      <w:r w:rsidRPr="00857844">
        <w:rPr>
          <w:rFonts w:ascii="Abadi" w:hAnsi="Abadi"/>
          <w:sz w:val="21"/>
          <w:szCs w:val="21"/>
        </w:rPr>
        <w:t>Asimismo, se considera que lo propuesto en tal fracción pudiera incluirse dentro del concepto genérico de lesiones que recoge el actual tipo penal de feminicidio, sin que resulte óbice que la descripción propuesta por el legislador se encuentra tipificada de manera similar en diversa legislación nacional penal.</w:t>
      </w:r>
    </w:p>
    <w:p w14:paraId="1901F9CF" w14:textId="6B7F86E1" w:rsidR="002C7BC9" w:rsidRPr="00857844" w:rsidRDefault="002C7BC9" w:rsidP="00CF7392">
      <w:pPr>
        <w:ind w:firstLine="709"/>
        <w:jc w:val="both"/>
        <w:rPr>
          <w:rFonts w:ascii="Abadi" w:hAnsi="Abadi"/>
          <w:sz w:val="21"/>
          <w:szCs w:val="21"/>
        </w:rPr>
      </w:pPr>
    </w:p>
    <w:p w14:paraId="2FA90F09" w14:textId="77777777"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Tercero. En relación a la fracción VI, el Poder Judicial expuso que la iniciativa pretenden incorporar, a lo ya previsto, un nuevo supuesto de relación entre los protagonistas: “la relación sentimental”. </w:t>
      </w:r>
    </w:p>
    <w:p w14:paraId="56F95542" w14:textId="77777777" w:rsidR="002C7BC9" w:rsidRPr="00857844" w:rsidRDefault="002C7BC9" w:rsidP="002C7BC9">
      <w:pPr>
        <w:ind w:firstLine="709"/>
        <w:jc w:val="both"/>
        <w:rPr>
          <w:rFonts w:ascii="Abadi" w:hAnsi="Abadi"/>
          <w:sz w:val="21"/>
          <w:szCs w:val="21"/>
        </w:rPr>
      </w:pPr>
    </w:p>
    <w:p w14:paraId="03B2A031" w14:textId="03C27B1A"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Si bien esa expresión es hoy de uso generalizado para referirse a una vinculación que también se llama “de pareja” o “unión libre”, lo cierto es que no tiene una connotación jurídica definida, por lo que de formularse acusación en caso concreto por esa nueva hipótesis, acarrearía graves problemas tanto probatorios como de interpretación normativa. </w:t>
      </w:r>
    </w:p>
    <w:p w14:paraId="1BB0E1B6" w14:textId="77777777" w:rsidR="002C7BC9" w:rsidRPr="00857844" w:rsidRDefault="002C7BC9" w:rsidP="002C7BC9">
      <w:pPr>
        <w:ind w:firstLine="709"/>
        <w:jc w:val="both"/>
        <w:rPr>
          <w:rFonts w:ascii="Abadi" w:hAnsi="Abadi"/>
          <w:sz w:val="21"/>
          <w:szCs w:val="21"/>
        </w:rPr>
      </w:pPr>
    </w:p>
    <w:p w14:paraId="76B83C0F" w14:textId="3648A363"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En el listado contenido en la hipótesis hoy vigente, específicamente en la mención “relación íntima”, “relación de convivencia”, se contiene ya lo que se entendería por “relación sentimental” o “relación de pareja” o “unión libre”. </w:t>
      </w:r>
    </w:p>
    <w:p w14:paraId="1D1DBA0E" w14:textId="77777777" w:rsidR="002C7BC9" w:rsidRPr="00857844" w:rsidRDefault="002C7BC9" w:rsidP="002C7BC9">
      <w:pPr>
        <w:ind w:firstLine="709"/>
        <w:jc w:val="both"/>
        <w:rPr>
          <w:rFonts w:ascii="Abadi" w:hAnsi="Abadi"/>
          <w:sz w:val="21"/>
          <w:szCs w:val="21"/>
        </w:rPr>
      </w:pPr>
    </w:p>
    <w:p w14:paraId="14E4F780" w14:textId="6BCFC74D"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Hoy en día se tratas estos casos como feminicidios, en los que queda comprendido el relativo a “relación sentimental”. </w:t>
      </w:r>
    </w:p>
    <w:p w14:paraId="36A749A8" w14:textId="77777777" w:rsidR="002C7BC9" w:rsidRPr="00857844" w:rsidRDefault="002C7BC9" w:rsidP="002C7BC9">
      <w:pPr>
        <w:ind w:firstLine="709"/>
        <w:jc w:val="both"/>
        <w:rPr>
          <w:rFonts w:ascii="Abadi" w:hAnsi="Abadi"/>
          <w:sz w:val="21"/>
          <w:szCs w:val="21"/>
        </w:rPr>
      </w:pPr>
    </w:p>
    <w:p w14:paraId="2EF79A48" w14:textId="18775FEA"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Por lo tanto incorporar una nueva hipótesis haría de inmediato entender que se trata de algo diferente a los supuestos ya establecidos y, por lo mismo, tendría que sujetarse a la prueba idónea, de suyo difícil </w:t>
      </w:r>
      <w:r w:rsidRPr="00857844">
        <w:rPr>
          <w:rFonts w:ascii="Abadi" w:hAnsi="Abadi"/>
          <w:sz w:val="21"/>
          <w:szCs w:val="21"/>
        </w:rPr>
        <w:t xml:space="preserve">ante la indicada falta de precisión jurídica, respecto al concepto “relación sentimental”. </w:t>
      </w:r>
    </w:p>
    <w:p w14:paraId="7E70380F" w14:textId="77777777" w:rsidR="002C7BC9" w:rsidRPr="00857844" w:rsidRDefault="002C7BC9" w:rsidP="002C7BC9">
      <w:pPr>
        <w:ind w:firstLine="709"/>
        <w:jc w:val="both"/>
        <w:rPr>
          <w:rFonts w:ascii="Abadi" w:hAnsi="Abadi"/>
          <w:sz w:val="21"/>
          <w:szCs w:val="21"/>
        </w:rPr>
      </w:pPr>
    </w:p>
    <w:p w14:paraId="16665935" w14:textId="322396E7"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Sobre lo anterior, coincidieron la Coordinación General Jurídica y la Fiscalía General, la que estimó -esta última- necesario precisar debidamente la justificación y alcances de los pretendido, y la diferencia del concepto que se pretende introducir respecto de los actualmente existentes, para debida certeza de los destinatarios y autoridades operarias, o en todo caso introducir un supuesto genérico.  </w:t>
      </w:r>
    </w:p>
    <w:p w14:paraId="1A60F4B6" w14:textId="1498A6F6" w:rsidR="002C7BC9" w:rsidRPr="00857844" w:rsidRDefault="002C7BC9" w:rsidP="002C7BC9">
      <w:pPr>
        <w:ind w:firstLine="709"/>
        <w:jc w:val="both"/>
        <w:rPr>
          <w:rFonts w:ascii="Abadi" w:hAnsi="Abadi"/>
          <w:sz w:val="21"/>
          <w:szCs w:val="21"/>
        </w:rPr>
      </w:pPr>
    </w:p>
    <w:p w14:paraId="6F0F9C85" w14:textId="77777777"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En atención a lo anterior, esta Comisión de Justicia estimó innecesario agregar el término sentimental y, en su lugar, adicionar la frase o relación análoga. </w:t>
      </w:r>
    </w:p>
    <w:p w14:paraId="509D8D19" w14:textId="77777777" w:rsidR="002C7BC9" w:rsidRPr="00857844" w:rsidRDefault="002C7BC9" w:rsidP="002C7BC9">
      <w:pPr>
        <w:ind w:firstLine="709"/>
        <w:jc w:val="both"/>
        <w:rPr>
          <w:rFonts w:ascii="Abadi" w:hAnsi="Abadi"/>
          <w:sz w:val="21"/>
          <w:szCs w:val="21"/>
        </w:rPr>
      </w:pPr>
    </w:p>
    <w:p w14:paraId="44F48324" w14:textId="488FD2FA"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Cuarto. Derivado del análisis integral del artículo 153-a se estimó necesario incluir para reforma la fracción VII en los términos que propuso la Fiscalía General, quienes expresaron que: en aras de abonar desde nuestra respectiva esfera competencial a lo pretendido, y tomando como base la visión y experiencia jurídico-operativa en la tarea que por antonomasia nos corresponde, vinculada al desarrollo de las investigaciones que integran el tipo penal de feminicidio, así como aprovechando el contexto de análisis que se está realizando al seno del Congreso Local en la materia, como alternativa, respetuosamente se somete a consideración de esa instancia legislativa la siguiente propuesta de modificación a la fracción VII del artículo 153-a del CPEG: VII. Que su cuerpo sea expuesto o exhibido. </w:t>
      </w:r>
    </w:p>
    <w:p w14:paraId="360FE25B" w14:textId="77777777" w:rsidR="002C7BC9" w:rsidRPr="00857844" w:rsidRDefault="002C7BC9" w:rsidP="002C7BC9">
      <w:pPr>
        <w:ind w:firstLine="709"/>
        <w:jc w:val="both"/>
        <w:rPr>
          <w:rFonts w:ascii="Abadi" w:hAnsi="Abadi"/>
          <w:sz w:val="21"/>
          <w:szCs w:val="21"/>
        </w:rPr>
      </w:pPr>
    </w:p>
    <w:p w14:paraId="7357DA69" w14:textId="473ACE79"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Lo anterior, al considerar que tal privación de la vida, y su consecuente exhibición del cuerpo, se relacione estrechamente o sea motivada por cuestiones de odio a la mujer (razones de género), como por ejemplo, si el cuerpo se encuentra desnudo, las condiciones de la posición del mismo, etcétera. </w:t>
      </w:r>
    </w:p>
    <w:p w14:paraId="2C214BE2" w14:textId="77777777" w:rsidR="002C7BC9" w:rsidRPr="00857844" w:rsidRDefault="002C7BC9" w:rsidP="002C7BC9">
      <w:pPr>
        <w:ind w:firstLine="709"/>
        <w:jc w:val="both"/>
        <w:rPr>
          <w:rFonts w:ascii="Abadi" w:hAnsi="Abadi"/>
          <w:sz w:val="21"/>
          <w:szCs w:val="21"/>
        </w:rPr>
      </w:pPr>
    </w:p>
    <w:p w14:paraId="3F49F1BA" w14:textId="1468F166"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Quinto. Con relación a la adición de un penúltimo párrafo, se ponderaron las diversas opiniones de quienes participaron en el análisis, por un lado, quienes se pronunciaron por mantener la propuesta de los iniciantes; y por el otro, de quienes sugirieron ponderar su inclusión. Finalmente, esta Comisión de Justicia determinó su no inclusión, retomando para tal decisión los </w:t>
      </w:r>
      <w:r w:rsidRPr="00857844">
        <w:rPr>
          <w:rFonts w:ascii="Abadi" w:hAnsi="Abadi"/>
          <w:sz w:val="21"/>
          <w:szCs w:val="21"/>
        </w:rPr>
        <w:lastRenderedPageBreak/>
        <w:t>siguientes argumentos de la Fiscalía General y no trastocar cuestiones de naturaleza civil:</w:t>
      </w:r>
    </w:p>
    <w:p w14:paraId="190196CC" w14:textId="6D02C12F" w:rsidR="002C7BC9" w:rsidRPr="00857844" w:rsidRDefault="002C7BC9" w:rsidP="002C7BC9">
      <w:pPr>
        <w:ind w:firstLine="709"/>
        <w:jc w:val="both"/>
        <w:rPr>
          <w:rFonts w:ascii="Abadi" w:hAnsi="Abadi"/>
          <w:sz w:val="21"/>
          <w:szCs w:val="21"/>
        </w:rPr>
      </w:pPr>
    </w:p>
    <w:p w14:paraId="329208FC" w14:textId="77777777"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El penúltimo párrafo que se propone adicionar al artículo 153-a en estudio se proyecta en los siguientes términos: «además de las sanciones descritas en el presente artículo, el sujeto activo perderá todos los derechos con relación a la víctima, incluidos los de carácter sucesorio, así como, los relacionados con la patria potestad cuando hubiere hijos en común». </w:t>
      </w:r>
    </w:p>
    <w:p w14:paraId="1025CF86" w14:textId="77777777" w:rsidR="002C7BC9" w:rsidRPr="00857844" w:rsidRDefault="002C7BC9" w:rsidP="002C7BC9">
      <w:pPr>
        <w:ind w:firstLine="709"/>
        <w:jc w:val="both"/>
        <w:rPr>
          <w:rFonts w:ascii="Abadi" w:hAnsi="Abadi"/>
          <w:sz w:val="21"/>
          <w:szCs w:val="21"/>
        </w:rPr>
      </w:pPr>
    </w:p>
    <w:p w14:paraId="1DBA274E" w14:textId="586DF6DA" w:rsidR="002C7BC9" w:rsidRPr="00857844" w:rsidRDefault="002C7BC9" w:rsidP="002C7BC9">
      <w:pPr>
        <w:ind w:firstLine="709"/>
        <w:jc w:val="both"/>
        <w:rPr>
          <w:rFonts w:ascii="Abadi" w:hAnsi="Abadi"/>
          <w:sz w:val="21"/>
          <w:szCs w:val="21"/>
        </w:rPr>
      </w:pPr>
      <w:r w:rsidRPr="00857844">
        <w:rPr>
          <w:rFonts w:ascii="Abadi" w:hAnsi="Abadi"/>
          <w:sz w:val="21"/>
          <w:szCs w:val="21"/>
        </w:rPr>
        <w:t xml:space="preserve">En tal premisa, si bien de un análisis comparado de la legislación nacional </w:t>
      </w:r>
      <w:r w:rsidRPr="00857844">
        <w:rPr>
          <w:rFonts w:ascii="Arial" w:hAnsi="Arial" w:cs="Arial"/>
          <w:sz w:val="21"/>
          <w:szCs w:val="21"/>
        </w:rPr>
        <w:t>─</w:t>
      </w:r>
      <w:r w:rsidRPr="00857844">
        <w:rPr>
          <w:rFonts w:ascii="Abadi" w:hAnsi="Abadi"/>
          <w:sz w:val="21"/>
          <w:szCs w:val="21"/>
        </w:rPr>
        <w:t>entre ellas el C</w:t>
      </w:r>
      <w:r w:rsidRPr="00857844">
        <w:rPr>
          <w:rFonts w:ascii="Abadi" w:hAnsi="Abadi" w:cs="Abadi"/>
          <w:sz w:val="21"/>
          <w:szCs w:val="21"/>
        </w:rPr>
        <w:t>ó</w:t>
      </w:r>
      <w:r w:rsidRPr="00857844">
        <w:rPr>
          <w:rFonts w:ascii="Abadi" w:hAnsi="Abadi"/>
          <w:sz w:val="21"/>
          <w:szCs w:val="21"/>
        </w:rPr>
        <w:t>digo  Penal Federal</w:t>
      </w:r>
      <w:r w:rsidRPr="00857844">
        <w:rPr>
          <w:rFonts w:ascii="Arial" w:hAnsi="Arial" w:cs="Arial"/>
          <w:sz w:val="21"/>
          <w:szCs w:val="21"/>
        </w:rPr>
        <w:t>─</w:t>
      </w:r>
      <w:r w:rsidRPr="00857844">
        <w:rPr>
          <w:rFonts w:ascii="Abadi" w:hAnsi="Abadi"/>
          <w:sz w:val="21"/>
          <w:szCs w:val="21"/>
        </w:rPr>
        <w:t>, se advierte tipificada con algunas variantes dicha porción normativa (penúltimo párrafo del artículo 159- a), se considera que el objeto de lo pretendido en la iniciativa pudiere encontrarse regulado en los numerales 497, fracción I, 2569, fracción II y 2572, fracciones I y V del Código Civil Estatal, mismos que enseguida se transcriben resaltando las porciones normativas de nuestro interés:</w:t>
      </w:r>
    </w:p>
    <w:p w14:paraId="0DA3EE94" w14:textId="65044E06" w:rsidR="00C22CB5" w:rsidRPr="00857844" w:rsidRDefault="00C22CB5" w:rsidP="002C7BC9">
      <w:pPr>
        <w:ind w:firstLine="709"/>
        <w:jc w:val="both"/>
        <w:rPr>
          <w:rFonts w:ascii="Abadi" w:hAnsi="Abadi"/>
          <w:sz w:val="21"/>
          <w:szCs w:val="21"/>
        </w:rPr>
      </w:pPr>
    </w:p>
    <w:p w14:paraId="6080C457" w14:textId="77777777" w:rsidR="00C22CB5" w:rsidRPr="00857844" w:rsidRDefault="00C22CB5" w:rsidP="00C22CB5">
      <w:pPr>
        <w:ind w:firstLine="709"/>
        <w:jc w:val="both"/>
        <w:rPr>
          <w:rFonts w:ascii="Abadi" w:hAnsi="Abadi"/>
          <w:sz w:val="21"/>
          <w:szCs w:val="21"/>
        </w:rPr>
      </w:pPr>
      <w:r w:rsidRPr="00857844">
        <w:rPr>
          <w:rFonts w:ascii="Abadi" w:hAnsi="Abadi"/>
          <w:sz w:val="21"/>
          <w:szCs w:val="21"/>
        </w:rPr>
        <w:t xml:space="preserve">Artículo 497. La Patria potestad se pierde por resolución judicial: </w:t>
      </w:r>
    </w:p>
    <w:p w14:paraId="4DB5305D" w14:textId="77777777" w:rsidR="00C22CB5" w:rsidRPr="00857844" w:rsidRDefault="00C22CB5" w:rsidP="00C22CB5">
      <w:pPr>
        <w:ind w:firstLine="709"/>
        <w:jc w:val="both"/>
        <w:rPr>
          <w:rFonts w:ascii="Abadi" w:hAnsi="Abadi"/>
          <w:sz w:val="21"/>
          <w:szCs w:val="21"/>
        </w:rPr>
      </w:pPr>
    </w:p>
    <w:p w14:paraId="46F91964" w14:textId="5411E619" w:rsidR="00C22CB5" w:rsidRPr="00857844" w:rsidRDefault="00C22CB5" w:rsidP="00C22CB5">
      <w:pPr>
        <w:ind w:firstLine="709"/>
        <w:jc w:val="both"/>
        <w:rPr>
          <w:rFonts w:ascii="Abadi" w:hAnsi="Abadi"/>
          <w:sz w:val="21"/>
          <w:szCs w:val="21"/>
        </w:rPr>
      </w:pPr>
      <w:r w:rsidRPr="00857844">
        <w:rPr>
          <w:rFonts w:ascii="Abadi" w:hAnsi="Abadi"/>
          <w:sz w:val="21"/>
          <w:szCs w:val="21"/>
        </w:rPr>
        <w:t>I. Cuando el que la ejerza es condenado expresamente a la pérdida de ese derecho, o cuando es condenado por delito grave;</w:t>
      </w:r>
    </w:p>
    <w:p w14:paraId="03887666" w14:textId="77777777" w:rsidR="00C22CB5" w:rsidRPr="00857844" w:rsidRDefault="00C22CB5" w:rsidP="00C22CB5">
      <w:pPr>
        <w:ind w:firstLine="709"/>
        <w:jc w:val="both"/>
        <w:rPr>
          <w:rFonts w:ascii="Abadi" w:hAnsi="Abadi"/>
          <w:sz w:val="21"/>
          <w:szCs w:val="21"/>
        </w:rPr>
      </w:pPr>
    </w:p>
    <w:p w14:paraId="5D4FFEB9" w14:textId="3B0D2D1D" w:rsidR="00C22CB5" w:rsidRPr="00857844" w:rsidRDefault="00C22CB5" w:rsidP="00C22CB5">
      <w:pPr>
        <w:ind w:firstLine="709"/>
        <w:jc w:val="both"/>
        <w:rPr>
          <w:rFonts w:ascii="Abadi" w:hAnsi="Abadi"/>
          <w:sz w:val="21"/>
          <w:szCs w:val="21"/>
        </w:rPr>
      </w:pPr>
      <w:r w:rsidRPr="00857844">
        <w:rPr>
          <w:rFonts w:ascii="Abadi" w:hAnsi="Abadi"/>
          <w:sz w:val="21"/>
          <w:szCs w:val="21"/>
        </w:rPr>
        <w:t xml:space="preserve">(…) </w:t>
      </w:r>
    </w:p>
    <w:p w14:paraId="2A8C09DD" w14:textId="77777777" w:rsidR="00C22CB5" w:rsidRPr="00857844" w:rsidRDefault="00C22CB5" w:rsidP="00C22CB5">
      <w:pPr>
        <w:ind w:firstLine="709"/>
        <w:jc w:val="both"/>
        <w:rPr>
          <w:rFonts w:ascii="Abadi" w:hAnsi="Abadi"/>
          <w:sz w:val="21"/>
          <w:szCs w:val="21"/>
        </w:rPr>
      </w:pPr>
    </w:p>
    <w:p w14:paraId="7132271A" w14:textId="59633BB3" w:rsidR="00C22CB5" w:rsidRPr="00857844" w:rsidRDefault="00C22CB5" w:rsidP="00C22CB5">
      <w:pPr>
        <w:ind w:firstLine="709"/>
        <w:jc w:val="both"/>
        <w:rPr>
          <w:rFonts w:ascii="Abadi" w:hAnsi="Abadi"/>
          <w:sz w:val="21"/>
          <w:szCs w:val="21"/>
        </w:rPr>
      </w:pPr>
      <w:r w:rsidRPr="00857844">
        <w:rPr>
          <w:rFonts w:ascii="Abadi" w:hAnsi="Abadi"/>
          <w:sz w:val="21"/>
          <w:szCs w:val="21"/>
        </w:rPr>
        <w:t>Artículo 2569. Toda persona de cualquier edad que sea tiene capacidad para heredar, y no puede ser privada de ella de un modo absoluto; pero con relación a ciertas personas, y a determinados bienes, pueden perderla por alguna de las causas siguientes:</w:t>
      </w:r>
    </w:p>
    <w:p w14:paraId="4EF628C1" w14:textId="54864F13" w:rsidR="00C22CB5" w:rsidRPr="00857844" w:rsidRDefault="00C22CB5" w:rsidP="00C22CB5">
      <w:pPr>
        <w:ind w:firstLine="709"/>
        <w:jc w:val="both"/>
        <w:rPr>
          <w:rFonts w:ascii="Abadi" w:hAnsi="Abadi"/>
          <w:sz w:val="21"/>
          <w:szCs w:val="21"/>
        </w:rPr>
      </w:pPr>
    </w:p>
    <w:p w14:paraId="6CC73B7D" w14:textId="77777777" w:rsidR="00C22CB5" w:rsidRPr="00857844" w:rsidRDefault="00C22CB5" w:rsidP="00C22CB5">
      <w:pPr>
        <w:ind w:firstLine="709"/>
        <w:jc w:val="both"/>
        <w:rPr>
          <w:rFonts w:ascii="Abadi" w:hAnsi="Abadi"/>
          <w:sz w:val="21"/>
          <w:szCs w:val="21"/>
        </w:rPr>
      </w:pPr>
      <w:r w:rsidRPr="00857844">
        <w:rPr>
          <w:rFonts w:ascii="Abadi" w:hAnsi="Abadi"/>
          <w:sz w:val="21"/>
          <w:szCs w:val="21"/>
        </w:rPr>
        <w:t>I.</w:t>
      </w:r>
      <w:r w:rsidRPr="00857844">
        <w:rPr>
          <w:rFonts w:ascii="Abadi" w:hAnsi="Abadi"/>
          <w:sz w:val="21"/>
          <w:szCs w:val="21"/>
        </w:rPr>
        <w:tab/>
        <w:t>Falta de personalidad;</w:t>
      </w:r>
    </w:p>
    <w:p w14:paraId="3F94795F" w14:textId="2EEE0045" w:rsidR="00C22CB5" w:rsidRPr="00857844" w:rsidRDefault="00C22CB5" w:rsidP="00C22CB5">
      <w:pPr>
        <w:ind w:firstLine="709"/>
        <w:jc w:val="both"/>
        <w:rPr>
          <w:rFonts w:ascii="Abadi" w:hAnsi="Abadi"/>
          <w:sz w:val="21"/>
          <w:szCs w:val="21"/>
        </w:rPr>
      </w:pPr>
      <w:r w:rsidRPr="00857844">
        <w:rPr>
          <w:rFonts w:ascii="Abadi" w:hAnsi="Abadi"/>
          <w:sz w:val="21"/>
          <w:szCs w:val="21"/>
        </w:rPr>
        <w:t>II.</w:t>
      </w:r>
      <w:r w:rsidRPr="00857844">
        <w:rPr>
          <w:rFonts w:ascii="Abadi" w:hAnsi="Abadi"/>
          <w:sz w:val="21"/>
          <w:szCs w:val="21"/>
        </w:rPr>
        <w:tab/>
        <w:t>Delito o ingratitud;</w:t>
      </w:r>
    </w:p>
    <w:p w14:paraId="7B8D21D7" w14:textId="70583FF2" w:rsidR="00C22CB5" w:rsidRPr="00857844" w:rsidRDefault="00C22CB5" w:rsidP="00C22CB5">
      <w:pPr>
        <w:ind w:firstLine="709"/>
        <w:jc w:val="both"/>
        <w:rPr>
          <w:rFonts w:ascii="Abadi" w:hAnsi="Abadi"/>
          <w:sz w:val="21"/>
          <w:szCs w:val="21"/>
        </w:rPr>
      </w:pPr>
    </w:p>
    <w:p w14:paraId="65A1D77A" w14:textId="77777777" w:rsidR="00C22CB5" w:rsidRPr="00857844" w:rsidRDefault="00C22CB5" w:rsidP="00C22CB5">
      <w:pPr>
        <w:ind w:firstLine="709"/>
        <w:jc w:val="both"/>
        <w:rPr>
          <w:rFonts w:ascii="Abadi" w:hAnsi="Abadi"/>
          <w:sz w:val="21"/>
          <w:szCs w:val="21"/>
        </w:rPr>
      </w:pPr>
      <w:r w:rsidRPr="00857844">
        <w:rPr>
          <w:rFonts w:ascii="Abadi" w:hAnsi="Abadi"/>
          <w:sz w:val="21"/>
          <w:szCs w:val="21"/>
        </w:rPr>
        <w:t xml:space="preserve">(…) </w:t>
      </w:r>
    </w:p>
    <w:p w14:paraId="0CD4428F" w14:textId="77777777" w:rsidR="00C22CB5" w:rsidRPr="00857844" w:rsidRDefault="00C22CB5" w:rsidP="00C22CB5">
      <w:pPr>
        <w:ind w:firstLine="709"/>
        <w:jc w:val="both"/>
        <w:rPr>
          <w:rFonts w:ascii="Abadi" w:hAnsi="Abadi"/>
          <w:sz w:val="21"/>
          <w:szCs w:val="21"/>
        </w:rPr>
      </w:pPr>
      <w:r w:rsidRPr="00857844">
        <w:rPr>
          <w:rFonts w:ascii="Abadi" w:hAnsi="Abadi"/>
          <w:sz w:val="21"/>
          <w:szCs w:val="21"/>
        </w:rPr>
        <w:t xml:space="preserve">Artículo 2572. Por razón de delito o ingratitud son incapaces de adquirir por testamento o por intestado: </w:t>
      </w:r>
    </w:p>
    <w:p w14:paraId="72638139" w14:textId="77777777" w:rsidR="00C22CB5" w:rsidRPr="00857844" w:rsidRDefault="00C22CB5" w:rsidP="00C22CB5">
      <w:pPr>
        <w:ind w:firstLine="709"/>
        <w:jc w:val="both"/>
        <w:rPr>
          <w:rFonts w:ascii="Abadi" w:hAnsi="Abadi"/>
          <w:sz w:val="21"/>
          <w:szCs w:val="21"/>
        </w:rPr>
      </w:pPr>
    </w:p>
    <w:p w14:paraId="460A1641" w14:textId="6D124EBC" w:rsidR="00C22CB5" w:rsidRPr="00857844" w:rsidRDefault="00C22CB5" w:rsidP="00C22CB5">
      <w:pPr>
        <w:ind w:firstLine="709"/>
        <w:jc w:val="both"/>
        <w:rPr>
          <w:rFonts w:ascii="Abadi" w:hAnsi="Abadi"/>
          <w:sz w:val="21"/>
          <w:szCs w:val="21"/>
        </w:rPr>
      </w:pPr>
      <w:r w:rsidRPr="00857844">
        <w:rPr>
          <w:rFonts w:ascii="Abadi" w:hAnsi="Abadi"/>
          <w:sz w:val="21"/>
          <w:szCs w:val="21"/>
        </w:rPr>
        <w:t xml:space="preserve">I. El que haya sido condenado por haber dado, mandado o intentado dar muerte a la persona de cuya sucesión se </w:t>
      </w:r>
      <w:r w:rsidRPr="00857844">
        <w:rPr>
          <w:rFonts w:ascii="Abadi" w:hAnsi="Abadi"/>
          <w:sz w:val="21"/>
          <w:szCs w:val="21"/>
        </w:rPr>
        <w:t>trate, o a los padres, hijos, cónyuge o hermanos de ella;</w:t>
      </w:r>
    </w:p>
    <w:p w14:paraId="28273B0D" w14:textId="77777777" w:rsidR="00C22CB5" w:rsidRPr="00857844" w:rsidRDefault="00C22CB5" w:rsidP="00C22CB5">
      <w:pPr>
        <w:ind w:firstLine="709"/>
        <w:jc w:val="both"/>
        <w:rPr>
          <w:rFonts w:ascii="Abadi" w:hAnsi="Abadi"/>
          <w:sz w:val="21"/>
          <w:szCs w:val="21"/>
        </w:rPr>
      </w:pPr>
    </w:p>
    <w:p w14:paraId="0C049F32" w14:textId="6E615C85" w:rsidR="00C22CB5" w:rsidRPr="00857844" w:rsidRDefault="00C22CB5" w:rsidP="00C22CB5">
      <w:pPr>
        <w:ind w:firstLine="709"/>
        <w:jc w:val="both"/>
        <w:rPr>
          <w:rFonts w:ascii="Abadi" w:hAnsi="Abadi"/>
          <w:sz w:val="21"/>
          <w:szCs w:val="21"/>
        </w:rPr>
      </w:pPr>
      <w:r w:rsidRPr="00857844">
        <w:rPr>
          <w:rFonts w:ascii="Abadi" w:hAnsi="Abadi"/>
          <w:sz w:val="21"/>
          <w:szCs w:val="21"/>
        </w:rPr>
        <w:t xml:space="preserve">(…) </w:t>
      </w:r>
    </w:p>
    <w:p w14:paraId="2146F618" w14:textId="77777777" w:rsidR="00C22CB5" w:rsidRPr="00857844" w:rsidRDefault="00C22CB5" w:rsidP="00C22CB5">
      <w:pPr>
        <w:ind w:firstLine="709"/>
        <w:jc w:val="both"/>
        <w:rPr>
          <w:rFonts w:ascii="Abadi" w:hAnsi="Abadi"/>
          <w:sz w:val="21"/>
          <w:szCs w:val="21"/>
        </w:rPr>
      </w:pPr>
    </w:p>
    <w:p w14:paraId="049A1716" w14:textId="3A5BBCED" w:rsidR="00C22CB5" w:rsidRPr="00857844" w:rsidRDefault="00C22CB5" w:rsidP="00C22CB5">
      <w:pPr>
        <w:ind w:firstLine="709"/>
        <w:jc w:val="both"/>
        <w:rPr>
          <w:rFonts w:ascii="Abadi" w:hAnsi="Abadi"/>
          <w:sz w:val="21"/>
          <w:szCs w:val="21"/>
        </w:rPr>
      </w:pPr>
      <w:r w:rsidRPr="00857844">
        <w:rPr>
          <w:rFonts w:ascii="Abadi" w:hAnsi="Abadi"/>
          <w:sz w:val="21"/>
          <w:szCs w:val="21"/>
        </w:rPr>
        <w:t>V. El que haya sido condenado por un delito intencional que merezca pena de prisión, cometido contra el autor de la herencia, de sus hijos, de su cónyuge, de sus ascendientes o de sus hermanos;</w:t>
      </w:r>
    </w:p>
    <w:p w14:paraId="6C6BB181" w14:textId="7A8580CB" w:rsidR="00C22CB5" w:rsidRPr="00857844" w:rsidRDefault="00C22CB5" w:rsidP="00C22CB5">
      <w:pPr>
        <w:ind w:firstLine="709"/>
        <w:jc w:val="both"/>
        <w:rPr>
          <w:rFonts w:ascii="Abadi" w:hAnsi="Abadi"/>
          <w:sz w:val="21"/>
          <w:szCs w:val="21"/>
        </w:rPr>
      </w:pPr>
    </w:p>
    <w:p w14:paraId="6EAAF157" w14:textId="535E3EC5" w:rsidR="00C22CB5" w:rsidRPr="00857844" w:rsidRDefault="00C22CB5" w:rsidP="00C22CB5">
      <w:pPr>
        <w:ind w:firstLine="709"/>
        <w:jc w:val="both"/>
        <w:rPr>
          <w:rFonts w:ascii="Abadi" w:hAnsi="Abadi"/>
          <w:sz w:val="21"/>
          <w:szCs w:val="21"/>
        </w:rPr>
      </w:pPr>
      <w:r w:rsidRPr="00857844">
        <w:rPr>
          <w:rFonts w:ascii="Abadi" w:hAnsi="Abadi"/>
          <w:sz w:val="21"/>
          <w:szCs w:val="21"/>
        </w:rPr>
        <w:t>(…)</w:t>
      </w:r>
    </w:p>
    <w:p w14:paraId="619AF5BD" w14:textId="10D23C43" w:rsidR="00C22CB5" w:rsidRPr="00857844" w:rsidRDefault="00C22CB5" w:rsidP="00C22CB5">
      <w:pPr>
        <w:ind w:firstLine="709"/>
        <w:jc w:val="both"/>
        <w:rPr>
          <w:rFonts w:ascii="Abadi" w:hAnsi="Abadi"/>
          <w:sz w:val="21"/>
          <w:szCs w:val="21"/>
        </w:rPr>
      </w:pPr>
    </w:p>
    <w:p w14:paraId="7347CFC4" w14:textId="77777777" w:rsidR="00C22CB5" w:rsidRPr="00857844" w:rsidRDefault="00C22CB5" w:rsidP="00C22CB5">
      <w:pPr>
        <w:ind w:firstLine="709"/>
        <w:jc w:val="both"/>
        <w:rPr>
          <w:rFonts w:ascii="Abadi" w:hAnsi="Abadi"/>
          <w:sz w:val="21"/>
          <w:szCs w:val="21"/>
        </w:rPr>
      </w:pPr>
      <w:r w:rsidRPr="00857844">
        <w:rPr>
          <w:rFonts w:ascii="Abadi" w:hAnsi="Abadi"/>
          <w:sz w:val="21"/>
          <w:szCs w:val="21"/>
        </w:rPr>
        <w:t xml:space="preserve">Sexto. Finalmente, con relación a la adición propuesta por los iniciantes de un último párrafo relacionado con establecer penas a servidores públicos que retarden o entorpezcan maliciosamente o por negligencia la procuración o administración de justicia, de igual forma, retomamos las opiniones de los funcionarios que participaron: </w:t>
      </w:r>
    </w:p>
    <w:p w14:paraId="61E3DFD6" w14:textId="77777777" w:rsidR="00C22CB5" w:rsidRPr="00857844" w:rsidRDefault="00C22CB5" w:rsidP="00C22CB5">
      <w:pPr>
        <w:ind w:firstLine="709"/>
        <w:jc w:val="both"/>
        <w:rPr>
          <w:rFonts w:ascii="Abadi" w:hAnsi="Abadi"/>
          <w:sz w:val="21"/>
          <w:szCs w:val="21"/>
        </w:rPr>
      </w:pPr>
    </w:p>
    <w:p w14:paraId="24FA89A4" w14:textId="37D783B1" w:rsidR="00C22CB5" w:rsidRPr="00857844" w:rsidRDefault="00C22CB5" w:rsidP="00C22CB5">
      <w:pPr>
        <w:ind w:firstLine="709"/>
        <w:jc w:val="both"/>
        <w:rPr>
          <w:rFonts w:ascii="Abadi" w:hAnsi="Abadi"/>
          <w:sz w:val="21"/>
          <w:szCs w:val="21"/>
        </w:rPr>
      </w:pPr>
      <w:r w:rsidRPr="00857844">
        <w:rPr>
          <w:rFonts w:ascii="Abadi" w:hAnsi="Abadi"/>
          <w:sz w:val="21"/>
          <w:szCs w:val="21"/>
        </w:rPr>
        <w:t xml:space="preserve">Del Supremo Tribunal de Justicia al señalar que: aun cuando esta previsión legal formaría parte del artículo 153-a, referible al feminicidio, se le concibe en términos genéricos, abiertos, por lo que sería aplicable no sólo para el caso de ese hecho típico, sino para cualquier otro, que no parece que sea el propósito de los iniciantes. </w:t>
      </w:r>
    </w:p>
    <w:p w14:paraId="1F988825" w14:textId="77777777" w:rsidR="00C22CB5" w:rsidRPr="00857844" w:rsidRDefault="00C22CB5" w:rsidP="00C22CB5">
      <w:pPr>
        <w:ind w:firstLine="709"/>
        <w:jc w:val="both"/>
        <w:rPr>
          <w:rFonts w:ascii="Abadi" w:hAnsi="Abadi"/>
          <w:sz w:val="21"/>
          <w:szCs w:val="21"/>
        </w:rPr>
      </w:pPr>
    </w:p>
    <w:p w14:paraId="3A7F20BC" w14:textId="7E0EF9F8" w:rsidR="00C22CB5" w:rsidRPr="00857844" w:rsidRDefault="00C22CB5" w:rsidP="00C22CB5">
      <w:pPr>
        <w:ind w:firstLine="709"/>
        <w:jc w:val="both"/>
        <w:rPr>
          <w:rFonts w:ascii="Abadi" w:hAnsi="Abadi"/>
          <w:sz w:val="21"/>
          <w:szCs w:val="21"/>
        </w:rPr>
      </w:pPr>
      <w:r w:rsidRPr="00857844">
        <w:rPr>
          <w:rFonts w:ascii="Abadi" w:hAnsi="Abadi"/>
          <w:sz w:val="21"/>
          <w:szCs w:val="21"/>
        </w:rPr>
        <w:t xml:space="preserve">La previsión general para la mala actuación de servidores públicos vinculados a la procuración o administración de justicia ya se contiene en el artículo 261 del Código Penal en vigor, que prevé de modo amplio y no limitante, el proceder de los servidores públicos que actúen fuera del marco de las potestades o atribuciones que les hayan sido conferidas, asignando sanciones de 2 a 8 años de prisión y de 20 a 80 días multa, además de destitución del empleo o cargo e inhabilitación hasta por 6 años. </w:t>
      </w:r>
    </w:p>
    <w:p w14:paraId="0D00AB13" w14:textId="77777777" w:rsidR="00C22CB5" w:rsidRPr="00857844" w:rsidRDefault="00C22CB5" w:rsidP="00C22CB5">
      <w:pPr>
        <w:ind w:firstLine="709"/>
        <w:jc w:val="both"/>
        <w:rPr>
          <w:rFonts w:ascii="Abadi" w:hAnsi="Abadi"/>
          <w:sz w:val="21"/>
          <w:szCs w:val="21"/>
        </w:rPr>
      </w:pPr>
    </w:p>
    <w:p w14:paraId="6C5E9FB1" w14:textId="6DAFBD35" w:rsidR="00C22CB5" w:rsidRPr="00857844" w:rsidRDefault="00C22CB5" w:rsidP="00C22CB5">
      <w:pPr>
        <w:ind w:firstLine="709"/>
        <w:jc w:val="both"/>
        <w:rPr>
          <w:rFonts w:ascii="Abadi" w:hAnsi="Abadi"/>
          <w:sz w:val="21"/>
          <w:szCs w:val="21"/>
        </w:rPr>
      </w:pPr>
      <w:r w:rsidRPr="00857844">
        <w:rPr>
          <w:rFonts w:ascii="Abadi" w:hAnsi="Abadi"/>
          <w:sz w:val="21"/>
          <w:szCs w:val="21"/>
        </w:rPr>
        <w:t>Por su parte, la Coordinación General Jurídica y la Fiscalía General coincidieron en la no adición del último párrafo propuesto. Esta última, refirió lo siguiente:</w:t>
      </w:r>
    </w:p>
    <w:p w14:paraId="09FA9B22" w14:textId="6E1E2B02" w:rsidR="00C22CB5" w:rsidRPr="00857844" w:rsidRDefault="00C22CB5" w:rsidP="00C22CB5">
      <w:pPr>
        <w:ind w:firstLine="709"/>
        <w:jc w:val="both"/>
        <w:rPr>
          <w:rFonts w:ascii="Abadi" w:hAnsi="Abadi"/>
          <w:sz w:val="21"/>
          <w:szCs w:val="21"/>
        </w:rPr>
      </w:pPr>
    </w:p>
    <w:p w14:paraId="70B639FF" w14:textId="77777777" w:rsidR="00C22CB5" w:rsidRPr="00857844" w:rsidRDefault="00C22CB5" w:rsidP="00C22CB5">
      <w:pPr>
        <w:ind w:firstLine="709"/>
        <w:jc w:val="both"/>
        <w:rPr>
          <w:rFonts w:ascii="Abadi" w:hAnsi="Abadi"/>
          <w:sz w:val="21"/>
          <w:szCs w:val="21"/>
        </w:rPr>
      </w:pPr>
      <w:r w:rsidRPr="00857844">
        <w:rPr>
          <w:rFonts w:ascii="Abadi" w:hAnsi="Abadi"/>
          <w:sz w:val="21"/>
          <w:szCs w:val="21"/>
        </w:rPr>
        <w:t xml:space="preserve">Resulta menester ponderar los alcances de lo proyectado en el último párrafo del artículo 153-a que se propone adicionar, pues se desprende que éste </w:t>
      </w:r>
      <w:r w:rsidRPr="00857844">
        <w:rPr>
          <w:rFonts w:ascii="Abadi" w:hAnsi="Abadi"/>
          <w:sz w:val="21"/>
          <w:szCs w:val="21"/>
        </w:rPr>
        <w:lastRenderedPageBreak/>
        <w:t xml:space="preserve">pretende sancionar al servidor público que retarde o entorpezca maliciosamente o por negligencia la procuración o administración de justicia, contexto ante el cual, se considera que dicha conducta, en específico, se pudiera vincular con el delito de abuso de autoridad ya previsto por el artículo 253 del Código Penal Estatal. </w:t>
      </w:r>
    </w:p>
    <w:p w14:paraId="58634C95" w14:textId="77777777" w:rsidR="00C22CB5" w:rsidRPr="00857844" w:rsidRDefault="00C22CB5" w:rsidP="00C22CB5">
      <w:pPr>
        <w:ind w:firstLine="709"/>
        <w:jc w:val="both"/>
        <w:rPr>
          <w:rFonts w:ascii="Abadi" w:hAnsi="Abadi"/>
          <w:sz w:val="21"/>
          <w:szCs w:val="21"/>
        </w:rPr>
      </w:pPr>
    </w:p>
    <w:p w14:paraId="1664ECC2" w14:textId="50E1E2CE" w:rsidR="00C22CB5" w:rsidRPr="00857844" w:rsidRDefault="00C22CB5" w:rsidP="00C22CB5">
      <w:pPr>
        <w:ind w:firstLine="709"/>
        <w:jc w:val="both"/>
        <w:rPr>
          <w:rFonts w:ascii="Abadi" w:hAnsi="Abadi"/>
          <w:sz w:val="21"/>
          <w:szCs w:val="21"/>
        </w:rPr>
      </w:pPr>
      <w:r w:rsidRPr="00857844">
        <w:rPr>
          <w:rFonts w:ascii="Abadi" w:hAnsi="Abadi"/>
          <w:sz w:val="21"/>
          <w:szCs w:val="21"/>
        </w:rPr>
        <w:t xml:space="preserve">En otras palabras, el último párrafo que se propone adicionar al artículo 153-a prevé como presupuesto que el servidor público retarde o entorpezca la procuración o administración de justicia, en tanto que actualmente el delito de abuso de autoridad (artículo 253), sanciona al servidor público que dolosamente, con motivo de sus funciones exceda el límite de sus potestades o atribuciones, en detrimento de un particular o de la función pública. </w:t>
      </w:r>
    </w:p>
    <w:p w14:paraId="04C6CA23" w14:textId="59455743" w:rsidR="00C22CB5" w:rsidRPr="00857844" w:rsidRDefault="00C22CB5" w:rsidP="00C22CB5">
      <w:pPr>
        <w:ind w:firstLine="709"/>
        <w:jc w:val="both"/>
        <w:rPr>
          <w:rFonts w:ascii="Abadi" w:hAnsi="Abadi"/>
          <w:sz w:val="21"/>
          <w:szCs w:val="21"/>
        </w:rPr>
      </w:pPr>
    </w:p>
    <w:p w14:paraId="64587AFD" w14:textId="77777777" w:rsidR="00B942D3" w:rsidRPr="00857844" w:rsidRDefault="00B942D3" w:rsidP="00B942D3">
      <w:pPr>
        <w:ind w:firstLine="709"/>
        <w:jc w:val="both"/>
        <w:rPr>
          <w:rFonts w:ascii="Abadi" w:hAnsi="Abadi"/>
          <w:sz w:val="21"/>
          <w:szCs w:val="21"/>
        </w:rPr>
      </w:pPr>
      <w:r w:rsidRPr="00857844">
        <w:rPr>
          <w:rFonts w:ascii="Abadi" w:hAnsi="Abadi"/>
          <w:sz w:val="21"/>
          <w:szCs w:val="21"/>
        </w:rPr>
        <w:t xml:space="preserve">En ese sentido, habría que ponderar lo pretendido, considerando a la par el régimen administrativo y disciplinario que de igual manera prevé el supuesto y consecuencias de un actuar alejado del deber. Ahora bien, en todo caso, como alternativa pudiera adicionar un segundo párrafo al actual numeral 253 del Código Penal, en el cual, se establezca como agravante del mismo aquellos supuestos en los que un servidor público retarde o entorpezca maliciosamente la procuración o administración de justicia en los casos de feminicidio.  </w:t>
      </w:r>
    </w:p>
    <w:p w14:paraId="746AA1B2" w14:textId="77777777" w:rsidR="00B942D3" w:rsidRPr="00857844" w:rsidRDefault="00B942D3" w:rsidP="00B942D3">
      <w:pPr>
        <w:ind w:firstLine="709"/>
        <w:jc w:val="both"/>
        <w:rPr>
          <w:rFonts w:ascii="Abadi" w:hAnsi="Abadi"/>
          <w:sz w:val="21"/>
          <w:szCs w:val="21"/>
        </w:rPr>
      </w:pPr>
    </w:p>
    <w:p w14:paraId="5431882B" w14:textId="39CA3089" w:rsidR="00C22CB5" w:rsidRPr="00857844" w:rsidRDefault="00B942D3" w:rsidP="00B942D3">
      <w:pPr>
        <w:ind w:firstLine="709"/>
        <w:jc w:val="both"/>
        <w:rPr>
          <w:rFonts w:ascii="Abadi" w:hAnsi="Abadi"/>
          <w:sz w:val="21"/>
          <w:szCs w:val="21"/>
        </w:rPr>
      </w:pPr>
      <w:r w:rsidRPr="00857844">
        <w:rPr>
          <w:rFonts w:ascii="Abadi" w:hAnsi="Abadi"/>
          <w:sz w:val="21"/>
          <w:szCs w:val="21"/>
        </w:rPr>
        <w:t>Paralelamente, de proceder la enmienda planteada, a su vez, es menester considerar el referido principio de legalidad, en su vertiente de taxatividad, particularmente de lex certa (ley cierta), en cuanto a la temporalidad que debe haber para que se entienda que se actualiza el supuesto de «retardo».</w:t>
      </w:r>
    </w:p>
    <w:p w14:paraId="1CB4CFD0" w14:textId="5F952272" w:rsidR="00B942D3" w:rsidRPr="00857844" w:rsidRDefault="00B942D3" w:rsidP="00B942D3">
      <w:pPr>
        <w:ind w:firstLine="709"/>
        <w:jc w:val="both"/>
        <w:rPr>
          <w:rFonts w:ascii="Abadi" w:hAnsi="Abadi"/>
          <w:sz w:val="21"/>
          <w:szCs w:val="21"/>
        </w:rPr>
      </w:pPr>
    </w:p>
    <w:p w14:paraId="77575EFB" w14:textId="0FE71CA6" w:rsidR="00B942D3" w:rsidRPr="00857844" w:rsidRDefault="00B942D3" w:rsidP="00B942D3">
      <w:pPr>
        <w:ind w:firstLine="709"/>
        <w:jc w:val="both"/>
        <w:rPr>
          <w:rFonts w:ascii="Abadi" w:hAnsi="Abadi"/>
          <w:sz w:val="21"/>
          <w:szCs w:val="21"/>
        </w:rPr>
      </w:pPr>
      <w:r w:rsidRPr="00857844">
        <w:rPr>
          <w:rFonts w:ascii="Abadi" w:hAnsi="Abadi"/>
          <w:sz w:val="21"/>
          <w:szCs w:val="21"/>
        </w:rPr>
        <w:t>De acuerdo a lo anterior, esta Comisión de Justicia determinó suprimir para efectos de este dictamen la propuesta de adición de este último párrafo al artículo 153-a.</w:t>
      </w:r>
    </w:p>
    <w:p w14:paraId="3042B6F1" w14:textId="0A70FC98" w:rsidR="00B942D3" w:rsidRPr="00857844" w:rsidRDefault="00B942D3" w:rsidP="00B942D3">
      <w:pPr>
        <w:ind w:firstLine="709"/>
        <w:jc w:val="both"/>
        <w:rPr>
          <w:rFonts w:ascii="Abadi" w:hAnsi="Abadi"/>
          <w:sz w:val="21"/>
          <w:szCs w:val="21"/>
        </w:rPr>
      </w:pPr>
    </w:p>
    <w:p w14:paraId="2B96F9CF" w14:textId="4923C525" w:rsidR="00B942D3" w:rsidRPr="00857844" w:rsidRDefault="00B942D3" w:rsidP="00B942D3">
      <w:pPr>
        <w:ind w:firstLine="709"/>
        <w:jc w:val="both"/>
        <w:rPr>
          <w:rFonts w:ascii="Abadi" w:hAnsi="Abadi"/>
          <w:sz w:val="21"/>
          <w:szCs w:val="21"/>
        </w:rPr>
      </w:pPr>
      <w:r w:rsidRPr="00857844">
        <w:rPr>
          <w:rFonts w:ascii="Abadi" w:hAnsi="Abadi"/>
          <w:sz w:val="21"/>
          <w:szCs w:val="21"/>
        </w:rPr>
        <w:t>Por lo expuesto y con fundamento en los artículos 113 fracción II y 171 de la Ley Orgánica del Poder Legislativo, se propone a la Asamblea el siguiente:</w:t>
      </w:r>
    </w:p>
    <w:p w14:paraId="7C4EE7E4" w14:textId="7A2312A8" w:rsidR="00B942D3" w:rsidRPr="00857844" w:rsidRDefault="00B942D3" w:rsidP="00B942D3">
      <w:pPr>
        <w:ind w:firstLine="709"/>
        <w:jc w:val="both"/>
        <w:rPr>
          <w:rFonts w:ascii="Abadi" w:hAnsi="Abadi"/>
          <w:sz w:val="21"/>
          <w:szCs w:val="21"/>
        </w:rPr>
      </w:pPr>
    </w:p>
    <w:p w14:paraId="0C0976A4" w14:textId="77777777" w:rsidR="00B942D3" w:rsidRPr="00857844" w:rsidRDefault="00B942D3" w:rsidP="00B942D3">
      <w:pPr>
        <w:ind w:firstLine="709"/>
        <w:jc w:val="both"/>
        <w:rPr>
          <w:rFonts w:ascii="Abadi" w:hAnsi="Abadi"/>
          <w:sz w:val="21"/>
          <w:szCs w:val="21"/>
        </w:rPr>
      </w:pPr>
      <w:r w:rsidRPr="00857844">
        <w:rPr>
          <w:rFonts w:ascii="Abadi" w:hAnsi="Abadi"/>
          <w:sz w:val="21"/>
          <w:szCs w:val="21"/>
        </w:rPr>
        <w:t xml:space="preserve">DECRETO </w:t>
      </w:r>
    </w:p>
    <w:p w14:paraId="45A664C2" w14:textId="77777777" w:rsidR="00B942D3" w:rsidRPr="00857844" w:rsidRDefault="00B942D3" w:rsidP="00B942D3">
      <w:pPr>
        <w:ind w:firstLine="709"/>
        <w:jc w:val="both"/>
        <w:rPr>
          <w:rFonts w:ascii="Abadi" w:hAnsi="Abadi"/>
          <w:sz w:val="21"/>
          <w:szCs w:val="21"/>
        </w:rPr>
      </w:pPr>
    </w:p>
    <w:p w14:paraId="2E8FA88D" w14:textId="1B74353B" w:rsidR="00B942D3" w:rsidRPr="00857844" w:rsidRDefault="00B942D3" w:rsidP="00B942D3">
      <w:pPr>
        <w:ind w:firstLine="709"/>
        <w:jc w:val="both"/>
        <w:rPr>
          <w:rFonts w:ascii="Abadi" w:hAnsi="Abadi"/>
          <w:sz w:val="21"/>
          <w:szCs w:val="21"/>
        </w:rPr>
      </w:pPr>
      <w:r w:rsidRPr="00857844">
        <w:rPr>
          <w:rFonts w:ascii="Abadi" w:hAnsi="Abadi"/>
          <w:sz w:val="21"/>
          <w:szCs w:val="21"/>
        </w:rPr>
        <w:t>Artículo Único. Se reforman las fracciones II, VI y VII del artículo 153-a del Código Penal del Estado de Guanajuato, para quedar en los siguientes términos:</w:t>
      </w:r>
    </w:p>
    <w:p w14:paraId="542AC83D" w14:textId="0850A1A8" w:rsidR="00B942D3" w:rsidRPr="00857844" w:rsidRDefault="00B942D3" w:rsidP="00B942D3">
      <w:pPr>
        <w:ind w:firstLine="709"/>
        <w:jc w:val="both"/>
        <w:rPr>
          <w:rFonts w:ascii="Abadi" w:hAnsi="Abadi"/>
          <w:sz w:val="21"/>
          <w:szCs w:val="21"/>
        </w:rPr>
      </w:pPr>
    </w:p>
    <w:p w14:paraId="65C71A26" w14:textId="77777777" w:rsidR="00B942D3" w:rsidRPr="00857844" w:rsidRDefault="00B942D3" w:rsidP="00B942D3">
      <w:pPr>
        <w:ind w:firstLine="709"/>
        <w:jc w:val="both"/>
        <w:rPr>
          <w:rFonts w:ascii="Abadi" w:hAnsi="Abadi"/>
          <w:sz w:val="21"/>
          <w:szCs w:val="21"/>
        </w:rPr>
      </w:pPr>
      <w:r w:rsidRPr="00857844">
        <w:rPr>
          <w:rFonts w:ascii="Abadi" w:hAnsi="Abadi"/>
          <w:sz w:val="21"/>
          <w:szCs w:val="21"/>
        </w:rPr>
        <w:t xml:space="preserve">«Artículo 153-a.- Habrá feminicidio cuando… </w:t>
      </w:r>
    </w:p>
    <w:p w14:paraId="01A7367C" w14:textId="77777777" w:rsidR="00B942D3" w:rsidRPr="00857844" w:rsidRDefault="00B942D3" w:rsidP="00B942D3">
      <w:pPr>
        <w:ind w:firstLine="709"/>
        <w:jc w:val="both"/>
        <w:rPr>
          <w:rFonts w:ascii="Abadi" w:hAnsi="Abadi"/>
          <w:sz w:val="21"/>
          <w:szCs w:val="21"/>
        </w:rPr>
      </w:pPr>
    </w:p>
    <w:p w14:paraId="36C27A6F" w14:textId="22430F1B" w:rsidR="00B942D3" w:rsidRPr="00857844" w:rsidRDefault="00B942D3" w:rsidP="00B942D3">
      <w:pPr>
        <w:pStyle w:val="Prrafodelista"/>
        <w:numPr>
          <w:ilvl w:val="0"/>
          <w:numId w:val="10"/>
        </w:numPr>
        <w:jc w:val="both"/>
        <w:rPr>
          <w:rFonts w:ascii="Abadi" w:hAnsi="Abadi"/>
          <w:sz w:val="21"/>
          <w:szCs w:val="21"/>
        </w:rPr>
      </w:pPr>
      <w:r w:rsidRPr="00857844">
        <w:rPr>
          <w:rFonts w:ascii="Abadi" w:hAnsi="Abadi"/>
          <w:sz w:val="21"/>
          <w:szCs w:val="21"/>
        </w:rPr>
        <w:t xml:space="preserve">Que haya sido… </w:t>
      </w:r>
    </w:p>
    <w:p w14:paraId="23191712" w14:textId="77777777" w:rsidR="00B942D3" w:rsidRPr="00857844" w:rsidRDefault="00B942D3" w:rsidP="00B942D3">
      <w:pPr>
        <w:jc w:val="both"/>
        <w:rPr>
          <w:rFonts w:ascii="Abadi" w:hAnsi="Abadi"/>
          <w:sz w:val="21"/>
          <w:szCs w:val="21"/>
        </w:rPr>
      </w:pPr>
    </w:p>
    <w:p w14:paraId="1856672D" w14:textId="1496D5E3" w:rsidR="00B942D3" w:rsidRPr="00857844" w:rsidRDefault="00B942D3" w:rsidP="00B942D3">
      <w:pPr>
        <w:pStyle w:val="Prrafodelista"/>
        <w:numPr>
          <w:ilvl w:val="0"/>
          <w:numId w:val="10"/>
        </w:numPr>
        <w:jc w:val="both"/>
        <w:rPr>
          <w:rFonts w:ascii="Abadi" w:hAnsi="Abadi"/>
          <w:sz w:val="21"/>
          <w:szCs w:val="21"/>
        </w:rPr>
      </w:pPr>
      <w:r w:rsidRPr="00857844">
        <w:rPr>
          <w:rFonts w:ascii="Abadi" w:hAnsi="Abadi"/>
          <w:sz w:val="21"/>
          <w:szCs w:val="21"/>
        </w:rPr>
        <w:t>Que presente signos de violencia sexual;</w:t>
      </w:r>
    </w:p>
    <w:p w14:paraId="56B14C65" w14:textId="0D8F9805" w:rsidR="002C7BC9" w:rsidRPr="00857844" w:rsidRDefault="002C7BC9" w:rsidP="00B942D3">
      <w:pPr>
        <w:jc w:val="both"/>
        <w:rPr>
          <w:rFonts w:ascii="Abadi" w:hAnsi="Abadi"/>
          <w:sz w:val="21"/>
          <w:szCs w:val="21"/>
        </w:rPr>
      </w:pPr>
    </w:p>
    <w:p w14:paraId="58C7A153" w14:textId="229B47C4" w:rsidR="00B942D3" w:rsidRPr="00857844" w:rsidRDefault="00B942D3" w:rsidP="00B942D3">
      <w:pPr>
        <w:ind w:left="142"/>
        <w:jc w:val="both"/>
        <w:rPr>
          <w:rFonts w:ascii="Abadi" w:hAnsi="Abadi"/>
          <w:sz w:val="21"/>
          <w:szCs w:val="21"/>
        </w:rPr>
      </w:pPr>
      <w:r w:rsidRPr="00857844">
        <w:rPr>
          <w:rFonts w:ascii="Abadi" w:hAnsi="Abadi"/>
          <w:sz w:val="21"/>
          <w:szCs w:val="21"/>
        </w:rPr>
        <w:t>III. a V…</w:t>
      </w:r>
    </w:p>
    <w:p w14:paraId="0ADCBAC1" w14:textId="50F547EB" w:rsidR="00B942D3" w:rsidRPr="00857844" w:rsidRDefault="00B942D3" w:rsidP="00B942D3">
      <w:pPr>
        <w:jc w:val="both"/>
        <w:rPr>
          <w:rFonts w:ascii="Abadi" w:hAnsi="Abadi"/>
          <w:sz w:val="21"/>
          <w:szCs w:val="21"/>
        </w:rPr>
      </w:pPr>
    </w:p>
    <w:p w14:paraId="6CD4D8FC" w14:textId="21B80DCF" w:rsidR="00B942D3" w:rsidRPr="00857844" w:rsidRDefault="00B942D3" w:rsidP="00B942D3">
      <w:pPr>
        <w:pStyle w:val="Prrafodelista"/>
        <w:numPr>
          <w:ilvl w:val="0"/>
          <w:numId w:val="12"/>
        </w:numPr>
        <w:jc w:val="both"/>
        <w:rPr>
          <w:rFonts w:ascii="Abadi" w:hAnsi="Abadi"/>
          <w:sz w:val="21"/>
          <w:szCs w:val="21"/>
        </w:rPr>
      </w:pPr>
      <w:r w:rsidRPr="00857844">
        <w:rPr>
          <w:rFonts w:ascii="Abadi" w:hAnsi="Abadi"/>
          <w:sz w:val="21"/>
          <w:szCs w:val="21"/>
        </w:rPr>
        <w:t>Que exista o haya existido con el activo relación íntima, de convivencia, de confianza, noviazgo, parentesco, matrimonio o concubinato o relación análoga; o</w:t>
      </w:r>
    </w:p>
    <w:p w14:paraId="2CF68E39" w14:textId="09BAFA40" w:rsidR="00B942D3" w:rsidRPr="00857844" w:rsidRDefault="00B942D3" w:rsidP="00B942D3">
      <w:pPr>
        <w:jc w:val="both"/>
        <w:rPr>
          <w:rFonts w:ascii="Abadi" w:hAnsi="Abadi"/>
          <w:sz w:val="21"/>
          <w:szCs w:val="21"/>
        </w:rPr>
      </w:pPr>
    </w:p>
    <w:p w14:paraId="651F1F0C" w14:textId="1DA53EA0" w:rsidR="00B942D3" w:rsidRPr="00857844" w:rsidRDefault="00B942D3" w:rsidP="00B942D3">
      <w:pPr>
        <w:pStyle w:val="Prrafodelista"/>
        <w:numPr>
          <w:ilvl w:val="0"/>
          <w:numId w:val="12"/>
        </w:numPr>
        <w:jc w:val="both"/>
        <w:rPr>
          <w:rFonts w:ascii="Abadi" w:hAnsi="Abadi"/>
          <w:sz w:val="21"/>
          <w:szCs w:val="21"/>
        </w:rPr>
      </w:pPr>
      <w:r w:rsidRPr="00857844">
        <w:rPr>
          <w:rFonts w:ascii="Abadi" w:hAnsi="Abadi"/>
          <w:sz w:val="21"/>
          <w:szCs w:val="21"/>
        </w:rPr>
        <w:t>Que su cuerpo sea expuesto o exhibido.</w:t>
      </w:r>
    </w:p>
    <w:p w14:paraId="59103F4C" w14:textId="5F593B32" w:rsidR="00B942D3" w:rsidRPr="00857844" w:rsidRDefault="00B942D3" w:rsidP="00B942D3">
      <w:pPr>
        <w:jc w:val="both"/>
        <w:rPr>
          <w:rFonts w:ascii="Abadi" w:hAnsi="Abadi"/>
          <w:sz w:val="21"/>
          <w:szCs w:val="21"/>
        </w:rPr>
      </w:pPr>
    </w:p>
    <w:p w14:paraId="7D40DF47" w14:textId="2B0594DA" w:rsidR="00B942D3" w:rsidRPr="00857844" w:rsidRDefault="00B942D3" w:rsidP="00B942D3">
      <w:pPr>
        <w:ind w:firstLine="709"/>
        <w:jc w:val="both"/>
        <w:rPr>
          <w:rFonts w:ascii="Abadi" w:hAnsi="Abadi"/>
          <w:sz w:val="21"/>
          <w:szCs w:val="21"/>
        </w:rPr>
      </w:pPr>
      <w:r w:rsidRPr="00857844">
        <w:rPr>
          <w:rFonts w:ascii="Abadi" w:hAnsi="Abadi"/>
          <w:sz w:val="21"/>
          <w:szCs w:val="21"/>
        </w:rPr>
        <w:t>Al responsable de…</w:t>
      </w:r>
    </w:p>
    <w:p w14:paraId="102C3B07" w14:textId="0BE12821" w:rsidR="00B942D3" w:rsidRPr="00857844" w:rsidRDefault="00B942D3" w:rsidP="00B942D3">
      <w:pPr>
        <w:ind w:firstLine="709"/>
        <w:jc w:val="both"/>
        <w:rPr>
          <w:rFonts w:ascii="Abadi" w:hAnsi="Abadi"/>
          <w:sz w:val="21"/>
          <w:szCs w:val="21"/>
        </w:rPr>
      </w:pPr>
    </w:p>
    <w:p w14:paraId="57CD3063" w14:textId="20401025" w:rsidR="00B942D3" w:rsidRPr="00857844" w:rsidRDefault="00B942D3" w:rsidP="00B942D3">
      <w:pPr>
        <w:ind w:firstLine="709"/>
        <w:jc w:val="both"/>
        <w:rPr>
          <w:rFonts w:ascii="Abadi" w:hAnsi="Abadi"/>
          <w:sz w:val="21"/>
          <w:szCs w:val="21"/>
        </w:rPr>
      </w:pPr>
      <w:r w:rsidRPr="00857844">
        <w:rPr>
          <w:rFonts w:ascii="Abadi" w:hAnsi="Abadi"/>
          <w:sz w:val="21"/>
          <w:szCs w:val="21"/>
        </w:rPr>
        <w:t>Si concurre con…»</w:t>
      </w:r>
    </w:p>
    <w:p w14:paraId="54B8106A" w14:textId="345A9C75" w:rsidR="00B942D3" w:rsidRPr="00857844" w:rsidRDefault="00B942D3" w:rsidP="00B942D3">
      <w:pPr>
        <w:ind w:firstLine="709"/>
        <w:jc w:val="both"/>
        <w:rPr>
          <w:rFonts w:ascii="Abadi" w:hAnsi="Abadi"/>
          <w:sz w:val="21"/>
          <w:szCs w:val="21"/>
        </w:rPr>
      </w:pPr>
    </w:p>
    <w:p w14:paraId="37A488D2" w14:textId="6113F72A" w:rsidR="00B942D3" w:rsidRPr="00857844" w:rsidRDefault="00B942D3" w:rsidP="00B942D3">
      <w:pPr>
        <w:jc w:val="center"/>
        <w:rPr>
          <w:rFonts w:ascii="Abadi" w:hAnsi="Abadi"/>
          <w:b/>
          <w:bCs/>
          <w:sz w:val="21"/>
          <w:szCs w:val="21"/>
        </w:rPr>
      </w:pPr>
      <w:r w:rsidRPr="00857844">
        <w:rPr>
          <w:rFonts w:ascii="Abadi" w:hAnsi="Abadi"/>
          <w:b/>
          <w:bCs/>
          <w:sz w:val="21"/>
          <w:szCs w:val="21"/>
        </w:rPr>
        <w:t>TRANSITORIO</w:t>
      </w:r>
    </w:p>
    <w:p w14:paraId="2659E0DB" w14:textId="77777777" w:rsidR="00B942D3" w:rsidRPr="00857844" w:rsidRDefault="00B942D3" w:rsidP="00B942D3">
      <w:pPr>
        <w:ind w:firstLine="709"/>
        <w:jc w:val="both"/>
        <w:rPr>
          <w:rFonts w:ascii="Abadi" w:hAnsi="Abadi"/>
          <w:b/>
          <w:bCs/>
          <w:sz w:val="21"/>
          <w:szCs w:val="21"/>
        </w:rPr>
      </w:pPr>
    </w:p>
    <w:p w14:paraId="3E21BE8D" w14:textId="28E9A489" w:rsidR="00B942D3" w:rsidRPr="00857844" w:rsidRDefault="00B942D3" w:rsidP="00B942D3">
      <w:pPr>
        <w:ind w:firstLine="709"/>
        <w:jc w:val="both"/>
        <w:rPr>
          <w:rFonts w:ascii="Abadi" w:hAnsi="Abadi"/>
          <w:sz w:val="21"/>
          <w:szCs w:val="21"/>
        </w:rPr>
      </w:pPr>
      <w:r w:rsidRPr="00857844">
        <w:rPr>
          <w:rFonts w:ascii="Abadi" w:hAnsi="Abadi"/>
          <w:b/>
          <w:bCs/>
          <w:sz w:val="21"/>
          <w:szCs w:val="21"/>
        </w:rPr>
        <w:t>Artículo Único</w:t>
      </w:r>
      <w:r w:rsidRPr="00857844">
        <w:rPr>
          <w:rFonts w:ascii="Abadi" w:hAnsi="Abadi"/>
          <w:sz w:val="21"/>
          <w:szCs w:val="21"/>
        </w:rPr>
        <w:t xml:space="preserve">. El presente Decreto entrará en vigor al día siguiente de su publicación en el Periódico Oficial de Gobierno del Estado de Guanajuato. </w:t>
      </w:r>
    </w:p>
    <w:p w14:paraId="3A47CCE8" w14:textId="77777777" w:rsidR="00B942D3" w:rsidRPr="00857844" w:rsidRDefault="00B942D3" w:rsidP="00B942D3">
      <w:pPr>
        <w:ind w:firstLine="709"/>
        <w:jc w:val="both"/>
        <w:rPr>
          <w:rFonts w:ascii="Abadi" w:hAnsi="Abadi"/>
          <w:sz w:val="21"/>
          <w:szCs w:val="21"/>
        </w:rPr>
      </w:pPr>
    </w:p>
    <w:p w14:paraId="2F97EE08" w14:textId="691901C6" w:rsidR="00B942D3" w:rsidRPr="00857844" w:rsidRDefault="00B942D3" w:rsidP="00B942D3">
      <w:pPr>
        <w:ind w:firstLine="709"/>
        <w:jc w:val="both"/>
        <w:rPr>
          <w:rFonts w:ascii="Abadi" w:hAnsi="Abadi"/>
          <w:b/>
          <w:sz w:val="21"/>
          <w:szCs w:val="21"/>
          <w:lang w:val="es-MX" w:eastAsia="es-MX"/>
        </w:rPr>
      </w:pPr>
      <w:r w:rsidRPr="00857844">
        <w:rPr>
          <w:rFonts w:ascii="Abadi" w:hAnsi="Abadi"/>
          <w:sz w:val="21"/>
          <w:szCs w:val="21"/>
        </w:rPr>
        <w:t xml:space="preserve">Guanajuato, Gto., 22 de junio de 2020. </w:t>
      </w:r>
      <w:r w:rsidRPr="00857844">
        <w:rPr>
          <w:rFonts w:ascii="Abadi" w:hAnsi="Abadi"/>
          <w:b/>
          <w:sz w:val="21"/>
          <w:szCs w:val="21"/>
          <w:lang w:val="es-MX" w:eastAsia="es-MX"/>
        </w:rPr>
        <w:t>La Comisión de Justicia. Dip. Laura Cristina Márquez Alcalá. Dip. Ernesto Alejandro Prieto Gallardo. Dip. Alejandra Gutiérrez Campos. Dip. Jéssica Cabal Ceballos. Dip. Vanesa Sánchez Cordero. »</w:t>
      </w:r>
    </w:p>
    <w:p w14:paraId="7F65E8AF" w14:textId="039C8707" w:rsidR="006C20F9" w:rsidRPr="00857844" w:rsidRDefault="006C20F9" w:rsidP="00B942D3">
      <w:pPr>
        <w:ind w:firstLine="709"/>
        <w:jc w:val="both"/>
        <w:rPr>
          <w:rFonts w:ascii="Abadi" w:hAnsi="Abadi"/>
          <w:b/>
          <w:sz w:val="21"/>
          <w:szCs w:val="21"/>
          <w:lang w:val="es-MX" w:eastAsia="es-MX"/>
        </w:rPr>
      </w:pPr>
    </w:p>
    <w:p w14:paraId="26F4B7FD" w14:textId="09436247" w:rsidR="006C20F9" w:rsidRPr="00857844" w:rsidRDefault="006C20F9" w:rsidP="00B942D3">
      <w:pPr>
        <w:ind w:firstLine="709"/>
        <w:jc w:val="both"/>
        <w:rPr>
          <w:rFonts w:ascii="Abadi" w:hAnsi="Abadi"/>
          <w:bCs/>
          <w:sz w:val="21"/>
          <w:szCs w:val="21"/>
          <w:lang w:val="es-MX" w:eastAsia="es-MX"/>
        </w:rPr>
      </w:pPr>
      <w:r w:rsidRPr="00857844">
        <w:rPr>
          <w:rFonts w:ascii="Abadi" w:hAnsi="Abadi"/>
          <w:b/>
          <w:sz w:val="21"/>
          <w:szCs w:val="21"/>
          <w:lang w:val="es-MX" w:eastAsia="es-MX"/>
        </w:rPr>
        <w:t xml:space="preserve">-La C. Presidenta: </w:t>
      </w:r>
      <w:r w:rsidRPr="00857844">
        <w:rPr>
          <w:rFonts w:ascii="Abadi" w:hAnsi="Abadi"/>
          <w:bCs/>
          <w:sz w:val="21"/>
          <w:szCs w:val="21"/>
          <w:lang w:val="es-MX" w:eastAsia="es-MX"/>
        </w:rPr>
        <w:t xml:space="preserve">Me permito informar que, previamente, se han inscrito para hablar a favor del dictamen la diputada Laura Cristina Márquez Alcalá. Si alguna diputada o algún diputado desean hacer uso de la palabra en pro o en contra, manifiéstenlo indicando el sentido de su participación. </w:t>
      </w:r>
    </w:p>
    <w:p w14:paraId="791E0173" w14:textId="0F2A99CF" w:rsidR="0006759B" w:rsidRPr="00857844" w:rsidRDefault="0006759B" w:rsidP="00B942D3">
      <w:pPr>
        <w:ind w:firstLine="709"/>
        <w:jc w:val="both"/>
        <w:rPr>
          <w:rFonts w:ascii="Abadi" w:hAnsi="Abadi"/>
          <w:bCs/>
          <w:sz w:val="21"/>
          <w:szCs w:val="21"/>
          <w:lang w:val="es-MX" w:eastAsia="es-MX"/>
        </w:rPr>
      </w:pPr>
    </w:p>
    <w:p w14:paraId="705B4595" w14:textId="35F6A72E" w:rsidR="0006759B" w:rsidRPr="00857844" w:rsidRDefault="0006759B" w:rsidP="00B942D3">
      <w:pPr>
        <w:ind w:firstLine="709"/>
        <w:jc w:val="both"/>
        <w:rPr>
          <w:rFonts w:ascii="Abadi" w:hAnsi="Abadi"/>
          <w:bCs/>
          <w:sz w:val="21"/>
          <w:szCs w:val="21"/>
          <w:lang w:val="es-MX" w:eastAsia="es-MX"/>
        </w:rPr>
      </w:pPr>
      <w:r w:rsidRPr="00857844">
        <w:rPr>
          <w:rFonts w:ascii="Abadi" w:hAnsi="Abadi"/>
          <w:bCs/>
          <w:sz w:val="21"/>
          <w:szCs w:val="21"/>
          <w:lang w:val="es-MX" w:eastAsia="es-MX"/>
        </w:rPr>
        <w:t>Se concede el uso de la palabra a la diputada Laura Cristina Márquez Alcalá.</w:t>
      </w:r>
    </w:p>
    <w:p w14:paraId="52786833" w14:textId="70425A38" w:rsidR="00904664" w:rsidRPr="00857844" w:rsidRDefault="00904664" w:rsidP="00B942D3">
      <w:pPr>
        <w:ind w:firstLine="709"/>
        <w:jc w:val="both"/>
        <w:rPr>
          <w:rFonts w:ascii="Abadi" w:hAnsi="Abadi"/>
          <w:bCs/>
          <w:sz w:val="21"/>
          <w:szCs w:val="21"/>
          <w:lang w:val="es-MX" w:eastAsia="es-MX"/>
        </w:rPr>
      </w:pPr>
    </w:p>
    <w:p w14:paraId="3E636779" w14:textId="77777777" w:rsidR="004F6393" w:rsidRDefault="004F6393" w:rsidP="00B942D3">
      <w:pPr>
        <w:ind w:firstLine="709"/>
        <w:jc w:val="both"/>
        <w:rPr>
          <w:rFonts w:ascii="Abadi" w:hAnsi="Abadi"/>
          <w:b/>
          <w:sz w:val="21"/>
          <w:szCs w:val="21"/>
          <w:lang w:val="es-MX" w:eastAsia="es-MX"/>
        </w:rPr>
      </w:pPr>
    </w:p>
    <w:p w14:paraId="4438EF23" w14:textId="77777777" w:rsidR="004F6393" w:rsidRDefault="004F6393" w:rsidP="00B942D3">
      <w:pPr>
        <w:ind w:firstLine="709"/>
        <w:jc w:val="both"/>
        <w:rPr>
          <w:rFonts w:ascii="Abadi" w:hAnsi="Abadi"/>
          <w:b/>
          <w:sz w:val="21"/>
          <w:szCs w:val="21"/>
          <w:lang w:val="es-MX" w:eastAsia="es-MX"/>
        </w:rPr>
      </w:pPr>
    </w:p>
    <w:p w14:paraId="0C907F8F" w14:textId="77777777" w:rsidR="004F6393" w:rsidRDefault="004F6393" w:rsidP="00B942D3">
      <w:pPr>
        <w:ind w:firstLine="709"/>
        <w:jc w:val="both"/>
        <w:rPr>
          <w:rFonts w:ascii="Abadi" w:hAnsi="Abadi"/>
          <w:b/>
          <w:sz w:val="21"/>
          <w:szCs w:val="21"/>
          <w:lang w:val="es-MX" w:eastAsia="es-MX"/>
        </w:rPr>
      </w:pPr>
    </w:p>
    <w:p w14:paraId="3C8C138D" w14:textId="573AF9DD" w:rsidR="00904664" w:rsidRPr="00857844" w:rsidRDefault="00340594" w:rsidP="00B942D3">
      <w:pPr>
        <w:ind w:firstLine="709"/>
        <w:jc w:val="both"/>
        <w:rPr>
          <w:rFonts w:ascii="Abadi" w:hAnsi="Abadi"/>
          <w:b/>
          <w:sz w:val="21"/>
          <w:szCs w:val="21"/>
          <w:lang w:val="es-MX" w:eastAsia="es-MX"/>
        </w:rPr>
      </w:pPr>
      <w:r w:rsidRPr="00857844">
        <w:rPr>
          <w:rFonts w:ascii="Abadi" w:hAnsi="Abadi"/>
          <w:b/>
          <w:sz w:val="21"/>
          <w:szCs w:val="21"/>
          <w:lang w:val="es-MX" w:eastAsia="es-MX"/>
        </w:rPr>
        <w:t>LA DIPUTADA LAURA CRISTINA MÁRQUEZ ALCALÁ SE MANIFIESTA A FAVOR DEL DICTAMEN PRESENTADO.</w:t>
      </w:r>
    </w:p>
    <w:p w14:paraId="039D5FF9" w14:textId="0BD2B568" w:rsidR="00386F3B" w:rsidRPr="00857844" w:rsidRDefault="00386F3B" w:rsidP="00386F3B">
      <w:pPr>
        <w:ind w:firstLine="709"/>
        <w:jc w:val="right"/>
        <w:rPr>
          <w:rFonts w:ascii="Abadi" w:hAnsi="Abadi"/>
          <w:b/>
          <w:sz w:val="21"/>
          <w:szCs w:val="21"/>
          <w:lang w:val="es-MX" w:eastAsia="es-MX"/>
        </w:rPr>
      </w:pPr>
      <w:r w:rsidRPr="00857844">
        <w:rPr>
          <w:noProof/>
        </w:rPr>
        <w:drawing>
          <wp:inline distT="0" distB="0" distL="0" distR="0" wp14:anchorId="2D860BFB" wp14:editId="3D6D4D7D">
            <wp:extent cx="1873250" cy="1053766"/>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8598"/>
                    <a:stretch/>
                  </pic:blipFill>
                  <pic:spPr bwMode="auto">
                    <a:xfrm>
                      <a:off x="0" y="0"/>
                      <a:ext cx="1891633" cy="1064107"/>
                    </a:xfrm>
                    <a:prstGeom prst="rect">
                      <a:avLst/>
                    </a:prstGeom>
                    <a:ln>
                      <a:noFill/>
                    </a:ln>
                    <a:extLst>
                      <a:ext uri="{53640926-AAD7-44D8-BBD7-CCE9431645EC}">
                        <a14:shadowObscured xmlns:a14="http://schemas.microsoft.com/office/drawing/2010/main"/>
                      </a:ext>
                    </a:extLst>
                  </pic:spPr>
                </pic:pic>
              </a:graphicData>
            </a:graphic>
          </wp:inline>
        </w:drawing>
      </w:r>
    </w:p>
    <w:p w14:paraId="686FC93B" w14:textId="7FA7B932" w:rsidR="006C20F9" w:rsidRPr="00857844" w:rsidRDefault="006C20F9" w:rsidP="00B942D3">
      <w:pPr>
        <w:ind w:firstLine="709"/>
        <w:jc w:val="both"/>
        <w:rPr>
          <w:rFonts w:ascii="Abadi" w:hAnsi="Abadi"/>
          <w:b/>
          <w:sz w:val="21"/>
          <w:szCs w:val="21"/>
          <w:lang w:val="es-MX" w:eastAsia="es-MX"/>
        </w:rPr>
      </w:pPr>
    </w:p>
    <w:p w14:paraId="6078B0AB" w14:textId="4BD9E37F" w:rsidR="00340594" w:rsidRPr="00857844" w:rsidRDefault="00340594" w:rsidP="00B942D3">
      <w:pPr>
        <w:ind w:firstLine="709"/>
        <w:jc w:val="both"/>
        <w:rPr>
          <w:rFonts w:ascii="Abadi" w:hAnsi="Abadi"/>
          <w:bCs/>
          <w:sz w:val="21"/>
          <w:szCs w:val="21"/>
          <w:lang w:val="es-MX" w:eastAsia="es-MX"/>
        </w:rPr>
      </w:pPr>
      <w:r w:rsidRPr="00857844">
        <w:rPr>
          <w:rFonts w:ascii="Abadi" w:hAnsi="Abadi"/>
          <w:b/>
          <w:sz w:val="21"/>
          <w:szCs w:val="21"/>
          <w:lang w:val="es-MX" w:eastAsia="es-MX"/>
        </w:rPr>
        <w:t xml:space="preserve">C. Dip. Laura Cristina Márquez Alcalá: </w:t>
      </w:r>
      <w:r w:rsidR="00410591" w:rsidRPr="00857844">
        <w:rPr>
          <w:rFonts w:ascii="Abadi" w:hAnsi="Abadi"/>
          <w:bCs/>
          <w:sz w:val="21"/>
          <w:szCs w:val="21"/>
          <w:lang w:val="es-MX" w:eastAsia="es-MX"/>
        </w:rPr>
        <w:t xml:space="preserve">Gracias, diputada presidente, con su permiso. Agradezco la atención de todas mis compañeras y compañeros legisladores de esta Sexagésima Cuarta Legislatura, así como de toda las persona que nos siguen hoy por medios remotos. </w:t>
      </w:r>
    </w:p>
    <w:p w14:paraId="00F9553C" w14:textId="784786F5" w:rsidR="005B44E2" w:rsidRPr="00857844" w:rsidRDefault="005B44E2" w:rsidP="00B942D3">
      <w:pPr>
        <w:ind w:firstLine="709"/>
        <w:jc w:val="both"/>
        <w:rPr>
          <w:rFonts w:ascii="Abadi" w:hAnsi="Abadi"/>
          <w:bCs/>
          <w:sz w:val="21"/>
          <w:szCs w:val="21"/>
          <w:lang w:val="es-MX" w:eastAsia="es-MX"/>
        </w:rPr>
      </w:pPr>
    </w:p>
    <w:p w14:paraId="2499D483" w14:textId="77777777" w:rsidR="00C8416D" w:rsidRPr="00857844" w:rsidRDefault="000A6FE2" w:rsidP="00C8416D">
      <w:pPr>
        <w:ind w:firstLine="709"/>
        <w:jc w:val="both"/>
        <w:rPr>
          <w:rFonts w:ascii="Abadi" w:hAnsi="Abadi"/>
          <w:bCs/>
          <w:sz w:val="21"/>
          <w:szCs w:val="21"/>
          <w:lang w:val="es-MX" w:eastAsia="es-MX"/>
        </w:rPr>
      </w:pPr>
      <w:r w:rsidRPr="00857844">
        <w:rPr>
          <w:rFonts w:ascii="Abadi" w:hAnsi="Abadi"/>
          <w:bCs/>
          <w:sz w:val="21"/>
          <w:szCs w:val="21"/>
          <w:lang w:val="es-MX" w:eastAsia="es-MX"/>
        </w:rPr>
        <w:t>La violencia contra las mujeres tiene su origen en las desigualdades de género</w:t>
      </w:r>
      <w:r w:rsidR="00C8416D" w:rsidRPr="00857844">
        <w:rPr>
          <w:rFonts w:ascii="Abadi" w:hAnsi="Abadi"/>
          <w:bCs/>
          <w:sz w:val="21"/>
          <w:szCs w:val="21"/>
          <w:lang w:val="es-MX" w:eastAsia="es-MX"/>
        </w:rPr>
        <w:t>;</w:t>
      </w:r>
      <w:r w:rsidRPr="00857844">
        <w:rPr>
          <w:rFonts w:ascii="Abadi" w:hAnsi="Abadi"/>
          <w:bCs/>
          <w:sz w:val="21"/>
          <w:szCs w:val="21"/>
          <w:lang w:val="es-MX" w:eastAsia="es-MX"/>
        </w:rPr>
        <w:t xml:space="preserve"> es decir</w:t>
      </w:r>
      <w:r w:rsidR="00C8416D" w:rsidRPr="00857844">
        <w:rPr>
          <w:rFonts w:ascii="Abadi" w:hAnsi="Abadi"/>
          <w:bCs/>
          <w:sz w:val="21"/>
          <w:szCs w:val="21"/>
          <w:lang w:val="es-MX" w:eastAsia="es-MX"/>
        </w:rPr>
        <w:t>,</w:t>
      </w:r>
      <w:r w:rsidRPr="00857844">
        <w:rPr>
          <w:rFonts w:ascii="Abadi" w:hAnsi="Abadi"/>
          <w:bCs/>
          <w:sz w:val="21"/>
          <w:szCs w:val="21"/>
          <w:lang w:val="es-MX" w:eastAsia="es-MX"/>
        </w:rPr>
        <w:t xml:space="preserve"> en la posición de subordinación</w:t>
      </w:r>
      <w:r w:rsidR="00C8416D" w:rsidRPr="00857844">
        <w:rPr>
          <w:rFonts w:ascii="Abadi" w:hAnsi="Abadi"/>
          <w:bCs/>
          <w:sz w:val="21"/>
          <w:szCs w:val="21"/>
          <w:lang w:val="es-MX" w:eastAsia="es-MX"/>
        </w:rPr>
        <w:t>,</w:t>
      </w:r>
      <w:r w:rsidRPr="00857844">
        <w:rPr>
          <w:rFonts w:ascii="Abadi" w:hAnsi="Abadi"/>
          <w:bCs/>
          <w:sz w:val="21"/>
          <w:szCs w:val="21"/>
          <w:lang w:val="es-MX" w:eastAsia="es-MX"/>
        </w:rPr>
        <w:t xml:space="preserve"> marginalidad y riesgo en el cual </w:t>
      </w:r>
      <w:r w:rsidR="00C8416D" w:rsidRPr="00857844">
        <w:rPr>
          <w:rFonts w:ascii="Abadi" w:hAnsi="Abadi"/>
          <w:bCs/>
          <w:sz w:val="21"/>
          <w:szCs w:val="21"/>
          <w:lang w:val="es-MX" w:eastAsia="es-MX"/>
        </w:rPr>
        <w:t xml:space="preserve">éstas se </w:t>
      </w:r>
      <w:r w:rsidRPr="00857844">
        <w:rPr>
          <w:rFonts w:ascii="Abadi" w:hAnsi="Abadi"/>
          <w:bCs/>
          <w:sz w:val="21"/>
          <w:szCs w:val="21"/>
          <w:lang w:val="es-MX" w:eastAsia="es-MX"/>
        </w:rPr>
        <w:t xml:space="preserve">encuentran respecto </w:t>
      </w:r>
      <w:r w:rsidR="00C8416D" w:rsidRPr="00857844">
        <w:rPr>
          <w:rFonts w:ascii="Abadi" w:hAnsi="Abadi"/>
          <w:bCs/>
          <w:sz w:val="21"/>
          <w:szCs w:val="21"/>
          <w:lang w:val="es-MX" w:eastAsia="es-MX"/>
        </w:rPr>
        <w:t>de</w:t>
      </w:r>
      <w:r w:rsidRPr="00857844">
        <w:rPr>
          <w:rFonts w:ascii="Abadi" w:hAnsi="Abadi"/>
          <w:bCs/>
          <w:sz w:val="21"/>
          <w:szCs w:val="21"/>
          <w:lang w:val="es-MX" w:eastAsia="es-MX"/>
        </w:rPr>
        <w:t xml:space="preserve"> los hombres</w:t>
      </w:r>
      <w:r w:rsidR="00C8416D" w:rsidRPr="00857844">
        <w:rPr>
          <w:rFonts w:ascii="Abadi" w:hAnsi="Abadi"/>
          <w:bCs/>
          <w:sz w:val="21"/>
          <w:szCs w:val="21"/>
          <w:lang w:val="es-MX" w:eastAsia="es-MX"/>
        </w:rPr>
        <w:t>. L</w:t>
      </w:r>
      <w:r w:rsidRPr="00857844">
        <w:rPr>
          <w:rFonts w:ascii="Abadi" w:hAnsi="Abadi"/>
          <w:bCs/>
          <w:sz w:val="21"/>
          <w:szCs w:val="21"/>
          <w:lang w:val="es-MX" w:eastAsia="es-MX"/>
        </w:rPr>
        <w:t>a muerte violenta de las mujeres por razones de género</w:t>
      </w:r>
      <w:r w:rsidR="00C8416D" w:rsidRPr="00857844">
        <w:rPr>
          <w:rFonts w:ascii="Abadi" w:hAnsi="Abadi"/>
          <w:bCs/>
          <w:sz w:val="21"/>
          <w:szCs w:val="21"/>
          <w:lang w:val="es-MX" w:eastAsia="es-MX"/>
        </w:rPr>
        <w:t xml:space="preserve">, tipificada en </w:t>
      </w:r>
      <w:r w:rsidRPr="00857844">
        <w:rPr>
          <w:rFonts w:ascii="Abadi" w:hAnsi="Abadi"/>
          <w:bCs/>
          <w:sz w:val="21"/>
          <w:szCs w:val="21"/>
          <w:lang w:val="es-MX" w:eastAsia="es-MX"/>
        </w:rPr>
        <w:t>nuestro sistema penal como feminicidio</w:t>
      </w:r>
      <w:r w:rsidR="00C8416D" w:rsidRPr="00857844">
        <w:rPr>
          <w:rFonts w:ascii="Abadi" w:hAnsi="Abadi"/>
          <w:bCs/>
          <w:sz w:val="21"/>
          <w:szCs w:val="21"/>
          <w:lang w:val="es-MX" w:eastAsia="es-MX"/>
        </w:rPr>
        <w:t>,</w:t>
      </w:r>
      <w:r w:rsidRPr="00857844">
        <w:rPr>
          <w:rFonts w:ascii="Abadi" w:hAnsi="Abadi"/>
          <w:bCs/>
          <w:sz w:val="21"/>
          <w:szCs w:val="21"/>
          <w:lang w:val="es-MX" w:eastAsia="es-MX"/>
        </w:rPr>
        <w:t xml:space="preserve"> es la forma más extrema de violencia contra la mujer</w:t>
      </w:r>
      <w:r w:rsidR="00C8416D" w:rsidRPr="00857844">
        <w:rPr>
          <w:rFonts w:ascii="Abadi" w:hAnsi="Abadi"/>
          <w:bCs/>
          <w:sz w:val="21"/>
          <w:szCs w:val="21"/>
          <w:lang w:val="es-MX" w:eastAsia="es-MX"/>
        </w:rPr>
        <w:t xml:space="preserve"> y</w:t>
      </w:r>
      <w:r w:rsidRPr="00857844">
        <w:rPr>
          <w:rFonts w:ascii="Abadi" w:hAnsi="Abadi"/>
          <w:bCs/>
          <w:sz w:val="21"/>
          <w:szCs w:val="21"/>
          <w:lang w:val="es-MX" w:eastAsia="es-MX"/>
        </w:rPr>
        <w:t xml:space="preserve"> una de las manifestaciones más graves de la discriminación hacia ellas</w:t>
      </w:r>
      <w:r w:rsidR="00C8416D" w:rsidRPr="00857844">
        <w:rPr>
          <w:rFonts w:ascii="Abadi" w:hAnsi="Abadi"/>
          <w:bCs/>
          <w:sz w:val="21"/>
          <w:szCs w:val="21"/>
          <w:lang w:val="es-MX" w:eastAsia="es-MX"/>
        </w:rPr>
        <w:t>. Sin</w:t>
      </w:r>
      <w:r w:rsidRPr="00857844">
        <w:rPr>
          <w:rFonts w:ascii="Abadi" w:hAnsi="Abadi"/>
          <w:bCs/>
          <w:sz w:val="21"/>
          <w:szCs w:val="21"/>
          <w:lang w:val="es-MX" w:eastAsia="es-MX"/>
        </w:rPr>
        <w:t xml:space="preserve"> duda alguna</w:t>
      </w:r>
      <w:r w:rsidR="00C8416D" w:rsidRPr="00857844">
        <w:rPr>
          <w:rFonts w:ascii="Abadi" w:hAnsi="Abadi"/>
          <w:bCs/>
          <w:sz w:val="21"/>
          <w:szCs w:val="21"/>
          <w:lang w:val="es-MX" w:eastAsia="es-MX"/>
        </w:rPr>
        <w:t>,</w:t>
      </w:r>
      <w:r w:rsidRPr="00857844">
        <w:rPr>
          <w:rFonts w:ascii="Abadi" w:hAnsi="Abadi"/>
          <w:bCs/>
          <w:sz w:val="21"/>
          <w:szCs w:val="21"/>
          <w:lang w:val="es-MX" w:eastAsia="es-MX"/>
        </w:rPr>
        <w:t xml:space="preserve"> la violencia feminicidas la </w:t>
      </w:r>
      <w:r w:rsidR="00C8416D" w:rsidRPr="00857844">
        <w:rPr>
          <w:rFonts w:ascii="Abadi" w:hAnsi="Abadi"/>
          <w:bCs/>
          <w:sz w:val="21"/>
          <w:szCs w:val="21"/>
          <w:lang w:val="es-MX" w:eastAsia="es-MX"/>
        </w:rPr>
        <w:t>g</w:t>
      </w:r>
      <w:r w:rsidRPr="00857844">
        <w:rPr>
          <w:rFonts w:ascii="Abadi" w:hAnsi="Abadi"/>
          <w:bCs/>
          <w:sz w:val="21"/>
          <w:szCs w:val="21"/>
          <w:lang w:val="es-MX" w:eastAsia="es-MX"/>
        </w:rPr>
        <w:t>estación de todas las expresiones de violencia contra las mujeres</w:t>
      </w:r>
      <w:r w:rsidR="00C8416D" w:rsidRPr="00857844">
        <w:rPr>
          <w:rFonts w:ascii="Abadi" w:hAnsi="Abadi"/>
          <w:bCs/>
          <w:sz w:val="21"/>
          <w:szCs w:val="21"/>
          <w:lang w:val="es-MX" w:eastAsia="es-MX"/>
        </w:rPr>
        <w:t>,</w:t>
      </w:r>
      <w:r w:rsidRPr="00857844">
        <w:rPr>
          <w:rFonts w:ascii="Abadi" w:hAnsi="Abadi"/>
          <w:bCs/>
          <w:sz w:val="21"/>
          <w:szCs w:val="21"/>
          <w:lang w:val="es-MX" w:eastAsia="es-MX"/>
        </w:rPr>
        <w:t xml:space="preserve"> expresiones que impulsan y desatienden su integridad </w:t>
      </w:r>
      <w:r w:rsidR="00C8416D" w:rsidRPr="00857844">
        <w:rPr>
          <w:rFonts w:ascii="Abadi" w:hAnsi="Abadi"/>
          <w:bCs/>
          <w:sz w:val="21"/>
          <w:szCs w:val="21"/>
          <w:lang w:val="es-MX" w:eastAsia="es-MX"/>
        </w:rPr>
        <w:t xml:space="preserve">en </w:t>
      </w:r>
      <w:r w:rsidRPr="00857844">
        <w:rPr>
          <w:rFonts w:ascii="Abadi" w:hAnsi="Abadi"/>
          <w:bCs/>
          <w:sz w:val="21"/>
          <w:szCs w:val="21"/>
          <w:lang w:val="es-MX" w:eastAsia="es-MX"/>
        </w:rPr>
        <w:t>tanto personas y</w:t>
      </w:r>
      <w:r w:rsidR="00C8416D" w:rsidRPr="00857844">
        <w:rPr>
          <w:rFonts w:ascii="Abadi" w:hAnsi="Abadi"/>
          <w:bCs/>
          <w:sz w:val="21"/>
          <w:szCs w:val="21"/>
          <w:lang w:val="es-MX" w:eastAsia="es-MX"/>
        </w:rPr>
        <w:t>,</w:t>
      </w:r>
      <w:r w:rsidRPr="00857844">
        <w:rPr>
          <w:rFonts w:ascii="Abadi" w:hAnsi="Abadi"/>
          <w:bCs/>
          <w:sz w:val="21"/>
          <w:szCs w:val="21"/>
          <w:lang w:val="es-MX" w:eastAsia="es-MX"/>
        </w:rPr>
        <w:t xml:space="preserve"> en muchos casos </w:t>
      </w:r>
      <w:r w:rsidR="00C8416D" w:rsidRPr="00857844">
        <w:rPr>
          <w:rFonts w:ascii="Abadi" w:hAnsi="Abadi"/>
          <w:bCs/>
          <w:sz w:val="21"/>
          <w:szCs w:val="21"/>
          <w:lang w:val="es-MX" w:eastAsia="es-MX"/>
        </w:rPr>
        <w:t>,</w:t>
      </w:r>
      <w:r w:rsidRPr="00857844">
        <w:rPr>
          <w:rFonts w:ascii="Abadi" w:hAnsi="Abadi"/>
          <w:bCs/>
          <w:sz w:val="21"/>
          <w:szCs w:val="21"/>
          <w:lang w:val="es-MX" w:eastAsia="es-MX"/>
        </w:rPr>
        <w:t>terminan arrebatándole la vida</w:t>
      </w:r>
      <w:r w:rsidR="00C8416D" w:rsidRPr="00857844">
        <w:rPr>
          <w:rFonts w:ascii="Abadi" w:hAnsi="Abadi"/>
          <w:bCs/>
          <w:sz w:val="21"/>
          <w:szCs w:val="21"/>
          <w:lang w:val="es-MX" w:eastAsia="es-MX"/>
        </w:rPr>
        <w:t xml:space="preserve"> E</w:t>
      </w:r>
      <w:r w:rsidRPr="00857844">
        <w:rPr>
          <w:rFonts w:ascii="Abadi" w:hAnsi="Abadi"/>
          <w:bCs/>
          <w:sz w:val="21"/>
          <w:szCs w:val="21"/>
          <w:lang w:val="es-MX" w:eastAsia="es-MX"/>
        </w:rPr>
        <w:t>l feminicidio como concepto y como tipo penal</w:t>
      </w:r>
      <w:r w:rsidR="00C8416D" w:rsidRPr="00857844">
        <w:rPr>
          <w:rFonts w:ascii="Abadi" w:hAnsi="Abadi"/>
          <w:bCs/>
          <w:sz w:val="21"/>
          <w:szCs w:val="21"/>
          <w:lang w:val="es-MX" w:eastAsia="es-MX"/>
        </w:rPr>
        <w:t>,</w:t>
      </w:r>
      <w:r w:rsidRPr="00857844">
        <w:rPr>
          <w:rFonts w:ascii="Abadi" w:hAnsi="Abadi"/>
          <w:bCs/>
          <w:sz w:val="21"/>
          <w:szCs w:val="21"/>
          <w:lang w:val="es-MX" w:eastAsia="es-MX"/>
        </w:rPr>
        <w:t xml:space="preserve"> tiene por objeto</w:t>
      </w:r>
      <w:r w:rsidR="00C8416D" w:rsidRPr="00857844">
        <w:rPr>
          <w:rFonts w:ascii="Abadi" w:hAnsi="Abadi"/>
          <w:bCs/>
          <w:sz w:val="21"/>
          <w:szCs w:val="21"/>
          <w:lang w:val="es-MX" w:eastAsia="es-MX"/>
        </w:rPr>
        <w:t>,</w:t>
      </w:r>
      <w:r w:rsidRPr="00857844">
        <w:rPr>
          <w:rFonts w:ascii="Abadi" w:hAnsi="Abadi"/>
          <w:bCs/>
          <w:sz w:val="21"/>
          <w:szCs w:val="21"/>
          <w:lang w:val="es-MX" w:eastAsia="es-MX"/>
        </w:rPr>
        <w:t xml:space="preserve"> además de buscar justicia</w:t>
      </w:r>
      <w:r w:rsidR="00C8416D" w:rsidRPr="00857844">
        <w:rPr>
          <w:rFonts w:ascii="Abadi" w:hAnsi="Abadi"/>
          <w:bCs/>
          <w:sz w:val="21"/>
          <w:szCs w:val="21"/>
          <w:lang w:val="es-MX" w:eastAsia="es-MX"/>
        </w:rPr>
        <w:t>,</w:t>
      </w:r>
      <w:r w:rsidRPr="00857844">
        <w:rPr>
          <w:rFonts w:ascii="Abadi" w:hAnsi="Abadi"/>
          <w:bCs/>
          <w:sz w:val="21"/>
          <w:szCs w:val="21"/>
          <w:lang w:val="es-MX" w:eastAsia="es-MX"/>
        </w:rPr>
        <w:t xml:space="preserve"> visibilizar la violencia extrema contra mujeres y niñas que muchas veces no se ve cuando se llega </w:t>
      </w:r>
      <w:r w:rsidR="00C8416D" w:rsidRPr="00857844">
        <w:rPr>
          <w:rFonts w:ascii="Abadi" w:hAnsi="Abadi"/>
          <w:bCs/>
          <w:sz w:val="21"/>
          <w:szCs w:val="21"/>
          <w:lang w:val="es-MX" w:eastAsia="es-MX"/>
        </w:rPr>
        <w:t>a</w:t>
      </w:r>
      <w:r w:rsidRPr="00857844">
        <w:rPr>
          <w:rFonts w:ascii="Abadi" w:hAnsi="Abadi"/>
          <w:bCs/>
          <w:sz w:val="21"/>
          <w:szCs w:val="21"/>
          <w:lang w:val="es-MX" w:eastAsia="es-MX"/>
        </w:rPr>
        <w:t>l homicidio</w:t>
      </w:r>
      <w:r w:rsidR="00C8416D" w:rsidRPr="00857844">
        <w:rPr>
          <w:rFonts w:ascii="Abadi" w:hAnsi="Abadi"/>
          <w:bCs/>
          <w:sz w:val="21"/>
          <w:szCs w:val="21"/>
          <w:lang w:val="es-MX" w:eastAsia="es-MX"/>
        </w:rPr>
        <w:t>,</w:t>
      </w:r>
      <w:r w:rsidRPr="00857844">
        <w:rPr>
          <w:rFonts w:ascii="Abadi" w:hAnsi="Abadi"/>
          <w:bCs/>
          <w:sz w:val="21"/>
          <w:szCs w:val="21"/>
          <w:lang w:val="es-MX" w:eastAsia="es-MX"/>
        </w:rPr>
        <w:t xml:space="preserve"> pero que </w:t>
      </w:r>
      <w:r w:rsidR="00C8416D" w:rsidRPr="00857844">
        <w:rPr>
          <w:rFonts w:ascii="Abadi" w:hAnsi="Abadi"/>
          <w:bCs/>
          <w:sz w:val="21"/>
          <w:szCs w:val="21"/>
          <w:lang w:val="es-MX" w:eastAsia="es-MX"/>
        </w:rPr>
        <w:t>d</w:t>
      </w:r>
      <w:r w:rsidRPr="00857844">
        <w:rPr>
          <w:rFonts w:ascii="Abadi" w:hAnsi="Abadi"/>
          <w:bCs/>
          <w:sz w:val="21"/>
          <w:szCs w:val="21"/>
          <w:lang w:val="es-MX" w:eastAsia="es-MX"/>
        </w:rPr>
        <w:t>e hecho existe y debe atenderse</w:t>
      </w:r>
      <w:r w:rsidR="00C8416D" w:rsidRPr="00857844">
        <w:rPr>
          <w:rFonts w:ascii="Abadi" w:hAnsi="Abadi"/>
          <w:bCs/>
          <w:sz w:val="21"/>
          <w:szCs w:val="21"/>
          <w:lang w:val="es-MX" w:eastAsia="es-MX"/>
        </w:rPr>
        <w:t>. P</w:t>
      </w:r>
      <w:r w:rsidRPr="00857844">
        <w:rPr>
          <w:rFonts w:ascii="Abadi" w:hAnsi="Abadi"/>
          <w:bCs/>
          <w:sz w:val="21"/>
          <w:szCs w:val="21"/>
          <w:lang w:val="es-MX" w:eastAsia="es-MX"/>
        </w:rPr>
        <w:t>ara entender la violencia feminista es importante visibilizar las condiciones que hacen posible cualquier expresión de violencia contra las mujeres</w:t>
      </w:r>
      <w:r w:rsidR="00C8416D" w:rsidRPr="00857844">
        <w:rPr>
          <w:rFonts w:ascii="Abadi" w:hAnsi="Abadi"/>
          <w:bCs/>
          <w:sz w:val="21"/>
          <w:szCs w:val="21"/>
          <w:lang w:val="es-MX" w:eastAsia="es-MX"/>
        </w:rPr>
        <w:t xml:space="preserve">. En este punto </w:t>
      </w:r>
      <w:r w:rsidRPr="00857844">
        <w:rPr>
          <w:rFonts w:ascii="Abadi" w:hAnsi="Abadi"/>
          <w:bCs/>
          <w:sz w:val="21"/>
          <w:szCs w:val="21"/>
          <w:lang w:val="es-MX" w:eastAsia="es-MX"/>
        </w:rPr>
        <w:t>es muy importante observar el área de oportunidad que existe</w:t>
      </w:r>
      <w:r w:rsidR="00C8416D" w:rsidRPr="00857844">
        <w:rPr>
          <w:rFonts w:ascii="Abadi" w:hAnsi="Abadi"/>
          <w:bCs/>
          <w:sz w:val="21"/>
          <w:szCs w:val="21"/>
          <w:lang w:val="es-MX" w:eastAsia="es-MX"/>
        </w:rPr>
        <w:t xml:space="preserve"> e</w:t>
      </w:r>
      <w:r w:rsidRPr="00857844">
        <w:rPr>
          <w:rFonts w:ascii="Abadi" w:hAnsi="Abadi"/>
          <w:bCs/>
          <w:sz w:val="21"/>
          <w:szCs w:val="21"/>
          <w:lang w:val="es-MX" w:eastAsia="es-MX"/>
        </w:rPr>
        <w:t>n las esferas públicas y privadas</w:t>
      </w:r>
      <w:r w:rsidR="00C8416D" w:rsidRPr="00857844">
        <w:rPr>
          <w:rFonts w:ascii="Abadi" w:hAnsi="Abadi"/>
          <w:bCs/>
          <w:sz w:val="21"/>
          <w:szCs w:val="21"/>
          <w:lang w:val="es-MX" w:eastAsia="es-MX"/>
        </w:rPr>
        <w:t>;</w:t>
      </w:r>
      <w:r w:rsidRPr="00857844">
        <w:rPr>
          <w:rFonts w:ascii="Abadi" w:hAnsi="Abadi"/>
          <w:bCs/>
          <w:sz w:val="21"/>
          <w:szCs w:val="21"/>
          <w:lang w:val="es-MX" w:eastAsia="es-MX"/>
        </w:rPr>
        <w:t xml:space="preserve"> para combatir la violencia feminicidas hay que proceder a la erradicación de la cultura de la violencia contra la mujer</w:t>
      </w:r>
      <w:r w:rsidR="00C8416D" w:rsidRPr="00857844">
        <w:rPr>
          <w:rFonts w:ascii="Abadi" w:hAnsi="Abadi"/>
          <w:bCs/>
          <w:sz w:val="21"/>
          <w:szCs w:val="21"/>
          <w:lang w:val="es-MX" w:eastAsia="es-MX"/>
        </w:rPr>
        <w:t>,</w:t>
      </w:r>
      <w:r w:rsidRPr="00857844">
        <w:rPr>
          <w:rFonts w:ascii="Abadi" w:hAnsi="Abadi"/>
          <w:bCs/>
          <w:sz w:val="21"/>
          <w:szCs w:val="21"/>
          <w:lang w:val="es-MX" w:eastAsia="es-MX"/>
        </w:rPr>
        <w:t xml:space="preserve"> la promoción de la igualdad y la atención especializada a mujeres más vulnerables de la población</w:t>
      </w:r>
      <w:r w:rsidR="00C8416D" w:rsidRPr="00857844">
        <w:rPr>
          <w:rFonts w:ascii="Abadi" w:hAnsi="Abadi"/>
          <w:bCs/>
          <w:sz w:val="21"/>
          <w:szCs w:val="21"/>
          <w:lang w:val="es-MX" w:eastAsia="es-MX"/>
        </w:rPr>
        <w:t xml:space="preserve">. </w:t>
      </w:r>
    </w:p>
    <w:p w14:paraId="3CA393C1" w14:textId="77777777" w:rsidR="00C8416D" w:rsidRPr="00857844" w:rsidRDefault="00C8416D" w:rsidP="00C8416D">
      <w:pPr>
        <w:ind w:firstLine="709"/>
        <w:jc w:val="both"/>
        <w:rPr>
          <w:rFonts w:ascii="Abadi" w:hAnsi="Abadi"/>
          <w:bCs/>
          <w:sz w:val="21"/>
          <w:szCs w:val="21"/>
          <w:lang w:val="es-MX" w:eastAsia="es-MX"/>
        </w:rPr>
      </w:pPr>
    </w:p>
    <w:p w14:paraId="0DA53993" w14:textId="77777777" w:rsidR="00C8416D" w:rsidRPr="00857844" w:rsidRDefault="00C8416D" w:rsidP="00C8416D">
      <w:pPr>
        <w:ind w:firstLine="709"/>
        <w:jc w:val="both"/>
        <w:rPr>
          <w:rFonts w:ascii="Abadi" w:hAnsi="Abadi"/>
          <w:bCs/>
          <w:sz w:val="21"/>
          <w:szCs w:val="21"/>
          <w:lang w:val="es-MX" w:eastAsia="es-MX"/>
        </w:rPr>
      </w:pPr>
      <w:r w:rsidRPr="00857844">
        <w:rPr>
          <w:rFonts w:ascii="Abadi" w:hAnsi="Abadi"/>
          <w:bCs/>
          <w:sz w:val="21"/>
          <w:szCs w:val="21"/>
          <w:lang w:val="es-MX" w:eastAsia="es-MX"/>
        </w:rPr>
        <w:t>C</w:t>
      </w:r>
      <w:r w:rsidR="000A6FE2" w:rsidRPr="00857844">
        <w:rPr>
          <w:rFonts w:ascii="Abadi" w:hAnsi="Abadi"/>
          <w:bCs/>
          <w:sz w:val="21"/>
          <w:szCs w:val="21"/>
          <w:lang w:val="es-MX" w:eastAsia="es-MX"/>
        </w:rPr>
        <w:t xml:space="preserve">ombatir la violencia feminista desde la perspectiva de la atención a cualquier otro </w:t>
      </w:r>
      <w:r w:rsidR="000A6FE2" w:rsidRPr="00857844">
        <w:rPr>
          <w:rFonts w:ascii="Abadi" w:hAnsi="Abadi"/>
          <w:bCs/>
          <w:sz w:val="21"/>
          <w:szCs w:val="21"/>
          <w:lang w:val="es-MX" w:eastAsia="es-MX"/>
        </w:rPr>
        <w:t>tipo de violencia</w:t>
      </w:r>
      <w:r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podría ser la clave en la reducción de los niveles de este tipo de </w:t>
      </w:r>
      <w:r w:rsidRPr="00857844">
        <w:rPr>
          <w:rFonts w:ascii="Abadi" w:hAnsi="Abadi"/>
          <w:bCs/>
          <w:sz w:val="21"/>
          <w:szCs w:val="21"/>
          <w:lang w:val="es-MX" w:eastAsia="es-MX"/>
        </w:rPr>
        <w:t>violencia. Ad</w:t>
      </w:r>
      <w:r w:rsidR="000A6FE2" w:rsidRPr="00857844">
        <w:rPr>
          <w:rFonts w:ascii="Abadi" w:hAnsi="Abadi"/>
          <w:bCs/>
          <w:sz w:val="21"/>
          <w:szCs w:val="21"/>
          <w:lang w:val="es-MX" w:eastAsia="es-MX"/>
        </w:rPr>
        <w:t>emás</w:t>
      </w:r>
      <w:r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w:t>
      </w:r>
      <w:r w:rsidRPr="00857844">
        <w:rPr>
          <w:rFonts w:ascii="Abadi" w:hAnsi="Abadi"/>
          <w:bCs/>
          <w:sz w:val="21"/>
          <w:szCs w:val="21"/>
          <w:lang w:val="es-MX" w:eastAsia="es-MX"/>
        </w:rPr>
        <w:t xml:space="preserve">castigar debidamente a </w:t>
      </w:r>
      <w:r w:rsidR="000A6FE2" w:rsidRPr="00857844">
        <w:rPr>
          <w:rFonts w:ascii="Abadi" w:hAnsi="Abadi"/>
          <w:bCs/>
          <w:sz w:val="21"/>
          <w:szCs w:val="21"/>
          <w:lang w:val="es-MX" w:eastAsia="es-MX"/>
        </w:rPr>
        <w:t xml:space="preserve"> quienes cometen un feminicidio es tan necesario e importante como castigar otras expresiones de violencia que no se consideran tan graves</w:t>
      </w:r>
      <w:r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como pueden ser violencia económica</w:t>
      </w:r>
      <w:r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la discriminación</w:t>
      </w:r>
      <w:r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la desigualdad educativa y laboral</w:t>
      </w:r>
      <w:r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las brechas salariales</w:t>
      </w:r>
      <w:r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las agresiones físicas y sexuales</w:t>
      </w:r>
      <w:r w:rsidRPr="00857844">
        <w:rPr>
          <w:rFonts w:ascii="Abadi" w:hAnsi="Abadi"/>
          <w:bCs/>
          <w:sz w:val="21"/>
          <w:szCs w:val="21"/>
          <w:lang w:val="es-MX" w:eastAsia="es-MX"/>
        </w:rPr>
        <w:t>. L</w:t>
      </w:r>
      <w:r w:rsidR="000A6FE2" w:rsidRPr="00857844">
        <w:rPr>
          <w:rFonts w:ascii="Abadi" w:hAnsi="Abadi"/>
          <w:bCs/>
          <w:sz w:val="21"/>
          <w:szCs w:val="21"/>
          <w:lang w:val="es-MX" w:eastAsia="es-MX"/>
        </w:rPr>
        <w:t>a realidad actual frente a este tipo de conductas nos obliga como legisladores a revisar</w:t>
      </w:r>
      <w:r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de manera constante</w:t>
      </w:r>
      <w:r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el marco jurídico y en este caso el delito de feminicidio a la luz de los estándares internacionales y nacionales en materia de Derechos Humanos y erradicación de la violencia contra las mujeres</w:t>
      </w:r>
      <w:r w:rsidRPr="00857844">
        <w:rPr>
          <w:rFonts w:ascii="Abadi" w:hAnsi="Abadi"/>
          <w:bCs/>
          <w:sz w:val="21"/>
          <w:szCs w:val="21"/>
          <w:lang w:val="es-MX" w:eastAsia="es-MX"/>
        </w:rPr>
        <w:t>.</w:t>
      </w:r>
    </w:p>
    <w:p w14:paraId="560909FD" w14:textId="77777777" w:rsidR="00C8416D" w:rsidRPr="00857844" w:rsidRDefault="00C8416D" w:rsidP="00C8416D">
      <w:pPr>
        <w:ind w:firstLine="709"/>
        <w:jc w:val="both"/>
        <w:rPr>
          <w:rFonts w:ascii="Abadi" w:hAnsi="Abadi"/>
          <w:bCs/>
          <w:sz w:val="21"/>
          <w:szCs w:val="21"/>
          <w:lang w:val="es-MX" w:eastAsia="es-MX"/>
        </w:rPr>
      </w:pPr>
    </w:p>
    <w:p w14:paraId="2342F189" w14:textId="16E6F6B2" w:rsidR="000A6FE2" w:rsidRPr="00857844" w:rsidRDefault="00C8416D" w:rsidP="00C8416D">
      <w:pPr>
        <w:ind w:firstLine="709"/>
        <w:jc w:val="both"/>
        <w:rPr>
          <w:rFonts w:ascii="Abadi" w:hAnsi="Abadi"/>
          <w:bCs/>
          <w:sz w:val="21"/>
          <w:szCs w:val="21"/>
          <w:lang w:val="es-MX" w:eastAsia="es-MX"/>
        </w:rPr>
      </w:pPr>
      <w:r w:rsidRPr="00857844">
        <w:rPr>
          <w:rFonts w:ascii="Abadi" w:hAnsi="Abadi"/>
          <w:bCs/>
          <w:sz w:val="21"/>
          <w:szCs w:val="21"/>
          <w:lang w:val="es-MX" w:eastAsia="es-MX"/>
        </w:rPr>
        <w:t>E</w:t>
      </w:r>
      <w:r w:rsidR="000A6FE2" w:rsidRPr="00857844">
        <w:rPr>
          <w:rFonts w:ascii="Abadi" w:hAnsi="Abadi"/>
          <w:bCs/>
          <w:sz w:val="21"/>
          <w:szCs w:val="21"/>
          <w:lang w:val="es-MX" w:eastAsia="es-MX"/>
        </w:rPr>
        <w:t>n este orden de ideas es que la Comisión de Justicia buscó</w:t>
      </w:r>
      <w:r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más allá de una homologación</w:t>
      </w:r>
      <w:r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mejorar el tipo penal </w:t>
      </w:r>
      <w:r w:rsidRPr="00857844">
        <w:rPr>
          <w:rFonts w:ascii="Abadi" w:hAnsi="Abadi"/>
          <w:bCs/>
          <w:sz w:val="21"/>
          <w:szCs w:val="21"/>
          <w:lang w:val="es-MX" w:eastAsia="es-MX"/>
        </w:rPr>
        <w:t xml:space="preserve">de feminicidio en </w:t>
      </w:r>
      <w:r w:rsidR="000A6FE2" w:rsidRPr="00857844">
        <w:rPr>
          <w:rFonts w:ascii="Abadi" w:hAnsi="Abadi"/>
          <w:bCs/>
          <w:sz w:val="21"/>
          <w:szCs w:val="21"/>
          <w:lang w:val="es-MX" w:eastAsia="es-MX"/>
        </w:rPr>
        <w:t xml:space="preserve">Guanajuato </w:t>
      </w:r>
      <w:r w:rsidRPr="00857844">
        <w:rPr>
          <w:rFonts w:ascii="Abadi" w:hAnsi="Abadi"/>
          <w:bCs/>
          <w:sz w:val="21"/>
          <w:szCs w:val="21"/>
          <w:lang w:val="es-MX" w:eastAsia="es-MX"/>
        </w:rPr>
        <w:t xml:space="preserve">a </w:t>
      </w:r>
      <w:r w:rsidR="000A6FE2" w:rsidRPr="00857844">
        <w:rPr>
          <w:rFonts w:ascii="Abadi" w:hAnsi="Abadi"/>
          <w:bCs/>
          <w:sz w:val="21"/>
          <w:szCs w:val="21"/>
          <w:lang w:val="es-MX" w:eastAsia="es-MX"/>
        </w:rPr>
        <w:t>efecto de brindar mejores herramientas jurídicas a los operadores de la ley a efecto de perseguir y castigar este delito</w:t>
      </w:r>
      <w:r w:rsidRPr="00857844">
        <w:rPr>
          <w:rFonts w:ascii="Abadi" w:hAnsi="Abadi"/>
          <w:bCs/>
          <w:sz w:val="21"/>
          <w:szCs w:val="21"/>
          <w:lang w:val="es-MX" w:eastAsia="es-MX"/>
        </w:rPr>
        <w:t>.</w:t>
      </w:r>
    </w:p>
    <w:p w14:paraId="3592B753" w14:textId="588FA884" w:rsidR="00C8416D" w:rsidRPr="00857844" w:rsidRDefault="00C8416D" w:rsidP="00C8416D">
      <w:pPr>
        <w:ind w:firstLine="709"/>
        <w:jc w:val="both"/>
        <w:rPr>
          <w:rFonts w:ascii="Abadi" w:hAnsi="Abadi"/>
          <w:bCs/>
          <w:sz w:val="21"/>
          <w:szCs w:val="21"/>
          <w:lang w:val="es-MX" w:eastAsia="es-MX"/>
        </w:rPr>
      </w:pPr>
    </w:p>
    <w:p w14:paraId="715101A5" w14:textId="79FF2039" w:rsidR="00686E8E" w:rsidRPr="00857844" w:rsidRDefault="00C8416D" w:rsidP="00B942D3">
      <w:pPr>
        <w:ind w:firstLine="709"/>
        <w:jc w:val="both"/>
        <w:rPr>
          <w:rFonts w:ascii="Abadi" w:hAnsi="Abadi"/>
          <w:bCs/>
          <w:sz w:val="21"/>
          <w:szCs w:val="21"/>
          <w:lang w:val="es-MX" w:eastAsia="es-MX"/>
        </w:rPr>
      </w:pPr>
      <w:r w:rsidRPr="00857844">
        <w:rPr>
          <w:rFonts w:ascii="Abadi" w:hAnsi="Abadi"/>
          <w:bCs/>
          <w:sz w:val="21"/>
          <w:szCs w:val="21"/>
          <w:lang w:val="es-MX" w:eastAsia="es-MX"/>
        </w:rPr>
        <w:t>Del</w:t>
      </w:r>
      <w:r w:rsidR="000A6FE2" w:rsidRPr="00857844">
        <w:rPr>
          <w:rFonts w:ascii="Abadi" w:hAnsi="Abadi"/>
          <w:bCs/>
          <w:sz w:val="21"/>
          <w:szCs w:val="21"/>
          <w:lang w:val="es-MX" w:eastAsia="es-MX"/>
        </w:rPr>
        <w:t xml:space="preserve"> análisis </w:t>
      </w:r>
      <w:r w:rsidR="00686E8E" w:rsidRPr="00857844">
        <w:rPr>
          <w:rFonts w:ascii="Abadi" w:hAnsi="Abadi"/>
          <w:bCs/>
          <w:sz w:val="21"/>
          <w:szCs w:val="21"/>
          <w:lang w:val="es-MX" w:eastAsia="es-MX"/>
        </w:rPr>
        <w:t>que</w:t>
      </w:r>
      <w:r w:rsidR="000A6FE2" w:rsidRPr="00857844">
        <w:rPr>
          <w:rFonts w:ascii="Abadi" w:hAnsi="Abadi"/>
          <w:bCs/>
          <w:sz w:val="21"/>
          <w:szCs w:val="21"/>
          <w:lang w:val="es-MX" w:eastAsia="es-MX"/>
        </w:rPr>
        <w:t xml:space="preserve"> la Comisión de Justicia realizó de la iniciativa que da origen al presente dictamen</w:t>
      </w:r>
      <w:r w:rsidR="00686E8E"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se determinó que era necesario perfeccionarse el contenido de la fracción segunda del artículo 15</w:t>
      </w:r>
      <w:r w:rsidR="00D46180" w:rsidRPr="00857844">
        <w:rPr>
          <w:rFonts w:ascii="Abadi" w:hAnsi="Abadi"/>
          <w:bCs/>
          <w:sz w:val="21"/>
          <w:szCs w:val="21"/>
          <w:lang w:val="es-MX" w:eastAsia="es-MX"/>
        </w:rPr>
        <w:t>3</w:t>
      </w:r>
      <w:r w:rsidR="00686E8E" w:rsidRPr="00857844">
        <w:rPr>
          <w:rFonts w:ascii="Abadi" w:hAnsi="Abadi"/>
          <w:bCs/>
          <w:sz w:val="21"/>
          <w:szCs w:val="21"/>
          <w:lang w:val="es-MX" w:eastAsia="es-MX"/>
        </w:rPr>
        <w:t xml:space="preserve">-a </w:t>
      </w:r>
      <w:r w:rsidR="000A6FE2" w:rsidRPr="00857844">
        <w:rPr>
          <w:rFonts w:ascii="Abadi" w:hAnsi="Abadi"/>
          <w:bCs/>
          <w:sz w:val="21"/>
          <w:szCs w:val="21"/>
          <w:lang w:val="es-MX" w:eastAsia="es-MX"/>
        </w:rPr>
        <w:t xml:space="preserve"> </w:t>
      </w:r>
      <w:r w:rsidR="00686E8E" w:rsidRPr="00857844">
        <w:rPr>
          <w:rFonts w:ascii="Abadi" w:hAnsi="Abadi"/>
          <w:bCs/>
          <w:sz w:val="21"/>
          <w:szCs w:val="21"/>
          <w:lang w:val="es-MX" w:eastAsia="es-MX"/>
        </w:rPr>
        <w:t>del</w:t>
      </w:r>
      <w:r w:rsidR="000A6FE2" w:rsidRPr="00857844">
        <w:rPr>
          <w:rFonts w:ascii="Abadi" w:hAnsi="Abadi"/>
          <w:bCs/>
          <w:sz w:val="21"/>
          <w:szCs w:val="21"/>
          <w:lang w:val="es-MX" w:eastAsia="es-MX"/>
        </w:rPr>
        <w:t xml:space="preserve"> Código Penal</w:t>
      </w:r>
      <w:r w:rsidR="00686E8E"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w:t>
      </w:r>
      <w:r w:rsidR="00686E8E" w:rsidRPr="00857844">
        <w:rPr>
          <w:rFonts w:ascii="Abadi" w:hAnsi="Abadi"/>
          <w:bCs/>
          <w:sz w:val="21"/>
          <w:szCs w:val="21"/>
          <w:lang w:val="es-MX" w:eastAsia="es-MX"/>
        </w:rPr>
        <w:t xml:space="preserve">esto en </w:t>
      </w:r>
      <w:r w:rsidR="000A6FE2" w:rsidRPr="00857844">
        <w:rPr>
          <w:rFonts w:ascii="Abadi" w:hAnsi="Abadi"/>
          <w:bCs/>
          <w:sz w:val="21"/>
          <w:szCs w:val="21"/>
          <w:lang w:val="es-MX" w:eastAsia="es-MX"/>
        </w:rPr>
        <w:t>razón de que se pretende</w:t>
      </w:r>
      <w:r w:rsidR="00686E8E" w:rsidRPr="00857844">
        <w:rPr>
          <w:rFonts w:ascii="Abadi" w:hAnsi="Abadi"/>
          <w:bCs/>
          <w:sz w:val="21"/>
          <w:szCs w:val="21"/>
          <w:lang w:val="es-MX" w:eastAsia="es-MX"/>
        </w:rPr>
        <w:t>n</w:t>
      </w:r>
      <w:r w:rsidR="000A6FE2" w:rsidRPr="00857844">
        <w:rPr>
          <w:rFonts w:ascii="Abadi" w:hAnsi="Abadi"/>
          <w:bCs/>
          <w:sz w:val="21"/>
          <w:szCs w:val="21"/>
          <w:lang w:val="es-MX" w:eastAsia="es-MX"/>
        </w:rPr>
        <w:t xml:space="preserve"> amplificar los alcances del supuesto fáctico</w:t>
      </w:r>
      <w:r w:rsidR="00686E8E"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esto es</w:t>
      </w:r>
      <w:r w:rsidR="00686E8E"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que la víctima presente signos de violencia por lo que con esta relación ya no se demandaría que la víctima de feminicidio sea víctima de violación</w:t>
      </w:r>
      <w:r w:rsidR="00686E8E"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sino que </w:t>
      </w:r>
      <w:r w:rsidR="00686E8E" w:rsidRPr="00857844">
        <w:rPr>
          <w:rFonts w:ascii="Abadi" w:hAnsi="Abadi"/>
          <w:bCs/>
          <w:sz w:val="21"/>
          <w:szCs w:val="21"/>
          <w:lang w:val="es-MX" w:eastAsia="es-MX"/>
        </w:rPr>
        <w:t>b</w:t>
      </w:r>
      <w:r w:rsidR="000A6FE2" w:rsidRPr="00857844">
        <w:rPr>
          <w:rFonts w:ascii="Abadi" w:hAnsi="Abadi"/>
          <w:bCs/>
          <w:sz w:val="21"/>
          <w:szCs w:val="21"/>
          <w:lang w:val="es-MX" w:eastAsia="es-MX"/>
        </w:rPr>
        <w:t xml:space="preserve">asta que haya sido objeto de cualquier tipo de actos violentos </w:t>
      </w:r>
      <w:r w:rsidR="00D46180" w:rsidRPr="00857844">
        <w:rPr>
          <w:rFonts w:ascii="Abadi" w:hAnsi="Abadi"/>
          <w:bCs/>
          <w:sz w:val="21"/>
          <w:szCs w:val="21"/>
          <w:lang w:val="es-MX" w:eastAsia="es-MX"/>
        </w:rPr>
        <w:t>del orden</w:t>
      </w:r>
      <w:r w:rsidR="000A6FE2" w:rsidRPr="00857844">
        <w:rPr>
          <w:rFonts w:ascii="Abadi" w:hAnsi="Abadi"/>
          <w:bCs/>
          <w:sz w:val="21"/>
          <w:szCs w:val="21"/>
          <w:lang w:val="es-MX" w:eastAsia="es-MX"/>
        </w:rPr>
        <w:t xml:space="preserve"> sexual</w:t>
      </w:r>
      <w:r w:rsidR="00686E8E" w:rsidRPr="00857844">
        <w:rPr>
          <w:rFonts w:ascii="Abadi" w:hAnsi="Abadi"/>
          <w:bCs/>
          <w:sz w:val="21"/>
          <w:szCs w:val="21"/>
          <w:lang w:val="es-MX" w:eastAsia="es-MX"/>
        </w:rPr>
        <w:t>.</w:t>
      </w:r>
    </w:p>
    <w:p w14:paraId="130DC268" w14:textId="77777777" w:rsidR="00686E8E" w:rsidRPr="00857844" w:rsidRDefault="00686E8E" w:rsidP="00B942D3">
      <w:pPr>
        <w:ind w:firstLine="709"/>
        <w:jc w:val="both"/>
        <w:rPr>
          <w:rFonts w:ascii="Abadi" w:hAnsi="Abadi"/>
          <w:bCs/>
          <w:sz w:val="21"/>
          <w:szCs w:val="21"/>
          <w:lang w:val="es-MX" w:eastAsia="es-MX"/>
        </w:rPr>
      </w:pPr>
    </w:p>
    <w:p w14:paraId="6B114CA1" w14:textId="0293CAEB" w:rsidR="005B44E2" w:rsidRPr="00857844" w:rsidRDefault="00686E8E" w:rsidP="00B942D3">
      <w:pPr>
        <w:ind w:firstLine="709"/>
        <w:jc w:val="both"/>
        <w:rPr>
          <w:rFonts w:ascii="Abadi" w:hAnsi="Abadi"/>
          <w:bCs/>
          <w:sz w:val="21"/>
          <w:szCs w:val="21"/>
          <w:lang w:val="es-MX" w:eastAsia="es-MX"/>
        </w:rPr>
      </w:pPr>
      <w:r w:rsidRPr="00857844">
        <w:rPr>
          <w:rFonts w:ascii="Abadi" w:hAnsi="Abadi"/>
          <w:bCs/>
          <w:sz w:val="21"/>
          <w:szCs w:val="21"/>
          <w:lang w:val="es-MX" w:eastAsia="es-MX"/>
        </w:rPr>
        <w:t xml:space="preserve">En el caso </w:t>
      </w:r>
      <w:r w:rsidR="000A6FE2" w:rsidRPr="00857844">
        <w:rPr>
          <w:rFonts w:ascii="Abadi" w:hAnsi="Abadi"/>
          <w:bCs/>
          <w:sz w:val="21"/>
          <w:szCs w:val="21"/>
          <w:lang w:val="es-MX" w:eastAsia="es-MX"/>
        </w:rPr>
        <w:t>de la fracción sexta del artículo 153</w:t>
      </w:r>
      <w:r w:rsidRPr="00857844">
        <w:rPr>
          <w:rFonts w:ascii="Abadi" w:hAnsi="Abadi"/>
          <w:bCs/>
          <w:sz w:val="21"/>
          <w:szCs w:val="21"/>
          <w:lang w:val="es-MX" w:eastAsia="es-MX"/>
        </w:rPr>
        <w:t>-</w:t>
      </w:r>
      <w:r w:rsidR="000A6FE2" w:rsidRPr="00857844">
        <w:rPr>
          <w:rFonts w:ascii="Abadi" w:hAnsi="Abadi"/>
          <w:bCs/>
          <w:sz w:val="21"/>
          <w:szCs w:val="21"/>
          <w:lang w:val="es-MX" w:eastAsia="es-MX"/>
        </w:rPr>
        <w:t>a del Código Penal</w:t>
      </w:r>
      <w:r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w:t>
      </w:r>
      <w:r w:rsidRPr="00857844">
        <w:rPr>
          <w:rFonts w:ascii="Abadi" w:hAnsi="Abadi"/>
          <w:bCs/>
          <w:sz w:val="21"/>
          <w:szCs w:val="21"/>
          <w:lang w:val="es-MX" w:eastAsia="es-MX"/>
        </w:rPr>
        <w:t>se aprobó agregar a la redacción un supuesto genérico que permita a los operadores de la norma</w:t>
      </w:r>
      <w:r w:rsidR="00D46180" w:rsidRPr="00857844">
        <w:rPr>
          <w:rFonts w:ascii="Abadi" w:hAnsi="Abadi"/>
          <w:bCs/>
          <w:sz w:val="21"/>
          <w:szCs w:val="21"/>
          <w:lang w:val="es-MX" w:eastAsia="es-MX"/>
        </w:rPr>
        <w:t xml:space="preserve"> obtener mayor certeza en el alcance de las relaciones que pueden colmar el requisito sobre la existencia de una relación entre el sujeto activo y el sujeto pasivo del delito. </w:t>
      </w:r>
    </w:p>
    <w:p w14:paraId="7ADC4533" w14:textId="6F57BFB2" w:rsidR="00D46180" w:rsidRPr="00857844" w:rsidRDefault="00D46180" w:rsidP="00B942D3">
      <w:pPr>
        <w:ind w:firstLine="709"/>
        <w:jc w:val="both"/>
        <w:rPr>
          <w:rFonts w:ascii="Abadi" w:hAnsi="Abadi"/>
          <w:bCs/>
          <w:sz w:val="21"/>
          <w:szCs w:val="21"/>
          <w:lang w:val="es-MX" w:eastAsia="es-MX"/>
        </w:rPr>
      </w:pPr>
    </w:p>
    <w:p w14:paraId="3367610E" w14:textId="03A150FF" w:rsidR="006C20F9" w:rsidRPr="00857844" w:rsidRDefault="00D46180" w:rsidP="00B942D3">
      <w:pPr>
        <w:ind w:firstLine="709"/>
        <w:jc w:val="both"/>
        <w:rPr>
          <w:rFonts w:ascii="Abadi" w:hAnsi="Abadi"/>
          <w:bCs/>
          <w:sz w:val="21"/>
          <w:szCs w:val="21"/>
          <w:lang w:val="es-MX" w:eastAsia="es-MX"/>
        </w:rPr>
      </w:pPr>
      <w:r w:rsidRPr="00857844">
        <w:rPr>
          <w:rFonts w:ascii="Abadi" w:hAnsi="Abadi"/>
          <w:bCs/>
          <w:sz w:val="21"/>
          <w:szCs w:val="21"/>
          <w:lang w:val="es-MX" w:eastAsia="es-MX"/>
        </w:rPr>
        <w:t xml:space="preserve">Posteriormente, en lo referente a la octava fracción del mencionado artículo, se modifica la redacción del mismo para dar mayor claridad al alcance en el supuesto relativo a la exhibición o exposición del </w:t>
      </w:r>
      <w:r w:rsidRPr="00857844">
        <w:rPr>
          <w:rFonts w:ascii="Abadi" w:hAnsi="Abadi"/>
          <w:bCs/>
          <w:sz w:val="21"/>
          <w:szCs w:val="21"/>
          <w:lang w:val="es-MX" w:eastAsia="es-MX"/>
        </w:rPr>
        <w:lastRenderedPageBreak/>
        <w:t>cuerpo de la víctima, en el sentido de que se trata de un acto que debe relacionarse con la privación de la vida y</w:t>
      </w:r>
      <w:r w:rsidR="000A6FE2" w:rsidRPr="00857844">
        <w:rPr>
          <w:rFonts w:ascii="Abadi" w:hAnsi="Abadi"/>
          <w:bCs/>
          <w:sz w:val="21"/>
          <w:szCs w:val="21"/>
          <w:lang w:val="es-MX" w:eastAsia="es-MX"/>
        </w:rPr>
        <w:t xml:space="preserve"> cuya motivación </w:t>
      </w:r>
      <w:r w:rsidRPr="00857844">
        <w:rPr>
          <w:rFonts w:ascii="Abadi" w:hAnsi="Abadi"/>
          <w:bCs/>
          <w:sz w:val="21"/>
          <w:szCs w:val="21"/>
          <w:lang w:val="es-MX" w:eastAsia="es-MX"/>
        </w:rPr>
        <w:t xml:space="preserve">tenga </w:t>
      </w:r>
      <w:r w:rsidR="000A6FE2" w:rsidRPr="00857844">
        <w:rPr>
          <w:rFonts w:ascii="Abadi" w:hAnsi="Abadi"/>
          <w:bCs/>
          <w:sz w:val="21"/>
          <w:szCs w:val="21"/>
          <w:lang w:val="es-MX" w:eastAsia="es-MX"/>
        </w:rPr>
        <w:t>origen en el odio a la mujer</w:t>
      </w:r>
      <w:r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sin importar el lugar donde </w:t>
      </w:r>
      <w:r w:rsidRPr="00857844">
        <w:rPr>
          <w:rFonts w:ascii="Abadi" w:hAnsi="Abadi"/>
          <w:bCs/>
          <w:sz w:val="21"/>
          <w:szCs w:val="21"/>
          <w:lang w:val="es-MX" w:eastAsia="es-MX"/>
        </w:rPr>
        <w:t>sea encontrado el cuerpo.</w:t>
      </w:r>
    </w:p>
    <w:p w14:paraId="35B14481" w14:textId="6C9DCD58" w:rsidR="006C20F9" w:rsidRPr="00857844" w:rsidRDefault="006C20F9" w:rsidP="00B942D3">
      <w:pPr>
        <w:ind w:firstLine="709"/>
        <w:jc w:val="both"/>
        <w:rPr>
          <w:rFonts w:ascii="Abadi" w:hAnsi="Abadi"/>
          <w:b/>
          <w:sz w:val="21"/>
          <w:szCs w:val="21"/>
          <w:lang w:val="es-MX" w:eastAsia="es-MX"/>
        </w:rPr>
      </w:pPr>
    </w:p>
    <w:p w14:paraId="16ABF627" w14:textId="0AD306A3" w:rsidR="00D46180" w:rsidRPr="00857844" w:rsidRDefault="00D46180" w:rsidP="00B942D3">
      <w:pPr>
        <w:ind w:firstLine="709"/>
        <w:jc w:val="both"/>
        <w:rPr>
          <w:rFonts w:ascii="Abadi" w:hAnsi="Abadi"/>
          <w:bCs/>
          <w:sz w:val="21"/>
          <w:szCs w:val="21"/>
          <w:lang w:val="es-MX" w:eastAsia="es-MX"/>
        </w:rPr>
      </w:pPr>
      <w:r w:rsidRPr="00857844">
        <w:rPr>
          <w:rFonts w:ascii="Abadi" w:hAnsi="Abadi"/>
          <w:bCs/>
          <w:sz w:val="21"/>
          <w:szCs w:val="21"/>
          <w:lang w:val="es-MX" w:eastAsia="es-MX"/>
        </w:rPr>
        <w:t>Es</w:t>
      </w:r>
      <w:r w:rsidR="000A6FE2" w:rsidRPr="00857844">
        <w:rPr>
          <w:rFonts w:ascii="Abadi" w:hAnsi="Abadi"/>
          <w:bCs/>
          <w:sz w:val="21"/>
          <w:szCs w:val="21"/>
          <w:lang w:val="es-MX" w:eastAsia="es-MX"/>
        </w:rPr>
        <w:t xml:space="preserve"> cierto que no todas las muertes violentas de mujeres son feminicidios y</w:t>
      </w:r>
      <w:r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por lo tanto</w:t>
      </w:r>
      <w:r w:rsidRPr="00857844">
        <w:rPr>
          <w:rFonts w:ascii="Abadi" w:hAnsi="Abadi"/>
          <w:bCs/>
          <w:sz w:val="21"/>
          <w:szCs w:val="21"/>
          <w:lang w:val="es-MX" w:eastAsia="es-MX"/>
        </w:rPr>
        <w:t>,</w:t>
      </w:r>
      <w:r w:rsidR="000A6FE2" w:rsidRPr="00857844">
        <w:rPr>
          <w:rFonts w:ascii="Abadi" w:hAnsi="Abadi"/>
          <w:bCs/>
          <w:sz w:val="21"/>
          <w:szCs w:val="21"/>
          <w:lang w:val="es-MX" w:eastAsia="es-MX"/>
        </w:rPr>
        <w:t xml:space="preserve"> no pueden investigarse con los mismos parámetros</w:t>
      </w:r>
      <w:r w:rsidRPr="00857844">
        <w:rPr>
          <w:rFonts w:ascii="Abadi" w:hAnsi="Abadi"/>
          <w:bCs/>
          <w:sz w:val="21"/>
          <w:szCs w:val="21"/>
          <w:lang w:val="es-MX" w:eastAsia="es-MX"/>
        </w:rPr>
        <w:t xml:space="preserve">, mucho menos castigarse de la misma </w:t>
      </w:r>
      <w:r w:rsidR="000A6FE2" w:rsidRPr="00857844">
        <w:rPr>
          <w:rFonts w:ascii="Abadi" w:hAnsi="Abadi"/>
          <w:bCs/>
          <w:sz w:val="21"/>
          <w:szCs w:val="21"/>
          <w:lang w:val="es-MX" w:eastAsia="es-MX"/>
        </w:rPr>
        <w:t>manera</w:t>
      </w:r>
      <w:r w:rsidRPr="00857844">
        <w:rPr>
          <w:rFonts w:ascii="Abadi" w:hAnsi="Abadi"/>
          <w:bCs/>
          <w:sz w:val="21"/>
          <w:szCs w:val="21"/>
          <w:lang w:val="es-MX" w:eastAsia="es-MX"/>
        </w:rPr>
        <w:t xml:space="preserve">; por eso es relevante tipificar este delito para situarlo desde </w:t>
      </w:r>
      <w:r w:rsidR="000A6FE2" w:rsidRPr="00857844">
        <w:rPr>
          <w:rFonts w:ascii="Abadi" w:hAnsi="Abadi"/>
          <w:bCs/>
          <w:sz w:val="21"/>
          <w:szCs w:val="21"/>
          <w:lang w:val="es-MX" w:eastAsia="es-MX"/>
        </w:rPr>
        <w:t xml:space="preserve"> </w:t>
      </w:r>
      <w:r w:rsidRPr="00857844">
        <w:rPr>
          <w:rFonts w:ascii="Abadi" w:hAnsi="Abadi"/>
          <w:bCs/>
          <w:sz w:val="21"/>
          <w:szCs w:val="21"/>
          <w:lang w:val="es-MX" w:eastAsia="es-MX"/>
        </w:rPr>
        <w:t>su carácter de género, es un crimen de odio.</w:t>
      </w:r>
    </w:p>
    <w:p w14:paraId="5CB24373" w14:textId="3DD2815F" w:rsidR="00D46180" w:rsidRPr="00857844" w:rsidRDefault="00D46180" w:rsidP="00B942D3">
      <w:pPr>
        <w:ind w:firstLine="709"/>
        <w:jc w:val="both"/>
        <w:rPr>
          <w:rFonts w:ascii="Abadi" w:hAnsi="Abadi"/>
          <w:bCs/>
          <w:sz w:val="21"/>
          <w:szCs w:val="21"/>
          <w:lang w:val="es-MX" w:eastAsia="es-MX"/>
        </w:rPr>
      </w:pPr>
    </w:p>
    <w:p w14:paraId="4FB9F73F" w14:textId="6D438020" w:rsidR="00D46180" w:rsidRPr="00857844" w:rsidRDefault="00D46180" w:rsidP="00B942D3">
      <w:pPr>
        <w:ind w:firstLine="709"/>
        <w:jc w:val="both"/>
        <w:rPr>
          <w:rFonts w:ascii="Abadi" w:hAnsi="Abadi"/>
          <w:bCs/>
          <w:sz w:val="21"/>
          <w:szCs w:val="21"/>
          <w:lang w:val="es-MX" w:eastAsia="es-MX"/>
        </w:rPr>
      </w:pPr>
      <w:r w:rsidRPr="00857844">
        <w:rPr>
          <w:rFonts w:ascii="Abadi" w:hAnsi="Abadi"/>
          <w:bCs/>
          <w:sz w:val="21"/>
          <w:szCs w:val="21"/>
          <w:lang w:val="es-MX" w:eastAsia="es-MX"/>
        </w:rPr>
        <w:t>Finalmente, es necesario mencionar que el presente dictamen representa una acción más a favor de los derechos de las mujeres; pero no es una solución definitiva a la problemática de la violencia contra nosotras; debemos recordar que la violencia es imposición, es abuso de poder, es la incapacidad de respetar al otro en tanto otro, en tanto persona; uno de los más importantes mensajes de la violencia es ese, el del poder; no hay violencia que no esté basada en esas relaciones de subordinación y de poder, en el sentido de degradar o eliminar al otro</w:t>
      </w:r>
      <w:r w:rsidR="000B3CDB" w:rsidRPr="00857844">
        <w:rPr>
          <w:rFonts w:ascii="Abadi" w:hAnsi="Abadi"/>
          <w:bCs/>
          <w:sz w:val="21"/>
          <w:szCs w:val="21"/>
          <w:lang w:val="es-MX" w:eastAsia="es-MX"/>
        </w:rPr>
        <w:t>; el antídoto, sin duda, es la resistencia pacífica, la denuncia, el trabajo por la paz y también, sin duda alguna, un cambio en la concepción de las relaciones entre hombres y mujeres.</w:t>
      </w:r>
    </w:p>
    <w:p w14:paraId="51974888" w14:textId="33C65B74" w:rsidR="000B3CDB" w:rsidRPr="00857844" w:rsidRDefault="000B3CDB" w:rsidP="00B942D3">
      <w:pPr>
        <w:ind w:firstLine="709"/>
        <w:jc w:val="both"/>
        <w:rPr>
          <w:rFonts w:ascii="Abadi" w:hAnsi="Abadi"/>
          <w:bCs/>
          <w:sz w:val="21"/>
          <w:szCs w:val="21"/>
          <w:lang w:val="es-MX" w:eastAsia="es-MX"/>
        </w:rPr>
      </w:pPr>
    </w:p>
    <w:p w14:paraId="2A355C8A" w14:textId="012919C6" w:rsidR="00D46180" w:rsidRPr="00857844" w:rsidRDefault="000B3CDB" w:rsidP="00B942D3">
      <w:pPr>
        <w:ind w:firstLine="709"/>
        <w:jc w:val="both"/>
        <w:rPr>
          <w:rFonts w:ascii="Abadi" w:hAnsi="Abadi"/>
          <w:bCs/>
          <w:sz w:val="21"/>
          <w:szCs w:val="21"/>
          <w:lang w:val="es-MX" w:eastAsia="es-MX"/>
        </w:rPr>
      </w:pPr>
      <w:r w:rsidRPr="00857844">
        <w:rPr>
          <w:rFonts w:ascii="Abadi" w:hAnsi="Abadi"/>
          <w:bCs/>
          <w:sz w:val="21"/>
          <w:szCs w:val="21"/>
          <w:lang w:val="es-MX" w:eastAsia="es-MX"/>
        </w:rPr>
        <w:t>En virtud de lo anterior compañeras y compañeros diputados, es que se pone a consideración de ustedes el dic</w:t>
      </w:r>
      <w:r w:rsidR="00132EB9" w:rsidRPr="00857844">
        <w:rPr>
          <w:rFonts w:ascii="Abadi" w:hAnsi="Abadi"/>
          <w:bCs/>
          <w:sz w:val="21"/>
          <w:szCs w:val="21"/>
          <w:lang w:val="es-MX" w:eastAsia="es-MX"/>
        </w:rPr>
        <w:t>tamen que hoy está en sus manos y para el cual pido un voto a favor.</w:t>
      </w:r>
    </w:p>
    <w:p w14:paraId="20CE68A5" w14:textId="29913FC3" w:rsidR="00266B29" w:rsidRPr="00857844" w:rsidRDefault="00266B29" w:rsidP="00B942D3">
      <w:pPr>
        <w:ind w:firstLine="709"/>
        <w:jc w:val="both"/>
        <w:rPr>
          <w:rFonts w:ascii="Abadi" w:hAnsi="Abadi"/>
          <w:bCs/>
          <w:sz w:val="21"/>
          <w:szCs w:val="21"/>
          <w:lang w:val="es-MX" w:eastAsia="es-MX"/>
        </w:rPr>
      </w:pPr>
    </w:p>
    <w:p w14:paraId="4447D533" w14:textId="1D4A907B" w:rsidR="00266B29" w:rsidRPr="00857844" w:rsidRDefault="00266B29" w:rsidP="00B942D3">
      <w:pPr>
        <w:ind w:firstLine="709"/>
        <w:jc w:val="both"/>
        <w:rPr>
          <w:rFonts w:ascii="Abadi" w:hAnsi="Abadi"/>
          <w:bCs/>
          <w:sz w:val="21"/>
          <w:szCs w:val="21"/>
          <w:lang w:val="es-MX" w:eastAsia="es-MX"/>
        </w:rPr>
      </w:pPr>
      <w:r w:rsidRPr="00857844">
        <w:rPr>
          <w:rFonts w:ascii="Abadi" w:hAnsi="Abadi"/>
          <w:b/>
          <w:sz w:val="21"/>
          <w:szCs w:val="21"/>
          <w:lang w:val="es-MX" w:eastAsia="es-MX"/>
        </w:rPr>
        <w:t xml:space="preserve">-La C. Presidenta: </w:t>
      </w:r>
      <w:r w:rsidR="00FB584E" w:rsidRPr="00857844">
        <w:rPr>
          <w:rFonts w:ascii="Abadi" w:hAnsi="Abadi"/>
          <w:bCs/>
          <w:sz w:val="21"/>
          <w:szCs w:val="21"/>
          <w:lang w:val="es-MX" w:eastAsia="es-MX"/>
        </w:rPr>
        <w:t>Muchas gracias, diputada  Cristina Márquez.</w:t>
      </w:r>
    </w:p>
    <w:p w14:paraId="7F46D418" w14:textId="5B4394C1" w:rsidR="000A6FE2" w:rsidRPr="00857844" w:rsidRDefault="000A6FE2" w:rsidP="00B942D3">
      <w:pPr>
        <w:ind w:firstLine="709"/>
        <w:jc w:val="both"/>
        <w:rPr>
          <w:rFonts w:ascii="Abadi" w:hAnsi="Abadi"/>
          <w:b/>
          <w:sz w:val="21"/>
          <w:szCs w:val="21"/>
          <w:lang w:val="es-MX" w:eastAsia="es-MX"/>
        </w:rPr>
      </w:pPr>
    </w:p>
    <w:p w14:paraId="4380710B" w14:textId="77777777" w:rsidR="00240033" w:rsidRPr="00857844" w:rsidRDefault="00240033" w:rsidP="00240033">
      <w:pPr>
        <w:ind w:firstLine="709"/>
        <w:jc w:val="both"/>
        <w:rPr>
          <w:rFonts w:ascii="Abadi" w:hAnsi="Abadi" w:cs="Arial"/>
          <w:sz w:val="21"/>
          <w:szCs w:val="21"/>
        </w:rPr>
      </w:pPr>
      <w:bookmarkStart w:id="23" w:name="_Hlk52894949"/>
      <w:bookmarkStart w:id="24" w:name="_Hlk29549473"/>
      <w:bookmarkStart w:id="25" w:name="_Hlk62825625"/>
      <w:r w:rsidRPr="00857844">
        <w:rPr>
          <w:rFonts w:ascii="Abadi" w:hAnsi="Abadi" w:cs="Arial"/>
          <w:sz w:val="20"/>
          <w:szCs w:val="20"/>
        </w:rPr>
        <w:t>En virtud de haberse agotado la participación</w:t>
      </w:r>
      <w:r w:rsidRPr="00857844">
        <w:rPr>
          <w:rFonts w:ascii="Abadi" w:hAnsi="Abadi" w:cs="Arial"/>
          <w:sz w:val="21"/>
          <w:szCs w:val="21"/>
        </w:rPr>
        <w:t xml:space="preserve">, se pide a la secretaría que proceda a recabar votación nominal de la Asamblea, en la modalidad convencional, a efecto de aprobar o no el dictamen puesto a su consideración. </w:t>
      </w:r>
    </w:p>
    <w:p w14:paraId="317D9AB3" w14:textId="77777777" w:rsidR="00240033" w:rsidRPr="00857844" w:rsidRDefault="00240033" w:rsidP="00240033">
      <w:pPr>
        <w:ind w:firstLine="709"/>
        <w:jc w:val="both"/>
        <w:rPr>
          <w:rFonts w:ascii="Abadi" w:hAnsi="Abadi" w:cs="Arial"/>
          <w:sz w:val="21"/>
          <w:szCs w:val="21"/>
        </w:rPr>
      </w:pPr>
    </w:p>
    <w:p w14:paraId="3AA4877D" w14:textId="77777777" w:rsidR="00240033" w:rsidRPr="00857844" w:rsidRDefault="00240033" w:rsidP="00240033">
      <w:pPr>
        <w:ind w:firstLine="709"/>
        <w:jc w:val="both"/>
        <w:rPr>
          <w:rFonts w:ascii="Abadi" w:hAnsi="Abadi" w:cs="Arial"/>
          <w:sz w:val="21"/>
          <w:szCs w:val="21"/>
        </w:rPr>
      </w:pPr>
      <w:r w:rsidRPr="00857844">
        <w:rPr>
          <w:rFonts w:ascii="Abadi" w:hAnsi="Abadi" w:cs="Arial"/>
          <w:b/>
          <w:sz w:val="21"/>
          <w:szCs w:val="21"/>
        </w:rPr>
        <w:t xml:space="preserve">-La Secretaría: </w:t>
      </w:r>
      <w:r w:rsidRPr="00857844">
        <w:rPr>
          <w:rFonts w:ascii="Abadi" w:hAnsi="Abadi" w:cs="Arial"/>
          <w:sz w:val="21"/>
          <w:szCs w:val="21"/>
        </w:rPr>
        <w:t>En votación nominal, se pregunta a las diputadas y a los diputados si se aprueba el dictamen puesto a su consideración, para lo cual, en orden alfabético, enunciarán su nombre y el sentido de su voto.</w:t>
      </w:r>
    </w:p>
    <w:p w14:paraId="54EEA4AB" w14:textId="77777777" w:rsidR="00240033" w:rsidRPr="00857844" w:rsidRDefault="00240033" w:rsidP="00240033">
      <w:pPr>
        <w:ind w:firstLine="709"/>
        <w:jc w:val="both"/>
        <w:rPr>
          <w:rFonts w:ascii="Abadi" w:hAnsi="Abadi" w:cs="Arial"/>
          <w:sz w:val="21"/>
          <w:szCs w:val="21"/>
        </w:rPr>
      </w:pPr>
    </w:p>
    <w:p w14:paraId="6230214A" w14:textId="77777777" w:rsidR="00240033" w:rsidRPr="00857844" w:rsidRDefault="00240033" w:rsidP="00240033">
      <w:pPr>
        <w:ind w:firstLine="709"/>
        <w:jc w:val="both"/>
        <w:rPr>
          <w:rFonts w:ascii="Abadi" w:hAnsi="Abadi" w:cs="Arial"/>
          <w:b/>
          <w:bCs/>
          <w:sz w:val="21"/>
          <w:szCs w:val="21"/>
        </w:rPr>
      </w:pPr>
      <w:r w:rsidRPr="00857844">
        <w:rPr>
          <w:rFonts w:ascii="Abadi" w:hAnsi="Abadi" w:cs="Arial"/>
          <w:b/>
          <w:bCs/>
          <w:sz w:val="21"/>
          <w:szCs w:val="21"/>
        </w:rPr>
        <w:t>(Votación)</w:t>
      </w:r>
    </w:p>
    <w:p w14:paraId="6B7A06AC" w14:textId="77777777" w:rsidR="00240033" w:rsidRPr="00857844" w:rsidRDefault="00240033" w:rsidP="00240033">
      <w:pPr>
        <w:rPr>
          <w:rFonts w:ascii="Abadi" w:hAnsi="Abadi"/>
          <w:sz w:val="21"/>
          <w:szCs w:val="21"/>
        </w:rPr>
      </w:pPr>
    </w:p>
    <w:p w14:paraId="435ED8D0"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 xml:space="preserve">Alejandra Gutiérrez Campos. A favor. </w:t>
      </w:r>
    </w:p>
    <w:p w14:paraId="28B085CC" w14:textId="77777777" w:rsidR="00240033" w:rsidRPr="004F6393" w:rsidRDefault="00240033" w:rsidP="00240033">
      <w:pPr>
        <w:rPr>
          <w:rFonts w:ascii="Abadi" w:hAnsi="Abadi"/>
          <w:sz w:val="20"/>
          <w:szCs w:val="20"/>
        </w:rPr>
      </w:pPr>
    </w:p>
    <w:p w14:paraId="17099B9C"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Angélica Paola Yáñez González: A favor.</w:t>
      </w:r>
    </w:p>
    <w:p w14:paraId="66A3617F" w14:textId="77777777" w:rsidR="00240033" w:rsidRPr="004F6393" w:rsidRDefault="00240033" w:rsidP="00240033">
      <w:pPr>
        <w:rPr>
          <w:rFonts w:ascii="Abadi" w:hAnsi="Abadi"/>
          <w:sz w:val="20"/>
          <w:szCs w:val="20"/>
        </w:rPr>
      </w:pPr>
    </w:p>
    <w:p w14:paraId="24E03D53"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Armando Rangel Hernández: Sí.</w:t>
      </w:r>
    </w:p>
    <w:p w14:paraId="499D5A1D" w14:textId="77777777" w:rsidR="00240033" w:rsidRPr="004F6393" w:rsidRDefault="00240033" w:rsidP="00240033">
      <w:pPr>
        <w:rPr>
          <w:rFonts w:ascii="Abadi" w:hAnsi="Abadi"/>
          <w:sz w:val="20"/>
          <w:szCs w:val="20"/>
        </w:rPr>
      </w:pPr>
    </w:p>
    <w:p w14:paraId="3496F6E2"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Claudia Silva Campos: A favor.</w:t>
      </w:r>
    </w:p>
    <w:p w14:paraId="1E8A089B" w14:textId="77777777" w:rsidR="00240033" w:rsidRPr="004F6393" w:rsidRDefault="00240033" w:rsidP="00240033">
      <w:pPr>
        <w:rPr>
          <w:rFonts w:ascii="Abadi" w:hAnsi="Abadi"/>
          <w:sz w:val="20"/>
          <w:szCs w:val="20"/>
        </w:rPr>
      </w:pPr>
    </w:p>
    <w:p w14:paraId="3078E73E"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Ema Tovar Tapia: Sí.</w:t>
      </w:r>
    </w:p>
    <w:p w14:paraId="294C138F" w14:textId="77777777" w:rsidR="00240033" w:rsidRPr="004F6393" w:rsidRDefault="00240033" w:rsidP="00240033">
      <w:pPr>
        <w:rPr>
          <w:rFonts w:ascii="Abadi" w:hAnsi="Abadi"/>
          <w:sz w:val="20"/>
          <w:szCs w:val="20"/>
        </w:rPr>
      </w:pPr>
    </w:p>
    <w:p w14:paraId="66972D36"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Ernesto Alejandro Prieto Gallardo: A favor.</w:t>
      </w:r>
    </w:p>
    <w:p w14:paraId="50AE6FC5" w14:textId="77777777" w:rsidR="00240033" w:rsidRPr="004F6393" w:rsidRDefault="00240033" w:rsidP="00240033">
      <w:pPr>
        <w:rPr>
          <w:rFonts w:ascii="Abadi" w:hAnsi="Abadi"/>
          <w:sz w:val="20"/>
          <w:szCs w:val="20"/>
        </w:rPr>
      </w:pPr>
    </w:p>
    <w:p w14:paraId="4F02BBC5"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Germán Cervantes Vega: Sí.</w:t>
      </w:r>
    </w:p>
    <w:p w14:paraId="36EA614A" w14:textId="77777777" w:rsidR="00240033" w:rsidRPr="004F6393" w:rsidRDefault="00240033" w:rsidP="00240033">
      <w:pPr>
        <w:rPr>
          <w:rFonts w:ascii="Abadi" w:hAnsi="Abadi"/>
          <w:sz w:val="20"/>
          <w:szCs w:val="20"/>
        </w:rPr>
      </w:pPr>
    </w:p>
    <w:p w14:paraId="58A31CDD"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Héctor Hugo Varela Flores: Sí.</w:t>
      </w:r>
    </w:p>
    <w:p w14:paraId="049720FB" w14:textId="77777777" w:rsidR="00240033" w:rsidRPr="004F6393" w:rsidRDefault="00240033" w:rsidP="00240033">
      <w:pPr>
        <w:rPr>
          <w:rFonts w:ascii="Abadi" w:hAnsi="Abadi"/>
          <w:sz w:val="20"/>
          <w:szCs w:val="20"/>
        </w:rPr>
      </w:pPr>
    </w:p>
    <w:p w14:paraId="34D8F6BB"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Isidoro Bazaldúa Lugo.  Sí.</w:t>
      </w:r>
    </w:p>
    <w:p w14:paraId="027E2A98" w14:textId="77777777" w:rsidR="00240033" w:rsidRPr="004F6393" w:rsidRDefault="00240033" w:rsidP="00240033">
      <w:pPr>
        <w:rPr>
          <w:rFonts w:ascii="Abadi" w:hAnsi="Abadi"/>
          <w:sz w:val="20"/>
          <w:szCs w:val="20"/>
        </w:rPr>
      </w:pPr>
    </w:p>
    <w:p w14:paraId="3D34C7B6"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Israel Cabrera Barrón: A favor.</w:t>
      </w:r>
    </w:p>
    <w:p w14:paraId="2CDE5754" w14:textId="77777777" w:rsidR="00240033" w:rsidRPr="004F6393" w:rsidRDefault="00240033" w:rsidP="00240033">
      <w:pPr>
        <w:rPr>
          <w:rFonts w:ascii="Abadi" w:hAnsi="Abadi"/>
          <w:sz w:val="20"/>
          <w:szCs w:val="20"/>
        </w:rPr>
      </w:pPr>
    </w:p>
    <w:p w14:paraId="68C9038F"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J. Guadalupe Vera Hernández: Sí.</w:t>
      </w:r>
    </w:p>
    <w:p w14:paraId="029A812F" w14:textId="77777777" w:rsidR="00240033" w:rsidRPr="004F6393" w:rsidRDefault="00240033" w:rsidP="00240033">
      <w:pPr>
        <w:rPr>
          <w:rFonts w:ascii="Abadi" w:hAnsi="Abadi"/>
          <w:sz w:val="20"/>
          <w:szCs w:val="20"/>
        </w:rPr>
      </w:pPr>
    </w:p>
    <w:p w14:paraId="7C5AA1B1"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J. Jesús Oviedo Herrera: Sí.</w:t>
      </w:r>
    </w:p>
    <w:p w14:paraId="3BF9F74B" w14:textId="77777777" w:rsidR="00240033" w:rsidRPr="004F6393" w:rsidRDefault="00240033" w:rsidP="00240033">
      <w:pPr>
        <w:rPr>
          <w:rFonts w:ascii="Abadi" w:hAnsi="Abadi"/>
          <w:sz w:val="20"/>
          <w:szCs w:val="20"/>
        </w:rPr>
      </w:pPr>
    </w:p>
    <w:p w14:paraId="7F90C9B1"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Jaime Hernández Centeno: A favor.</w:t>
      </w:r>
    </w:p>
    <w:p w14:paraId="70967625" w14:textId="77777777" w:rsidR="00240033" w:rsidRPr="004F6393" w:rsidRDefault="00240033" w:rsidP="00240033">
      <w:pPr>
        <w:rPr>
          <w:rFonts w:ascii="Abadi" w:hAnsi="Abadi"/>
          <w:sz w:val="20"/>
          <w:szCs w:val="20"/>
        </w:rPr>
      </w:pPr>
    </w:p>
    <w:p w14:paraId="573F6A8B"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Jéssica Cabal Ceballos: Sí.</w:t>
      </w:r>
    </w:p>
    <w:p w14:paraId="36E72F23" w14:textId="77777777" w:rsidR="00240033" w:rsidRPr="004F6393" w:rsidRDefault="00240033" w:rsidP="00240033">
      <w:pPr>
        <w:rPr>
          <w:rFonts w:ascii="Abadi" w:hAnsi="Abadi"/>
          <w:sz w:val="20"/>
          <w:szCs w:val="20"/>
        </w:rPr>
      </w:pPr>
    </w:p>
    <w:p w14:paraId="5E0826FB"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José Huerta Aboytes: Sí.</w:t>
      </w:r>
    </w:p>
    <w:p w14:paraId="79CC6025" w14:textId="77777777" w:rsidR="00240033" w:rsidRPr="004F6393" w:rsidRDefault="00240033" w:rsidP="00240033">
      <w:pPr>
        <w:rPr>
          <w:rFonts w:ascii="Abadi" w:hAnsi="Abadi"/>
          <w:sz w:val="20"/>
          <w:szCs w:val="20"/>
        </w:rPr>
      </w:pPr>
    </w:p>
    <w:p w14:paraId="30915A09"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Juan Antonio Acosta Cano: Sí.</w:t>
      </w:r>
    </w:p>
    <w:p w14:paraId="5337E901" w14:textId="77777777" w:rsidR="00240033" w:rsidRPr="004F6393" w:rsidRDefault="00240033" w:rsidP="00240033">
      <w:pPr>
        <w:rPr>
          <w:rFonts w:ascii="Abadi" w:hAnsi="Abadi"/>
          <w:sz w:val="20"/>
          <w:szCs w:val="20"/>
        </w:rPr>
      </w:pPr>
    </w:p>
    <w:p w14:paraId="22F2AE1F"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Juan Elías Chávez: Sí.</w:t>
      </w:r>
    </w:p>
    <w:p w14:paraId="530E9E2C" w14:textId="77777777" w:rsidR="00240033" w:rsidRPr="004F6393" w:rsidRDefault="00240033" w:rsidP="00240033">
      <w:pPr>
        <w:rPr>
          <w:rFonts w:ascii="Abadi" w:hAnsi="Abadi"/>
          <w:sz w:val="20"/>
          <w:szCs w:val="20"/>
        </w:rPr>
      </w:pPr>
    </w:p>
    <w:p w14:paraId="72D6DFB0"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Katya Cristina Soto Escamilla: Sí.</w:t>
      </w:r>
    </w:p>
    <w:p w14:paraId="38505DBF" w14:textId="77777777" w:rsidR="00240033" w:rsidRPr="004F6393" w:rsidRDefault="00240033" w:rsidP="00240033">
      <w:pPr>
        <w:rPr>
          <w:rFonts w:ascii="Abadi" w:hAnsi="Abadi"/>
          <w:sz w:val="20"/>
          <w:szCs w:val="20"/>
        </w:rPr>
      </w:pPr>
    </w:p>
    <w:p w14:paraId="7E293722"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Laura Cristina Márquez Alcalá: Sí.</w:t>
      </w:r>
    </w:p>
    <w:p w14:paraId="0E350FE3" w14:textId="77777777" w:rsidR="00240033" w:rsidRPr="004F6393" w:rsidRDefault="00240033" w:rsidP="00240033">
      <w:pPr>
        <w:rPr>
          <w:rFonts w:ascii="Abadi" w:hAnsi="Abadi"/>
          <w:sz w:val="20"/>
          <w:szCs w:val="20"/>
        </w:rPr>
      </w:pPr>
    </w:p>
    <w:p w14:paraId="24AF26BF"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Libia Denisse García Muñoz Ledo: Sí.</w:t>
      </w:r>
    </w:p>
    <w:p w14:paraId="6E6E3876" w14:textId="77777777" w:rsidR="00240033" w:rsidRPr="004F6393" w:rsidRDefault="00240033" w:rsidP="00240033">
      <w:pPr>
        <w:rPr>
          <w:rFonts w:ascii="Abadi" w:hAnsi="Abadi"/>
          <w:sz w:val="20"/>
          <w:szCs w:val="20"/>
        </w:rPr>
      </w:pPr>
    </w:p>
    <w:p w14:paraId="15790739"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Lorena del Carmen Alfaro García: A favor.</w:t>
      </w:r>
    </w:p>
    <w:p w14:paraId="5F16CF07" w14:textId="77777777" w:rsidR="00240033" w:rsidRPr="004F6393" w:rsidRDefault="00240033" w:rsidP="00240033">
      <w:pPr>
        <w:rPr>
          <w:rFonts w:ascii="Abadi" w:hAnsi="Abadi"/>
          <w:sz w:val="20"/>
          <w:szCs w:val="20"/>
        </w:rPr>
      </w:pPr>
    </w:p>
    <w:p w14:paraId="091117AA"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Luis Antonio Magdaleno Gordillo: A favor.</w:t>
      </w:r>
    </w:p>
    <w:p w14:paraId="6FC5793F" w14:textId="77777777" w:rsidR="00240033" w:rsidRPr="004F6393" w:rsidRDefault="00240033" w:rsidP="00240033">
      <w:pPr>
        <w:rPr>
          <w:rFonts w:ascii="Abadi" w:hAnsi="Abadi"/>
          <w:sz w:val="20"/>
          <w:szCs w:val="20"/>
        </w:rPr>
      </w:pPr>
    </w:p>
    <w:p w14:paraId="05C95156"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Ma. Carmen Vaca González: A favor.</w:t>
      </w:r>
    </w:p>
    <w:p w14:paraId="17421601" w14:textId="77777777" w:rsidR="00240033" w:rsidRPr="004F6393" w:rsidRDefault="00240033" w:rsidP="00240033">
      <w:pPr>
        <w:rPr>
          <w:rFonts w:ascii="Abadi" w:hAnsi="Abadi"/>
          <w:sz w:val="20"/>
          <w:szCs w:val="20"/>
        </w:rPr>
      </w:pPr>
    </w:p>
    <w:p w14:paraId="5D52DBF5" w14:textId="77777777" w:rsidR="00240033" w:rsidRPr="004F6393" w:rsidRDefault="00240033" w:rsidP="00240033">
      <w:pPr>
        <w:rPr>
          <w:rFonts w:ascii="Abadi" w:hAnsi="Abadi"/>
          <w:sz w:val="20"/>
          <w:szCs w:val="20"/>
        </w:rPr>
      </w:pPr>
    </w:p>
    <w:p w14:paraId="4ECD3DAA"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Ma. Guadalupe Josefina Salas Bustamante: A favor.</w:t>
      </w:r>
    </w:p>
    <w:p w14:paraId="32C37FAC" w14:textId="77777777" w:rsidR="00240033" w:rsidRPr="004F6393" w:rsidRDefault="00240033" w:rsidP="00240033">
      <w:pPr>
        <w:rPr>
          <w:rFonts w:ascii="Abadi" w:hAnsi="Abadi"/>
          <w:sz w:val="20"/>
          <w:szCs w:val="20"/>
        </w:rPr>
      </w:pPr>
    </w:p>
    <w:p w14:paraId="1105A5F4"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María de Jesús Eunices Reveles Conejo: A favor.</w:t>
      </w:r>
    </w:p>
    <w:p w14:paraId="20BC4B86" w14:textId="77777777" w:rsidR="00240033" w:rsidRPr="004F6393" w:rsidRDefault="00240033" w:rsidP="00240033">
      <w:pPr>
        <w:rPr>
          <w:rFonts w:ascii="Abadi" w:hAnsi="Abadi"/>
          <w:sz w:val="20"/>
          <w:szCs w:val="20"/>
        </w:rPr>
      </w:pPr>
    </w:p>
    <w:p w14:paraId="72AA0AE6"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María Magdalena Rosales Cruz: A favor.</w:t>
      </w:r>
    </w:p>
    <w:p w14:paraId="007114BE" w14:textId="77777777" w:rsidR="00240033" w:rsidRPr="004F6393" w:rsidRDefault="00240033" w:rsidP="00240033">
      <w:pPr>
        <w:rPr>
          <w:rFonts w:ascii="Abadi" w:hAnsi="Abadi"/>
          <w:sz w:val="20"/>
          <w:szCs w:val="20"/>
        </w:rPr>
      </w:pPr>
    </w:p>
    <w:p w14:paraId="0D3561D1"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Miguel Ángel Salim Alle: A favor.</w:t>
      </w:r>
    </w:p>
    <w:p w14:paraId="53F64985" w14:textId="77777777" w:rsidR="00240033" w:rsidRPr="004F6393" w:rsidRDefault="00240033" w:rsidP="00240033">
      <w:pPr>
        <w:rPr>
          <w:rFonts w:ascii="Abadi" w:hAnsi="Abadi"/>
          <w:sz w:val="20"/>
          <w:szCs w:val="20"/>
        </w:rPr>
      </w:pPr>
    </w:p>
    <w:p w14:paraId="2A6F5A4F"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Noemí Márquez Márquez: A favor.</w:t>
      </w:r>
    </w:p>
    <w:p w14:paraId="0CE8428C" w14:textId="77777777" w:rsidR="00240033" w:rsidRPr="004F6393" w:rsidRDefault="00240033" w:rsidP="00240033">
      <w:pPr>
        <w:rPr>
          <w:rFonts w:ascii="Abadi" w:hAnsi="Abadi"/>
          <w:sz w:val="20"/>
          <w:szCs w:val="20"/>
        </w:rPr>
      </w:pPr>
    </w:p>
    <w:p w14:paraId="454DB107"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Paulo Bañuelos Rosales: A favor.</w:t>
      </w:r>
    </w:p>
    <w:p w14:paraId="508D2DE9" w14:textId="77777777" w:rsidR="00240033" w:rsidRPr="004F6393" w:rsidRDefault="00240033" w:rsidP="00240033">
      <w:pPr>
        <w:rPr>
          <w:rFonts w:ascii="Abadi" w:hAnsi="Abadi"/>
          <w:sz w:val="20"/>
          <w:szCs w:val="20"/>
        </w:rPr>
      </w:pPr>
    </w:p>
    <w:p w14:paraId="532731B7"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Raúl Humberto Márquez Albo: A favor.</w:t>
      </w:r>
    </w:p>
    <w:p w14:paraId="21AB0CCE" w14:textId="77777777" w:rsidR="00240033" w:rsidRPr="004F6393" w:rsidRDefault="00240033" w:rsidP="00240033">
      <w:pPr>
        <w:rPr>
          <w:rFonts w:ascii="Abadi" w:hAnsi="Abadi"/>
          <w:sz w:val="20"/>
          <w:szCs w:val="20"/>
        </w:rPr>
      </w:pPr>
    </w:p>
    <w:p w14:paraId="3A16EDB7"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Rolando Fortino Alcántar Rojas: A favor.</w:t>
      </w:r>
    </w:p>
    <w:p w14:paraId="1CAA45C5" w14:textId="77777777" w:rsidR="00240033" w:rsidRPr="004F6393" w:rsidRDefault="00240033" w:rsidP="00240033">
      <w:pPr>
        <w:rPr>
          <w:rFonts w:ascii="Abadi" w:hAnsi="Abadi"/>
          <w:sz w:val="20"/>
          <w:szCs w:val="20"/>
        </w:rPr>
      </w:pPr>
    </w:p>
    <w:p w14:paraId="4B436A90"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Vanessa Sánchez Cordero: Sí.</w:t>
      </w:r>
    </w:p>
    <w:p w14:paraId="745BE18A" w14:textId="77777777" w:rsidR="00240033" w:rsidRPr="004F6393" w:rsidRDefault="00240033" w:rsidP="00240033">
      <w:pPr>
        <w:rPr>
          <w:rFonts w:ascii="Abadi" w:hAnsi="Abadi"/>
          <w:sz w:val="20"/>
          <w:szCs w:val="20"/>
        </w:rPr>
      </w:pPr>
    </w:p>
    <w:p w14:paraId="03E85310"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Víctor Manuel Zanella Huerta: Sí.</w:t>
      </w:r>
    </w:p>
    <w:p w14:paraId="02C73DE5" w14:textId="77777777" w:rsidR="00240033" w:rsidRPr="004F6393" w:rsidRDefault="00240033" w:rsidP="00240033">
      <w:pPr>
        <w:ind w:left="916"/>
        <w:rPr>
          <w:rFonts w:ascii="Abadi" w:hAnsi="Abadi"/>
          <w:sz w:val="20"/>
          <w:szCs w:val="20"/>
        </w:rPr>
      </w:pPr>
    </w:p>
    <w:p w14:paraId="309E2CB2" w14:textId="77777777" w:rsidR="00240033" w:rsidRPr="004F6393" w:rsidRDefault="00240033" w:rsidP="00240033">
      <w:pPr>
        <w:ind w:firstLine="709"/>
        <w:jc w:val="both"/>
        <w:rPr>
          <w:rFonts w:ascii="Abadi" w:hAnsi="Abadi"/>
          <w:sz w:val="20"/>
          <w:szCs w:val="20"/>
        </w:rPr>
      </w:pPr>
      <w:r w:rsidRPr="004F6393">
        <w:rPr>
          <w:rFonts w:ascii="Abadi" w:hAnsi="Abadi"/>
          <w:sz w:val="20"/>
          <w:szCs w:val="20"/>
        </w:rPr>
        <w:t>¿Falta alguna diputada o algún diputado de emitir su voto?</w:t>
      </w:r>
    </w:p>
    <w:p w14:paraId="3F256C7A" w14:textId="77777777" w:rsidR="00240033" w:rsidRPr="004F6393" w:rsidRDefault="00240033" w:rsidP="00240033">
      <w:pPr>
        <w:ind w:firstLine="709"/>
        <w:jc w:val="both"/>
        <w:rPr>
          <w:rFonts w:ascii="Abadi" w:hAnsi="Abadi"/>
          <w:sz w:val="20"/>
          <w:szCs w:val="20"/>
        </w:rPr>
      </w:pPr>
    </w:p>
    <w:p w14:paraId="19BF5D90"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 xml:space="preserve">Celeste Gómez Fragoso: A favor. </w:t>
      </w:r>
    </w:p>
    <w:p w14:paraId="5D751D99" w14:textId="77777777" w:rsidR="00240033" w:rsidRPr="004F6393" w:rsidRDefault="00240033" w:rsidP="00240033">
      <w:pPr>
        <w:ind w:firstLine="709"/>
        <w:jc w:val="both"/>
        <w:rPr>
          <w:rFonts w:ascii="Abadi" w:hAnsi="Abadi"/>
          <w:sz w:val="20"/>
          <w:szCs w:val="20"/>
        </w:rPr>
      </w:pPr>
    </w:p>
    <w:p w14:paraId="70FD70F0" w14:textId="77777777" w:rsidR="00240033" w:rsidRPr="004F6393" w:rsidRDefault="00240033" w:rsidP="00240033">
      <w:pPr>
        <w:pStyle w:val="Prrafodelista"/>
        <w:numPr>
          <w:ilvl w:val="0"/>
          <w:numId w:val="38"/>
        </w:numPr>
        <w:rPr>
          <w:rFonts w:ascii="Abadi" w:hAnsi="Abadi"/>
          <w:sz w:val="20"/>
          <w:szCs w:val="20"/>
        </w:rPr>
      </w:pPr>
      <w:r w:rsidRPr="004F6393">
        <w:rPr>
          <w:rFonts w:ascii="Abadi" w:hAnsi="Abadi"/>
          <w:sz w:val="20"/>
          <w:szCs w:val="20"/>
        </w:rPr>
        <w:t>Martha Isabel  Delgado Zárate: Sí.</w:t>
      </w:r>
    </w:p>
    <w:p w14:paraId="45E298C7" w14:textId="77777777" w:rsidR="00240033" w:rsidRPr="00857844" w:rsidRDefault="00240033" w:rsidP="00240033">
      <w:pPr>
        <w:ind w:firstLine="709"/>
        <w:jc w:val="both"/>
        <w:rPr>
          <w:rFonts w:ascii="Abadi" w:hAnsi="Abadi"/>
          <w:sz w:val="21"/>
          <w:szCs w:val="21"/>
        </w:rPr>
      </w:pPr>
    </w:p>
    <w:p w14:paraId="210BF239" w14:textId="77777777" w:rsidR="00240033" w:rsidRPr="00857844" w:rsidRDefault="00240033" w:rsidP="00240033">
      <w:pPr>
        <w:pStyle w:val="Prrafodelista"/>
        <w:ind w:left="0" w:firstLine="709"/>
        <w:rPr>
          <w:rFonts w:ascii="Abadi" w:hAnsi="Abadi"/>
          <w:b/>
          <w:bCs/>
          <w:sz w:val="21"/>
          <w:szCs w:val="21"/>
        </w:rPr>
      </w:pPr>
      <w:r w:rsidRPr="00857844">
        <w:rPr>
          <w:rFonts w:ascii="Abadi" w:hAnsi="Abadi"/>
          <w:b/>
          <w:bCs/>
          <w:sz w:val="21"/>
          <w:szCs w:val="21"/>
        </w:rPr>
        <w:t xml:space="preserve">-La Secretaría: </w:t>
      </w:r>
      <w:r w:rsidRPr="00857844">
        <w:rPr>
          <w:rFonts w:ascii="Abadi" w:hAnsi="Abadi"/>
          <w:sz w:val="21"/>
          <w:szCs w:val="21"/>
        </w:rPr>
        <w:t xml:space="preserve">Hay </w:t>
      </w:r>
      <w:r w:rsidRPr="00857844">
        <w:rPr>
          <w:rFonts w:ascii="Abadi" w:hAnsi="Abadi"/>
          <w:b/>
          <w:bCs/>
          <w:sz w:val="21"/>
          <w:szCs w:val="21"/>
        </w:rPr>
        <w:t xml:space="preserve">treinta y cinco votos a favor, cero en contra. </w:t>
      </w:r>
    </w:p>
    <w:p w14:paraId="625825B5" w14:textId="77777777" w:rsidR="00240033" w:rsidRPr="00857844" w:rsidRDefault="00240033" w:rsidP="00240033">
      <w:pPr>
        <w:ind w:firstLine="709"/>
        <w:jc w:val="both"/>
        <w:rPr>
          <w:rFonts w:ascii="Abadi" w:hAnsi="Abadi" w:cs="Arial"/>
          <w:sz w:val="21"/>
          <w:szCs w:val="21"/>
        </w:rPr>
      </w:pPr>
    </w:p>
    <w:p w14:paraId="6AAB8903" w14:textId="77777777" w:rsidR="00240033" w:rsidRPr="00857844" w:rsidRDefault="00240033" w:rsidP="00240033">
      <w:pPr>
        <w:ind w:firstLine="709"/>
        <w:jc w:val="both"/>
        <w:rPr>
          <w:rFonts w:ascii="Abadi" w:hAnsi="Abadi"/>
          <w:sz w:val="21"/>
          <w:szCs w:val="21"/>
        </w:rPr>
      </w:pPr>
      <w:r w:rsidRPr="00857844">
        <w:rPr>
          <w:rFonts w:ascii="Abadi" w:hAnsi="Abadi"/>
          <w:b/>
          <w:sz w:val="21"/>
          <w:szCs w:val="21"/>
        </w:rPr>
        <w:t xml:space="preserve">La C. Presidenta: </w:t>
      </w:r>
      <w:r w:rsidRPr="00857844">
        <w:rPr>
          <w:rFonts w:ascii="Abadi" w:hAnsi="Abadi"/>
          <w:sz w:val="21"/>
          <w:szCs w:val="21"/>
        </w:rPr>
        <w:t xml:space="preserve">El dictamen ha sido aprobado por unanimidad de votos. </w:t>
      </w:r>
    </w:p>
    <w:p w14:paraId="51B42662" w14:textId="77777777" w:rsidR="00240033" w:rsidRPr="00857844" w:rsidRDefault="00240033" w:rsidP="00240033">
      <w:pPr>
        <w:ind w:firstLine="709"/>
        <w:jc w:val="both"/>
        <w:rPr>
          <w:rFonts w:ascii="Abadi" w:hAnsi="Abadi"/>
          <w:sz w:val="21"/>
          <w:szCs w:val="21"/>
        </w:rPr>
      </w:pPr>
    </w:p>
    <w:bookmarkEnd w:id="23"/>
    <w:p w14:paraId="073165D5" w14:textId="16678658" w:rsidR="00240033" w:rsidRPr="00857844" w:rsidRDefault="00240033" w:rsidP="00240033">
      <w:pPr>
        <w:ind w:firstLine="709"/>
        <w:jc w:val="both"/>
        <w:rPr>
          <w:rFonts w:ascii="Abadi" w:hAnsi="Abadi" w:cs="Arial"/>
          <w:sz w:val="21"/>
          <w:szCs w:val="21"/>
        </w:rPr>
      </w:pPr>
      <w:r w:rsidRPr="00857844">
        <w:rPr>
          <w:rFonts w:ascii="Abadi" w:hAnsi="Abadi" w:cs="Arial"/>
          <w:sz w:val="21"/>
          <w:szCs w:val="21"/>
        </w:rPr>
        <w:t>Remítase al Ejecutivo del Estado el decreto aprobado, para los efectos constitucionales de su competencia.</w:t>
      </w:r>
    </w:p>
    <w:p w14:paraId="1C998EE6" w14:textId="4A0BD87C" w:rsidR="00240033" w:rsidRPr="00857844" w:rsidRDefault="00240033" w:rsidP="00240033">
      <w:pPr>
        <w:ind w:firstLine="709"/>
        <w:jc w:val="both"/>
        <w:rPr>
          <w:rFonts w:ascii="Abadi" w:hAnsi="Abadi" w:cs="Arial"/>
          <w:sz w:val="21"/>
          <w:szCs w:val="21"/>
        </w:rPr>
      </w:pPr>
    </w:p>
    <w:p w14:paraId="437CD919" w14:textId="58395C04" w:rsidR="00240033" w:rsidRPr="00857844" w:rsidRDefault="0027762B" w:rsidP="00240033">
      <w:pPr>
        <w:ind w:firstLine="709"/>
        <w:jc w:val="both"/>
        <w:rPr>
          <w:rFonts w:ascii="Abadi" w:hAnsi="Abadi" w:cs="Arial"/>
          <w:sz w:val="21"/>
          <w:szCs w:val="21"/>
        </w:rPr>
      </w:pPr>
      <w:r w:rsidRPr="00857844">
        <w:rPr>
          <w:rFonts w:ascii="Abadi" w:hAnsi="Abadi" w:cs="Arial"/>
          <w:sz w:val="21"/>
          <w:szCs w:val="21"/>
        </w:rPr>
        <w:t xml:space="preserve">Enseguida, se somete a discusión el dictamen formulado </w:t>
      </w:r>
      <w:r w:rsidRPr="00857844">
        <w:rPr>
          <w:rFonts w:ascii="Abadi" w:hAnsi="Abadi"/>
          <w:b/>
          <w:bCs/>
          <w:sz w:val="21"/>
          <w:szCs w:val="21"/>
        </w:rPr>
        <w:t>por la Comisión de Justicia relativo a la iniciativa por la que se reforma el artículo 183 del Código Penal del Estado de Guanajuato, presentada por el diputado Ernesto Alejandro Prieto Gallardo, integrante del Grupo Parlamentario del Partido Morena.</w:t>
      </w:r>
    </w:p>
    <w:p w14:paraId="0D1C42E5" w14:textId="77777777" w:rsidR="00240033" w:rsidRPr="00857844" w:rsidRDefault="00240033" w:rsidP="00240033">
      <w:pPr>
        <w:ind w:firstLine="709"/>
        <w:jc w:val="both"/>
        <w:rPr>
          <w:rFonts w:ascii="Abadi" w:hAnsi="Abadi"/>
          <w:sz w:val="21"/>
          <w:szCs w:val="21"/>
        </w:rPr>
      </w:pPr>
      <w:r w:rsidRPr="00857844">
        <w:rPr>
          <w:rFonts w:ascii="Abadi" w:hAnsi="Abadi"/>
          <w:sz w:val="21"/>
          <w:szCs w:val="21"/>
        </w:rPr>
        <w:t xml:space="preserve"> </w:t>
      </w:r>
    </w:p>
    <w:bookmarkEnd w:id="24"/>
    <w:bookmarkEnd w:id="25"/>
    <w:p w14:paraId="7698183B" w14:textId="44BFF704" w:rsidR="00EF1E33" w:rsidRPr="00857844" w:rsidRDefault="00CF7392" w:rsidP="00CF7392">
      <w:pPr>
        <w:ind w:firstLine="709"/>
        <w:jc w:val="both"/>
        <w:rPr>
          <w:rFonts w:ascii="Abadi" w:hAnsi="Abadi"/>
          <w:b/>
          <w:bCs/>
          <w:sz w:val="21"/>
          <w:szCs w:val="21"/>
        </w:rPr>
      </w:pPr>
      <w:r w:rsidRPr="00857844">
        <w:rPr>
          <w:rFonts w:ascii="Abadi" w:hAnsi="Abadi"/>
          <w:b/>
          <w:bCs/>
          <w:sz w:val="21"/>
          <w:szCs w:val="21"/>
        </w:rPr>
        <w:t>DISCUSIÓN Y, EN SU CASO, APROBACIÓN DEL DICTAMEN FORMULADO POR LA COMISIÓN DE JUSTICIA RELATIVO A LA INICIATIVA POR LA QUE SE REFORMA EL ARTÍCULO 183 DEL CÓDIGO PENAL DEL ESTADO DE GUANAJUATO, PRESENTADA POR EL DIPUTADO ERNESTO ALEJANDRO PRIETO GALLARDO, INTEGRANTE DEL GRUPO PARLAMENTARIO DEL PARTIDO MORENA.</w:t>
      </w:r>
    </w:p>
    <w:p w14:paraId="13743603" w14:textId="6C48D798" w:rsidR="00A16D8D" w:rsidRPr="00857844" w:rsidRDefault="00A16D8D" w:rsidP="00CF7392">
      <w:pPr>
        <w:ind w:firstLine="709"/>
        <w:jc w:val="both"/>
        <w:rPr>
          <w:rFonts w:ascii="Abadi" w:hAnsi="Abadi"/>
          <w:b/>
          <w:bCs/>
          <w:sz w:val="21"/>
          <w:szCs w:val="21"/>
        </w:rPr>
      </w:pPr>
    </w:p>
    <w:p w14:paraId="3628565E" w14:textId="77777777" w:rsidR="004F6393" w:rsidRDefault="004F6393" w:rsidP="00A16D8D">
      <w:pPr>
        <w:widowControl w:val="0"/>
        <w:autoSpaceDE w:val="0"/>
        <w:autoSpaceDN w:val="0"/>
        <w:adjustRightInd w:val="0"/>
        <w:ind w:firstLine="709"/>
        <w:jc w:val="both"/>
        <w:rPr>
          <w:rFonts w:ascii="Abadi" w:hAnsi="Abadi" w:cs="Arial"/>
          <w:b/>
          <w:sz w:val="21"/>
          <w:szCs w:val="21"/>
        </w:rPr>
      </w:pPr>
    </w:p>
    <w:p w14:paraId="6A5A17AF" w14:textId="77777777" w:rsidR="004F6393" w:rsidRDefault="004F6393" w:rsidP="00A16D8D">
      <w:pPr>
        <w:widowControl w:val="0"/>
        <w:autoSpaceDE w:val="0"/>
        <w:autoSpaceDN w:val="0"/>
        <w:adjustRightInd w:val="0"/>
        <w:ind w:firstLine="709"/>
        <w:jc w:val="both"/>
        <w:rPr>
          <w:rFonts w:ascii="Abadi" w:hAnsi="Abadi" w:cs="Arial"/>
          <w:b/>
          <w:sz w:val="21"/>
          <w:szCs w:val="21"/>
        </w:rPr>
      </w:pPr>
    </w:p>
    <w:p w14:paraId="7B21FFF2" w14:textId="44862C30" w:rsidR="00A16D8D" w:rsidRPr="00857844" w:rsidRDefault="00A16D8D" w:rsidP="00A16D8D">
      <w:pPr>
        <w:widowControl w:val="0"/>
        <w:autoSpaceDE w:val="0"/>
        <w:autoSpaceDN w:val="0"/>
        <w:adjustRightInd w:val="0"/>
        <w:ind w:firstLine="709"/>
        <w:jc w:val="both"/>
        <w:rPr>
          <w:rFonts w:ascii="Abadi" w:hAnsi="Abadi" w:cs="Arial"/>
          <w:b/>
          <w:sz w:val="21"/>
          <w:szCs w:val="21"/>
        </w:rPr>
      </w:pPr>
      <w:r w:rsidRPr="00857844">
        <w:rPr>
          <w:rFonts w:ascii="Abadi" w:hAnsi="Abadi" w:cs="Arial"/>
          <w:b/>
          <w:sz w:val="21"/>
          <w:szCs w:val="21"/>
        </w:rPr>
        <w:t xml:space="preserve">«DICTAMEN QUE PRESENTA LA COMISIÓN DE JUSTICIA RELATIVO A LA INICIATIVA POR LA QUE SE REFORMA EL ARTÍCULO 183 DEL CÓDIGO PENAL DEL ESTADO DE GUANAJUATO PRESENTADA POR EL DIPUTADO ERNESTO ALEJANDRO PRIETO GALLARDO, INTEGRANTE DEL GRUPO PARLAMENTARIO DEL PARTIDO MORENA. </w:t>
      </w:r>
    </w:p>
    <w:p w14:paraId="6264EDEF" w14:textId="77777777" w:rsidR="00A16D8D" w:rsidRPr="00857844" w:rsidRDefault="00A16D8D" w:rsidP="00A16D8D">
      <w:pPr>
        <w:widowControl w:val="0"/>
        <w:autoSpaceDE w:val="0"/>
        <w:autoSpaceDN w:val="0"/>
        <w:adjustRightInd w:val="0"/>
        <w:ind w:firstLine="709"/>
        <w:jc w:val="both"/>
        <w:rPr>
          <w:rFonts w:ascii="Abadi" w:hAnsi="Abadi" w:cs="Arial"/>
          <w:sz w:val="21"/>
          <w:szCs w:val="21"/>
        </w:rPr>
      </w:pPr>
    </w:p>
    <w:p w14:paraId="5508CFF3" w14:textId="77777777" w:rsidR="00A16D8D" w:rsidRPr="00857844" w:rsidRDefault="00A16D8D" w:rsidP="00A16D8D">
      <w:pPr>
        <w:widowControl w:val="0"/>
        <w:autoSpaceDE w:val="0"/>
        <w:autoSpaceDN w:val="0"/>
        <w:adjustRightInd w:val="0"/>
        <w:ind w:firstLine="709"/>
        <w:jc w:val="both"/>
        <w:rPr>
          <w:rFonts w:ascii="Abadi" w:hAnsi="Abadi" w:cs="Arial"/>
          <w:sz w:val="21"/>
          <w:szCs w:val="21"/>
        </w:rPr>
      </w:pPr>
      <w:r w:rsidRPr="00857844">
        <w:rPr>
          <w:rFonts w:ascii="Abadi" w:hAnsi="Abadi" w:cs="Arial"/>
          <w:sz w:val="21"/>
          <w:szCs w:val="21"/>
        </w:rPr>
        <w:t xml:space="preserve">A la Comisión de Justicia le fue turnada la iniciativa </w:t>
      </w:r>
      <w:r w:rsidRPr="00857844">
        <w:rPr>
          <w:rFonts w:ascii="Abadi" w:hAnsi="Abadi"/>
          <w:bCs/>
          <w:sz w:val="21"/>
          <w:szCs w:val="21"/>
        </w:rPr>
        <w:t>por la que se reforma el artículo 183 del Código Penal del Estado de Guanajuato</w:t>
      </w:r>
      <w:r w:rsidRPr="00857844">
        <w:rPr>
          <w:rFonts w:ascii="Abadi" w:hAnsi="Abadi" w:cs="Arial"/>
          <w:sz w:val="21"/>
          <w:szCs w:val="21"/>
        </w:rPr>
        <w:t>, presentada por el d</w:t>
      </w:r>
      <w:r w:rsidRPr="00857844">
        <w:rPr>
          <w:rFonts w:ascii="Abadi" w:hAnsi="Abadi"/>
          <w:sz w:val="21"/>
          <w:szCs w:val="21"/>
        </w:rPr>
        <w:t>iputado Ernesto Alejandro Prieto Gallardo, integrante del Grupo Parlamentario del Partido Morena</w:t>
      </w:r>
      <w:r w:rsidRPr="00857844">
        <w:rPr>
          <w:rFonts w:ascii="Abadi" w:hAnsi="Abadi" w:cs="Arial"/>
          <w:sz w:val="21"/>
          <w:szCs w:val="21"/>
        </w:rPr>
        <w:t>, para su estudio y dictamen.</w:t>
      </w:r>
    </w:p>
    <w:p w14:paraId="4E1E8D38" w14:textId="77777777" w:rsidR="00A16D8D" w:rsidRPr="00857844" w:rsidRDefault="00A16D8D" w:rsidP="00A16D8D">
      <w:pPr>
        <w:widowControl w:val="0"/>
        <w:autoSpaceDE w:val="0"/>
        <w:autoSpaceDN w:val="0"/>
        <w:adjustRightInd w:val="0"/>
        <w:ind w:firstLine="708"/>
        <w:jc w:val="both"/>
        <w:rPr>
          <w:rFonts w:ascii="Abadi" w:hAnsi="Abadi" w:cs="Arial"/>
          <w:sz w:val="21"/>
          <w:szCs w:val="21"/>
        </w:rPr>
      </w:pPr>
    </w:p>
    <w:p w14:paraId="051C856C" w14:textId="77777777" w:rsidR="00A16D8D" w:rsidRPr="00857844" w:rsidRDefault="00A16D8D" w:rsidP="00A16D8D">
      <w:pPr>
        <w:widowControl w:val="0"/>
        <w:autoSpaceDE w:val="0"/>
        <w:autoSpaceDN w:val="0"/>
        <w:adjustRightInd w:val="0"/>
        <w:ind w:firstLine="708"/>
        <w:jc w:val="both"/>
        <w:rPr>
          <w:rFonts w:ascii="Abadi" w:hAnsi="Abadi" w:cs="Arial"/>
          <w:sz w:val="21"/>
          <w:szCs w:val="21"/>
        </w:rPr>
      </w:pPr>
      <w:r w:rsidRPr="00857844">
        <w:rPr>
          <w:rFonts w:ascii="Abadi" w:hAnsi="Abadi" w:cs="Arial"/>
          <w:sz w:val="21"/>
          <w:szCs w:val="21"/>
        </w:rPr>
        <w:t>Con fundamento en lo dispuesto por los artículos 113 fracción II y 171 de la Ley Orgánica del Poder Legislativo, se formula dictamen en atención a las siguientes:</w:t>
      </w:r>
    </w:p>
    <w:p w14:paraId="32373F2D" w14:textId="77777777" w:rsidR="00A16D8D" w:rsidRPr="00857844" w:rsidRDefault="00A16D8D" w:rsidP="00A16D8D">
      <w:pPr>
        <w:widowControl w:val="0"/>
        <w:autoSpaceDE w:val="0"/>
        <w:autoSpaceDN w:val="0"/>
        <w:adjustRightInd w:val="0"/>
        <w:jc w:val="center"/>
        <w:rPr>
          <w:rFonts w:ascii="Abadi" w:hAnsi="Abadi" w:cs="Arial"/>
          <w:b/>
          <w:sz w:val="21"/>
          <w:szCs w:val="21"/>
        </w:rPr>
      </w:pPr>
    </w:p>
    <w:p w14:paraId="0C7F6B01" w14:textId="77777777" w:rsidR="00A16D8D" w:rsidRPr="00857844" w:rsidRDefault="00A16D8D" w:rsidP="00A16D8D">
      <w:pPr>
        <w:widowControl w:val="0"/>
        <w:autoSpaceDE w:val="0"/>
        <w:autoSpaceDN w:val="0"/>
        <w:adjustRightInd w:val="0"/>
        <w:jc w:val="center"/>
        <w:rPr>
          <w:rFonts w:ascii="Abadi" w:hAnsi="Abadi" w:cs="Arial"/>
          <w:b/>
          <w:sz w:val="21"/>
          <w:szCs w:val="21"/>
        </w:rPr>
      </w:pPr>
      <w:r w:rsidRPr="00857844">
        <w:rPr>
          <w:rFonts w:ascii="Abadi" w:hAnsi="Abadi" w:cs="Arial"/>
          <w:b/>
          <w:sz w:val="21"/>
          <w:szCs w:val="21"/>
        </w:rPr>
        <w:t>CONSIDERACIONES</w:t>
      </w:r>
    </w:p>
    <w:p w14:paraId="0F38CE0C" w14:textId="77777777" w:rsidR="00A16D8D" w:rsidRPr="00857844" w:rsidRDefault="00A16D8D" w:rsidP="00A16D8D">
      <w:pPr>
        <w:widowControl w:val="0"/>
        <w:autoSpaceDE w:val="0"/>
        <w:autoSpaceDN w:val="0"/>
        <w:adjustRightInd w:val="0"/>
        <w:jc w:val="center"/>
        <w:rPr>
          <w:rFonts w:ascii="Abadi" w:hAnsi="Abadi" w:cs="Arial"/>
          <w:b/>
          <w:sz w:val="21"/>
          <w:szCs w:val="21"/>
        </w:rPr>
      </w:pPr>
    </w:p>
    <w:p w14:paraId="11455D2E" w14:textId="77777777" w:rsidR="00A16D8D" w:rsidRPr="00857844" w:rsidRDefault="00A16D8D" w:rsidP="00A16D8D">
      <w:pPr>
        <w:widowControl w:val="0"/>
        <w:autoSpaceDE w:val="0"/>
        <w:autoSpaceDN w:val="0"/>
        <w:adjustRightInd w:val="0"/>
        <w:jc w:val="both"/>
        <w:rPr>
          <w:rFonts w:ascii="Abadi" w:hAnsi="Abadi" w:cs="Arial"/>
          <w:b/>
          <w:sz w:val="21"/>
          <w:szCs w:val="21"/>
        </w:rPr>
      </w:pPr>
      <w:r w:rsidRPr="00857844">
        <w:rPr>
          <w:rFonts w:ascii="Abadi" w:hAnsi="Abadi" w:cs="Arial"/>
          <w:b/>
          <w:sz w:val="21"/>
          <w:szCs w:val="21"/>
        </w:rPr>
        <w:t>I.</w:t>
      </w:r>
      <w:r w:rsidRPr="00857844">
        <w:rPr>
          <w:rFonts w:ascii="Abadi" w:hAnsi="Abadi" w:cs="Arial"/>
          <w:b/>
          <w:sz w:val="21"/>
          <w:szCs w:val="21"/>
        </w:rPr>
        <w:tab/>
        <w:t>Proceso Legislativo.</w:t>
      </w:r>
    </w:p>
    <w:p w14:paraId="2D1477BE" w14:textId="77777777" w:rsidR="00A16D8D" w:rsidRPr="00857844" w:rsidRDefault="00A16D8D" w:rsidP="00A16D8D">
      <w:pPr>
        <w:widowControl w:val="0"/>
        <w:autoSpaceDE w:val="0"/>
        <w:autoSpaceDN w:val="0"/>
        <w:adjustRightInd w:val="0"/>
        <w:ind w:firstLine="708"/>
        <w:jc w:val="both"/>
        <w:rPr>
          <w:rFonts w:ascii="Abadi" w:hAnsi="Abadi" w:cs="Arial"/>
          <w:sz w:val="21"/>
          <w:szCs w:val="21"/>
        </w:rPr>
      </w:pPr>
    </w:p>
    <w:p w14:paraId="05427930" w14:textId="77777777" w:rsidR="00A16D8D" w:rsidRPr="00857844" w:rsidRDefault="00A16D8D" w:rsidP="00A16D8D">
      <w:pPr>
        <w:widowControl w:val="0"/>
        <w:autoSpaceDE w:val="0"/>
        <w:autoSpaceDN w:val="0"/>
        <w:adjustRightInd w:val="0"/>
        <w:ind w:firstLine="708"/>
        <w:jc w:val="both"/>
        <w:rPr>
          <w:rFonts w:ascii="Abadi" w:hAnsi="Abadi" w:cs="Arial"/>
          <w:sz w:val="21"/>
          <w:szCs w:val="21"/>
        </w:rPr>
      </w:pPr>
      <w:r w:rsidRPr="00857844">
        <w:rPr>
          <w:rFonts w:ascii="Abadi" w:hAnsi="Abadi" w:cs="Arial"/>
          <w:sz w:val="21"/>
          <w:szCs w:val="21"/>
        </w:rPr>
        <w:t>La Comisión de Justicia recibió la iniciativa, por razón de turno y materia, en sesión plenaria de fecha 19 de marzo de 2020; asimismo, se turnó a la Comisión para la Igualdad de Género para opinión en los términos de los artículos 59 fracción X segundo párrafo y 116 fracción V de la Ley Orgánica del Poder Legislativo.</w:t>
      </w:r>
    </w:p>
    <w:p w14:paraId="622FCCA6" w14:textId="77777777" w:rsidR="00A16D8D" w:rsidRPr="00857844" w:rsidRDefault="00A16D8D" w:rsidP="00A16D8D">
      <w:pPr>
        <w:widowControl w:val="0"/>
        <w:autoSpaceDE w:val="0"/>
        <w:autoSpaceDN w:val="0"/>
        <w:adjustRightInd w:val="0"/>
        <w:ind w:firstLine="708"/>
        <w:jc w:val="both"/>
        <w:rPr>
          <w:rFonts w:ascii="Abadi" w:hAnsi="Abadi" w:cs="Arial"/>
          <w:sz w:val="21"/>
          <w:szCs w:val="21"/>
        </w:rPr>
      </w:pPr>
    </w:p>
    <w:p w14:paraId="5ECAEE92" w14:textId="751944AC" w:rsidR="00A16D8D" w:rsidRPr="00857844" w:rsidRDefault="00A16D8D" w:rsidP="00A16D8D">
      <w:pPr>
        <w:widowControl w:val="0"/>
        <w:autoSpaceDE w:val="0"/>
        <w:autoSpaceDN w:val="0"/>
        <w:adjustRightInd w:val="0"/>
        <w:ind w:firstLine="708"/>
        <w:jc w:val="both"/>
        <w:rPr>
          <w:rFonts w:ascii="Abadi" w:hAnsi="Abadi"/>
          <w:i/>
          <w:iCs/>
          <w:sz w:val="21"/>
          <w:szCs w:val="21"/>
          <w:lang w:val="es-MX"/>
        </w:rPr>
      </w:pPr>
      <w:r w:rsidRPr="00857844">
        <w:rPr>
          <w:rFonts w:ascii="Abadi" w:hAnsi="Abadi" w:cs="Arial"/>
          <w:sz w:val="21"/>
          <w:szCs w:val="21"/>
        </w:rPr>
        <w:t xml:space="preserve">El 12 de mayo del mismo año se radicó en esta Comisión y se aprobó la siguiente metodología de trabajo para estudio y dictamen: </w:t>
      </w:r>
      <w:r w:rsidRPr="00857844">
        <w:rPr>
          <w:rFonts w:ascii="Abadi" w:hAnsi="Abadi" w:cs="Arial"/>
          <w:i/>
          <w:iCs/>
          <w:sz w:val="21"/>
          <w:szCs w:val="21"/>
        </w:rPr>
        <w:t xml:space="preserve">1. </w:t>
      </w:r>
      <w:r w:rsidRPr="00857844">
        <w:rPr>
          <w:rFonts w:ascii="Abadi" w:hAnsi="Abadi"/>
          <w:i/>
          <w:iCs/>
          <w:sz w:val="21"/>
          <w:szCs w:val="21"/>
          <w:lang w:val="es-MX"/>
        </w:rPr>
        <w:t>Remisión de la iniciativa para solicitar opinión, p</w:t>
      </w:r>
      <w:r w:rsidRPr="00857844">
        <w:rPr>
          <w:rFonts w:ascii="Abadi" w:hAnsi="Abadi"/>
          <w:bCs/>
          <w:i/>
          <w:iCs/>
          <w:sz w:val="21"/>
          <w:szCs w:val="21"/>
          <w:lang w:val="es-MX"/>
        </w:rPr>
        <w:t xml:space="preserve">or medio de correo electrónico a: </w:t>
      </w:r>
      <w:r w:rsidRPr="00857844">
        <w:rPr>
          <w:rFonts w:ascii="Abadi" w:hAnsi="Abadi"/>
          <w:i/>
          <w:iCs/>
          <w:sz w:val="21"/>
          <w:szCs w:val="21"/>
          <w:lang w:val="es-MX"/>
        </w:rPr>
        <w:t>Supremo Tribunal de Justicia; Fiscalía General del Estado; Coordinación General Jurídica del Gobierno del Estado; y diputadas y diputados integrantes de esta LXIV Legislatura. Señalando como plazo para la remisión de las opiniones, 10 días hábiles contados a partir del siguiente al de la recepción de la solicitud. 2.</w:t>
      </w:r>
      <w:r w:rsidRPr="00857844">
        <w:rPr>
          <w:rFonts w:ascii="Abadi" w:hAnsi="Abadi"/>
          <w:i/>
          <w:iCs/>
          <w:sz w:val="21"/>
          <w:szCs w:val="21"/>
          <w:lang w:val="es-MX"/>
        </w:rPr>
        <w:tab/>
        <w:t xml:space="preserve">Subir la iniciativa al portal del Congreso para consulta y participación ciudadana, por el término de 10 días hábiles. 3. Elaboración, por parte de la secretaría técnica, de una tarjeta informativa sobre la iniciativa. </w:t>
      </w:r>
      <w:r w:rsidRPr="00857844">
        <w:rPr>
          <w:rFonts w:ascii="Abadi" w:hAnsi="Abadi"/>
          <w:i/>
          <w:iCs/>
          <w:sz w:val="21"/>
          <w:szCs w:val="21"/>
          <w:lang w:val="es-MX"/>
        </w:rPr>
        <w:tab/>
      </w:r>
    </w:p>
    <w:p w14:paraId="2A2F30F4" w14:textId="77777777" w:rsidR="00A16D8D" w:rsidRPr="00857844" w:rsidRDefault="00A16D8D" w:rsidP="00A16D8D">
      <w:pPr>
        <w:widowControl w:val="0"/>
        <w:autoSpaceDE w:val="0"/>
        <w:autoSpaceDN w:val="0"/>
        <w:adjustRightInd w:val="0"/>
        <w:ind w:firstLine="708"/>
        <w:jc w:val="both"/>
        <w:rPr>
          <w:rFonts w:ascii="Abadi" w:hAnsi="Abadi"/>
          <w:i/>
          <w:iCs/>
          <w:sz w:val="21"/>
          <w:szCs w:val="21"/>
          <w:lang w:val="es-MX"/>
        </w:rPr>
      </w:pPr>
    </w:p>
    <w:p w14:paraId="6F75D947" w14:textId="77777777" w:rsidR="00A16D8D" w:rsidRPr="00857844" w:rsidRDefault="00A16D8D" w:rsidP="00A16D8D">
      <w:pPr>
        <w:widowControl w:val="0"/>
        <w:autoSpaceDE w:val="0"/>
        <w:autoSpaceDN w:val="0"/>
        <w:adjustRightInd w:val="0"/>
        <w:ind w:firstLine="708"/>
        <w:jc w:val="both"/>
        <w:rPr>
          <w:rFonts w:ascii="Abadi" w:hAnsi="Abadi"/>
          <w:i/>
          <w:iCs/>
          <w:sz w:val="21"/>
          <w:szCs w:val="21"/>
          <w:lang w:val="es-MX"/>
        </w:rPr>
      </w:pPr>
      <w:r w:rsidRPr="00857844">
        <w:rPr>
          <w:rFonts w:ascii="Abadi" w:hAnsi="Abadi"/>
          <w:i/>
          <w:iCs/>
          <w:sz w:val="21"/>
          <w:szCs w:val="21"/>
          <w:lang w:val="es-MX"/>
        </w:rPr>
        <w:t>Elaboración, por parte de la secretaría técnica, de un comparativo y concentrado de observaciones que se formulen a la iniciativa. 5. Reunión de la Comisión de Justicia para seguimiento de la metodología y, en su caso, acuerdos.</w:t>
      </w:r>
    </w:p>
    <w:p w14:paraId="171D746D" w14:textId="77777777" w:rsidR="00A16D8D" w:rsidRPr="00857844" w:rsidRDefault="00A16D8D" w:rsidP="00A16D8D">
      <w:pPr>
        <w:pStyle w:val="Prrafodelista"/>
        <w:ind w:left="0"/>
        <w:rPr>
          <w:rFonts w:ascii="Abadi" w:hAnsi="Abadi"/>
          <w:i/>
          <w:sz w:val="21"/>
          <w:szCs w:val="21"/>
          <w:lang w:val="es-MX"/>
        </w:rPr>
      </w:pPr>
      <w:r w:rsidRPr="00857844">
        <w:rPr>
          <w:rFonts w:ascii="Abadi" w:hAnsi="Abadi"/>
          <w:i/>
          <w:sz w:val="21"/>
          <w:szCs w:val="21"/>
          <w:lang w:val="es-MX"/>
        </w:rPr>
        <w:t>Seguimiento a la metodología de trabajo.</w:t>
      </w:r>
    </w:p>
    <w:p w14:paraId="60084858" w14:textId="77777777" w:rsidR="00A16D8D" w:rsidRPr="00857844" w:rsidRDefault="00A16D8D" w:rsidP="00A16D8D">
      <w:pPr>
        <w:pStyle w:val="Prrafodelista"/>
        <w:ind w:left="0"/>
        <w:jc w:val="both"/>
        <w:rPr>
          <w:rFonts w:ascii="Abadi" w:hAnsi="Abadi"/>
          <w:i/>
          <w:sz w:val="21"/>
          <w:szCs w:val="21"/>
          <w:lang w:val="es-MX"/>
        </w:rPr>
      </w:pPr>
    </w:p>
    <w:p w14:paraId="38CC5480" w14:textId="77777777" w:rsidR="00A16D8D" w:rsidRPr="00857844" w:rsidRDefault="00A16D8D" w:rsidP="00A16D8D">
      <w:pPr>
        <w:pStyle w:val="Prrafodelista"/>
        <w:ind w:left="0"/>
        <w:jc w:val="both"/>
        <w:rPr>
          <w:rFonts w:ascii="Abadi" w:hAnsi="Abadi"/>
          <w:iCs/>
          <w:sz w:val="21"/>
          <w:szCs w:val="21"/>
          <w:lang w:val="es-MX"/>
        </w:rPr>
      </w:pPr>
      <w:r w:rsidRPr="00857844">
        <w:rPr>
          <w:rFonts w:ascii="Abadi" w:hAnsi="Abadi"/>
          <w:i/>
          <w:sz w:val="21"/>
          <w:szCs w:val="21"/>
          <w:lang w:val="es-MX"/>
        </w:rPr>
        <w:tab/>
      </w:r>
      <w:r w:rsidRPr="00857844">
        <w:rPr>
          <w:rFonts w:ascii="Abadi" w:hAnsi="Abadi"/>
          <w:iCs/>
          <w:sz w:val="21"/>
          <w:szCs w:val="21"/>
          <w:lang w:val="es-MX"/>
        </w:rPr>
        <w:t xml:space="preserve">En relación con el punto 1, la Fiscalía General del Estado y el Supremo Tribunal de Justicia remitieron sus opiniones. </w:t>
      </w:r>
    </w:p>
    <w:p w14:paraId="11D287FF" w14:textId="77777777" w:rsidR="00A16D8D" w:rsidRPr="00857844" w:rsidRDefault="00A16D8D" w:rsidP="00A16D8D">
      <w:pPr>
        <w:widowControl w:val="0"/>
        <w:autoSpaceDE w:val="0"/>
        <w:autoSpaceDN w:val="0"/>
        <w:adjustRightInd w:val="0"/>
        <w:ind w:firstLine="708"/>
        <w:jc w:val="both"/>
        <w:rPr>
          <w:rFonts w:ascii="Abadi" w:hAnsi="Abadi"/>
          <w:sz w:val="21"/>
          <w:szCs w:val="21"/>
          <w:lang w:val="es-MX"/>
        </w:rPr>
      </w:pPr>
    </w:p>
    <w:p w14:paraId="54B7FEC7" w14:textId="77777777" w:rsidR="00A16D8D" w:rsidRPr="00857844" w:rsidRDefault="00A16D8D" w:rsidP="00A16D8D">
      <w:pPr>
        <w:widowControl w:val="0"/>
        <w:autoSpaceDE w:val="0"/>
        <w:autoSpaceDN w:val="0"/>
        <w:adjustRightInd w:val="0"/>
        <w:ind w:firstLine="708"/>
        <w:jc w:val="both"/>
        <w:rPr>
          <w:rFonts w:ascii="Abadi" w:hAnsi="Abadi"/>
          <w:sz w:val="21"/>
          <w:szCs w:val="21"/>
          <w:lang w:val="es-MX"/>
        </w:rPr>
      </w:pPr>
      <w:r w:rsidRPr="00857844">
        <w:rPr>
          <w:rFonts w:ascii="Abadi" w:hAnsi="Abadi"/>
          <w:sz w:val="21"/>
          <w:szCs w:val="21"/>
          <w:lang w:val="es-MX"/>
        </w:rPr>
        <w:t>Se subió la iniciativa al portal del Congreso para consulta y participación ciudadana. No se recibieron opiniones.</w:t>
      </w:r>
    </w:p>
    <w:p w14:paraId="31B5FA86" w14:textId="77777777" w:rsidR="00A16D8D" w:rsidRPr="00857844" w:rsidRDefault="00A16D8D" w:rsidP="00A16D8D">
      <w:pPr>
        <w:widowControl w:val="0"/>
        <w:autoSpaceDE w:val="0"/>
        <w:autoSpaceDN w:val="0"/>
        <w:adjustRightInd w:val="0"/>
        <w:ind w:firstLine="708"/>
        <w:jc w:val="both"/>
        <w:rPr>
          <w:rFonts w:ascii="Abadi" w:hAnsi="Abadi"/>
          <w:sz w:val="21"/>
          <w:szCs w:val="21"/>
          <w:lang w:val="es-MX"/>
        </w:rPr>
      </w:pPr>
    </w:p>
    <w:p w14:paraId="2D58C58A" w14:textId="77777777" w:rsidR="00A16D8D" w:rsidRPr="00857844" w:rsidRDefault="00A16D8D" w:rsidP="00A16D8D">
      <w:pPr>
        <w:widowControl w:val="0"/>
        <w:autoSpaceDE w:val="0"/>
        <w:autoSpaceDN w:val="0"/>
        <w:adjustRightInd w:val="0"/>
        <w:ind w:firstLine="708"/>
        <w:jc w:val="both"/>
        <w:rPr>
          <w:rFonts w:ascii="Abadi" w:hAnsi="Abadi"/>
          <w:sz w:val="21"/>
          <w:szCs w:val="21"/>
          <w:lang w:val="es-MX"/>
        </w:rPr>
      </w:pPr>
      <w:r w:rsidRPr="00857844">
        <w:rPr>
          <w:rFonts w:ascii="Abadi" w:hAnsi="Abadi"/>
          <w:sz w:val="21"/>
          <w:szCs w:val="21"/>
          <w:lang w:val="es-MX"/>
        </w:rPr>
        <w:t>Se elaboró por parte de la secretaría técnica la tarjeta informativa sobre el seguimiento a la metodología de trabajo y el comparativo entre la legislación penal y la propuesta del iniciante.</w:t>
      </w:r>
    </w:p>
    <w:p w14:paraId="419F1753" w14:textId="77777777" w:rsidR="00A16D8D" w:rsidRPr="00857844" w:rsidRDefault="00A16D8D" w:rsidP="00A16D8D">
      <w:pPr>
        <w:widowControl w:val="0"/>
        <w:autoSpaceDE w:val="0"/>
        <w:autoSpaceDN w:val="0"/>
        <w:adjustRightInd w:val="0"/>
        <w:ind w:firstLine="708"/>
        <w:jc w:val="both"/>
        <w:rPr>
          <w:rFonts w:ascii="Abadi" w:hAnsi="Abadi"/>
          <w:sz w:val="21"/>
          <w:szCs w:val="21"/>
          <w:lang w:val="es-MX"/>
        </w:rPr>
      </w:pPr>
    </w:p>
    <w:p w14:paraId="0F4E9CFA" w14:textId="77777777" w:rsidR="00A16D8D" w:rsidRPr="00857844" w:rsidRDefault="00A16D8D" w:rsidP="00A16D8D">
      <w:pPr>
        <w:widowControl w:val="0"/>
        <w:autoSpaceDE w:val="0"/>
        <w:autoSpaceDN w:val="0"/>
        <w:adjustRightInd w:val="0"/>
        <w:ind w:firstLine="708"/>
        <w:jc w:val="both"/>
        <w:rPr>
          <w:rFonts w:ascii="Abadi" w:hAnsi="Abadi" w:cs="Arial"/>
          <w:sz w:val="21"/>
          <w:szCs w:val="21"/>
        </w:rPr>
      </w:pPr>
      <w:r w:rsidRPr="00857844">
        <w:rPr>
          <w:rFonts w:ascii="Abadi" w:hAnsi="Abadi"/>
          <w:sz w:val="21"/>
          <w:szCs w:val="21"/>
          <w:lang w:val="es-MX"/>
        </w:rPr>
        <w:t xml:space="preserve">El pasado 10 de junio, se acordó llevar a cabo reunión de esta Comisión de Justicia con los funcionarios a los que previamente se les remitió la iniciativa para opinión. De esta forma, el 17 del mismo mes, participaron en el análisis de la iniciativa, en la modalidad de videoconferencia: </w:t>
      </w:r>
      <w:r w:rsidRPr="00857844">
        <w:rPr>
          <w:rFonts w:ascii="Abadi" w:hAnsi="Abadi" w:cs="Arial"/>
          <w:sz w:val="21"/>
          <w:szCs w:val="21"/>
        </w:rPr>
        <w:t xml:space="preserve">por parte del Supremo Tribunal de Justicia, la licenciada Ma. Cristina Cabrera Manrique, Magistrada de la Cuarta Sala Penal y el licenciado Francisco Aguilera Troncoso, Magistrado de la Quinta Sala Penal; por parte de la Fiscalía General, la maestra Elizabeth B. Durán Isais, Directora General Jurídica y el licenciado Jonathan Hazael Moreno Becerra; y por la Coordinación General Jurídica, los licenciados José Federico Ruiz Chávez y Carlos Alejandro Rodríguez Pacheco. </w:t>
      </w:r>
    </w:p>
    <w:p w14:paraId="55E8E3C8" w14:textId="77777777" w:rsidR="00A16D8D" w:rsidRPr="00857844" w:rsidRDefault="00A16D8D" w:rsidP="00A16D8D">
      <w:pPr>
        <w:widowControl w:val="0"/>
        <w:autoSpaceDE w:val="0"/>
        <w:autoSpaceDN w:val="0"/>
        <w:adjustRightInd w:val="0"/>
        <w:ind w:firstLine="708"/>
        <w:jc w:val="both"/>
        <w:rPr>
          <w:rFonts w:ascii="Abadi" w:hAnsi="Abadi" w:cs="Arial"/>
          <w:sz w:val="21"/>
          <w:szCs w:val="21"/>
        </w:rPr>
      </w:pPr>
    </w:p>
    <w:p w14:paraId="62775C00" w14:textId="77777777" w:rsidR="00A16D8D" w:rsidRPr="00857844" w:rsidRDefault="00A16D8D" w:rsidP="00A16D8D">
      <w:pPr>
        <w:widowControl w:val="0"/>
        <w:autoSpaceDE w:val="0"/>
        <w:autoSpaceDN w:val="0"/>
        <w:adjustRightInd w:val="0"/>
        <w:ind w:firstLine="708"/>
        <w:jc w:val="both"/>
        <w:rPr>
          <w:rFonts w:ascii="Abadi" w:hAnsi="Abadi" w:cs="Arial"/>
          <w:sz w:val="21"/>
          <w:szCs w:val="21"/>
        </w:rPr>
      </w:pPr>
      <w:r w:rsidRPr="00857844">
        <w:rPr>
          <w:rFonts w:ascii="Abadi" w:hAnsi="Abadi" w:cs="Arial"/>
          <w:sz w:val="21"/>
          <w:szCs w:val="21"/>
        </w:rPr>
        <w:t xml:space="preserve">En dicha reunión, la diputada presidenta propuso la elaboración de un proyecto de dictamen en sentido positivo con las adecuación sugerida y analizada por todos los que intervinieron en ella; la propuesta fue aprobada por unanimidad de votos. </w:t>
      </w:r>
    </w:p>
    <w:p w14:paraId="18115EDE" w14:textId="77777777" w:rsidR="00A16D8D" w:rsidRPr="00857844" w:rsidRDefault="00A16D8D" w:rsidP="00A16D8D">
      <w:pPr>
        <w:widowControl w:val="0"/>
        <w:autoSpaceDE w:val="0"/>
        <w:autoSpaceDN w:val="0"/>
        <w:adjustRightInd w:val="0"/>
        <w:ind w:firstLine="708"/>
        <w:jc w:val="both"/>
        <w:rPr>
          <w:rFonts w:ascii="Abadi" w:hAnsi="Abadi"/>
          <w:sz w:val="21"/>
          <w:szCs w:val="21"/>
          <w:lang w:val="es-MX"/>
        </w:rPr>
      </w:pPr>
    </w:p>
    <w:p w14:paraId="6D712F94" w14:textId="77777777" w:rsidR="00A16D8D" w:rsidRPr="00857844" w:rsidRDefault="00A16D8D" w:rsidP="00A16D8D">
      <w:pPr>
        <w:pStyle w:val="Textoindependiente"/>
        <w:rPr>
          <w:rFonts w:ascii="Abadi" w:eastAsia="SimSun" w:hAnsi="Abadi"/>
          <w:b w:val="0"/>
          <w:sz w:val="21"/>
          <w:szCs w:val="21"/>
        </w:rPr>
      </w:pPr>
      <w:r w:rsidRPr="00857844">
        <w:rPr>
          <w:rFonts w:ascii="Abadi" w:eastAsia="SimSun" w:hAnsi="Abadi"/>
          <w:sz w:val="21"/>
          <w:szCs w:val="21"/>
        </w:rPr>
        <w:t>II.</w:t>
      </w:r>
      <w:r w:rsidRPr="00857844">
        <w:rPr>
          <w:rFonts w:ascii="Abadi" w:eastAsia="SimSun" w:hAnsi="Abadi"/>
          <w:sz w:val="21"/>
          <w:szCs w:val="21"/>
        </w:rPr>
        <w:tab/>
        <w:t>Objeto de la iniciativa.</w:t>
      </w:r>
    </w:p>
    <w:p w14:paraId="2A3B452A" w14:textId="77777777" w:rsidR="00A16D8D" w:rsidRPr="00857844" w:rsidRDefault="00A16D8D" w:rsidP="00A16D8D">
      <w:pPr>
        <w:pStyle w:val="Textoindependiente"/>
        <w:rPr>
          <w:rFonts w:ascii="Abadi" w:eastAsia="SimSun" w:hAnsi="Abadi"/>
          <w:b w:val="0"/>
          <w:bCs w:val="0"/>
          <w:sz w:val="21"/>
          <w:szCs w:val="21"/>
        </w:rPr>
      </w:pPr>
    </w:p>
    <w:p w14:paraId="3ED93499" w14:textId="77777777" w:rsidR="00A16D8D" w:rsidRPr="00857844" w:rsidRDefault="00A16D8D" w:rsidP="00A16D8D">
      <w:pPr>
        <w:ind w:right="-1"/>
        <w:jc w:val="both"/>
        <w:rPr>
          <w:rFonts w:ascii="Abadi" w:hAnsi="Abadi" w:cs="Arial"/>
          <w:i/>
          <w:iCs/>
          <w:sz w:val="21"/>
          <w:szCs w:val="21"/>
        </w:rPr>
      </w:pPr>
      <w:r w:rsidRPr="00857844">
        <w:rPr>
          <w:rFonts w:ascii="Abadi" w:hAnsi="Abadi" w:cs="Arial"/>
          <w:sz w:val="21"/>
          <w:szCs w:val="21"/>
        </w:rPr>
        <w:tab/>
        <w:t xml:space="preserve">La propuesta, a decir del iniciante, tiene </w:t>
      </w:r>
      <w:r w:rsidRPr="00857844">
        <w:rPr>
          <w:rFonts w:ascii="Abadi" w:hAnsi="Abadi" w:cs="Arial"/>
          <w:i/>
          <w:iCs/>
          <w:sz w:val="21"/>
          <w:szCs w:val="21"/>
        </w:rPr>
        <w:t xml:space="preserve">por objeto no exista distinción alguna entre la violación y la violación entre cónyuges o concubinos, dado que ambas </w:t>
      </w:r>
      <w:r w:rsidRPr="00857844">
        <w:rPr>
          <w:rFonts w:ascii="Abadi" w:hAnsi="Abadi" w:cs="Arial"/>
          <w:i/>
          <w:iCs/>
          <w:sz w:val="21"/>
          <w:szCs w:val="21"/>
        </w:rPr>
        <w:t>vulneran de igual manera el bien jurídico de la libertad sexual. Por lo que someto a esta Honorable Asamblea la presente iniciativa a fin de que la violación entre cónyuges o concubinos también se persiga de oficio.</w:t>
      </w:r>
    </w:p>
    <w:p w14:paraId="2DC3B158" w14:textId="77777777" w:rsidR="00A16D8D" w:rsidRPr="00857844" w:rsidRDefault="00A16D8D" w:rsidP="00A16D8D">
      <w:pPr>
        <w:ind w:right="-1"/>
        <w:jc w:val="both"/>
        <w:rPr>
          <w:rFonts w:ascii="Abadi" w:hAnsi="Abadi" w:cs="Arial"/>
          <w:sz w:val="21"/>
          <w:szCs w:val="21"/>
        </w:rPr>
      </w:pPr>
    </w:p>
    <w:p w14:paraId="477735B0" w14:textId="77777777" w:rsidR="00A16D8D" w:rsidRPr="00857844" w:rsidRDefault="00A16D8D" w:rsidP="00A16D8D">
      <w:pPr>
        <w:jc w:val="both"/>
        <w:rPr>
          <w:rFonts w:ascii="Abadi" w:hAnsi="Abadi"/>
          <w:b/>
          <w:sz w:val="21"/>
          <w:szCs w:val="21"/>
        </w:rPr>
      </w:pPr>
      <w:r w:rsidRPr="00857844">
        <w:rPr>
          <w:rFonts w:ascii="Abadi" w:hAnsi="Abadi"/>
          <w:b/>
          <w:sz w:val="21"/>
          <w:szCs w:val="21"/>
        </w:rPr>
        <w:t>III.</w:t>
      </w:r>
      <w:r w:rsidRPr="00857844">
        <w:rPr>
          <w:rFonts w:ascii="Abadi" w:hAnsi="Abadi"/>
          <w:b/>
          <w:sz w:val="21"/>
          <w:szCs w:val="21"/>
        </w:rPr>
        <w:tab/>
        <w:t>Consideraciones.</w:t>
      </w:r>
    </w:p>
    <w:p w14:paraId="43538E09" w14:textId="77777777" w:rsidR="00A16D8D" w:rsidRPr="00857844" w:rsidRDefault="00A16D8D" w:rsidP="00A16D8D">
      <w:pPr>
        <w:shd w:val="clear" w:color="auto" w:fill="FFFFFF"/>
        <w:jc w:val="both"/>
        <w:rPr>
          <w:rFonts w:ascii="Abadi" w:hAnsi="Abadi"/>
          <w:sz w:val="21"/>
          <w:szCs w:val="21"/>
        </w:rPr>
      </w:pPr>
    </w:p>
    <w:p w14:paraId="777CB4BA" w14:textId="77777777" w:rsidR="00A16D8D" w:rsidRPr="00857844" w:rsidRDefault="00A16D8D" w:rsidP="00A16D8D">
      <w:pPr>
        <w:shd w:val="clear" w:color="auto" w:fill="FFFFFF"/>
        <w:jc w:val="both"/>
        <w:rPr>
          <w:rFonts w:ascii="Abadi" w:hAnsi="Abadi"/>
          <w:sz w:val="21"/>
          <w:szCs w:val="21"/>
        </w:rPr>
      </w:pPr>
      <w:r w:rsidRPr="00857844">
        <w:rPr>
          <w:rFonts w:ascii="Abadi" w:hAnsi="Abadi"/>
          <w:sz w:val="21"/>
          <w:szCs w:val="21"/>
        </w:rPr>
        <w:tab/>
        <w:t>Esta Comisión de Justicia coincide con la intención del iniciante en tanto que, la violación se persiga de oficio y no por querella de parte, con independencia de que se cometa entre cónyuges o concubinos.</w:t>
      </w:r>
    </w:p>
    <w:p w14:paraId="062E2C06" w14:textId="77777777" w:rsidR="00A16D8D" w:rsidRPr="00857844" w:rsidRDefault="00A16D8D" w:rsidP="00A16D8D">
      <w:pPr>
        <w:shd w:val="clear" w:color="auto" w:fill="FFFFFF"/>
        <w:jc w:val="both"/>
        <w:rPr>
          <w:rFonts w:ascii="Abadi" w:hAnsi="Abadi"/>
          <w:sz w:val="21"/>
          <w:szCs w:val="21"/>
        </w:rPr>
      </w:pPr>
    </w:p>
    <w:p w14:paraId="345B9DC0" w14:textId="77777777" w:rsidR="00A16D8D" w:rsidRPr="00857844" w:rsidRDefault="00A16D8D" w:rsidP="00A16D8D">
      <w:pPr>
        <w:shd w:val="clear" w:color="auto" w:fill="FFFFFF"/>
        <w:jc w:val="both"/>
        <w:rPr>
          <w:rFonts w:ascii="Abadi" w:hAnsi="Abadi"/>
          <w:i/>
          <w:sz w:val="21"/>
          <w:szCs w:val="21"/>
        </w:rPr>
      </w:pPr>
      <w:r w:rsidRPr="00857844">
        <w:rPr>
          <w:rFonts w:ascii="Abadi" w:hAnsi="Abadi"/>
          <w:sz w:val="21"/>
          <w:szCs w:val="21"/>
        </w:rPr>
        <w:tab/>
        <w:t xml:space="preserve">Destacamos que la misma coincidencia se expresó por parte de la Fiscalía General del Estado al señalar que: </w:t>
      </w:r>
      <w:r w:rsidRPr="00857844">
        <w:rPr>
          <w:rFonts w:ascii="Abadi" w:hAnsi="Abadi"/>
          <w:i/>
          <w:sz w:val="21"/>
          <w:szCs w:val="21"/>
        </w:rPr>
        <w:t>en términos generales se considera pertinente la propuesta desde el punto de vista de ampliación a la protección jurídica de las víctimas de violencia sexual</w:t>
      </w:r>
      <w:r w:rsidRPr="00857844">
        <w:rPr>
          <w:rStyle w:val="Refdenotaalpie"/>
          <w:rFonts w:ascii="Abadi" w:hAnsi="Abadi"/>
          <w:i/>
          <w:sz w:val="21"/>
          <w:szCs w:val="21"/>
        </w:rPr>
        <w:footnoteReference w:id="17"/>
      </w:r>
      <w:r w:rsidRPr="00857844">
        <w:rPr>
          <w:rFonts w:ascii="Abadi" w:hAnsi="Abadi"/>
          <w:i/>
          <w:sz w:val="21"/>
          <w:szCs w:val="21"/>
        </w:rPr>
        <w:t xml:space="preserve"> y como medida del fortalecimiento legal de una política de acceso a una vida libre de violencia, emitiendo desde el Código Punitivo, un concreto mensaje de no impunidad y respeto a la libertad sexual.</w:t>
      </w:r>
    </w:p>
    <w:p w14:paraId="39BF91BD" w14:textId="77777777" w:rsidR="00A16D8D" w:rsidRPr="00857844" w:rsidRDefault="00A16D8D" w:rsidP="00A16D8D">
      <w:pPr>
        <w:shd w:val="clear" w:color="auto" w:fill="FFFFFF"/>
        <w:jc w:val="both"/>
        <w:rPr>
          <w:rFonts w:ascii="Abadi" w:hAnsi="Abadi"/>
          <w:sz w:val="21"/>
          <w:szCs w:val="21"/>
        </w:rPr>
      </w:pPr>
    </w:p>
    <w:p w14:paraId="0546C1FA" w14:textId="77777777" w:rsidR="00A16D8D" w:rsidRPr="00857844" w:rsidRDefault="00A16D8D" w:rsidP="00A16D8D">
      <w:pPr>
        <w:shd w:val="clear" w:color="auto" w:fill="FFFFFF"/>
        <w:jc w:val="both"/>
        <w:rPr>
          <w:rFonts w:ascii="Abadi" w:hAnsi="Abadi"/>
          <w:sz w:val="21"/>
          <w:szCs w:val="21"/>
        </w:rPr>
      </w:pPr>
      <w:r w:rsidRPr="00857844">
        <w:rPr>
          <w:rFonts w:ascii="Abadi" w:hAnsi="Abadi"/>
          <w:sz w:val="21"/>
          <w:szCs w:val="21"/>
        </w:rPr>
        <w:tab/>
        <w:t>De igual manera, el Supremo Tribunal de Justicia expresó su coincidencia en los siguientes términos:</w:t>
      </w:r>
    </w:p>
    <w:p w14:paraId="068C3DC9" w14:textId="77777777" w:rsidR="00A16D8D" w:rsidRPr="00857844" w:rsidRDefault="00A16D8D" w:rsidP="00A16D8D">
      <w:pPr>
        <w:shd w:val="clear" w:color="auto" w:fill="FFFFFF"/>
        <w:ind w:left="705"/>
        <w:jc w:val="both"/>
        <w:rPr>
          <w:rFonts w:ascii="Abadi" w:hAnsi="Abadi"/>
          <w:sz w:val="21"/>
          <w:szCs w:val="21"/>
        </w:rPr>
      </w:pPr>
    </w:p>
    <w:p w14:paraId="4D2AF0B5" w14:textId="77777777" w:rsidR="00A16D8D" w:rsidRPr="00857844" w:rsidRDefault="00A16D8D" w:rsidP="00A16D8D">
      <w:pPr>
        <w:shd w:val="clear" w:color="auto" w:fill="FFFFFF"/>
        <w:ind w:left="705"/>
        <w:jc w:val="both"/>
        <w:rPr>
          <w:rFonts w:ascii="Abadi" w:hAnsi="Abadi"/>
          <w:sz w:val="21"/>
          <w:szCs w:val="21"/>
        </w:rPr>
      </w:pPr>
      <w:r w:rsidRPr="00857844">
        <w:rPr>
          <w:rFonts w:ascii="Abadi" w:hAnsi="Abadi"/>
          <w:sz w:val="21"/>
          <w:szCs w:val="21"/>
        </w:rPr>
        <w:t xml:space="preserve">No obstante que en la exposición de motivos, se omite plasmar una base objetiva (por ejemplo el número de carpetas de investigación iniciadas por violencia doméstica en contra de las mujeres), para así sostener que </w:t>
      </w:r>
      <w:r w:rsidRPr="00857844">
        <w:rPr>
          <w:rFonts w:ascii="Abadi" w:hAnsi="Abadi"/>
          <w:i/>
          <w:iCs/>
          <w:sz w:val="21"/>
          <w:szCs w:val="21"/>
        </w:rPr>
        <w:t xml:space="preserve">“la violencia infligida por la pareja ocurre más de lo que creemos, no por ello debemos normalizarlo”, </w:t>
      </w:r>
      <w:r w:rsidRPr="00857844">
        <w:rPr>
          <w:rFonts w:ascii="Abadi" w:hAnsi="Abadi"/>
          <w:sz w:val="21"/>
          <w:szCs w:val="21"/>
        </w:rPr>
        <w:t>lo cierto es, que basta con acudir a las notas periodísticas para conocer que asiduamente se perpetran conductas de esta índole.</w:t>
      </w:r>
    </w:p>
    <w:p w14:paraId="03611B6F" w14:textId="77777777" w:rsidR="00A16D8D" w:rsidRPr="00857844" w:rsidRDefault="00A16D8D" w:rsidP="00A16D8D">
      <w:pPr>
        <w:shd w:val="clear" w:color="auto" w:fill="FFFFFF"/>
        <w:ind w:left="705"/>
        <w:jc w:val="both"/>
        <w:rPr>
          <w:rFonts w:ascii="Abadi" w:hAnsi="Abadi"/>
          <w:sz w:val="21"/>
          <w:szCs w:val="21"/>
        </w:rPr>
      </w:pPr>
    </w:p>
    <w:p w14:paraId="3F663655" w14:textId="77777777" w:rsidR="00A16D8D" w:rsidRPr="00857844" w:rsidRDefault="00A16D8D" w:rsidP="00A16D8D">
      <w:pPr>
        <w:shd w:val="clear" w:color="auto" w:fill="FFFFFF"/>
        <w:ind w:left="705"/>
        <w:jc w:val="both"/>
        <w:rPr>
          <w:rFonts w:ascii="Abadi" w:hAnsi="Abadi"/>
          <w:sz w:val="21"/>
          <w:szCs w:val="21"/>
        </w:rPr>
      </w:pPr>
      <w:r w:rsidRPr="00857844">
        <w:rPr>
          <w:rFonts w:ascii="Abadi" w:hAnsi="Abadi"/>
          <w:sz w:val="21"/>
          <w:szCs w:val="21"/>
        </w:rPr>
        <w:lastRenderedPageBreak/>
        <w:t>En efecto, importante es destacar que las políticas públicas estatales deben buscar proteger a las víctimas de violencia en un contexto de matrimonio o concubinato, para ello, es menester destacar que aquellas relaciones de pareja no conllevan el derecho a que una parte violente a la otra que el respeto de la dignidad de las personas debe prevalecer sobre valores culturales como la privacidad del domicilio conyugal.</w:t>
      </w:r>
    </w:p>
    <w:p w14:paraId="4F3F3FE2" w14:textId="77777777" w:rsidR="00A16D8D" w:rsidRPr="00857844" w:rsidRDefault="00A16D8D" w:rsidP="00A16D8D">
      <w:pPr>
        <w:shd w:val="clear" w:color="auto" w:fill="FFFFFF"/>
        <w:ind w:left="705"/>
        <w:jc w:val="both"/>
        <w:rPr>
          <w:rFonts w:ascii="Abadi" w:hAnsi="Abadi"/>
          <w:sz w:val="21"/>
          <w:szCs w:val="21"/>
        </w:rPr>
      </w:pPr>
    </w:p>
    <w:p w14:paraId="4882953F" w14:textId="77777777" w:rsidR="00A16D8D" w:rsidRPr="00857844" w:rsidRDefault="00A16D8D" w:rsidP="00A16D8D">
      <w:pPr>
        <w:shd w:val="clear" w:color="auto" w:fill="FFFFFF"/>
        <w:ind w:left="705"/>
        <w:jc w:val="both"/>
        <w:rPr>
          <w:rFonts w:ascii="Abadi" w:hAnsi="Abadi"/>
          <w:sz w:val="21"/>
          <w:szCs w:val="21"/>
        </w:rPr>
      </w:pPr>
      <w:r w:rsidRPr="00857844">
        <w:rPr>
          <w:rFonts w:ascii="Abadi" w:hAnsi="Abadi"/>
          <w:sz w:val="21"/>
          <w:szCs w:val="21"/>
        </w:rPr>
        <w:t>Con base en lo anterior, la redacción actual del artículo 183 del Código Penal del Estado de Guanajuato, al exigir querella de parte ofendida en los delitos de violación entre cónyuges o concubinos, en efecto supone discriminación.</w:t>
      </w:r>
    </w:p>
    <w:p w14:paraId="54A46B0D" w14:textId="77777777" w:rsidR="00A16D8D" w:rsidRPr="00857844" w:rsidRDefault="00A16D8D" w:rsidP="00A16D8D">
      <w:pPr>
        <w:shd w:val="clear" w:color="auto" w:fill="FFFFFF"/>
        <w:ind w:left="705"/>
        <w:jc w:val="both"/>
        <w:rPr>
          <w:rFonts w:ascii="Abadi" w:hAnsi="Abadi"/>
          <w:sz w:val="21"/>
          <w:szCs w:val="21"/>
        </w:rPr>
      </w:pPr>
    </w:p>
    <w:p w14:paraId="42ABB168" w14:textId="77777777" w:rsidR="00A16D8D" w:rsidRPr="00857844" w:rsidRDefault="00A16D8D" w:rsidP="00A16D8D">
      <w:pPr>
        <w:shd w:val="clear" w:color="auto" w:fill="FFFFFF"/>
        <w:ind w:left="705"/>
        <w:jc w:val="both"/>
        <w:rPr>
          <w:rFonts w:ascii="Abadi" w:hAnsi="Abadi"/>
          <w:sz w:val="21"/>
          <w:szCs w:val="21"/>
        </w:rPr>
      </w:pPr>
      <w:r w:rsidRPr="00857844">
        <w:rPr>
          <w:rFonts w:ascii="Abadi" w:hAnsi="Abadi"/>
          <w:sz w:val="21"/>
          <w:szCs w:val="21"/>
        </w:rPr>
        <w:t xml:space="preserve">Cierto, el trato que la legislación penal del estado da a la figura de violación cometida entre cónyuges o concubinos, impone una traba injustificada para iniciar la investigación de ese delito, al supeditarlo a una querella de la parte agraviada, mientras que tratándose del ilícito de violación genérica, basta con que cualquier persona dé noticia a la Fiscalía para que ésta comience las pesquisas necesarias. </w:t>
      </w:r>
    </w:p>
    <w:p w14:paraId="4FC1BAE5" w14:textId="77777777" w:rsidR="00A16D8D" w:rsidRPr="00857844" w:rsidRDefault="00A16D8D" w:rsidP="00A16D8D">
      <w:pPr>
        <w:shd w:val="clear" w:color="auto" w:fill="FFFFFF"/>
        <w:ind w:left="705"/>
        <w:jc w:val="both"/>
        <w:rPr>
          <w:rFonts w:ascii="Abadi" w:hAnsi="Abadi"/>
          <w:sz w:val="21"/>
          <w:szCs w:val="21"/>
        </w:rPr>
      </w:pPr>
    </w:p>
    <w:p w14:paraId="562BD468" w14:textId="77777777" w:rsidR="00A16D8D" w:rsidRPr="00857844" w:rsidRDefault="00A16D8D" w:rsidP="00A16D8D">
      <w:pPr>
        <w:shd w:val="clear" w:color="auto" w:fill="FFFFFF"/>
        <w:ind w:left="705"/>
        <w:jc w:val="both"/>
        <w:rPr>
          <w:rFonts w:ascii="Abadi" w:hAnsi="Abadi"/>
          <w:sz w:val="21"/>
          <w:szCs w:val="21"/>
        </w:rPr>
      </w:pPr>
      <w:r w:rsidRPr="00857844">
        <w:rPr>
          <w:rFonts w:ascii="Abadi" w:hAnsi="Abadi"/>
          <w:sz w:val="21"/>
          <w:szCs w:val="21"/>
        </w:rPr>
        <w:t>Distinción que pude obstaculizar el derecho de las víctimas a la obtención de justicia y traducirse en impunidad ya que la autoridad investigadora no cumplirá con esa función sin la satisfacción del requisito de procedibilidad.</w:t>
      </w:r>
    </w:p>
    <w:p w14:paraId="6A80853A" w14:textId="77777777" w:rsidR="00A16D8D" w:rsidRPr="00857844" w:rsidRDefault="00A16D8D" w:rsidP="00A16D8D">
      <w:pPr>
        <w:shd w:val="clear" w:color="auto" w:fill="FFFFFF"/>
        <w:ind w:left="705"/>
        <w:jc w:val="both"/>
        <w:rPr>
          <w:rFonts w:ascii="Abadi" w:hAnsi="Abadi"/>
          <w:sz w:val="21"/>
          <w:szCs w:val="21"/>
        </w:rPr>
      </w:pPr>
    </w:p>
    <w:p w14:paraId="5F83EE0A" w14:textId="77777777" w:rsidR="00A16D8D" w:rsidRPr="00857844" w:rsidRDefault="00A16D8D" w:rsidP="00A16D8D">
      <w:pPr>
        <w:shd w:val="clear" w:color="auto" w:fill="FFFFFF"/>
        <w:ind w:left="705"/>
        <w:jc w:val="both"/>
        <w:rPr>
          <w:rFonts w:ascii="Abadi" w:hAnsi="Abadi"/>
          <w:sz w:val="21"/>
          <w:szCs w:val="21"/>
        </w:rPr>
      </w:pPr>
      <w:r w:rsidRPr="00857844">
        <w:rPr>
          <w:rFonts w:ascii="Abadi" w:hAnsi="Abadi"/>
          <w:sz w:val="21"/>
          <w:szCs w:val="21"/>
        </w:rPr>
        <w:t>Por ello se estima que la iniciativa es adecuada en primer término para garantizar la igualdad en la procuración e impartición de justicia, terminando así con aquella práctica discriminatoria.</w:t>
      </w:r>
    </w:p>
    <w:p w14:paraId="634FEC05" w14:textId="77777777" w:rsidR="00A16D8D" w:rsidRPr="00857844" w:rsidRDefault="00A16D8D" w:rsidP="00A16D8D">
      <w:pPr>
        <w:shd w:val="clear" w:color="auto" w:fill="FFFFFF"/>
        <w:ind w:left="705"/>
        <w:jc w:val="both"/>
        <w:rPr>
          <w:rFonts w:ascii="Abadi" w:hAnsi="Abadi"/>
          <w:sz w:val="21"/>
          <w:szCs w:val="21"/>
        </w:rPr>
      </w:pPr>
    </w:p>
    <w:p w14:paraId="0C1E555C" w14:textId="77777777" w:rsidR="00A16D8D" w:rsidRPr="00857844" w:rsidRDefault="00A16D8D" w:rsidP="00A16D8D">
      <w:pPr>
        <w:shd w:val="clear" w:color="auto" w:fill="FFFFFF"/>
        <w:ind w:left="705"/>
        <w:jc w:val="both"/>
        <w:rPr>
          <w:rFonts w:ascii="Abadi" w:hAnsi="Abadi"/>
          <w:sz w:val="21"/>
          <w:szCs w:val="21"/>
        </w:rPr>
      </w:pPr>
      <w:r w:rsidRPr="00857844">
        <w:rPr>
          <w:rFonts w:ascii="Abadi" w:hAnsi="Abadi"/>
          <w:sz w:val="21"/>
          <w:szCs w:val="21"/>
        </w:rPr>
        <w:t xml:space="preserve">Por otro lado, la propuesta legislativa abona a cumplir con lo dispuesto hacia los Estados parte (entre los que México se encuentra) en el artículo 2 de la Convención Interamericana para Prevenir, </w:t>
      </w:r>
      <w:r w:rsidRPr="00857844">
        <w:rPr>
          <w:rFonts w:ascii="Abadi" w:hAnsi="Abadi"/>
          <w:sz w:val="21"/>
          <w:szCs w:val="21"/>
        </w:rPr>
        <w:t>sancionar y erradicar la violencia contra la mujer de “Belem do Pará”, consistente en entender en iguales términos la violencia en contra de las mujeres ya sea en el ámbito familiar o social.</w:t>
      </w:r>
    </w:p>
    <w:p w14:paraId="02BD6039" w14:textId="77777777" w:rsidR="00A16D8D" w:rsidRPr="00857844" w:rsidRDefault="00A16D8D" w:rsidP="00A16D8D">
      <w:pPr>
        <w:shd w:val="clear" w:color="auto" w:fill="FFFFFF"/>
        <w:ind w:left="705"/>
        <w:jc w:val="both"/>
        <w:rPr>
          <w:rFonts w:ascii="Abadi" w:hAnsi="Abadi"/>
          <w:sz w:val="21"/>
          <w:szCs w:val="21"/>
        </w:rPr>
      </w:pPr>
    </w:p>
    <w:p w14:paraId="36212E38" w14:textId="77777777" w:rsidR="00A16D8D" w:rsidRPr="00857844" w:rsidRDefault="00A16D8D" w:rsidP="00A16D8D">
      <w:pPr>
        <w:shd w:val="clear" w:color="auto" w:fill="FFFFFF"/>
        <w:ind w:left="705"/>
        <w:jc w:val="both"/>
        <w:rPr>
          <w:rFonts w:ascii="Abadi" w:hAnsi="Abadi"/>
          <w:sz w:val="21"/>
          <w:szCs w:val="21"/>
        </w:rPr>
      </w:pPr>
      <w:r w:rsidRPr="00857844">
        <w:rPr>
          <w:rFonts w:ascii="Abadi" w:hAnsi="Abadi"/>
          <w:sz w:val="21"/>
          <w:szCs w:val="21"/>
        </w:rPr>
        <w:t>Además, la iniciativa no solo es efectiva para contribuir como lo pretende, a la igualdad sustantiva entre las víctimas de violación (eliminando obstáculos procesales) y con ello que no se normalicen esas conductas, el cual es otro de los fines buscados.</w:t>
      </w:r>
    </w:p>
    <w:p w14:paraId="31F6E713" w14:textId="77777777" w:rsidR="00A16D8D" w:rsidRPr="00857844" w:rsidRDefault="00A16D8D" w:rsidP="00A16D8D">
      <w:pPr>
        <w:shd w:val="clear" w:color="auto" w:fill="FFFFFF"/>
        <w:ind w:left="705"/>
        <w:jc w:val="both"/>
        <w:rPr>
          <w:rFonts w:ascii="Abadi" w:hAnsi="Abadi"/>
          <w:sz w:val="21"/>
          <w:szCs w:val="21"/>
        </w:rPr>
      </w:pPr>
    </w:p>
    <w:p w14:paraId="680B8E61" w14:textId="77777777" w:rsidR="00A16D8D" w:rsidRPr="00857844" w:rsidRDefault="00A16D8D" w:rsidP="00A16D8D">
      <w:pPr>
        <w:shd w:val="clear" w:color="auto" w:fill="FFFFFF"/>
        <w:ind w:left="705"/>
        <w:jc w:val="both"/>
        <w:rPr>
          <w:rFonts w:ascii="Abadi" w:hAnsi="Abadi"/>
          <w:sz w:val="21"/>
          <w:szCs w:val="21"/>
        </w:rPr>
      </w:pPr>
      <w:r w:rsidRPr="00857844">
        <w:rPr>
          <w:rFonts w:ascii="Abadi" w:hAnsi="Abadi"/>
          <w:sz w:val="21"/>
          <w:szCs w:val="21"/>
        </w:rPr>
        <w:t>En adición a lo anterior, con base en el informe de la Cuarta Visitaduría General, de la Comisión Nacional de los Derechos Humanos, dentro del Programa de Asuntos de la Mujer y de Igualdad entre Mujeres y Hombres, hasta diciembre de 2015, 18 entidades federativas exigían querella de parte ofendida de los delitos de violación entre cónyuges o concubinos, sin embargo, actualmente son 15 entidades (incluidas Guanajuato) las que mantienen ese requisito.</w:t>
      </w:r>
    </w:p>
    <w:p w14:paraId="1E620E36" w14:textId="77777777" w:rsidR="00A16D8D" w:rsidRPr="00857844" w:rsidRDefault="00A16D8D" w:rsidP="00A16D8D">
      <w:pPr>
        <w:shd w:val="clear" w:color="auto" w:fill="FFFFFF"/>
        <w:ind w:left="705"/>
        <w:jc w:val="both"/>
        <w:rPr>
          <w:rFonts w:ascii="Abadi" w:hAnsi="Abadi"/>
          <w:sz w:val="21"/>
          <w:szCs w:val="21"/>
        </w:rPr>
      </w:pPr>
    </w:p>
    <w:p w14:paraId="32C7E178" w14:textId="77777777" w:rsidR="00A16D8D" w:rsidRPr="00857844" w:rsidRDefault="00A16D8D" w:rsidP="00A16D8D">
      <w:pPr>
        <w:shd w:val="clear" w:color="auto" w:fill="FFFFFF"/>
        <w:ind w:left="705"/>
        <w:jc w:val="both"/>
        <w:rPr>
          <w:rFonts w:ascii="Abadi" w:hAnsi="Abadi"/>
          <w:sz w:val="21"/>
          <w:szCs w:val="21"/>
        </w:rPr>
      </w:pPr>
      <w:r w:rsidRPr="00857844">
        <w:rPr>
          <w:rFonts w:ascii="Abadi" w:hAnsi="Abadi"/>
          <w:sz w:val="21"/>
          <w:szCs w:val="21"/>
        </w:rPr>
        <w:t>De suerte que, la modificación propuesta es congruente con la tendencia nacional en el tratamiento del delito de violación, consistente en el inicio oficioso de una investigación por ese delito con independencia de las relaciones personales entre la víctima y el agresor.</w:t>
      </w:r>
    </w:p>
    <w:p w14:paraId="392186BF" w14:textId="77777777" w:rsidR="00A16D8D" w:rsidRPr="00857844" w:rsidRDefault="00A16D8D" w:rsidP="00A16D8D">
      <w:pPr>
        <w:shd w:val="clear" w:color="auto" w:fill="FFFFFF"/>
        <w:ind w:left="705"/>
        <w:jc w:val="both"/>
        <w:rPr>
          <w:rFonts w:ascii="Abadi" w:hAnsi="Abadi"/>
          <w:sz w:val="21"/>
          <w:szCs w:val="21"/>
        </w:rPr>
      </w:pPr>
    </w:p>
    <w:p w14:paraId="563B122B" w14:textId="77777777" w:rsidR="00A16D8D" w:rsidRPr="00857844" w:rsidRDefault="00A16D8D" w:rsidP="00A16D8D">
      <w:pPr>
        <w:shd w:val="clear" w:color="auto" w:fill="FFFFFF"/>
        <w:ind w:left="705"/>
        <w:jc w:val="both"/>
        <w:rPr>
          <w:rFonts w:ascii="Abadi" w:hAnsi="Abadi"/>
          <w:sz w:val="21"/>
          <w:szCs w:val="21"/>
        </w:rPr>
      </w:pPr>
      <w:r w:rsidRPr="00857844">
        <w:rPr>
          <w:rFonts w:ascii="Abadi" w:hAnsi="Abadi"/>
          <w:sz w:val="21"/>
          <w:szCs w:val="21"/>
        </w:rPr>
        <w:t>(…)</w:t>
      </w:r>
    </w:p>
    <w:p w14:paraId="3334F215" w14:textId="77777777" w:rsidR="00A16D8D" w:rsidRPr="00857844" w:rsidRDefault="00A16D8D" w:rsidP="00A16D8D">
      <w:pPr>
        <w:shd w:val="clear" w:color="auto" w:fill="FFFFFF"/>
        <w:ind w:left="705"/>
        <w:jc w:val="both"/>
        <w:rPr>
          <w:rFonts w:ascii="Abadi" w:hAnsi="Abadi"/>
          <w:sz w:val="21"/>
          <w:szCs w:val="21"/>
        </w:rPr>
      </w:pPr>
    </w:p>
    <w:p w14:paraId="1137F024" w14:textId="77777777" w:rsidR="00A16D8D" w:rsidRPr="00857844" w:rsidRDefault="00A16D8D" w:rsidP="00A16D8D">
      <w:pPr>
        <w:shd w:val="clear" w:color="auto" w:fill="FFFFFF"/>
        <w:jc w:val="both"/>
        <w:rPr>
          <w:rFonts w:ascii="Abadi" w:hAnsi="Abadi"/>
          <w:sz w:val="21"/>
          <w:szCs w:val="21"/>
        </w:rPr>
      </w:pPr>
      <w:r w:rsidRPr="00857844">
        <w:rPr>
          <w:rFonts w:ascii="Abadi" w:hAnsi="Abadi"/>
          <w:sz w:val="21"/>
          <w:szCs w:val="21"/>
        </w:rPr>
        <w:tab/>
        <w:t>Por su parte, la Coordinación General Jurídica en la reunión de análisis se pronunció de igual forma de manera favorable a la iniciativa en cuanto a su propósito.</w:t>
      </w:r>
    </w:p>
    <w:p w14:paraId="2A0446C2" w14:textId="77777777" w:rsidR="00A16D8D" w:rsidRPr="00857844" w:rsidRDefault="00A16D8D" w:rsidP="00A16D8D">
      <w:pPr>
        <w:shd w:val="clear" w:color="auto" w:fill="FFFFFF"/>
        <w:ind w:firstLine="705"/>
        <w:jc w:val="both"/>
        <w:rPr>
          <w:rFonts w:ascii="Abadi" w:hAnsi="Abadi"/>
          <w:sz w:val="21"/>
          <w:szCs w:val="21"/>
        </w:rPr>
      </w:pPr>
    </w:p>
    <w:p w14:paraId="011B445E" w14:textId="77777777" w:rsidR="00A16D8D" w:rsidRPr="00857844" w:rsidRDefault="00A16D8D" w:rsidP="00A16D8D">
      <w:pPr>
        <w:shd w:val="clear" w:color="auto" w:fill="FFFFFF"/>
        <w:ind w:firstLine="705"/>
        <w:jc w:val="both"/>
        <w:rPr>
          <w:rFonts w:ascii="Abadi" w:hAnsi="Abadi"/>
          <w:sz w:val="21"/>
          <w:szCs w:val="21"/>
        </w:rPr>
      </w:pPr>
      <w:r w:rsidRPr="00857844">
        <w:rPr>
          <w:rFonts w:ascii="Abadi" w:hAnsi="Abadi"/>
          <w:sz w:val="21"/>
          <w:szCs w:val="21"/>
        </w:rPr>
        <w:t xml:space="preserve">No obstante lo anterior y, atendiendo a la sistemática de los constructos normativos acorde a la estructura del Código Penal local, lo procedente es derogar el artículo en cuestión y no reformarlo, con lo que se lograría lo pretendido y, a la par, se atiende </w:t>
      </w:r>
      <w:r w:rsidRPr="00857844">
        <w:rPr>
          <w:rFonts w:ascii="Abadi" w:hAnsi="Abadi"/>
          <w:sz w:val="21"/>
          <w:szCs w:val="21"/>
        </w:rPr>
        <w:lastRenderedPageBreak/>
        <w:t>y respeta la regla que opera en la codificación penal estatal, evitando así posibles interpretaciones encontradas respecto a diversos supuestos análogos, al tiempo que se prioriza la armonía y consistencia del cuerpo legal en el rubro que nos ocupa -forma de persecución del delito-.</w:t>
      </w:r>
    </w:p>
    <w:p w14:paraId="0E1A6CFE" w14:textId="77777777" w:rsidR="00A16D8D" w:rsidRPr="00857844" w:rsidRDefault="00A16D8D" w:rsidP="00A16D8D">
      <w:pPr>
        <w:shd w:val="clear" w:color="auto" w:fill="FFFFFF"/>
        <w:jc w:val="both"/>
        <w:rPr>
          <w:rFonts w:ascii="Abadi" w:hAnsi="Abadi"/>
          <w:sz w:val="21"/>
          <w:szCs w:val="21"/>
        </w:rPr>
      </w:pPr>
    </w:p>
    <w:p w14:paraId="26D41183" w14:textId="77777777" w:rsidR="00A16D8D" w:rsidRPr="00857844" w:rsidRDefault="00A16D8D" w:rsidP="00A16D8D">
      <w:pPr>
        <w:shd w:val="clear" w:color="auto" w:fill="FFFFFF"/>
        <w:jc w:val="both"/>
        <w:rPr>
          <w:rFonts w:ascii="Abadi" w:hAnsi="Abadi"/>
          <w:sz w:val="21"/>
          <w:szCs w:val="21"/>
        </w:rPr>
      </w:pPr>
      <w:r w:rsidRPr="00857844">
        <w:rPr>
          <w:rFonts w:ascii="Abadi" w:hAnsi="Abadi"/>
          <w:sz w:val="21"/>
          <w:szCs w:val="21"/>
        </w:rPr>
        <w:tab/>
        <w:t xml:space="preserve">Por lo expuesto y con fundamento en los artículos 113 fracción II y 171 de la Ley Orgánica del Poder Legislativo, se propone a la Asamblea el siguiente: </w:t>
      </w:r>
    </w:p>
    <w:p w14:paraId="30B08746" w14:textId="77777777" w:rsidR="00A16D8D" w:rsidRPr="00857844" w:rsidRDefault="00A16D8D" w:rsidP="00A16D8D">
      <w:pPr>
        <w:widowControl w:val="0"/>
        <w:jc w:val="both"/>
        <w:rPr>
          <w:rFonts w:ascii="Abadi" w:hAnsi="Abadi"/>
          <w:sz w:val="21"/>
          <w:szCs w:val="21"/>
        </w:rPr>
      </w:pPr>
    </w:p>
    <w:p w14:paraId="7F425EDB" w14:textId="77777777" w:rsidR="00A16D8D" w:rsidRPr="00857844" w:rsidRDefault="00A16D8D" w:rsidP="00A16D8D">
      <w:pPr>
        <w:widowControl w:val="0"/>
        <w:jc w:val="center"/>
        <w:rPr>
          <w:rFonts w:ascii="Abadi" w:hAnsi="Abadi"/>
          <w:b/>
          <w:sz w:val="21"/>
          <w:szCs w:val="21"/>
        </w:rPr>
      </w:pPr>
      <w:r w:rsidRPr="00857844">
        <w:rPr>
          <w:rFonts w:ascii="Abadi" w:hAnsi="Abadi"/>
          <w:b/>
          <w:sz w:val="21"/>
          <w:szCs w:val="21"/>
        </w:rPr>
        <w:t>DECRETO</w:t>
      </w:r>
    </w:p>
    <w:p w14:paraId="303DF8A0" w14:textId="77777777" w:rsidR="00A16D8D" w:rsidRPr="00857844" w:rsidRDefault="00A16D8D" w:rsidP="00A16D8D">
      <w:pPr>
        <w:widowControl w:val="0"/>
        <w:ind w:firstLine="708"/>
        <w:jc w:val="both"/>
        <w:rPr>
          <w:rFonts w:ascii="Abadi" w:hAnsi="Abadi"/>
          <w:b/>
          <w:sz w:val="21"/>
          <w:szCs w:val="21"/>
        </w:rPr>
      </w:pPr>
    </w:p>
    <w:p w14:paraId="5477D423" w14:textId="77777777" w:rsidR="00A16D8D" w:rsidRPr="00857844" w:rsidRDefault="00A16D8D" w:rsidP="00A16D8D">
      <w:pPr>
        <w:ind w:right="49" w:firstLine="708"/>
        <w:jc w:val="both"/>
        <w:rPr>
          <w:rFonts w:ascii="Abadi" w:hAnsi="Abadi"/>
          <w:sz w:val="21"/>
          <w:szCs w:val="21"/>
        </w:rPr>
      </w:pPr>
      <w:r w:rsidRPr="00857844">
        <w:rPr>
          <w:rFonts w:ascii="Abadi" w:hAnsi="Abadi"/>
          <w:b/>
          <w:w w:val="105"/>
          <w:sz w:val="21"/>
          <w:szCs w:val="21"/>
        </w:rPr>
        <w:t>Artículo</w:t>
      </w:r>
      <w:r w:rsidRPr="00857844">
        <w:rPr>
          <w:rFonts w:ascii="Abadi" w:hAnsi="Abadi"/>
          <w:b/>
          <w:spacing w:val="6"/>
          <w:w w:val="105"/>
          <w:sz w:val="21"/>
          <w:szCs w:val="21"/>
        </w:rPr>
        <w:t xml:space="preserve"> </w:t>
      </w:r>
      <w:r w:rsidRPr="00857844">
        <w:rPr>
          <w:rFonts w:ascii="Abadi" w:hAnsi="Abadi"/>
          <w:b/>
          <w:w w:val="105"/>
          <w:sz w:val="21"/>
          <w:szCs w:val="21"/>
        </w:rPr>
        <w:t>Único.</w:t>
      </w:r>
      <w:r w:rsidRPr="00857844">
        <w:rPr>
          <w:rFonts w:ascii="Abadi" w:hAnsi="Abadi"/>
          <w:b/>
          <w:spacing w:val="-8"/>
          <w:w w:val="105"/>
          <w:sz w:val="21"/>
          <w:szCs w:val="21"/>
        </w:rPr>
        <w:t xml:space="preserve"> </w:t>
      </w:r>
      <w:r w:rsidRPr="00857844">
        <w:rPr>
          <w:rFonts w:ascii="Abadi" w:hAnsi="Abadi"/>
          <w:sz w:val="21"/>
          <w:szCs w:val="21"/>
        </w:rPr>
        <w:t xml:space="preserve">Se </w:t>
      </w:r>
      <w:r w:rsidRPr="00857844">
        <w:rPr>
          <w:rFonts w:ascii="Abadi" w:hAnsi="Abadi"/>
          <w:b/>
          <w:bCs/>
          <w:sz w:val="21"/>
          <w:szCs w:val="21"/>
        </w:rPr>
        <w:t>deroga</w:t>
      </w:r>
      <w:r w:rsidRPr="00857844">
        <w:rPr>
          <w:rFonts w:ascii="Abadi" w:hAnsi="Abadi"/>
          <w:sz w:val="21"/>
          <w:szCs w:val="21"/>
        </w:rPr>
        <w:t xml:space="preserve"> e</w:t>
      </w:r>
      <w:r w:rsidRPr="00857844">
        <w:rPr>
          <w:rFonts w:ascii="Abadi" w:hAnsi="Abadi"/>
          <w:bCs/>
          <w:sz w:val="21"/>
          <w:szCs w:val="21"/>
        </w:rPr>
        <w:t xml:space="preserve">l artículo 183 </w:t>
      </w:r>
      <w:r w:rsidRPr="00857844">
        <w:rPr>
          <w:rFonts w:ascii="Abadi" w:hAnsi="Abadi"/>
          <w:sz w:val="21"/>
          <w:szCs w:val="21"/>
        </w:rPr>
        <w:t xml:space="preserve">del </w:t>
      </w:r>
      <w:r w:rsidRPr="00857844">
        <w:rPr>
          <w:rFonts w:ascii="Abadi" w:hAnsi="Abadi"/>
          <w:b/>
          <w:bCs/>
          <w:sz w:val="21"/>
          <w:szCs w:val="21"/>
        </w:rPr>
        <w:t>Código Penal del Estado de Guanajuato</w:t>
      </w:r>
      <w:r w:rsidRPr="00857844">
        <w:rPr>
          <w:rFonts w:ascii="Abadi" w:hAnsi="Abadi"/>
          <w:sz w:val="21"/>
          <w:szCs w:val="21"/>
        </w:rPr>
        <w:t>, para quedar en los siguientes términos:</w:t>
      </w:r>
    </w:p>
    <w:p w14:paraId="14121D88" w14:textId="77777777" w:rsidR="00A16D8D" w:rsidRPr="00857844" w:rsidRDefault="00A16D8D" w:rsidP="00A16D8D">
      <w:pPr>
        <w:ind w:right="49"/>
        <w:jc w:val="center"/>
        <w:rPr>
          <w:rFonts w:ascii="Abadi" w:hAnsi="Abadi" w:cs="Arial"/>
          <w:b/>
          <w:iCs/>
          <w:sz w:val="21"/>
          <w:szCs w:val="21"/>
        </w:rPr>
      </w:pPr>
    </w:p>
    <w:p w14:paraId="1603A394" w14:textId="77777777" w:rsidR="00A16D8D" w:rsidRPr="00857844" w:rsidRDefault="00A16D8D" w:rsidP="00A16D8D">
      <w:pPr>
        <w:ind w:firstLine="709"/>
        <w:jc w:val="both"/>
        <w:rPr>
          <w:rFonts w:ascii="Abadi" w:hAnsi="Abadi" w:cs="Arial"/>
          <w:sz w:val="21"/>
          <w:szCs w:val="21"/>
        </w:rPr>
      </w:pPr>
      <w:r w:rsidRPr="00857844">
        <w:rPr>
          <w:rFonts w:ascii="Abadi" w:hAnsi="Abadi"/>
          <w:sz w:val="21"/>
          <w:szCs w:val="21"/>
        </w:rPr>
        <w:t>«</w:t>
      </w:r>
      <w:r w:rsidRPr="00857844">
        <w:rPr>
          <w:rFonts w:ascii="Abadi" w:hAnsi="Abadi"/>
          <w:b/>
          <w:sz w:val="21"/>
          <w:szCs w:val="21"/>
        </w:rPr>
        <w:t>Artículo 183.-</w:t>
      </w:r>
      <w:r w:rsidRPr="00857844">
        <w:rPr>
          <w:rFonts w:ascii="Abadi" w:hAnsi="Abadi"/>
          <w:sz w:val="21"/>
          <w:szCs w:val="21"/>
        </w:rPr>
        <w:t xml:space="preserve"> Derogado.</w:t>
      </w:r>
      <w:r w:rsidRPr="00857844">
        <w:rPr>
          <w:rFonts w:ascii="Abadi" w:hAnsi="Abadi" w:cs="Arial"/>
          <w:sz w:val="21"/>
          <w:szCs w:val="21"/>
        </w:rPr>
        <w:t>»</w:t>
      </w:r>
    </w:p>
    <w:p w14:paraId="24A72EF2" w14:textId="77777777" w:rsidR="00A16D8D" w:rsidRPr="00857844" w:rsidRDefault="00A16D8D" w:rsidP="00A16D8D">
      <w:pPr>
        <w:pStyle w:val="Sangra3detindependiente"/>
        <w:spacing w:before="0" w:line="240" w:lineRule="auto"/>
        <w:ind w:firstLine="709"/>
        <w:rPr>
          <w:rFonts w:ascii="Abadi" w:hAnsi="Abadi"/>
          <w:sz w:val="21"/>
          <w:szCs w:val="21"/>
        </w:rPr>
      </w:pPr>
    </w:p>
    <w:p w14:paraId="3CC0CD03" w14:textId="77777777" w:rsidR="00A16D8D" w:rsidRPr="00857844" w:rsidRDefault="00A16D8D" w:rsidP="00A16D8D">
      <w:pPr>
        <w:shd w:val="clear" w:color="auto" w:fill="FFFFFF"/>
        <w:overflowPunct w:val="0"/>
        <w:autoSpaceDE w:val="0"/>
        <w:autoSpaceDN w:val="0"/>
        <w:adjustRightInd w:val="0"/>
        <w:ind w:right="49"/>
        <w:jc w:val="center"/>
        <w:textAlignment w:val="baseline"/>
        <w:rPr>
          <w:rFonts w:ascii="Abadi" w:hAnsi="Abadi" w:cs="Arial"/>
          <w:b/>
          <w:sz w:val="21"/>
          <w:szCs w:val="21"/>
          <w:lang w:val="es-MX"/>
        </w:rPr>
      </w:pPr>
    </w:p>
    <w:p w14:paraId="4B85B06D" w14:textId="77777777" w:rsidR="00A16D8D" w:rsidRPr="00857844" w:rsidRDefault="00A16D8D" w:rsidP="00A16D8D">
      <w:pPr>
        <w:shd w:val="clear" w:color="auto" w:fill="FFFFFF"/>
        <w:overflowPunct w:val="0"/>
        <w:autoSpaceDE w:val="0"/>
        <w:autoSpaceDN w:val="0"/>
        <w:adjustRightInd w:val="0"/>
        <w:ind w:right="49"/>
        <w:jc w:val="center"/>
        <w:textAlignment w:val="baseline"/>
        <w:rPr>
          <w:rFonts w:ascii="Abadi" w:hAnsi="Abadi" w:cs="Arial"/>
          <w:sz w:val="21"/>
          <w:szCs w:val="21"/>
          <w:lang w:val="es-MX"/>
        </w:rPr>
      </w:pPr>
      <w:r w:rsidRPr="00857844">
        <w:rPr>
          <w:rFonts w:ascii="Abadi" w:hAnsi="Abadi" w:cs="Arial"/>
          <w:b/>
          <w:sz w:val="21"/>
          <w:szCs w:val="21"/>
          <w:lang w:val="es-MX"/>
        </w:rPr>
        <w:t>TRANSITORIO</w:t>
      </w:r>
    </w:p>
    <w:p w14:paraId="62CE123F" w14:textId="77777777" w:rsidR="00A16D8D" w:rsidRPr="00857844" w:rsidRDefault="00A16D8D" w:rsidP="00A16D8D">
      <w:pPr>
        <w:jc w:val="center"/>
        <w:rPr>
          <w:rFonts w:ascii="Abadi" w:hAnsi="Abadi" w:cs="Arial"/>
          <w:b/>
          <w:sz w:val="21"/>
          <w:szCs w:val="21"/>
        </w:rPr>
      </w:pPr>
    </w:p>
    <w:p w14:paraId="169EF420" w14:textId="77777777" w:rsidR="00A16D8D" w:rsidRPr="00857844" w:rsidRDefault="00A16D8D" w:rsidP="00A16D8D">
      <w:pPr>
        <w:ind w:firstLine="708"/>
        <w:jc w:val="both"/>
        <w:rPr>
          <w:rFonts w:ascii="Abadi" w:hAnsi="Abadi" w:cs="Arial"/>
          <w:sz w:val="21"/>
          <w:szCs w:val="21"/>
        </w:rPr>
      </w:pPr>
      <w:r w:rsidRPr="00857844">
        <w:rPr>
          <w:rFonts w:ascii="Abadi" w:hAnsi="Abadi" w:cs="Arial"/>
          <w:b/>
          <w:sz w:val="21"/>
          <w:szCs w:val="21"/>
          <w:lang w:val="es-MX"/>
        </w:rPr>
        <w:t>Artículo Único.</w:t>
      </w:r>
      <w:r w:rsidRPr="00857844">
        <w:rPr>
          <w:rFonts w:ascii="Abadi" w:hAnsi="Abadi"/>
          <w:w w:val="105"/>
          <w:sz w:val="21"/>
          <w:szCs w:val="21"/>
        </w:rPr>
        <w:t xml:space="preserve"> </w:t>
      </w:r>
      <w:r w:rsidRPr="00857844">
        <w:rPr>
          <w:rFonts w:ascii="Abadi" w:hAnsi="Abadi" w:cs="Arial"/>
          <w:sz w:val="21"/>
          <w:szCs w:val="21"/>
        </w:rPr>
        <w:t>El presente Decreto entrará en vigor al día siguiente de su publicación en el Periódico Oficial de Gobierno del Estado de Guanajuato.</w:t>
      </w:r>
    </w:p>
    <w:p w14:paraId="6B081F0D" w14:textId="77777777" w:rsidR="00A16D8D" w:rsidRPr="00857844" w:rsidRDefault="00A16D8D" w:rsidP="00A16D8D">
      <w:pPr>
        <w:ind w:firstLine="709"/>
        <w:jc w:val="both"/>
        <w:rPr>
          <w:rFonts w:ascii="Abadi" w:eastAsia="Calibri" w:hAnsi="Abadi" w:cs="Calibri"/>
          <w:sz w:val="21"/>
          <w:szCs w:val="21"/>
          <w:lang w:eastAsia="en-US"/>
        </w:rPr>
      </w:pPr>
    </w:p>
    <w:p w14:paraId="319C351A" w14:textId="6848A07E" w:rsidR="00A16D8D" w:rsidRPr="00857844" w:rsidRDefault="00A16D8D" w:rsidP="00A16D8D">
      <w:pPr>
        <w:ind w:firstLine="708"/>
        <w:jc w:val="both"/>
        <w:rPr>
          <w:rFonts w:ascii="Abadi" w:hAnsi="Abadi" w:cs="Arial"/>
          <w:sz w:val="21"/>
          <w:szCs w:val="21"/>
        </w:rPr>
      </w:pPr>
      <w:r w:rsidRPr="00857844">
        <w:rPr>
          <w:rFonts w:ascii="Abadi" w:hAnsi="Abadi" w:cs="Arial"/>
          <w:sz w:val="21"/>
          <w:szCs w:val="21"/>
        </w:rPr>
        <w:t xml:space="preserve">Guanajuato, Gto., 22 de junio de 2020. </w:t>
      </w:r>
      <w:r w:rsidRPr="00857844">
        <w:rPr>
          <w:rFonts w:ascii="Abadi" w:hAnsi="Abadi" w:cs="Arial"/>
          <w:b/>
          <w:sz w:val="21"/>
          <w:szCs w:val="21"/>
          <w:lang w:val="es-MX" w:eastAsia="es-MX"/>
        </w:rPr>
        <w:t xml:space="preserve">La Comisión de Justicia. Dip. Laura Cristina Márquez Alcalá. Dip. Ernesto Alejandro Prieto Gallardo. Dip. Alejandra Gutiérrez Campos. Dip. Jéssica Cabal Ceballos. Dip. Vanesa Sánchez Cordero. » </w:t>
      </w:r>
      <w:r w:rsidRPr="00857844">
        <w:rPr>
          <w:rFonts w:ascii="Abadi" w:hAnsi="Abadi" w:cs="Arial"/>
          <w:sz w:val="21"/>
          <w:szCs w:val="21"/>
        </w:rPr>
        <w:t xml:space="preserve"> </w:t>
      </w:r>
    </w:p>
    <w:p w14:paraId="4541DFCF" w14:textId="0B33E078" w:rsidR="0027762B" w:rsidRPr="00857844" w:rsidRDefault="0027762B" w:rsidP="00A16D8D">
      <w:pPr>
        <w:ind w:firstLine="708"/>
        <w:jc w:val="both"/>
        <w:rPr>
          <w:rFonts w:ascii="Abadi" w:hAnsi="Abadi" w:cs="Arial"/>
          <w:sz w:val="21"/>
          <w:szCs w:val="21"/>
        </w:rPr>
      </w:pPr>
    </w:p>
    <w:p w14:paraId="60370E05" w14:textId="4BAD5655" w:rsidR="0027762B" w:rsidRPr="00857844" w:rsidRDefault="0027762B" w:rsidP="00A16D8D">
      <w:pPr>
        <w:ind w:firstLine="708"/>
        <w:jc w:val="both"/>
        <w:rPr>
          <w:rFonts w:ascii="Abadi" w:hAnsi="Abadi" w:cs="Arial"/>
          <w:sz w:val="21"/>
          <w:szCs w:val="21"/>
        </w:rPr>
      </w:pPr>
      <w:r w:rsidRPr="00857844">
        <w:rPr>
          <w:rFonts w:ascii="Abadi" w:hAnsi="Abadi" w:cs="Arial"/>
          <w:b/>
          <w:bCs/>
          <w:sz w:val="21"/>
          <w:szCs w:val="21"/>
        </w:rPr>
        <w:t xml:space="preserve">-La C. Presidenta: </w:t>
      </w:r>
      <w:r w:rsidRPr="00857844">
        <w:rPr>
          <w:rFonts w:ascii="Abadi" w:hAnsi="Abadi" w:cs="Arial"/>
          <w:sz w:val="21"/>
          <w:szCs w:val="21"/>
        </w:rPr>
        <w:t>Si alguna diputada o algún diputado desean hacer uso de la palabra en pro o en contra, manifiéstenlo indicando el sentido de su participación.</w:t>
      </w:r>
    </w:p>
    <w:p w14:paraId="53D5CE59" w14:textId="4C5A1382" w:rsidR="0027762B" w:rsidRPr="00857844" w:rsidRDefault="0027762B" w:rsidP="00A16D8D">
      <w:pPr>
        <w:ind w:firstLine="708"/>
        <w:jc w:val="both"/>
        <w:rPr>
          <w:rFonts w:ascii="Abadi" w:hAnsi="Abadi" w:cs="Arial"/>
          <w:sz w:val="21"/>
          <w:szCs w:val="21"/>
        </w:rPr>
      </w:pPr>
    </w:p>
    <w:p w14:paraId="7314B972" w14:textId="57DF0854" w:rsidR="008D5A92" w:rsidRPr="00857844" w:rsidRDefault="008D5A92" w:rsidP="00A16D8D">
      <w:pPr>
        <w:ind w:firstLine="708"/>
        <w:jc w:val="both"/>
        <w:rPr>
          <w:rFonts w:ascii="Abadi" w:hAnsi="Abadi" w:cs="Arial"/>
          <w:sz w:val="21"/>
          <w:szCs w:val="21"/>
        </w:rPr>
      </w:pPr>
      <w:r w:rsidRPr="00857844">
        <w:rPr>
          <w:rFonts w:ascii="Abadi" w:hAnsi="Abadi" w:cs="Arial"/>
          <w:sz w:val="21"/>
          <w:szCs w:val="21"/>
        </w:rPr>
        <w:t>Diputada Magdalena Rosales está solicitando el registro para hablar a favor, y el diputado Ernesto Prieto</w:t>
      </w:r>
      <w:r w:rsidR="002A0155" w:rsidRPr="00857844">
        <w:rPr>
          <w:rFonts w:ascii="Abadi" w:hAnsi="Abadi" w:cs="Arial"/>
          <w:sz w:val="21"/>
          <w:szCs w:val="21"/>
        </w:rPr>
        <w:t>,</w:t>
      </w:r>
      <w:r w:rsidRPr="00857844">
        <w:rPr>
          <w:rFonts w:ascii="Abadi" w:hAnsi="Abadi" w:cs="Arial"/>
          <w:sz w:val="21"/>
          <w:szCs w:val="21"/>
        </w:rPr>
        <w:t xml:space="preserve"> también para hablar a favor. </w:t>
      </w:r>
    </w:p>
    <w:p w14:paraId="224F5ECD" w14:textId="59F4A19B" w:rsidR="002A0155" w:rsidRPr="00857844" w:rsidRDefault="002A0155" w:rsidP="00A16D8D">
      <w:pPr>
        <w:ind w:firstLine="708"/>
        <w:jc w:val="both"/>
        <w:rPr>
          <w:rFonts w:ascii="Abadi" w:hAnsi="Abadi" w:cs="Arial"/>
          <w:sz w:val="21"/>
          <w:szCs w:val="21"/>
        </w:rPr>
      </w:pPr>
    </w:p>
    <w:p w14:paraId="18E8ADEC" w14:textId="561F779E" w:rsidR="002A0155" w:rsidRPr="00857844" w:rsidRDefault="002A0155" w:rsidP="00A16D8D">
      <w:pPr>
        <w:ind w:firstLine="708"/>
        <w:jc w:val="both"/>
        <w:rPr>
          <w:rFonts w:ascii="Abadi" w:hAnsi="Abadi" w:cs="Arial"/>
          <w:sz w:val="21"/>
          <w:szCs w:val="21"/>
        </w:rPr>
      </w:pPr>
      <w:r w:rsidRPr="00857844">
        <w:rPr>
          <w:rFonts w:ascii="Abadi" w:hAnsi="Abadi" w:cs="Arial"/>
          <w:sz w:val="21"/>
          <w:szCs w:val="21"/>
        </w:rPr>
        <w:t>Enseguida, se concede el uso de la voz a la diputada María Magdalena Rosales Cruz, hasta por diez minutos, para hablar a favor del dictamen.</w:t>
      </w:r>
    </w:p>
    <w:p w14:paraId="103CDC04" w14:textId="09D14359" w:rsidR="002A0155" w:rsidRPr="00857844" w:rsidRDefault="002A0155" w:rsidP="00A16D8D">
      <w:pPr>
        <w:ind w:firstLine="708"/>
        <w:jc w:val="both"/>
        <w:rPr>
          <w:rFonts w:ascii="Abadi" w:hAnsi="Abadi" w:cs="Arial"/>
          <w:sz w:val="21"/>
          <w:szCs w:val="21"/>
        </w:rPr>
      </w:pPr>
    </w:p>
    <w:p w14:paraId="3C116228" w14:textId="1910D306" w:rsidR="002A0155" w:rsidRPr="00857844" w:rsidRDefault="002A0155" w:rsidP="00A16D8D">
      <w:pPr>
        <w:ind w:firstLine="708"/>
        <w:jc w:val="both"/>
        <w:rPr>
          <w:rFonts w:ascii="Abadi" w:hAnsi="Abadi" w:cs="Arial"/>
          <w:sz w:val="21"/>
          <w:szCs w:val="21"/>
        </w:rPr>
      </w:pPr>
      <w:r w:rsidRPr="00857844">
        <w:rPr>
          <w:rFonts w:ascii="Abadi" w:hAnsi="Abadi" w:cs="Arial"/>
          <w:sz w:val="21"/>
          <w:szCs w:val="21"/>
        </w:rPr>
        <w:t>Adelante, diputada.</w:t>
      </w:r>
    </w:p>
    <w:p w14:paraId="7DBBE459" w14:textId="2C34169B" w:rsidR="00A14635" w:rsidRPr="00857844" w:rsidRDefault="00A14635" w:rsidP="00A16D8D">
      <w:pPr>
        <w:ind w:firstLine="708"/>
        <w:jc w:val="both"/>
        <w:rPr>
          <w:rFonts w:ascii="Abadi" w:hAnsi="Abadi" w:cs="Arial"/>
          <w:sz w:val="21"/>
          <w:szCs w:val="21"/>
        </w:rPr>
      </w:pPr>
    </w:p>
    <w:p w14:paraId="10D37BCA" w14:textId="0AAD64F5" w:rsidR="00186FB7" w:rsidRPr="00857844" w:rsidRDefault="00DA3E0B" w:rsidP="00186FB7">
      <w:pPr>
        <w:ind w:firstLine="708"/>
        <w:jc w:val="both"/>
        <w:rPr>
          <w:rFonts w:ascii="Abadi" w:hAnsi="Abadi" w:cs="Arial"/>
          <w:b/>
          <w:bCs/>
          <w:sz w:val="21"/>
          <w:szCs w:val="21"/>
        </w:rPr>
      </w:pPr>
      <w:bookmarkStart w:id="26" w:name="_Hlk62832940"/>
      <w:r w:rsidRPr="00857844">
        <w:rPr>
          <w:rFonts w:ascii="Abadi" w:hAnsi="Abadi" w:cs="Arial"/>
          <w:b/>
          <w:bCs/>
          <w:sz w:val="21"/>
          <w:szCs w:val="21"/>
        </w:rPr>
        <w:t>MANIFESTÁNDOSE A FAVOR DEL DICTAMEN, INTERVIENE LA DIPUTADA MARÍA MAGDALENA ROSALES CRUZ.</w:t>
      </w:r>
    </w:p>
    <w:p w14:paraId="7AF26C5F" w14:textId="77777777" w:rsidR="00186FB7" w:rsidRPr="00857844" w:rsidRDefault="00186FB7" w:rsidP="00A14635">
      <w:pPr>
        <w:ind w:firstLine="708"/>
        <w:jc w:val="right"/>
        <w:rPr>
          <w:rFonts w:ascii="Abadi" w:hAnsi="Abadi" w:cs="Arial"/>
          <w:b/>
          <w:bCs/>
          <w:sz w:val="21"/>
          <w:szCs w:val="21"/>
        </w:rPr>
      </w:pPr>
    </w:p>
    <w:p w14:paraId="108D3D21" w14:textId="4134689B" w:rsidR="008D5A92" w:rsidRPr="00857844" w:rsidRDefault="00A14635" w:rsidP="00A14635">
      <w:pPr>
        <w:ind w:firstLine="708"/>
        <w:jc w:val="right"/>
        <w:rPr>
          <w:rFonts w:ascii="Abadi" w:hAnsi="Abadi" w:cs="Arial"/>
          <w:sz w:val="21"/>
          <w:szCs w:val="21"/>
        </w:rPr>
      </w:pPr>
      <w:r w:rsidRPr="00857844">
        <w:rPr>
          <w:noProof/>
        </w:rPr>
        <w:drawing>
          <wp:inline distT="0" distB="0" distL="0" distR="0" wp14:anchorId="3B48441C" wp14:editId="3A3E71DD">
            <wp:extent cx="1756317" cy="889000"/>
            <wp:effectExtent l="19050" t="0" r="15875" b="29210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173" t="10951" r="34960" b="35173"/>
                    <a:stretch/>
                  </pic:blipFill>
                  <pic:spPr bwMode="auto">
                    <a:xfrm>
                      <a:off x="0" y="0"/>
                      <a:ext cx="1760309" cy="8910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E5E7666" w14:textId="77777777" w:rsidR="002A0155" w:rsidRPr="00857844" w:rsidRDefault="00A14635" w:rsidP="00A16D8D">
      <w:pPr>
        <w:ind w:firstLine="708"/>
        <w:jc w:val="both"/>
        <w:rPr>
          <w:rFonts w:ascii="Abadi" w:hAnsi="Abadi" w:cs="Arial"/>
          <w:sz w:val="21"/>
          <w:szCs w:val="21"/>
          <w:lang w:val="es-MX"/>
        </w:rPr>
      </w:pPr>
      <w:r w:rsidRPr="00857844">
        <w:rPr>
          <w:rFonts w:ascii="Abadi" w:hAnsi="Abadi" w:cs="Arial"/>
          <w:b/>
          <w:bCs/>
          <w:sz w:val="21"/>
          <w:szCs w:val="21"/>
        </w:rPr>
        <w:t xml:space="preserve">C. Dip. María Magdalena Rosales Cruz: </w:t>
      </w:r>
      <w:r w:rsidR="002A0155" w:rsidRPr="00857844">
        <w:rPr>
          <w:rFonts w:ascii="Abadi" w:hAnsi="Abadi" w:cs="Arial"/>
          <w:sz w:val="21"/>
          <w:szCs w:val="21"/>
        </w:rPr>
        <w:t>Muchas gracias, presidenta; mesa directiva, diputadas, diputados; g</w:t>
      </w:r>
      <w:r w:rsidR="002A0155" w:rsidRPr="00857844">
        <w:rPr>
          <w:rFonts w:ascii="Abadi" w:hAnsi="Abadi" w:cs="Arial"/>
          <w:sz w:val="21"/>
          <w:szCs w:val="21"/>
          <w:lang w:val="es-MX"/>
        </w:rPr>
        <w:t>guanajuatenses</w:t>
      </w:r>
      <w:r w:rsidR="00193835" w:rsidRPr="00857844">
        <w:rPr>
          <w:rFonts w:ascii="Abadi" w:hAnsi="Abadi" w:cs="Arial"/>
          <w:sz w:val="21"/>
          <w:szCs w:val="21"/>
          <w:lang w:val="es-MX"/>
        </w:rPr>
        <w:t xml:space="preserve"> que </w:t>
      </w:r>
      <w:r w:rsidR="002A0155" w:rsidRPr="00857844">
        <w:rPr>
          <w:rFonts w:ascii="Abadi" w:hAnsi="Abadi" w:cs="Arial"/>
          <w:sz w:val="21"/>
          <w:szCs w:val="21"/>
          <w:lang w:val="es-MX"/>
        </w:rPr>
        <w:t>nos</w:t>
      </w:r>
      <w:r w:rsidR="00193835" w:rsidRPr="00857844">
        <w:rPr>
          <w:rFonts w:ascii="Abadi" w:hAnsi="Abadi" w:cs="Arial"/>
          <w:sz w:val="21"/>
          <w:szCs w:val="21"/>
          <w:lang w:val="es-MX"/>
        </w:rPr>
        <w:t xml:space="preserve"> escucha</w:t>
      </w:r>
      <w:r w:rsidR="002A0155" w:rsidRPr="00857844">
        <w:rPr>
          <w:rFonts w:ascii="Abadi" w:hAnsi="Abadi" w:cs="Arial"/>
          <w:sz w:val="21"/>
          <w:szCs w:val="21"/>
          <w:lang w:val="es-MX"/>
        </w:rPr>
        <w:t>n.</w:t>
      </w:r>
    </w:p>
    <w:p w14:paraId="2A194F4C" w14:textId="77777777" w:rsidR="002A0155" w:rsidRPr="00857844" w:rsidRDefault="002A0155" w:rsidP="00A16D8D">
      <w:pPr>
        <w:ind w:firstLine="708"/>
        <w:jc w:val="both"/>
        <w:rPr>
          <w:rFonts w:ascii="Abadi" w:hAnsi="Abadi" w:cs="Arial"/>
          <w:sz w:val="21"/>
          <w:szCs w:val="21"/>
          <w:lang w:val="es-MX"/>
        </w:rPr>
      </w:pPr>
    </w:p>
    <w:p w14:paraId="1EACFC0A" w14:textId="48232F6D" w:rsidR="002A0155" w:rsidRPr="00857844" w:rsidRDefault="002A0155" w:rsidP="00A16D8D">
      <w:pPr>
        <w:ind w:firstLine="708"/>
        <w:jc w:val="both"/>
        <w:rPr>
          <w:rFonts w:ascii="Abadi" w:hAnsi="Abadi" w:cs="Arial"/>
          <w:sz w:val="21"/>
          <w:szCs w:val="21"/>
          <w:lang w:val="es-MX"/>
        </w:rPr>
      </w:pPr>
      <w:r w:rsidRPr="00857844">
        <w:rPr>
          <w:rFonts w:ascii="Abadi" w:hAnsi="Abadi" w:cs="Arial"/>
          <w:sz w:val="21"/>
          <w:szCs w:val="21"/>
          <w:lang w:val="es-MX"/>
        </w:rPr>
        <w:t>El</w:t>
      </w:r>
      <w:r w:rsidR="00193835" w:rsidRPr="00857844">
        <w:rPr>
          <w:rFonts w:ascii="Abadi" w:hAnsi="Abadi" w:cs="Arial"/>
          <w:sz w:val="21"/>
          <w:szCs w:val="21"/>
          <w:lang w:val="es-MX"/>
        </w:rPr>
        <w:t xml:space="preserve"> dictamen que nos ocupa tiene por objeto que no exista distinción para la persecución e investigación del delito de violación cuando éste se comete entre cónyuges o concubinos</w:t>
      </w:r>
      <w:r w:rsidRPr="00857844">
        <w:rPr>
          <w:rFonts w:ascii="Abadi" w:hAnsi="Abadi" w:cs="Arial"/>
          <w:sz w:val="21"/>
          <w:szCs w:val="21"/>
          <w:lang w:val="es-MX"/>
        </w:rPr>
        <w:t>,</w:t>
      </w:r>
      <w:r w:rsidR="00193835" w:rsidRPr="00857844">
        <w:rPr>
          <w:rFonts w:ascii="Abadi" w:hAnsi="Abadi" w:cs="Arial"/>
          <w:sz w:val="21"/>
          <w:szCs w:val="21"/>
          <w:lang w:val="es-MX"/>
        </w:rPr>
        <w:t xml:space="preserve"> pues la violación</w:t>
      </w:r>
      <w:r w:rsidRPr="00857844">
        <w:rPr>
          <w:rFonts w:ascii="Abadi" w:hAnsi="Abadi" w:cs="Arial"/>
          <w:sz w:val="21"/>
          <w:szCs w:val="21"/>
          <w:lang w:val="es-MX"/>
        </w:rPr>
        <w:t>,</w:t>
      </w:r>
      <w:r w:rsidR="00193835" w:rsidRPr="00857844">
        <w:rPr>
          <w:rFonts w:ascii="Abadi" w:hAnsi="Abadi" w:cs="Arial"/>
          <w:sz w:val="21"/>
          <w:szCs w:val="21"/>
          <w:lang w:val="es-MX"/>
        </w:rPr>
        <w:t xml:space="preserve"> sin importar quien la infrinja</w:t>
      </w:r>
      <w:r w:rsidRPr="00857844">
        <w:rPr>
          <w:rFonts w:ascii="Abadi" w:hAnsi="Abadi" w:cs="Arial"/>
          <w:sz w:val="21"/>
          <w:szCs w:val="21"/>
          <w:lang w:val="es-MX"/>
        </w:rPr>
        <w:t>,</w:t>
      </w:r>
      <w:r w:rsidR="00193835" w:rsidRPr="00857844">
        <w:rPr>
          <w:rFonts w:ascii="Abadi" w:hAnsi="Abadi" w:cs="Arial"/>
          <w:sz w:val="21"/>
          <w:szCs w:val="21"/>
          <w:lang w:val="es-MX"/>
        </w:rPr>
        <w:t xml:space="preserve"> vulnera un bien jurídico fundamental</w:t>
      </w:r>
      <w:r w:rsidRPr="00857844">
        <w:rPr>
          <w:rFonts w:ascii="Abadi" w:hAnsi="Abadi" w:cs="Arial"/>
          <w:sz w:val="21"/>
          <w:szCs w:val="21"/>
          <w:lang w:val="es-MX"/>
        </w:rPr>
        <w:t>,</w:t>
      </w:r>
      <w:r w:rsidR="00193835" w:rsidRPr="00857844">
        <w:rPr>
          <w:rFonts w:ascii="Abadi" w:hAnsi="Abadi" w:cs="Arial"/>
          <w:sz w:val="21"/>
          <w:szCs w:val="21"/>
          <w:lang w:val="es-MX"/>
        </w:rPr>
        <w:t xml:space="preserve"> como es la libertad sexual</w:t>
      </w:r>
      <w:r w:rsidRPr="00857844">
        <w:rPr>
          <w:rFonts w:ascii="Abadi" w:hAnsi="Abadi" w:cs="Arial"/>
          <w:sz w:val="21"/>
          <w:szCs w:val="21"/>
          <w:lang w:val="es-MX"/>
        </w:rPr>
        <w:t>;</w:t>
      </w:r>
      <w:r w:rsidR="00193835" w:rsidRPr="00857844">
        <w:rPr>
          <w:rFonts w:ascii="Abadi" w:hAnsi="Abadi" w:cs="Arial"/>
          <w:sz w:val="21"/>
          <w:szCs w:val="21"/>
          <w:lang w:val="es-MX"/>
        </w:rPr>
        <w:t xml:space="preserve"> por lo que el fin de la iniciativa persigue que la violación entre cónyuges o concubinos también se persiga de oficio</w:t>
      </w:r>
      <w:r w:rsidRPr="00857844">
        <w:rPr>
          <w:rFonts w:ascii="Abadi" w:hAnsi="Abadi" w:cs="Arial"/>
          <w:sz w:val="21"/>
          <w:szCs w:val="21"/>
          <w:lang w:val="es-MX"/>
        </w:rPr>
        <w:t>. L</w:t>
      </w:r>
      <w:r w:rsidR="00193835" w:rsidRPr="00857844">
        <w:rPr>
          <w:rFonts w:ascii="Abadi" w:hAnsi="Abadi" w:cs="Arial"/>
          <w:sz w:val="21"/>
          <w:szCs w:val="21"/>
          <w:lang w:val="es-MX"/>
        </w:rPr>
        <w:t>a violencia de pareja incluye abuso físico sexual</w:t>
      </w:r>
      <w:r w:rsidRPr="00857844">
        <w:rPr>
          <w:rFonts w:ascii="Abadi" w:hAnsi="Abadi" w:cs="Arial"/>
          <w:sz w:val="21"/>
          <w:szCs w:val="21"/>
          <w:lang w:val="es-MX"/>
        </w:rPr>
        <w:t>,</w:t>
      </w:r>
      <w:r w:rsidR="00193835" w:rsidRPr="00857844">
        <w:rPr>
          <w:rFonts w:ascii="Abadi" w:hAnsi="Abadi" w:cs="Arial"/>
          <w:sz w:val="21"/>
          <w:szCs w:val="21"/>
          <w:lang w:val="es-MX"/>
        </w:rPr>
        <w:t xml:space="preserve"> maltrato emocional</w:t>
      </w:r>
      <w:r w:rsidRPr="00857844">
        <w:rPr>
          <w:rFonts w:ascii="Abadi" w:hAnsi="Abadi" w:cs="Arial"/>
          <w:sz w:val="21"/>
          <w:szCs w:val="21"/>
          <w:lang w:val="es-MX"/>
        </w:rPr>
        <w:t>,</w:t>
      </w:r>
      <w:r w:rsidR="00193835" w:rsidRPr="00857844">
        <w:rPr>
          <w:rFonts w:ascii="Abadi" w:hAnsi="Abadi" w:cs="Arial"/>
          <w:sz w:val="21"/>
          <w:szCs w:val="21"/>
          <w:lang w:val="es-MX"/>
        </w:rPr>
        <w:t xml:space="preserve"> así como comportamiento dominante</w:t>
      </w:r>
      <w:r w:rsidRPr="00857844">
        <w:rPr>
          <w:rFonts w:ascii="Abadi" w:hAnsi="Abadi" w:cs="Arial"/>
          <w:sz w:val="21"/>
          <w:szCs w:val="21"/>
          <w:lang w:val="es-MX"/>
        </w:rPr>
        <w:t>- La</w:t>
      </w:r>
      <w:r w:rsidR="00193835" w:rsidRPr="00857844">
        <w:rPr>
          <w:rFonts w:ascii="Abadi" w:hAnsi="Abadi" w:cs="Arial"/>
          <w:sz w:val="21"/>
          <w:szCs w:val="21"/>
          <w:lang w:val="es-MX"/>
        </w:rPr>
        <w:t xml:space="preserve"> violencia sexual ejercida por la pareja ocurre más de lo que nos gustaría</w:t>
      </w:r>
      <w:r w:rsidRPr="00857844">
        <w:rPr>
          <w:rFonts w:ascii="Abadi" w:hAnsi="Abadi" w:cs="Arial"/>
          <w:sz w:val="21"/>
          <w:szCs w:val="21"/>
          <w:lang w:val="es-MX"/>
        </w:rPr>
        <w:t>,</w:t>
      </w:r>
      <w:r w:rsidR="00193835" w:rsidRPr="00857844">
        <w:rPr>
          <w:rFonts w:ascii="Abadi" w:hAnsi="Abadi" w:cs="Arial"/>
          <w:sz w:val="21"/>
          <w:szCs w:val="21"/>
          <w:lang w:val="es-MX"/>
        </w:rPr>
        <w:t xml:space="preserve"> no por ello se debe normalizar</w:t>
      </w:r>
      <w:r w:rsidRPr="00857844">
        <w:rPr>
          <w:rFonts w:ascii="Abadi" w:hAnsi="Abadi" w:cs="Arial"/>
          <w:sz w:val="21"/>
          <w:szCs w:val="21"/>
          <w:lang w:val="es-MX"/>
        </w:rPr>
        <w:t>,</w:t>
      </w:r>
      <w:r w:rsidR="00193835" w:rsidRPr="00857844">
        <w:rPr>
          <w:rFonts w:ascii="Abadi" w:hAnsi="Abadi" w:cs="Arial"/>
          <w:sz w:val="21"/>
          <w:szCs w:val="21"/>
          <w:lang w:val="es-MX"/>
        </w:rPr>
        <w:t xml:space="preserve"> al contrario</w:t>
      </w:r>
      <w:r w:rsidRPr="00857844">
        <w:rPr>
          <w:rFonts w:ascii="Abadi" w:hAnsi="Abadi" w:cs="Arial"/>
          <w:sz w:val="21"/>
          <w:szCs w:val="21"/>
          <w:lang w:val="es-MX"/>
        </w:rPr>
        <w:t>,</w:t>
      </w:r>
      <w:r w:rsidR="00193835" w:rsidRPr="00857844">
        <w:rPr>
          <w:rFonts w:ascii="Abadi" w:hAnsi="Abadi" w:cs="Arial"/>
          <w:sz w:val="21"/>
          <w:szCs w:val="21"/>
          <w:lang w:val="es-MX"/>
        </w:rPr>
        <w:t xml:space="preserve"> debemos buscar mecanismos para eliminarla</w:t>
      </w:r>
      <w:r w:rsidRPr="00857844">
        <w:rPr>
          <w:rFonts w:ascii="Abadi" w:hAnsi="Abadi" w:cs="Arial"/>
          <w:sz w:val="21"/>
          <w:szCs w:val="21"/>
          <w:lang w:val="es-MX"/>
        </w:rPr>
        <w:t>. E</w:t>
      </w:r>
      <w:r w:rsidR="00193835" w:rsidRPr="00857844">
        <w:rPr>
          <w:rFonts w:ascii="Abadi" w:hAnsi="Abadi" w:cs="Arial"/>
          <w:sz w:val="21"/>
          <w:szCs w:val="21"/>
          <w:lang w:val="es-MX"/>
        </w:rPr>
        <w:t>n ese sentido es que consideramos sumamente importante el fin que promueve la iniciativa y el sentido del dictamen</w:t>
      </w:r>
      <w:r w:rsidRPr="00857844">
        <w:rPr>
          <w:rFonts w:ascii="Abadi" w:hAnsi="Abadi" w:cs="Arial"/>
          <w:sz w:val="21"/>
          <w:szCs w:val="21"/>
          <w:lang w:val="es-MX"/>
        </w:rPr>
        <w:t>,</w:t>
      </w:r>
      <w:r w:rsidR="00193835" w:rsidRPr="00857844">
        <w:rPr>
          <w:rFonts w:ascii="Abadi" w:hAnsi="Abadi" w:cs="Arial"/>
          <w:sz w:val="21"/>
          <w:szCs w:val="21"/>
          <w:lang w:val="es-MX"/>
        </w:rPr>
        <w:t xml:space="preserve"> pues es un paso adelante en el camino de crear una legislación en donde se proteja a las víctimas de violencia dentro de las relaciones de matrimonio y el concubinato</w:t>
      </w:r>
      <w:r w:rsidRPr="00857844">
        <w:rPr>
          <w:rFonts w:ascii="Abadi" w:hAnsi="Abadi" w:cs="Arial"/>
          <w:sz w:val="21"/>
          <w:szCs w:val="21"/>
          <w:lang w:val="es-MX"/>
        </w:rPr>
        <w:t>. D</w:t>
      </w:r>
      <w:r w:rsidR="00193835" w:rsidRPr="00857844">
        <w:rPr>
          <w:rFonts w:ascii="Abadi" w:hAnsi="Abadi" w:cs="Arial"/>
          <w:sz w:val="21"/>
          <w:szCs w:val="21"/>
          <w:lang w:val="es-MX"/>
        </w:rPr>
        <w:t xml:space="preserve">esde la </w:t>
      </w:r>
      <w:r w:rsidRPr="00857844">
        <w:rPr>
          <w:rFonts w:ascii="Abadi" w:hAnsi="Abadi" w:cs="Arial"/>
          <w:sz w:val="21"/>
          <w:szCs w:val="21"/>
          <w:lang w:val="es-MX"/>
        </w:rPr>
        <w:t xml:space="preserve">Comisión para la Igualdad de Género </w:t>
      </w:r>
      <w:r w:rsidR="00193835" w:rsidRPr="00857844">
        <w:rPr>
          <w:rFonts w:ascii="Abadi" w:hAnsi="Abadi" w:cs="Arial"/>
          <w:sz w:val="21"/>
          <w:szCs w:val="21"/>
          <w:lang w:val="es-MX"/>
        </w:rPr>
        <w:t xml:space="preserve">integrada </w:t>
      </w:r>
      <w:r w:rsidRPr="00857844">
        <w:rPr>
          <w:rFonts w:ascii="Abadi" w:hAnsi="Abadi" w:cs="Arial"/>
          <w:sz w:val="21"/>
          <w:szCs w:val="21"/>
          <w:lang w:val="es-MX"/>
        </w:rPr>
        <w:t>por la</w:t>
      </w:r>
      <w:r w:rsidR="00193835" w:rsidRPr="00857844">
        <w:rPr>
          <w:rFonts w:ascii="Abadi" w:hAnsi="Abadi" w:cs="Arial"/>
          <w:sz w:val="21"/>
          <w:szCs w:val="21"/>
          <w:lang w:val="es-MX"/>
        </w:rPr>
        <w:t xml:space="preserve"> diputada Martha Isabel Delgado</w:t>
      </w:r>
      <w:r w:rsidRPr="00857844">
        <w:rPr>
          <w:rFonts w:ascii="Abadi" w:hAnsi="Abadi" w:cs="Arial"/>
          <w:sz w:val="21"/>
          <w:szCs w:val="21"/>
          <w:lang w:val="es-MX"/>
        </w:rPr>
        <w:t xml:space="preserve"> Zárate,</w:t>
      </w:r>
      <w:r w:rsidR="00193835" w:rsidRPr="00857844">
        <w:rPr>
          <w:rFonts w:ascii="Abadi" w:hAnsi="Abadi" w:cs="Arial"/>
          <w:sz w:val="21"/>
          <w:szCs w:val="21"/>
          <w:lang w:val="es-MX"/>
        </w:rPr>
        <w:t xml:space="preserve"> la diputada </w:t>
      </w:r>
      <w:r w:rsidRPr="00857844">
        <w:rPr>
          <w:rFonts w:ascii="Abadi" w:hAnsi="Abadi" w:cs="Arial"/>
          <w:sz w:val="21"/>
          <w:szCs w:val="21"/>
          <w:lang w:val="es-MX"/>
        </w:rPr>
        <w:t xml:space="preserve">Ema Tovar Tapia, </w:t>
      </w:r>
      <w:r w:rsidR="00193835" w:rsidRPr="00857844">
        <w:rPr>
          <w:rFonts w:ascii="Abadi" w:hAnsi="Abadi" w:cs="Arial"/>
          <w:sz w:val="21"/>
          <w:szCs w:val="21"/>
          <w:lang w:val="es-MX"/>
        </w:rPr>
        <w:t xml:space="preserve">la diputada </w:t>
      </w:r>
      <w:r w:rsidRPr="00857844">
        <w:rPr>
          <w:rFonts w:ascii="Abadi" w:hAnsi="Abadi" w:cs="Arial"/>
          <w:sz w:val="21"/>
          <w:szCs w:val="21"/>
          <w:lang w:val="es-MX"/>
        </w:rPr>
        <w:t xml:space="preserve">Katya Cristina Soto Escamilla </w:t>
      </w:r>
      <w:r w:rsidR="00193835" w:rsidRPr="00857844">
        <w:rPr>
          <w:rFonts w:ascii="Abadi" w:hAnsi="Abadi" w:cs="Arial"/>
          <w:sz w:val="21"/>
          <w:szCs w:val="21"/>
          <w:lang w:val="es-MX"/>
        </w:rPr>
        <w:t xml:space="preserve">y la diputada </w:t>
      </w:r>
      <w:r w:rsidRPr="00857844">
        <w:rPr>
          <w:rFonts w:ascii="Abadi" w:hAnsi="Abadi" w:cs="Arial"/>
          <w:sz w:val="21"/>
          <w:szCs w:val="21"/>
          <w:lang w:val="es-MX"/>
        </w:rPr>
        <w:t xml:space="preserve">María de Jesús Eunices Reveles Conejo, </w:t>
      </w:r>
      <w:r w:rsidR="00193835" w:rsidRPr="00857844">
        <w:rPr>
          <w:rFonts w:ascii="Abadi" w:hAnsi="Abadi" w:cs="Arial"/>
          <w:sz w:val="21"/>
          <w:szCs w:val="21"/>
          <w:lang w:val="es-MX"/>
        </w:rPr>
        <w:t>incluyendo a la de la voz</w:t>
      </w:r>
      <w:r w:rsidRPr="00857844">
        <w:rPr>
          <w:rFonts w:ascii="Abadi" w:hAnsi="Abadi" w:cs="Arial"/>
          <w:sz w:val="21"/>
          <w:szCs w:val="21"/>
          <w:lang w:val="es-MX"/>
        </w:rPr>
        <w:t>,</w:t>
      </w:r>
      <w:r w:rsidR="00193835" w:rsidRPr="00857844">
        <w:rPr>
          <w:rFonts w:ascii="Abadi" w:hAnsi="Abadi" w:cs="Arial"/>
          <w:sz w:val="21"/>
          <w:szCs w:val="21"/>
          <w:lang w:val="es-MX"/>
        </w:rPr>
        <w:t xml:space="preserve"> le dimos trámite a esta iniciativa para generar una opinión y nos hemos sumado al sentido del dictamen</w:t>
      </w:r>
      <w:r w:rsidRPr="00857844">
        <w:rPr>
          <w:rFonts w:ascii="Abadi" w:hAnsi="Abadi" w:cs="Arial"/>
          <w:sz w:val="21"/>
          <w:szCs w:val="21"/>
          <w:lang w:val="es-MX"/>
        </w:rPr>
        <w:t>,</w:t>
      </w:r>
      <w:r w:rsidR="00193835" w:rsidRPr="00857844">
        <w:rPr>
          <w:rFonts w:ascii="Abadi" w:hAnsi="Abadi" w:cs="Arial"/>
          <w:sz w:val="21"/>
          <w:szCs w:val="21"/>
          <w:lang w:val="es-MX"/>
        </w:rPr>
        <w:t xml:space="preserve"> pues consideramos que es un avance para eliminar los impedimentos que siguen deteniendo este acceso de las mujeres a una vida libre de violencia y ampliar la protección jurídica de las víctimas de violencia sexual</w:t>
      </w:r>
      <w:r w:rsidRPr="00857844">
        <w:rPr>
          <w:rFonts w:ascii="Abadi" w:hAnsi="Abadi" w:cs="Arial"/>
          <w:sz w:val="21"/>
          <w:szCs w:val="21"/>
          <w:lang w:val="es-MX"/>
        </w:rPr>
        <w:t>;</w:t>
      </w:r>
      <w:r w:rsidR="00193835" w:rsidRPr="00857844">
        <w:rPr>
          <w:rFonts w:ascii="Abadi" w:hAnsi="Abadi" w:cs="Arial"/>
          <w:sz w:val="21"/>
          <w:szCs w:val="21"/>
          <w:lang w:val="es-MX"/>
        </w:rPr>
        <w:t xml:space="preserve"> por ello</w:t>
      </w:r>
      <w:r w:rsidRPr="00857844">
        <w:rPr>
          <w:rFonts w:ascii="Abadi" w:hAnsi="Abadi" w:cs="Arial"/>
          <w:sz w:val="21"/>
          <w:szCs w:val="21"/>
          <w:lang w:val="es-MX"/>
        </w:rPr>
        <w:t>,</w:t>
      </w:r>
      <w:r w:rsidR="00193835" w:rsidRPr="00857844">
        <w:rPr>
          <w:rFonts w:ascii="Abadi" w:hAnsi="Abadi" w:cs="Arial"/>
          <w:sz w:val="21"/>
          <w:szCs w:val="21"/>
          <w:lang w:val="es-MX"/>
        </w:rPr>
        <w:t xml:space="preserve"> nos sumamos a favor de este dictamen</w:t>
      </w:r>
      <w:r w:rsidRPr="00857844">
        <w:rPr>
          <w:rFonts w:ascii="Abadi" w:hAnsi="Abadi" w:cs="Arial"/>
          <w:sz w:val="21"/>
          <w:szCs w:val="21"/>
          <w:lang w:val="es-MX"/>
        </w:rPr>
        <w:t xml:space="preserve">. </w:t>
      </w:r>
      <w:r w:rsidR="00193835" w:rsidRPr="00857844">
        <w:rPr>
          <w:rFonts w:ascii="Abadi" w:hAnsi="Abadi" w:cs="Arial"/>
          <w:sz w:val="21"/>
          <w:szCs w:val="21"/>
          <w:lang w:val="es-MX"/>
        </w:rPr>
        <w:t xml:space="preserve"> </w:t>
      </w:r>
      <w:r w:rsidRPr="00857844">
        <w:rPr>
          <w:rFonts w:ascii="Abadi" w:hAnsi="Abadi" w:cs="Arial"/>
          <w:sz w:val="21"/>
          <w:szCs w:val="21"/>
          <w:lang w:val="es-MX"/>
        </w:rPr>
        <w:t>Es cuánto.</w:t>
      </w:r>
    </w:p>
    <w:p w14:paraId="5ED6B6BC" w14:textId="77777777" w:rsidR="002A0155" w:rsidRPr="00857844" w:rsidRDefault="002A0155" w:rsidP="00A16D8D">
      <w:pPr>
        <w:ind w:firstLine="708"/>
        <w:jc w:val="both"/>
        <w:rPr>
          <w:rFonts w:ascii="Abadi" w:hAnsi="Abadi" w:cs="Arial"/>
          <w:sz w:val="21"/>
          <w:szCs w:val="21"/>
          <w:lang w:val="es-MX"/>
        </w:rPr>
      </w:pPr>
    </w:p>
    <w:p w14:paraId="15AF08DB" w14:textId="77777777" w:rsidR="002A0155" w:rsidRPr="00857844" w:rsidRDefault="002A0155" w:rsidP="00A16D8D">
      <w:pPr>
        <w:ind w:firstLine="708"/>
        <w:jc w:val="both"/>
        <w:rPr>
          <w:rFonts w:ascii="Abadi" w:hAnsi="Abadi" w:cs="Arial"/>
          <w:sz w:val="21"/>
          <w:szCs w:val="21"/>
          <w:lang w:val="es-MX"/>
        </w:rPr>
      </w:pPr>
      <w:r w:rsidRPr="00857844">
        <w:rPr>
          <w:rFonts w:ascii="Abadi" w:hAnsi="Abadi" w:cs="Arial"/>
          <w:b/>
          <w:bCs/>
          <w:sz w:val="21"/>
          <w:szCs w:val="21"/>
          <w:lang w:val="es-MX"/>
        </w:rPr>
        <w:t xml:space="preserve">-La C. Presidenta: </w:t>
      </w:r>
      <w:r w:rsidRPr="00857844">
        <w:rPr>
          <w:rFonts w:ascii="Abadi" w:hAnsi="Abadi" w:cs="Arial"/>
          <w:sz w:val="21"/>
          <w:szCs w:val="21"/>
          <w:lang w:val="es-MX"/>
        </w:rPr>
        <w:t>Gracias, diputada.</w:t>
      </w:r>
    </w:p>
    <w:p w14:paraId="77EC32EC" w14:textId="77777777" w:rsidR="002A0155" w:rsidRPr="00857844" w:rsidRDefault="002A0155" w:rsidP="00A16D8D">
      <w:pPr>
        <w:ind w:firstLine="708"/>
        <w:jc w:val="both"/>
        <w:rPr>
          <w:rFonts w:ascii="Abadi" w:hAnsi="Abadi" w:cs="Arial"/>
          <w:sz w:val="21"/>
          <w:szCs w:val="21"/>
          <w:lang w:val="es-MX"/>
        </w:rPr>
      </w:pPr>
    </w:p>
    <w:p w14:paraId="5A65F533" w14:textId="78E2216F" w:rsidR="008D5A92" w:rsidRPr="00857844" w:rsidRDefault="002A0155" w:rsidP="00A16D8D">
      <w:pPr>
        <w:ind w:firstLine="708"/>
        <w:jc w:val="both"/>
        <w:rPr>
          <w:rFonts w:ascii="Abadi" w:hAnsi="Abadi" w:cs="Arial"/>
          <w:sz w:val="21"/>
          <w:szCs w:val="21"/>
          <w:lang w:val="es-MX"/>
        </w:rPr>
      </w:pPr>
      <w:r w:rsidRPr="00857844">
        <w:rPr>
          <w:rFonts w:ascii="Abadi" w:hAnsi="Abadi" w:cs="Arial"/>
          <w:sz w:val="21"/>
          <w:szCs w:val="21"/>
          <w:lang w:val="es-MX"/>
        </w:rPr>
        <w:lastRenderedPageBreak/>
        <w:t>E</w:t>
      </w:r>
      <w:r w:rsidR="00193835" w:rsidRPr="00857844">
        <w:rPr>
          <w:rFonts w:ascii="Abadi" w:hAnsi="Abadi" w:cs="Arial"/>
          <w:sz w:val="21"/>
          <w:szCs w:val="21"/>
          <w:lang w:val="es-MX"/>
        </w:rPr>
        <w:t>nseguida</w:t>
      </w:r>
      <w:r w:rsidR="00FA774F" w:rsidRPr="00857844">
        <w:rPr>
          <w:rFonts w:ascii="Abadi" w:hAnsi="Abadi" w:cs="Arial"/>
          <w:sz w:val="21"/>
          <w:szCs w:val="21"/>
          <w:lang w:val="es-MX"/>
        </w:rPr>
        <w:t>,</w:t>
      </w:r>
      <w:r w:rsidR="00193835" w:rsidRPr="00857844">
        <w:rPr>
          <w:rFonts w:ascii="Abadi" w:hAnsi="Abadi" w:cs="Arial"/>
          <w:sz w:val="21"/>
          <w:szCs w:val="21"/>
          <w:lang w:val="es-MX"/>
        </w:rPr>
        <w:t xml:space="preserve"> se concede el uso de la voz </w:t>
      </w:r>
      <w:r w:rsidR="00FA774F" w:rsidRPr="00857844">
        <w:rPr>
          <w:rFonts w:ascii="Abadi" w:hAnsi="Abadi" w:cs="Arial"/>
          <w:sz w:val="21"/>
          <w:szCs w:val="21"/>
          <w:lang w:val="es-MX"/>
        </w:rPr>
        <w:t>a</w:t>
      </w:r>
      <w:r w:rsidR="00193835" w:rsidRPr="00857844">
        <w:rPr>
          <w:rFonts w:ascii="Abadi" w:hAnsi="Abadi" w:cs="Arial"/>
          <w:sz w:val="21"/>
          <w:szCs w:val="21"/>
          <w:lang w:val="es-MX"/>
        </w:rPr>
        <w:t>l diputado Ernesto Prieto</w:t>
      </w:r>
      <w:r w:rsidR="00FA774F" w:rsidRPr="00857844">
        <w:rPr>
          <w:rFonts w:ascii="Abadi" w:hAnsi="Abadi" w:cs="Arial"/>
          <w:sz w:val="21"/>
          <w:szCs w:val="21"/>
          <w:lang w:val="es-MX"/>
        </w:rPr>
        <w:t>,</w:t>
      </w:r>
      <w:r w:rsidR="00193835" w:rsidRPr="00857844">
        <w:rPr>
          <w:rFonts w:ascii="Abadi" w:hAnsi="Abadi" w:cs="Arial"/>
          <w:sz w:val="21"/>
          <w:szCs w:val="21"/>
          <w:lang w:val="es-MX"/>
        </w:rPr>
        <w:t xml:space="preserve"> hasta por 10 minutos</w:t>
      </w:r>
      <w:r w:rsidR="00FA774F" w:rsidRPr="00857844">
        <w:rPr>
          <w:rFonts w:ascii="Abadi" w:hAnsi="Abadi" w:cs="Arial"/>
          <w:sz w:val="21"/>
          <w:szCs w:val="21"/>
          <w:lang w:val="es-MX"/>
        </w:rPr>
        <w:t>. A</w:t>
      </w:r>
      <w:r w:rsidR="00193835" w:rsidRPr="00857844">
        <w:rPr>
          <w:rFonts w:ascii="Abadi" w:hAnsi="Abadi" w:cs="Arial"/>
          <w:sz w:val="21"/>
          <w:szCs w:val="21"/>
          <w:lang w:val="es-MX"/>
        </w:rPr>
        <w:t>delante</w:t>
      </w:r>
      <w:r w:rsidR="00FA774F" w:rsidRPr="00857844">
        <w:rPr>
          <w:rFonts w:ascii="Abadi" w:hAnsi="Abadi" w:cs="Arial"/>
          <w:sz w:val="21"/>
          <w:szCs w:val="21"/>
          <w:lang w:val="es-MX"/>
        </w:rPr>
        <w:t>, diputado.</w:t>
      </w:r>
    </w:p>
    <w:bookmarkEnd w:id="26"/>
    <w:p w14:paraId="162995F0" w14:textId="7C73A2D9" w:rsidR="00FA774F" w:rsidRPr="00857844" w:rsidRDefault="00FA774F" w:rsidP="00A16D8D">
      <w:pPr>
        <w:ind w:firstLine="708"/>
        <w:jc w:val="both"/>
        <w:rPr>
          <w:rFonts w:ascii="Abadi" w:hAnsi="Abadi" w:cs="Arial"/>
          <w:sz w:val="21"/>
          <w:szCs w:val="21"/>
          <w:lang w:val="es-MX"/>
        </w:rPr>
      </w:pPr>
    </w:p>
    <w:p w14:paraId="7B3B5C55" w14:textId="6BA99547" w:rsidR="00512766" w:rsidRPr="00857844" w:rsidRDefault="00142465" w:rsidP="00A16D8D">
      <w:pPr>
        <w:ind w:firstLine="708"/>
        <w:jc w:val="both"/>
        <w:rPr>
          <w:rFonts w:ascii="Abadi" w:hAnsi="Abadi" w:cs="Arial"/>
          <w:sz w:val="21"/>
          <w:szCs w:val="21"/>
          <w:lang w:val="es-MX"/>
        </w:rPr>
      </w:pPr>
      <w:r w:rsidRPr="00857844">
        <w:rPr>
          <w:rFonts w:ascii="Abadi" w:hAnsi="Abadi"/>
          <w:b/>
          <w:bCs/>
          <w:sz w:val="21"/>
          <w:szCs w:val="21"/>
        </w:rPr>
        <w:t>PARA HABLAR EN PRO DEL DICTAMEN PRESENTADO, PARTICIPA EL DIPUTADO ERNESTO ALEJANDRO PRIETO GALLARDO.</w:t>
      </w:r>
    </w:p>
    <w:p w14:paraId="7CD066BB" w14:textId="0282313B" w:rsidR="00FA774F" w:rsidRPr="00857844" w:rsidRDefault="00142465" w:rsidP="00142465">
      <w:pPr>
        <w:ind w:firstLine="708"/>
        <w:jc w:val="right"/>
        <w:rPr>
          <w:rFonts w:ascii="Abadi" w:hAnsi="Abadi" w:cs="Arial"/>
          <w:sz w:val="21"/>
          <w:szCs w:val="21"/>
          <w:lang w:val="es-MX"/>
        </w:rPr>
      </w:pPr>
      <w:r w:rsidRPr="00857844">
        <w:rPr>
          <w:noProof/>
        </w:rPr>
        <w:drawing>
          <wp:inline distT="0" distB="0" distL="0" distR="0" wp14:anchorId="57A75EF4" wp14:editId="2AE7C58B">
            <wp:extent cx="1892300" cy="890905"/>
            <wp:effectExtent l="19050" t="0" r="12700" b="29019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03057" cy="8959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6E7D7F8" w14:textId="1B83FC89" w:rsidR="00C173B8" w:rsidRPr="00857844" w:rsidRDefault="00142465" w:rsidP="00A16D8D">
      <w:pPr>
        <w:ind w:firstLine="708"/>
        <w:jc w:val="both"/>
        <w:rPr>
          <w:rFonts w:ascii="Abadi" w:hAnsi="Abadi" w:cs="Arial"/>
          <w:sz w:val="21"/>
          <w:szCs w:val="21"/>
          <w:lang w:val="es-MX"/>
        </w:rPr>
      </w:pPr>
      <w:r w:rsidRPr="00857844">
        <w:rPr>
          <w:rFonts w:ascii="Abadi" w:hAnsi="Abadi" w:cs="Arial"/>
          <w:b/>
          <w:bCs/>
          <w:sz w:val="21"/>
          <w:szCs w:val="21"/>
        </w:rPr>
        <w:t>C. Dip. Ernesto Alejandro Prieto Gallardo</w:t>
      </w:r>
      <w:r w:rsidR="00D26C7B" w:rsidRPr="00857844">
        <w:rPr>
          <w:rFonts w:ascii="Abadi" w:hAnsi="Abadi" w:cs="Arial"/>
          <w:b/>
          <w:bCs/>
          <w:sz w:val="21"/>
          <w:szCs w:val="21"/>
        </w:rPr>
        <w:t xml:space="preserve">: </w:t>
      </w:r>
      <w:r w:rsidR="00D26C7B" w:rsidRPr="00857844">
        <w:rPr>
          <w:rFonts w:ascii="Abadi" w:hAnsi="Abadi" w:cs="Arial"/>
          <w:sz w:val="21"/>
          <w:szCs w:val="21"/>
        </w:rPr>
        <w:t xml:space="preserve">Muchas </w:t>
      </w:r>
      <w:r w:rsidR="00193835" w:rsidRPr="00857844">
        <w:rPr>
          <w:rFonts w:ascii="Abadi" w:hAnsi="Abadi" w:cs="Arial"/>
          <w:sz w:val="21"/>
          <w:szCs w:val="21"/>
          <w:lang w:val="es-MX"/>
        </w:rPr>
        <w:t>gracias</w:t>
      </w:r>
      <w:r w:rsidR="00D26C7B" w:rsidRPr="00857844">
        <w:rPr>
          <w:rFonts w:ascii="Abadi" w:hAnsi="Abadi" w:cs="Arial"/>
          <w:sz w:val="21"/>
          <w:szCs w:val="21"/>
          <w:lang w:val="es-MX"/>
        </w:rPr>
        <w:t>,</w:t>
      </w:r>
      <w:r w:rsidR="00193835" w:rsidRPr="00857844">
        <w:rPr>
          <w:rFonts w:ascii="Abadi" w:hAnsi="Abadi" w:cs="Arial"/>
          <w:sz w:val="21"/>
          <w:szCs w:val="21"/>
          <w:lang w:val="es-MX"/>
        </w:rPr>
        <w:t xml:space="preserve"> compañera diputada presidenta</w:t>
      </w:r>
      <w:r w:rsidR="00D26C7B" w:rsidRPr="00857844">
        <w:rPr>
          <w:rFonts w:ascii="Abadi" w:hAnsi="Abadi" w:cs="Arial"/>
          <w:sz w:val="21"/>
          <w:szCs w:val="21"/>
          <w:lang w:val="es-MX"/>
        </w:rPr>
        <w:t>. C</w:t>
      </w:r>
      <w:r w:rsidR="00193835" w:rsidRPr="00857844">
        <w:rPr>
          <w:rFonts w:ascii="Abadi" w:hAnsi="Abadi" w:cs="Arial"/>
          <w:sz w:val="21"/>
          <w:szCs w:val="21"/>
          <w:lang w:val="es-MX"/>
        </w:rPr>
        <w:t>on el permiso de la mesa directiva</w:t>
      </w:r>
      <w:r w:rsidR="00C173B8" w:rsidRPr="00857844">
        <w:rPr>
          <w:rFonts w:ascii="Abadi" w:hAnsi="Abadi" w:cs="Arial"/>
          <w:sz w:val="21"/>
          <w:szCs w:val="21"/>
          <w:lang w:val="es-MX"/>
        </w:rPr>
        <w:t>. N</w:t>
      </w:r>
      <w:r w:rsidR="00193835" w:rsidRPr="00857844">
        <w:rPr>
          <w:rFonts w:ascii="Abadi" w:hAnsi="Abadi" w:cs="Arial"/>
          <w:sz w:val="21"/>
          <w:szCs w:val="21"/>
          <w:lang w:val="es-MX"/>
        </w:rPr>
        <w:t>uevamente buena tarde a todos mis compañeros legisladores</w:t>
      </w:r>
      <w:r w:rsidR="00C173B8" w:rsidRPr="00857844">
        <w:rPr>
          <w:rFonts w:ascii="Abadi" w:hAnsi="Abadi" w:cs="Arial"/>
          <w:sz w:val="21"/>
          <w:szCs w:val="21"/>
          <w:lang w:val="es-MX"/>
        </w:rPr>
        <w:t xml:space="preserve"> y al público que nos</w:t>
      </w:r>
      <w:r w:rsidR="00193835" w:rsidRPr="00857844">
        <w:rPr>
          <w:rFonts w:ascii="Abadi" w:hAnsi="Abadi" w:cs="Arial"/>
          <w:sz w:val="21"/>
          <w:szCs w:val="21"/>
          <w:lang w:val="es-MX"/>
        </w:rPr>
        <w:t xml:space="preserve"> está viendo y escuchando</w:t>
      </w:r>
      <w:r w:rsidR="00C173B8" w:rsidRPr="00857844">
        <w:rPr>
          <w:rFonts w:ascii="Abadi" w:hAnsi="Abadi" w:cs="Arial"/>
          <w:sz w:val="21"/>
          <w:szCs w:val="21"/>
          <w:lang w:val="es-MX"/>
        </w:rPr>
        <w:t xml:space="preserve"> a través de las redes sociales y medios de comunicación.</w:t>
      </w:r>
    </w:p>
    <w:p w14:paraId="71025278" w14:textId="77777777" w:rsidR="00C173B8" w:rsidRPr="00857844" w:rsidRDefault="00C173B8" w:rsidP="00A16D8D">
      <w:pPr>
        <w:ind w:firstLine="708"/>
        <w:jc w:val="both"/>
        <w:rPr>
          <w:rFonts w:ascii="Abadi" w:hAnsi="Abadi" w:cs="Arial"/>
          <w:sz w:val="21"/>
          <w:szCs w:val="21"/>
          <w:lang w:val="es-MX"/>
        </w:rPr>
      </w:pPr>
    </w:p>
    <w:p w14:paraId="0BF15AA6" w14:textId="77777777" w:rsidR="00C173B8" w:rsidRPr="00857844" w:rsidRDefault="00C173B8" w:rsidP="00A16D8D">
      <w:pPr>
        <w:ind w:firstLine="708"/>
        <w:jc w:val="both"/>
        <w:rPr>
          <w:rFonts w:ascii="Abadi" w:hAnsi="Abadi" w:cs="Arial"/>
          <w:sz w:val="21"/>
          <w:szCs w:val="21"/>
          <w:lang w:val="es-MX"/>
        </w:rPr>
      </w:pPr>
      <w:r w:rsidRPr="00857844">
        <w:rPr>
          <w:rFonts w:ascii="Abadi" w:hAnsi="Abadi" w:cs="Arial"/>
          <w:sz w:val="21"/>
          <w:szCs w:val="21"/>
          <w:lang w:val="es-MX"/>
        </w:rPr>
        <w:t>La</w:t>
      </w:r>
      <w:r w:rsidR="00193835" w:rsidRPr="00857844">
        <w:rPr>
          <w:rFonts w:ascii="Abadi" w:hAnsi="Abadi" w:cs="Arial"/>
          <w:sz w:val="21"/>
          <w:szCs w:val="21"/>
          <w:lang w:val="es-MX"/>
        </w:rPr>
        <w:t xml:space="preserve"> iniciativa que </w:t>
      </w:r>
      <w:r w:rsidRPr="00857844">
        <w:rPr>
          <w:rFonts w:ascii="Abadi" w:hAnsi="Abadi" w:cs="Arial"/>
          <w:sz w:val="21"/>
          <w:szCs w:val="21"/>
          <w:lang w:val="es-MX"/>
        </w:rPr>
        <w:t xml:space="preserve">hoy </w:t>
      </w:r>
      <w:r w:rsidR="00193835" w:rsidRPr="00857844">
        <w:rPr>
          <w:rFonts w:ascii="Abadi" w:hAnsi="Abadi" w:cs="Arial"/>
          <w:sz w:val="21"/>
          <w:szCs w:val="21"/>
          <w:lang w:val="es-MX"/>
        </w:rPr>
        <w:t xml:space="preserve">se pone a consideración </w:t>
      </w:r>
      <w:r w:rsidRPr="00857844">
        <w:rPr>
          <w:rFonts w:ascii="Abadi" w:hAnsi="Abadi" w:cs="Arial"/>
          <w:sz w:val="21"/>
          <w:szCs w:val="21"/>
          <w:lang w:val="es-MX"/>
        </w:rPr>
        <w:t xml:space="preserve">en </w:t>
      </w:r>
      <w:r w:rsidR="00193835" w:rsidRPr="00857844">
        <w:rPr>
          <w:rFonts w:ascii="Abadi" w:hAnsi="Abadi" w:cs="Arial"/>
          <w:sz w:val="21"/>
          <w:szCs w:val="21"/>
          <w:lang w:val="es-MX"/>
        </w:rPr>
        <w:t xml:space="preserve">un dictamen en sentido favorable fue presentada el 19 marzo 2020 y es acerca del cambio que se pretende realizar </w:t>
      </w:r>
      <w:r w:rsidRPr="00857844">
        <w:rPr>
          <w:rFonts w:ascii="Abadi" w:hAnsi="Abadi" w:cs="Arial"/>
          <w:sz w:val="21"/>
          <w:szCs w:val="21"/>
          <w:lang w:val="es-MX"/>
        </w:rPr>
        <w:t xml:space="preserve">en </w:t>
      </w:r>
      <w:r w:rsidR="00193835" w:rsidRPr="00857844">
        <w:rPr>
          <w:rFonts w:ascii="Abadi" w:hAnsi="Abadi" w:cs="Arial"/>
          <w:sz w:val="21"/>
          <w:szCs w:val="21"/>
          <w:lang w:val="es-MX"/>
        </w:rPr>
        <w:t xml:space="preserve">el Código Penal </w:t>
      </w:r>
      <w:r w:rsidRPr="00857844">
        <w:rPr>
          <w:rFonts w:ascii="Abadi" w:hAnsi="Abadi" w:cs="Arial"/>
          <w:sz w:val="21"/>
          <w:szCs w:val="21"/>
          <w:lang w:val="es-MX"/>
        </w:rPr>
        <w:t>d</w:t>
      </w:r>
      <w:r w:rsidR="00193835" w:rsidRPr="00857844">
        <w:rPr>
          <w:rFonts w:ascii="Abadi" w:hAnsi="Abadi" w:cs="Arial"/>
          <w:sz w:val="21"/>
          <w:szCs w:val="21"/>
          <w:lang w:val="es-MX"/>
        </w:rPr>
        <w:t xml:space="preserve">el </w:t>
      </w:r>
      <w:r w:rsidRPr="00857844">
        <w:rPr>
          <w:rFonts w:ascii="Abadi" w:hAnsi="Abadi" w:cs="Arial"/>
          <w:sz w:val="21"/>
          <w:szCs w:val="21"/>
          <w:lang w:val="es-MX"/>
        </w:rPr>
        <w:t>E</w:t>
      </w:r>
      <w:r w:rsidR="00193835" w:rsidRPr="00857844">
        <w:rPr>
          <w:rFonts w:ascii="Abadi" w:hAnsi="Abadi" w:cs="Arial"/>
          <w:sz w:val="21"/>
          <w:szCs w:val="21"/>
          <w:lang w:val="es-MX"/>
        </w:rPr>
        <w:t xml:space="preserve">stado de Guanajuato respecto </w:t>
      </w:r>
      <w:r w:rsidRPr="00857844">
        <w:rPr>
          <w:rFonts w:ascii="Abadi" w:hAnsi="Abadi" w:cs="Arial"/>
          <w:sz w:val="21"/>
          <w:szCs w:val="21"/>
          <w:lang w:val="es-MX"/>
        </w:rPr>
        <w:t>de</w:t>
      </w:r>
      <w:r w:rsidR="00193835" w:rsidRPr="00857844">
        <w:rPr>
          <w:rFonts w:ascii="Abadi" w:hAnsi="Abadi" w:cs="Arial"/>
          <w:sz w:val="21"/>
          <w:szCs w:val="21"/>
          <w:lang w:val="es-MX"/>
        </w:rPr>
        <w:t xml:space="preserve"> las </w:t>
      </w:r>
      <w:r w:rsidRPr="00857844">
        <w:rPr>
          <w:rFonts w:ascii="Abadi" w:hAnsi="Abadi" w:cs="Arial"/>
          <w:sz w:val="21"/>
          <w:szCs w:val="21"/>
          <w:lang w:val="es-MX"/>
        </w:rPr>
        <w:t>vio</w:t>
      </w:r>
      <w:r w:rsidR="00193835" w:rsidRPr="00857844">
        <w:rPr>
          <w:rFonts w:ascii="Abadi" w:hAnsi="Abadi" w:cs="Arial"/>
          <w:sz w:val="21"/>
          <w:szCs w:val="21"/>
          <w:lang w:val="es-MX"/>
        </w:rPr>
        <w:t>laciones sexuales entre cónyuges</w:t>
      </w:r>
      <w:r w:rsidRPr="00857844">
        <w:rPr>
          <w:rFonts w:ascii="Abadi" w:hAnsi="Abadi" w:cs="Arial"/>
          <w:sz w:val="21"/>
          <w:szCs w:val="21"/>
          <w:lang w:val="es-MX"/>
        </w:rPr>
        <w:t>,</w:t>
      </w:r>
      <w:r w:rsidR="00193835" w:rsidRPr="00857844">
        <w:rPr>
          <w:rFonts w:ascii="Abadi" w:hAnsi="Abadi" w:cs="Arial"/>
          <w:sz w:val="21"/>
          <w:szCs w:val="21"/>
          <w:lang w:val="es-MX"/>
        </w:rPr>
        <w:t xml:space="preserve"> ya que en la actualidad se encuentra por querella </w:t>
      </w:r>
      <w:r w:rsidRPr="00857844">
        <w:rPr>
          <w:rFonts w:ascii="Abadi" w:hAnsi="Abadi" w:cs="Arial"/>
          <w:sz w:val="21"/>
          <w:szCs w:val="21"/>
          <w:lang w:val="es-MX"/>
        </w:rPr>
        <w:t>y</w:t>
      </w:r>
      <w:r w:rsidR="00193835" w:rsidRPr="00857844">
        <w:rPr>
          <w:rFonts w:ascii="Abadi" w:hAnsi="Abadi" w:cs="Arial"/>
          <w:sz w:val="21"/>
          <w:szCs w:val="21"/>
          <w:lang w:val="es-MX"/>
        </w:rPr>
        <w:t xml:space="preserve"> el de la voz pretende</w:t>
      </w:r>
      <w:r w:rsidRPr="00857844">
        <w:rPr>
          <w:rFonts w:ascii="Abadi" w:hAnsi="Abadi" w:cs="Arial"/>
          <w:sz w:val="21"/>
          <w:szCs w:val="21"/>
          <w:lang w:val="es-MX"/>
        </w:rPr>
        <w:t>,</w:t>
      </w:r>
      <w:r w:rsidR="00193835" w:rsidRPr="00857844">
        <w:rPr>
          <w:rFonts w:ascii="Abadi" w:hAnsi="Abadi" w:cs="Arial"/>
          <w:sz w:val="21"/>
          <w:szCs w:val="21"/>
          <w:lang w:val="es-MX"/>
        </w:rPr>
        <w:t xml:space="preserve"> con el apoyo de ustedes</w:t>
      </w:r>
      <w:r w:rsidRPr="00857844">
        <w:rPr>
          <w:rFonts w:ascii="Abadi" w:hAnsi="Abadi" w:cs="Arial"/>
          <w:sz w:val="21"/>
          <w:szCs w:val="21"/>
          <w:lang w:val="es-MX"/>
        </w:rPr>
        <w:t>,</w:t>
      </w:r>
      <w:r w:rsidR="00193835" w:rsidRPr="00857844">
        <w:rPr>
          <w:rFonts w:ascii="Abadi" w:hAnsi="Abadi" w:cs="Arial"/>
          <w:sz w:val="21"/>
          <w:szCs w:val="21"/>
          <w:lang w:val="es-MX"/>
        </w:rPr>
        <w:t xml:space="preserve"> cambiarle de oficio y ahora puede ser una realidad </w:t>
      </w:r>
      <w:r w:rsidRPr="00857844">
        <w:rPr>
          <w:rFonts w:ascii="Abadi" w:hAnsi="Abadi" w:cs="Arial"/>
          <w:sz w:val="21"/>
          <w:szCs w:val="21"/>
          <w:lang w:val="es-MX"/>
        </w:rPr>
        <w:t>en el</w:t>
      </w:r>
      <w:r w:rsidR="00193835" w:rsidRPr="00857844">
        <w:rPr>
          <w:rFonts w:ascii="Abadi" w:hAnsi="Abadi" w:cs="Arial"/>
          <w:sz w:val="21"/>
          <w:szCs w:val="21"/>
          <w:lang w:val="es-MX"/>
        </w:rPr>
        <w:t xml:space="preserve"> Estado </w:t>
      </w:r>
      <w:r w:rsidRPr="00857844">
        <w:rPr>
          <w:rFonts w:ascii="Abadi" w:hAnsi="Abadi" w:cs="Arial"/>
          <w:sz w:val="21"/>
          <w:szCs w:val="21"/>
          <w:lang w:val="es-MX"/>
        </w:rPr>
        <w:t>si su</w:t>
      </w:r>
      <w:r w:rsidR="00193835" w:rsidRPr="00857844">
        <w:rPr>
          <w:rFonts w:ascii="Abadi" w:hAnsi="Abadi" w:cs="Arial"/>
          <w:sz w:val="21"/>
          <w:szCs w:val="21"/>
          <w:lang w:val="es-MX"/>
        </w:rPr>
        <w:t xml:space="preserve"> voto</w:t>
      </w:r>
      <w:r w:rsidRPr="00857844">
        <w:rPr>
          <w:rFonts w:ascii="Abadi" w:hAnsi="Abadi" w:cs="Arial"/>
          <w:sz w:val="21"/>
          <w:szCs w:val="21"/>
          <w:lang w:val="es-MX"/>
        </w:rPr>
        <w:t xml:space="preserve"> es a</w:t>
      </w:r>
      <w:r w:rsidR="00193835" w:rsidRPr="00857844">
        <w:rPr>
          <w:rFonts w:ascii="Abadi" w:hAnsi="Abadi" w:cs="Arial"/>
          <w:sz w:val="21"/>
          <w:szCs w:val="21"/>
          <w:lang w:val="es-MX"/>
        </w:rPr>
        <w:t xml:space="preserve"> favor</w:t>
      </w:r>
      <w:r w:rsidRPr="00857844">
        <w:rPr>
          <w:rFonts w:ascii="Abadi" w:hAnsi="Abadi" w:cs="Arial"/>
          <w:sz w:val="21"/>
          <w:szCs w:val="21"/>
          <w:lang w:val="es-MX"/>
        </w:rPr>
        <w:t>. D</w:t>
      </w:r>
      <w:r w:rsidR="00193835" w:rsidRPr="00857844">
        <w:rPr>
          <w:rFonts w:ascii="Abadi" w:hAnsi="Abadi" w:cs="Arial"/>
          <w:sz w:val="21"/>
          <w:szCs w:val="21"/>
          <w:lang w:val="es-MX"/>
        </w:rPr>
        <w:t>entro del Código Penal que no rige</w:t>
      </w:r>
      <w:r w:rsidRPr="00857844">
        <w:rPr>
          <w:rFonts w:ascii="Abadi" w:hAnsi="Abadi" w:cs="Arial"/>
          <w:sz w:val="21"/>
          <w:szCs w:val="21"/>
          <w:lang w:val="es-MX"/>
        </w:rPr>
        <w:t xml:space="preserve"> e</w:t>
      </w:r>
      <w:r w:rsidR="00193835" w:rsidRPr="00857844">
        <w:rPr>
          <w:rFonts w:ascii="Abadi" w:hAnsi="Abadi" w:cs="Arial"/>
          <w:sz w:val="21"/>
          <w:szCs w:val="21"/>
          <w:lang w:val="es-MX"/>
        </w:rPr>
        <w:t xml:space="preserve">n el </w:t>
      </w:r>
      <w:r w:rsidRPr="00857844">
        <w:rPr>
          <w:rFonts w:ascii="Abadi" w:hAnsi="Abadi" w:cs="Arial"/>
          <w:sz w:val="21"/>
          <w:szCs w:val="21"/>
          <w:lang w:val="es-MX"/>
        </w:rPr>
        <w:t>E</w:t>
      </w:r>
      <w:r w:rsidR="00193835" w:rsidRPr="00857844">
        <w:rPr>
          <w:rFonts w:ascii="Abadi" w:hAnsi="Abadi" w:cs="Arial"/>
          <w:sz w:val="21"/>
          <w:szCs w:val="21"/>
          <w:lang w:val="es-MX"/>
        </w:rPr>
        <w:t>stado de Guanajuato</w:t>
      </w:r>
      <w:r w:rsidRPr="00857844">
        <w:rPr>
          <w:rFonts w:ascii="Abadi" w:hAnsi="Abadi" w:cs="Arial"/>
          <w:sz w:val="21"/>
          <w:szCs w:val="21"/>
          <w:lang w:val="es-MX"/>
        </w:rPr>
        <w:t>,</w:t>
      </w:r>
      <w:r w:rsidR="00193835" w:rsidRPr="00857844">
        <w:rPr>
          <w:rFonts w:ascii="Abadi" w:hAnsi="Abadi" w:cs="Arial"/>
          <w:sz w:val="21"/>
          <w:szCs w:val="21"/>
          <w:lang w:val="es-MX"/>
        </w:rPr>
        <w:t xml:space="preserve"> las </w:t>
      </w:r>
      <w:r w:rsidRPr="00857844">
        <w:rPr>
          <w:rFonts w:ascii="Abadi" w:hAnsi="Abadi" w:cs="Arial"/>
          <w:sz w:val="21"/>
          <w:szCs w:val="21"/>
          <w:lang w:val="es-MX"/>
        </w:rPr>
        <w:t>vio</w:t>
      </w:r>
      <w:r w:rsidR="00193835" w:rsidRPr="00857844">
        <w:rPr>
          <w:rFonts w:ascii="Abadi" w:hAnsi="Abadi" w:cs="Arial"/>
          <w:sz w:val="21"/>
          <w:szCs w:val="21"/>
          <w:lang w:val="es-MX"/>
        </w:rPr>
        <w:t>laciones sexuales se persiguen de oficio</w:t>
      </w:r>
      <w:r w:rsidRPr="00857844">
        <w:rPr>
          <w:rFonts w:ascii="Abadi" w:hAnsi="Abadi" w:cs="Arial"/>
          <w:sz w:val="21"/>
          <w:szCs w:val="21"/>
          <w:lang w:val="es-MX"/>
        </w:rPr>
        <w:t xml:space="preserve">; </w:t>
      </w:r>
      <w:r w:rsidR="00193835" w:rsidRPr="00857844">
        <w:rPr>
          <w:rFonts w:ascii="Abadi" w:hAnsi="Abadi" w:cs="Arial"/>
          <w:sz w:val="21"/>
          <w:szCs w:val="21"/>
          <w:lang w:val="es-MX"/>
        </w:rPr>
        <w:t>sin embargo</w:t>
      </w:r>
      <w:r w:rsidRPr="00857844">
        <w:rPr>
          <w:rFonts w:ascii="Abadi" w:hAnsi="Abadi" w:cs="Arial"/>
          <w:sz w:val="21"/>
          <w:szCs w:val="21"/>
          <w:lang w:val="es-MX"/>
        </w:rPr>
        <w:t>,</w:t>
      </w:r>
      <w:r w:rsidR="00193835" w:rsidRPr="00857844">
        <w:rPr>
          <w:rFonts w:ascii="Abadi" w:hAnsi="Abadi" w:cs="Arial"/>
          <w:sz w:val="21"/>
          <w:szCs w:val="21"/>
          <w:lang w:val="es-MX"/>
        </w:rPr>
        <w:t xml:space="preserve"> la </w:t>
      </w:r>
      <w:r w:rsidRPr="00857844">
        <w:rPr>
          <w:rFonts w:ascii="Abadi" w:hAnsi="Abadi" w:cs="Arial"/>
          <w:sz w:val="21"/>
          <w:szCs w:val="21"/>
          <w:lang w:val="es-MX"/>
        </w:rPr>
        <w:t>violación</w:t>
      </w:r>
      <w:r w:rsidR="00193835" w:rsidRPr="00857844">
        <w:rPr>
          <w:rFonts w:ascii="Abadi" w:hAnsi="Abadi" w:cs="Arial"/>
          <w:sz w:val="21"/>
          <w:szCs w:val="21"/>
          <w:lang w:val="es-MX"/>
        </w:rPr>
        <w:t xml:space="preserve"> entre cónyuges </w:t>
      </w:r>
      <w:r w:rsidRPr="00857844">
        <w:rPr>
          <w:rFonts w:ascii="Abadi" w:hAnsi="Abadi" w:cs="Arial"/>
          <w:sz w:val="21"/>
          <w:szCs w:val="21"/>
          <w:lang w:val="es-MX"/>
        </w:rPr>
        <w:t>o concubinos</w:t>
      </w:r>
      <w:r w:rsidR="00193835" w:rsidRPr="00857844">
        <w:rPr>
          <w:rFonts w:ascii="Abadi" w:hAnsi="Abadi" w:cs="Arial"/>
          <w:sz w:val="21"/>
          <w:szCs w:val="21"/>
          <w:lang w:val="es-MX"/>
        </w:rPr>
        <w:t xml:space="preserve"> estipulada en el artículo 183 de este ordenamiento</w:t>
      </w:r>
      <w:r w:rsidRPr="00857844">
        <w:rPr>
          <w:rFonts w:ascii="Abadi" w:hAnsi="Abadi" w:cs="Arial"/>
          <w:sz w:val="21"/>
          <w:szCs w:val="21"/>
          <w:lang w:val="es-MX"/>
        </w:rPr>
        <w:t>,</w:t>
      </w:r>
      <w:r w:rsidR="00193835" w:rsidRPr="00857844">
        <w:rPr>
          <w:rFonts w:ascii="Abadi" w:hAnsi="Abadi" w:cs="Arial"/>
          <w:sz w:val="21"/>
          <w:szCs w:val="21"/>
          <w:lang w:val="es-MX"/>
        </w:rPr>
        <w:t xml:space="preserve"> se persigue por querella</w:t>
      </w:r>
      <w:r w:rsidRPr="00857844">
        <w:rPr>
          <w:rFonts w:ascii="Abadi" w:hAnsi="Abadi" w:cs="Arial"/>
          <w:sz w:val="21"/>
          <w:szCs w:val="21"/>
          <w:lang w:val="es-MX"/>
        </w:rPr>
        <w:t>. D</w:t>
      </w:r>
      <w:r w:rsidR="00193835" w:rsidRPr="00857844">
        <w:rPr>
          <w:rFonts w:ascii="Abadi" w:hAnsi="Abadi" w:cs="Arial"/>
          <w:sz w:val="21"/>
          <w:szCs w:val="21"/>
          <w:lang w:val="es-MX"/>
        </w:rPr>
        <w:t xml:space="preserve">icha postura difícilmente puede ser </w:t>
      </w:r>
      <w:r w:rsidRPr="00857844">
        <w:rPr>
          <w:rFonts w:ascii="Abadi" w:hAnsi="Abadi" w:cs="Arial"/>
          <w:sz w:val="21"/>
          <w:szCs w:val="21"/>
          <w:lang w:val="es-MX"/>
        </w:rPr>
        <w:t xml:space="preserve">congruente </w:t>
      </w:r>
      <w:r w:rsidR="00193835" w:rsidRPr="00857844">
        <w:rPr>
          <w:rFonts w:ascii="Abadi" w:hAnsi="Abadi" w:cs="Arial"/>
          <w:sz w:val="21"/>
          <w:szCs w:val="21"/>
          <w:lang w:val="es-MX"/>
        </w:rPr>
        <w:t>con las crecientes demandas de</w:t>
      </w:r>
      <w:r w:rsidRPr="00857844">
        <w:rPr>
          <w:rFonts w:ascii="Abadi" w:hAnsi="Abadi" w:cs="Arial"/>
          <w:sz w:val="21"/>
          <w:szCs w:val="21"/>
          <w:lang w:val="es-MX"/>
        </w:rPr>
        <w:t xml:space="preserve"> un </w:t>
      </w:r>
      <w:r w:rsidR="00193835" w:rsidRPr="00857844">
        <w:rPr>
          <w:rFonts w:ascii="Abadi" w:hAnsi="Abadi" w:cs="Arial"/>
          <w:sz w:val="21"/>
          <w:szCs w:val="21"/>
          <w:lang w:val="es-MX"/>
        </w:rPr>
        <w:t xml:space="preserve">mayor reconocimiento a las necesidades de Justicia </w:t>
      </w:r>
      <w:r w:rsidRPr="00857844">
        <w:rPr>
          <w:rFonts w:ascii="Abadi" w:hAnsi="Abadi" w:cs="Arial"/>
          <w:sz w:val="21"/>
          <w:szCs w:val="21"/>
          <w:lang w:val="es-MX"/>
        </w:rPr>
        <w:t xml:space="preserve">e </w:t>
      </w:r>
      <w:r w:rsidR="00193835" w:rsidRPr="00857844">
        <w:rPr>
          <w:rFonts w:ascii="Abadi" w:hAnsi="Abadi" w:cs="Arial"/>
          <w:sz w:val="21"/>
          <w:szCs w:val="21"/>
          <w:lang w:val="es-MX"/>
        </w:rPr>
        <w:t>igualdad</w:t>
      </w:r>
      <w:r w:rsidRPr="00857844">
        <w:rPr>
          <w:rFonts w:ascii="Abadi" w:hAnsi="Abadi" w:cs="Arial"/>
          <w:sz w:val="21"/>
          <w:szCs w:val="21"/>
          <w:lang w:val="es-MX"/>
        </w:rPr>
        <w:t>,</w:t>
      </w:r>
      <w:r w:rsidR="00193835" w:rsidRPr="00857844">
        <w:rPr>
          <w:rFonts w:ascii="Abadi" w:hAnsi="Abadi" w:cs="Arial"/>
          <w:sz w:val="21"/>
          <w:szCs w:val="21"/>
          <w:lang w:val="es-MX"/>
        </w:rPr>
        <w:t xml:space="preserve"> destacando </w:t>
      </w:r>
      <w:r w:rsidRPr="00857844">
        <w:rPr>
          <w:rFonts w:ascii="Abadi" w:hAnsi="Abadi" w:cs="Arial"/>
          <w:sz w:val="21"/>
          <w:szCs w:val="21"/>
          <w:lang w:val="es-MX"/>
        </w:rPr>
        <w:t xml:space="preserve">en </w:t>
      </w:r>
      <w:r w:rsidR="00193835" w:rsidRPr="00857844">
        <w:rPr>
          <w:rFonts w:ascii="Abadi" w:hAnsi="Abadi" w:cs="Arial"/>
          <w:sz w:val="21"/>
          <w:szCs w:val="21"/>
          <w:lang w:val="es-MX"/>
        </w:rPr>
        <w:t>este aspecto el inhibir toda clase de discriminación y violencia por razones de género fuera o dentro de una relación</w:t>
      </w:r>
      <w:r w:rsidRPr="00857844">
        <w:rPr>
          <w:rFonts w:ascii="Abadi" w:hAnsi="Abadi" w:cs="Arial"/>
          <w:sz w:val="21"/>
          <w:szCs w:val="21"/>
          <w:lang w:val="es-MX"/>
        </w:rPr>
        <w:t>;</w:t>
      </w:r>
      <w:r w:rsidR="00193835" w:rsidRPr="00857844">
        <w:rPr>
          <w:rFonts w:ascii="Abadi" w:hAnsi="Abadi" w:cs="Arial"/>
          <w:sz w:val="21"/>
          <w:szCs w:val="21"/>
          <w:lang w:val="es-MX"/>
        </w:rPr>
        <w:t xml:space="preserve"> por ello es que la iniciativa </w:t>
      </w:r>
      <w:r w:rsidRPr="00857844">
        <w:rPr>
          <w:rFonts w:ascii="Abadi" w:hAnsi="Abadi" w:cs="Arial"/>
          <w:sz w:val="21"/>
          <w:szCs w:val="21"/>
          <w:lang w:val="es-MX"/>
        </w:rPr>
        <w:t xml:space="preserve">de </w:t>
      </w:r>
      <w:r w:rsidR="00193835" w:rsidRPr="00857844">
        <w:rPr>
          <w:rFonts w:ascii="Abadi" w:hAnsi="Abadi" w:cs="Arial"/>
          <w:sz w:val="21"/>
          <w:szCs w:val="21"/>
          <w:lang w:val="es-MX"/>
        </w:rPr>
        <w:t>ley que se pone a su consideración</w:t>
      </w:r>
      <w:r w:rsidRPr="00857844">
        <w:rPr>
          <w:rFonts w:ascii="Abadi" w:hAnsi="Abadi" w:cs="Arial"/>
          <w:sz w:val="21"/>
          <w:szCs w:val="21"/>
          <w:lang w:val="es-MX"/>
        </w:rPr>
        <w:t>,</w:t>
      </w:r>
      <w:r w:rsidR="00193835" w:rsidRPr="00857844">
        <w:rPr>
          <w:rFonts w:ascii="Abadi" w:hAnsi="Abadi" w:cs="Arial"/>
          <w:sz w:val="21"/>
          <w:szCs w:val="21"/>
          <w:lang w:val="es-MX"/>
        </w:rPr>
        <w:t xml:space="preserve"> tiene por objeto que no exista distinción alguna entre la violación</w:t>
      </w:r>
      <w:r w:rsidRPr="00857844">
        <w:rPr>
          <w:rFonts w:ascii="Abadi" w:hAnsi="Abadi" w:cs="Arial"/>
          <w:sz w:val="21"/>
          <w:szCs w:val="21"/>
          <w:lang w:val="es-MX"/>
        </w:rPr>
        <w:t xml:space="preserve">, ya que ambas vulneran, de igual manera, el bien jurídico. La violencia infringida por la pareja ocurre más de lo que pensamos; por ello debemos ser una legislatura consciente </w:t>
      </w:r>
      <w:r w:rsidRPr="00857844">
        <w:rPr>
          <w:rFonts w:ascii="Abadi" w:hAnsi="Abadi" w:cs="Arial"/>
          <w:sz w:val="21"/>
          <w:szCs w:val="21"/>
          <w:lang w:val="es-MX"/>
        </w:rPr>
        <w:t>que le apueste a los cambios estructurales y sociales.</w:t>
      </w:r>
    </w:p>
    <w:p w14:paraId="41895BD8" w14:textId="77777777" w:rsidR="00C173B8" w:rsidRPr="00857844" w:rsidRDefault="00C173B8" w:rsidP="00A16D8D">
      <w:pPr>
        <w:ind w:firstLine="708"/>
        <w:jc w:val="both"/>
        <w:rPr>
          <w:rFonts w:ascii="Abadi" w:hAnsi="Abadi" w:cs="Arial"/>
          <w:sz w:val="21"/>
          <w:szCs w:val="21"/>
          <w:lang w:val="es-MX"/>
        </w:rPr>
      </w:pPr>
    </w:p>
    <w:p w14:paraId="1BB4A9CF" w14:textId="77777777" w:rsidR="00354618" w:rsidRPr="00857844" w:rsidRDefault="00C173B8" w:rsidP="00A16D8D">
      <w:pPr>
        <w:ind w:firstLine="708"/>
        <w:jc w:val="both"/>
        <w:rPr>
          <w:rFonts w:ascii="Abadi" w:hAnsi="Abadi" w:cs="Arial"/>
          <w:sz w:val="21"/>
          <w:szCs w:val="21"/>
          <w:lang w:val="es-MX"/>
        </w:rPr>
      </w:pPr>
      <w:r w:rsidRPr="00857844">
        <w:rPr>
          <w:rFonts w:ascii="Abadi" w:hAnsi="Abadi" w:cs="Arial"/>
          <w:sz w:val="21"/>
          <w:szCs w:val="21"/>
          <w:lang w:val="es-MX"/>
        </w:rPr>
        <w:t xml:space="preserve"> Por lo anterior es nuestra responsabilidad crear legislaciones en donde se proteja a las víctimas de violencia, que por el simple hecho de estar en un vínculo matrimonial o de concubinato, se persiga por querella una violación sexual. Los expertos en materia penal </w:t>
      </w:r>
      <w:r w:rsidR="00193835" w:rsidRPr="00857844">
        <w:rPr>
          <w:rFonts w:ascii="Abadi" w:hAnsi="Abadi" w:cs="Arial"/>
          <w:sz w:val="21"/>
          <w:szCs w:val="21"/>
          <w:lang w:val="es-MX"/>
        </w:rPr>
        <w:t>nos mencionaron</w:t>
      </w:r>
      <w:r w:rsidRPr="00857844">
        <w:rPr>
          <w:rFonts w:ascii="Abadi" w:hAnsi="Abadi" w:cs="Arial"/>
          <w:sz w:val="21"/>
          <w:szCs w:val="21"/>
          <w:lang w:val="es-MX"/>
        </w:rPr>
        <w:t>,</w:t>
      </w:r>
      <w:r w:rsidR="00193835" w:rsidRPr="00857844">
        <w:rPr>
          <w:rFonts w:ascii="Abadi" w:hAnsi="Abadi" w:cs="Arial"/>
          <w:sz w:val="21"/>
          <w:szCs w:val="21"/>
          <w:lang w:val="es-MX"/>
        </w:rPr>
        <w:t xml:space="preserve"> dentro de la Comisión de Justicia</w:t>
      </w:r>
      <w:r w:rsidRPr="00857844">
        <w:rPr>
          <w:rFonts w:ascii="Abadi" w:hAnsi="Abadi" w:cs="Arial"/>
          <w:sz w:val="21"/>
          <w:szCs w:val="21"/>
          <w:lang w:val="es-MX"/>
        </w:rPr>
        <w:t>,</w:t>
      </w:r>
      <w:r w:rsidR="00193835" w:rsidRPr="00857844">
        <w:rPr>
          <w:rFonts w:ascii="Abadi" w:hAnsi="Abadi" w:cs="Arial"/>
          <w:sz w:val="21"/>
          <w:szCs w:val="21"/>
          <w:lang w:val="es-MX"/>
        </w:rPr>
        <w:t xml:space="preserve"> la importancia de esta iniciativa</w:t>
      </w:r>
      <w:r w:rsidRPr="00857844">
        <w:rPr>
          <w:rFonts w:ascii="Abadi" w:hAnsi="Abadi" w:cs="Arial"/>
          <w:sz w:val="21"/>
          <w:szCs w:val="21"/>
          <w:lang w:val="es-MX"/>
        </w:rPr>
        <w:t>,</w:t>
      </w:r>
      <w:r w:rsidR="00193835" w:rsidRPr="00857844">
        <w:rPr>
          <w:rFonts w:ascii="Abadi" w:hAnsi="Abadi" w:cs="Arial"/>
          <w:sz w:val="21"/>
          <w:szCs w:val="21"/>
          <w:lang w:val="es-MX"/>
        </w:rPr>
        <w:t xml:space="preserve"> pues existe una constante presión ejercida por el violador para que la víctima retire la querella</w:t>
      </w:r>
      <w:r w:rsidR="00354618" w:rsidRPr="00857844">
        <w:rPr>
          <w:rFonts w:ascii="Abadi" w:hAnsi="Abadi" w:cs="Arial"/>
          <w:sz w:val="21"/>
          <w:szCs w:val="21"/>
          <w:lang w:val="es-MX"/>
        </w:rPr>
        <w:t>;</w:t>
      </w:r>
      <w:r w:rsidR="00193835" w:rsidRPr="00857844">
        <w:rPr>
          <w:rFonts w:ascii="Abadi" w:hAnsi="Abadi" w:cs="Arial"/>
          <w:sz w:val="21"/>
          <w:szCs w:val="21"/>
          <w:lang w:val="es-MX"/>
        </w:rPr>
        <w:t xml:space="preserve"> por lo que muchas veces</w:t>
      </w:r>
      <w:r w:rsidR="00354618" w:rsidRPr="00857844">
        <w:rPr>
          <w:rFonts w:ascii="Abadi" w:hAnsi="Abadi" w:cs="Arial"/>
          <w:sz w:val="21"/>
          <w:szCs w:val="21"/>
          <w:lang w:val="es-MX"/>
        </w:rPr>
        <w:t>,</w:t>
      </w:r>
      <w:r w:rsidR="00193835" w:rsidRPr="00857844">
        <w:rPr>
          <w:rFonts w:ascii="Abadi" w:hAnsi="Abadi" w:cs="Arial"/>
          <w:sz w:val="21"/>
          <w:szCs w:val="21"/>
          <w:lang w:val="es-MX"/>
        </w:rPr>
        <w:t xml:space="preserve"> al ofrecerle el perdón al violador</w:t>
      </w:r>
      <w:r w:rsidR="00354618" w:rsidRPr="00857844">
        <w:rPr>
          <w:rFonts w:ascii="Abadi" w:hAnsi="Abadi" w:cs="Arial"/>
          <w:sz w:val="21"/>
          <w:szCs w:val="21"/>
          <w:lang w:val="es-MX"/>
        </w:rPr>
        <w:t xml:space="preserve"> o a la violadora, </w:t>
      </w:r>
      <w:r w:rsidR="00193835" w:rsidRPr="00857844">
        <w:rPr>
          <w:rFonts w:ascii="Abadi" w:hAnsi="Abadi" w:cs="Arial"/>
          <w:sz w:val="21"/>
          <w:szCs w:val="21"/>
          <w:lang w:val="es-MX"/>
        </w:rPr>
        <w:t>no se hace</w:t>
      </w:r>
      <w:r w:rsidR="00354618" w:rsidRPr="00857844">
        <w:rPr>
          <w:rFonts w:ascii="Abadi" w:hAnsi="Abadi" w:cs="Arial"/>
          <w:sz w:val="21"/>
          <w:szCs w:val="21"/>
          <w:lang w:val="es-MX"/>
        </w:rPr>
        <w:t xml:space="preserve"> por ley </w:t>
      </w:r>
      <w:r w:rsidR="00193835" w:rsidRPr="00857844">
        <w:rPr>
          <w:rFonts w:ascii="Abadi" w:hAnsi="Abadi" w:cs="Arial"/>
          <w:sz w:val="21"/>
          <w:szCs w:val="21"/>
          <w:lang w:val="es-MX"/>
        </w:rPr>
        <w:t>y la víctima</w:t>
      </w:r>
      <w:r w:rsidR="00354618" w:rsidRPr="00857844">
        <w:rPr>
          <w:rFonts w:ascii="Abadi" w:hAnsi="Abadi" w:cs="Arial"/>
          <w:sz w:val="21"/>
          <w:szCs w:val="21"/>
          <w:lang w:val="es-MX"/>
        </w:rPr>
        <w:t>,</w:t>
      </w:r>
      <w:r w:rsidR="00193835" w:rsidRPr="00857844">
        <w:rPr>
          <w:rFonts w:ascii="Abadi" w:hAnsi="Abadi" w:cs="Arial"/>
          <w:sz w:val="21"/>
          <w:szCs w:val="21"/>
          <w:lang w:val="es-MX"/>
        </w:rPr>
        <w:t xml:space="preserve"> desafortunadamente</w:t>
      </w:r>
      <w:r w:rsidR="00354618" w:rsidRPr="00857844">
        <w:rPr>
          <w:rFonts w:ascii="Abadi" w:hAnsi="Abadi" w:cs="Arial"/>
          <w:sz w:val="21"/>
          <w:szCs w:val="21"/>
          <w:lang w:val="es-MX"/>
        </w:rPr>
        <w:t>,</w:t>
      </w:r>
      <w:r w:rsidR="00193835" w:rsidRPr="00857844">
        <w:rPr>
          <w:rFonts w:ascii="Abadi" w:hAnsi="Abadi" w:cs="Arial"/>
          <w:sz w:val="21"/>
          <w:szCs w:val="21"/>
          <w:lang w:val="es-MX"/>
        </w:rPr>
        <w:t xml:space="preserve"> no tiene justicia</w:t>
      </w:r>
      <w:r w:rsidR="00354618" w:rsidRPr="00857844">
        <w:rPr>
          <w:rFonts w:ascii="Abadi" w:hAnsi="Abadi" w:cs="Arial"/>
          <w:sz w:val="21"/>
          <w:szCs w:val="21"/>
          <w:lang w:val="es-MX"/>
        </w:rPr>
        <w:t>.</w:t>
      </w:r>
    </w:p>
    <w:p w14:paraId="324F0C7E" w14:textId="77777777" w:rsidR="00354618" w:rsidRPr="00857844" w:rsidRDefault="00354618" w:rsidP="00A16D8D">
      <w:pPr>
        <w:ind w:firstLine="708"/>
        <w:jc w:val="both"/>
        <w:rPr>
          <w:rFonts w:ascii="Abadi" w:hAnsi="Abadi" w:cs="Arial"/>
          <w:sz w:val="21"/>
          <w:szCs w:val="21"/>
          <w:lang w:val="es-MX"/>
        </w:rPr>
      </w:pPr>
    </w:p>
    <w:p w14:paraId="4AABCCE6" w14:textId="77777777" w:rsidR="00354618" w:rsidRPr="00857844" w:rsidRDefault="00354618" w:rsidP="00A16D8D">
      <w:pPr>
        <w:ind w:firstLine="708"/>
        <w:jc w:val="both"/>
        <w:rPr>
          <w:rFonts w:ascii="Abadi" w:hAnsi="Abadi" w:cs="Arial"/>
          <w:sz w:val="21"/>
          <w:szCs w:val="21"/>
          <w:lang w:val="es-MX"/>
        </w:rPr>
      </w:pPr>
      <w:r w:rsidRPr="00857844">
        <w:rPr>
          <w:rFonts w:ascii="Abadi" w:hAnsi="Abadi" w:cs="Arial"/>
          <w:sz w:val="21"/>
          <w:szCs w:val="21"/>
          <w:lang w:val="es-MX"/>
        </w:rPr>
        <w:t>D</w:t>
      </w:r>
      <w:r w:rsidR="00193835" w:rsidRPr="00857844">
        <w:rPr>
          <w:rFonts w:ascii="Abadi" w:hAnsi="Abadi" w:cs="Arial"/>
          <w:sz w:val="21"/>
          <w:szCs w:val="21"/>
          <w:lang w:val="es-MX"/>
        </w:rPr>
        <w:t xml:space="preserve">ebo decir que </w:t>
      </w:r>
      <w:r w:rsidRPr="00857844">
        <w:rPr>
          <w:rFonts w:ascii="Abadi" w:hAnsi="Abadi" w:cs="Arial"/>
          <w:sz w:val="21"/>
          <w:szCs w:val="21"/>
          <w:lang w:val="es-MX"/>
        </w:rPr>
        <w:t xml:space="preserve">hubo </w:t>
      </w:r>
      <w:r w:rsidR="00193835" w:rsidRPr="00857844">
        <w:rPr>
          <w:rFonts w:ascii="Abadi" w:hAnsi="Abadi" w:cs="Arial"/>
          <w:sz w:val="21"/>
          <w:szCs w:val="21"/>
          <w:lang w:val="es-MX"/>
        </w:rPr>
        <w:t xml:space="preserve">un trabajo conjunto tanto </w:t>
      </w:r>
      <w:r w:rsidRPr="00857844">
        <w:rPr>
          <w:rFonts w:ascii="Abadi" w:hAnsi="Abadi" w:cs="Arial"/>
          <w:sz w:val="21"/>
          <w:szCs w:val="21"/>
          <w:lang w:val="es-MX"/>
        </w:rPr>
        <w:t>d</w:t>
      </w:r>
      <w:r w:rsidR="00193835" w:rsidRPr="00857844">
        <w:rPr>
          <w:rFonts w:ascii="Abadi" w:hAnsi="Abadi" w:cs="Arial"/>
          <w:sz w:val="21"/>
          <w:szCs w:val="21"/>
          <w:lang w:val="es-MX"/>
        </w:rPr>
        <w:t xml:space="preserve">el que suscribe como </w:t>
      </w:r>
      <w:r w:rsidRPr="00857844">
        <w:rPr>
          <w:rFonts w:ascii="Abadi" w:hAnsi="Abadi" w:cs="Arial"/>
          <w:sz w:val="21"/>
          <w:szCs w:val="21"/>
          <w:lang w:val="es-MX"/>
        </w:rPr>
        <w:t xml:space="preserve">de </w:t>
      </w:r>
      <w:r w:rsidR="00193835" w:rsidRPr="00857844">
        <w:rPr>
          <w:rFonts w:ascii="Abadi" w:hAnsi="Abadi" w:cs="Arial"/>
          <w:sz w:val="21"/>
          <w:szCs w:val="21"/>
          <w:lang w:val="es-MX"/>
        </w:rPr>
        <w:t xml:space="preserve">mis compañeras de la </w:t>
      </w:r>
      <w:r w:rsidRPr="00857844">
        <w:rPr>
          <w:rFonts w:ascii="Abadi" w:hAnsi="Abadi" w:cs="Arial"/>
          <w:sz w:val="21"/>
          <w:szCs w:val="21"/>
          <w:lang w:val="es-MX"/>
        </w:rPr>
        <w:t xml:space="preserve">Comisión y, </w:t>
      </w:r>
      <w:r w:rsidR="00193835" w:rsidRPr="00857844">
        <w:rPr>
          <w:rFonts w:ascii="Abadi" w:hAnsi="Abadi" w:cs="Arial"/>
          <w:sz w:val="21"/>
          <w:szCs w:val="21"/>
          <w:lang w:val="es-MX"/>
        </w:rPr>
        <w:t>por supuesto</w:t>
      </w:r>
      <w:r w:rsidRPr="00857844">
        <w:rPr>
          <w:rFonts w:ascii="Abadi" w:hAnsi="Abadi" w:cs="Arial"/>
          <w:sz w:val="21"/>
          <w:szCs w:val="21"/>
          <w:lang w:val="es-MX"/>
        </w:rPr>
        <w:t>,</w:t>
      </w:r>
      <w:r w:rsidR="00193835" w:rsidRPr="00857844">
        <w:rPr>
          <w:rFonts w:ascii="Abadi" w:hAnsi="Abadi" w:cs="Arial"/>
          <w:sz w:val="21"/>
          <w:szCs w:val="21"/>
          <w:lang w:val="es-MX"/>
        </w:rPr>
        <w:t xml:space="preserve"> la valiosa opinión </w:t>
      </w:r>
      <w:r w:rsidRPr="00857844">
        <w:rPr>
          <w:rFonts w:ascii="Abadi" w:hAnsi="Abadi" w:cs="Arial"/>
          <w:sz w:val="21"/>
          <w:szCs w:val="21"/>
          <w:lang w:val="es-MX"/>
        </w:rPr>
        <w:t>de mis</w:t>
      </w:r>
      <w:r w:rsidR="00193835" w:rsidRPr="00857844">
        <w:rPr>
          <w:rFonts w:ascii="Abadi" w:hAnsi="Abadi" w:cs="Arial"/>
          <w:sz w:val="21"/>
          <w:szCs w:val="21"/>
          <w:lang w:val="es-MX"/>
        </w:rPr>
        <w:t xml:space="preserve"> compañeras de la </w:t>
      </w:r>
      <w:r w:rsidRPr="00857844">
        <w:rPr>
          <w:rFonts w:ascii="Abadi" w:hAnsi="Abadi" w:cs="Arial"/>
          <w:sz w:val="21"/>
          <w:szCs w:val="21"/>
          <w:lang w:val="es-MX"/>
        </w:rPr>
        <w:t xml:space="preserve">Comisión para la Igualdad de Género que </w:t>
      </w:r>
      <w:r w:rsidR="00193835" w:rsidRPr="00857844">
        <w:rPr>
          <w:rFonts w:ascii="Abadi" w:hAnsi="Abadi" w:cs="Arial"/>
          <w:sz w:val="21"/>
          <w:szCs w:val="21"/>
          <w:lang w:val="es-MX"/>
        </w:rPr>
        <w:t xml:space="preserve">preside </w:t>
      </w:r>
      <w:r w:rsidRPr="00857844">
        <w:rPr>
          <w:rFonts w:ascii="Abadi" w:hAnsi="Abadi" w:cs="Arial"/>
          <w:sz w:val="21"/>
          <w:szCs w:val="21"/>
          <w:lang w:val="es-MX"/>
        </w:rPr>
        <w:t>mi compañera María Magdalena Rosales Cruz,</w:t>
      </w:r>
      <w:r w:rsidR="00193835" w:rsidRPr="00857844">
        <w:rPr>
          <w:rFonts w:ascii="Abadi" w:hAnsi="Abadi" w:cs="Arial"/>
          <w:sz w:val="21"/>
          <w:szCs w:val="21"/>
          <w:lang w:val="es-MX"/>
        </w:rPr>
        <w:t xml:space="preserve"> además </w:t>
      </w:r>
      <w:r w:rsidRPr="00857844">
        <w:rPr>
          <w:rFonts w:ascii="Abadi" w:hAnsi="Abadi" w:cs="Arial"/>
          <w:sz w:val="21"/>
          <w:szCs w:val="21"/>
          <w:lang w:val="es-MX"/>
        </w:rPr>
        <w:t xml:space="preserve">de </w:t>
      </w:r>
      <w:r w:rsidR="00193835" w:rsidRPr="00857844">
        <w:rPr>
          <w:rFonts w:ascii="Abadi" w:hAnsi="Abadi" w:cs="Arial"/>
          <w:sz w:val="21"/>
          <w:szCs w:val="21"/>
          <w:lang w:val="es-MX"/>
        </w:rPr>
        <w:t>los expertos del Supremo Tribunal</w:t>
      </w:r>
      <w:r w:rsidRPr="00857844">
        <w:rPr>
          <w:rFonts w:ascii="Abadi" w:hAnsi="Abadi" w:cs="Arial"/>
          <w:sz w:val="21"/>
          <w:szCs w:val="21"/>
          <w:lang w:val="es-MX"/>
        </w:rPr>
        <w:t xml:space="preserve">, la </w:t>
      </w:r>
      <w:r w:rsidR="00193835" w:rsidRPr="00857844">
        <w:rPr>
          <w:rFonts w:ascii="Abadi" w:hAnsi="Abadi" w:cs="Arial"/>
          <w:sz w:val="21"/>
          <w:szCs w:val="21"/>
          <w:lang w:val="es-MX"/>
        </w:rPr>
        <w:t xml:space="preserve">coordinación </w:t>
      </w:r>
      <w:r w:rsidRPr="00857844">
        <w:rPr>
          <w:rFonts w:ascii="Abadi" w:hAnsi="Abadi" w:cs="Arial"/>
          <w:sz w:val="21"/>
          <w:szCs w:val="21"/>
          <w:lang w:val="es-MX"/>
        </w:rPr>
        <w:t>General Jurídic</w:t>
      </w:r>
      <w:r w:rsidR="00193835" w:rsidRPr="00857844">
        <w:rPr>
          <w:rFonts w:ascii="Abadi" w:hAnsi="Abadi" w:cs="Arial"/>
          <w:sz w:val="21"/>
          <w:szCs w:val="21"/>
          <w:lang w:val="es-MX"/>
        </w:rPr>
        <w:t>a</w:t>
      </w:r>
      <w:r w:rsidRPr="00857844">
        <w:rPr>
          <w:rFonts w:ascii="Abadi" w:hAnsi="Abadi" w:cs="Arial"/>
          <w:sz w:val="21"/>
          <w:szCs w:val="21"/>
          <w:lang w:val="es-MX"/>
        </w:rPr>
        <w:t xml:space="preserve"> y</w:t>
      </w:r>
      <w:r w:rsidR="00193835" w:rsidRPr="00857844">
        <w:rPr>
          <w:rFonts w:ascii="Abadi" w:hAnsi="Abadi" w:cs="Arial"/>
          <w:sz w:val="21"/>
          <w:szCs w:val="21"/>
          <w:lang w:val="es-MX"/>
        </w:rPr>
        <w:t xml:space="preserve"> la Fiscalía General</w:t>
      </w:r>
      <w:r w:rsidRPr="00857844">
        <w:rPr>
          <w:rFonts w:ascii="Abadi" w:hAnsi="Abadi" w:cs="Arial"/>
          <w:sz w:val="21"/>
          <w:szCs w:val="21"/>
          <w:lang w:val="es-MX"/>
        </w:rPr>
        <w:t>,</w:t>
      </w:r>
      <w:r w:rsidR="00193835" w:rsidRPr="00857844">
        <w:rPr>
          <w:rFonts w:ascii="Abadi" w:hAnsi="Abadi" w:cs="Arial"/>
          <w:sz w:val="21"/>
          <w:szCs w:val="21"/>
          <w:lang w:val="es-MX"/>
        </w:rPr>
        <w:t xml:space="preserve"> que tuvieron a bien </w:t>
      </w:r>
      <w:r w:rsidRPr="00857844">
        <w:rPr>
          <w:rFonts w:ascii="Abadi" w:hAnsi="Abadi" w:cs="Arial"/>
          <w:sz w:val="21"/>
          <w:szCs w:val="21"/>
          <w:lang w:val="es-MX"/>
        </w:rPr>
        <w:t>verter</w:t>
      </w:r>
      <w:r w:rsidR="00193835" w:rsidRPr="00857844">
        <w:rPr>
          <w:rFonts w:ascii="Abadi" w:hAnsi="Abadi" w:cs="Arial"/>
          <w:sz w:val="21"/>
          <w:szCs w:val="21"/>
          <w:lang w:val="es-MX"/>
        </w:rPr>
        <w:t xml:space="preserve"> sus valiosos comentarios para que este dictamen resultar</w:t>
      </w:r>
      <w:r w:rsidRPr="00857844">
        <w:rPr>
          <w:rFonts w:ascii="Abadi" w:hAnsi="Abadi" w:cs="Arial"/>
          <w:sz w:val="21"/>
          <w:szCs w:val="21"/>
          <w:lang w:val="es-MX"/>
        </w:rPr>
        <w:t>a</w:t>
      </w:r>
      <w:r w:rsidR="00193835" w:rsidRPr="00857844">
        <w:rPr>
          <w:rFonts w:ascii="Abadi" w:hAnsi="Abadi" w:cs="Arial"/>
          <w:sz w:val="21"/>
          <w:szCs w:val="21"/>
          <w:lang w:val="es-MX"/>
        </w:rPr>
        <w:t xml:space="preserve"> en sentido positivo</w:t>
      </w:r>
      <w:r w:rsidRPr="00857844">
        <w:rPr>
          <w:rFonts w:ascii="Abadi" w:hAnsi="Abadi" w:cs="Arial"/>
          <w:sz w:val="21"/>
          <w:szCs w:val="21"/>
          <w:lang w:val="es-MX"/>
        </w:rPr>
        <w:t>.</w:t>
      </w:r>
    </w:p>
    <w:p w14:paraId="297028C8" w14:textId="77777777" w:rsidR="00354618" w:rsidRPr="00857844" w:rsidRDefault="00354618" w:rsidP="00A16D8D">
      <w:pPr>
        <w:ind w:firstLine="708"/>
        <w:jc w:val="both"/>
        <w:rPr>
          <w:rFonts w:ascii="Abadi" w:hAnsi="Abadi" w:cs="Arial"/>
          <w:sz w:val="21"/>
          <w:szCs w:val="21"/>
          <w:lang w:val="es-MX"/>
        </w:rPr>
      </w:pPr>
    </w:p>
    <w:p w14:paraId="40DD9526" w14:textId="0C8BF360" w:rsidR="008D5A92" w:rsidRPr="00857844" w:rsidRDefault="00354618" w:rsidP="00A16D8D">
      <w:pPr>
        <w:ind w:firstLine="708"/>
        <w:jc w:val="both"/>
        <w:rPr>
          <w:rFonts w:ascii="Abadi" w:hAnsi="Abadi" w:cs="Arial"/>
          <w:sz w:val="21"/>
          <w:szCs w:val="21"/>
        </w:rPr>
      </w:pPr>
      <w:r w:rsidRPr="00857844">
        <w:rPr>
          <w:rFonts w:ascii="Abadi" w:hAnsi="Abadi" w:cs="Arial"/>
          <w:sz w:val="21"/>
          <w:szCs w:val="21"/>
          <w:lang w:val="es-MX"/>
        </w:rPr>
        <w:t xml:space="preserve">Es por </w:t>
      </w:r>
      <w:r w:rsidR="00193835" w:rsidRPr="00857844">
        <w:rPr>
          <w:rFonts w:ascii="Abadi" w:hAnsi="Abadi" w:cs="Arial"/>
          <w:sz w:val="21"/>
          <w:szCs w:val="21"/>
          <w:lang w:val="es-MX"/>
        </w:rPr>
        <w:t>todo lo anterior que pido a mis compañeros legisladores presentes su voto a favor de este dictamen que</w:t>
      </w:r>
      <w:r w:rsidRPr="00857844">
        <w:rPr>
          <w:rFonts w:ascii="Abadi" w:hAnsi="Abadi" w:cs="Arial"/>
          <w:sz w:val="21"/>
          <w:szCs w:val="21"/>
          <w:lang w:val="es-MX"/>
        </w:rPr>
        <w:t>,</w:t>
      </w:r>
      <w:r w:rsidR="00193835" w:rsidRPr="00857844">
        <w:rPr>
          <w:rFonts w:ascii="Abadi" w:hAnsi="Abadi" w:cs="Arial"/>
          <w:sz w:val="21"/>
          <w:szCs w:val="21"/>
          <w:lang w:val="es-MX"/>
        </w:rPr>
        <w:t xml:space="preserve"> en pocas palabras</w:t>
      </w:r>
      <w:r w:rsidRPr="00857844">
        <w:rPr>
          <w:rFonts w:ascii="Abadi" w:hAnsi="Abadi" w:cs="Arial"/>
          <w:sz w:val="21"/>
          <w:szCs w:val="21"/>
          <w:lang w:val="es-MX"/>
        </w:rPr>
        <w:t>,</w:t>
      </w:r>
      <w:r w:rsidR="00193835" w:rsidRPr="00857844">
        <w:rPr>
          <w:rFonts w:ascii="Abadi" w:hAnsi="Abadi" w:cs="Arial"/>
          <w:sz w:val="21"/>
          <w:szCs w:val="21"/>
          <w:lang w:val="es-MX"/>
        </w:rPr>
        <w:t xml:space="preserve"> es votar a favor de una justicia equitativa e imparcial y avanzar en la erradicación de la violencia hacia las mujeres</w:t>
      </w:r>
      <w:r w:rsidRPr="00857844">
        <w:rPr>
          <w:rFonts w:ascii="Abadi" w:hAnsi="Abadi" w:cs="Arial"/>
          <w:sz w:val="21"/>
          <w:szCs w:val="21"/>
          <w:lang w:val="es-MX"/>
        </w:rPr>
        <w:t>. M</w:t>
      </w:r>
      <w:r w:rsidR="00193835" w:rsidRPr="00857844">
        <w:rPr>
          <w:rFonts w:ascii="Abadi" w:hAnsi="Abadi" w:cs="Arial"/>
          <w:sz w:val="21"/>
          <w:szCs w:val="21"/>
          <w:lang w:val="es-MX"/>
        </w:rPr>
        <w:t>uchas gracias</w:t>
      </w:r>
      <w:r w:rsidRPr="00857844">
        <w:rPr>
          <w:rFonts w:ascii="Abadi" w:hAnsi="Abadi" w:cs="Arial"/>
          <w:sz w:val="21"/>
          <w:szCs w:val="21"/>
          <w:lang w:val="es-MX"/>
        </w:rPr>
        <w:t>.</w:t>
      </w:r>
      <w:r w:rsidR="00193835" w:rsidRPr="00857844">
        <w:rPr>
          <w:rFonts w:ascii="Abadi" w:hAnsi="Abadi" w:cs="Arial"/>
          <w:sz w:val="21"/>
          <w:szCs w:val="21"/>
          <w:lang w:val="es-MX"/>
        </w:rPr>
        <w:t xml:space="preserve"> </w:t>
      </w:r>
    </w:p>
    <w:p w14:paraId="63EBEBAD" w14:textId="6988BEAB" w:rsidR="008D5A92" w:rsidRPr="00857844" w:rsidRDefault="008D5A92" w:rsidP="00A16D8D">
      <w:pPr>
        <w:ind w:firstLine="708"/>
        <w:jc w:val="both"/>
        <w:rPr>
          <w:rFonts w:ascii="Abadi" w:hAnsi="Abadi" w:cs="Arial"/>
          <w:sz w:val="21"/>
          <w:szCs w:val="21"/>
        </w:rPr>
      </w:pPr>
    </w:p>
    <w:p w14:paraId="4348B512" w14:textId="77777777" w:rsidR="00B37E6A" w:rsidRPr="00857844" w:rsidRDefault="00B37E6A" w:rsidP="00B37E6A">
      <w:pPr>
        <w:ind w:firstLine="709"/>
        <w:jc w:val="both"/>
        <w:rPr>
          <w:rFonts w:ascii="Abadi" w:hAnsi="Abadi" w:cs="Arial"/>
          <w:sz w:val="20"/>
          <w:szCs w:val="20"/>
        </w:rPr>
      </w:pPr>
    </w:p>
    <w:p w14:paraId="57574A88" w14:textId="77777777" w:rsidR="00B37E6A" w:rsidRPr="00857844" w:rsidRDefault="00B37E6A" w:rsidP="00B37E6A">
      <w:pPr>
        <w:ind w:firstLine="709"/>
        <w:jc w:val="both"/>
        <w:rPr>
          <w:rFonts w:ascii="Abadi" w:hAnsi="Abadi" w:cs="Arial"/>
          <w:sz w:val="20"/>
          <w:szCs w:val="20"/>
        </w:rPr>
      </w:pPr>
      <w:r w:rsidRPr="00857844">
        <w:rPr>
          <w:rFonts w:ascii="Abadi" w:hAnsi="Abadi" w:cs="Arial"/>
          <w:b/>
          <w:bCs/>
          <w:sz w:val="20"/>
          <w:szCs w:val="20"/>
        </w:rPr>
        <w:t xml:space="preserve">-La C. Presidenta: </w:t>
      </w:r>
      <w:r w:rsidRPr="00857844">
        <w:rPr>
          <w:rFonts w:ascii="Abadi" w:hAnsi="Abadi" w:cs="Arial"/>
          <w:sz w:val="20"/>
          <w:szCs w:val="20"/>
        </w:rPr>
        <w:t>Gracias, diputado.</w:t>
      </w:r>
    </w:p>
    <w:p w14:paraId="4AD318D3" w14:textId="77777777" w:rsidR="00B37E6A" w:rsidRPr="00857844" w:rsidRDefault="00B37E6A" w:rsidP="00B37E6A">
      <w:pPr>
        <w:ind w:firstLine="709"/>
        <w:jc w:val="both"/>
        <w:rPr>
          <w:rFonts w:ascii="Abadi" w:hAnsi="Abadi" w:cs="Arial"/>
          <w:b/>
          <w:bCs/>
          <w:sz w:val="20"/>
          <w:szCs w:val="20"/>
        </w:rPr>
      </w:pPr>
    </w:p>
    <w:p w14:paraId="1F6C3331" w14:textId="77777777" w:rsidR="00B37E6A" w:rsidRPr="00857844" w:rsidRDefault="00B37E6A" w:rsidP="00B37E6A">
      <w:pPr>
        <w:ind w:firstLine="709"/>
        <w:jc w:val="both"/>
        <w:rPr>
          <w:rFonts w:ascii="Abadi" w:hAnsi="Abadi" w:cs="Arial"/>
          <w:sz w:val="21"/>
          <w:szCs w:val="21"/>
        </w:rPr>
      </w:pPr>
      <w:r w:rsidRPr="00857844">
        <w:rPr>
          <w:rFonts w:ascii="Abadi" w:hAnsi="Abadi" w:cs="Arial"/>
          <w:sz w:val="20"/>
          <w:szCs w:val="20"/>
        </w:rPr>
        <w:t>En virtud de haberse agotado las participaciones</w:t>
      </w:r>
      <w:r w:rsidRPr="00857844">
        <w:rPr>
          <w:rFonts w:ascii="Abadi" w:hAnsi="Abadi" w:cs="Arial"/>
          <w:sz w:val="21"/>
          <w:szCs w:val="21"/>
        </w:rPr>
        <w:t xml:space="preserve">, se pide a la secretaría que proceda a recabar votación nominal de la Asamblea, en la modalidad convencional, a efecto de aprobar o no el dictamen puesto a su consideración. </w:t>
      </w:r>
    </w:p>
    <w:p w14:paraId="14F49ECB" w14:textId="77777777" w:rsidR="00B37E6A" w:rsidRPr="00857844" w:rsidRDefault="00B37E6A" w:rsidP="00B37E6A">
      <w:pPr>
        <w:ind w:firstLine="709"/>
        <w:jc w:val="both"/>
        <w:rPr>
          <w:rFonts w:ascii="Abadi" w:hAnsi="Abadi" w:cs="Arial"/>
          <w:sz w:val="21"/>
          <w:szCs w:val="21"/>
        </w:rPr>
      </w:pPr>
    </w:p>
    <w:p w14:paraId="077C89DF" w14:textId="77777777" w:rsidR="00B37E6A" w:rsidRPr="00857844" w:rsidRDefault="00B37E6A" w:rsidP="00B37E6A">
      <w:pPr>
        <w:ind w:firstLine="709"/>
        <w:jc w:val="both"/>
        <w:rPr>
          <w:rFonts w:ascii="Abadi" w:hAnsi="Abadi" w:cs="Arial"/>
          <w:sz w:val="21"/>
          <w:szCs w:val="21"/>
        </w:rPr>
      </w:pPr>
      <w:r w:rsidRPr="00857844">
        <w:rPr>
          <w:rFonts w:ascii="Abadi" w:hAnsi="Abadi" w:cs="Arial"/>
          <w:b/>
          <w:sz w:val="21"/>
          <w:szCs w:val="21"/>
        </w:rPr>
        <w:t xml:space="preserve">-La Secretaría: </w:t>
      </w:r>
      <w:r w:rsidRPr="00857844">
        <w:rPr>
          <w:rFonts w:ascii="Abadi" w:hAnsi="Abadi" w:cs="Arial"/>
          <w:sz w:val="21"/>
          <w:szCs w:val="21"/>
        </w:rPr>
        <w:t>En votación nominal, se pregunta a las diputadas y a los diputados si se aprueba el dictamen puesto a su consideración, para lo cual, en orden alfabético, enunciarán su nombre y el sentido de su voto.</w:t>
      </w:r>
    </w:p>
    <w:p w14:paraId="4FC1E55C" w14:textId="77777777" w:rsidR="00B37E6A" w:rsidRPr="00857844" w:rsidRDefault="00B37E6A" w:rsidP="00B37E6A">
      <w:pPr>
        <w:ind w:firstLine="709"/>
        <w:jc w:val="both"/>
        <w:rPr>
          <w:rFonts w:ascii="Abadi" w:hAnsi="Abadi" w:cs="Arial"/>
          <w:sz w:val="21"/>
          <w:szCs w:val="21"/>
        </w:rPr>
      </w:pPr>
    </w:p>
    <w:p w14:paraId="5C88E0D9" w14:textId="77777777" w:rsidR="00B37E6A" w:rsidRPr="00857844" w:rsidRDefault="00B37E6A" w:rsidP="00B37E6A">
      <w:pPr>
        <w:ind w:firstLine="709"/>
        <w:jc w:val="both"/>
        <w:rPr>
          <w:rFonts w:ascii="Abadi" w:hAnsi="Abadi" w:cs="Arial"/>
          <w:sz w:val="21"/>
          <w:szCs w:val="21"/>
        </w:rPr>
      </w:pPr>
      <w:r w:rsidRPr="00857844">
        <w:rPr>
          <w:rFonts w:ascii="Abadi" w:hAnsi="Abadi" w:cs="Arial"/>
          <w:sz w:val="21"/>
          <w:szCs w:val="21"/>
        </w:rPr>
        <w:t>(Votación)</w:t>
      </w:r>
    </w:p>
    <w:p w14:paraId="0A26CA4A" w14:textId="77777777" w:rsidR="00B37E6A" w:rsidRPr="004F6393" w:rsidRDefault="00B37E6A" w:rsidP="00B37E6A">
      <w:pPr>
        <w:rPr>
          <w:rFonts w:ascii="Abadi" w:hAnsi="Abadi"/>
          <w:sz w:val="20"/>
          <w:szCs w:val="20"/>
        </w:rPr>
      </w:pPr>
    </w:p>
    <w:p w14:paraId="0D2B2A1D"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 xml:space="preserve">Alejandra Gutiérrez Campos. A favor. </w:t>
      </w:r>
    </w:p>
    <w:p w14:paraId="4BFB5AF9" w14:textId="77777777" w:rsidR="00B37E6A" w:rsidRPr="004F6393" w:rsidRDefault="00B37E6A" w:rsidP="00B37E6A">
      <w:pPr>
        <w:rPr>
          <w:rFonts w:ascii="Abadi" w:hAnsi="Abadi"/>
          <w:sz w:val="20"/>
          <w:szCs w:val="20"/>
        </w:rPr>
      </w:pPr>
    </w:p>
    <w:p w14:paraId="04DDE464"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Angélica Paola Yáñez González: A favor.</w:t>
      </w:r>
    </w:p>
    <w:p w14:paraId="4F8F9350" w14:textId="77777777" w:rsidR="00B37E6A" w:rsidRPr="004F6393" w:rsidRDefault="00B37E6A" w:rsidP="00B37E6A">
      <w:pPr>
        <w:rPr>
          <w:rFonts w:ascii="Abadi" w:hAnsi="Abadi"/>
          <w:sz w:val="20"/>
          <w:szCs w:val="20"/>
        </w:rPr>
      </w:pPr>
    </w:p>
    <w:p w14:paraId="52134CBD"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Armando Rangel Hernández: Sí.</w:t>
      </w:r>
    </w:p>
    <w:p w14:paraId="4973BEFC" w14:textId="77777777" w:rsidR="00B37E6A" w:rsidRPr="004F6393" w:rsidRDefault="00B37E6A" w:rsidP="00B37E6A">
      <w:pPr>
        <w:rPr>
          <w:rFonts w:ascii="Abadi" w:hAnsi="Abadi"/>
          <w:sz w:val="20"/>
          <w:szCs w:val="20"/>
        </w:rPr>
      </w:pPr>
    </w:p>
    <w:p w14:paraId="78729898"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Celeste Gómez Fragoso: A favor.</w:t>
      </w:r>
    </w:p>
    <w:p w14:paraId="5F54F142" w14:textId="77777777" w:rsidR="00B37E6A" w:rsidRPr="004F6393" w:rsidRDefault="00B37E6A" w:rsidP="00B37E6A">
      <w:pPr>
        <w:rPr>
          <w:rFonts w:ascii="Abadi" w:hAnsi="Abadi"/>
          <w:sz w:val="20"/>
          <w:szCs w:val="20"/>
        </w:rPr>
      </w:pPr>
    </w:p>
    <w:p w14:paraId="58B85C7F"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Claudia Silva Campos: A favor.</w:t>
      </w:r>
    </w:p>
    <w:p w14:paraId="33C16714" w14:textId="77777777" w:rsidR="00B37E6A" w:rsidRPr="004F6393" w:rsidRDefault="00B37E6A" w:rsidP="00B37E6A">
      <w:pPr>
        <w:rPr>
          <w:rFonts w:ascii="Abadi" w:hAnsi="Abadi"/>
          <w:sz w:val="20"/>
          <w:szCs w:val="20"/>
        </w:rPr>
      </w:pPr>
    </w:p>
    <w:p w14:paraId="1D9C362C"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Ema Tovar Tapia: Sí.</w:t>
      </w:r>
    </w:p>
    <w:p w14:paraId="0CD6E98A" w14:textId="77777777" w:rsidR="00B37E6A" w:rsidRPr="004F6393" w:rsidRDefault="00B37E6A" w:rsidP="00B37E6A">
      <w:pPr>
        <w:rPr>
          <w:rFonts w:ascii="Abadi" w:hAnsi="Abadi"/>
          <w:sz w:val="20"/>
          <w:szCs w:val="20"/>
        </w:rPr>
      </w:pPr>
    </w:p>
    <w:p w14:paraId="2BCA0569"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Ernesto Alejandro Prieto Gallardo: A favor.</w:t>
      </w:r>
    </w:p>
    <w:p w14:paraId="003E626B" w14:textId="77777777" w:rsidR="00B37E6A" w:rsidRPr="004F6393" w:rsidRDefault="00B37E6A" w:rsidP="00B37E6A">
      <w:pPr>
        <w:rPr>
          <w:rFonts w:ascii="Abadi" w:hAnsi="Abadi"/>
          <w:sz w:val="20"/>
          <w:szCs w:val="20"/>
        </w:rPr>
      </w:pPr>
    </w:p>
    <w:p w14:paraId="74524B1B"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Germán Cervantes Vega: A favor.</w:t>
      </w:r>
    </w:p>
    <w:p w14:paraId="14183968" w14:textId="77777777" w:rsidR="00B37E6A" w:rsidRPr="004F6393" w:rsidRDefault="00B37E6A" w:rsidP="00B37E6A">
      <w:pPr>
        <w:rPr>
          <w:rFonts w:ascii="Abadi" w:hAnsi="Abadi"/>
          <w:sz w:val="20"/>
          <w:szCs w:val="20"/>
        </w:rPr>
      </w:pPr>
    </w:p>
    <w:p w14:paraId="005F108B"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Héctor Hugo Varela Flores: A favor.</w:t>
      </w:r>
    </w:p>
    <w:p w14:paraId="5A0A5C17" w14:textId="77777777" w:rsidR="00B37E6A" w:rsidRPr="004F6393" w:rsidRDefault="00B37E6A" w:rsidP="00B37E6A">
      <w:pPr>
        <w:rPr>
          <w:rFonts w:ascii="Abadi" w:hAnsi="Abadi"/>
          <w:sz w:val="20"/>
          <w:szCs w:val="20"/>
        </w:rPr>
      </w:pPr>
    </w:p>
    <w:p w14:paraId="5A7BD604"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Isidoro Bazaldúa Lugo.  A favor.</w:t>
      </w:r>
    </w:p>
    <w:p w14:paraId="5BCE42C0" w14:textId="77777777" w:rsidR="00B37E6A" w:rsidRPr="004F6393" w:rsidRDefault="00B37E6A" w:rsidP="00B37E6A">
      <w:pPr>
        <w:rPr>
          <w:rFonts w:ascii="Abadi" w:hAnsi="Abadi"/>
          <w:sz w:val="20"/>
          <w:szCs w:val="20"/>
        </w:rPr>
      </w:pPr>
    </w:p>
    <w:p w14:paraId="12E39DCA"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Israel Cabrera Barrón: A favor.</w:t>
      </w:r>
    </w:p>
    <w:p w14:paraId="41290049" w14:textId="77777777" w:rsidR="00B37E6A" w:rsidRPr="004F6393" w:rsidRDefault="00B37E6A" w:rsidP="00B37E6A">
      <w:pPr>
        <w:rPr>
          <w:rFonts w:ascii="Abadi" w:hAnsi="Abadi"/>
          <w:sz w:val="20"/>
          <w:szCs w:val="20"/>
        </w:rPr>
      </w:pPr>
    </w:p>
    <w:p w14:paraId="5CFCC94F"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J. Guadalupe Vera Hernández: A favor.</w:t>
      </w:r>
    </w:p>
    <w:p w14:paraId="68C3BEE7" w14:textId="77777777" w:rsidR="00B37E6A" w:rsidRPr="004F6393" w:rsidRDefault="00B37E6A" w:rsidP="00B37E6A">
      <w:pPr>
        <w:rPr>
          <w:rFonts w:ascii="Abadi" w:hAnsi="Abadi"/>
          <w:sz w:val="20"/>
          <w:szCs w:val="20"/>
        </w:rPr>
      </w:pPr>
    </w:p>
    <w:p w14:paraId="387F90A4"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J. Jesús Oviedo Herrera: A favor.</w:t>
      </w:r>
    </w:p>
    <w:p w14:paraId="10DCAC90" w14:textId="77777777" w:rsidR="00B37E6A" w:rsidRPr="004F6393" w:rsidRDefault="00B37E6A" w:rsidP="00B37E6A">
      <w:pPr>
        <w:rPr>
          <w:rFonts w:ascii="Abadi" w:hAnsi="Abadi"/>
          <w:sz w:val="20"/>
          <w:szCs w:val="20"/>
        </w:rPr>
      </w:pPr>
    </w:p>
    <w:p w14:paraId="7CD4C0A3"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Jaime Hernández Centeno: A favor.</w:t>
      </w:r>
    </w:p>
    <w:p w14:paraId="08EF337D" w14:textId="77777777" w:rsidR="00B37E6A" w:rsidRPr="004F6393" w:rsidRDefault="00B37E6A" w:rsidP="00B37E6A">
      <w:pPr>
        <w:rPr>
          <w:rFonts w:ascii="Abadi" w:hAnsi="Abadi"/>
          <w:sz w:val="20"/>
          <w:szCs w:val="20"/>
        </w:rPr>
      </w:pPr>
    </w:p>
    <w:p w14:paraId="5B970911"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Jéssica Cabal Ceballos: Sí.</w:t>
      </w:r>
    </w:p>
    <w:p w14:paraId="4C43B607" w14:textId="77777777" w:rsidR="00B37E6A" w:rsidRPr="004F6393" w:rsidRDefault="00B37E6A" w:rsidP="00B37E6A">
      <w:pPr>
        <w:rPr>
          <w:rFonts w:ascii="Abadi" w:hAnsi="Abadi"/>
          <w:sz w:val="20"/>
          <w:szCs w:val="20"/>
        </w:rPr>
      </w:pPr>
    </w:p>
    <w:p w14:paraId="5CAB171D"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José Huerta Aboytes: Sí.</w:t>
      </w:r>
    </w:p>
    <w:p w14:paraId="2AA294F2" w14:textId="77777777" w:rsidR="00B37E6A" w:rsidRPr="004F6393" w:rsidRDefault="00B37E6A" w:rsidP="00B37E6A">
      <w:pPr>
        <w:rPr>
          <w:rFonts w:ascii="Abadi" w:hAnsi="Abadi"/>
          <w:sz w:val="20"/>
          <w:szCs w:val="20"/>
        </w:rPr>
      </w:pPr>
    </w:p>
    <w:p w14:paraId="3A38C07C"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Juan Antonio Acosta Cano: Sí.</w:t>
      </w:r>
    </w:p>
    <w:p w14:paraId="2E3D3435" w14:textId="77777777" w:rsidR="00B37E6A" w:rsidRPr="004F6393" w:rsidRDefault="00B37E6A" w:rsidP="00B37E6A">
      <w:pPr>
        <w:rPr>
          <w:rFonts w:ascii="Abadi" w:hAnsi="Abadi"/>
          <w:sz w:val="20"/>
          <w:szCs w:val="20"/>
        </w:rPr>
      </w:pPr>
    </w:p>
    <w:p w14:paraId="7D08A2F3"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Juan Elías Chávez: Sí.</w:t>
      </w:r>
    </w:p>
    <w:p w14:paraId="4F605257" w14:textId="77777777" w:rsidR="00B37E6A" w:rsidRPr="004F6393" w:rsidRDefault="00B37E6A" w:rsidP="00B37E6A">
      <w:pPr>
        <w:rPr>
          <w:rFonts w:ascii="Abadi" w:hAnsi="Abadi"/>
          <w:sz w:val="20"/>
          <w:szCs w:val="20"/>
        </w:rPr>
      </w:pPr>
    </w:p>
    <w:p w14:paraId="3D43BC6E"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Katya Cristina Soto Escamilla: Sí.</w:t>
      </w:r>
    </w:p>
    <w:p w14:paraId="6AA0A638" w14:textId="77777777" w:rsidR="00B37E6A" w:rsidRPr="004F6393" w:rsidRDefault="00B37E6A" w:rsidP="00B37E6A">
      <w:pPr>
        <w:rPr>
          <w:rFonts w:ascii="Abadi" w:hAnsi="Abadi"/>
          <w:sz w:val="20"/>
          <w:szCs w:val="20"/>
        </w:rPr>
      </w:pPr>
    </w:p>
    <w:p w14:paraId="30159F84"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Laura Cristina Márquez Alcalá: Sí.</w:t>
      </w:r>
    </w:p>
    <w:p w14:paraId="48955761" w14:textId="77777777" w:rsidR="00B37E6A" w:rsidRPr="004F6393" w:rsidRDefault="00B37E6A" w:rsidP="00B37E6A">
      <w:pPr>
        <w:rPr>
          <w:rFonts w:ascii="Abadi" w:hAnsi="Abadi"/>
          <w:sz w:val="20"/>
          <w:szCs w:val="20"/>
        </w:rPr>
      </w:pPr>
    </w:p>
    <w:p w14:paraId="24460892"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Libia Denisse García Muñoz Ledo: Sí.</w:t>
      </w:r>
    </w:p>
    <w:p w14:paraId="2DC384D5" w14:textId="77777777" w:rsidR="00B37E6A" w:rsidRPr="004F6393" w:rsidRDefault="00B37E6A" w:rsidP="00B37E6A">
      <w:pPr>
        <w:rPr>
          <w:rFonts w:ascii="Abadi" w:hAnsi="Abadi"/>
          <w:sz w:val="20"/>
          <w:szCs w:val="20"/>
        </w:rPr>
      </w:pPr>
    </w:p>
    <w:p w14:paraId="40CBB745"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Lorena del Carmen Alfaro García: A favor.</w:t>
      </w:r>
    </w:p>
    <w:p w14:paraId="6242AE60" w14:textId="77777777" w:rsidR="00B37E6A" w:rsidRPr="004F6393" w:rsidRDefault="00B37E6A" w:rsidP="00B37E6A">
      <w:pPr>
        <w:rPr>
          <w:rFonts w:ascii="Abadi" w:hAnsi="Abadi"/>
          <w:sz w:val="20"/>
          <w:szCs w:val="20"/>
        </w:rPr>
      </w:pPr>
    </w:p>
    <w:p w14:paraId="332890B0"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Luis Antonio Magdaleno Gordillo: A favor.</w:t>
      </w:r>
    </w:p>
    <w:p w14:paraId="3643746C" w14:textId="77777777" w:rsidR="00B37E6A" w:rsidRPr="004F6393" w:rsidRDefault="00B37E6A" w:rsidP="00B37E6A">
      <w:pPr>
        <w:rPr>
          <w:rFonts w:ascii="Abadi" w:hAnsi="Abadi"/>
          <w:sz w:val="20"/>
          <w:szCs w:val="20"/>
        </w:rPr>
      </w:pPr>
    </w:p>
    <w:p w14:paraId="54D62DD2"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Ma. Carmen Vaca González: A favor.</w:t>
      </w:r>
    </w:p>
    <w:p w14:paraId="37A8C248" w14:textId="77777777" w:rsidR="00B37E6A" w:rsidRPr="004F6393" w:rsidRDefault="00B37E6A" w:rsidP="00B37E6A">
      <w:pPr>
        <w:rPr>
          <w:rFonts w:ascii="Abadi" w:hAnsi="Abadi"/>
          <w:sz w:val="20"/>
          <w:szCs w:val="20"/>
        </w:rPr>
      </w:pPr>
    </w:p>
    <w:p w14:paraId="60321AB2"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Ma. Guadalupe Josefina Salas Bustamante: A favor.</w:t>
      </w:r>
    </w:p>
    <w:p w14:paraId="7D3716FF" w14:textId="77777777" w:rsidR="00B37E6A" w:rsidRPr="004F6393" w:rsidRDefault="00B37E6A" w:rsidP="00B37E6A">
      <w:pPr>
        <w:rPr>
          <w:rFonts w:ascii="Abadi" w:hAnsi="Abadi"/>
          <w:sz w:val="20"/>
          <w:szCs w:val="20"/>
        </w:rPr>
      </w:pPr>
    </w:p>
    <w:p w14:paraId="457A29E6"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María de Jesús Eunices Reveles Conejo: A favor.</w:t>
      </w:r>
    </w:p>
    <w:p w14:paraId="7AA640BB" w14:textId="77777777" w:rsidR="00B37E6A" w:rsidRPr="004F6393" w:rsidRDefault="00B37E6A" w:rsidP="00B37E6A">
      <w:pPr>
        <w:rPr>
          <w:rFonts w:ascii="Abadi" w:hAnsi="Abadi"/>
          <w:sz w:val="20"/>
          <w:szCs w:val="20"/>
        </w:rPr>
      </w:pPr>
    </w:p>
    <w:p w14:paraId="570E4084"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María Magdalena Rosales Cruz: A favor.</w:t>
      </w:r>
    </w:p>
    <w:p w14:paraId="58CDE816" w14:textId="77777777" w:rsidR="00B37E6A" w:rsidRPr="004F6393" w:rsidRDefault="00B37E6A" w:rsidP="00B37E6A">
      <w:pPr>
        <w:rPr>
          <w:rFonts w:ascii="Abadi" w:hAnsi="Abadi"/>
          <w:sz w:val="20"/>
          <w:szCs w:val="20"/>
        </w:rPr>
      </w:pPr>
    </w:p>
    <w:p w14:paraId="6E4D6F8D"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Miguel Ángel Salim Alle: A favor.</w:t>
      </w:r>
    </w:p>
    <w:p w14:paraId="2BBD7314" w14:textId="77777777" w:rsidR="00B37E6A" w:rsidRPr="004F6393" w:rsidRDefault="00B37E6A" w:rsidP="00B37E6A">
      <w:pPr>
        <w:rPr>
          <w:rFonts w:ascii="Abadi" w:hAnsi="Abadi"/>
          <w:sz w:val="20"/>
          <w:szCs w:val="20"/>
        </w:rPr>
      </w:pPr>
    </w:p>
    <w:p w14:paraId="1DF48DAD"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Noemí Márquez Márquez: A favor.</w:t>
      </w:r>
    </w:p>
    <w:p w14:paraId="49EBDD4B" w14:textId="77777777" w:rsidR="00B37E6A" w:rsidRPr="004F6393" w:rsidRDefault="00B37E6A" w:rsidP="00B37E6A">
      <w:pPr>
        <w:rPr>
          <w:rFonts w:ascii="Abadi" w:hAnsi="Abadi"/>
          <w:sz w:val="20"/>
          <w:szCs w:val="20"/>
        </w:rPr>
      </w:pPr>
    </w:p>
    <w:p w14:paraId="78956FF7"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Raúl Humberto Márquez Albo: A favor.</w:t>
      </w:r>
    </w:p>
    <w:p w14:paraId="17F56240" w14:textId="77777777" w:rsidR="00B37E6A" w:rsidRPr="004F6393" w:rsidRDefault="00B37E6A" w:rsidP="00B37E6A">
      <w:pPr>
        <w:rPr>
          <w:rFonts w:ascii="Abadi" w:hAnsi="Abadi"/>
          <w:sz w:val="20"/>
          <w:szCs w:val="20"/>
        </w:rPr>
      </w:pPr>
    </w:p>
    <w:p w14:paraId="3BC6ED1E"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Rolando Fortino Alcántar Rojas: A favor.</w:t>
      </w:r>
    </w:p>
    <w:p w14:paraId="598376C2" w14:textId="77777777" w:rsidR="00B37E6A" w:rsidRPr="004F6393" w:rsidRDefault="00B37E6A" w:rsidP="00B37E6A">
      <w:pPr>
        <w:rPr>
          <w:rFonts w:ascii="Abadi" w:hAnsi="Abadi"/>
          <w:sz w:val="20"/>
          <w:szCs w:val="20"/>
        </w:rPr>
      </w:pPr>
    </w:p>
    <w:p w14:paraId="236FC8AB"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Vanessa Sánchez Cordero: Sí.</w:t>
      </w:r>
    </w:p>
    <w:p w14:paraId="127219F2" w14:textId="77777777" w:rsidR="00B37E6A" w:rsidRPr="004F6393" w:rsidRDefault="00B37E6A" w:rsidP="00B37E6A">
      <w:pPr>
        <w:rPr>
          <w:rFonts w:ascii="Abadi" w:hAnsi="Abadi"/>
          <w:sz w:val="20"/>
          <w:szCs w:val="20"/>
        </w:rPr>
      </w:pPr>
    </w:p>
    <w:p w14:paraId="3E5A19E1"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Víctor Manuel Zanella Huerta: Sí.</w:t>
      </w:r>
    </w:p>
    <w:p w14:paraId="219F92B9" w14:textId="77777777" w:rsidR="00B37E6A" w:rsidRPr="004F6393" w:rsidRDefault="00B37E6A" w:rsidP="00B37E6A">
      <w:pPr>
        <w:ind w:left="916"/>
        <w:rPr>
          <w:rFonts w:ascii="Abadi" w:hAnsi="Abadi"/>
          <w:sz w:val="20"/>
          <w:szCs w:val="20"/>
        </w:rPr>
      </w:pPr>
    </w:p>
    <w:p w14:paraId="01CC8FB7" w14:textId="77777777" w:rsidR="00B37E6A" w:rsidRPr="004F6393" w:rsidRDefault="00B37E6A" w:rsidP="00B37E6A">
      <w:pPr>
        <w:ind w:firstLine="709"/>
        <w:jc w:val="both"/>
        <w:rPr>
          <w:rFonts w:ascii="Abadi" w:hAnsi="Abadi"/>
          <w:sz w:val="20"/>
          <w:szCs w:val="20"/>
        </w:rPr>
      </w:pPr>
      <w:r w:rsidRPr="004F6393">
        <w:rPr>
          <w:rFonts w:ascii="Abadi" w:hAnsi="Abadi"/>
          <w:sz w:val="20"/>
          <w:szCs w:val="20"/>
        </w:rPr>
        <w:t>¿Falta alguna diputada o algún diputado de emitir su voto?</w:t>
      </w:r>
    </w:p>
    <w:p w14:paraId="1FB1FE0E" w14:textId="77777777" w:rsidR="00B37E6A" w:rsidRPr="004F6393" w:rsidRDefault="00B37E6A" w:rsidP="00B37E6A">
      <w:pPr>
        <w:ind w:firstLine="709"/>
        <w:jc w:val="both"/>
        <w:rPr>
          <w:rFonts w:ascii="Abadi" w:hAnsi="Abadi"/>
          <w:sz w:val="20"/>
          <w:szCs w:val="20"/>
        </w:rPr>
      </w:pPr>
    </w:p>
    <w:p w14:paraId="0A6C16C3" w14:textId="77777777" w:rsidR="00B37E6A" w:rsidRPr="004F6393" w:rsidRDefault="00B37E6A" w:rsidP="00B37E6A">
      <w:pPr>
        <w:pStyle w:val="Prrafodelista"/>
        <w:numPr>
          <w:ilvl w:val="0"/>
          <w:numId w:val="39"/>
        </w:numPr>
        <w:rPr>
          <w:rFonts w:ascii="Abadi" w:hAnsi="Abadi"/>
          <w:sz w:val="20"/>
          <w:szCs w:val="20"/>
        </w:rPr>
      </w:pPr>
      <w:r w:rsidRPr="004F6393">
        <w:rPr>
          <w:rFonts w:ascii="Abadi" w:hAnsi="Abadi"/>
          <w:sz w:val="20"/>
          <w:szCs w:val="20"/>
        </w:rPr>
        <w:t>Martha Isabel  Delgado Zárate: Sí.</w:t>
      </w:r>
    </w:p>
    <w:p w14:paraId="6FB1FFBE" w14:textId="77777777" w:rsidR="00B37E6A" w:rsidRPr="00857844" w:rsidRDefault="00B37E6A" w:rsidP="00B37E6A">
      <w:pPr>
        <w:ind w:firstLine="709"/>
        <w:jc w:val="both"/>
        <w:rPr>
          <w:rFonts w:ascii="Abadi" w:hAnsi="Abadi"/>
          <w:sz w:val="21"/>
          <w:szCs w:val="21"/>
        </w:rPr>
      </w:pPr>
    </w:p>
    <w:p w14:paraId="1AAD121D" w14:textId="77777777" w:rsidR="00B37E6A" w:rsidRPr="00857844" w:rsidRDefault="00B37E6A" w:rsidP="00B37E6A">
      <w:pPr>
        <w:pStyle w:val="Prrafodelista"/>
        <w:ind w:left="0" w:firstLine="709"/>
        <w:rPr>
          <w:rFonts w:ascii="Abadi" w:hAnsi="Abadi"/>
          <w:b/>
          <w:bCs/>
          <w:sz w:val="21"/>
          <w:szCs w:val="21"/>
        </w:rPr>
      </w:pPr>
      <w:r w:rsidRPr="00857844">
        <w:rPr>
          <w:rFonts w:ascii="Abadi" w:hAnsi="Abadi"/>
          <w:b/>
          <w:bCs/>
          <w:sz w:val="21"/>
          <w:szCs w:val="21"/>
        </w:rPr>
        <w:t xml:space="preserve">-La Secretaría: </w:t>
      </w:r>
      <w:r w:rsidRPr="00857844">
        <w:rPr>
          <w:rFonts w:ascii="Abadi" w:hAnsi="Abadi"/>
          <w:sz w:val="21"/>
          <w:szCs w:val="21"/>
        </w:rPr>
        <w:t xml:space="preserve">Se han emitido </w:t>
      </w:r>
      <w:r w:rsidRPr="00857844">
        <w:rPr>
          <w:rFonts w:ascii="Abadi" w:hAnsi="Abadi"/>
          <w:b/>
          <w:bCs/>
          <w:sz w:val="21"/>
          <w:szCs w:val="21"/>
        </w:rPr>
        <w:t xml:space="preserve">treinta y cuatro votos a favor, cero en contra. </w:t>
      </w:r>
    </w:p>
    <w:p w14:paraId="7C9CA033" w14:textId="77777777" w:rsidR="00B37E6A" w:rsidRPr="00857844" w:rsidRDefault="00B37E6A" w:rsidP="00B37E6A">
      <w:pPr>
        <w:ind w:firstLine="709"/>
        <w:jc w:val="both"/>
        <w:rPr>
          <w:rFonts w:ascii="Abadi" w:hAnsi="Abadi" w:cs="Arial"/>
          <w:sz w:val="21"/>
          <w:szCs w:val="21"/>
        </w:rPr>
      </w:pPr>
    </w:p>
    <w:p w14:paraId="1FBAB12D" w14:textId="77777777" w:rsidR="00B37E6A" w:rsidRPr="00857844" w:rsidRDefault="00B37E6A" w:rsidP="00B37E6A">
      <w:pPr>
        <w:ind w:firstLine="709"/>
        <w:jc w:val="both"/>
        <w:rPr>
          <w:rFonts w:ascii="Abadi" w:hAnsi="Abadi"/>
          <w:sz w:val="21"/>
          <w:szCs w:val="21"/>
        </w:rPr>
      </w:pPr>
      <w:r w:rsidRPr="00857844">
        <w:rPr>
          <w:rFonts w:ascii="Abadi" w:hAnsi="Abadi"/>
          <w:b/>
          <w:sz w:val="21"/>
          <w:szCs w:val="21"/>
        </w:rPr>
        <w:t xml:space="preserve">La C. Presidenta: </w:t>
      </w:r>
      <w:r w:rsidRPr="00857844">
        <w:rPr>
          <w:rFonts w:ascii="Abadi" w:hAnsi="Abadi"/>
          <w:sz w:val="21"/>
          <w:szCs w:val="21"/>
        </w:rPr>
        <w:t xml:space="preserve">El dictamen ha sido aprobado por unanimidad de votos. </w:t>
      </w:r>
    </w:p>
    <w:p w14:paraId="582BCD82" w14:textId="77777777" w:rsidR="00B37E6A" w:rsidRPr="00857844" w:rsidRDefault="00B37E6A" w:rsidP="00B37E6A">
      <w:pPr>
        <w:ind w:firstLine="709"/>
        <w:jc w:val="both"/>
        <w:rPr>
          <w:rFonts w:ascii="Abadi" w:hAnsi="Abadi"/>
          <w:sz w:val="21"/>
          <w:szCs w:val="21"/>
        </w:rPr>
      </w:pPr>
    </w:p>
    <w:p w14:paraId="2377DCFA" w14:textId="568E4642" w:rsidR="00B37E6A" w:rsidRPr="00857844" w:rsidRDefault="00B37E6A" w:rsidP="00B37E6A">
      <w:pPr>
        <w:ind w:firstLine="709"/>
        <w:jc w:val="both"/>
        <w:rPr>
          <w:rFonts w:ascii="Abadi" w:hAnsi="Abadi" w:cs="Arial"/>
          <w:sz w:val="21"/>
          <w:szCs w:val="21"/>
        </w:rPr>
      </w:pPr>
      <w:r w:rsidRPr="00857844">
        <w:rPr>
          <w:rFonts w:ascii="Abadi" w:hAnsi="Abadi" w:cs="Arial"/>
          <w:sz w:val="21"/>
          <w:szCs w:val="21"/>
        </w:rPr>
        <w:t>Remítase al Ejecutivo del Estado el decreto aprobado, para los efectos constitucionales de su competencia.</w:t>
      </w:r>
    </w:p>
    <w:p w14:paraId="2B2A2B4B" w14:textId="0BCBA382" w:rsidR="008C48D1" w:rsidRPr="00857844" w:rsidRDefault="008C48D1" w:rsidP="00B37E6A">
      <w:pPr>
        <w:ind w:firstLine="709"/>
        <w:jc w:val="both"/>
        <w:rPr>
          <w:rFonts w:ascii="Abadi" w:hAnsi="Abadi" w:cs="Arial"/>
          <w:sz w:val="21"/>
          <w:szCs w:val="21"/>
        </w:rPr>
      </w:pPr>
    </w:p>
    <w:p w14:paraId="1E4C5BBD" w14:textId="7BF1BAE8" w:rsidR="008C48D1" w:rsidRPr="00857844" w:rsidRDefault="008C48D1" w:rsidP="00B37E6A">
      <w:pPr>
        <w:ind w:firstLine="709"/>
        <w:jc w:val="both"/>
        <w:rPr>
          <w:rFonts w:ascii="Abadi" w:hAnsi="Abadi" w:cs="Arial"/>
          <w:sz w:val="21"/>
          <w:szCs w:val="21"/>
        </w:rPr>
      </w:pPr>
      <w:r w:rsidRPr="00857844">
        <w:rPr>
          <w:rFonts w:ascii="Abadi" w:hAnsi="Abadi" w:cs="Arial"/>
          <w:sz w:val="21"/>
          <w:szCs w:val="21"/>
        </w:rPr>
        <w:t>Procede someter a discusión los dictámenes formulados por la Comisión de Hacienda y Fiscalización, contenidos en los puntos del 14 al 21 del orden del día.</w:t>
      </w:r>
    </w:p>
    <w:p w14:paraId="039C4B40" w14:textId="1DFF7832" w:rsidR="008C48D1" w:rsidRPr="00857844" w:rsidRDefault="008C48D1" w:rsidP="00B37E6A">
      <w:pPr>
        <w:ind w:firstLine="709"/>
        <w:jc w:val="both"/>
        <w:rPr>
          <w:rFonts w:ascii="Abadi" w:hAnsi="Abadi" w:cs="Arial"/>
          <w:sz w:val="21"/>
          <w:szCs w:val="21"/>
        </w:rPr>
      </w:pPr>
    </w:p>
    <w:p w14:paraId="7C24945C" w14:textId="38F8151A" w:rsidR="00EF1E33" w:rsidRPr="00857844" w:rsidRDefault="00CF7392" w:rsidP="00CF7392">
      <w:pPr>
        <w:ind w:firstLine="709"/>
        <w:jc w:val="both"/>
        <w:rPr>
          <w:rFonts w:ascii="Abadi" w:hAnsi="Abadi"/>
          <w:b/>
          <w:bCs/>
          <w:sz w:val="21"/>
          <w:szCs w:val="21"/>
        </w:rPr>
      </w:pPr>
      <w:r w:rsidRPr="00857844">
        <w:rPr>
          <w:rFonts w:ascii="Abadi" w:hAnsi="Abadi"/>
          <w:b/>
          <w:bCs/>
          <w:sz w:val="21"/>
          <w:szCs w:val="21"/>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DOLORES HIDALGO CUNA DE LA INDEPENDENCIA NACIONAL, GTO., CORRESPONDIENTES AL PERÍODO COMPRENDIDO DEL 1 DE ENERO AL 31 DE DICIEMBRE DEL EJERCICIO FISCAL DEL AÑO 2018. </w:t>
      </w:r>
    </w:p>
    <w:p w14:paraId="204E5C8A" w14:textId="7940E8A8" w:rsidR="00191DD5" w:rsidRPr="00857844" w:rsidRDefault="00191DD5" w:rsidP="00CF7392">
      <w:pPr>
        <w:ind w:firstLine="709"/>
        <w:jc w:val="both"/>
        <w:rPr>
          <w:rFonts w:ascii="Abadi" w:hAnsi="Abadi"/>
          <w:sz w:val="21"/>
          <w:szCs w:val="21"/>
        </w:rPr>
      </w:pPr>
    </w:p>
    <w:p w14:paraId="73796C0F" w14:textId="77777777" w:rsidR="00E547C6" w:rsidRPr="00857844" w:rsidRDefault="00E547C6" w:rsidP="00E547C6">
      <w:pPr>
        <w:pStyle w:val="Sangra3detindependiente"/>
        <w:spacing w:before="0" w:line="240" w:lineRule="auto"/>
        <w:rPr>
          <w:rFonts w:ascii="Abadi" w:hAnsi="Abadi"/>
          <w:b/>
          <w:bCs/>
          <w:sz w:val="21"/>
          <w:szCs w:val="21"/>
        </w:rPr>
      </w:pPr>
      <w:r w:rsidRPr="00857844">
        <w:rPr>
          <w:rFonts w:ascii="Abadi" w:hAnsi="Abadi"/>
          <w:b/>
          <w:bCs/>
          <w:sz w:val="21"/>
          <w:szCs w:val="21"/>
        </w:rPr>
        <w:t>«C. Presidenta del Congreso del Estado. Presente .</w:t>
      </w:r>
    </w:p>
    <w:p w14:paraId="143382FF" w14:textId="77777777" w:rsidR="00E547C6" w:rsidRPr="00857844" w:rsidRDefault="00E547C6" w:rsidP="00E547C6">
      <w:pPr>
        <w:pStyle w:val="Textoindependiente"/>
        <w:rPr>
          <w:rFonts w:ascii="Abadi" w:hAnsi="Abadi"/>
          <w:b w:val="0"/>
          <w:bCs w:val="0"/>
          <w:sz w:val="21"/>
          <w:szCs w:val="21"/>
        </w:rPr>
      </w:pPr>
    </w:p>
    <w:p w14:paraId="17353ABE" w14:textId="77777777" w:rsidR="00E547C6" w:rsidRPr="00857844" w:rsidRDefault="00E547C6" w:rsidP="00E547C6">
      <w:pPr>
        <w:pStyle w:val="Sangra3detindependiente"/>
        <w:spacing w:before="0" w:line="240" w:lineRule="auto"/>
        <w:rPr>
          <w:rFonts w:ascii="Abadi" w:hAnsi="Abadi"/>
          <w:b/>
          <w:bCs/>
          <w:sz w:val="21"/>
          <w:szCs w:val="21"/>
        </w:rPr>
      </w:pPr>
      <w:r w:rsidRPr="00857844">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Dolores Hidalgo Cuna de la Independencia Nacional, Gto., correspondientes al período comprendido del 1 de enero al 31 de diciembre del ejercicio fiscal del año 2018.</w:t>
      </w:r>
    </w:p>
    <w:p w14:paraId="701B5726" w14:textId="77777777" w:rsidR="00E547C6" w:rsidRPr="00857844" w:rsidRDefault="00E547C6" w:rsidP="00E547C6">
      <w:pPr>
        <w:pStyle w:val="Sangra3detindependiente"/>
        <w:spacing w:before="0" w:line="240" w:lineRule="auto"/>
        <w:rPr>
          <w:rFonts w:ascii="Abadi" w:hAnsi="Abadi"/>
          <w:sz w:val="21"/>
          <w:szCs w:val="21"/>
        </w:rPr>
      </w:pPr>
    </w:p>
    <w:p w14:paraId="63EB3B9F" w14:textId="77777777" w:rsidR="00E547C6" w:rsidRPr="00857844" w:rsidRDefault="00E547C6" w:rsidP="00E547C6">
      <w:pPr>
        <w:pStyle w:val="Sangra3detindependiente"/>
        <w:spacing w:before="0" w:line="240" w:lineRule="auto"/>
        <w:rPr>
          <w:rFonts w:ascii="Abadi" w:hAnsi="Abadi"/>
          <w:sz w:val="21"/>
          <w:szCs w:val="21"/>
        </w:rPr>
      </w:pPr>
      <w:r w:rsidRPr="00857844">
        <w:rPr>
          <w:rFonts w:ascii="Abadi" w:hAnsi="Abadi"/>
          <w:sz w:val="21"/>
          <w:szCs w:val="21"/>
        </w:rPr>
        <w:t>Una vez analizado el referido informe de resultados, con fundamento en lo dispuesto por los artículos 112, fracción XII</w:t>
      </w:r>
      <w:r w:rsidRPr="00857844">
        <w:rPr>
          <w:rFonts w:ascii="Abadi" w:hAnsi="Abadi"/>
          <w:sz w:val="21"/>
          <w:szCs w:val="21"/>
          <w:lang w:val="es-MX"/>
        </w:rPr>
        <w:t>, primer párrafo</w:t>
      </w:r>
      <w:r w:rsidRPr="00857844">
        <w:rPr>
          <w:rFonts w:ascii="Abadi" w:hAnsi="Abadi"/>
          <w:sz w:val="21"/>
          <w:szCs w:val="21"/>
        </w:rPr>
        <w:t xml:space="preserve"> y 171 de </w:t>
      </w:r>
      <w:smartTag w:uri="urn:schemas-microsoft-com:office:smarttags" w:element="PersonName">
        <w:smartTagPr>
          <w:attr w:name="ProductID" w:val="la Ley Org￡nica"/>
        </w:smartTagPr>
        <w:r w:rsidRPr="00857844">
          <w:rPr>
            <w:rFonts w:ascii="Abadi" w:hAnsi="Abadi"/>
            <w:sz w:val="21"/>
            <w:szCs w:val="21"/>
          </w:rPr>
          <w:t>la Ley Orgánica</w:t>
        </w:r>
      </w:smartTag>
      <w:r w:rsidRPr="00857844">
        <w:rPr>
          <w:rFonts w:ascii="Abadi" w:hAnsi="Abadi"/>
          <w:sz w:val="21"/>
          <w:szCs w:val="21"/>
        </w:rPr>
        <w:t xml:space="preserve"> del Poder Legislativo, nos permitimos rendir el siguiente:</w:t>
      </w:r>
    </w:p>
    <w:p w14:paraId="525B357A" w14:textId="77777777" w:rsidR="00E547C6" w:rsidRPr="00857844" w:rsidRDefault="00E547C6" w:rsidP="00E547C6">
      <w:pPr>
        <w:jc w:val="both"/>
        <w:rPr>
          <w:rFonts w:ascii="Abadi" w:hAnsi="Abadi"/>
          <w:sz w:val="21"/>
          <w:szCs w:val="21"/>
        </w:rPr>
      </w:pPr>
    </w:p>
    <w:p w14:paraId="101F66AF" w14:textId="77777777" w:rsidR="00E547C6" w:rsidRPr="00857844" w:rsidRDefault="00E547C6" w:rsidP="00E547C6">
      <w:pPr>
        <w:jc w:val="center"/>
        <w:rPr>
          <w:rFonts w:ascii="Abadi" w:hAnsi="Abadi"/>
          <w:sz w:val="21"/>
          <w:szCs w:val="21"/>
        </w:rPr>
      </w:pPr>
      <w:r w:rsidRPr="00857844">
        <w:rPr>
          <w:rFonts w:ascii="Abadi" w:hAnsi="Abadi"/>
          <w:sz w:val="21"/>
          <w:szCs w:val="21"/>
        </w:rPr>
        <w:t>D i c t a m e n</w:t>
      </w:r>
    </w:p>
    <w:p w14:paraId="1FB3077E" w14:textId="77777777" w:rsidR="00E547C6" w:rsidRPr="00857844" w:rsidRDefault="00E547C6" w:rsidP="00E547C6">
      <w:pPr>
        <w:jc w:val="both"/>
        <w:rPr>
          <w:rFonts w:ascii="Abadi" w:hAnsi="Abadi"/>
          <w:sz w:val="21"/>
          <w:szCs w:val="21"/>
        </w:rPr>
      </w:pPr>
    </w:p>
    <w:p w14:paraId="32331DED"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I. Competencia:</w:t>
      </w:r>
    </w:p>
    <w:p w14:paraId="6E0FECEE" w14:textId="77777777" w:rsidR="00E547C6" w:rsidRPr="00857844" w:rsidRDefault="00E547C6" w:rsidP="00E547C6">
      <w:pPr>
        <w:pStyle w:val="Textoindependiente"/>
        <w:ind w:firstLine="708"/>
        <w:rPr>
          <w:rFonts w:ascii="Abadi" w:hAnsi="Abadi"/>
          <w:b w:val="0"/>
          <w:bCs w:val="0"/>
          <w:sz w:val="21"/>
          <w:szCs w:val="21"/>
        </w:rPr>
      </w:pPr>
    </w:p>
    <w:p w14:paraId="74014C83"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0E126B6" w14:textId="77777777" w:rsidR="00E547C6" w:rsidRPr="00857844" w:rsidRDefault="00E547C6" w:rsidP="00E547C6">
      <w:pPr>
        <w:ind w:firstLine="708"/>
        <w:jc w:val="both"/>
        <w:rPr>
          <w:rFonts w:ascii="Abadi" w:hAnsi="Abadi"/>
          <w:sz w:val="21"/>
          <w:szCs w:val="21"/>
        </w:rPr>
      </w:pPr>
    </w:p>
    <w:p w14:paraId="08970E54"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El artículo 49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260D69E2" w14:textId="77777777" w:rsidR="00E547C6" w:rsidRPr="00857844" w:rsidRDefault="00E547C6" w:rsidP="00E547C6">
      <w:pPr>
        <w:ind w:firstLine="708"/>
        <w:jc w:val="both"/>
        <w:rPr>
          <w:rFonts w:ascii="Abadi" w:hAnsi="Abadi"/>
          <w:sz w:val="21"/>
          <w:szCs w:val="21"/>
        </w:rPr>
      </w:pPr>
    </w:p>
    <w:p w14:paraId="6BA3D3DF"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07040AE0" w14:textId="77777777" w:rsidR="00E547C6" w:rsidRPr="00857844" w:rsidRDefault="00E547C6" w:rsidP="00E547C6">
      <w:pPr>
        <w:pStyle w:val="Textoindependiente"/>
        <w:ind w:firstLine="708"/>
        <w:rPr>
          <w:rFonts w:ascii="Abadi" w:hAnsi="Abadi"/>
          <w:b w:val="0"/>
          <w:bCs w:val="0"/>
          <w:sz w:val="21"/>
          <w:szCs w:val="21"/>
        </w:rPr>
      </w:pPr>
    </w:p>
    <w:p w14:paraId="4121E667"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C90CBA5" w14:textId="77777777" w:rsidR="00E547C6" w:rsidRPr="00857844" w:rsidRDefault="00E547C6" w:rsidP="00E547C6">
      <w:pPr>
        <w:pStyle w:val="Textoindependiente"/>
        <w:ind w:firstLine="708"/>
        <w:rPr>
          <w:rFonts w:ascii="Abadi" w:hAnsi="Abadi"/>
          <w:b w:val="0"/>
          <w:bCs w:val="0"/>
          <w:sz w:val="21"/>
          <w:szCs w:val="21"/>
        </w:rPr>
      </w:pPr>
    </w:p>
    <w:p w14:paraId="69E144B1" w14:textId="77777777" w:rsidR="00E547C6" w:rsidRPr="00857844" w:rsidRDefault="00E547C6" w:rsidP="00E547C6">
      <w:pPr>
        <w:ind w:firstLine="708"/>
        <w:jc w:val="both"/>
        <w:rPr>
          <w:rFonts w:ascii="Abadi" w:hAnsi="Abadi"/>
          <w:sz w:val="21"/>
          <w:szCs w:val="21"/>
          <w:lang w:eastAsia="x-none"/>
        </w:rPr>
      </w:pPr>
      <w:r w:rsidRPr="00857844">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857844">
          <w:rPr>
            <w:rFonts w:ascii="Abadi" w:hAnsi="Abadi"/>
            <w:sz w:val="21"/>
            <w:szCs w:val="21"/>
            <w:lang w:eastAsia="x-none"/>
          </w:rPr>
          <w:t>la Ley</w:t>
        </w:r>
      </w:smartTag>
      <w:r w:rsidRPr="00857844">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02152CA5" w14:textId="77777777" w:rsidR="00E547C6" w:rsidRPr="00857844" w:rsidRDefault="00E547C6" w:rsidP="00E547C6">
      <w:pPr>
        <w:ind w:firstLine="708"/>
        <w:jc w:val="both"/>
        <w:rPr>
          <w:rFonts w:ascii="Abadi" w:hAnsi="Abadi"/>
          <w:sz w:val="21"/>
          <w:szCs w:val="21"/>
        </w:rPr>
      </w:pPr>
    </w:p>
    <w:p w14:paraId="015E7077"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F0D3364" w14:textId="77777777" w:rsidR="00E547C6" w:rsidRPr="00857844" w:rsidRDefault="00E547C6" w:rsidP="00E547C6">
      <w:pPr>
        <w:pStyle w:val="Textoindependiente"/>
        <w:ind w:firstLine="708"/>
        <w:rPr>
          <w:rFonts w:ascii="Abadi" w:hAnsi="Abadi"/>
          <w:b w:val="0"/>
          <w:bCs w:val="0"/>
          <w:sz w:val="21"/>
          <w:szCs w:val="21"/>
        </w:rPr>
      </w:pPr>
    </w:p>
    <w:p w14:paraId="5879499B"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857844">
          <w:rPr>
            <w:rFonts w:ascii="Abadi" w:hAnsi="Abadi"/>
            <w:b w:val="0"/>
            <w:bCs w:val="0"/>
            <w:sz w:val="21"/>
            <w:szCs w:val="21"/>
          </w:rPr>
          <w:t>la Ley Orgánica</w:t>
        </w:r>
      </w:smartTag>
      <w:r w:rsidRPr="00857844">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009948A" w14:textId="77777777" w:rsidR="00E547C6" w:rsidRPr="00857844" w:rsidRDefault="00E547C6" w:rsidP="00E547C6">
      <w:pPr>
        <w:pStyle w:val="Textoindependiente"/>
        <w:ind w:firstLine="708"/>
        <w:rPr>
          <w:rFonts w:ascii="Abadi" w:hAnsi="Abadi"/>
          <w:b w:val="0"/>
          <w:bCs w:val="0"/>
          <w:sz w:val="21"/>
          <w:szCs w:val="21"/>
        </w:rPr>
      </w:pPr>
    </w:p>
    <w:p w14:paraId="4A945064"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 xml:space="preserve">A efecto de cumplir con las atribuciones conferidas a esta Comisión, y en </w:t>
      </w:r>
      <w:r w:rsidRPr="00857844">
        <w:rPr>
          <w:rFonts w:ascii="Abadi" w:hAnsi="Abadi"/>
          <w:b w:val="0"/>
          <w:bCs w:val="0"/>
          <w:sz w:val="21"/>
          <w:szCs w:val="21"/>
        </w:rPr>
        <w:lastRenderedPageBreak/>
        <w:t>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36DCF980" w14:textId="77777777" w:rsidR="00E547C6" w:rsidRPr="00857844" w:rsidRDefault="00E547C6" w:rsidP="00E547C6">
      <w:pPr>
        <w:pStyle w:val="Textoindependiente"/>
        <w:ind w:firstLine="708"/>
        <w:rPr>
          <w:rFonts w:ascii="Abadi" w:hAnsi="Abadi"/>
          <w:b w:val="0"/>
          <w:bCs w:val="0"/>
          <w:sz w:val="21"/>
          <w:szCs w:val="21"/>
        </w:rPr>
      </w:pPr>
    </w:p>
    <w:p w14:paraId="565C6FED"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II. Antecedentes:</w:t>
      </w:r>
    </w:p>
    <w:p w14:paraId="333EBB6E" w14:textId="77777777" w:rsidR="00E547C6" w:rsidRPr="00857844" w:rsidRDefault="00E547C6" w:rsidP="00E547C6">
      <w:pPr>
        <w:ind w:firstLine="708"/>
        <w:jc w:val="both"/>
        <w:rPr>
          <w:rFonts w:ascii="Abadi" w:hAnsi="Abadi"/>
          <w:sz w:val="21"/>
          <w:szCs w:val="21"/>
        </w:rPr>
      </w:pPr>
    </w:p>
    <w:p w14:paraId="08A926C2"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5C409201" w14:textId="77777777" w:rsidR="00E547C6" w:rsidRPr="00857844" w:rsidRDefault="00E547C6" w:rsidP="00E547C6">
      <w:pPr>
        <w:ind w:firstLine="708"/>
        <w:jc w:val="both"/>
        <w:rPr>
          <w:rFonts w:ascii="Abadi" w:hAnsi="Abadi"/>
          <w:sz w:val="21"/>
          <w:szCs w:val="21"/>
        </w:rPr>
      </w:pPr>
    </w:p>
    <w:p w14:paraId="342E0CAD"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Asimismo, el artículo 16 de la Ley de Fiscalización Superior del Estado de Guanajuato, refiere que la Auditoría Superior establecerá un Programa General de Fiscalización, señalando los actos y sujetos de fiscalización, los que serán objeto de auditoría o revisión conforme a los criterios y normas que se establezcan en el Reglamento.</w:t>
      </w:r>
    </w:p>
    <w:p w14:paraId="65A91A4B" w14:textId="77777777" w:rsidR="00E547C6" w:rsidRPr="00857844" w:rsidRDefault="00E547C6" w:rsidP="00E547C6">
      <w:pPr>
        <w:ind w:firstLine="708"/>
        <w:jc w:val="both"/>
        <w:rPr>
          <w:rFonts w:ascii="Abadi" w:hAnsi="Abadi"/>
          <w:sz w:val="21"/>
          <w:szCs w:val="21"/>
        </w:rPr>
      </w:pPr>
    </w:p>
    <w:p w14:paraId="23629A19"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Dolores Hidalgo Cuna de la Independencia Nacional, Gto., correspondientes al período comprendido del 1 de enero al 31 de diciembre del ejercicio fiscal del año 2018.</w:t>
      </w:r>
    </w:p>
    <w:p w14:paraId="18BE654F" w14:textId="77777777" w:rsidR="00E547C6" w:rsidRPr="00857844" w:rsidRDefault="00E547C6" w:rsidP="00E547C6">
      <w:pPr>
        <w:pStyle w:val="Textoindependiente"/>
        <w:ind w:firstLine="708"/>
        <w:rPr>
          <w:rFonts w:ascii="Abadi" w:hAnsi="Abadi"/>
          <w:b w:val="0"/>
          <w:bCs w:val="0"/>
          <w:sz w:val="21"/>
          <w:szCs w:val="21"/>
        </w:rPr>
      </w:pPr>
    </w:p>
    <w:p w14:paraId="5B415254"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5 de marzo de 2020 para su estudio y dictamen, siendo radicado el 10 de marzo del año en curso.</w:t>
      </w:r>
    </w:p>
    <w:p w14:paraId="7400370E" w14:textId="77777777" w:rsidR="00E547C6" w:rsidRPr="00857844" w:rsidRDefault="00E547C6" w:rsidP="00E547C6">
      <w:pPr>
        <w:pStyle w:val="Textoindependiente"/>
        <w:ind w:firstLine="708"/>
        <w:rPr>
          <w:rFonts w:ascii="Abadi" w:hAnsi="Abadi"/>
          <w:b w:val="0"/>
          <w:bCs w:val="0"/>
          <w:sz w:val="21"/>
          <w:szCs w:val="21"/>
        </w:rPr>
      </w:pPr>
    </w:p>
    <w:p w14:paraId="474D0C6C"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III. Procedimiento de Revisión:</w:t>
      </w:r>
    </w:p>
    <w:p w14:paraId="71E25A48" w14:textId="77777777" w:rsidR="00E547C6" w:rsidRPr="00857844" w:rsidRDefault="00E547C6" w:rsidP="00E547C6">
      <w:pPr>
        <w:pStyle w:val="Textoindependiente"/>
        <w:ind w:firstLine="708"/>
        <w:rPr>
          <w:rFonts w:ascii="Abadi" w:hAnsi="Abadi"/>
          <w:b w:val="0"/>
          <w:bCs w:val="0"/>
          <w:sz w:val="21"/>
          <w:szCs w:val="21"/>
        </w:rPr>
      </w:pPr>
    </w:p>
    <w:p w14:paraId="13AE6E33"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 xml:space="preserve">La auditoría practicada a las operaciones realizadas con recursos del </w:t>
      </w:r>
      <w:r w:rsidRPr="00857844">
        <w:rPr>
          <w:rFonts w:ascii="Abadi" w:hAnsi="Abadi"/>
          <w:b w:val="0"/>
          <w:bCs w:val="0"/>
          <w:sz w:val="21"/>
          <w:szCs w:val="21"/>
        </w:rPr>
        <w:t>Ramo General 33 y obra pública por la administración municipal de Dolores Hidalgo Cuna de la Independencia Nacional,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5C65FB0" w14:textId="77777777" w:rsidR="00E547C6" w:rsidRPr="00857844" w:rsidRDefault="00E547C6" w:rsidP="00E547C6">
      <w:pPr>
        <w:pStyle w:val="Textoindependiente"/>
        <w:ind w:firstLine="708"/>
        <w:rPr>
          <w:rFonts w:ascii="Abadi" w:hAnsi="Abadi"/>
          <w:b w:val="0"/>
          <w:bCs w:val="0"/>
          <w:sz w:val="21"/>
          <w:szCs w:val="21"/>
        </w:rPr>
      </w:pPr>
    </w:p>
    <w:p w14:paraId="4651AF84"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46C726DB" w14:textId="77777777" w:rsidR="00E547C6" w:rsidRPr="00857844" w:rsidRDefault="00E547C6" w:rsidP="00E547C6">
      <w:pPr>
        <w:pStyle w:val="Textoindependiente"/>
        <w:ind w:firstLine="708"/>
        <w:rPr>
          <w:rFonts w:ascii="Abadi" w:hAnsi="Abadi"/>
          <w:b w:val="0"/>
          <w:bCs w:val="0"/>
          <w:sz w:val="21"/>
          <w:szCs w:val="21"/>
        </w:rPr>
      </w:pPr>
    </w:p>
    <w:p w14:paraId="612A7979"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582EF99" w14:textId="77777777" w:rsidR="00E547C6" w:rsidRPr="00857844" w:rsidRDefault="00E547C6" w:rsidP="00E547C6">
      <w:pPr>
        <w:pStyle w:val="Textoindependiente"/>
        <w:ind w:firstLine="708"/>
        <w:rPr>
          <w:rFonts w:ascii="Abadi" w:hAnsi="Abadi"/>
          <w:b w:val="0"/>
          <w:bCs w:val="0"/>
          <w:sz w:val="21"/>
          <w:szCs w:val="21"/>
        </w:rPr>
      </w:pPr>
    </w:p>
    <w:p w14:paraId="7B2E95D9"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lastRenderedPageBreak/>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5379ACC" w14:textId="77777777" w:rsidR="00E547C6" w:rsidRPr="00857844" w:rsidRDefault="00E547C6" w:rsidP="00E547C6">
      <w:pPr>
        <w:pStyle w:val="Textoindependiente"/>
        <w:ind w:firstLine="708"/>
        <w:rPr>
          <w:rFonts w:ascii="Abadi" w:hAnsi="Abadi"/>
          <w:b w:val="0"/>
          <w:bCs w:val="0"/>
          <w:sz w:val="21"/>
          <w:szCs w:val="21"/>
        </w:rPr>
      </w:pPr>
    </w:p>
    <w:p w14:paraId="013A4C6B" w14:textId="77777777" w:rsidR="00E547C6" w:rsidRPr="00857844" w:rsidRDefault="00E547C6" w:rsidP="00E547C6">
      <w:pPr>
        <w:autoSpaceDE w:val="0"/>
        <w:autoSpaceDN w:val="0"/>
        <w:adjustRightInd w:val="0"/>
        <w:ind w:firstLine="708"/>
        <w:jc w:val="both"/>
        <w:rPr>
          <w:rFonts w:ascii="Abadi" w:hAnsi="Abadi"/>
          <w:sz w:val="21"/>
          <w:szCs w:val="21"/>
        </w:rPr>
      </w:pPr>
      <w:r w:rsidRPr="00857844">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34926336" w14:textId="77777777" w:rsidR="00E547C6" w:rsidRPr="00857844" w:rsidRDefault="00E547C6" w:rsidP="00E547C6">
      <w:pPr>
        <w:autoSpaceDE w:val="0"/>
        <w:autoSpaceDN w:val="0"/>
        <w:adjustRightInd w:val="0"/>
        <w:ind w:firstLine="708"/>
        <w:jc w:val="both"/>
        <w:rPr>
          <w:rFonts w:ascii="Abadi" w:hAnsi="Abadi"/>
          <w:sz w:val="21"/>
          <w:szCs w:val="21"/>
        </w:rPr>
      </w:pPr>
    </w:p>
    <w:p w14:paraId="6EF4ED40"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También se evaluó el registro y presentación de la información contable, las variaciones presupuestales, la razonabilidad </w:t>
      </w:r>
      <w:r w:rsidRPr="00857844">
        <w:rPr>
          <w:rFonts w:ascii="Abadi" w:hAnsi="Abadi"/>
          <w:sz w:val="21"/>
          <w:szCs w:val="21"/>
        </w:rPr>
        <w:t>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453EA567" w14:textId="77777777" w:rsidR="00E547C6" w:rsidRPr="00857844" w:rsidRDefault="00E547C6" w:rsidP="00E547C6">
      <w:pPr>
        <w:ind w:firstLine="708"/>
        <w:jc w:val="both"/>
        <w:rPr>
          <w:rFonts w:ascii="Abadi" w:hAnsi="Abadi"/>
          <w:sz w:val="21"/>
          <w:szCs w:val="21"/>
        </w:rPr>
      </w:pPr>
    </w:p>
    <w:p w14:paraId="0F5C26EE"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El 29 de agosto de 2019, se notificó al presidente municipal de Dolores Hidalgo Cuna de la Independencia Nacional, Gto., la orden de inicio del procedimiento de auditoría.</w:t>
      </w:r>
    </w:p>
    <w:p w14:paraId="5D4E2903" w14:textId="77777777" w:rsidR="00E547C6" w:rsidRPr="00857844" w:rsidRDefault="00E547C6" w:rsidP="00E547C6">
      <w:pPr>
        <w:ind w:firstLine="708"/>
        <w:jc w:val="both"/>
        <w:rPr>
          <w:rFonts w:ascii="Abadi" w:hAnsi="Abadi"/>
          <w:sz w:val="21"/>
          <w:szCs w:val="21"/>
        </w:rPr>
      </w:pPr>
    </w:p>
    <w:p w14:paraId="1A884CE8"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Posteriormente, el 19 de diciembre de 2019, se notificó al presidente y al ex-presidente municipales, así como al ex-presidente municipal interino de Dolores Hidalgo Cuna de la Independencia Nacional, Gto., el pliego de observaciones y recomendaciones derivado de la auditoría practicada a las operaciones realizadas con recursos del Ramo General 33 y obra pública por dicha Administración Municipal, correspondientes al ejercicio fiscal del año 2018, al cual se dio respuesta en fechas 24 y 27 de enero de 2020 por parte del presidente municipal y del ex-presidente municipal interino de Dolores Hidalgo Cuna de la Independencia Nacional, Gto.</w:t>
      </w:r>
    </w:p>
    <w:p w14:paraId="79FB1A92" w14:textId="77777777" w:rsidR="00E547C6" w:rsidRPr="00857844" w:rsidRDefault="00E547C6" w:rsidP="00E547C6">
      <w:pPr>
        <w:ind w:firstLine="708"/>
        <w:jc w:val="both"/>
        <w:rPr>
          <w:rFonts w:ascii="Abadi" w:hAnsi="Abadi"/>
          <w:sz w:val="21"/>
          <w:szCs w:val="21"/>
        </w:rPr>
      </w:pPr>
    </w:p>
    <w:p w14:paraId="31375F62"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El 17 de febrero de 2020, el informe de resultados se notificó al presidente y al ex-presidente municipales, así como al ex-presidente municipal interino de Dolores Hidalgo Cuna de la Independencia Nacional, Gto., para que, en su caso, hicieran valer el recurso de reconsideración previsto por los artículos del 48 al 55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452EE52" w14:textId="77777777" w:rsidR="00E547C6" w:rsidRPr="00857844" w:rsidRDefault="00E547C6" w:rsidP="00E547C6">
      <w:pPr>
        <w:pStyle w:val="Textoindependiente"/>
        <w:ind w:firstLine="708"/>
        <w:rPr>
          <w:rFonts w:ascii="Abadi" w:hAnsi="Abadi"/>
          <w:b w:val="0"/>
          <w:bCs w:val="0"/>
          <w:sz w:val="21"/>
          <w:szCs w:val="21"/>
        </w:rPr>
      </w:pPr>
    </w:p>
    <w:p w14:paraId="6C8D90B6"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El 24 de febrero de 2020, dentro del plazo que prevé la fracción IV del </w:t>
      </w:r>
      <w:r w:rsidRPr="00857844">
        <w:rPr>
          <w:rFonts w:ascii="Abadi" w:hAnsi="Abadi"/>
          <w:sz w:val="21"/>
          <w:szCs w:val="21"/>
        </w:rPr>
        <w:lastRenderedPageBreak/>
        <w:t>artículo 37 de la Ley de Fiscalización Superior del Estado de Guanajuato, el presidente y la tesorera municipales de Dolores Hidalgo Cuna de la Independencia Nacional, Gto., interpusieron recurso de reconsideración en contra del informe de resultados de la auditoría practicada a las operaciones realizadas con recursos del Ramo General 33 y obra pública por la administración municipal de Dolores Hidalgo Cuna de la Independencia Nacional, Gto., correspondientes al período comprendido del 1 de enero al 31 de diciembre del ejercicio fiscal del año 2018, siendo admitido dicho recurso, al colmarse los requisitos de procedibilidad previstos por el artículo 51 de la Ley de Fiscalización Superior del Estado de Guanajuato.</w:t>
      </w:r>
    </w:p>
    <w:p w14:paraId="0DF5768E" w14:textId="77777777" w:rsidR="00E547C6" w:rsidRPr="00857844" w:rsidRDefault="00E547C6" w:rsidP="00E547C6">
      <w:pPr>
        <w:ind w:firstLine="708"/>
        <w:jc w:val="both"/>
        <w:rPr>
          <w:rFonts w:ascii="Abadi" w:hAnsi="Abadi"/>
          <w:sz w:val="21"/>
          <w:szCs w:val="21"/>
        </w:rPr>
      </w:pPr>
    </w:p>
    <w:p w14:paraId="1CD1D05F"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Una vez tramitado el recurso, el Auditor Superior el 27 de febrero de 2020 emitió la resolución correspondiente, a la cual haremos referencia en un apartado posterior, misma que se notificó a los promoventes el 28 de febrero de 2020.</w:t>
      </w:r>
    </w:p>
    <w:p w14:paraId="38339B7D" w14:textId="77777777" w:rsidR="00E547C6" w:rsidRPr="00857844" w:rsidRDefault="00E547C6" w:rsidP="00E547C6">
      <w:pPr>
        <w:ind w:firstLine="708"/>
        <w:jc w:val="both"/>
        <w:rPr>
          <w:rFonts w:ascii="Abadi" w:hAnsi="Abadi"/>
          <w:sz w:val="21"/>
          <w:szCs w:val="21"/>
        </w:rPr>
      </w:pPr>
    </w:p>
    <w:p w14:paraId="2EE0CF1F"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IV. Contenido del Informe de Resultados:</w:t>
      </w:r>
    </w:p>
    <w:p w14:paraId="0176A165" w14:textId="77777777" w:rsidR="00E547C6" w:rsidRPr="00857844" w:rsidRDefault="00E547C6" w:rsidP="00E547C6">
      <w:pPr>
        <w:pStyle w:val="Textoindependiente"/>
        <w:rPr>
          <w:rFonts w:ascii="Abadi" w:hAnsi="Abadi"/>
          <w:b w:val="0"/>
          <w:bCs w:val="0"/>
          <w:sz w:val="21"/>
          <w:szCs w:val="21"/>
        </w:rPr>
      </w:pPr>
    </w:p>
    <w:p w14:paraId="3F1A5DF5" w14:textId="77777777" w:rsidR="00E547C6" w:rsidRPr="00857844" w:rsidRDefault="00E547C6" w:rsidP="00E547C6">
      <w:pPr>
        <w:pStyle w:val="Textoindependiente"/>
        <w:rPr>
          <w:rFonts w:ascii="Abadi" w:hAnsi="Abadi"/>
          <w:b w:val="0"/>
          <w:bCs w:val="0"/>
          <w:sz w:val="21"/>
          <w:szCs w:val="21"/>
        </w:rPr>
      </w:pPr>
      <w:r w:rsidRPr="00857844">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19357AB" w14:textId="77777777" w:rsidR="00E547C6" w:rsidRPr="00857844" w:rsidRDefault="00E547C6" w:rsidP="00E547C6">
      <w:pPr>
        <w:pStyle w:val="Textoindependiente"/>
        <w:rPr>
          <w:rFonts w:ascii="Abadi" w:hAnsi="Abadi"/>
          <w:b w:val="0"/>
          <w:bCs w:val="0"/>
          <w:sz w:val="21"/>
          <w:szCs w:val="21"/>
        </w:rPr>
      </w:pPr>
    </w:p>
    <w:p w14:paraId="3C97345B" w14:textId="77777777" w:rsidR="00E547C6" w:rsidRPr="00857844" w:rsidRDefault="00E547C6" w:rsidP="00E547C6">
      <w:pPr>
        <w:pStyle w:val="Textoindependiente"/>
        <w:numPr>
          <w:ilvl w:val="0"/>
          <w:numId w:val="22"/>
        </w:numPr>
        <w:autoSpaceDE/>
        <w:autoSpaceDN/>
        <w:rPr>
          <w:rFonts w:ascii="Abadi" w:hAnsi="Abadi"/>
          <w:b w:val="0"/>
          <w:bCs w:val="0"/>
          <w:sz w:val="21"/>
          <w:szCs w:val="21"/>
        </w:rPr>
      </w:pPr>
      <w:r w:rsidRPr="00857844">
        <w:rPr>
          <w:rFonts w:ascii="Abadi" w:hAnsi="Abadi"/>
          <w:b w:val="0"/>
          <w:bCs w:val="0"/>
          <w:sz w:val="21"/>
          <w:szCs w:val="21"/>
        </w:rPr>
        <w:t>Introducción.</w:t>
      </w:r>
    </w:p>
    <w:p w14:paraId="0FC05D01" w14:textId="77777777" w:rsidR="00E547C6" w:rsidRPr="00857844" w:rsidRDefault="00E547C6" w:rsidP="00E547C6">
      <w:pPr>
        <w:pStyle w:val="Textoindependiente"/>
        <w:ind w:left="705"/>
        <w:rPr>
          <w:rFonts w:ascii="Abadi" w:hAnsi="Abadi"/>
          <w:b w:val="0"/>
          <w:bCs w:val="0"/>
          <w:sz w:val="21"/>
          <w:szCs w:val="21"/>
        </w:rPr>
      </w:pPr>
    </w:p>
    <w:p w14:paraId="61BCAFF3"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1EB6ED26" w14:textId="77777777" w:rsidR="00E547C6" w:rsidRPr="00857844" w:rsidRDefault="00E547C6" w:rsidP="00E547C6">
      <w:pPr>
        <w:pStyle w:val="Textoindependiente"/>
        <w:ind w:firstLine="705"/>
        <w:rPr>
          <w:rFonts w:ascii="Abadi" w:hAnsi="Abadi"/>
          <w:b w:val="0"/>
          <w:bCs w:val="0"/>
          <w:sz w:val="21"/>
          <w:szCs w:val="21"/>
        </w:rPr>
      </w:pPr>
    </w:p>
    <w:p w14:paraId="6AB4858C"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2A743549" w14:textId="77777777" w:rsidR="00E547C6" w:rsidRPr="00857844" w:rsidRDefault="00E547C6" w:rsidP="00E547C6">
      <w:pPr>
        <w:pStyle w:val="Textoindependiente"/>
        <w:ind w:firstLine="705"/>
        <w:rPr>
          <w:rFonts w:ascii="Abadi" w:hAnsi="Abadi"/>
          <w:b w:val="0"/>
          <w:bCs w:val="0"/>
          <w:sz w:val="21"/>
          <w:szCs w:val="21"/>
        </w:rPr>
      </w:pPr>
    </w:p>
    <w:p w14:paraId="472CFACD"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Por lo que hace a la opinión se establece que, en términos generales y respecto de la muestra auditada el municipio de Dolores Hidalgo Cuna de la Independencia Nacional, Gto., no cumplió con las disposiciones normativas aplicables, como se refiere en el informe de resultados, destacando los siguientes aspectos: cantidades de obra, precio unitario, precio de mercado, expediente técnico, acreditación de la propiedad, financiamiento, gasto devengado, anticipos de obra pública y amortización de anticipos de obra pública.</w:t>
      </w:r>
    </w:p>
    <w:p w14:paraId="239E56AD" w14:textId="77777777" w:rsidR="00E547C6" w:rsidRPr="00857844" w:rsidRDefault="00E547C6" w:rsidP="00E547C6">
      <w:pPr>
        <w:pStyle w:val="Textoindependiente"/>
        <w:ind w:firstLine="705"/>
        <w:rPr>
          <w:rFonts w:ascii="Abadi" w:hAnsi="Abadi"/>
          <w:b w:val="0"/>
          <w:bCs w:val="0"/>
          <w:sz w:val="21"/>
          <w:szCs w:val="21"/>
        </w:rPr>
      </w:pPr>
    </w:p>
    <w:p w14:paraId="0C6FFA46"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32 observaciones, de las cuales 1 se solventó y 31 no fueron solventadas. </w:t>
      </w:r>
    </w:p>
    <w:p w14:paraId="3EE11796" w14:textId="77777777" w:rsidR="00E547C6" w:rsidRPr="00857844" w:rsidRDefault="00E547C6" w:rsidP="00E547C6">
      <w:pPr>
        <w:pStyle w:val="Textoindependiente"/>
        <w:ind w:firstLine="705"/>
        <w:rPr>
          <w:rFonts w:ascii="Abadi" w:hAnsi="Abadi"/>
          <w:b w:val="0"/>
          <w:bCs w:val="0"/>
          <w:sz w:val="21"/>
          <w:szCs w:val="21"/>
        </w:rPr>
      </w:pPr>
    </w:p>
    <w:p w14:paraId="5C52AC42"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002, 003, 004, 006, 008, 010, 012, 016, 018, 019, 020, 021, 024, 025, 026, 027, 028, 029 y 031, existen importes no solventados por la cuantía que ahí se refiere.</w:t>
      </w:r>
    </w:p>
    <w:p w14:paraId="6AA746DA" w14:textId="77777777" w:rsidR="00E547C6" w:rsidRPr="00857844" w:rsidRDefault="00E547C6" w:rsidP="00E547C6">
      <w:pPr>
        <w:pStyle w:val="Textoindependiente"/>
        <w:ind w:firstLine="705"/>
        <w:rPr>
          <w:rFonts w:ascii="Abadi" w:hAnsi="Abadi"/>
          <w:b w:val="0"/>
          <w:bCs w:val="0"/>
          <w:sz w:val="21"/>
          <w:szCs w:val="21"/>
        </w:rPr>
      </w:pPr>
    </w:p>
    <w:p w14:paraId="2E560219"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En virtud de la resolución emitida por el Auditor Superior del Estado, recaída al recurso de reconsideración promovido en contra del informe de resultados, se modificó el complemento de la valoración de las observaciones contenidas en los numerales 020 y 021, para quedar como no solventadas, sin acciones pendientes de realizar por el sujeto fiscalizado. Por lo que hace a las observaciones establecidas en los numerales 010 y 016 disminuyó la cuantía de los importes observados para quedar en los términos del considerando séptimo de la resolución.</w:t>
      </w:r>
    </w:p>
    <w:p w14:paraId="349B37F3" w14:textId="77777777" w:rsidR="00E547C6" w:rsidRPr="00857844" w:rsidRDefault="00E547C6" w:rsidP="00E547C6">
      <w:pPr>
        <w:pStyle w:val="Textoindependiente"/>
        <w:ind w:firstLine="705"/>
        <w:rPr>
          <w:rFonts w:ascii="Abadi" w:hAnsi="Abadi"/>
          <w:b w:val="0"/>
          <w:bCs w:val="0"/>
          <w:sz w:val="21"/>
          <w:szCs w:val="21"/>
        </w:rPr>
      </w:pPr>
    </w:p>
    <w:p w14:paraId="41BE27F7" w14:textId="77777777" w:rsidR="00E547C6" w:rsidRPr="00857844" w:rsidRDefault="00E547C6" w:rsidP="00E547C6">
      <w:pPr>
        <w:pStyle w:val="Textoindependiente"/>
        <w:numPr>
          <w:ilvl w:val="0"/>
          <w:numId w:val="22"/>
        </w:numPr>
        <w:tabs>
          <w:tab w:val="clear" w:pos="1065"/>
          <w:tab w:val="num" w:pos="0"/>
        </w:tabs>
        <w:autoSpaceDE/>
        <w:autoSpaceDN/>
        <w:rPr>
          <w:rFonts w:ascii="Abadi" w:hAnsi="Abadi"/>
          <w:b w:val="0"/>
          <w:bCs w:val="0"/>
          <w:sz w:val="21"/>
          <w:szCs w:val="21"/>
        </w:rPr>
      </w:pPr>
      <w:r w:rsidRPr="00857844">
        <w:rPr>
          <w:rFonts w:ascii="Abadi" w:hAnsi="Abadi"/>
          <w:b w:val="0"/>
          <w:bCs w:val="0"/>
          <w:sz w:val="21"/>
          <w:szCs w:val="21"/>
        </w:rPr>
        <w:t xml:space="preserve">Observaciones y recomendaciones, la respuesta emitida por el sujeto fiscalizado y la valoración correspondiente. </w:t>
      </w:r>
    </w:p>
    <w:p w14:paraId="370FFB88" w14:textId="77777777" w:rsidR="00E547C6" w:rsidRPr="00857844" w:rsidRDefault="00E547C6" w:rsidP="00E547C6">
      <w:pPr>
        <w:pStyle w:val="Textoindependiente"/>
        <w:ind w:left="1065"/>
        <w:rPr>
          <w:rFonts w:ascii="Abadi" w:hAnsi="Abadi"/>
          <w:b w:val="0"/>
          <w:bCs w:val="0"/>
          <w:sz w:val="21"/>
          <w:szCs w:val="21"/>
        </w:rPr>
      </w:pPr>
    </w:p>
    <w:p w14:paraId="7B317136"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lastRenderedPageBreak/>
        <w:t>En esta parte se desglosa la valoración de las observaciones y recomendaciones formuladas por el Órgano Técnico, considerando como solventada la observación plasmada en el numeral 023, referido a expediente técnico. Contrato MDH/DDUOP/SIMAPAS/2018/SD-01. (2 de 3).</w:t>
      </w:r>
    </w:p>
    <w:p w14:paraId="32D11888" w14:textId="77777777" w:rsidR="00E547C6" w:rsidRPr="00857844" w:rsidRDefault="00E547C6" w:rsidP="00E547C6">
      <w:pPr>
        <w:pStyle w:val="Textoindependiente"/>
        <w:ind w:firstLine="705"/>
        <w:rPr>
          <w:rFonts w:ascii="Abadi" w:hAnsi="Abadi"/>
          <w:b w:val="0"/>
          <w:bCs w:val="0"/>
          <w:sz w:val="21"/>
          <w:szCs w:val="21"/>
        </w:rPr>
      </w:pPr>
    </w:p>
    <w:p w14:paraId="1AA6F33F"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 xml:space="preserve">No se solventaron las observaciones establecidas en los siguientes numerales: 001, referente a cantidades de obra. Contrato MDH/DDUOP/R33/2017/SG-24; 002, correspondiente a cantidades de obra. Contrato MDH/DDUOP/SEDESHU/2017/SG-05; 003, relativo a cantidades de obra. Contrato MDH/DDUOP/R33/SEDESHU-ITS/2017/SG-11; 004, referido a cantidades de obra. Contrato MDH/DDUOP/R33/SEDESHU-PIDMC/2017/SG-14; 005, referente a expediente técnico. Contrato MDH/DDUOP/R33/FI/2018/SG-44. (1 de 2); 006, relativo a cantidades de obra. Contrato MDH/DDUOP/R33/FI/2018/SG-44. (2 de 2); 007, referido a expediente técnico. Contrato MDH/DDUOP/R33-FI/2018/SC-06. (1 de 2); 008, referente a cantidades de obra. Contrato MDH/DDUOP/R33-FI/2018/SC-06. (2 de 2); 009, correspondiente a expediente técnico. Contrato MDH/DDUOP/R33-FI/2018/SC-20; 010, relativo a cantidades de obra. Contrato MDH/DDUOP/R33/2017/SE-12. (1 de 2); 011, referido a precio unitario. Contrato MDH/DDUOP/R33/2017/SE-12. (2 de 2); 012, referente a cantidades de obra. Contrato MDH/DDUOP/R33/2017/SE-16. (1 de 2); 013, correspondiente a precio unitario. Contrato MDH/DDUOP/R33/2017/SE-16. (2 de 2); 014, relativo a acreditación de la propiedad. Contrato MDH/DDUOP/R33/F1/2017/SD-B06. (1 de 2); 015, referido a cantidades de obra. Contrato MDH/DDUOP/R33/F1/2017/SD-B06. (2 de 2); 016, referente a cantidades de obra. Contrato MDH/DDUOP/SEDESHU-ITS/2017/SD-B05. (1 de 2); 017, correspondiente a precio unitario. Contrato MDH/DDUOP/SEDESHU-ITS/2017/SD-B05. (2 de 2); 018, relativo a precio de mercado. Contrato MDH/DDUOP/R33-FII/2018/5D-02. (1 de 2); 019, referido a cantidades de obra. Contrato MDH/DDUOP/R33-FII/2018/5D-02. (2 de 2); 020, referente a </w:t>
      </w:r>
      <w:r w:rsidRPr="00857844">
        <w:rPr>
          <w:rFonts w:ascii="Abadi" w:hAnsi="Abadi"/>
          <w:b w:val="0"/>
          <w:bCs w:val="0"/>
          <w:sz w:val="21"/>
          <w:szCs w:val="21"/>
        </w:rPr>
        <w:t>cantidades de obra. Contrato MDH/DDUOP/SEDESHU-ITS/2018/SE-06; 021, correspondiente a cantidades de obra. Contrato MDH/DDUOP/SEDESHU-ITS/2018/SE-28; 022, relativo a acreditación de la propiedad. Contrato MDH/DDUOP/SIMAPAS/2018/SD-01. (1 de 3); 024, referido a cantidades de obra. Contrato MDH/DDUOP/SIMAPAS/2018/SD-01. (3 de 3); 025, referente a cantidades de obra. Contrato MDH/DDUOP/RECURSOSPROPIOS/2018/SE-27; 026, correspondiente a financiamiento. Contrato MDH/DDUOP/R33/2017/SG-01; 027, relativo a financiamiento. Contrato MDH/DDUOP/R33/2017/SG-02; 028, referido a cantidades de obra. Contrato MDH/DDUOP/R33/PICI/2017/SD-B03; 029, referente a cantidades de obra. Contrato MDH/DDUOP/R33/FI/2017/SCT-02; 030, correspondiente a gasto devengado; 031, relativo a anticipos de obra pública; y 032, referido a amortización de anticipos de obra pública.</w:t>
      </w:r>
    </w:p>
    <w:p w14:paraId="11CE8990" w14:textId="77777777" w:rsidR="00E547C6" w:rsidRPr="00857844" w:rsidRDefault="00E547C6" w:rsidP="00E547C6">
      <w:pPr>
        <w:pStyle w:val="Textoindependiente"/>
        <w:ind w:firstLine="705"/>
        <w:rPr>
          <w:rFonts w:ascii="Abadi" w:hAnsi="Abadi"/>
          <w:b w:val="0"/>
          <w:bCs w:val="0"/>
          <w:sz w:val="21"/>
          <w:szCs w:val="21"/>
        </w:rPr>
      </w:pPr>
    </w:p>
    <w:p w14:paraId="3B800C57"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En el apartado de Recomendaciones Generales, se establece que del proceso de fiscalización efectuado no se desprendió recomendación alguna.</w:t>
      </w:r>
    </w:p>
    <w:p w14:paraId="3A6633D5" w14:textId="77777777" w:rsidR="00E547C6" w:rsidRPr="00857844" w:rsidRDefault="00E547C6" w:rsidP="00E547C6">
      <w:pPr>
        <w:pStyle w:val="Textoindependiente"/>
        <w:ind w:firstLine="705"/>
        <w:rPr>
          <w:rFonts w:ascii="Abadi" w:hAnsi="Abadi"/>
          <w:b w:val="0"/>
          <w:bCs w:val="0"/>
          <w:sz w:val="21"/>
          <w:szCs w:val="21"/>
        </w:rPr>
      </w:pPr>
    </w:p>
    <w:p w14:paraId="7DDF3E21" w14:textId="77777777" w:rsidR="00E547C6" w:rsidRPr="00857844" w:rsidRDefault="00E547C6" w:rsidP="00E547C6">
      <w:pPr>
        <w:pStyle w:val="Textoindependiente"/>
        <w:numPr>
          <w:ilvl w:val="0"/>
          <w:numId w:val="22"/>
        </w:numPr>
        <w:autoSpaceDE/>
        <w:autoSpaceDN/>
        <w:rPr>
          <w:rFonts w:ascii="Abadi" w:hAnsi="Abadi"/>
          <w:b w:val="0"/>
          <w:bCs w:val="0"/>
          <w:sz w:val="21"/>
          <w:szCs w:val="21"/>
        </w:rPr>
      </w:pPr>
      <w:r w:rsidRPr="00857844">
        <w:rPr>
          <w:rFonts w:ascii="Abadi" w:hAnsi="Abadi"/>
          <w:b w:val="0"/>
          <w:bCs w:val="0"/>
          <w:sz w:val="21"/>
          <w:szCs w:val="21"/>
        </w:rPr>
        <w:t xml:space="preserve">Promoción del ejercicio de facultades de comprobación fiscal. </w:t>
      </w:r>
    </w:p>
    <w:p w14:paraId="785F6A53" w14:textId="77777777" w:rsidR="00E547C6" w:rsidRPr="00857844" w:rsidRDefault="00E547C6" w:rsidP="00E547C6">
      <w:pPr>
        <w:pStyle w:val="Textoindependiente"/>
        <w:ind w:firstLine="705"/>
        <w:rPr>
          <w:rFonts w:ascii="Abadi" w:hAnsi="Abadi"/>
          <w:b w:val="0"/>
          <w:bCs w:val="0"/>
          <w:sz w:val="21"/>
          <w:szCs w:val="21"/>
        </w:rPr>
      </w:pPr>
    </w:p>
    <w:p w14:paraId="7F7EF98B"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45385264" w14:textId="77777777" w:rsidR="00E547C6" w:rsidRPr="00857844" w:rsidRDefault="00E547C6" w:rsidP="00E547C6">
      <w:pPr>
        <w:pStyle w:val="Textoindependiente"/>
        <w:ind w:firstLine="705"/>
        <w:rPr>
          <w:rFonts w:ascii="Abadi" w:hAnsi="Abadi"/>
          <w:b w:val="0"/>
          <w:bCs w:val="0"/>
          <w:sz w:val="21"/>
          <w:szCs w:val="21"/>
        </w:rPr>
      </w:pPr>
    </w:p>
    <w:p w14:paraId="1CBD9AC6" w14:textId="77777777" w:rsidR="00E547C6" w:rsidRPr="00857844" w:rsidRDefault="00E547C6" w:rsidP="00E547C6">
      <w:pPr>
        <w:pStyle w:val="Textoindependiente"/>
        <w:numPr>
          <w:ilvl w:val="0"/>
          <w:numId w:val="22"/>
        </w:numPr>
        <w:autoSpaceDE/>
        <w:autoSpaceDN/>
        <w:rPr>
          <w:rFonts w:ascii="Abadi" w:hAnsi="Abadi"/>
          <w:b w:val="0"/>
          <w:bCs w:val="0"/>
          <w:sz w:val="21"/>
          <w:szCs w:val="21"/>
        </w:rPr>
      </w:pPr>
      <w:r w:rsidRPr="00857844">
        <w:rPr>
          <w:rFonts w:ascii="Abadi" w:hAnsi="Abadi"/>
          <w:b w:val="0"/>
          <w:bCs w:val="0"/>
          <w:sz w:val="21"/>
          <w:szCs w:val="21"/>
        </w:rPr>
        <w:t>Comunicado ante órganos de control y autoridades que administran padrones de proveedores y contratistas.</w:t>
      </w:r>
    </w:p>
    <w:p w14:paraId="30E76C9B" w14:textId="77777777" w:rsidR="00E547C6" w:rsidRPr="00857844" w:rsidRDefault="00E547C6" w:rsidP="00E547C6">
      <w:pPr>
        <w:pStyle w:val="Textoindependiente"/>
        <w:ind w:firstLine="705"/>
        <w:rPr>
          <w:rFonts w:ascii="Abadi" w:hAnsi="Abadi"/>
          <w:b w:val="0"/>
          <w:bCs w:val="0"/>
          <w:sz w:val="21"/>
          <w:szCs w:val="21"/>
        </w:rPr>
      </w:pPr>
    </w:p>
    <w:p w14:paraId="393E4582"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lastRenderedPageBreak/>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Dolores Hidalgo Cuna de la Independencia Nacional,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24FD65D8" w14:textId="77777777" w:rsidR="00E547C6" w:rsidRPr="00857844" w:rsidRDefault="00E547C6" w:rsidP="00E547C6">
      <w:pPr>
        <w:pStyle w:val="Textoindependiente"/>
        <w:ind w:firstLine="705"/>
        <w:rPr>
          <w:rFonts w:ascii="Abadi" w:hAnsi="Abadi"/>
          <w:b w:val="0"/>
          <w:bCs w:val="0"/>
          <w:sz w:val="21"/>
          <w:szCs w:val="21"/>
        </w:rPr>
      </w:pPr>
    </w:p>
    <w:p w14:paraId="2838CC3D" w14:textId="77777777" w:rsidR="00E547C6" w:rsidRPr="00857844" w:rsidRDefault="00E547C6" w:rsidP="00E547C6">
      <w:pPr>
        <w:pStyle w:val="Textoindependiente"/>
        <w:numPr>
          <w:ilvl w:val="0"/>
          <w:numId w:val="22"/>
        </w:numPr>
        <w:autoSpaceDE/>
        <w:autoSpaceDN/>
        <w:rPr>
          <w:rFonts w:ascii="Abadi" w:hAnsi="Abadi"/>
          <w:b w:val="0"/>
          <w:bCs w:val="0"/>
          <w:sz w:val="21"/>
          <w:szCs w:val="21"/>
        </w:rPr>
      </w:pPr>
      <w:r w:rsidRPr="00857844">
        <w:rPr>
          <w:rFonts w:ascii="Abadi" w:hAnsi="Abadi"/>
          <w:b w:val="0"/>
          <w:bCs w:val="0"/>
          <w:sz w:val="21"/>
          <w:szCs w:val="21"/>
        </w:rPr>
        <w:t xml:space="preserve">Recurso de Reconsideración. </w:t>
      </w:r>
    </w:p>
    <w:p w14:paraId="25FFFF8D" w14:textId="77777777" w:rsidR="00E547C6" w:rsidRPr="00857844" w:rsidRDefault="00E547C6" w:rsidP="00E547C6">
      <w:pPr>
        <w:pStyle w:val="Textoindependiente"/>
        <w:ind w:left="705"/>
        <w:rPr>
          <w:rFonts w:ascii="Abadi" w:hAnsi="Abadi"/>
          <w:b w:val="0"/>
          <w:bCs w:val="0"/>
          <w:sz w:val="21"/>
          <w:szCs w:val="21"/>
        </w:rPr>
      </w:pPr>
    </w:p>
    <w:p w14:paraId="68FB9152"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 xml:space="preserve">El 24 de febrero de 2020, dentro del plazo que prevé la fracción IV del artículo 37 de </w:t>
      </w:r>
      <w:smartTag w:uri="urn:schemas-microsoft-com:office:smarttags" w:element="PersonName">
        <w:smartTagPr>
          <w:attr w:name="ProductID" w:val="la Ley"/>
        </w:smartTagPr>
        <w:r w:rsidRPr="00857844">
          <w:rPr>
            <w:rFonts w:ascii="Abadi" w:hAnsi="Abadi"/>
            <w:b w:val="0"/>
            <w:bCs w:val="0"/>
            <w:sz w:val="21"/>
            <w:szCs w:val="21"/>
          </w:rPr>
          <w:t>la Ley</w:t>
        </w:r>
      </w:smartTag>
      <w:r w:rsidRPr="00857844">
        <w:rPr>
          <w:rFonts w:ascii="Abadi" w:hAnsi="Abadi"/>
          <w:b w:val="0"/>
          <w:bCs w:val="0"/>
          <w:sz w:val="21"/>
          <w:szCs w:val="21"/>
        </w:rPr>
        <w:t xml:space="preserve"> de Fiscalización Superior del Estado de Guanajuato, el presidente y la tesorera municipales de Dolores Hidalgo Cuna de la Independencia Nacional, Gto., interpusieron recurso de reconsideración en contra del informe de resultados de la auditoría practicada a las operaciones realizadas con recursos del Ramo General 33 y obra pública por la administración municipal de Dolores Hidalgo Cuna de la Independencia Nacional, Gto., correspondientes al ejercicio fiscal del año 2018, concretamente en contra de las observaciones contenidas en los numerales 010, relativo a cantidades de obra. Contrato MDH/DDUOP/R33/2017/SE-12. (1 de 2); 016, referido a cantidades de obra. Contrato MDH/DDUOP/SEDESHU-ITS/2017/SD-B05. (1 de 2); 018, referente a precio de mercado. Contrato MDH/DDUOP/R33-FII/2018/5D-02. (1 de 2); 019, correspondiente a cantidades de obra. Contrato MDH/DDUOP/R33-FII/2018/5D-02. (2 de 2); 020, relativo a cantidades de obra. Contrato MDH/DDUOP/SEDESHU-ITS/2018/SE-06; 021, referido a cantidades de obra. Contrato MDH/DDUOP/SEDESHU-</w:t>
      </w:r>
      <w:r w:rsidRPr="00857844">
        <w:rPr>
          <w:rFonts w:ascii="Abadi" w:hAnsi="Abadi"/>
          <w:b w:val="0"/>
          <w:bCs w:val="0"/>
          <w:sz w:val="21"/>
          <w:szCs w:val="21"/>
        </w:rPr>
        <w:t xml:space="preserve">ITS/2018/SE-28; y 032, referente a amortización de anticipos de obra pública, mismos que se encuentran relacionados con el Capítulo II, denominado Observaciones y Recomendaciones; Respuesta Emitida por el Sujeto Fiscalizado y Valoración Correspondiente. </w:t>
      </w:r>
    </w:p>
    <w:p w14:paraId="1602F379" w14:textId="77777777" w:rsidR="00E547C6" w:rsidRPr="00857844" w:rsidRDefault="00E547C6" w:rsidP="00E547C6">
      <w:pPr>
        <w:pStyle w:val="Textoindependiente"/>
        <w:ind w:firstLine="705"/>
        <w:rPr>
          <w:rFonts w:ascii="Abadi" w:hAnsi="Abadi"/>
          <w:b w:val="0"/>
          <w:bCs w:val="0"/>
          <w:sz w:val="21"/>
          <w:szCs w:val="21"/>
        </w:rPr>
      </w:pPr>
    </w:p>
    <w:p w14:paraId="0A432607"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 xml:space="preserve">En tal sentido, mediante acuerdo de fecha 26 de febrero de 2020,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857844">
          <w:rPr>
            <w:rFonts w:ascii="Abadi" w:hAnsi="Abadi"/>
            <w:b w:val="0"/>
            <w:bCs w:val="0"/>
            <w:sz w:val="21"/>
            <w:szCs w:val="21"/>
          </w:rPr>
          <w:t>la Ley</w:t>
        </w:r>
      </w:smartTag>
      <w:r w:rsidRPr="00857844">
        <w:rPr>
          <w:rFonts w:ascii="Abadi" w:hAnsi="Abadi"/>
          <w:b w:val="0"/>
          <w:bCs w:val="0"/>
          <w:sz w:val="21"/>
          <w:szCs w:val="21"/>
        </w:rPr>
        <w:t xml:space="preserve"> de Fiscalización Superior del Estado de Guanajuato, instruyendo la integración del expediente respectivo y el registro correspondiente. </w:t>
      </w:r>
    </w:p>
    <w:p w14:paraId="4D168F71" w14:textId="77777777" w:rsidR="00E547C6" w:rsidRPr="00857844" w:rsidRDefault="00E547C6" w:rsidP="00E547C6">
      <w:pPr>
        <w:pStyle w:val="Textoindependiente"/>
        <w:ind w:firstLine="708"/>
        <w:rPr>
          <w:rFonts w:ascii="Abadi" w:hAnsi="Abadi"/>
          <w:b w:val="0"/>
          <w:bCs w:val="0"/>
          <w:sz w:val="21"/>
          <w:szCs w:val="21"/>
        </w:rPr>
      </w:pPr>
    </w:p>
    <w:p w14:paraId="7589C507"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Una vez tramitado el recurso, el Auditor Superior del Estado, el 27 de febrero de 2020 emitió la resolución correspondiente, determinándose respecto a las observaciones plasmadas en los numerales 010 y 016, que los agravios planteados por los recurrentes resultaron infundados e inoperantes por insuficientes para modificar el sentido de su valoración, por las razones expresadas en el considerando séptimo de la resolución. En razón de lo anterior, se confirmó el sentido de la valoración de las observaciones como no solventadas, con acciones de impacto económico pendientes de realizar por el sujeto fiscalizado. No obstante, la documental aportada por los recurrentes resultó suficiente para acreditar el reintegro de una parte de los importes observados, por lo que se disminuyeron los importes determinados para quedar en los términos del considerando aludido.</w:t>
      </w:r>
    </w:p>
    <w:p w14:paraId="41589BB9" w14:textId="77777777" w:rsidR="00E547C6" w:rsidRPr="00857844" w:rsidRDefault="00E547C6" w:rsidP="00E547C6">
      <w:pPr>
        <w:pStyle w:val="Textoindependiente"/>
        <w:ind w:firstLine="708"/>
        <w:rPr>
          <w:rFonts w:ascii="Abadi" w:hAnsi="Abadi"/>
          <w:b w:val="0"/>
          <w:bCs w:val="0"/>
          <w:sz w:val="21"/>
          <w:szCs w:val="21"/>
        </w:rPr>
      </w:pPr>
    </w:p>
    <w:p w14:paraId="7F5ADD8C"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 xml:space="preserve">En el caso de las observaciones contenidas en los numerales 018 y 019, se resolvió que los argumentos expuestos por los recurrentes resultaron inoperantes para modificar el sentido de su valoración, de conformidad con lo expuesto en el considerando séptimo de la resolución. En razón de lo anterior, se confirmó el sentido de la valoración de las observaciones como no solventadas, con acciones de impacto económico pendientes de realizar por el sujeto fiscalizado. </w:t>
      </w:r>
    </w:p>
    <w:p w14:paraId="5BF23FCA" w14:textId="77777777" w:rsidR="00E547C6" w:rsidRPr="00857844" w:rsidRDefault="00E547C6" w:rsidP="00E547C6">
      <w:pPr>
        <w:pStyle w:val="Textoindependiente"/>
        <w:ind w:firstLine="708"/>
        <w:rPr>
          <w:rFonts w:ascii="Abadi" w:hAnsi="Abadi"/>
          <w:b w:val="0"/>
          <w:bCs w:val="0"/>
          <w:sz w:val="21"/>
          <w:szCs w:val="21"/>
        </w:rPr>
      </w:pPr>
    </w:p>
    <w:p w14:paraId="77861301"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 xml:space="preserve">En cuanto a las observaciones establecidas en los numerales 020 y 021, se </w:t>
      </w:r>
      <w:r w:rsidRPr="00857844">
        <w:rPr>
          <w:rFonts w:ascii="Abadi" w:hAnsi="Abadi"/>
          <w:b w:val="0"/>
          <w:bCs w:val="0"/>
          <w:sz w:val="21"/>
          <w:szCs w:val="21"/>
        </w:rPr>
        <w:lastRenderedPageBreak/>
        <w:t>concluyó que los agravios formulados por los recurrentes resultaron inoperantes o infundados para modificar el sentido de su valoración, por los argumentos vertidos en el considerando séptimo de la resolución. No obstante, la documental aportada resultó suficiente para acreditar el reintegro de los importes observados. En tal sentido, aun cuando se confirmó el sentido de la valoración de las observaciones como no solventadas, se modificó el complemento de su valoración para quedar sin acciones pendientes de realizar por el sujeto fiscalizado.</w:t>
      </w:r>
    </w:p>
    <w:p w14:paraId="6D93F968" w14:textId="77777777" w:rsidR="00E547C6" w:rsidRPr="00857844" w:rsidRDefault="00E547C6" w:rsidP="00E547C6">
      <w:pPr>
        <w:pStyle w:val="Textoindependiente"/>
        <w:ind w:firstLine="708"/>
        <w:rPr>
          <w:rFonts w:ascii="Abadi" w:hAnsi="Abadi"/>
          <w:b w:val="0"/>
          <w:bCs w:val="0"/>
          <w:sz w:val="21"/>
          <w:szCs w:val="21"/>
        </w:rPr>
      </w:pPr>
    </w:p>
    <w:p w14:paraId="60D40849"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Finalmente, por lo que hace a la observación consignada en el numeral 032, se determinó que los agravios hechos valer por los recurrentes resultaron inoperantes para modificar el sentido de su valoración, de acuerdo a lo expresado en el considerando séptimo de la resolución. En tal sentido, se confirmó el sentido de la valoración de la observación como no solventada, con acciones correctivas pendientes de realizar por el sujeto fiscalizado.</w:t>
      </w:r>
    </w:p>
    <w:p w14:paraId="414EBBF3" w14:textId="77777777" w:rsidR="00E547C6" w:rsidRPr="00857844" w:rsidRDefault="00E547C6" w:rsidP="00E547C6">
      <w:pPr>
        <w:pStyle w:val="Textoindependiente"/>
        <w:ind w:firstLine="708"/>
        <w:rPr>
          <w:rFonts w:ascii="Abadi" w:hAnsi="Abadi"/>
          <w:b w:val="0"/>
          <w:bCs w:val="0"/>
          <w:sz w:val="21"/>
          <w:szCs w:val="21"/>
        </w:rPr>
      </w:pPr>
    </w:p>
    <w:p w14:paraId="048D348B"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La referida resolución se notificó al presidente y a la tesorera municipales de Dolores Hidalgo Cuna de la Independencia Nacional, Gto., el 28 de febrero de 2020.</w:t>
      </w:r>
    </w:p>
    <w:p w14:paraId="3825751D" w14:textId="77777777" w:rsidR="00E547C6" w:rsidRPr="00857844" w:rsidRDefault="00E547C6" w:rsidP="00E547C6">
      <w:pPr>
        <w:pStyle w:val="Textoindependiente"/>
        <w:ind w:firstLine="705"/>
        <w:rPr>
          <w:rFonts w:ascii="Abadi" w:hAnsi="Abadi"/>
          <w:b w:val="0"/>
          <w:bCs w:val="0"/>
          <w:sz w:val="21"/>
          <w:szCs w:val="21"/>
        </w:rPr>
      </w:pPr>
    </w:p>
    <w:p w14:paraId="100AB15B" w14:textId="77777777" w:rsidR="00E547C6" w:rsidRPr="00857844" w:rsidRDefault="00E547C6" w:rsidP="00E547C6">
      <w:pPr>
        <w:pStyle w:val="Textoindependiente"/>
        <w:numPr>
          <w:ilvl w:val="0"/>
          <w:numId w:val="22"/>
        </w:numPr>
        <w:autoSpaceDE/>
        <w:autoSpaceDN/>
        <w:rPr>
          <w:rFonts w:ascii="Abadi" w:hAnsi="Abadi"/>
          <w:b w:val="0"/>
          <w:bCs w:val="0"/>
          <w:sz w:val="21"/>
          <w:szCs w:val="21"/>
        </w:rPr>
      </w:pPr>
      <w:r w:rsidRPr="00857844">
        <w:rPr>
          <w:rFonts w:ascii="Abadi" w:hAnsi="Abadi"/>
          <w:b w:val="0"/>
          <w:bCs w:val="0"/>
          <w:sz w:val="21"/>
          <w:szCs w:val="21"/>
        </w:rPr>
        <w:t xml:space="preserve">Anexos. </w:t>
      </w:r>
    </w:p>
    <w:p w14:paraId="05429F0B" w14:textId="77777777" w:rsidR="00E547C6" w:rsidRPr="00857844" w:rsidRDefault="00E547C6" w:rsidP="00E547C6">
      <w:pPr>
        <w:pStyle w:val="Textoindependiente"/>
        <w:ind w:firstLine="705"/>
        <w:rPr>
          <w:rFonts w:ascii="Abadi" w:hAnsi="Abadi"/>
          <w:b w:val="0"/>
          <w:bCs w:val="0"/>
          <w:sz w:val="21"/>
          <w:szCs w:val="21"/>
        </w:rPr>
      </w:pPr>
    </w:p>
    <w:p w14:paraId="67DC1833"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En esta parte, se adjuntan los anexos técnicos derivados de la auditoría practicada.</w:t>
      </w:r>
    </w:p>
    <w:p w14:paraId="01994701" w14:textId="77777777" w:rsidR="00E547C6" w:rsidRPr="00857844" w:rsidRDefault="00E547C6" w:rsidP="00E547C6">
      <w:pPr>
        <w:pStyle w:val="Textoindependiente"/>
        <w:ind w:firstLine="705"/>
        <w:rPr>
          <w:rFonts w:ascii="Abadi" w:hAnsi="Abadi"/>
          <w:b w:val="0"/>
          <w:bCs w:val="0"/>
          <w:sz w:val="21"/>
          <w:szCs w:val="21"/>
        </w:rPr>
      </w:pPr>
    </w:p>
    <w:p w14:paraId="7045A91B"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V. Conclusiones:</w:t>
      </w:r>
    </w:p>
    <w:p w14:paraId="3B757668" w14:textId="77777777" w:rsidR="00E547C6" w:rsidRPr="00857844" w:rsidRDefault="00E547C6" w:rsidP="00E547C6">
      <w:pPr>
        <w:jc w:val="both"/>
        <w:rPr>
          <w:rFonts w:ascii="Abadi" w:hAnsi="Abadi"/>
          <w:sz w:val="21"/>
          <w:szCs w:val="21"/>
        </w:rPr>
      </w:pPr>
    </w:p>
    <w:p w14:paraId="244C5411" w14:textId="77777777" w:rsidR="00E547C6" w:rsidRPr="00857844" w:rsidRDefault="00E547C6" w:rsidP="00E547C6">
      <w:pPr>
        <w:jc w:val="both"/>
        <w:rPr>
          <w:rFonts w:ascii="Abadi" w:hAnsi="Abadi"/>
          <w:sz w:val="21"/>
          <w:szCs w:val="21"/>
        </w:rPr>
      </w:pPr>
      <w:r w:rsidRPr="00857844">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F41D350" w14:textId="77777777" w:rsidR="00E547C6" w:rsidRPr="00857844" w:rsidRDefault="00E547C6" w:rsidP="00E547C6">
      <w:pPr>
        <w:jc w:val="both"/>
        <w:rPr>
          <w:rFonts w:ascii="Abadi" w:hAnsi="Abadi"/>
          <w:sz w:val="21"/>
          <w:szCs w:val="21"/>
        </w:rPr>
      </w:pPr>
    </w:p>
    <w:p w14:paraId="3B547450" w14:textId="77777777" w:rsidR="00E547C6" w:rsidRPr="00857844" w:rsidRDefault="00E547C6" w:rsidP="00E547C6">
      <w:pPr>
        <w:jc w:val="both"/>
        <w:rPr>
          <w:rFonts w:ascii="Abadi" w:hAnsi="Abadi"/>
          <w:sz w:val="21"/>
          <w:szCs w:val="21"/>
        </w:rPr>
      </w:pPr>
      <w:r w:rsidRPr="00857844">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31FEE925" w14:textId="77777777" w:rsidR="00E547C6" w:rsidRPr="00857844" w:rsidRDefault="00E547C6" w:rsidP="00E547C6">
      <w:pPr>
        <w:jc w:val="both"/>
        <w:rPr>
          <w:rFonts w:ascii="Abadi" w:hAnsi="Abadi"/>
          <w:sz w:val="21"/>
          <w:szCs w:val="21"/>
        </w:rPr>
      </w:pPr>
    </w:p>
    <w:p w14:paraId="1B43003E"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así como al ex-presidente municipal interino de Dolores Hidalgo Cuna de la Independencia Nacional, Gto., concediéndoles el plazo que establece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746D0F28" w14:textId="77777777" w:rsidR="00E547C6" w:rsidRPr="00857844" w:rsidRDefault="00E547C6" w:rsidP="00E547C6">
      <w:pPr>
        <w:ind w:firstLine="708"/>
        <w:jc w:val="both"/>
        <w:rPr>
          <w:rFonts w:ascii="Abadi" w:hAnsi="Abadi"/>
          <w:sz w:val="21"/>
          <w:szCs w:val="21"/>
        </w:rPr>
      </w:pPr>
    </w:p>
    <w:p w14:paraId="16EB5A0F"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De igual manera, existe en el informe de resultados la constancia de que este se notificó al presidente y al ex-presidente municipales, así como al ex-presidente municipal interino de Dolores Hidalgo Cuna de la Independencia Nacional, Gto., concediéndoles el término señalado en el artículo 37, fracción IV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y a la tesorera municipales de Dolores Hidalgo Cuna de la Independencia Nacional, Gto. En tal virtud, se considera que fue respetado el derecho de audiencia o defensa por parte del Órgano Técnico.</w:t>
      </w:r>
    </w:p>
    <w:p w14:paraId="5DEAB3E9" w14:textId="77777777" w:rsidR="00E547C6" w:rsidRPr="00857844" w:rsidRDefault="00E547C6" w:rsidP="00E547C6">
      <w:pPr>
        <w:ind w:firstLine="708"/>
        <w:jc w:val="both"/>
        <w:rPr>
          <w:rFonts w:ascii="Abadi" w:hAnsi="Abadi"/>
          <w:sz w:val="21"/>
          <w:szCs w:val="21"/>
        </w:rPr>
      </w:pPr>
    </w:p>
    <w:p w14:paraId="1004CFE8"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w:t>
      </w:r>
      <w:r w:rsidRPr="00857844">
        <w:rPr>
          <w:rFonts w:ascii="Abadi" w:hAnsi="Abadi"/>
          <w:sz w:val="21"/>
          <w:szCs w:val="21"/>
        </w:rPr>
        <w:lastRenderedPageBreak/>
        <w:t>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3A8BE17" w14:textId="77777777" w:rsidR="00E547C6" w:rsidRPr="00857844" w:rsidRDefault="00E547C6" w:rsidP="00E547C6">
      <w:pPr>
        <w:ind w:firstLine="708"/>
        <w:jc w:val="both"/>
        <w:rPr>
          <w:rFonts w:ascii="Abadi" w:hAnsi="Abadi"/>
          <w:sz w:val="21"/>
          <w:szCs w:val="21"/>
        </w:rPr>
      </w:pPr>
    </w:p>
    <w:p w14:paraId="1B9144C9"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2F0890FD" w14:textId="77777777" w:rsidR="00E547C6" w:rsidRPr="00857844" w:rsidRDefault="00E547C6" w:rsidP="00E547C6">
      <w:pPr>
        <w:ind w:firstLine="708"/>
        <w:jc w:val="both"/>
        <w:rPr>
          <w:rFonts w:ascii="Abadi" w:hAnsi="Abadi"/>
          <w:sz w:val="21"/>
          <w:szCs w:val="21"/>
        </w:rPr>
      </w:pPr>
    </w:p>
    <w:p w14:paraId="76AEF5B3"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3114D248" w14:textId="77777777" w:rsidR="00E547C6" w:rsidRPr="00857844" w:rsidRDefault="00E547C6" w:rsidP="00E547C6">
      <w:pPr>
        <w:ind w:firstLine="708"/>
        <w:jc w:val="both"/>
        <w:rPr>
          <w:rFonts w:ascii="Abadi" w:hAnsi="Abadi"/>
          <w:sz w:val="21"/>
          <w:szCs w:val="21"/>
        </w:rPr>
      </w:pPr>
    </w:p>
    <w:p w14:paraId="06D3F08C"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Dolores Hidalgo Cuna de la Independencia Nacional,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razón por la cual no podría ser observado por el Pleno del Congreso.</w:t>
      </w:r>
    </w:p>
    <w:p w14:paraId="0BBFDCEA" w14:textId="77777777" w:rsidR="00E547C6" w:rsidRPr="00857844" w:rsidRDefault="00E547C6" w:rsidP="00E547C6">
      <w:pPr>
        <w:ind w:firstLine="708"/>
        <w:jc w:val="both"/>
        <w:rPr>
          <w:rFonts w:ascii="Abadi" w:hAnsi="Abadi"/>
          <w:sz w:val="21"/>
          <w:szCs w:val="21"/>
        </w:rPr>
      </w:pPr>
    </w:p>
    <w:p w14:paraId="5A8ABD5F"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57844">
          <w:rPr>
            <w:rFonts w:ascii="Abadi" w:hAnsi="Abadi"/>
            <w:sz w:val="21"/>
            <w:szCs w:val="21"/>
          </w:rPr>
          <w:t>la Ley Orgánica</w:t>
        </w:r>
      </w:smartTag>
      <w:r w:rsidRPr="00857844">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57844">
          <w:rPr>
            <w:rFonts w:ascii="Abadi" w:hAnsi="Abadi"/>
            <w:sz w:val="21"/>
            <w:szCs w:val="21"/>
          </w:rPr>
          <w:t>la Asamblea</w:t>
        </w:r>
      </w:smartTag>
      <w:r w:rsidRPr="00857844">
        <w:rPr>
          <w:rFonts w:ascii="Abadi" w:hAnsi="Abadi"/>
          <w:sz w:val="21"/>
          <w:szCs w:val="21"/>
        </w:rPr>
        <w:t>, la aprobación del siguiente:</w:t>
      </w:r>
    </w:p>
    <w:p w14:paraId="178FC07A" w14:textId="77777777" w:rsidR="00E547C6" w:rsidRPr="00857844" w:rsidRDefault="00E547C6" w:rsidP="00E547C6">
      <w:pPr>
        <w:jc w:val="both"/>
        <w:rPr>
          <w:rFonts w:ascii="Abadi" w:hAnsi="Abadi"/>
          <w:sz w:val="21"/>
          <w:szCs w:val="21"/>
        </w:rPr>
      </w:pPr>
    </w:p>
    <w:p w14:paraId="00D7CF6E" w14:textId="77777777" w:rsidR="00E547C6" w:rsidRPr="00857844" w:rsidRDefault="00E547C6" w:rsidP="00E547C6">
      <w:pPr>
        <w:jc w:val="center"/>
        <w:rPr>
          <w:rFonts w:ascii="Abadi" w:hAnsi="Abadi"/>
          <w:sz w:val="21"/>
          <w:szCs w:val="21"/>
        </w:rPr>
      </w:pPr>
      <w:r w:rsidRPr="00857844">
        <w:rPr>
          <w:rFonts w:ascii="Abadi" w:hAnsi="Abadi"/>
          <w:sz w:val="21"/>
          <w:szCs w:val="21"/>
        </w:rPr>
        <w:t>A C U E R D O</w:t>
      </w:r>
    </w:p>
    <w:p w14:paraId="723D70E5" w14:textId="77777777" w:rsidR="00E547C6" w:rsidRPr="00857844" w:rsidRDefault="00E547C6" w:rsidP="00E547C6">
      <w:pPr>
        <w:jc w:val="both"/>
        <w:rPr>
          <w:rFonts w:ascii="Abadi" w:hAnsi="Abadi"/>
          <w:sz w:val="21"/>
          <w:szCs w:val="21"/>
        </w:rPr>
      </w:pPr>
    </w:p>
    <w:p w14:paraId="3A20FB67"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Dolores Hidalgo Cuna de la Independencia Nacional, Gto., correspondientes al período comprendido del 1 de enero al 31 de diciembre del ejercicio fiscal del año 2018.</w:t>
      </w:r>
    </w:p>
    <w:p w14:paraId="1E596753" w14:textId="77777777" w:rsidR="00E547C6" w:rsidRPr="00857844" w:rsidRDefault="00E547C6" w:rsidP="00E547C6">
      <w:pPr>
        <w:ind w:firstLine="708"/>
        <w:jc w:val="both"/>
        <w:rPr>
          <w:rFonts w:ascii="Abadi" w:hAnsi="Abadi"/>
          <w:sz w:val="21"/>
          <w:szCs w:val="21"/>
        </w:rPr>
      </w:pPr>
    </w:p>
    <w:p w14:paraId="66DDAAE0" w14:textId="77777777" w:rsidR="00E547C6" w:rsidRPr="00857844" w:rsidRDefault="00E547C6" w:rsidP="00E547C6">
      <w:pPr>
        <w:pStyle w:val="Sangra3detindependiente"/>
        <w:spacing w:before="0" w:line="240" w:lineRule="auto"/>
        <w:rPr>
          <w:rFonts w:ascii="Abadi" w:hAnsi="Abadi"/>
          <w:sz w:val="21"/>
          <w:szCs w:val="21"/>
        </w:rPr>
      </w:pPr>
      <w:r w:rsidRPr="00857844">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857844">
        <w:rPr>
          <w:rFonts w:ascii="Abadi" w:hAnsi="Abadi"/>
          <w:sz w:val="21"/>
          <w:szCs w:val="21"/>
          <w:lang w:val="es-MX"/>
        </w:rPr>
        <w:t>.</w:t>
      </w:r>
      <w:r w:rsidRPr="00857844">
        <w:rPr>
          <w:rFonts w:ascii="Abadi" w:hAnsi="Abadi"/>
          <w:sz w:val="21"/>
          <w:szCs w:val="21"/>
        </w:rPr>
        <w:t xml:space="preserve"> </w:t>
      </w:r>
    </w:p>
    <w:p w14:paraId="60F13767" w14:textId="77777777" w:rsidR="00E547C6" w:rsidRPr="00857844" w:rsidRDefault="00E547C6" w:rsidP="00E547C6">
      <w:pPr>
        <w:pStyle w:val="Sangra3detindependiente"/>
        <w:spacing w:before="0" w:line="240" w:lineRule="auto"/>
        <w:rPr>
          <w:rFonts w:ascii="Abadi" w:hAnsi="Abadi"/>
          <w:sz w:val="21"/>
          <w:szCs w:val="21"/>
        </w:rPr>
      </w:pPr>
    </w:p>
    <w:p w14:paraId="20E75711"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Del proceso de auditoría, no se desprendieron recomendaciones.</w:t>
      </w:r>
    </w:p>
    <w:p w14:paraId="6603E930" w14:textId="77777777" w:rsidR="00E547C6" w:rsidRPr="00857844" w:rsidRDefault="00E547C6" w:rsidP="00E547C6">
      <w:pPr>
        <w:ind w:firstLine="708"/>
        <w:jc w:val="both"/>
        <w:rPr>
          <w:rFonts w:ascii="Abadi" w:hAnsi="Abadi"/>
          <w:sz w:val="21"/>
          <w:szCs w:val="21"/>
        </w:rPr>
      </w:pPr>
    </w:p>
    <w:p w14:paraId="3F15B140" w14:textId="77777777" w:rsidR="00E547C6" w:rsidRPr="00857844" w:rsidRDefault="00E547C6" w:rsidP="00E547C6">
      <w:pPr>
        <w:pStyle w:val="Sangra3detindependiente"/>
        <w:spacing w:before="0" w:line="240" w:lineRule="auto"/>
        <w:rPr>
          <w:rFonts w:ascii="Abadi" w:hAnsi="Abadi"/>
          <w:sz w:val="21"/>
          <w:szCs w:val="21"/>
          <w:lang w:val="es-MX"/>
        </w:rPr>
      </w:pPr>
      <w:r w:rsidRPr="00857844">
        <w:rPr>
          <w:rFonts w:ascii="Abadi" w:hAnsi="Abadi"/>
          <w:sz w:val="21"/>
          <w:szCs w:val="21"/>
        </w:rPr>
        <w:t xml:space="preserve">Se ordena la remisión del presente acuerdo junto con su dictamen </w:t>
      </w:r>
      <w:r w:rsidRPr="00857844">
        <w:rPr>
          <w:rFonts w:ascii="Abadi" w:hAnsi="Abadi"/>
          <w:sz w:val="21"/>
          <w:szCs w:val="21"/>
          <w:lang w:val="es-MX"/>
        </w:rPr>
        <w:t xml:space="preserve">y el informe de resultados al </w:t>
      </w:r>
      <w:r w:rsidRPr="00857844">
        <w:rPr>
          <w:rFonts w:ascii="Abadi" w:hAnsi="Abadi"/>
          <w:sz w:val="21"/>
          <w:szCs w:val="21"/>
        </w:rPr>
        <w:t>ayuntamiento del municipio de Dolores Hidalgo Cuna de la Independencia Nacional, Gto., así como a la</w:t>
      </w:r>
      <w:r w:rsidRPr="00857844">
        <w:rPr>
          <w:rFonts w:ascii="Abadi" w:hAnsi="Abadi"/>
          <w:sz w:val="21"/>
          <w:szCs w:val="21"/>
          <w:lang w:val="es-MX"/>
        </w:rPr>
        <w:t xml:space="preserve"> Auditoría Superior del Estado, para los efectos de su competencia.</w:t>
      </w:r>
    </w:p>
    <w:p w14:paraId="3E3DC3C9" w14:textId="77777777" w:rsidR="00E547C6" w:rsidRPr="00857844" w:rsidRDefault="00E547C6" w:rsidP="00E547C6">
      <w:pPr>
        <w:pStyle w:val="Sangra3detindependiente"/>
        <w:spacing w:before="0" w:line="240" w:lineRule="auto"/>
        <w:rPr>
          <w:rFonts w:ascii="Abadi" w:hAnsi="Abadi"/>
          <w:b/>
          <w:bCs/>
          <w:sz w:val="21"/>
          <w:szCs w:val="21"/>
          <w:lang w:val="es-MX"/>
        </w:rPr>
      </w:pPr>
    </w:p>
    <w:p w14:paraId="628CC032" w14:textId="77777777" w:rsidR="00E547C6" w:rsidRPr="00857844" w:rsidRDefault="00E547C6" w:rsidP="00E547C6">
      <w:pPr>
        <w:pStyle w:val="Sangra3detindependiente"/>
        <w:spacing w:before="0" w:line="240" w:lineRule="auto"/>
        <w:rPr>
          <w:rFonts w:ascii="Abadi" w:hAnsi="Abadi"/>
          <w:b/>
          <w:bCs/>
          <w:sz w:val="21"/>
          <w:szCs w:val="21"/>
          <w:lang w:val="es-MX"/>
        </w:rPr>
      </w:pPr>
      <w:r w:rsidRPr="00857844">
        <w:rPr>
          <w:rFonts w:ascii="Abadi" w:hAnsi="Abadi"/>
          <w:b/>
          <w:bCs/>
          <w:sz w:val="21"/>
          <w:szCs w:val="21"/>
          <w:lang w:val="es-MX"/>
        </w:rPr>
        <w:t xml:space="preserve">Guanajuato, Gto., 25 de mayo de 2020. </w:t>
      </w:r>
      <w:r w:rsidRPr="00857844">
        <w:rPr>
          <w:rFonts w:ascii="Abadi" w:hAnsi="Abadi"/>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857844">
        <w:rPr>
          <w:rFonts w:ascii="Abadi" w:hAnsi="Abadi"/>
          <w:b/>
          <w:bCs/>
          <w:sz w:val="21"/>
          <w:szCs w:val="21"/>
          <w:lang w:val="es-MX"/>
        </w:rPr>
        <w:t xml:space="preserve"> </w:t>
      </w:r>
    </w:p>
    <w:p w14:paraId="4CB6379F" w14:textId="77777777" w:rsidR="00E547C6" w:rsidRPr="00857844" w:rsidRDefault="00E547C6" w:rsidP="00E547C6">
      <w:pPr>
        <w:pStyle w:val="Sangra3detindependiente"/>
        <w:spacing w:before="0" w:line="240" w:lineRule="auto"/>
        <w:rPr>
          <w:rFonts w:ascii="Abadi" w:hAnsi="Abadi"/>
          <w:b/>
          <w:bCs/>
          <w:sz w:val="21"/>
          <w:szCs w:val="21"/>
          <w:lang w:val="es-MX"/>
        </w:rPr>
      </w:pPr>
    </w:p>
    <w:p w14:paraId="523975BD" w14:textId="5D1BB130" w:rsidR="00EF1E33" w:rsidRPr="00857844" w:rsidRDefault="00CF7392" w:rsidP="00CF7392">
      <w:pPr>
        <w:ind w:firstLine="709"/>
        <w:jc w:val="both"/>
        <w:rPr>
          <w:rFonts w:ascii="Abadi" w:hAnsi="Abadi"/>
          <w:b/>
          <w:bCs/>
          <w:sz w:val="21"/>
          <w:szCs w:val="21"/>
        </w:rPr>
      </w:pPr>
      <w:r w:rsidRPr="00857844">
        <w:rPr>
          <w:rFonts w:ascii="Abadi" w:hAnsi="Abadi"/>
          <w:b/>
          <w:bCs/>
          <w:sz w:val="21"/>
          <w:szCs w:val="21"/>
        </w:rPr>
        <w:lastRenderedPageBreak/>
        <w:t xml:space="preserve">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URIANGATO, GTO., CORRESPONDIENTES AL PERÍODO COMPRENDIDO DEL 1 DE ENERO AL 31 DE DICIEMBRE DEL EJERCICIO FISCAL DEL AÑO 2018. </w:t>
      </w:r>
    </w:p>
    <w:p w14:paraId="0A69543C" w14:textId="05D13474" w:rsidR="00E547C6" w:rsidRPr="00857844" w:rsidRDefault="00E547C6" w:rsidP="00CF7392">
      <w:pPr>
        <w:ind w:firstLine="709"/>
        <w:jc w:val="both"/>
        <w:rPr>
          <w:rFonts w:ascii="Abadi" w:hAnsi="Abadi"/>
          <w:b/>
          <w:bCs/>
          <w:sz w:val="21"/>
          <w:szCs w:val="21"/>
        </w:rPr>
      </w:pPr>
    </w:p>
    <w:p w14:paraId="20A420D5" w14:textId="77777777" w:rsidR="00E547C6" w:rsidRPr="00857844" w:rsidRDefault="00E547C6" w:rsidP="00E547C6">
      <w:pPr>
        <w:pStyle w:val="Sangra3detindependiente"/>
        <w:spacing w:before="0" w:line="240" w:lineRule="auto"/>
        <w:rPr>
          <w:rFonts w:ascii="Abadi" w:hAnsi="Abadi"/>
          <w:b/>
          <w:bCs/>
          <w:sz w:val="21"/>
          <w:szCs w:val="21"/>
        </w:rPr>
      </w:pPr>
      <w:r w:rsidRPr="00857844">
        <w:rPr>
          <w:rFonts w:ascii="Abadi" w:hAnsi="Abadi"/>
          <w:b/>
          <w:bCs/>
          <w:sz w:val="21"/>
          <w:szCs w:val="21"/>
        </w:rPr>
        <w:t>«C. Presidenta del Congreso del Estado. Presente.</w:t>
      </w:r>
    </w:p>
    <w:p w14:paraId="538C5A21" w14:textId="77777777" w:rsidR="00E547C6" w:rsidRPr="00857844" w:rsidRDefault="00E547C6" w:rsidP="00E547C6">
      <w:pPr>
        <w:pStyle w:val="Sangra3detindependiente"/>
        <w:spacing w:before="0" w:line="240" w:lineRule="auto"/>
        <w:rPr>
          <w:rFonts w:ascii="Abadi" w:hAnsi="Abadi"/>
          <w:b/>
          <w:bCs/>
          <w:sz w:val="21"/>
          <w:szCs w:val="21"/>
        </w:rPr>
      </w:pPr>
    </w:p>
    <w:p w14:paraId="4A6A7A28" w14:textId="77777777" w:rsidR="00E547C6" w:rsidRPr="00857844" w:rsidRDefault="00E547C6" w:rsidP="00E547C6">
      <w:pPr>
        <w:pStyle w:val="Sangra3detindependiente"/>
        <w:spacing w:before="0" w:line="240" w:lineRule="auto"/>
        <w:rPr>
          <w:rFonts w:ascii="Abadi" w:hAnsi="Abadi"/>
          <w:b/>
          <w:bCs/>
          <w:sz w:val="21"/>
          <w:szCs w:val="21"/>
        </w:rPr>
      </w:pPr>
      <w:r w:rsidRPr="00857844">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Uriangato, Gto., correspondientes al período comprendido del 1 de enero al 31 de diciembre del ejercicio fiscal del año 2018.</w:t>
      </w:r>
    </w:p>
    <w:p w14:paraId="71DD2606" w14:textId="77777777" w:rsidR="00E547C6" w:rsidRPr="00857844" w:rsidRDefault="00E547C6" w:rsidP="00E547C6">
      <w:pPr>
        <w:pStyle w:val="Sangra3detindependiente"/>
        <w:spacing w:before="0" w:line="240" w:lineRule="auto"/>
        <w:rPr>
          <w:rFonts w:ascii="Abadi" w:hAnsi="Abadi"/>
          <w:b/>
          <w:bCs/>
          <w:sz w:val="21"/>
          <w:szCs w:val="21"/>
        </w:rPr>
      </w:pPr>
    </w:p>
    <w:p w14:paraId="4C0897AF" w14:textId="77777777" w:rsidR="00E547C6" w:rsidRPr="00857844" w:rsidRDefault="00E547C6" w:rsidP="00E547C6">
      <w:pPr>
        <w:pStyle w:val="Sangra3detindependiente"/>
        <w:spacing w:before="0" w:line="240" w:lineRule="auto"/>
        <w:rPr>
          <w:rFonts w:ascii="Abadi" w:hAnsi="Abadi"/>
          <w:sz w:val="21"/>
          <w:szCs w:val="21"/>
        </w:rPr>
      </w:pPr>
      <w:r w:rsidRPr="00857844">
        <w:rPr>
          <w:rFonts w:ascii="Abadi" w:hAnsi="Abadi"/>
          <w:sz w:val="21"/>
          <w:szCs w:val="21"/>
        </w:rPr>
        <w:t>Una vez analizado el referido informe de resultados, con fundamento en lo dispuesto por los artículos 112, fracción XII</w:t>
      </w:r>
      <w:r w:rsidRPr="00857844">
        <w:rPr>
          <w:rFonts w:ascii="Abadi" w:hAnsi="Abadi"/>
          <w:sz w:val="21"/>
          <w:szCs w:val="21"/>
          <w:lang w:val="es-MX"/>
        </w:rPr>
        <w:t>, primer párrafo</w:t>
      </w:r>
      <w:r w:rsidRPr="00857844">
        <w:rPr>
          <w:rFonts w:ascii="Abadi" w:hAnsi="Abadi"/>
          <w:sz w:val="21"/>
          <w:szCs w:val="21"/>
        </w:rPr>
        <w:t xml:space="preserve"> y 171 de </w:t>
      </w:r>
      <w:smartTag w:uri="urn:schemas-microsoft-com:office:smarttags" w:element="PersonName">
        <w:smartTagPr>
          <w:attr w:name="ProductID" w:val="la Ley Org￡nica"/>
        </w:smartTagPr>
        <w:r w:rsidRPr="00857844">
          <w:rPr>
            <w:rFonts w:ascii="Abadi" w:hAnsi="Abadi"/>
            <w:sz w:val="21"/>
            <w:szCs w:val="21"/>
          </w:rPr>
          <w:t>la Ley Orgánica</w:t>
        </w:r>
      </w:smartTag>
      <w:r w:rsidRPr="00857844">
        <w:rPr>
          <w:rFonts w:ascii="Abadi" w:hAnsi="Abadi"/>
          <w:sz w:val="21"/>
          <w:szCs w:val="21"/>
        </w:rPr>
        <w:t xml:space="preserve"> del Poder Legislativo, nos permitimos rendir el siguiente:</w:t>
      </w:r>
    </w:p>
    <w:p w14:paraId="00AFF6CF" w14:textId="77777777" w:rsidR="00E547C6" w:rsidRPr="00857844" w:rsidRDefault="00E547C6" w:rsidP="00E547C6">
      <w:pPr>
        <w:jc w:val="both"/>
        <w:rPr>
          <w:rFonts w:ascii="Abadi" w:hAnsi="Abadi"/>
          <w:sz w:val="21"/>
          <w:szCs w:val="21"/>
        </w:rPr>
      </w:pPr>
    </w:p>
    <w:p w14:paraId="799C1BB1" w14:textId="77777777" w:rsidR="00E547C6" w:rsidRPr="00857844" w:rsidRDefault="00E547C6" w:rsidP="00E547C6">
      <w:pPr>
        <w:jc w:val="center"/>
        <w:rPr>
          <w:rFonts w:ascii="Abadi" w:hAnsi="Abadi"/>
          <w:sz w:val="21"/>
          <w:szCs w:val="21"/>
        </w:rPr>
      </w:pPr>
      <w:r w:rsidRPr="00857844">
        <w:rPr>
          <w:rFonts w:ascii="Abadi" w:hAnsi="Abadi"/>
          <w:sz w:val="21"/>
          <w:szCs w:val="21"/>
        </w:rPr>
        <w:t>D i c t a m e n</w:t>
      </w:r>
    </w:p>
    <w:p w14:paraId="74DF53DA" w14:textId="77777777" w:rsidR="00E547C6" w:rsidRPr="00857844" w:rsidRDefault="00E547C6" w:rsidP="00E547C6">
      <w:pPr>
        <w:jc w:val="both"/>
        <w:rPr>
          <w:rFonts w:ascii="Abadi" w:hAnsi="Abadi"/>
          <w:sz w:val="21"/>
          <w:szCs w:val="21"/>
        </w:rPr>
      </w:pPr>
    </w:p>
    <w:p w14:paraId="36A0D5FF"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I. Competencia:</w:t>
      </w:r>
    </w:p>
    <w:p w14:paraId="533E5E98" w14:textId="77777777" w:rsidR="00E547C6" w:rsidRPr="00857844" w:rsidRDefault="00E547C6" w:rsidP="00E547C6">
      <w:pPr>
        <w:pStyle w:val="Textoindependiente"/>
        <w:ind w:firstLine="708"/>
        <w:rPr>
          <w:rFonts w:ascii="Abadi" w:hAnsi="Abadi"/>
          <w:b w:val="0"/>
          <w:bCs w:val="0"/>
          <w:sz w:val="21"/>
          <w:szCs w:val="21"/>
        </w:rPr>
      </w:pPr>
    </w:p>
    <w:p w14:paraId="1ABFC796"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w:t>
      </w:r>
      <w:r w:rsidRPr="00857844">
        <w:rPr>
          <w:rFonts w:ascii="Abadi" w:hAnsi="Abadi"/>
          <w:sz w:val="21"/>
          <w:szCs w:val="21"/>
        </w:rPr>
        <w:t xml:space="preserve">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4A587B37" w14:textId="77777777" w:rsidR="00E547C6" w:rsidRPr="00857844" w:rsidRDefault="00E547C6" w:rsidP="00E547C6">
      <w:pPr>
        <w:ind w:firstLine="708"/>
        <w:jc w:val="both"/>
        <w:rPr>
          <w:rFonts w:ascii="Abadi" w:hAnsi="Abadi"/>
          <w:sz w:val="21"/>
          <w:szCs w:val="21"/>
        </w:rPr>
      </w:pPr>
    </w:p>
    <w:p w14:paraId="3F7BCFE3"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El artículo 49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0BE30851" w14:textId="77777777" w:rsidR="00E547C6" w:rsidRPr="00857844" w:rsidRDefault="00E547C6" w:rsidP="00E547C6">
      <w:pPr>
        <w:ind w:firstLine="708"/>
        <w:jc w:val="both"/>
        <w:rPr>
          <w:rFonts w:ascii="Abadi" w:hAnsi="Abadi"/>
          <w:sz w:val="21"/>
          <w:szCs w:val="21"/>
        </w:rPr>
      </w:pPr>
    </w:p>
    <w:p w14:paraId="1FC2BE87"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0D14163D" w14:textId="77777777" w:rsidR="00E547C6" w:rsidRPr="00857844" w:rsidRDefault="00E547C6" w:rsidP="00E547C6">
      <w:pPr>
        <w:pStyle w:val="Textoindependiente"/>
        <w:ind w:firstLine="708"/>
        <w:rPr>
          <w:rFonts w:ascii="Abadi" w:hAnsi="Abadi"/>
          <w:b w:val="0"/>
          <w:bCs w:val="0"/>
          <w:sz w:val="21"/>
          <w:szCs w:val="21"/>
        </w:rPr>
      </w:pPr>
    </w:p>
    <w:p w14:paraId="56A5E9CA"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606DD19" w14:textId="77777777" w:rsidR="00E547C6" w:rsidRPr="00857844" w:rsidRDefault="00E547C6" w:rsidP="00E547C6">
      <w:pPr>
        <w:pStyle w:val="Textoindependiente"/>
        <w:ind w:firstLine="708"/>
        <w:rPr>
          <w:rFonts w:ascii="Abadi" w:hAnsi="Abadi"/>
          <w:b w:val="0"/>
          <w:bCs w:val="0"/>
          <w:sz w:val="21"/>
          <w:szCs w:val="21"/>
        </w:rPr>
      </w:pPr>
    </w:p>
    <w:p w14:paraId="405CE571" w14:textId="77777777" w:rsidR="00E547C6" w:rsidRPr="00857844" w:rsidRDefault="00E547C6" w:rsidP="00E547C6">
      <w:pPr>
        <w:ind w:firstLine="708"/>
        <w:jc w:val="both"/>
        <w:rPr>
          <w:rFonts w:ascii="Abadi" w:hAnsi="Abadi"/>
          <w:sz w:val="21"/>
          <w:szCs w:val="21"/>
          <w:lang w:eastAsia="x-none"/>
        </w:rPr>
      </w:pPr>
      <w:r w:rsidRPr="00857844">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857844">
          <w:rPr>
            <w:rFonts w:ascii="Abadi" w:hAnsi="Abadi"/>
            <w:sz w:val="21"/>
            <w:szCs w:val="21"/>
            <w:lang w:eastAsia="x-none"/>
          </w:rPr>
          <w:t>la Ley</w:t>
        </w:r>
      </w:smartTag>
      <w:r w:rsidRPr="00857844">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46DB0654" w14:textId="77777777" w:rsidR="00E547C6" w:rsidRPr="00857844" w:rsidRDefault="00E547C6" w:rsidP="00E547C6">
      <w:pPr>
        <w:ind w:firstLine="708"/>
        <w:jc w:val="both"/>
        <w:rPr>
          <w:rFonts w:ascii="Abadi" w:hAnsi="Abadi"/>
          <w:sz w:val="21"/>
          <w:szCs w:val="21"/>
        </w:rPr>
      </w:pPr>
    </w:p>
    <w:p w14:paraId="5B8E9C08"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w:t>
      </w:r>
      <w:r w:rsidRPr="00857844">
        <w:rPr>
          <w:rFonts w:ascii="Abadi" w:hAnsi="Abadi"/>
          <w:b w:val="0"/>
          <w:bCs w:val="0"/>
          <w:sz w:val="21"/>
          <w:szCs w:val="21"/>
        </w:rPr>
        <w:lastRenderedPageBreak/>
        <w:t>formalidades esenciales del proceso de fiscalización.</w:t>
      </w:r>
    </w:p>
    <w:p w14:paraId="0904BEBE" w14:textId="77777777" w:rsidR="00E547C6" w:rsidRPr="00857844" w:rsidRDefault="00E547C6" w:rsidP="00E547C6">
      <w:pPr>
        <w:pStyle w:val="Textoindependiente"/>
        <w:ind w:firstLine="708"/>
        <w:rPr>
          <w:rFonts w:ascii="Abadi" w:hAnsi="Abadi"/>
          <w:b w:val="0"/>
          <w:bCs w:val="0"/>
          <w:sz w:val="21"/>
          <w:szCs w:val="21"/>
        </w:rPr>
      </w:pPr>
    </w:p>
    <w:p w14:paraId="16163EB7"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857844">
          <w:rPr>
            <w:rFonts w:ascii="Abadi" w:hAnsi="Abadi"/>
            <w:b w:val="0"/>
            <w:bCs w:val="0"/>
            <w:sz w:val="21"/>
            <w:szCs w:val="21"/>
          </w:rPr>
          <w:t>la Ley Orgánica</w:t>
        </w:r>
      </w:smartTag>
      <w:r w:rsidRPr="00857844">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E70B517" w14:textId="77777777" w:rsidR="00E547C6" w:rsidRPr="00857844" w:rsidRDefault="00E547C6" w:rsidP="00E547C6">
      <w:pPr>
        <w:pStyle w:val="Textoindependiente"/>
        <w:ind w:firstLine="708"/>
        <w:rPr>
          <w:rFonts w:ascii="Abadi" w:hAnsi="Abadi"/>
          <w:b w:val="0"/>
          <w:bCs w:val="0"/>
          <w:sz w:val="21"/>
          <w:szCs w:val="21"/>
        </w:rPr>
      </w:pPr>
    </w:p>
    <w:p w14:paraId="74E01F8D"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55274926" w14:textId="77777777" w:rsidR="00E547C6" w:rsidRPr="00857844" w:rsidRDefault="00E547C6" w:rsidP="00E547C6">
      <w:pPr>
        <w:pStyle w:val="Textoindependiente"/>
        <w:ind w:firstLine="708"/>
        <w:rPr>
          <w:rFonts w:ascii="Abadi" w:hAnsi="Abadi"/>
          <w:b w:val="0"/>
          <w:bCs w:val="0"/>
          <w:sz w:val="21"/>
          <w:szCs w:val="21"/>
        </w:rPr>
      </w:pPr>
    </w:p>
    <w:p w14:paraId="5F2E2A6B"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II. Antecedentes:</w:t>
      </w:r>
    </w:p>
    <w:p w14:paraId="091E2F21" w14:textId="77777777" w:rsidR="00E547C6" w:rsidRPr="00857844" w:rsidRDefault="00E547C6" w:rsidP="00E547C6">
      <w:pPr>
        <w:ind w:firstLine="708"/>
        <w:jc w:val="both"/>
        <w:rPr>
          <w:rFonts w:ascii="Abadi" w:hAnsi="Abadi"/>
          <w:sz w:val="21"/>
          <w:szCs w:val="21"/>
        </w:rPr>
      </w:pPr>
    </w:p>
    <w:p w14:paraId="6602B9D0"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119F3C94" w14:textId="77777777" w:rsidR="00E547C6" w:rsidRPr="00857844" w:rsidRDefault="00E547C6" w:rsidP="00E547C6">
      <w:pPr>
        <w:ind w:firstLine="708"/>
        <w:jc w:val="both"/>
        <w:rPr>
          <w:rFonts w:ascii="Abadi" w:hAnsi="Abadi"/>
          <w:sz w:val="21"/>
          <w:szCs w:val="21"/>
        </w:rPr>
      </w:pPr>
    </w:p>
    <w:p w14:paraId="24E3AF57"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Asimismo, el artículo 16 de la Ley de Fiscalización Superior del Estado de Guanajuato, refiere que la Auditoría Superior establecerá un Programa General de Fiscalización, señalando los actos y sujetos de fiscalización, los que serán objeto de auditoría o revisión conforme a los criterios y normas que se establezcan en el Reglamento.</w:t>
      </w:r>
    </w:p>
    <w:p w14:paraId="4DCA7193" w14:textId="77777777" w:rsidR="00E547C6" w:rsidRPr="00857844" w:rsidRDefault="00E547C6" w:rsidP="00E547C6">
      <w:pPr>
        <w:ind w:firstLine="708"/>
        <w:jc w:val="both"/>
        <w:rPr>
          <w:rFonts w:ascii="Abadi" w:hAnsi="Abadi"/>
          <w:sz w:val="21"/>
          <w:szCs w:val="21"/>
        </w:rPr>
      </w:pPr>
    </w:p>
    <w:p w14:paraId="6A73ED7D"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 xml:space="preserve">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Uriangato, Gto., correspondientes al período comprendido </w:t>
      </w:r>
      <w:r w:rsidRPr="00857844">
        <w:rPr>
          <w:rFonts w:ascii="Abadi" w:hAnsi="Abadi"/>
          <w:b w:val="0"/>
          <w:bCs w:val="0"/>
          <w:sz w:val="21"/>
          <w:szCs w:val="21"/>
        </w:rPr>
        <w:t>del 1 de enero al 31 de diciembre del ejercicio fiscal del año 2018.</w:t>
      </w:r>
    </w:p>
    <w:p w14:paraId="7C6AD37C" w14:textId="77777777" w:rsidR="00E547C6" w:rsidRPr="00857844" w:rsidRDefault="00E547C6" w:rsidP="00E547C6">
      <w:pPr>
        <w:pStyle w:val="Textoindependiente"/>
        <w:ind w:firstLine="708"/>
        <w:rPr>
          <w:rFonts w:ascii="Abadi" w:hAnsi="Abadi"/>
          <w:b w:val="0"/>
          <w:bCs w:val="0"/>
          <w:sz w:val="21"/>
          <w:szCs w:val="21"/>
        </w:rPr>
      </w:pPr>
    </w:p>
    <w:p w14:paraId="29403EA6"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26 de marzo de 2020 para su estudio y dictamen, siendo radicado el 2 de abril del año en curso.</w:t>
      </w:r>
    </w:p>
    <w:p w14:paraId="20B030DC" w14:textId="77777777" w:rsidR="00E547C6" w:rsidRPr="00857844" w:rsidRDefault="00E547C6" w:rsidP="00E547C6">
      <w:pPr>
        <w:pStyle w:val="Textoindependiente"/>
        <w:ind w:firstLine="708"/>
        <w:rPr>
          <w:rFonts w:ascii="Abadi" w:hAnsi="Abadi"/>
          <w:b w:val="0"/>
          <w:bCs w:val="0"/>
          <w:sz w:val="21"/>
          <w:szCs w:val="21"/>
        </w:rPr>
      </w:pPr>
    </w:p>
    <w:p w14:paraId="224F377F"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III. Procedimiento de Auditoría:</w:t>
      </w:r>
    </w:p>
    <w:p w14:paraId="5410D93A" w14:textId="77777777" w:rsidR="00E547C6" w:rsidRPr="00857844" w:rsidRDefault="00E547C6" w:rsidP="00E547C6">
      <w:pPr>
        <w:pStyle w:val="Textoindependiente"/>
        <w:ind w:firstLine="708"/>
        <w:rPr>
          <w:rFonts w:ascii="Abadi" w:hAnsi="Abadi"/>
          <w:b w:val="0"/>
          <w:bCs w:val="0"/>
          <w:sz w:val="21"/>
          <w:szCs w:val="21"/>
        </w:rPr>
      </w:pPr>
    </w:p>
    <w:p w14:paraId="256A7AF6"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La auditoría practicada a las operaciones realizadas con recursos del Ramo General 33 y obra pública por la administración municipal de Uriangato,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0FBF0A2" w14:textId="77777777" w:rsidR="00E547C6" w:rsidRPr="00857844" w:rsidRDefault="00E547C6" w:rsidP="00E547C6">
      <w:pPr>
        <w:pStyle w:val="Textoindependiente"/>
        <w:ind w:firstLine="708"/>
        <w:rPr>
          <w:rFonts w:ascii="Abadi" w:hAnsi="Abadi"/>
          <w:b w:val="0"/>
          <w:bCs w:val="0"/>
          <w:sz w:val="21"/>
          <w:szCs w:val="21"/>
        </w:rPr>
      </w:pPr>
    </w:p>
    <w:p w14:paraId="5C4B3258"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4BD73C5A" w14:textId="77777777" w:rsidR="00E547C6" w:rsidRPr="00857844" w:rsidRDefault="00E547C6" w:rsidP="00E547C6">
      <w:pPr>
        <w:pStyle w:val="Textoindependiente"/>
        <w:ind w:firstLine="708"/>
        <w:rPr>
          <w:rFonts w:ascii="Abadi" w:hAnsi="Abadi"/>
          <w:b w:val="0"/>
          <w:bCs w:val="0"/>
          <w:sz w:val="21"/>
          <w:szCs w:val="21"/>
        </w:rPr>
      </w:pPr>
    </w:p>
    <w:p w14:paraId="1B331A98"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w:t>
      </w:r>
      <w:r w:rsidRPr="00857844">
        <w:rPr>
          <w:rFonts w:ascii="Abadi" w:hAnsi="Abadi"/>
          <w:b w:val="0"/>
          <w:bCs w:val="0"/>
          <w:sz w:val="21"/>
          <w:szCs w:val="21"/>
        </w:rPr>
        <w:lastRenderedPageBreak/>
        <w:t>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2900127" w14:textId="77777777" w:rsidR="00E547C6" w:rsidRPr="00857844" w:rsidRDefault="00E547C6" w:rsidP="00E547C6">
      <w:pPr>
        <w:pStyle w:val="Textoindependiente"/>
        <w:ind w:firstLine="708"/>
        <w:rPr>
          <w:rFonts w:ascii="Abadi" w:hAnsi="Abadi"/>
          <w:b w:val="0"/>
          <w:bCs w:val="0"/>
          <w:sz w:val="21"/>
          <w:szCs w:val="21"/>
        </w:rPr>
      </w:pPr>
    </w:p>
    <w:p w14:paraId="3988F708"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679BAC8" w14:textId="77777777" w:rsidR="00E547C6" w:rsidRPr="00857844" w:rsidRDefault="00E547C6" w:rsidP="00E547C6">
      <w:pPr>
        <w:pStyle w:val="Textoindependiente"/>
        <w:ind w:firstLine="708"/>
        <w:rPr>
          <w:rFonts w:ascii="Abadi" w:hAnsi="Abadi"/>
          <w:b w:val="0"/>
          <w:bCs w:val="0"/>
          <w:sz w:val="21"/>
          <w:szCs w:val="21"/>
        </w:rPr>
      </w:pPr>
    </w:p>
    <w:p w14:paraId="16FF726F" w14:textId="77777777" w:rsidR="00E547C6" w:rsidRPr="00857844" w:rsidRDefault="00E547C6" w:rsidP="00E547C6">
      <w:pPr>
        <w:autoSpaceDE w:val="0"/>
        <w:autoSpaceDN w:val="0"/>
        <w:adjustRightInd w:val="0"/>
        <w:ind w:firstLine="708"/>
        <w:jc w:val="both"/>
        <w:rPr>
          <w:rFonts w:ascii="Abadi" w:hAnsi="Abadi"/>
          <w:sz w:val="21"/>
          <w:szCs w:val="21"/>
        </w:rPr>
      </w:pPr>
      <w:r w:rsidRPr="00857844">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w:t>
      </w:r>
      <w:r w:rsidRPr="00857844">
        <w:rPr>
          <w:rFonts w:ascii="Abadi" w:hAnsi="Abadi"/>
          <w:sz w:val="21"/>
          <w:szCs w:val="21"/>
        </w:rPr>
        <w:t>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60D5D5C1" w14:textId="77777777" w:rsidR="00E547C6" w:rsidRPr="00857844" w:rsidRDefault="00E547C6" w:rsidP="00E547C6">
      <w:pPr>
        <w:autoSpaceDE w:val="0"/>
        <w:autoSpaceDN w:val="0"/>
        <w:adjustRightInd w:val="0"/>
        <w:ind w:firstLine="708"/>
        <w:jc w:val="both"/>
        <w:rPr>
          <w:rFonts w:ascii="Abadi" w:hAnsi="Abadi"/>
          <w:sz w:val="21"/>
          <w:szCs w:val="21"/>
        </w:rPr>
      </w:pPr>
    </w:p>
    <w:p w14:paraId="06762741"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7DCCAFCB" w14:textId="77777777" w:rsidR="00E547C6" w:rsidRPr="00857844" w:rsidRDefault="00E547C6" w:rsidP="00E547C6">
      <w:pPr>
        <w:ind w:firstLine="708"/>
        <w:jc w:val="both"/>
        <w:rPr>
          <w:rFonts w:ascii="Abadi" w:hAnsi="Abadi"/>
          <w:sz w:val="21"/>
          <w:szCs w:val="21"/>
        </w:rPr>
      </w:pPr>
    </w:p>
    <w:p w14:paraId="3080EE04"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El 11 de septiembre de 2019, se notificó al presidente municipal de Uriangato, Gto., la orden de inicio del procedimiento de auditoría.</w:t>
      </w:r>
    </w:p>
    <w:p w14:paraId="5D37DF40" w14:textId="77777777" w:rsidR="00E547C6" w:rsidRPr="00857844" w:rsidRDefault="00E547C6" w:rsidP="00E547C6">
      <w:pPr>
        <w:ind w:firstLine="708"/>
        <w:jc w:val="both"/>
        <w:rPr>
          <w:rFonts w:ascii="Abadi" w:hAnsi="Abadi"/>
          <w:sz w:val="21"/>
          <w:szCs w:val="21"/>
        </w:rPr>
      </w:pPr>
    </w:p>
    <w:p w14:paraId="437C853F"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Posteriormente, el 13 de diciembre de 2019, se notificó al presidente y al ex-presidente municipales, así como al ex-presidente municipal interino de Uriangato, Gto., el pliego de observaciones y recomendaciones derivado de la auditoría practicada a las operaciones realizadas con recursos del Ramo General 33 y obra pública por dicha Administración Municipal, correspondientes al ejercicio fiscal del año 2018, al cual se dio respuesta el 8 de enero de 2020 por parte del ex-presidente municipal y del ex-presidente municipal interino de Uriangato,  Gto.</w:t>
      </w:r>
    </w:p>
    <w:p w14:paraId="1B10AA6A" w14:textId="77777777" w:rsidR="00E547C6" w:rsidRPr="00857844" w:rsidRDefault="00E547C6" w:rsidP="00E547C6">
      <w:pPr>
        <w:ind w:firstLine="708"/>
        <w:jc w:val="both"/>
        <w:rPr>
          <w:rFonts w:ascii="Abadi" w:hAnsi="Abadi"/>
          <w:sz w:val="21"/>
          <w:szCs w:val="21"/>
        </w:rPr>
      </w:pPr>
    </w:p>
    <w:p w14:paraId="696666E4"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El 5 de febrero de 2020, el informe de resultados se notificó al presidente y al ex-presidente municipales, así como al ex-presidente municipal interino de Uriangato, Gto., para que, en su caso, hicieran valer el </w:t>
      </w:r>
      <w:r w:rsidRPr="00857844">
        <w:rPr>
          <w:rFonts w:ascii="Abadi" w:hAnsi="Abadi"/>
          <w:sz w:val="21"/>
          <w:szCs w:val="21"/>
        </w:rPr>
        <w:lastRenderedPageBreak/>
        <w:t xml:space="preserve">recurso de reconsideración previsto por los artículos del 48 al 55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1886367C" w14:textId="77777777" w:rsidR="00E547C6" w:rsidRPr="00857844" w:rsidRDefault="00E547C6" w:rsidP="00E547C6">
      <w:pPr>
        <w:pStyle w:val="Textoindependiente"/>
        <w:ind w:firstLine="708"/>
        <w:rPr>
          <w:rFonts w:ascii="Abadi" w:hAnsi="Abadi"/>
          <w:b w:val="0"/>
          <w:bCs w:val="0"/>
          <w:sz w:val="21"/>
          <w:szCs w:val="21"/>
        </w:rPr>
      </w:pPr>
    </w:p>
    <w:p w14:paraId="6FE4FDF9"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En fechas 11 y 12 de febrero de 2020, dentro del plazo que prevé la fracción IV del artículo 37 de la Ley de Fiscalización Superior del Estado de Guanajuato, el presidente municipal, así como el ex-presidente municipal y el ex-presidente municipal interino de Uriangato de Uriangato, Gto., interpusieron recursos de reconsideración en contra del informe de resultados de la auditoría practicada a las operaciones realizadas con recursos del Ramo General 33 y obra pública por la administración municipal de Uriangato, Gto., correspondientes al período comprendido del 1 de enero al 31 de diciembre del ejercicio fiscal del año 2018, siendo admitidos dichos recursos, al colmarse los requisitos de procedibilidad previstos por el artículo 51 de la Ley de Fiscalización Superior del Estado de Guanajuato.</w:t>
      </w:r>
    </w:p>
    <w:p w14:paraId="3EF02BDF" w14:textId="77777777" w:rsidR="00E547C6" w:rsidRPr="00857844" w:rsidRDefault="00E547C6" w:rsidP="00E547C6">
      <w:pPr>
        <w:ind w:firstLine="708"/>
        <w:jc w:val="both"/>
        <w:rPr>
          <w:rFonts w:ascii="Abadi" w:hAnsi="Abadi"/>
          <w:sz w:val="21"/>
          <w:szCs w:val="21"/>
        </w:rPr>
      </w:pPr>
    </w:p>
    <w:p w14:paraId="1ECFF1F1"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Una vez tramitados los recursos, el Auditor Superior el 18 de marzo de 2020 emitió la resolución correspondiente, a la cual haremos referencia en un apartado posterior, misma que se notificó al presidente y al ex-presidente municipales, así como al ex-presidente municipal interino de Uriangato, Gto., en la misma fecha.</w:t>
      </w:r>
    </w:p>
    <w:p w14:paraId="2A815B8E" w14:textId="77777777" w:rsidR="00E547C6" w:rsidRPr="00857844" w:rsidRDefault="00E547C6" w:rsidP="00E547C6">
      <w:pPr>
        <w:ind w:firstLine="708"/>
        <w:jc w:val="both"/>
        <w:rPr>
          <w:rFonts w:ascii="Abadi" w:hAnsi="Abadi"/>
          <w:sz w:val="21"/>
          <w:szCs w:val="21"/>
        </w:rPr>
      </w:pPr>
    </w:p>
    <w:p w14:paraId="3FA2287C"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IV. Contenido del Informe de Resultados:</w:t>
      </w:r>
    </w:p>
    <w:p w14:paraId="4AF7E4FA" w14:textId="77777777" w:rsidR="00E547C6" w:rsidRPr="00857844" w:rsidRDefault="00E547C6" w:rsidP="00E547C6">
      <w:pPr>
        <w:pStyle w:val="Textoindependiente"/>
        <w:rPr>
          <w:rFonts w:ascii="Abadi" w:hAnsi="Abadi"/>
          <w:b w:val="0"/>
          <w:bCs w:val="0"/>
          <w:sz w:val="21"/>
          <w:szCs w:val="21"/>
        </w:rPr>
      </w:pPr>
    </w:p>
    <w:p w14:paraId="2318330C" w14:textId="77777777" w:rsidR="00E547C6" w:rsidRPr="00857844" w:rsidRDefault="00E547C6" w:rsidP="00E547C6">
      <w:pPr>
        <w:pStyle w:val="Textoindependiente"/>
        <w:rPr>
          <w:rFonts w:ascii="Abadi" w:hAnsi="Abadi"/>
          <w:b w:val="0"/>
          <w:bCs w:val="0"/>
          <w:sz w:val="21"/>
          <w:szCs w:val="21"/>
        </w:rPr>
      </w:pPr>
      <w:r w:rsidRPr="00857844">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26B203C" w14:textId="77777777" w:rsidR="00E547C6" w:rsidRPr="00857844" w:rsidRDefault="00E547C6" w:rsidP="00E547C6">
      <w:pPr>
        <w:pStyle w:val="Textoindependiente"/>
        <w:rPr>
          <w:rFonts w:ascii="Abadi" w:hAnsi="Abadi"/>
          <w:b w:val="0"/>
          <w:bCs w:val="0"/>
          <w:sz w:val="21"/>
          <w:szCs w:val="21"/>
        </w:rPr>
      </w:pPr>
    </w:p>
    <w:p w14:paraId="12C08593" w14:textId="77777777" w:rsidR="00E547C6" w:rsidRPr="00857844" w:rsidRDefault="00E547C6" w:rsidP="00E547C6">
      <w:pPr>
        <w:pStyle w:val="Textoindependiente"/>
        <w:numPr>
          <w:ilvl w:val="0"/>
          <w:numId w:val="28"/>
        </w:numPr>
        <w:autoSpaceDE/>
        <w:autoSpaceDN/>
        <w:rPr>
          <w:rFonts w:ascii="Abadi" w:hAnsi="Abadi"/>
          <w:b w:val="0"/>
          <w:bCs w:val="0"/>
          <w:sz w:val="21"/>
          <w:szCs w:val="21"/>
        </w:rPr>
      </w:pPr>
      <w:r w:rsidRPr="00857844">
        <w:rPr>
          <w:rFonts w:ascii="Abadi" w:hAnsi="Abadi"/>
          <w:b w:val="0"/>
          <w:bCs w:val="0"/>
          <w:sz w:val="21"/>
          <w:szCs w:val="21"/>
        </w:rPr>
        <w:t>Introducción.</w:t>
      </w:r>
    </w:p>
    <w:p w14:paraId="7ED121E7" w14:textId="77777777" w:rsidR="00E547C6" w:rsidRPr="00857844" w:rsidRDefault="00E547C6" w:rsidP="00E547C6">
      <w:pPr>
        <w:pStyle w:val="Textoindependiente"/>
        <w:ind w:left="705"/>
        <w:rPr>
          <w:rFonts w:ascii="Abadi" w:hAnsi="Abadi"/>
          <w:b w:val="0"/>
          <w:bCs w:val="0"/>
          <w:sz w:val="21"/>
          <w:szCs w:val="21"/>
        </w:rPr>
      </w:pPr>
    </w:p>
    <w:p w14:paraId="380EA264"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24789964" w14:textId="77777777" w:rsidR="00E547C6" w:rsidRPr="00857844" w:rsidRDefault="00E547C6" w:rsidP="00E547C6">
      <w:pPr>
        <w:pStyle w:val="Textoindependiente"/>
        <w:ind w:firstLine="705"/>
        <w:rPr>
          <w:rFonts w:ascii="Abadi" w:hAnsi="Abadi"/>
          <w:b w:val="0"/>
          <w:bCs w:val="0"/>
          <w:sz w:val="21"/>
          <w:szCs w:val="21"/>
        </w:rPr>
      </w:pPr>
    </w:p>
    <w:p w14:paraId="41A15A9C"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 xml:space="preserve">También en este apartado se precisan los procedimientos de auditoría aplicados, siendo estos: inspección, observación, confirmación externa, recálculo, procedimientos analíticos, re ejecución e indagación. </w:t>
      </w:r>
    </w:p>
    <w:p w14:paraId="661DDEDF" w14:textId="77777777" w:rsidR="00E547C6" w:rsidRPr="00857844" w:rsidRDefault="00E547C6" w:rsidP="00E547C6">
      <w:pPr>
        <w:pStyle w:val="Textoindependiente"/>
        <w:ind w:firstLine="705"/>
        <w:rPr>
          <w:rFonts w:ascii="Abadi" w:hAnsi="Abadi"/>
          <w:b w:val="0"/>
          <w:bCs w:val="0"/>
          <w:sz w:val="21"/>
          <w:szCs w:val="21"/>
        </w:rPr>
      </w:pPr>
    </w:p>
    <w:p w14:paraId="22FC06CD"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De igual forma, se establece el dictamen de la revisión, mismo que contiene los rubros de obligaciones de la administración, obligación del auditor, fundamento de la opinión y opinión, así como los resultados de la fiscalización efectuada.</w:t>
      </w:r>
    </w:p>
    <w:p w14:paraId="399DAEA1" w14:textId="77777777" w:rsidR="00E547C6" w:rsidRPr="00857844" w:rsidRDefault="00E547C6" w:rsidP="00E547C6">
      <w:pPr>
        <w:pStyle w:val="Textoindependiente"/>
        <w:ind w:firstLine="705"/>
        <w:rPr>
          <w:rFonts w:ascii="Abadi" w:hAnsi="Abadi"/>
          <w:b w:val="0"/>
          <w:bCs w:val="0"/>
          <w:sz w:val="21"/>
          <w:szCs w:val="21"/>
        </w:rPr>
      </w:pPr>
    </w:p>
    <w:p w14:paraId="71412D41"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Por lo que hace a la opinión se establece que, en términos generales y respecto de la muestra auditada el municipio de Uriangato, Gto., no cumplió con las disposiciones normativas aplicables, como se refiere en el informe de resultados, destacando los siguientes puntos: cantidades de obra, precio unitario y soporte documental.</w:t>
      </w:r>
    </w:p>
    <w:p w14:paraId="6C71FD7D" w14:textId="77777777" w:rsidR="00E547C6" w:rsidRPr="00857844" w:rsidRDefault="00E547C6" w:rsidP="00E547C6">
      <w:pPr>
        <w:pStyle w:val="Textoindependiente"/>
        <w:ind w:firstLine="705"/>
        <w:rPr>
          <w:rFonts w:ascii="Abadi" w:hAnsi="Abadi"/>
          <w:b w:val="0"/>
          <w:bCs w:val="0"/>
          <w:sz w:val="21"/>
          <w:szCs w:val="21"/>
        </w:rPr>
      </w:pPr>
    </w:p>
    <w:p w14:paraId="6C168D62"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6 observaciones, mismas que no fueron solventadas. </w:t>
      </w:r>
    </w:p>
    <w:p w14:paraId="383AD4E0" w14:textId="77777777" w:rsidR="00E547C6" w:rsidRPr="00857844" w:rsidRDefault="00E547C6" w:rsidP="00E547C6">
      <w:pPr>
        <w:pStyle w:val="Textoindependiente"/>
        <w:ind w:firstLine="705"/>
        <w:rPr>
          <w:rFonts w:ascii="Abadi" w:hAnsi="Abadi"/>
          <w:b w:val="0"/>
          <w:bCs w:val="0"/>
          <w:sz w:val="21"/>
          <w:szCs w:val="21"/>
        </w:rPr>
      </w:pPr>
    </w:p>
    <w:p w14:paraId="44055AFC"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También en dicho apartado se consigna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002, 003, 004, 005 y 006, existen importes no solventados por la cuantía que ahí se refiere.</w:t>
      </w:r>
    </w:p>
    <w:p w14:paraId="1C804593" w14:textId="77777777" w:rsidR="00E547C6" w:rsidRPr="00857844" w:rsidRDefault="00E547C6" w:rsidP="00E547C6">
      <w:pPr>
        <w:pStyle w:val="Textoindependiente"/>
        <w:ind w:firstLine="705"/>
        <w:rPr>
          <w:rFonts w:ascii="Abadi" w:hAnsi="Abadi"/>
          <w:b w:val="0"/>
          <w:bCs w:val="0"/>
          <w:sz w:val="21"/>
          <w:szCs w:val="21"/>
        </w:rPr>
      </w:pPr>
    </w:p>
    <w:p w14:paraId="7FF9CB93"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En virtud de la resolución emitida por el Auditor Superior del Estado, recaída al recurso de reconsideración promovido en contra del informe de resultados, se modificó el complemento de la observación establecida en el numeral 005, para quedar sin acciones pendientes de realizar por el sujeto fiscalizado, al haberse acreditado el reintegro del importe observado.</w:t>
      </w:r>
    </w:p>
    <w:p w14:paraId="2D03C8EE" w14:textId="77777777" w:rsidR="00E547C6" w:rsidRPr="00857844" w:rsidRDefault="00E547C6" w:rsidP="00E547C6">
      <w:pPr>
        <w:pStyle w:val="Textoindependiente"/>
        <w:ind w:firstLine="705"/>
        <w:rPr>
          <w:rFonts w:ascii="Abadi" w:hAnsi="Abadi"/>
          <w:b w:val="0"/>
          <w:bCs w:val="0"/>
          <w:sz w:val="21"/>
          <w:szCs w:val="21"/>
        </w:rPr>
      </w:pPr>
    </w:p>
    <w:p w14:paraId="05401620" w14:textId="77777777" w:rsidR="00E547C6" w:rsidRPr="00857844" w:rsidRDefault="00E547C6" w:rsidP="00E547C6">
      <w:pPr>
        <w:pStyle w:val="Textoindependiente"/>
        <w:numPr>
          <w:ilvl w:val="0"/>
          <w:numId w:val="28"/>
        </w:numPr>
        <w:tabs>
          <w:tab w:val="clear" w:pos="1065"/>
          <w:tab w:val="num" w:pos="0"/>
        </w:tabs>
        <w:autoSpaceDE/>
        <w:autoSpaceDN/>
        <w:rPr>
          <w:rFonts w:ascii="Abadi" w:hAnsi="Abadi"/>
          <w:b w:val="0"/>
          <w:bCs w:val="0"/>
          <w:sz w:val="21"/>
          <w:szCs w:val="21"/>
        </w:rPr>
      </w:pPr>
      <w:r w:rsidRPr="00857844">
        <w:rPr>
          <w:rFonts w:ascii="Abadi" w:hAnsi="Abadi"/>
          <w:b w:val="0"/>
          <w:bCs w:val="0"/>
          <w:sz w:val="21"/>
          <w:szCs w:val="21"/>
        </w:rPr>
        <w:lastRenderedPageBreak/>
        <w:t xml:space="preserve">Observaciones y recomendaciones, la respuesta emitida por el sujeto fiscalizado y la valoración correspondiente. </w:t>
      </w:r>
    </w:p>
    <w:p w14:paraId="069D7DEE" w14:textId="77777777" w:rsidR="00E547C6" w:rsidRPr="00857844" w:rsidRDefault="00E547C6" w:rsidP="00E547C6">
      <w:pPr>
        <w:pStyle w:val="Textoindependiente"/>
        <w:ind w:left="1065"/>
        <w:rPr>
          <w:rFonts w:ascii="Abadi" w:hAnsi="Abadi"/>
          <w:b w:val="0"/>
          <w:bCs w:val="0"/>
          <w:sz w:val="21"/>
          <w:szCs w:val="21"/>
        </w:rPr>
      </w:pPr>
    </w:p>
    <w:p w14:paraId="62F4BEB1"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En esta parte se desglosa la valoración de las observaciones y recomendaciones formuladas por el Órgano Técnico, considerando como no solventadas las observaciones establecidas en los siguientes numerales: 001, referente a cantidades de obra. Contrato MUR/DOP/SEDATU-AD/CENTRO LÚDICO/2018-39. (1 de 3); 002, correspondiente a precio unitario. Contrato MUR/DOP/SEDATU-AD/CENTRO LÚDICO/2018-39. (2 de 3); 003, relativo a soporte documental. Contrato MUR/DOP/SEDATU-AD/CENTRO LÚDICO/2018-39. (3 de 3); 004, referido a cantidades de obra. Contrato MUR/DOP/ITS-LS/PAV.PEDRAZA2DA.ETAPA/2017-42; 005, referente a precio unitario. Contrato MUR/DOP/R33-LP/ALUMBRADO BLVD URIANGATO/2018-37; y 006, correspondiente a cantidades de obra. Contrato MUR/DOP/ITS-LS/PAV. PEDRAZA 3ª. ET/2018-18.</w:t>
      </w:r>
    </w:p>
    <w:p w14:paraId="62448515" w14:textId="77777777" w:rsidR="00E547C6" w:rsidRPr="00857844" w:rsidRDefault="00E547C6" w:rsidP="00E547C6">
      <w:pPr>
        <w:pStyle w:val="Textoindependiente"/>
        <w:ind w:firstLine="705"/>
        <w:rPr>
          <w:rFonts w:ascii="Abadi" w:hAnsi="Abadi"/>
          <w:b w:val="0"/>
          <w:bCs w:val="0"/>
          <w:sz w:val="21"/>
          <w:szCs w:val="21"/>
        </w:rPr>
      </w:pPr>
    </w:p>
    <w:p w14:paraId="79B26F56"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En el apartado de Recomendaciones Generales, se establece que del proceso de fiscalización efectuado no se desprendió recomendación alguna.</w:t>
      </w:r>
    </w:p>
    <w:p w14:paraId="4D6627FC" w14:textId="77777777" w:rsidR="00E547C6" w:rsidRPr="00857844" w:rsidRDefault="00E547C6" w:rsidP="00E547C6">
      <w:pPr>
        <w:pStyle w:val="Textoindependiente"/>
        <w:ind w:firstLine="705"/>
        <w:rPr>
          <w:rFonts w:ascii="Abadi" w:hAnsi="Abadi"/>
          <w:b w:val="0"/>
          <w:bCs w:val="0"/>
          <w:sz w:val="21"/>
          <w:szCs w:val="21"/>
        </w:rPr>
      </w:pPr>
    </w:p>
    <w:p w14:paraId="6318BE32" w14:textId="77777777" w:rsidR="00E547C6" w:rsidRPr="00857844" w:rsidRDefault="00E547C6" w:rsidP="00E547C6">
      <w:pPr>
        <w:pStyle w:val="Textoindependiente"/>
        <w:numPr>
          <w:ilvl w:val="0"/>
          <w:numId w:val="28"/>
        </w:numPr>
        <w:autoSpaceDE/>
        <w:autoSpaceDN/>
        <w:rPr>
          <w:rFonts w:ascii="Abadi" w:hAnsi="Abadi"/>
          <w:b w:val="0"/>
          <w:bCs w:val="0"/>
          <w:sz w:val="21"/>
          <w:szCs w:val="21"/>
        </w:rPr>
      </w:pPr>
      <w:r w:rsidRPr="00857844">
        <w:rPr>
          <w:rFonts w:ascii="Abadi" w:hAnsi="Abadi"/>
          <w:b w:val="0"/>
          <w:bCs w:val="0"/>
          <w:sz w:val="21"/>
          <w:szCs w:val="21"/>
        </w:rPr>
        <w:t xml:space="preserve">Promoción del ejercicio de facultades de comprobación fiscal. </w:t>
      </w:r>
    </w:p>
    <w:p w14:paraId="4745613A" w14:textId="77777777" w:rsidR="00E547C6" w:rsidRPr="00857844" w:rsidRDefault="00E547C6" w:rsidP="00E547C6">
      <w:pPr>
        <w:pStyle w:val="Textoindependiente"/>
        <w:ind w:firstLine="705"/>
        <w:rPr>
          <w:rFonts w:ascii="Abadi" w:hAnsi="Abadi"/>
          <w:b w:val="0"/>
          <w:bCs w:val="0"/>
          <w:sz w:val="21"/>
          <w:szCs w:val="21"/>
        </w:rPr>
      </w:pPr>
    </w:p>
    <w:p w14:paraId="4BAFB879"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F44E1F5" w14:textId="77777777" w:rsidR="00E547C6" w:rsidRPr="00857844" w:rsidRDefault="00E547C6" w:rsidP="00E547C6">
      <w:pPr>
        <w:pStyle w:val="Textoindependiente"/>
        <w:ind w:firstLine="705"/>
        <w:rPr>
          <w:rFonts w:ascii="Abadi" w:hAnsi="Abadi"/>
          <w:b w:val="0"/>
          <w:bCs w:val="0"/>
          <w:sz w:val="21"/>
          <w:szCs w:val="21"/>
        </w:rPr>
      </w:pPr>
    </w:p>
    <w:p w14:paraId="009D5258" w14:textId="77777777" w:rsidR="00E547C6" w:rsidRPr="00857844" w:rsidRDefault="00E547C6" w:rsidP="00E547C6">
      <w:pPr>
        <w:pStyle w:val="Textoindependiente"/>
        <w:numPr>
          <w:ilvl w:val="0"/>
          <w:numId w:val="28"/>
        </w:numPr>
        <w:autoSpaceDE/>
        <w:autoSpaceDN/>
        <w:rPr>
          <w:rFonts w:ascii="Abadi" w:hAnsi="Abadi"/>
          <w:b w:val="0"/>
          <w:bCs w:val="0"/>
          <w:sz w:val="21"/>
          <w:szCs w:val="21"/>
        </w:rPr>
      </w:pPr>
      <w:r w:rsidRPr="00857844">
        <w:rPr>
          <w:rFonts w:ascii="Abadi" w:hAnsi="Abadi"/>
          <w:b w:val="0"/>
          <w:bCs w:val="0"/>
          <w:sz w:val="21"/>
          <w:szCs w:val="21"/>
        </w:rPr>
        <w:t>Comunicado ante órganos de control y autoridades que administran padrones de proveedores y contratistas.</w:t>
      </w:r>
    </w:p>
    <w:p w14:paraId="2E6CA162" w14:textId="77777777" w:rsidR="00E547C6" w:rsidRPr="00857844" w:rsidRDefault="00E547C6" w:rsidP="00E547C6">
      <w:pPr>
        <w:pStyle w:val="Textoindependiente"/>
        <w:ind w:firstLine="705"/>
        <w:rPr>
          <w:rFonts w:ascii="Abadi" w:hAnsi="Abadi"/>
          <w:b w:val="0"/>
          <w:bCs w:val="0"/>
          <w:sz w:val="21"/>
          <w:szCs w:val="21"/>
        </w:rPr>
      </w:pPr>
    </w:p>
    <w:p w14:paraId="1877F4E9"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Uriangato,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4CFB587C" w14:textId="77777777" w:rsidR="00E547C6" w:rsidRPr="00857844" w:rsidRDefault="00E547C6" w:rsidP="00E547C6">
      <w:pPr>
        <w:pStyle w:val="Textoindependiente"/>
        <w:ind w:firstLine="705"/>
        <w:rPr>
          <w:rFonts w:ascii="Abadi" w:hAnsi="Abadi"/>
          <w:b w:val="0"/>
          <w:bCs w:val="0"/>
          <w:sz w:val="21"/>
          <w:szCs w:val="21"/>
        </w:rPr>
      </w:pPr>
    </w:p>
    <w:p w14:paraId="617E7A54" w14:textId="77777777" w:rsidR="00E547C6" w:rsidRPr="00857844" w:rsidRDefault="00E547C6" w:rsidP="00E547C6">
      <w:pPr>
        <w:pStyle w:val="Textoindependiente"/>
        <w:numPr>
          <w:ilvl w:val="0"/>
          <w:numId w:val="28"/>
        </w:numPr>
        <w:autoSpaceDE/>
        <w:autoSpaceDN/>
        <w:rPr>
          <w:rFonts w:ascii="Abadi" w:hAnsi="Abadi"/>
          <w:b w:val="0"/>
          <w:bCs w:val="0"/>
          <w:sz w:val="21"/>
          <w:szCs w:val="21"/>
        </w:rPr>
      </w:pPr>
      <w:r w:rsidRPr="00857844">
        <w:rPr>
          <w:rFonts w:ascii="Abadi" w:hAnsi="Abadi"/>
          <w:b w:val="0"/>
          <w:bCs w:val="0"/>
          <w:sz w:val="21"/>
          <w:szCs w:val="21"/>
        </w:rPr>
        <w:t xml:space="preserve">Recurso de Reconsideración. </w:t>
      </w:r>
    </w:p>
    <w:p w14:paraId="4C27D29D" w14:textId="77777777" w:rsidR="00E547C6" w:rsidRPr="00857844" w:rsidRDefault="00E547C6" w:rsidP="00E547C6">
      <w:pPr>
        <w:pStyle w:val="Textoindependiente"/>
        <w:ind w:left="705"/>
        <w:rPr>
          <w:rFonts w:ascii="Abadi" w:hAnsi="Abadi"/>
          <w:b w:val="0"/>
          <w:bCs w:val="0"/>
          <w:sz w:val="21"/>
          <w:szCs w:val="21"/>
        </w:rPr>
      </w:pPr>
    </w:p>
    <w:p w14:paraId="2EC7B2AB"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 xml:space="preserve">En fechas 11 y 12 de febrero de 2020, dentro del plazo que prevé la fracción IV del artículo 37 de </w:t>
      </w:r>
      <w:smartTag w:uri="urn:schemas-microsoft-com:office:smarttags" w:element="PersonName">
        <w:smartTagPr>
          <w:attr w:name="ProductID" w:val="la Ley"/>
        </w:smartTagPr>
        <w:r w:rsidRPr="00857844">
          <w:rPr>
            <w:rFonts w:ascii="Abadi" w:hAnsi="Abadi"/>
            <w:b w:val="0"/>
            <w:bCs w:val="0"/>
            <w:sz w:val="21"/>
            <w:szCs w:val="21"/>
          </w:rPr>
          <w:t>la Ley</w:t>
        </w:r>
      </w:smartTag>
      <w:r w:rsidRPr="00857844">
        <w:rPr>
          <w:rFonts w:ascii="Abadi" w:hAnsi="Abadi"/>
          <w:b w:val="0"/>
          <w:bCs w:val="0"/>
          <w:sz w:val="21"/>
          <w:szCs w:val="21"/>
        </w:rPr>
        <w:t xml:space="preserve"> de Fiscalización Superior del Estado de Guanajuato, el presidente municipal, así como el ex-presidente municipal y el ex-presidente municipal interino de Uriangato de Uriangato, Gto., interpusieron recursos de reconsideración en contra del informe de resultados de la auditoría practicada a las operaciones realizadas con recursos del Ramo General 33 y obra pública por la administración municipal de Uriangato, Gto., correspondientes al ejercicio fiscal del año 2018, concretamente en contra de las observaciones contenidas en los numerales 001, referente a cantidades de obra. Contrato MUR/DOP/SEDATU-AD/CENTRO LÚDICO/2018-39. (1 de 3); 002, correspondiente a precio unitario. Contrato MUR/DOP/SEDATU-AD/CENTRO LÚDICO/2018-39. (2 de 3); 003, relativo a soporte documental. Contrato MUR/DOP/SEDATU-AD/CENTRO </w:t>
      </w:r>
      <w:r w:rsidRPr="00857844">
        <w:rPr>
          <w:rFonts w:ascii="Abadi" w:hAnsi="Abadi"/>
          <w:b w:val="0"/>
          <w:bCs w:val="0"/>
          <w:sz w:val="21"/>
          <w:szCs w:val="21"/>
        </w:rPr>
        <w:lastRenderedPageBreak/>
        <w:t xml:space="preserve">LÚDICO/2018-39. (3 de 3); 004, referido a cantidades de obra. Contrato MUR/DOP/ITS-LS/PAV.PEDRAZA2DA.ETAPA/2017-42; 005, referente a precio unitario. Contrato MUR/DOP/R33-LP/ALUMBRADO BLVD URIANGATO/2018-37; y 006, correspondiente a cantidades de obra. Contrato MUR/DOP/ITS-LS/PAV. PEDRAZA 3ª. ET/2018-18, mismos que se encuentran relacionados con el Capítulo II, denominado Observaciones y Recomendaciones; Respuesta Emitida por el Sujeto Fiscalizado y Valoración Correspondiente. </w:t>
      </w:r>
    </w:p>
    <w:p w14:paraId="3E1E1799" w14:textId="77777777" w:rsidR="00E547C6" w:rsidRPr="00857844" w:rsidRDefault="00E547C6" w:rsidP="00E547C6">
      <w:pPr>
        <w:pStyle w:val="Textoindependiente"/>
        <w:ind w:firstLine="705"/>
        <w:rPr>
          <w:rFonts w:ascii="Abadi" w:hAnsi="Abadi"/>
          <w:b w:val="0"/>
          <w:bCs w:val="0"/>
          <w:sz w:val="21"/>
          <w:szCs w:val="21"/>
        </w:rPr>
      </w:pPr>
    </w:p>
    <w:p w14:paraId="237C1B61"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 xml:space="preserve">En tal sentido, mediante acuerdos de fecha 13 de marzo de 2020, emitidos por el Director General de Asuntos Jurídicos de la Auditoría Superior del Estado, se admitieron los recursos de reconsideración, al colmarse los requisitos de procedibilidad previstos por el artículo 51 de </w:t>
      </w:r>
      <w:smartTag w:uri="urn:schemas-microsoft-com:office:smarttags" w:element="PersonName">
        <w:smartTagPr>
          <w:attr w:name="ProductID" w:val="la Ley"/>
        </w:smartTagPr>
        <w:r w:rsidRPr="00857844">
          <w:rPr>
            <w:rFonts w:ascii="Abadi" w:hAnsi="Abadi"/>
            <w:b w:val="0"/>
            <w:bCs w:val="0"/>
            <w:sz w:val="21"/>
            <w:szCs w:val="21"/>
          </w:rPr>
          <w:t>la Ley</w:t>
        </w:r>
      </w:smartTag>
      <w:r w:rsidRPr="00857844">
        <w:rPr>
          <w:rFonts w:ascii="Abadi" w:hAnsi="Abadi"/>
          <w:b w:val="0"/>
          <w:bCs w:val="0"/>
          <w:sz w:val="21"/>
          <w:szCs w:val="21"/>
        </w:rPr>
        <w:t xml:space="preserve"> de Fiscalización Superior del Estado de Guanajuato, instruyendo la integración del expediente respectivo y el registro correspondiente. Asimismo, mediante dichos acuerdos se admitieron los medios de prueba ofrecidos por los recurrentes, al vincularse directamente con el informe de resultados materia del presente dictamen.</w:t>
      </w:r>
    </w:p>
    <w:p w14:paraId="6B33270F" w14:textId="77777777" w:rsidR="00E547C6" w:rsidRPr="00857844" w:rsidRDefault="00E547C6" w:rsidP="00E547C6">
      <w:pPr>
        <w:pStyle w:val="Textoindependiente"/>
        <w:ind w:firstLine="708"/>
        <w:rPr>
          <w:rFonts w:ascii="Abadi" w:hAnsi="Abadi"/>
          <w:b w:val="0"/>
          <w:bCs w:val="0"/>
          <w:sz w:val="21"/>
          <w:szCs w:val="21"/>
        </w:rPr>
      </w:pPr>
    </w:p>
    <w:p w14:paraId="246E6DF3"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Mediante acuerdo de fecha 17 de marzo de 2020, emitido por el Director General de Asuntos Jurídicos de la Auditoría Superior del Estado se ordenó la acumulación de los expedientes integrados con motivo de los recursos de reconsideración interpuestos, al vincularse de manera directa.</w:t>
      </w:r>
    </w:p>
    <w:p w14:paraId="3B7CD4BA" w14:textId="77777777" w:rsidR="00E547C6" w:rsidRPr="00857844" w:rsidRDefault="00E547C6" w:rsidP="00E547C6">
      <w:pPr>
        <w:pStyle w:val="Textoindependiente"/>
        <w:ind w:firstLine="708"/>
        <w:rPr>
          <w:rFonts w:ascii="Abadi" w:hAnsi="Abadi"/>
          <w:b w:val="0"/>
          <w:bCs w:val="0"/>
          <w:sz w:val="21"/>
          <w:szCs w:val="21"/>
        </w:rPr>
      </w:pPr>
    </w:p>
    <w:p w14:paraId="3EF9A80E"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Una vez tramitados los recursos, el Auditor Superior del Estado, el 18 de marzo de 2020 emitió la resolución correspondiente, determinándose respecto a las observaciones plasmadas en los numerales 001, 002, 003, 004 y 006, que los agravios formulados por los recurrentes resultaron infundados e inoperantes para modificar el sentido de su valoración, por los argumentos plasmados en el considerando séptimo de la resolución. En consecuencia, se confirmó el sentido de la valoración de las observaciones como no solventadas, con acciones de impacto económico pendientes de realizar por el sujeto fiscalizado.</w:t>
      </w:r>
    </w:p>
    <w:p w14:paraId="0AB0FBAE" w14:textId="77777777" w:rsidR="00E547C6" w:rsidRPr="00857844" w:rsidRDefault="00E547C6" w:rsidP="00E547C6">
      <w:pPr>
        <w:pStyle w:val="Textoindependiente"/>
        <w:ind w:firstLine="708"/>
        <w:rPr>
          <w:rFonts w:ascii="Abadi" w:hAnsi="Abadi"/>
          <w:b w:val="0"/>
          <w:bCs w:val="0"/>
          <w:sz w:val="21"/>
          <w:szCs w:val="21"/>
        </w:rPr>
      </w:pPr>
    </w:p>
    <w:p w14:paraId="42B3E67A"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 xml:space="preserve">En el caso de la observación establecida en el numeral 005, se resolvió </w:t>
      </w:r>
      <w:r w:rsidRPr="00857844">
        <w:rPr>
          <w:rFonts w:ascii="Abadi" w:hAnsi="Abadi"/>
          <w:b w:val="0"/>
          <w:bCs w:val="0"/>
          <w:sz w:val="21"/>
          <w:szCs w:val="21"/>
        </w:rPr>
        <w:t>que la documental aportada resultó suficiente para acreditar el reintegro del importe observado, de acuerdo con lo expresado en el considerando séptimo de la resolución. En tal sentido, aun cuando se confirmó el sentido de la valoración de la observación como no solventada, se modificó su complemento para quedar sin acciones pendientes de realizar por el sujeto fiscalizado.</w:t>
      </w:r>
    </w:p>
    <w:p w14:paraId="0A9DACDE" w14:textId="77777777" w:rsidR="00E547C6" w:rsidRPr="00857844" w:rsidRDefault="00E547C6" w:rsidP="00E547C6">
      <w:pPr>
        <w:pStyle w:val="Textoindependiente"/>
        <w:ind w:firstLine="708"/>
        <w:rPr>
          <w:rFonts w:ascii="Abadi" w:hAnsi="Abadi"/>
          <w:b w:val="0"/>
          <w:bCs w:val="0"/>
          <w:sz w:val="21"/>
          <w:szCs w:val="21"/>
        </w:rPr>
      </w:pPr>
    </w:p>
    <w:p w14:paraId="5DFD6C41" w14:textId="77777777" w:rsidR="00E547C6" w:rsidRPr="00857844" w:rsidRDefault="00E547C6" w:rsidP="00E547C6">
      <w:pPr>
        <w:pStyle w:val="Textoindependiente"/>
        <w:ind w:firstLine="708"/>
        <w:rPr>
          <w:rFonts w:ascii="Abadi" w:hAnsi="Abadi"/>
          <w:b w:val="0"/>
          <w:bCs w:val="0"/>
          <w:sz w:val="21"/>
          <w:szCs w:val="21"/>
        </w:rPr>
      </w:pPr>
      <w:r w:rsidRPr="00857844">
        <w:rPr>
          <w:rFonts w:ascii="Abadi" w:hAnsi="Abadi"/>
          <w:b w:val="0"/>
          <w:bCs w:val="0"/>
          <w:sz w:val="21"/>
          <w:szCs w:val="21"/>
        </w:rPr>
        <w:t>La referida resolución se notificó al presidente y al ex-presidente municipales, así como al ex-presidente municipal interino de Uriangato, Gto., el 18 de marzo de 2020.</w:t>
      </w:r>
    </w:p>
    <w:p w14:paraId="5E2EEEE0" w14:textId="77777777" w:rsidR="00E547C6" w:rsidRPr="00857844" w:rsidRDefault="00E547C6" w:rsidP="00E547C6">
      <w:pPr>
        <w:pStyle w:val="Textoindependiente"/>
        <w:ind w:firstLine="705"/>
        <w:rPr>
          <w:rFonts w:ascii="Abadi" w:hAnsi="Abadi"/>
          <w:b w:val="0"/>
          <w:bCs w:val="0"/>
          <w:sz w:val="21"/>
          <w:szCs w:val="21"/>
        </w:rPr>
      </w:pPr>
    </w:p>
    <w:p w14:paraId="498EEB7B" w14:textId="77777777" w:rsidR="00E547C6" w:rsidRPr="00857844" w:rsidRDefault="00E547C6" w:rsidP="00E547C6">
      <w:pPr>
        <w:pStyle w:val="Textoindependiente"/>
        <w:numPr>
          <w:ilvl w:val="0"/>
          <w:numId w:val="28"/>
        </w:numPr>
        <w:autoSpaceDE/>
        <w:autoSpaceDN/>
        <w:rPr>
          <w:rFonts w:ascii="Abadi" w:hAnsi="Abadi"/>
          <w:b w:val="0"/>
          <w:bCs w:val="0"/>
          <w:sz w:val="21"/>
          <w:szCs w:val="21"/>
        </w:rPr>
      </w:pPr>
      <w:r w:rsidRPr="00857844">
        <w:rPr>
          <w:rFonts w:ascii="Abadi" w:hAnsi="Abadi"/>
          <w:b w:val="0"/>
          <w:bCs w:val="0"/>
          <w:sz w:val="21"/>
          <w:szCs w:val="21"/>
        </w:rPr>
        <w:t xml:space="preserve">Anexos. </w:t>
      </w:r>
    </w:p>
    <w:p w14:paraId="0AEC9AF0" w14:textId="77777777" w:rsidR="00E547C6" w:rsidRPr="00857844" w:rsidRDefault="00E547C6" w:rsidP="00E547C6">
      <w:pPr>
        <w:pStyle w:val="Textoindependiente"/>
        <w:ind w:firstLine="705"/>
        <w:rPr>
          <w:rFonts w:ascii="Abadi" w:hAnsi="Abadi"/>
          <w:b w:val="0"/>
          <w:bCs w:val="0"/>
          <w:sz w:val="21"/>
          <w:szCs w:val="21"/>
        </w:rPr>
      </w:pPr>
    </w:p>
    <w:p w14:paraId="3200A714" w14:textId="77777777" w:rsidR="00E547C6" w:rsidRPr="00857844" w:rsidRDefault="00E547C6" w:rsidP="00E547C6">
      <w:pPr>
        <w:pStyle w:val="Textoindependiente"/>
        <w:ind w:firstLine="705"/>
        <w:rPr>
          <w:rFonts w:ascii="Abadi" w:hAnsi="Abadi"/>
          <w:b w:val="0"/>
          <w:bCs w:val="0"/>
          <w:sz w:val="21"/>
          <w:szCs w:val="21"/>
        </w:rPr>
      </w:pPr>
      <w:r w:rsidRPr="00857844">
        <w:rPr>
          <w:rFonts w:ascii="Abadi" w:hAnsi="Abadi"/>
          <w:b w:val="0"/>
          <w:bCs w:val="0"/>
          <w:sz w:val="21"/>
          <w:szCs w:val="21"/>
        </w:rPr>
        <w:t>En esta parte, se adjuntan los anexos técnicos derivados de la auditoría practicada.</w:t>
      </w:r>
    </w:p>
    <w:p w14:paraId="5E168574" w14:textId="77777777" w:rsidR="00E547C6" w:rsidRPr="00857844" w:rsidRDefault="00E547C6" w:rsidP="00E547C6">
      <w:pPr>
        <w:pStyle w:val="Textoindependiente"/>
        <w:ind w:firstLine="705"/>
        <w:rPr>
          <w:rFonts w:ascii="Abadi" w:hAnsi="Abadi"/>
          <w:b w:val="0"/>
          <w:bCs w:val="0"/>
          <w:sz w:val="21"/>
          <w:szCs w:val="21"/>
        </w:rPr>
      </w:pPr>
    </w:p>
    <w:p w14:paraId="210A8F28"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V. Conclusiones:</w:t>
      </w:r>
    </w:p>
    <w:p w14:paraId="2D22A71B" w14:textId="77777777" w:rsidR="00E547C6" w:rsidRPr="00857844" w:rsidRDefault="00E547C6" w:rsidP="00E547C6">
      <w:pPr>
        <w:jc w:val="both"/>
        <w:rPr>
          <w:rFonts w:ascii="Abadi" w:hAnsi="Abadi"/>
          <w:sz w:val="21"/>
          <w:szCs w:val="21"/>
        </w:rPr>
      </w:pPr>
    </w:p>
    <w:p w14:paraId="25718BC7" w14:textId="77777777" w:rsidR="00E547C6" w:rsidRPr="00857844" w:rsidRDefault="00E547C6" w:rsidP="00E547C6">
      <w:pPr>
        <w:jc w:val="both"/>
        <w:rPr>
          <w:rFonts w:ascii="Abadi" w:hAnsi="Abadi"/>
          <w:sz w:val="21"/>
          <w:szCs w:val="21"/>
        </w:rPr>
      </w:pPr>
      <w:r w:rsidRPr="00857844">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00C2A63" w14:textId="77777777" w:rsidR="00E547C6" w:rsidRPr="00857844" w:rsidRDefault="00E547C6" w:rsidP="00E547C6">
      <w:pPr>
        <w:jc w:val="both"/>
        <w:rPr>
          <w:rFonts w:ascii="Abadi" w:hAnsi="Abadi"/>
          <w:sz w:val="21"/>
          <w:szCs w:val="21"/>
        </w:rPr>
      </w:pPr>
    </w:p>
    <w:p w14:paraId="3DC2CA51" w14:textId="77777777" w:rsidR="00E547C6" w:rsidRPr="00857844" w:rsidRDefault="00E547C6" w:rsidP="00E547C6">
      <w:pPr>
        <w:jc w:val="both"/>
        <w:rPr>
          <w:rFonts w:ascii="Abadi" w:hAnsi="Abadi"/>
          <w:sz w:val="21"/>
          <w:szCs w:val="21"/>
        </w:rPr>
      </w:pPr>
      <w:r w:rsidRPr="00857844">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74D861A9" w14:textId="77777777" w:rsidR="00E547C6" w:rsidRPr="00857844" w:rsidRDefault="00E547C6" w:rsidP="00E547C6">
      <w:pPr>
        <w:jc w:val="both"/>
        <w:rPr>
          <w:rFonts w:ascii="Abadi" w:hAnsi="Abadi"/>
          <w:sz w:val="21"/>
          <w:szCs w:val="21"/>
        </w:rPr>
      </w:pPr>
    </w:p>
    <w:p w14:paraId="2C27813D"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así como al ex-presidente municipal interino de Uriangato, Gto., concediéndoles el plazo que establece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0295C9EB" w14:textId="77777777" w:rsidR="00E547C6" w:rsidRPr="00857844" w:rsidRDefault="00E547C6" w:rsidP="00E547C6">
      <w:pPr>
        <w:ind w:firstLine="708"/>
        <w:jc w:val="both"/>
        <w:rPr>
          <w:rFonts w:ascii="Abadi" w:hAnsi="Abadi"/>
          <w:sz w:val="21"/>
          <w:szCs w:val="21"/>
        </w:rPr>
      </w:pPr>
    </w:p>
    <w:p w14:paraId="476FFE28"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De igual manera, existe en el informe de resultados la constancia de que este se notificó al presidente y al ex-presidente municipales, así como al ex-presidente municipal interino de Uriangato, Gto., concediéndoles el término señalado en el artículo 37, fracción IV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y al ex-presidente municipales, así como al ex-presidente municipal interino de Uriangato, Gto. En tal virtud, se considera que fue respetado el derecho de audiencia o defensa por parte del Órgano Técnico.</w:t>
      </w:r>
    </w:p>
    <w:p w14:paraId="2E7630CE" w14:textId="77777777" w:rsidR="00E547C6" w:rsidRPr="00857844" w:rsidRDefault="00E547C6" w:rsidP="00E547C6">
      <w:pPr>
        <w:ind w:firstLine="708"/>
        <w:jc w:val="both"/>
        <w:rPr>
          <w:rFonts w:ascii="Abadi" w:hAnsi="Abadi"/>
          <w:sz w:val="21"/>
          <w:szCs w:val="21"/>
        </w:rPr>
      </w:pPr>
    </w:p>
    <w:p w14:paraId="073B2B60"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3FBC1DE" w14:textId="77777777" w:rsidR="00E547C6" w:rsidRPr="00857844" w:rsidRDefault="00E547C6" w:rsidP="00E547C6">
      <w:pPr>
        <w:ind w:firstLine="708"/>
        <w:jc w:val="both"/>
        <w:rPr>
          <w:rFonts w:ascii="Abadi" w:hAnsi="Abadi"/>
          <w:sz w:val="21"/>
          <w:szCs w:val="21"/>
        </w:rPr>
      </w:pPr>
    </w:p>
    <w:p w14:paraId="6C4919C4"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w:t>
      </w:r>
      <w:r w:rsidRPr="00857844">
        <w:rPr>
          <w:rFonts w:ascii="Abadi" w:hAnsi="Abadi"/>
          <w:sz w:val="21"/>
          <w:szCs w:val="21"/>
        </w:rPr>
        <w:t xml:space="preserve">de resultados, cuyo contenido es acorde con lo que establece la fracción III del citado artículo 37. </w:t>
      </w:r>
    </w:p>
    <w:p w14:paraId="4B6E7647" w14:textId="77777777" w:rsidR="00E547C6" w:rsidRPr="00857844" w:rsidRDefault="00E547C6" w:rsidP="00E547C6">
      <w:pPr>
        <w:ind w:firstLine="708"/>
        <w:jc w:val="both"/>
        <w:rPr>
          <w:rFonts w:ascii="Abadi" w:hAnsi="Abadi"/>
          <w:sz w:val="21"/>
          <w:szCs w:val="21"/>
        </w:rPr>
      </w:pPr>
    </w:p>
    <w:p w14:paraId="67BC6838"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41F711CC" w14:textId="77777777" w:rsidR="00E547C6" w:rsidRPr="00857844" w:rsidRDefault="00E547C6" w:rsidP="00E547C6">
      <w:pPr>
        <w:ind w:firstLine="708"/>
        <w:jc w:val="both"/>
        <w:rPr>
          <w:rFonts w:ascii="Abadi" w:hAnsi="Abadi"/>
          <w:sz w:val="21"/>
          <w:szCs w:val="21"/>
        </w:rPr>
      </w:pPr>
    </w:p>
    <w:p w14:paraId="3E7296B3"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Uriangato,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razón por la cual no podría ser observado por el Pleno del Congreso.</w:t>
      </w:r>
    </w:p>
    <w:p w14:paraId="4D0C37D4" w14:textId="77777777" w:rsidR="00E547C6" w:rsidRPr="00857844" w:rsidRDefault="00E547C6" w:rsidP="00E547C6">
      <w:pPr>
        <w:ind w:firstLine="708"/>
        <w:jc w:val="both"/>
        <w:rPr>
          <w:rFonts w:ascii="Abadi" w:hAnsi="Abadi"/>
          <w:sz w:val="21"/>
          <w:szCs w:val="21"/>
        </w:rPr>
      </w:pPr>
    </w:p>
    <w:p w14:paraId="68C6A1F2"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57844">
          <w:rPr>
            <w:rFonts w:ascii="Abadi" w:hAnsi="Abadi"/>
            <w:sz w:val="21"/>
            <w:szCs w:val="21"/>
          </w:rPr>
          <w:t>la Ley Orgánica</w:t>
        </w:r>
      </w:smartTag>
      <w:r w:rsidRPr="00857844">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57844">
          <w:rPr>
            <w:rFonts w:ascii="Abadi" w:hAnsi="Abadi"/>
            <w:sz w:val="21"/>
            <w:szCs w:val="21"/>
          </w:rPr>
          <w:t>la Asamblea</w:t>
        </w:r>
      </w:smartTag>
      <w:r w:rsidRPr="00857844">
        <w:rPr>
          <w:rFonts w:ascii="Abadi" w:hAnsi="Abadi"/>
          <w:sz w:val="21"/>
          <w:szCs w:val="21"/>
        </w:rPr>
        <w:t>, la aprobación del siguiente:</w:t>
      </w:r>
    </w:p>
    <w:p w14:paraId="273FAA44" w14:textId="77777777" w:rsidR="00E547C6" w:rsidRPr="00857844" w:rsidRDefault="00E547C6" w:rsidP="00E547C6">
      <w:pPr>
        <w:jc w:val="both"/>
        <w:rPr>
          <w:rFonts w:ascii="Abadi" w:hAnsi="Abadi"/>
          <w:sz w:val="21"/>
          <w:szCs w:val="21"/>
        </w:rPr>
      </w:pPr>
    </w:p>
    <w:p w14:paraId="5073B504" w14:textId="77777777" w:rsidR="00E547C6" w:rsidRPr="00857844" w:rsidRDefault="00E547C6" w:rsidP="00E547C6">
      <w:pPr>
        <w:jc w:val="both"/>
        <w:rPr>
          <w:rFonts w:ascii="Abadi" w:hAnsi="Abadi"/>
          <w:sz w:val="21"/>
          <w:szCs w:val="21"/>
        </w:rPr>
      </w:pPr>
      <w:r w:rsidRPr="00857844">
        <w:rPr>
          <w:rFonts w:ascii="Abadi" w:hAnsi="Abadi"/>
          <w:sz w:val="21"/>
          <w:szCs w:val="21"/>
        </w:rPr>
        <w:t>A C U E R D O</w:t>
      </w:r>
    </w:p>
    <w:p w14:paraId="01F42AC8" w14:textId="77777777" w:rsidR="00E547C6" w:rsidRPr="00857844" w:rsidRDefault="00E547C6" w:rsidP="00E547C6">
      <w:pPr>
        <w:jc w:val="both"/>
        <w:rPr>
          <w:rFonts w:ascii="Abadi" w:hAnsi="Abadi"/>
          <w:sz w:val="21"/>
          <w:szCs w:val="21"/>
        </w:rPr>
      </w:pPr>
    </w:p>
    <w:p w14:paraId="0F19E358"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w:t>
      </w:r>
      <w:r w:rsidRPr="00857844">
        <w:rPr>
          <w:rFonts w:ascii="Abadi" w:hAnsi="Abadi"/>
          <w:sz w:val="21"/>
          <w:szCs w:val="21"/>
        </w:rPr>
        <w:lastRenderedPageBreak/>
        <w:t>municipal de Uriangato, Gto., correspondientes al período comprendido del 1 de enero al 31 de diciembre del ejercicio fiscal del año 2018.</w:t>
      </w:r>
    </w:p>
    <w:p w14:paraId="6F3372A5" w14:textId="77777777" w:rsidR="00E547C6" w:rsidRPr="00857844" w:rsidRDefault="00E547C6" w:rsidP="00E547C6">
      <w:pPr>
        <w:ind w:firstLine="708"/>
        <w:jc w:val="both"/>
        <w:rPr>
          <w:rFonts w:ascii="Abadi" w:hAnsi="Abadi"/>
          <w:sz w:val="21"/>
          <w:szCs w:val="21"/>
        </w:rPr>
      </w:pPr>
    </w:p>
    <w:p w14:paraId="23C22652" w14:textId="77777777" w:rsidR="00E547C6" w:rsidRPr="00857844" w:rsidRDefault="00E547C6" w:rsidP="00E547C6">
      <w:pPr>
        <w:pStyle w:val="Sangra3detindependiente"/>
        <w:spacing w:before="0" w:line="240" w:lineRule="auto"/>
        <w:rPr>
          <w:rFonts w:ascii="Abadi" w:hAnsi="Abadi"/>
          <w:sz w:val="21"/>
          <w:szCs w:val="21"/>
        </w:rPr>
      </w:pPr>
      <w:r w:rsidRPr="00857844">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857844">
        <w:rPr>
          <w:rFonts w:ascii="Abadi" w:hAnsi="Abadi"/>
          <w:sz w:val="21"/>
          <w:szCs w:val="21"/>
          <w:lang w:val="es-MX"/>
        </w:rPr>
        <w:t>.</w:t>
      </w:r>
      <w:r w:rsidRPr="00857844">
        <w:rPr>
          <w:rFonts w:ascii="Abadi" w:hAnsi="Abadi"/>
          <w:sz w:val="21"/>
          <w:szCs w:val="21"/>
        </w:rPr>
        <w:t xml:space="preserve"> </w:t>
      </w:r>
    </w:p>
    <w:p w14:paraId="6A44CD5C" w14:textId="77777777" w:rsidR="00E547C6" w:rsidRPr="00857844" w:rsidRDefault="00E547C6" w:rsidP="00E547C6">
      <w:pPr>
        <w:pStyle w:val="Sangra3detindependiente"/>
        <w:spacing w:before="0" w:line="240" w:lineRule="auto"/>
        <w:rPr>
          <w:rFonts w:ascii="Abadi" w:hAnsi="Abadi"/>
          <w:sz w:val="21"/>
          <w:szCs w:val="21"/>
        </w:rPr>
      </w:pPr>
    </w:p>
    <w:p w14:paraId="6C873DC0" w14:textId="77777777" w:rsidR="00E547C6" w:rsidRPr="00857844" w:rsidRDefault="00E547C6" w:rsidP="00E547C6">
      <w:pPr>
        <w:ind w:firstLine="708"/>
        <w:jc w:val="both"/>
        <w:rPr>
          <w:rFonts w:ascii="Abadi" w:hAnsi="Abadi"/>
          <w:sz w:val="21"/>
          <w:szCs w:val="21"/>
        </w:rPr>
      </w:pPr>
      <w:r w:rsidRPr="00857844">
        <w:rPr>
          <w:rFonts w:ascii="Abadi" w:hAnsi="Abadi"/>
          <w:sz w:val="21"/>
          <w:szCs w:val="21"/>
        </w:rPr>
        <w:t>Del proceso de auditoría, no se desprendieron recomendaciones.</w:t>
      </w:r>
    </w:p>
    <w:p w14:paraId="1B58EE35" w14:textId="77777777" w:rsidR="00E547C6" w:rsidRPr="00857844" w:rsidRDefault="00E547C6" w:rsidP="00E547C6">
      <w:pPr>
        <w:ind w:firstLine="708"/>
        <w:jc w:val="both"/>
        <w:rPr>
          <w:rFonts w:ascii="Abadi" w:hAnsi="Abadi"/>
          <w:sz w:val="21"/>
          <w:szCs w:val="21"/>
        </w:rPr>
      </w:pPr>
    </w:p>
    <w:p w14:paraId="3DB719AE" w14:textId="77777777" w:rsidR="00E547C6" w:rsidRPr="00857844" w:rsidRDefault="00E547C6" w:rsidP="00E547C6">
      <w:pPr>
        <w:pStyle w:val="Sangra3detindependiente"/>
        <w:spacing w:before="0" w:line="240" w:lineRule="auto"/>
        <w:rPr>
          <w:rFonts w:ascii="Abadi" w:hAnsi="Abadi"/>
          <w:sz w:val="21"/>
          <w:szCs w:val="21"/>
          <w:lang w:val="es-MX"/>
        </w:rPr>
      </w:pPr>
      <w:r w:rsidRPr="00857844">
        <w:rPr>
          <w:rFonts w:ascii="Abadi" w:hAnsi="Abadi"/>
          <w:sz w:val="21"/>
          <w:szCs w:val="21"/>
        </w:rPr>
        <w:t xml:space="preserve">Se ordena la remisión del presente acuerdo junto con su dictamen </w:t>
      </w:r>
      <w:r w:rsidRPr="00857844">
        <w:rPr>
          <w:rFonts w:ascii="Abadi" w:hAnsi="Abadi"/>
          <w:sz w:val="21"/>
          <w:szCs w:val="21"/>
          <w:lang w:val="es-MX"/>
        </w:rPr>
        <w:t xml:space="preserve">y el informe de resultados al </w:t>
      </w:r>
      <w:r w:rsidRPr="00857844">
        <w:rPr>
          <w:rFonts w:ascii="Abadi" w:hAnsi="Abadi"/>
          <w:sz w:val="21"/>
          <w:szCs w:val="21"/>
        </w:rPr>
        <w:t>ayuntamiento del municipio de Uriangato, Gto., así como a la</w:t>
      </w:r>
      <w:r w:rsidRPr="00857844">
        <w:rPr>
          <w:rFonts w:ascii="Abadi" w:hAnsi="Abadi"/>
          <w:sz w:val="21"/>
          <w:szCs w:val="21"/>
          <w:lang w:val="es-MX"/>
        </w:rPr>
        <w:t xml:space="preserve"> Auditoría Superior del Estado, para los efectos de su competencia.</w:t>
      </w:r>
    </w:p>
    <w:p w14:paraId="34610B6B" w14:textId="77777777" w:rsidR="00E547C6" w:rsidRPr="00857844" w:rsidRDefault="00E547C6" w:rsidP="00E547C6">
      <w:pPr>
        <w:pStyle w:val="Sangra3detindependiente"/>
        <w:spacing w:before="0" w:line="240" w:lineRule="auto"/>
        <w:rPr>
          <w:rFonts w:ascii="Abadi" w:hAnsi="Abadi"/>
          <w:sz w:val="21"/>
          <w:szCs w:val="21"/>
          <w:lang w:val="es-MX"/>
        </w:rPr>
      </w:pPr>
    </w:p>
    <w:p w14:paraId="09FFCE3B" w14:textId="77777777" w:rsidR="00E547C6" w:rsidRPr="00857844" w:rsidRDefault="00E547C6" w:rsidP="00E547C6">
      <w:pPr>
        <w:pStyle w:val="Sangra3detindependiente"/>
        <w:spacing w:before="0" w:line="240" w:lineRule="auto"/>
        <w:rPr>
          <w:rFonts w:ascii="Abadi" w:hAnsi="Abadi"/>
          <w:b/>
          <w:bCs/>
          <w:sz w:val="21"/>
          <w:szCs w:val="21"/>
        </w:rPr>
      </w:pPr>
      <w:r w:rsidRPr="00857844">
        <w:rPr>
          <w:rFonts w:ascii="Abadi" w:hAnsi="Abadi"/>
          <w:b/>
          <w:bCs/>
          <w:sz w:val="21"/>
          <w:szCs w:val="21"/>
        </w:rPr>
        <w:t>Guanajuato, Gto., 25 de mayo de 2020. La Comisión de Hacienda y Fiscalización. Dip.</w:t>
      </w:r>
      <w:r w:rsidRPr="00857844">
        <w:rPr>
          <w:rFonts w:ascii="Abadi" w:hAnsi="Abadi"/>
          <w:sz w:val="21"/>
          <w:szCs w:val="21"/>
        </w:rPr>
        <w:t xml:space="preserve"> </w:t>
      </w:r>
      <w:r w:rsidRPr="00857844">
        <w:rPr>
          <w:rFonts w:ascii="Abadi" w:hAnsi="Abadi"/>
          <w:b/>
          <w:bCs/>
          <w:sz w:val="21"/>
          <w:szCs w:val="21"/>
        </w:rPr>
        <w:t xml:space="preserve">Alejandra Gutiérrez Campos. Dip. Claudia Silva Campos. Dip. Lorena del Carmen Alfaro García. Dip. Víctor Manuel Zanella Huerta. Dip. Celeste Gómez Fragoso.» </w:t>
      </w:r>
    </w:p>
    <w:p w14:paraId="45D5F186" w14:textId="77777777" w:rsidR="00E547C6" w:rsidRPr="00857844" w:rsidRDefault="00E547C6" w:rsidP="00CF7392">
      <w:pPr>
        <w:ind w:firstLine="709"/>
        <w:jc w:val="both"/>
        <w:rPr>
          <w:rFonts w:ascii="Abadi" w:hAnsi="Abadi"/>
          <w:b/>
          <w:bCs/>
          <w:sz w:val="21"/>
          <w:szCs w:val="21"/>
        </w:rPr>
      </w:pPr>
    </w:p>
    <w:p w14:paraId="5B73F529" w14:textId="20D99ED3" w:rsidR="00EF1E33" w:rsidRPr="00857844" w:rsidRDefault="00CF7392" w:rsidP="00CF7392">
      <w:pPr>
        <w:ind w:firstLine="709"/>
        <w:jc w:val="both"/>
        <w:rPr>
          <w:rFonts w:ascii="Abadi" w:hAnsi="Abadi"/>
          <w:b/>
          <w:bCs/>
          <w:sz w:val="21"/>
          <w:szCs w:val="21"/>
        </w:rPr>
      </w:pPr>
      <w:r w:rsidRPr="00857844">
        <w:rPr>
          <w:rFonts w:ascii="Abadi" w:hAnsi="Abadi"/>
          <w:b/>
          <w:bCs/>
          <w:sz w:val="21"/>
          <w:szCs w:val="21"/>
        </w:rPr>
        <w:t xml:space="preserve">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VALLE DE SANTIAGO, GTO., CORRESPONDIENTES AL PERÍODO COMPRENDIDO DEL 1 DE ENERO AL 31 DE DICIEMBRE DEL EJERCICIO FISCAL DEL AÑO 2018. </w:t>
      </w:r>
    </w:p>
    <w:p w14:paraId="57AECADC" w14:textId="67A93B54" w:rsidR="00E547C6" w:rsidRPr="00857844" w:rsidRDefault="00E547C6" w:rsidP="00CF7392">
      <w:pPr>
        <w:ind w:firstLine="709"/>
        <w:jc w:val="both"/>
        <w:rPr>
          <w:rFonts w:ascii="Abadi" w:hAnsi="Abadi"/>
          <w:sz w:val="21"/>
          <w:szCs w:val="21"/>
        </w:rPr>
      </w:pPr>
    </w:p>
    <w:p w14:paraId="20B38750" w14:textId="77777777" w:rsidR="007A7C91" w:rsidRPr="00857844" w:rsidRDefault="007A7C91" w:rsidP="007A7C91">
      <w:pPr>
        <w:pStyle w:val="Sangra3detindependiente"/>
        <w:spacing w:before="0" w:line="240" w:lineRule="auto"/>
        <w:rPr>
          <w:rFonts w:ascii="Abadi" w:hAnsi="Abadi"/>
          <w:b/>
          <w:bCs/>
          <w:sz w:val="21"/>
          <w:szCs w:val="21"/>
        </w:rPr>
      </w:pPr>
      <w:r w:rsidRPr="00857844">
        <w:rPr>
          <w:rFonts w:ascii="Abadi" w:hAnsi="Abadi"/>
          <w:b/>
          <w:bCs/>
          <w:sz w:val="21"/>
          <w:szCs w:val="21"/>
        </w:rPr>
        <w:t>C. Presidenta del Congreso del Estado. Presente.</w:t>
      </w:r>
    </w:p>
    <w:p w14:paraId="225AC608" w14:textId="77777777" w:rsidR="007A7C91" w:rsidRPr="00857844" w:rsidRDefault="007A7C91" w:rsidP="007A7C91">
      <w:pPr>
        <w:pStyle w:val="Textoindependiente"/>
        <w:rPr>
          <w:rFonts w:ascii="Abadi" w:hAnsi="Abadi"/>
          <w:b w:val="0"/>
          <w:bCs w:val="0"/>
          <w:sz w:val="21"/>
          <w:szCs w:val="21"/>
        </w:rPr>
      </w:pPr>
    </w:p>
    <w:p w14:paraId="0F6BDCB4" w14:textId="77777777" w:rsidR="007A7C91" w:rsidRPr="00857844" w:rsidRDefault="007A7C91" w:rsidP="007A7C91">
      <w:pPr>
        <w:pStyle w:val="Sangra3detindependiente"/>
        <w:spacing w:before="0" w:line="240" w:lineRule="auto"/>
        <w:rPr>
          <w:rFonts w:ascii="Abadi" w:hAnsi="Abadi"/>
          <w:b/>
          <w:bCs/>
          <w:sz w:val="21"/>
          <w:szCs w:val="21"/>
        </w:rPr>
      </w:pPr>
      <w:r w:rsidRPr="00857844">
        <w:rPr>
          <w:rFonts w:ascii="Abadi" w:hAnsi="Abadi"/>
          <w:b/>
          <w:bCs/>
          <w:sz w:val="21"/>
          <w:szCs w:val="21"/>
        </w:rPr>
        <w:t xml:space="preserve">A esta Comisión de Hacienda y Fiscalización le fue turnado para su estudio y dictamen, el informe de resultados de la auditoría practicada por la Auditoría </w:t>
      </w:r>
      <w:r w:rsidRPr="00857844">
        <w:rPr>
          <w:rFonts w:ascii="Abadi" w:hAnsi="Abadi"/>
          <w:b/>
          <w:bCs/>
          <w:sz w:val="21"/>
          <w:szCs w:val="21"/>
        </w:rPr>
        <w:t>Superior del Estado de Guanajuato, a las operaciones realizadas con recursos del Ramo General 33 y obra pública por la administración municipal de Valle de Santiago, Gto., correspondientes al período comprendido del 1 de enero al 31 de diciembre del ejercicio fiscal del año 2018.</w:t>
      </w:r>
    </w:p>
    <w:p w14:paraId="37FE96EB" w14:textId="77777777" w:rsidR="007A7C91" w:rsidRPr="00857844" w:rsidRDefault="007A7C91" w:rsidP="007A7C91">
      <w:pPr>
        <w:pStyle w:val="Sangra3detindependiente"/>
        <w:spacing w:before="0" w:line="240" w:lineRule="auto"/>
        <w:rPr>
          <w:rFonts w:ascii="Abadi" w:hAnsi="Abadi"/>
          <w:sz w:val="21"/>
          <w:szCs w:val="21"/>
        </w:rPr>
      </w:pPr>
    </w:p>
    <w:p w14:paraId="3CF091AF" w14:textId="77777777" w:rsidR="007A7C91" w:rsidRPr="00857844" w:rsidRDefault="007A7C91" w:rsidP="007A7C91">
      <w:pPr>
        <w:pStyle w:val="Sangra3detindependiente"/>
        <w:spacing w:before="0" w:line="240" w:lineRule="auto"/>
        <w:rPr>
          <w:rFonts w:ascii="Abadi" w:hAnsi="Abadi"/>
          <w:sz w:val="21"/>
          <w:szCs w:val="21"/>
        </w:rPr>
      </w:pPr>
      <w:r w:rsidRPr="00857844">
        <w:rPr>
          <w:rFonts w:ascii="Abadi" w:hAnsi="Abadi"/>
          <w:sz w:val="21"/>
          <w:szCs w:val="21"/>
        </w:rPr>
        <w:t>Una vez analizado el referido informe de resultados, con fundamento en lo dispuesto por los artículos 112, fracción XII</w:t>
      </w:r>
      <w:r w:rsidRPr="00857844">
        <w:rPr>
          <w:rFonts w:ascii="Abadi" w:hAnsi="Abadi"/>
          <w:sz w:val="21"/>
          <w:szCs w:val="21"/>
          <w:lang w:val="es-MX"/>
        </w:rPr>
        <w:t>, primer párrafo</w:t>
      </w:r>
      <w:r w:rsidRPr="00857844">
        <w:rPr>
          <w:rFonts w:ascii="Abadi" w:hAnsi="Abadi"/>
          <w:sz w:val="21"/>
          <w:szCs w:val="21"/>
        </w:rPr>
        <w:t xml:space="preserve"> y 171 de </w:t>
      </w:r>
      <w:smartTag w:uri="urn:schemas-microsoft-com:office:smarttags" w:element="PersonName">
        <w:smartTagPr>
          <w:attr w:name="ProductID" w:val="la Ley Org￡nica"/>
        </w:smartTagPr>
        <w:r w:rsidRPr="00857844">
          <w:rPr>
            <w:rFonts w:ascii="Abadi" w:hAnsi="Abadi"/>
            <w:sz w:val="21"/>
            <w:szCs w:val="21"/>
          </w:rPr>
          <w:t>la Ley Orgánica</w:t>
        </w:r>
      </w:smartTag>
      <w:r w:rsidRPr="00857844">
        <w:rPr>
          <w:rFonts w:ascii="Abadi" w:hAnsi="Abadi"/>
          <w:sz w:val="21"/>
          <w:szCs w:val="21"/>
        </w:rPr>
        <w:t xml:space="preserve"> del Poder Legislativo, nos permitimos rendir el siguiente:</w:t>
      </w:r>
    </w:p>
    <w:p w14:paraId="7411B805" w14:textId="77777777" w:rsidR="007A7C91" w:rsidRPr="00857844" w:rsidRDefault="007A7C91" w:rsidP="007A7C91">
      <w:pPr>
        <w:jc w:val="both"/>
        <w:rPr>
          <w:rFonts w:ascii="Abadi" w:hAnsi="Abadi"/>
          <w:sz w:val="21"/>
          <w:szCs w:val="21"/>
        </w:rPr>
      </w:pPr>
    </w:p>
    <w:p w14:paraId="66CD82AA" w14:textId="77777777" w:rsidR="007A7C91" w:rsidRPr="00857844" w:rsidRDefault="007A7C91" w:rsidP="007A7C91">
      <w:pPr>
        <w:jc w:val="center"/>
        <w:rPr>
          <w:rFonts w:ascii="Abadi" w:hAnsi="Abadi"/>
          <w:sz w:val="21"/>
          <w:szCs w:val="21"/>
        </w:rPr>
      </w:pPr>
      <w:r w:rsidRPr="00857844">
        <w:rPr>
          <w:rFonts w:ascii="Abadi" w:hAnsi="Abadi"/>
          <w:sz w:val="21"/>
          <w:szCs w:val="21"/>
        </w:rPr>
        <w:t>D i c t a m e n</w:t>
      </w:r>
    </w:p>
    <w:p w14:paraId="751A8E7E" w14:textId="77777777" w:rsidR="007A7C91" w:rsidRPr="00857844" w:rsidRDefault="007A7C91" w:rsidP="007A7C91">
      <w:pPr>
        <w:jc w:val="both"/>
        <w:rPr>
          <w:rFonts w:ascii="Abadi" w:hAnsi="Abadi"/>
          <w:sz w:val="21"/>
          <w:szCs w:val="21"/>
        </w:rPr>
      </w:pPr>
    </w:p>
    <w:p w14:paraId="16D976B4"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I. Competencia:</w:t>
      </w:r>
    </w:p>
    <w:p w14:paraId="2FABA5D8" w14:textId="77777777" w:rsidR="007A7C91" w:rsidRPr="00857844" w:rsidRDefault="007A7C91" w:rsidP="007A7C91">
      <w:pPr>
        <w:pStyle w:val="Textoindependiente"/>
        <w:ind w:firstLine="708"/>
        <w:rPr>
          <w:rFonts w:ascii="Abadi" w:hAnsi="Abadi"/>
          <w:b w:val="0"/>
          <w:bCs w:val="0"/>
          <w:sz w:val="21"/>
          <w:szCs w:val="21"/>
        </w:rPr>
      </w:pPr>
    </w:p>
    <w:p w14:paraId="670609C3"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6DB163D1" w14:textId="77777777" w:rsidR="007A7C91" w:rsidRPr="00857844" w:rsidRDefault="007A7C91" w:rsidP="007A7C91">
      <w:pPr>
        <w:ind w:firstLine="708"/>
        <w:jc w:val="both"/>
        <w:rPr>
          <w:rFonts w:ascii="Abadi" w:hAnsi="Abadi"/>
          <w:sz w:val="21"/>
          <w:szCs w:val="21"/>
        </w:rPr>
      </w:pPr>
    </w:p>
    <w:p w14:paraId="494F2AEF"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 xml:space="preserve">El artículo 49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7D2EDCC6" w14:textId="77777777" w:rsidR="007A7C91" w:rsidRPr="00857844" w:rsidRDefault="007A7C91" w:rsidP="007A7C91">
      <w:pPr>
        <w:ind w:firstLine="708"/>
        <w:jc w:val="both"/>
        <w:rPr>
          <w:rFonts w:ascii="Abadi" w:hAnsi="Abadi"/>
          <w:sz w:val="21"/>
          <w:szCs w:val="21"/>
        </w:rPr>
      </w:pPr>
    </w:p>
    <w:p w14:paraId="09D8A2DA"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 xml:space="preserve">Dicho artículo también señala que cuando las entidades de fiscalización de los poderes legislativos locales detecten que los recursos de los fondos de aportaciones no se han destinado a los fines establecidos en dicha Ley, deberá hacerlo del conocimiento </w:t>
      </w:r>
      <w:r w:rsidRPr="00857844">
        <w:rPr>
          <w:rFonts w:ascii="Abadi" w:hAnsi="Abadi"/>
          <w:sz w:val="21"/>
          <w:szCs w:val="21"/>
        </w:rPr>
        <w:lastRenderedPageBreak/>
        <w:t>inmediato de la Auditoría Superior de la Federación.</w:t>
      </w:r>
    </w:p>
    <w:p w14:paraId="56EC2FAE" w14:textId="77777777" w:rsidR="007A7C91" w:rsidRPr="00857844" w:rsidRDefault="007A7C91" w:rsidP="007A7C91">
      <w:pPr>
        <w:pStyle w:val="Textoindependiente"/>
        <w:ind w:firstLine="708"/>
        <w:rPr>
          <w:rFonts w:ascii="Abadi" w:hAnsi="Abadi"/>
          <w:b w:val="0"/>
          <w:bCs w:val="0"/>
          <w:sz w:val="21"/>
          <w:szCs w:val="21"/>
        </w:rPr>
      </w:pPr>
    </w:p>
    <w:p w14:paraId="3DEDFFAD"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E76650A" w14:textId="77777777" w:rsidR="007A7C91" w:rsidRPr="00857844" w:rsidRDefault="007A7C91" w:rsidP="007A7C91">
      <w:pPr>
        <w:pStyle w:val="Textoindependiente"/>
        <w:ind w:firstLine="708"/>
        <w:rPr>
          <w:rFonts w:ascii="Abadi" w:hAnsi="Abadi"/>
          <w:b w:val="0"/>
          <w:bCs w:val="0"/>
          <w:sz w:val="21"/>
          <w:szCs w:val="21"/>
        </w:rPr>
      </w:pPr>
    </w:p>
    <w:p w14:paraId="4F0F1EA0" w14:textId="77777777" w:rsidR="007A7C91" w:rsidRPr="00857844" w:rsidRDefault="007A7C91" w:rsidP="007A7C91">
      <w:pPr>
        <w:ind w:firstLine="708"/>
        <w:jc w:val="both"/>
        <w:rPr>
          <w:rFonts w:ascii="Abadi" w:hAnsi="Abadi"/>
          <w:sz w:val="21"/>
          <w:szCs w:val="21"/>
          <w:lang w:eastAsia="x-none"/>
        </w:rPr>
      </w:pPr>
      <w:r w:rsidRPr="00857844">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857844">
          <w:rPr>
            <w:rFonts w:ascii="Abadi" w:hAnsi="Abadi"/>
            <w:sz w:val="21"/>
            <w:szCs w:val="21"/>
            <w:lang w:eastAsia="x-none"/>
          </w:rPr>
          <w:t>la Ley</w:t>
        </w:r>
      </w:smartTag>
      <w:r w:rsidRPr="00857844">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1216D2D8" w14:textId="77777777" w:rsidR="007A7C91" w:rsidRPr="00857844" w:rsidRDefault="007A7C91" w:rsidP="007A7C91">
      <w:pPr>
        <w:ind w:firstLine="708"/>
        <w:jc w:val="both"/>
        <w:rPr>
          <w:rFonts w:ascii="Abadi" w:hAnsi="Abadi"/>
          <w:sz w:val="21"/>
          <w:szCs w:val="21"/>
        </w:rPr>
      </w:pPr>
    </w:p>
    <w:p w14:paraId="10A35F78"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6923E81" w14:textId="77777777" w:rsidR="007A7C91" w:rsidRPr="00857844" w:rsidRDefault="007A7C91" w:rsidP="007A7C91">
      <w:pPr>
        <w:pStyle w:val="Textoindependiente"/>
        <w:ind w:firstLine="708"/>
        <w:rPr>
          <w:rFonts w:ascii="Abadi" w:hAnsi="Abadi"/>
          <w:b w:val="0"/>
          <w:bCs w:val="0"/>
          <w:sz w:val="21"/>
          <w:szCs w:val="21"/>
        </w:rPr>
      </w:pPr>
    </w:p>
    <w:p w14:paraId="1374D8BF"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857844">
          <w:rPr>
            <w:rFonts w:ascii="Abadi" w:hAnsi="Abadi"/>
            <w:b w:val="0"/>
            <w:bCs w:val="0"/>
            <w:sz w:val="21"/>
            <w:szCs w:val="21"/>
          </w:rPr>
          <w:t>la Ley Orgánica</w:t>
        </w:r>
      </w:smartTag>
      <w:r w:rsidRPr="00857844">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4ABD0DC" w14:textId="77777777" w:rsidR="007A7C91" w:rsidRPr="00857844" w:rsidRDefault="007A7C91" w:rsidP="007A7C91">
      <w:pPr>
        <w:pStyle w:val="Textoindependiente"/>
        <w:ind w:firstLine="708"/>
        <w:rPr>
          <w:rFonts w:ascii="Abadi" w:hAnsi="Abadi"/>
          <w:b w:val="0"/>
          <w:bCs w:val="0"/>
          <w:sz w:val="21"/>
          <w:szCs w:val="21"/>
        </w:rPr>
      </w:pPr>
    </w:p>
    <w:p w14:paraId="4E78479C"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776014A5" w14:textId="77777777" w:rsidR="007A7C91" w:rsidRPr="00857844" w:rsidRDefault="007A7C91" w:rsidP="007A7C91">
      <w:pPr>
        <w:pStyle w:val="Textoindependiente"/>
        <w:ind w:firstLine="708"/>
        <w:rPr>
          <w:rFonts w:ascii="Abadi" w:hAnsi="Abadi"/>
          <w:b w:val="0"/>
          <w:bCs w:val="0"/>
          <w:sz w:val="21"/>
          <w:szCs w:val="21"/>
        </w:rPr>
      </w:pPr>
    </w:p>
    <w:p w14:paraId="3C04EA23"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II. Antecedentes:</w:t>
      </w:r>
    </w:p>
    <w:p w14:paraId="239725A5" w14:textId="77777777" w:rsidR="007A7C91" w:rsidRPr="00857844" w:rsidRDefault="007A7C91" w:rsidP="007A7C91">
      <w:pPr>
        <w:ind w:firstLine="708"/>
        <w:jc w:val="both"/>
        <w:rPr>
          <w:rFonts w:ascii="Abadi" w:hAnsi="Abadi"/>
          <w:sz w:val="21"/>
          <w:szCs w:val="21"/>
        </w:rPr>
      </w:pPr>
    </w:p>
    <w:p w14:paraId="788BF81D"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2CBA7430" w14:textId="77777777" w:rsidR="007A7C91" w:rsidRPr="00857844" w:rsidRDefault="007A7C91" w:rsidP="007A7C91">
      <w:pPr>
        <w:ind w:firstLine="708"/>
        <w:jc w:val="both"/>
        <w:rPr>
          <w:rFonts w:ascii="Abadi" w:hAnsi="Abadi"/>
          <w:sz w:val="21"/>
          <w:szCs w:val="21"/>
        </w:rPr>
      </w:pPr>
    </w:p>
    <w:p w14:paraId="08080E76"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381F811C" w14:textId="77777777" w:rsidR="007A7C91" w:rsidRPr="00857844" w:rsidRDefault="007A7C91" w:rsidP="007A7C91">
      <w:pPr>
        <w:ind w:firstLine="708"/>
        <w:jc w:val="both"/>
        <w:rPr>
          <w:rFonts w:ascii="Abadi" w:hAnsi="Abadi"/>
          <w:sz w:val="21"/>
          <w:szCs w:val="21"/>
        </w:rPr>
      </w:pPr>
    </w:p>
    <w:p w14:paraId="2BA8EA83"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Valle de Santiago, Gto., correspondientes al período comprendido del 1 de enero al 31 de diciembre del ejercicio fiscal del año 2018.</w:t>
      </w:r>
    </w:p>
    <w:p w14:paraId="0A39672E" w14:textId="77777777" w:rsidR="007A7C91" w:rsidRPr="00857844" w:rsidRDefault="007A7C91" w:rsidP="007A7C91">
      <w:pPr>
        <w:pStyle w:val="Textoindependiente"/>
        <w:ind w:firstLine="708"/>
        <w:rPr>
          <w:rFonts w:ascii="Abadi" w:hAnsi="Abadi"/>
          <w:b w:val="0"/>
          <w:bCs w:val="0"/>
          <w:sz w:val="21"/>
          <w:szCs w:val="21"/>
        </w:rPr>
      </w:pPr>
    </w:p>
    <w:p w14:paraId="5737FD0B"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11 de diciembre de 2019 para su estudio y dictamen, siendo radicado el 20 de enero del año en curso.</w:t>
      </w:r>
    </w:p>
    <w:p w14:paraId="19F364B7" w14:textId="77777777" w:rsidR="007A7C91" w:rsidRPr="00857844" w:rsidRDefault="007A7C91" w:rsidP="007A7C91">
      <w:pPr>
        <w:pStyle w:val="Textoindependiente"/>
        <w:ind w:firstLine="708"/>
        <w:rPr>
          <w:rFonts w:ascii="Abadi" w:hAnsi="Abadi"/>
          <w:b w:val="0"/>
          <w:bCs w:val="0"/>
          <w:sz w:val="21"/>
          <w:szCs w:val="21"/>
        </w:rPr>
      </w:pPr>
    </w:p>
    <w:p w14:paraId="296B9287"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III. Procedimiento de Revisión:</w:t>
      </w:r>
    </w:p>
    <w:p w14:paraId="1EE11AEA" w14:textId="77777777" w:rsidR="007A7C91" w:rsidRPr="00857844" w:rsidRDefault="007A7C91" w:rsidP="007A7C91">
      <w:pPr>
        <w:pStyle w:val="Textoindependiente"/>
        <w:ind w:firstLine="708"/>
        <w:rPr>
          <w:rFonts w:ascii="Abadi" w:hAnsi="Abadi"/>
          <w:b w:val="0"/>
          <w:bCs w:val="0"/>
          <w:sz w:val="21"/>
          <w:szCs w:val="21"/>
        </w:rPr>
      </w:pPr>
    </w:p>
    <w:p w14:paraId="3CD23CA1"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 xml:space="preserve">La auditoría practicada a las operaciones realizadas con recursos del Ramo General 33 y obra pública por la administración municipal de Valle de Santiago, Gto., correspondientes al ejercicio fiscal del año 2018, tuvo por objetivo, de acuerdo a los principios, conceptos y directrices de las Normas Profesionales de Auditoría del Sistema Nacional de </w:t>
      </w:r>
      <w:r w:rsidRPr="00857844">
        <w:rPr>
          <w:rFonts w:ascii="Abadi" w:hAnsi="Abadi"/>
          <w:b w:val="0"/>
          <w:bCs w:val="0"/>
          <w:sz w:val="21"/>
          <w:szCs w:val="21"/>
        </w:rPr>
        <w:lastRenderedPageBreak/>
        <w:t>Fiscalización, en su tercer nivel, evaluar si los procesos operativos, contables, presupuestales y programáticos cumplen en todos los aspectos significativos, con las disposiciones legales y normativas que rigen al ente público auditado.</w:t>
      </w:r>
    </w:p>
    <w:p w14:paraId="686CBA1D" w14:textId="77777777" w:rsidR="007A7C91" w:rsidRPr="00857844" w:rsidRDefault="007A7C91" w:rsidP="007A7C91">
      <w:pPr>
        <w:pStyle w:val="Textoindependiente"/>
        <w:ind w:firstLine="708"/>
        <w:rPr>
          <w:rFonts w:ascii="Abadi" w:hAnsi="Abadi"/>
          <w:b w:val="0"/>
          <w:bCs w:val="0"/>
          <w:sz w:val="21"/>
          <w:szCs w:val="21"/>
        </w:rPr>
      </w:pPr>
    </w:p>
    <w:p w14:paraId="2E2CCB45"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077EDCA7" w14:textId="77777777" w:rsidR="007A7C91" w:rsidRPr="00857844" w:rsidRDefault="007A7C91" w:rsidP="007A7C91">
      <w:pPr>
        <w:pStyle w:val="Textoindependiente"/>
        <w:ind w:firstLine="708"/>
        <w:rPr>
          <w:rFonts w:ascii="Abadi" w:hAnsi="Abadi"/>
          <w:b w:val="0"/>
          <w:bCs w:val="0"/>
          <w:sz w:val="21"/>
          <w:szCs w:val="21"/>
        </w:rPr>
      </w:pPr>
    </w:p>
    <w:p w14:paraId="28E3AA31"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104E421" w14:textId="77777777" w:rsidR="007A7C91" w:rsidRPr="00857844" w:rsidRDefault="007A7C91" w:rsidP="007A7C91">
      <w:pPr>
        <w:pStyle w:val="Textoindependiente"/>
        <w:ind w:firstLine="708"/>
        <w:rPr>
          <w:rFonts w:ascii="Abadi" w:hAnsi="Abadi"/>
          <w:b w:val="0"/>
          <w:bCs w:val="0"/>
          <w:sz w:val="21"/>
          <w:szCs w:val="21"/>
        </w:rPr>
      </w:pPr>
    </w:p>
    <w:p w14:paraId="73B0A705"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 xml:space="preserve">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w:t>
      </w:r>
      <w:r w:rsidRPr="00857844">
        <w:rPr>
          <w:rFonts w:ascii="Abadi" w:hAnsi="Abadi"/>
          <w:b w:val="0"/>
          <w:bCs w:val="0"/>
          <w:sz w:val="21"/>
          <w:szCs w:val="21"/>
        </w:rPr>
        <w:t>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B044D45" w14:textId="77777777" w:rsidR="007A7C91" w:rsidRPr="00857844" w:rsidRDefault="007A7C91" w:rsidP="007A7C91">
      <w:pPr>
        <w:pStyle w:val="Textoindependiente"/>
        <w:ind w:firstLine="708"/>
        <w:rPr>
          <w:rFonts w:ascii="Abadi" w:hAnsi="Abadi"/>
          <w:b w:val="0"/>
          <w:bCs w:val="0"/>
          <w:sz w:val="21"/>
          <w:szCs w:val="21"/>
        </w:rPr>
      </w:pPr>
    </w:p>
    <w:p w14:paraId="4F1543FB" w14:textId="77777777" w:rsidR="007A7C91" w:rsidRPr="00857844" w:rsidRDefault="007A7C91" w:rsidP="007A7C91">
      <w:pPr>
        <w:autoSpaceDE w:val="0"/>
        <w:autoSpaceDN w:val="0"/>
        <w:adjustRightInd w:val="0"/>
        <w:ind w:firstLine="708"/>
        <w:jc w:val="both"/>
        <w:rPr>
          <w:rFonts w:ascii="Abadi" w:hAnsi="Abadi"/>
          <w:sz w:val="21"/>
          <w:szCs w:val="21"/>
        </w:rPr>
      </w:pPr>
      <w:r w:rsidRPr="00857844">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DDDCDF2" w14:textId="77777777" w:rsidR="007A7C91" w:rsidRPr="00857844" w:rsidRDefault="007A7C91" w:rsidP="007A7C91">
      <w:pPr>
        <w:autoSpaceDE w:val="0"/>
        <w:autoSpaceDN w:val="0"/>
        <w:adjustRightInd w:val="0"/>
        <w:ind w:firstLine="708"/>
        <w:jc w:val="both"/>
        <w:rPr>
          <w:rFonts w:ascii="Abadi" w:hAnsi="Abadi"/>
          <w:sz w:val="21"/>
          <w:szCs w:val="21"/>
        </w:rPr>
      </w:pPr>
    </w:p>
    <w:p w14:paraId="4132ADFB"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w:t>
      </w:r>
      <w:r w:rsidRPr="00857844">
        <w:rPr>
          <w:rFonts w:ascii="Abadi" w:hAnsi="Abadi"/>
          <w:sz w:val="21"/>
          <w:szCs w:val="21"/>
        </w:rPr>
        <w:lastRenderedPageBreak/>
        <w:t>Básicos de Contabilidad Gubernamental; concluyendo que la evidencia de auditoría obtenida fue suficiente y adecuada para proporcionar una base razonable para sustentar el dictamen de la revisión, que se refiere sólo a las operaciones revisadas.</w:t>
      </w:r>
    </w:p>
    <w:p w14:paraId="504953C5" w14:textId="77777777" w:rsidR="007A7C91" w:rsidRPr="00857844" w:rsidRDefault="007A7C91" w:rsidP="007A7C91">
      <w:pPr>
        <w:ind w:firstLine="708"/>
        <w:jc w:val="both"/>
        <w:rPr>
          <w:rFonts w:ascii="Abadi" w:hAnsi="Abadi"/>
          <w:sz w:val="21"/>
          <w:szCs w:val="21"/>
        </w:rPr>
      </w:pPr>
    </w:p>
    <w:p w14:paraId="281F8163"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El 5 de junio de 2019, se notificó al presidente municipal de Valle de Santiago, Gto., la orden de inicio del procedimiento de auditoría.</w:t>
      </w:r>
    </w:p>
    <w:p w14:paraId="5BB37E1E" w14:textId="77777777" w:rsidR="007A7C91" w:rsidRPr="00857844" w:rsidRDefault="007A7C91" w:rsidP="007A7C91">
      <w:pPr>
        <w:ind w:firstLine="708"/>
        <w:jc w:val="both"/>
        <w:rPr>
          <w:rFonts w:ascii="Abadi" w:hAnsi="Abadi"/>
          <w:sz w:val="21"/>
          <w:szCs w:val="21"/>
        </w:rPr>
      </w:pPr>
    </w:p>
    <w:p w14:paraId="0FFA25DC"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Posteriormente, el 15 de octubre de 2019, se notificó al presidente y al ex-presidente municipales de Valle de Santiago, Gto., el pliego de observaciones y recomendaciones derivado de la auditoría practicada a las operaciones realizadas con recursos del Ramo General 33 y obra pública por dicha Administración Municipal, correspondientes al ejercicio fiscal del año 2018, al cual se dio respuesta el 5 de noviembre de 2019 por parte del presidente municipal y del ex-director de obras públicas municipales de Valle de Santiago, Gto.</w:t>
      </w:r>
    </w:p>
    <w:p w14:paraId="0A8B1E0D" w14:textId="77777777" w:rsidR="007A7C91" w:rsidRPr="00857844" w:rsidRDefault="007A7C91" w:rsidP="007A7C91">
      <w:pPr>
        <w:ind w:firstLine="708"/>
        <w:jc w:val="both"/>
        <w:rPr>
          <w:rFonts w:ascii="Abadi" w:hAnsi="Abadi"/>
          <w:sz w:val="21"/>
          <w:szCs w:val="21"/>
        </w:rPr>
      </w:pPr>
    </w:p>
    <w:p w14:paraId="160C83E2"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 xml:space="preserve">En fechas 19 y 20 de noviembre de 2019 respectivamente, el informe de resultados se notificó al presidente y al ex-presidente municipales de Valle de Santiago, Gto., para que, en su caso, hicieran valer el recurso de reconsideración previsto por los artículos del 48 al 55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792C408D" w14:textId="77777777" w:rsidR="007A7C91" w:rsidRPr="00857844" w:rsidRDefault="007A7C91" w:rsidP="007A7C91">
      <w:pPr>
        <w:pStyle w:val="Textoindependiente"/>
        <w:ind w:firstLine="708"/>
        <w:rPr>
          <w:rFonts w:ascii="Abadi" w:hAnsi="Abadi"/>
          <w:b w:val="0"/>
          <w:bCs w:val="0"/>
          <w:sz w:val="21"/>
          <w:szCs w:val="21"/>
        </w:rPr>
      </w:pPr>
    </w:p>
    <w:p w14:paraId="31B55E0E"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 xml:space="preserve">El 26 de noviembre de 2019, dentro del plazo que prevé la fracción IV del artículo 37 de la Ley de Fiscalización Superior del Estado de Guanajuato, el presidente municipal de Valle de Santiago, Gto., interpuso recurso de reconsideración en contra del informe de resultados de la auditoría practicada a las operaciones realizadas con recursos del Ramo General 33 y obra pública por la administración municipal de Valle de Santiago, Gto., correspondientes al período comprendido del 1 de enero al 31 de diciembre del ejercicio fiscal del año 2018, siendo admitido dicho recurso, al colmarse los requisitos de procedibilidad previstos por el </w:t>
      </w:r>
      <w:r w:rsidRPr="00857844">
        <w:rPr>
          <w:rFonts w:ascii="Abadi" w:hAnsi="Abadi"/>
          <w:sz w:val="21"/>
          <w:szCs w:val="21"/>
        </w:rPr>
        <w:t>artículo 51 de la Ley de Fiscalización Superior del Estado de Guanajuato.</w:t>
      </w:r>
    </w:p>
    <w:p w14:paraId="15E60A3E" w14:textId="77777777" w:rsidR="007A7C91" w:rsidRPr="00857844" w:rsidRDefault="007A7C91" w:rsidP="007A7C91">
      <w:pPr>
        <w:ind w:firstLine="708"/>
        <w:jc w:val="both"/>
        <w:rPr>
          <w:rFonts w:ascii="Abadi" w:hAnsi="Abadi"/>
          <w:sz w:val="21"/>
          <w:szCs w:val="21"/>
        </w:rPr>
      </w:pPr>
    </w:p>
    <w:p w14:paraId="3523A71E"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Una vez tramitado el recurso, el Auditor Superior el 4 de diciembre de 2019 emitió la resolución correspondiente, a la cual haremos referencia en un apartado posterior, misma que se notificó al presidente municipal de Valle de Santiago, Gto., el 5 de diciembre de 2019.</w:t>
      </w:r>
    </w:p>
    <w:p w14:paraId="33CF0563" w14:textId="77777777" w:rsidR="007A7C91" w:rsidRPr="00857844" w:rsidRDefault="007A7C91" w:rsidP="007A7C91">
      <w:pPr>
        <w:ind w:firstLine="708"/>
        <w:jc w:val="both"/>
        <w:rPr>
          <w:rFonts w:ascii="Abadi" w:hAnsi="Abadi"/>
          <w:sz w:val="21"/>
          <w:szCs w:val="21"/>
        </w:rPr>
      </w:pPr>
    </w:p>
    <w:p w14:paraId="280E787D"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IV. Contenido del Informe de Resultados:</w:t>
      </w:r>
    </w:p>
    <w:p w14:paraId="4E311EDD" w14:textId="77777777" w:rsidR="007A7C91" w:rsidRPr="00857844" w:rsidRDefault="007A7C91" w:rsidP="007A7C91">
      <w:pPr>
        <w:pStyle w:val="Textoindependiente"/>
        <w:rPr>
          <w:rFonts w:ascii="Abadi" w:hAnsi="Abadi"/>
          <w:b w:val="0"/>
          <w:bCs w:val="0"/>
          <w:sz w:val="21"/>
          <w:szCs w:val="21"/>
        </w:rPr>
      </w:pPr>
    </w:p>
    <w:p w14:paraId="4D79DAC0" w14:textId="77777777" w:rsidR="007A7C91" w:rsidRPr="00857844" w:rsidRDefault="007A7C91" w:rsidP="007A7C91">
      <w:pPr>
        <w:pStyle w:val="Textoindependiente"/>
        <w:rPr>
          <w:rFonts w:ascii="Abadi" w:hAnsi="Abadi"/>
          <w:b w:val="0"/>
          <w:bCs w:val="0"/>
          <w:sz w:val="21"/>
          <w:szCs w:val="21"/>
        </w:rPr>
      </w:pPr>
      <w:r w:rsidRPr="00857844">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56C9E91E" w14:textId="77777777" w:rsidR="007A7C91" w:rsidRPr="00857844" w:rsidRDefault="007A7C91" w:rsidP="007A7C91">
      <w:pPr>
        <w:pStyle w:val="Textoindependiente"/>
        <w:rPr>
          <w:rFonts w:ascii="Abadi" w:hAnsi="Abadi"/>
          <w:b w:val="0"/>
          <w:bCs w:val="0"/>
          <w:sz w:val="21"/>
          <w:szCs w:val="21"/>
        </w:rPr>
      </w:pPr>
    </w:p>
    <w:p w14:paraId="1B00F6EC" w14:textId="77777777" w:rsidR="007A7C91" w:rsidRPr="00857844" w:rsidRDefault="007A7C91" w:rsidP="007A7C91">
      <w:pPr>
        <w:pStyle w:val="Textoindependiente"/>
        <w:numPr>
          <w:ilvl w:val="0"/>
          <w:numId w:val="29"/>
        </w:numPr>
        <w:autoSpaceDE/>
        <w:autoSpaceDN/>
        <w:rPr>
          <w:rFonts w:ascii="Abadi" w:hAnsi="Abadi"/>
          <w:b w:val="0"/>
          <w:bCs w:val="0"/>
          <w:sz w:val="21"/>
          <w:szCs w:val="21"/>
        </w:rPr>
      </w:pPr>
      <w:r w:rsidRPr="00857844">
        <w:rPr>
          <w:rFonts w:ascii="Abadi" w:hAnsi="Abadi"/>
          <w:b w:val="0"/>
          <w:bCs w:val="0"/>
          <w:sz w:val="21"/>
          <w:szCs w:val="21"/>
        </w:rPr>
        <w:t>Introducción.</w:t>
      </w:r>
    </w:p>
    <w:p w14:paraId="0F0D791B" w14:textId="77777777" w:rsidR="007A7C91" w:rsidRPr="00857844" w:rsidRDefault="007A7C91" w:rsidP="007A7C91">
      <w:pPr>
        <w:pStyle w:val="Textoindependiente"/>
        <w:ind w:left="705"/>
        <w:rPr>
          <w:rFonts w:ascii="Abadi" w:hAnsi="Abadi"/>
          <w:b w:val="0"/>
          <w:bCs w:val="0"/>
          <w:sz w:val="21"/>
          <w:szCs w:val="21"/>
        </w:rPr>
      </w:pPr>
    </w:p>
    <w:p w14:paraId="12EBAB39" w14:textId="77777777" w:rsidR="007A7C91" w:rsidRPr="00857844" w:rsidRDefault="007A7C91" w:rsidP="007A7C91">
      <w:pPr>
        <w:pStyle w:val="Textoindependiente"/>
        <w:ind w:firstLine="705"/>
        <w:rPr>
          <w:rFonts w:ascii="Abadi" w:hAnsi="Abadi"/>
          <w:b w:val="0"/>
          <w:bCs w:val="0"/>
          <w:sz w:val="21"/>
          <w:szCs w:val="21"/>
        </w:rPr>
      </w:pPr>
      <w:r w:rsidRPr="00857844">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761455D6" w14:textId="77777777" w:rsidR="007A7C91" w:rsidRPr="00857844" w:rsidRDefault="007A7C91" w:rsidP="007A7C91">
      <w:pPr>
        <w:pStyle w:val="Textoindependiente"/>
        <w:ind w:firstLine="705"/>
        <w:rPr>
          <w:rFonts w:ascii="Abadi" w:hAnsi="Abadi"/>
          <w:b w:val="0"/>
          <w:bCs w:val="0"/>
          <w:sz w:val="21"/>
          <w:szCs w:val="21"/>
        </w:rPr>
      </w:pPr>
    </w:p>
    <w:p w14:paraId="052DF26D" w14:textId="77777777" w:rsidR="007A7C91" w:rsidRPr="00857844" w:rsidRDefault="007A7C91" w:rsidP="007A7C91">
      <w:pPr>
        <w:pStyle w:val="Textoindependiente"/>
        <w:ind w:firstLine="705"/>
        <w:rPr>
          <w:rFonts w:ascii="Abadi" w:hAnsi="Abadi"/>
          <w:b w:val="0"/>
          <w:bCs w:val="0"/>
          <w:sz w:val="21"/>
          <w:szCs w:val="21"/>
        </w:rPr>
      </w:pPr>
      <w:r w:rsidRPr="00857844">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4EB9E07E" w14:textId="77777777" w:rsidR="007A7C91" w:rsidRPr="00857844" w:rsidRDefault="007A7C91" w:rsidP="007A7C91">
      <w:pPr>
        <w:pStyle w:val="Textoindependiente"/>
        <w:ind w:firstLine="705"/>
        <w:rPr>
          <w:rFonts w:ascii="Abadi" w:hAnsi="Abadi"/>
          <w:b w:val="0"/>
          <w:bCs w:val="0"/>
          <w:sz w:val="21"/>
          <w:szCs w:val="21"/>
        </w:rPr>
      </w:pPr>
    </w:p>
    <w:p w14:paraId="4BE611A6" w14:textId="77777777" w:rsidR="007A7C91" w:rsidRPr="00857844" w:rsidRDefault="007A7C91" w:rsidP="007A7C91">
      <w:pPr>
        <w:pStyle w:val="Textoindependiente"/>
        <w:ind w:firstLine="705"/>
        <w:rPr>
          <w:rFonts w:ascii="Abadi" w:hAnsi="Abadi"/>
          <w:b w:val="0"/>
          <w:bCs w:val="0"/>
          <w:sz w:val="21"/>
          <w:szCs w:val="21"/>
        </w:rPr>
      </w:pPr>
      <w:r w:rsidRPr="00857844">
        <w:rPr>
          <w:rFonts w:ascii="Abadi" w:hAnsi="Abadi"/>
          <w:b w:val="0"/>
          <w:bCs w:val="0"/>
          <w:sz w:val="21"/>
          <w:szCs w:val="21"/>
        </w:rPr>
        <w:t>Asimismo, se refiere que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 de lo cual se obtuvo el resultado de la observación plasmada en el numeral 004.</w:t>
      </w:r>
    </w:p>
    <w:p w14:paraId="543FD8E8" w14:textId="77777777" w:rsidR="007A7C91" w:rsidRPr="00857844" w:rsidRDefault="007A7C91" w:rsidP="007A7C91">
      <w:pPr>
        <w:pStyle w:val="Textoindependiente"/>
        <w:ind w:firstLine="705"/>
        <w:rPr>
          <w:rFonts w:ascii="Abadi" w:hAnsi="Abadi"/>
          <w:b w:val="0"/>
          <w:bCs w:val="0"/>
          <w:sz w:val="21"/>
          <w:szCs w:val="21"/>
        </w:rPr>
      </w:pPr>
    </w:p>
    <w:p w14:paraId="307120B0" w14:textId="77777777" w:rsidR="007A7C91" w:rsidRPr="00857844" w:rsidRDefault="007A7C91" w:rsidP="007A7C91">
      <w:pPr>
        <w:pStyle w:val="Textoindependiente"/>
        <w:ind w:firstLine="705"/>
        <w:rPr>
          <w:rFonts w:ascii="Abadi" w:hAnsi="Abadi"/>
          <w:b w:val="0"/>
          <w:bCs w:val="0"/>
          <w:sz w:val="21"/>
          <w:szCs w:val="21"/>
        </w:rPr>
      </w:pPr>
      <w:r w:rsidRPr="00857844">
        <w:rPr>
          <w:rFonts w:ascii="Abadi" w:hAnsi="Abadi"/>
          <w:b w:val="0"/>
          <w:bCs w:val="0"/>
          <w:sz w:val="21"/>
          <w:szCs w:val="21"/>
        </w:rPr>
        <w:lastRenderedPageBreak/>
        <w:t>Por lo que hace a la opinión se establece que, en términos generales y respecto de la muestra auditada el municipio de Valle de Santiago, Gto., no cumplió con las disposiciones normativas aplicables, como se refiere en el informe de resultados, destacando los siguientes puntos: Precio unitario, validación de expediente, cantidades de obra, planeación y ejecución de obra, conceptos de obra, operatividad de la obra y anticipo a contratistas.</w:t>
      </w:r>
    </w:p>
    <w:p w14:paraId="7EFFC2B2" w14:textId="77777777" w:rsidR="007A7C91" w:rsidRPr="00857844" w:rsidRDefault="007A7C91" w:rsidP="007A7C91">
      <w:pPr>
        <w:pStyle w:val="Textoindependiente"/>
        <w:ind w:firstLine="705"/>
        <w:rPr>
          <w:rFonts w:ascii="Abadi" w:hAnsi="Abadi"/>
          <w:b w:val="0"/>
          <w:bCs w:val="0"/>
          <w:sz w:val="21"/>
          <w:szCs w:val="21"/>
        </w:rPr>
      </w:pPr>
    </w:p>
    <w:p w14:paraId="34DD20CC" w14:textId="77777777" w:rsidR="007A7C91" w:rsidRPr="00857844" w:rsidRDefault="007A7C91" w:rsidP="007A7C91">
      <w:pPr>
        <w:pStyle w:val="Textoindependiente"/>
        <w:ind w:firstLine="705"/>
        <w:rPr>
          <w:rFonts w:ascii="Abadi" w:hAnsi="Abadi"/>
          <w:b w:val="0"/>
          <w:bCs w:val="0"/>
          <w:sz w:val="21"/>
          <w:szCs w:val="21"/>
        </w:rPr>
      </w:pPr>
      <w:r w:rsidRPr="00857844">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10 observaciones, mismas que no se solventaron. </w:t>
      </w:r>
    </w:p>
    <w:p w14:paraId="22400EF3" w14:textId="77777777" w:rsidR="007A7C91" w:rsidRPr="00857844" w:rsidRDefault="007A7C91" w:rsidP="007A7C91">
      <w:pPr>
        <w:pStyle w:val="Textoindependiente"/>
        <w:ind w:firstLine="705"/>
        <w:rPr>
          <w:rFonts w:ascii="Abadi" w:hAnsi="Abadi"/>
          <w:b w:val="0"/>
          <w:bCs w:val="0"/>
          <w:sz w:val="21"/>
          <w:szCs w:val="21"/>
        </w:rPr>
      </w:pPr>
    </w:p>
    <w:p w14:paraId="0E8A35C8" w14:textId="77777777" w:rsidR="007A7C91" w:rsidRPr="00857844" w:rsidRDefault="007A7C91" w:rsidP="007A7C91">
      <w:pPr>
        <w:pStyle w:val="Textoindependiente"/>
        <w:ind w:firstLine="705"/>
        <w:rPr>
          <w:rFonts w:ascii="Abadi" w:hAnsi="Abadi"/>
          <w:b w:val="0"/>
          <w:bCs w:val="0"/>
          <w:sz w:val="21"/>
          <w:szCs w:val="21"/>
        </w:rPr>
      </w:pPr>
      <w:r w:rsidRPr="00857844">
        <w:rPr>
          <w:rFonts w:ascii="Abadi" w:hAnsi="Abadi"/>
          <w:b w:val="0"/>
          <w:bCs w:val="0"/>
          <w:sz w:val="21"/>
          <w:szCs w:val="21"/>
        </w:rPr>
        <w:t>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003, 004, 005, 006, 008 y 010 existen importes no solventados por la cuantía que ahí se refiere.</w:t>
      </w:r>
    </w:p>
    <w:p w14:paraId="673DE14B" w14:textId="77777777" w:rsidR="007A7C91" w:rsidRPr="00857844" w:rsidRDefault="007A7C91" w:rsidP="007A7C91">
      <w:pPr>
        <w:pStyle w:val="Textoindependiente"/>
        <w:ind w:firstLine="705"/>
        <w:rPr>
          <w:rFonts w:ascii="Abadi" w:hAnsi="Abadi"/>
          <w:b w:val="0"/>
          <w:bCs w:val="0"/>
          <w:sz w:val="21"/>
          <w:szCs w:val="21"/>
        </w:rPr>
      </w:pPr>
    </w:p>
    <w:p w14:paraId="4BF8D775" w14:textId="77777777" w:rsidR="007A7C91" w:rsidRPr="00857844" w:rsidRDefault="007A7C91" w:rsidP="007A7C91">
      <w:pPr>
        <w:pStyle w:val="Textoindependiente"/>
        <w:numPr>
          <w:ilvl w:val="0"/>
          <w:numId w:val="29"/>
        </w:numPr>
        <w:tabs>
          <w:tab w:val="clear" w:pos="1065"/>
          <w:tab w:val="num" w:pos="0"/>
        </w:tabs>
        <w:autoSpaceDE/>
        <w:autoSpaceDN/>
        <w:rPr>
          <w:rFonts w:ascii="Abadi" w:hAnsi="Abadi"/>
          <w:b w:val="0"/>
          <w:bCs w:val="0"/>
          <w:sz w:val="21"/>
          <w:szCs w:val="21"/>
        </w:rPr>
      </w:pPr>
      <w:r w:rsidRPr="00857844">
        <w:rPr>
          <w:rFonts w:ascii="Abadi" w:hAnsi="Abadi"/>
          <w:b w:val="0"/>
          <w:bCs w:val="0"/>
          <w:sz w:val="21"/>
          <w:szCs w:val="21"/>
        </w:rPr>
        <w:t xml:space="preserve">Observaciones y recomendaciones, la respuesta emitida por el sujeto fiscalizado y la valoración correspondiente. </w:t>
      </w:r>
    </w:p>
    <w:p w14:paraId="246E7BD9" w14:textId="77777777" w:rsidR="007A7C91" w:rsidRPr="00857844" w:rsidRDefault="007A7C91" w:rsidP="007A7C91">
      <w:pPr>
        <w:pStyle w:val="Textoindependiente"/>
        <w:ind w:left="1065"/>
        <w:rPr>
          <w:rFonts w:ascii="Abadi" w:hAnsi="Abadi"/>
          <w:b w:val="0"/>
          <w:bCs w:val="0"/>
          <w:sz w:val="21"/>
          <w:szCs w:val="21"/>
        </w:rPr>
      </w:pPr>
    </w:p>
    <w:p w14:paraId="3D91ED3A" w14:textId="77777777" w:rsidR="007A7C91" w:rsidRPr="00857844" w:rsidRDefault="007A7C91" w:rsidP="007A7C91">
      <w:pPr>
        <w:pStyle w:val="Textoindependiente"/>
        <w:ind w:firstLine="705"/>
        <w:rPr>
          <w:rFonts w:ascii="Abadi" w:hAnsi="Abadi"/>
          <w:b w:val="0"/>
          <w:bCs w:val="0"/>
          <w:sz w:val="21"/>
          <w:szCs w:val="21"/>
        </w:rPr>
      </w:pPr>
      <w:r w:rsidRPr="00857844">
        <w:rPr>
          <w:rFonts w:ascii="Abadi" w:hAnsi="Abadi"/>
          <w:b w:val="0"/>
          <w:bCs w:val="0"/>
          <w:sz w:val="21"/>
          <w:szCs w:val="21"/>
        </w:rPr>
        <w:t xml:space="preserve">En esta parte se desglosa la valoración de las observaciones y recomendaciones formuladas por el Órgano Técnico, considerando como no solventadas las observaciones establecidas en los siguientes numerales: 001, referente a precio unitario. Contrato MVS/AD/2017-042; 002, correspondiente a validación de expediente. Contrato MVS/LS/2018-025. (1 de 2); 003, relativo a cantidades de obra. Contrato MVS/LS/2018-025. (2 de 2); 004, referido a planeación y ejecución de obra. Contrato MVS/LS/2017-091; 005, referente a conceptos de obra. Contrato MVS/LS/2017-081. (1 de 2); 006, correspondiente a cantidades de obra. Contrato MVS/LS/2017-081. (2 de 2); 007, relativo a cantidades de obra. Contrato MVS/LS/2017-082; 008, referido a </w:t>
      </w:r>
      <w:r w:rsidRPr="00857844">
        <w:rPr>
          <w:rFonts w:ascii="Abadi" w:hAnsi="Abadi"/>
          <w:b w:val="0"/>
          <w:bCs w:val="0"/>
          <w:sz w:val="21"/>
          <w:szCs w:val="21"/>
        </w:rPr>
        <w:t>conceptos de obra. Contrato MVS/AD/2017-177. (1 de 2); 009, referente a operatividad de la obra. Contrato: MVS/AD/2017-177. (2 de 2); y 010, correspondiente a anticipo a contratistas.</w:t>
      </w:r>
    </w:p>
    <w:p w14:paraId="2246A928" w14:textId="77777777" w:rsidR="007A7C91" w:rsidRPr="00857844" w:rsidRDefault="007A7C91" w:rsidP="007A7C91">
      <w:pPr>
        <w:pStyle w:val="Textoindependiente"/>
        <w:ind w:firstLine="705"/>
        <w:rPr>
          <w:rFonts w:ascii="Abadi" w:hAnsi="Abadi"/>
          <w:b w:val="0"/>
          <w:bCs w:val="0"/>
          <w:sz w:val="21"/>
          <w:szCs w:val="21"/>
        </w:rPr>
      </w:pPr>
    </w:p>
    <w:p w14:paraId="0BD42A44" w14:textId="77777777" w:rsidR="007A7C91" w:rsidRPr="00857844" w:rsidRDefault="007A7C91" w:rsidP="007A7C91">
      <w:pPr>
        <w:pStyle w:val="Textoindependiente"/>
        <w:ind w:firstLine="705"/>
        <w:rPr>
          <w:rFonts w:ascii="Abadi" w:hAnsi="Abadi"/>
          <w:b w:val="0"/>
          <w:bCs w:val="0"/>
          <w:sz w:val="21"/>
          <w:szCs w:val="21"/>
        </w:rPr>
      </w:pPr>
      <w:r w:rsidRPr="00857844">
        <w:rPr>
          <w:rFonts w:ascii="Abadi" w:hAnsi="Abadi"/>
          <w:b w:val="0"/>
          <w:bCs w:val="0"/>
          <w:sz w:val="21"/>
          <w:szCs w:val="21"/>
        </w:rPr>
        <w:t>En el apartado de Recomendaciones Generales, se establece que del proceso de fiscalización efectuado no se desprendió recomendación alguna.</w:t>
      </w:r>
    </w:p>
    <w:p w14:paraId="65663829" w14:textId="77777777" w:rsidR="007A7C91" w:rsidRPr="00857844" w:rsidRDefault="007A7C91" w:rsidP="007A7C91">
      <w:pPr>
        <w:pStyle w:val="Textoindependiente"/>
        <w:ind w:firstLine="705"/>
        <w:rPr>
          <w:rFonts w:ascii="Abadi" w:hAnsi="Abadi"/>
          <w:b w:val="0"/>
          <w:bCs w:val="0"/>
          <w:sz w:val="21"/>
          <w:szCs w:val="21"/>
        </w:rPr>
      </w:pPr>
    </w:p>
    <w:p w14:paraId="1D856559" w14:textId="77777777" w:rsidR="007A7C91" w:rsidRPr="00857844" w:rsidRDefault="007A7C91" w:rsidP="007A7C91">
      <w:pPr>
        <w:pStyle w:val="Textoindependiente"/>
        <w:numPr>
          <w:ilvl w:val="0"/>
          <w:numId w:val="29"/>
        </w:numPr>
        <w:autoSpaceDE/>
        <w:autoSpaceDN/>
        <w:rPr>
          <w:rFonts w:ascii="Abadi" w:hAnsi="Abadi"/>
          <w:b w:val="0"/>
          <w:bCs w:val="0"/>
          <w:sz w:val="21"/>
          <w:szCs w:val="21"/>
        </w:rPr>
      </w:pPr>
      <w:r w:rsidRPr="00857844">
        <w:rPr>
          <w:rFonts w:ascii="Abadi" w:hAnsi="Abadi"/>
          <w:b w:val="0"/>
          <w:bCs w:val="0"/>
          <w:sz w:val="21"/>
          <w:szCs w:val="21"/>
        </w:rPr>
        <w:t xml:space="preserve">Promoción del ejercicio de facultades de comprobación fiscal. </w:t>
      </w:r>
    </w:p>
    <w:p w14:paraId="218DC2C1" w14:textId="77777777" w:rsidR="007A7C91" w:rsidRPr="00857844" w:rsidRDefault="007A7C91" w:rsidP="007A7C91">
      <w:pPr>
        <w:pStyle w:val="Textoindependiente"/>
        <w:ind w:firstLine="705"/>
        <w:rPr>
          <w:rFonts w:ascii="Abadi" w:hAnsi="Abadi"/>
          <w:b w:val="0"/>
          <w:bCs w:val="0"/>
          <w:sz w:val="21"/>
          <w:szCs w:val="21"/>
        </w:rPr>
      </w:pPr>
    </w:p>
    <w:p w14:paraId="56751B29" w14:textId="77777777" w:rsidR="007A7C91" w:rsidRPr="00857844" w:rsidRDefault="007A7C91" w:rsidP="007A7C91">
      <w:pPr>
        <w:pStyle w:val="Textoindependiente"/>
        <w:ind w:firstLine="705"/>
        <w:rPr>
          <w:rFonts w:ascii="Abadi" w:hAnsi="Abadi"/>
          <w:b w:val="0"/>
          <w:bCs w:val="0"/>
          <w:sz w:val="21"/>
          <w:szCs w:val="21"/>
        </w:rPr>
      </w:pPr>
      <w:r w:rsidRPr="00857844">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59FE4CF" w14:textId="77777777" w:rsidR="007A7C91" w:rsidRPr="00857844" w:rsidRDefault="007A7C91" w:rsidP="007A7C91">
      <w:pPr>
        <w:pStyle w:val="Textoindependiente"/>
        <w:ind w:firstLine="705"/>
        <w:rPr>
          <w:rFonts w:ascii="Abadi" w:hAnsi="Abadi"/>
          <w:b w:val="0"/>
          <w:bCs w:val="0"/>
          <w:sz w:val="21"/>
          <w:szCs w:val="21"/>
        </w:rPr>
      </w:pPr>
    </w:p>
    <w:p w14:paraId="4219CF23" w14:textId="77777777" w:rsidR="007A7C91" w:rsidRPr="00857844" w:rsidRDefault="007A7C91" w:rsidP="007A7C91">
      <w:pPr>
        <w:pStyle w:val="Textoindependiente"/>
        <w:numPr>
          <w:ilvl w:val="0"/>
          <w:numId w:val="29"/>
        </w:numPr>
        <w:autoSpaceDE/>
        <w:autoSpaceDN/>
        <w:rPr>
          <w:rFonts w:ascii="Abadi" w:hAnsi="Abadi"/>
          <w:b w:val="0"/>
          <w:bCs w:val="0"/>
          <w:sz w:val="21"/>
          <w:szCs w:val="21"/>
        </w:rPr>
      </w:pPr>
      <w:r w:rsidRPr="00857844">
        <w:rPr>
          <w:rFonts w:ascii="Abadi" w:hAnsi="Abadi"/>
          <w:b w:val="0"/>
          <w:bCs w:val="0"/>
          <w:sz w:val="21"/>
          <w:szCs w:val="21"/>
        </w:rPr>
        <w:t>Comunicado ante órganos de control y autoridades que administran padrones de proveedores y contratistas.</w:t>
      </w:r>
    </w:p>
    <w:p w14:paraId="732C47CE" w14:textId="77777777" w:rsidR="007A7C91" w:rsidRPr="00857844" w:rsidRDefault="007A7C91" w:rsidP="007A7C91">
      <w:pPr>
        <w:pStyle w:val="Textoindependiente"/>
        <w:ind w:firstLine="705"/>
        <w:rPr>
          <w:rFonts w:ascii="Abadi" w:hAnsi="Abadi"/>
          <w:b w:val="0"/>
          <w:bCs w:val="0"/>
          <w:sz w:val="21"/>
          <w:szCs w:val="21"/>
        </w:rPr>
      </w:pPr>
    </w:p>
    <w:p w14:paraId="04CB9EBA" w14:textId="77777777" w:rsidR="007A7C91" w:rsidRPr="00857844" w:rsidRDefault="007A7C91" w:rsidP="007A7C91">
      <w:pPr>
        <w:pStyle w:val="Textoindependiente"/>
        <w:ind w:firstLine="705"/>
        <w:rPr>
          <w:rFonts w:ascii="Abadi" w:hAnsi="Abadi"/>
          <w:b w:val="0"/>
          <w:bCs w:val="0"/>
          <w:sz w:val="21"/>
          <w:szCs w:val="21"/>
        </w:rPr>
      </w:pPr>
      <w:r w:rsidRPr="00857844">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Valle de Santiago, Gto., y de la Secretaría de Infraestructura, Conectividad y Movilidad del Estado las presuntas irregularidades o incumplimientos </w:t>
      </w:r>
      <w:r w:rsidRPr="00857844">
        <w:rPr>
          <w:rFonts w:ascii="Abadi" w:hAnsi="Abadi"/>
          <w:b w:val="0"/>
          <w:bCs w:val="0"/>
          <w:sz w:val="21"/>
          <w:szCs w:val="21"/>
        </w:rPr>
        <w:lastRenderedPageBreak/>
        <w:t>en contrataciones públicas detectadas durante la auditoría, precisando los contratistas y las observaciones en las que intervinieron.</w:t>
      </w:r>
    </w:p>
    <w:p w14:paraId="129506D6" w14:textId="77777777" w:rsidR="007A7C91" w:rsidRPr="00857844" w:rsidRDefault="007A7C91" w:rsidP="007A7C91">
      <w:pPr>
        <w:pStyle w:val="Textoindependiente"/>
        <w:ind w:firstLine="705"/>
        <w:rPr>
          <w:rFonts w:ascii="Abadi" w:hAnsi="Abadi"/>
          <w:b w:val="0"/>
          <w:bCs w:val="0"/>
          <w:sz w:val="21"/>
          <w:szCs w:val="21"/>
        </w:rPr>
      </w:pPr>
    </w:p>
    <w:p w14:paraId="7A33FB3B" w14:textId="77777777" w:rsidR="007A7C91" w:rsidRPr="00857844" w:rsidRDefault="007A7C91" w:rsidP="007A7C91">
      <w:pPr>
        <w:pStyle w:val="Textoindependiente"/>
        <w:numPr>
          <w:ilvl w:val="0"/>
          <w:numId w:val="29"/>
        </w:numPr>
        <w:autoSpaceDE/>
        <w:autoSpaceDN/>
        <w:rPr>
          <w:rFonts w:ascii="Abadi" w:hAnsi="Abadi"/>
          <w:b w:val="0"/>
          <w:bCs w:val="0"/>
          <w:sz w:val="21"/>
          <w:szCs w:val="21"/>
        </w:rPr>
      </w:pPr>
      <w:r w:rsidRPr="00857844">
        <w:rPr>
          <w:rFonts w:ascii="Abadi" w:hAnsi="Abadi"/>
          <w:b w:val="0"/>
          <w:bCs w:val="0"/>
          <w:sz w:val="21"/>
          <w:szCs w:val="21"/>
        </w:rPr>
        <w:t xml:space="preserve">Recurso de Reconsideración. </w:t>
      </w:r>
    </w:p>
    <w:p w14:paraId="373A0F2E" w14:textId="77777777" w:rsidR="007A7C91" w:rsidRPr="00857844" w:rsidRDefault="007A7C91" w:rsidP="007A7C91">
      <w:pPr>
        <w:pStyle w:val="Textoindependiente"/>
        <w:ind w:left="705"/>
        <w:rPr>
          <w:rFonts w:ascii="Abadi" w:hAnsi="Abadi"/>
          <w:b w:val="0"/>
          <w:bCs w:val="0"/>
          <w:sz w:val="21"/>
          <w:szCs w:val="21"/>
        </w:rPr>
      </w:pPr>
    </w:p>
    <w:p w14:paraId="49651E38" w14:textId="77777777" w:rsidR="007A7C91" w:rsidRPr="00857844" w:rsidRDefault="007A7C91" w:rsidP="007A7C91">
      <w:pPr>
        <w:pStyle w:val="Textoindependiente"/>
        <w:ind w:firstLine="705"/>
        <w:rPr>
          <w:rFonts w:ascii="Abadi" w:hAnsi="Abadi"/>
          <w:b w:val="0"/>
          <w:bCs w:val="0"/>
          <w:sz w:val="21"/>
          <w:szCs w:val="21"/>
        </w:rPr>
      </w:pPr>
      <w:r w:rsidRPr="00857844">
        <w:rPr>
          <w:rFonts w:ascii="Abadi" w:hAnsi="Abadi"/>
          <w:b w:val="0"/>
          <w:bCs w:val="0"/>
          <w:sz w:val="21"/>
          <w:szCs w:val="21"/>
        </w:rPr>
        <w:t xml:space="preserve">El 26 de noviembre de 2019, dentro del plazo que prevé la fracción IV del artículo 37 de </w:t>
      </w:r>
      <w:smartTag w:uri="urn:schemas-microsoft-com:office:smarttags" w:element="PersonName">
        <w:smartTagPr>
          <w:attr w:name="ProductID" w:val="la Ley"/>
        </w:smartTagPr>
        <w:r w:rsidRPr="00857844">
          <w:rPr>
            <w:rFonts w:ascii="Abadi" w:hAnsi="Abadi"/>
            <w:b w:val="0"/>
            <w:bCs w:val="0"/>
            <w:sz w:val="21"/>
            <w:szCs w:val="21"/>
          </w:rPr>
          <w:t>la Ley</w:t>
        </w:r>
      </w:smartTag>
      <w:r w:rsidRPr="00857844">
        <w:rPr>
          <w:rFonts w:ascii="Abadi" w:hAnsi="Abadi"/>
          <w:b w:val="0"/>
          <w:bCs w:val="0"/>
          <w:sz w:val="21"/>
          <w:szCs w:val="21"/>
        </w:rPr>
        <w:t xml:space="preserve"> de Fiscalización Superior del Estado de Guanajuato, el presidente municipal de Valle de Santiago, Gto., interpuso recurso de reconsideración en contra del informe de resultados de la auditoría practicada a las operaciones realizadas con recursos del Ramo General 33 y obra pública por la administración municipal de Valle de Santiago, Gto., correspondientes al ejercicio fiscal del año 2018, concretamente en contra de la observación contenida en el numeral 010, correspondiente a anticipo a contratistas, mismo que se encuentra relacionado con el Capítulo II, denominado Observaciones y Recomendaciones; Respuesta Emitida por el Sujeto Fiscalizado y Valoración Correspondiente. </w:t>
      </w:r>
    </w:p>
    <w:p w14:paraId="47452143" w14:textId="77777777" w:rsidR="007A7C91" w:rsidRPr="00857844" w:rsidRDefault="007A7C91" w:rsidP="007A7C91">
      <w:pPr>
        <w:pStyle w:val="Textoindependiente"/>
        <w:ind w:firstLine="705"/>
        <w:rPr>
          <w:rFonts w:ascii="Abadi" w:hAnsi="Abadi"/>
          <w:b w:val="0"/>
          <w:bCs w:val="0"/>
          <w:sz w:val="21"/>
          <w:szCs w:val="21"/>
        </w:rPr>
      </w:pPr>
    </w:p>
    <w:p w14:paraId="4219D5CA"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 xml:space="preserve">En tal sentido, mediante acuerdo de fecha 2 de diciembre de 2019,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857844">
          <w:rPr>
            <w:rFonts w:ascii="Abadi" w:hAnsi="Abadi"/>
            <w:b w:val="0"/>
            <w:bCs w:val="0"/>
            <w:sz w:val="21"/>
            <w:szCs w:val="21"/>
          </w:rPr>
          <w:t>la Ley</w:t>
        </w:r>
      </w:smartTag>
      <w:r w:rsidRPr="00857844">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el recurrente, al tener el carácter de supervenientes.</w:t>
      </w:r>
    </w:p>
    <w:p w14:paraId="742B870A" w14:textId="77777777" w:rsidR="007A7C91" w:rsidRPr="00857844" w:rsidRDefault="007A7C91" w:rsidP="007A7C91">
      <w:pPr>
        <w:pStyle w:val="Textoindependiente"/>
        <w:ind w:firstLine="708"/>
        <w:rPr>
          <w:rFonts w:ascii="Abadi" w:hAnsi="Abadi"/>
          <w:b w:val="0"/>
          <w:bCs w:val="0"/>
          <w:sz w:val="21"/>
          <w:szCs w:val="21"/>
        </w:rPr>
      </w:pPr>
    </w:p>
    <w:p w14:paraId="44E8709C"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 xml:space="preserve">Una vez tramitado el recurso, el Auditor Superior del Estado, el 4 de diciembre de 2019 emitió la resolución correspondiente, determinándose respecto a la observación plasmada en el numeral 010, que el agravio formulado por el recurrente resultó infundado e inoperante por insuficiente para modificar el sentido de su valoración, por los argumentos referidos en el considerando séptimo de la resolución. En razón de lo anterior, se confirmó el sentido de la valoración de la observación como no solventada, con acciones correctivas y de </w:t>
      </w:r>
      <w:r w:rsidRPr="00857844">
        <w:rPr>
          <w:rFonts w:ascii="Abadi" w:hAnsi="Abadi"/>
          <w:b w:val="0"/>
          <w:bCs w:val="0"/>
          <w:sz w:val="21"/>
          <w:szCs w:val="21"/>
        </w:rPr>
        <w:t>impacto económico pendientes de realizar por el sujeto fiscalizado.</w:t>
      </w:r>
    </w:p>
    <w:p w14:paraId="2434F2C1" w14:textId="77777777" w:rsidR="007A7C91" w:rsidRPr="00857844" w:rsidRDefault="007A7C91" w:rsidP="007A7C91">
      <w:pPr>
        <w:pStyle w:val="Textoindependiente"/>
        <w:ind w:firstLine="708"/>
        <w:rPr>
          <w:rFonts w:ascii="Abadi" w:hAnsi="Abadi"/>
          <w:b w:val="0"/>
          <w:bCs w:val="0"/>
          <w:sz w:val="21"/>
          <w:szCs w:val="21"/>
        </w:rPr>
      </w:pPr>
    </w:p>
    <w:p w14:paraId="1E51A70A" w14:textId="77777777" w:rsidR="007A7C91" w:rsidRPr="00857844" w:rsidRDefault="007A7C91" w:rsidP="007A7C91">
      <w:pPr>
        <w:pStyle w:val="Textoindependiente"/>
        <w:ind w:firstLine="708"/>
        <w:rPr>
          <w:rFonts w:ascii="Abadi" w:hAnsi="Abadi"/>
          <w:b w:val="0"/>
          <w:bCs w:val="0"/>
          <w:sz w:val="21"/>
          <w:szCs w:val="21"/>
        </w:rPr>
      </w:pPr>
      <w:r w:rsidRPr="00857844">
        <w:rPr>
          <w:rFonts w:ascii="Abadi" w:hAnsi="Abadi"/>
          <w:b w:val="0"/>
          <w:bCs w:val="0"/>
          <w:sz w:val="21"/>
          <w:szCs w:val="21"/>
        </w:rPr>
        <w:t>La referida resolución se notificó al presidente municipal de Valle de Santiago, Gto., el 5 de diciembre de 2019.</w:t>
      </w:r>
    </w:p>
    <w:p w14:paraId="3D81E4B4" w14:textId="77777777" w:rsidR="007A7C91" w:rsidRPr="00857844" w:rsidRDefault="007A7C91" w:rsidP="007A7C91">
      <w:pPr>
        <w:pStyle w:val="Textoindependiente"/>
        <w:ind w:firstLine="708"/>
        <w:rPr>
          <w:rFonts w:ascii="Abadi" w:hAnsi="Abadi"/>
          <w:b w:val="0"/>
          <w:bCs w:val="0"/>
          <w:sz w:val="21"/>
          <w:szCs w:val="21"/>
        </w:rPr>
      </w:pPr>
    </w:p>
    <w:p w14:paraId="3B2F9E77" w14:textId="77777777" w:rsidR="007A7C91" w:rsidRPr="00857844" w:rsidRDefault="007A7C91" w:rsidP="007A7C91">
      <w:pPr>
        <w:pStyle w:val="Textoindependiente"/>
        <w:numPr>
          <w:ilvl w:val="0"/>
          <w:numId w:val="29"/>
        </w:numPr>
        <w:autoSpaceDE/>
        <w:autoSpaceDN/>
        <w:rPr>
          <w:rFonts w:ascii="Abadi" w:hAnsi="Abadi"/>
          <w:b w:val="0"/>
          <w:bCs w:val="0"/>
          <w:sz w:val="21"/>
          <w:szCs w:val="21"/>
        </w:rPr>
      </w:pPr>
      <w:r w:rsidRPr="00857844">
        <w:rPr>
          <w:rFonts w:ascii="Abadi" w:hAnsi="Abadi"/>
          <w:b w:val="0"/>
          <w:bCs w:val="0"/>
          <w:sz w:val="21"/>
          <w:szCs w:val="21"/>
        </w:rPr>
        <w:t xml:space="preserve">Anexos. </w:t>
      </w:r>
    </w:p>
    <w:p w14:paraId="2CDF033D" w14:textId="77777777" w:rsidR="007A7C91" w:rsidRPr="00857844" w:rsidRDefault="007A7C91" w:rsidP="007A7C91">
      <w:pPr>
        <w:pStyle w:val="Textoindependiente"/>
        <w:ind w:firstLine="705"/>
        <w:rPr>
          <w:rFonts w:ascii="Abadi" w:hAnsi="Abadi"/>
          <w:b w:val="0"/>
          <w:bCs w:val="0"/>
          <w:sz w:val="21"/>
          <w:szCs w:val="21"/>
        </w:rPr>
      </w:pPr>
    </w:p>
    <w:p w14:paraId="028C03FF" w14:textId="77777777" w:rsidR="007A7C91" w:rsidRPr="00857844" w:rsidRDefault="007A7C91" w:rsidP="007A7C91">
      <w:pPr>
        <w:pStyle w:val="Textoindependiente"/>
        <w:ind w:firstLine="705"/>
        <w:rPr>
          <w:rFonts w:ascii="Abadi" w:hAnsi="Abadi"/>
          <w:b w:val="0"/>
          <w:bCs w:val="0"/>
          <w:sz w:val="21"/>
          <w:szCs w:val="21"/>
        </w:rPr>
      </w:pPr>
      <w:r w:rsidRPr="00857844">
        <w:rPr>
          <w:rFonts w:ascii="Abadi" w:hAnsi="Abadi"/>
          <w:b w:val="0"/>
          <w:bCs w:val="0"/>
          <w:sz w:val="21"/>
          <w:szCs w:val="21"/>
        </w:rPr>
        <w:t>En esta parte, se adjuntan los anexos técnicos derivados de la auditoría practicada.</w:t>
      </w:r>
    </w:p>
    <w:p w14:paraId="5081F007" w14:textId="77777777" w:rsidR="007A7C91" w:rsidRPr="00857844" w:rsidRDefault="007A7C91" w:rsidP="007A7C91">
      <w:pPr>
        <w:pStyle w:val="Textoindependiente"/>
        <w:ind w:firstLine="705"/>
        <w:rPr>
          <w:rFonts w:ascii="Abadi" w:hAnsi="Abadi"/>
          <w:b w:val="0"/>
          <w:bCs w:val="0"/>
          <w:sz w:val="21"/>
          <w:szCs w:val="21"/>
        </w:rPr>
      </w:pPr>
    </w:p>
    <w:p w14:paraId="23E224B3"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V. Conclusiones:</w:t>
      </w:r>
    </w:p>
    <w:p w14:paraId="35A69D93" w14:textId="77777777" w:rsidR="007A7C91" w:rsidRPr="00857844" w:rsidRDefault="007A7C91" w:rsidP="007A7C91">
      <w:pPr>
        <w:jc w:val="both"/>
        <w:rPr>
          <w:rFonts w:ascii="Abadi" w:hAnsi="Abadi"/>
          <w:sz w:val="21"/>
          <w:szCs w:val="21"/>
        </w:rPr>
      </w:pPr>
    </w:p>
    <w:p w14:paraId="53F7F33B" w14:textId="77777777" w:rsidR="007A7C91" w:rsidRPr="00857844" w:rsidRDefault="007A7C91" w:rsidP="007A7C91">
      <w:pPr>
        <w:jc w:val="both"/>
        <w:rPr>
          <w:rFonts w:ascii="Abadi" w:hAnsi="Abadi"/>
          <w:sz w:val="21"/>
          <w:szCs w:val="21"/>
        </w:rPr>
      </w:pPr>
      <w:r w:rsidRPr="00857844">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A3B0EAD" w14:textId="77777777" w:rsidR="007A7C91" w:rsidRPr="00857844" w:rsidRDefault="007A7C91" w:rsidP="007A7C91">
      <w:pPr>
        <w:jc w:val="both"/>
        <w:rPr>
          <w:rFonts w:ascii="Abadi" w:hAnsi="Abadi"/>
          <w:sz w:val="21"/>
          <w:szCs w:val="21"/>
        </w:rPr>
      </w:pPr>
    </w:p>
    <w:p w14:paraId="76AEE06E" w14:textId="77777777" w:rsidR="007A7C91" w:rsidRPr="00857844" w:rsidRDefault="007A7C91" w:rsidP="007A7C91">
      <w:pPr>
        <w:jc w:val="both"/>
        <w:rPr>
          <w:rFonts w:ascii="Abadi" w:hAnsi="Abadi"/>
          <w:sz w:val="21"/>
          <w:szCs w:val="21"/>
        </w:rPr>
      </w:pPr>
      <w:r w:rsidRPr="00857844">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2DE4D725" w14:textId="77777777" w:rsidR="007A7C91" w:rsidRPr="00857844" w:rsidRDefault="007A7C91" w:rsidP="007A7C91">
      <w:pPr>
        <w:jc w:val="both"/>
        <w:rPr>
          <w:rFonts w:ascii="Abadi" w:hAnsi="Abadi"/>
          <w:sz w:val="21"/>
          <w:szCs w:val="21"/>
        </w:rPr>
      </w:pPr>
    </w:p>
    <w:p w14:paraId="3F1E7198"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de Valle de Santiago, Gto., concediéndoles el plazo que establece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0DF8B52E" w14:textId="77777777" w:rsidR="007A7C91" w:rsidRPr="00857844" w:rsidRDefault="007A7C91" w:rsidP="007A7C91">
      <w:pPr>
        <w:ind w:firstLine="708"/>
        <w:jc w:val="both"/>
        <w:rPr>
          <w:rFonts w:ascii="Abadi" w:hAnsi="Abadi"/>
          <w:sz w:val="21"/>
          <w:szCs w:val="21"/>
        </w:rPr>
      </w:pPr>
    </w:p>
    <w:p w14:paraId="194B5AD6"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 xml:space="preserve">De igual manera, existe en el informe de resultados la constancia de que este se notificó al presidente y al ex-presidente municipales de Valle de Santiago, Gto., concediéndoles el término señalado en el artículo 37, fracción IV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a efecto de que en su caso, </w:t>
      </w:r>
      <w:r w:rsidRPr="00857844">
        <w:rPr>
          <w:rFonts w:ascii="Abadi" w:hAnsi="Abadi"/>
          <w:sz w:val="21"/>
          <w:szCs w:val="21"/>
        </w:rPr>
        <w:lastRenderedPageBreak/>
        <w:t>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Valle de Santiago, Gto. En tal virtud, se considera que fue respetado el derecho de audiencia o defensa por parte del Órgano Técnico.</w:t>
      </w:r>
    </w:p>
    <w:p w14:paraId="7AE89543" w14:textId="77777777" w:rsidR="007A7C91" w:rsidRPr="00857844" w:rsidRDefault="007A7C91" w:rsidP="007A7C91">
      <w:pPr>
        <w:ind w:firstLine="708"/>
        <w:jc w:val="both"/>
        <w:rPr>
          <w:rFonts w:ascii="Abadi" w:hAnsi="Abadi"/>
          <w:sz w:val="21"/>
          <w:szCs w:val="21"/>
        </w:rPr>
      </w:pPr>
    </w:p>
    <w:p w14:paraId="47B31D28"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D725E13" w14:textId="77777777" w:rsidR="007A7C91" w:rsidRPr="00857844" w:rsidRDefault="007A7C91" w:rsidP="007A7C91">
      <w:pPr>
        <w:ind w:firstLine="708"/>
        <w:jc w:val="both"/>
        <w:rPr>
          <w:rFonts w:ascii="Abadi" w:hAnsi="Abadi"/>
          <w:sz w:val="21"/>
          <w:szCs w:val="21"/>
        </w:rPr>
      </w:pPr>
    </w:p>
    <w:p w14:paraId="678FD0DF"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134CF047" w14:textId="77777777" w:rsidR="007A7C91" w:rsidRPr="00857844" w:rsidRDefault="007A7C91" w:rsidP="007A7C91">
      <w:pPr>
        <w:ind w:firstLine="708"/>
        <w:jc w:val="both"/>
        <w:rPr>
          <w:rFonts w:ascii="Abadi" w:hAnsi="Abadi"/>
          <w:sz w:val="21"/>
          <w:szCs w:val="21"/>
        </w:rPr>
      </w:pPr>
    </w:p>
    <w:p w14:paraId="09AA918A"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w:t>
      </w:r>
      <w:r w:rsidRPr="00857844">
        <w:rPr>
          <w:rFonts w:ascii="Abadi" w:hAnsi="Abadi"/>
          <w:sz w:val="21"/>
          <w:szCs w:val="21"/>
        </w:rPr>
        <w:t>responsabilidad conducentes por la existencia de presuntas faltas administrativas, en los términos dispuestos en la Ley General de Responsabilidades Administrativas y en la Ley de Responsabilidades Administrativas para el Estado de Guanajuato.</w:t>
      </w:r>
    </w:p>
    <w:p w14:paraId="6F9E0205" w14:textId="77777777" w:rsidR="007A7C91" w:rsidRPr="00857844" w:rsidRDefault="007A7C91" w:rsidP="007A7C91">
      <w:pPr>
        <w:ind w:firstLine="708"/>
        <w:jc w:val="both"/>
        <w:rPr>
          <w:rFonts w:ascii="Abadi" w:hAnsi="Abadi"/>
          <w:sz w:val="21"/>
          <w:szCs w:val="21"/>
        </w:rPr>
      </w:pPr>
    </w:p>
    <w:p w14:paraId="1BC05E13"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pues se abona a la transparencia y rendición de cuentas.</w:t>
      </w:r>
    </w:p>
    <w:p w14:paraId="3DE5B3E1" w14:textId="77777777" w:rsidR="007A7C91" w:rsidRPr="00857844" w:rsidRDefault="007A7C91" w:rsidP="007A7C91">
      <w:pPr>
        <w:ind w:firstLine="708"/>
        <w:jc w:val="both"/>
        <w:rPr>
          <w:rFonts w:ascii="Abadi" w:hAnsi="Abadi"/>
          <w:sz w:val="21"/>
          <w:szCs w:val="21"/>
        </w:rPr>
      </w:pPr>
    </w:p>
    <w:p w14:paraId="30328253"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Valle de Santiago,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razón por la cual no podría ser observado por el Pleno del Congreso.</w:t>
      </w:r>
    </w:p>
    <w:p w14:paraId="1CBE7DDA" w14:textId="77777777" w:rsidR="007A7C91" w:rsidRPr="00857844" w:rsidRDefault="007A7C91" w:rsidP="007A7C91">
      <w:pPr>
        <w:ind w:firstLine="708"/>
        <w:jc w:val="both"/>
        <w:rPr>
          <w:rFonts w:ascii="Abadi" w:hAnsi="Abadi"/>
          <w:sz w:val="21"/>
          <w:szCs w:val="21"/>
        </w:rPr>
      </w:pPr>
    </w:p>
    <w:p w14:paraId="52EEC38D"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57844">
          <w:rPr>
            <w:rFonts w:ascii="Abadi" w:hAnsi="Abadi"/>
            <w:sz w:val="21"/>
            <w:szCs w:val="21"/>
          </w:rPr>
          <w:t>la Ley Orgánica</w:t>
        </w:r>
      </w:smartTag>
      <w:r w:rsidRPr="00857844">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57844">
          <w:rPr>
            <w:rFonts w:ascii="Abadi" w:hAnsi="Abadi"/>
            <w:sz w:val="21"/>
            <w:szCs w:val="21"/>
          </w:rPr>
          <w:t>la Asamblea</w:t>
        </w:r>
      </w:smartTag>
      <w:r w:rsidRPr="00857844">
        <w:rPr>
          <w:rFonts w:ascii="Abadi" w:hAnsi="Abadi"/>
          <w:sz w:val="21"/>
          <w:szCs w:val="21"/>
        </w:rPr>
        <w:t>, la aprobación del siguiente:</w:t>
      </w:r>
    </w:p>
    <w:p w14:paraId="2CD0CA45" w14:textId="77777777" w:rsidR="007A7C91" w:rsidRPr="00857844" w:rsidRDefault="007A7C91" w:rsidP="007A7C91">
      <w:pPr>
        <w:ind w:firstLine="708"/>
        <w:jc w:val="both"/>
        <w:rPr>
          <w:rFonts w:ascii="Abadi" w:hAnsi="Abadi"/>
          <w:sz w:val="21"/>
          <w:szCs w:val="21"/>
        </w:rPr>
      </w:pPr>
    </w:p>
    <w:p w14:paraId="60EC8EEF" w14:textId="77777777" w:rsidR="007A7C91" w:rsidRPr="00857844" w:rsidRDefault="007A7C91" w:rsidP="007A7C91">
      <w:pPr>
        <w:ind w:firstLine="708"/>
        <w:jc w:val="both"/>
        <w:rPr>
          <w:rFonts w:ascii="Abadi" w:hAnsi="Abadi" w:cs="Arial"/>
          <w:sz w:val="21"/>
          <w:szCs w:val="21"/>
        </w:rPr>
      </w:pPr>
      <w:r w:rsidRPr="00857844">
        <w:rPr>
          <w:rFonts w:ascii="Abadi" w:hAnsi="Abadi" w:cs="Arial"/>
          <w:sz w:val="21"/>
          <w:szCs w:val="21"/>
        </w:rPr>
        <w:t>A C U E R D O</w:t>
      </w:r>
    </w:p>
    <w:p w14:paraId="6E3446CE" w14:textId="77777777" w:rsidR="007A7C91" w:rsidRPr="00857844" w:rsidRDefault="007A7C91" w:rsidP="007A7C91">
      <w:pPr>
        <w:jc w:val="both"/>
        <w:rPr>
          <w:rFonts w:ascii="Abadi" w:hAnsi="Abadi"/>
          <w:sz w:val="21"/>
          <w:szCs w:val="21"/>
        </w:rPr>
      </w:pPr>
    </w:p>
    <w:p w14:paraId="668D40D3"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w:t>
      </w:r>
      <w:r w:rsidRPr="00857844">
        <w:rPr>
          <w:rFonts w:ascii="Abadi" w:hAnsi="Abadi"/>
          <w:sz w:val="21"/>
          <w:szCs w:val="21"/>
        </w:rPr>
        <w:lastRenderedPageBreak/>
        <w:t>municipal de Valle de Santiago, Gto., correspondientes al período comprendido del 1 de enero al 31 de diciembre del ejercicio fiscal del año 2018.</w:t>
      </w:r>
    </w:p>
    <w:p w14:paraId="53FCBF62" w14:textId="77777777" w:rsidR="007A7C91" w:rsidRPr="00857844" w:rsidRDefault="007A7C91" w:rsidP="007A7C91">
      <w:pPr>
        <w:ind w:firstLine="708"/>
        <w:jc w:val="both"/>
        <w:rPr>
          <w:rFonts w:ascii="Abadi" w:hAnsi="Abadi"/>
          <w:sz w:val="21"/>
          <w:szCs w:val="21"/>
        </w:rPr>
      </w:pPr>
    </w:p>
    <w:p w14:paraId="2246FF8D" w14:textId="77777777" w:rsidR="007A7C91" w:rsidRPr="00857844" w:rsidRDefault="007A7C91" w:rsidP="007A7C91">
      <w:pPr>
        <w:pStyle w:val="Sangra3detindependiente"/>
        <w:spacing w:before="0" w:line="240" w:lineRule="auto"/>
        <w:rPr>
          <w:rFonts w:ascii="Abadi" w:hAnsi="Abadi"/>
          <w:sz w:val="21"/>
          <w:szCs w:val="21"/>
          <w:lang w:val="es-MX"/>
        </w:rPr>
      </w:pPr>
      <w:r w:rsidRPr="00857844">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857844">
        <w:rPr>
          <w:rFonts w:ascii="Abadi" w:hAnsi="Abadi"/>
          <w:sz w:val="21"/>
          <w:szCs w:val="21"/>
          <w:lang w:val="es-MX"/>
        </w:rPr>
        <w:t>.</w:t>
      </w:r>
    </w:p>
    <w:p w14:paraId="18C67BBF" w14:textId="77777777" w:rsidR="007A7C91" w:rsidRPr="00857844" w:rsidRDefault="007A7C91" w:rsidP="007A7C91">
      <w:pPr>
        <w:ind w:firstLine="708"/>
        <w:jc w:val="both"/>
        <w:rPr>
          <w:rFonts w:ascii="Abadi" w:hAnsi="Abadi"/>
          <w:sz w:val="21"/>
          <w:szCs w:val="21"/>
        </w:rPr>
      </w:pPr>
    </w:p>
    <w:p w14:paraId="118618B8" w14:textId="77777777" w:rsidR="007A7C91" w:rsidRPr="00857844" w:rsidRDefault="007A7C91" w:rsidP="007A7C91">
      <w:pPr>
        <w:ind w:firstLine="708"/>
        <w:jc w:val="both"/>
        <w:rPr>
          <w:rFonts w:ascii="Abadi" w:hAnsi="Abadi"/>
          <w:sz w:val="21"/>
          <w:szCs w:val="21"/>
        </w:rPr>
      </w:pPr>
      <w:r w:rsidRPr="00857844">
        <w:rPr>
          <w:rFonts w:ascii="Abadi" w:hAnsi="Abadi"/>
          <w:sz w:val="21"/>
          <w:szCs w:val="21"/>
        </w:rPr>
        <w:t>Del proceso de auditoría, no se desprendieron recomendaciones.</w:t>
      </w:r>
    </w:p>
    <w:p w14:paraId="606F0583" w14:textId="77777777" w:rsidR="007A7C91" w:rsidRPr="00857844" w:rsidRDefault="007A7C91" w:rsidP="007A7C91">
      <w:pPr>
        <w:ind w:firstLine="708"/>
        <w:jc w:val="both"/>
        <w:rPr>
          <w:rFonts w:ascii="Abadi" w:hAnsi="Abadi"/>
          <w:sz w:val="21"/>
          <w:szCs w:val="21"/>
        </w:rPr>
      </w:pPr>
    </w:p>
    <w:p w14:paraId="1E33550C" w14:textId="77777777" w:rsidR="007A7C91" w:rsidRPr="00857844" w:rsidRDefault="007A7C91" w:rsidP="007A7C91">
      <w:pPr>
        <w:pStyle w:val="Sangra3detindependiente"/>
        <w:spacing w:before="0" w:line="240" w:lineRule="auto"/>
        <w:rPr>
          <w:rFonts w:ascii="Abadi" w:hAnsi="Abadi"/>
          <w:sz w:val="21"/>
          <w:szCs w:val="21"/>
          <w:lang w:val="es-MX"/>
        </w:rPr>
      </w:pPr>
      <w:r w:rsidRPr="00857844">
        <w:rPr>
          <w:rFonts w:ascii="Abadi" w:hAnsi="Abadi"/>
          <w:sz w:val="21"/>
          <w:szCs w:val="21"/>
        </w:rPr>
        <w:t xml:space="preserve">Se ordena la remisión del presente acuerdo junto con su dictamen </w:t>
      </w:r>
      <w:r w:rsidRPr="00857844">
        <w:rPr>
          <w:rFonts w:ascii="Abadi" w:hAnsi="Abadi"/>
          <w:sz w:val="21"/>
          <w:szCs w:val="21"/>
          <w:lang w:val="es-MX"/>
        </w:rPr>
        <w:t xml:space="preserve">y el informe de resultados al </w:t>
      </w:r>
      <w:r w:rsidRPr="00857844">
        <w:rPr>
          <w:rFonts w:ascii="Abadi" w:hAnsi="Abadi"/>
          <w:sz w:val="21"/>
          <w:szCs w:val="21"/>
        </w:rPr>
        <w:t>ayuntamiento del municipio de Valle de Santiago, Gto., así como a la</w:t>
      </w:r>
      <w:r w:rsidRPr="00857844">
        <w:rPr>
          <w:rFonts w:ascii="Abadi" w:hAnsi="Abadi"/>
          <w:sz w:val="21"/>
          <w:szCs w:val="21"/>
          <w:lang w:val="es-MX"/>
        </w:rPr>
        <w:t xml:space="preserve"> Auditoría Superior del Estado, para los efectos de su competencia.</w:t>
      </w:r>
    </w:p>
    <w:p w14:paraId="32527AC3" w14:textId="77777777" w:rsidR="007A7C91" w:rsidRPr="00857844" w:rsidRDefault="007A7C91" w:rsidP="007A7C91">
      <w:pPr>
        <w:pStyle w:val="Sangra3detindependiente"/>
        <w:spacing w:before="0" w:line="240" w:lineRule="auto"/>
        <w:rPr>
          <w:rFonts w:ascii="Abadi" w:hAnsi="Abadi"/>
          <w:sz w:val="21"/>
          <w:szCs w:val="21"/>
          <w:lang w:val="es-MX"/>
        </w:rPr>
      </w:pPr>
    </w:p>
    <w:p w14:paraId="27C03AE4" w14:textId="790A4A3E" w:rsidR="00E547C6" w:rsidRPr="00857844" w:rsidRDefault="007A7C91" w:rsidP="007A7C91">
      <w:pPr>
        <w:pStyle w:val="Sangra3detindependiente"/>
        <w:spacing w:before="0" w:line="240" w:lineRule="auto"/>
        <w:rPr>
          <w:rFonts w:ascii="Abadi" w:hAnsi="Abadi"/>
          <w:sz w:val="21"/>
          <w:szCs w:val="21"/>
        </w:rPr>
      </w:pPr>
      <w:r w:rsidRPr="00857844">
        <w:rPr>
          <w:rFonts w:ascii="Abadi" w:hAnsi="Abadi"/>
          <w:b/>
          <w:bCs/>
          <w:sz w:val="21"/>
          <w:szCs w:val="21"/>
          <w:lang w:eastAsia="x-none"/>
        </w:rPr>
        <w:t xml:space="preserve">Guanajuato, Gto., 3 de junio de </w:t>
      </w:r>
      <w:r w:rsidRPr="00857844">
        <w:rPr>
          <w:rFonts w:ascii="Abadi" w:hAnsi="Abadi"/>
          <w:b/>
          <w:bCs/>
          <w:sz w:val="21"/>
          <w:szCs w:val="21"/>
        </w:rPr>
        <w:t>2020</w:t>
      </w:r>
      <w:r w:rsidRPr="00857844">
        <w:rPr>
          <w:rFonts w:ascii="Abadi" w:hAnsi="Abadi"/>
          <w:b/>
          <w:bCs/>
          <w:sz w:val="21"/>
          <w:szCs w:val="21"/>
          <w:lang w:eastAsia="x-none"/>
        </w:rPr>
        <w:t xml:space="preserve">. </w:t>
      </w:r>
      <w:r w:rsidRPr="00857844">
        <w:rPr>
          <w:rFonts w:ascii="Abadi" w:hAnsi="Abadi"/>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857844">
        <w:rPr>
          <w:rFonts w:ascii="Abadi" w:hAnsi="Abadi"/>
          <w:b/>
          <w:bCs/>
          <w:sz w:val="21"/>
          <w:szCs w:val="21"/>
          <w:lang w:eastAsia="x-none"/>
        </w:rPr>
        <w:t xml:space="preserve"> </w:t>
      </w:r>
    </w:p>
    <w:p w14:paraId="0A9118FD" w14:textId="77777777" w:rsidR="00EF1E33" w:rsidRPr="00857844" w:rsidRDefault="00EF1E33" w:rsidP="00CF7392">
      <w:pPr>
        <w:ind w:firstLine="709"/>
        <w:jc w:val="both"/>
        <w:rPr>
          <w:rFonts w:ascii="Abadi" w:hAnsi="Abadi"/>
          <w:sz w:val="21"/>
          <w:szCs w:val="21"/>
        </w:rPr>
      </w:pPr>
    </w:p>
    <w:p w14:paraId="7B7860D9" w14:textId="1ACF2144" w:rsidR="00EF1E33" w:rsidRPr="00857844" w:rsidRDefault="00CF7392" w:rsidP="00CF7392">
      <w:pPr>
        <w:ind w:firstLine="709"/>
        <w:jc w:val="both"/>
        <w:rPr>
          <w:rFonts w:ascii="Abadi" w:hAnsi="Abadi"/>
          <w:b/>
          <w:bCs/>
          <w:sz w:val="21"/>
          <w:szCs w:val="21"/>
        </w:rPr>
      </w:pPr>
      <w:r w:rsidRPr="00857844">
        <w:rPr>
          <w:rFonts w:ascii="Abadi" w:hAnsi="Abadi"/>
          <w:b/>
          <w:bCs/>
          <w:sz w:val="21"/>
          <w:szCs w:val="21"/>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ABASOLO, GTO., CORRESPONDIENTES AL PERÍODO COMPRENDIDO DEL 1 DE ENERO AL 31 DE DICIEMBRE DEL EJERCICIO FISCAL DEL AÑO 2018. </w:t>
      </w:r>
    </w:p>
    <w:p w14:paraId="173BE12F" w14:textId="6F3A7361" w:rsidR="007A7C91" w:rsidRPr="00857844" w:rsidRDefault="007A7C91" w:rsidP="00CF7392">
      <w:pPr>
        <w:ind w:firstLine="709"/>
        <w:jc w:val="both"/>
        <w:rPr>
          <w:rFonts w:ascii="Abadi" w:hAnsi="Abadi"/>
          <w:b/>
          <w:bCs/>
          <w:sz w:val="21"/>
          <w:szCs w:val="21"/>
        </w:rPr>
      </w:pPr>
    </w:p>
    <w:p w14:paraId="264537F3" w14:textId="77777777" w:rsidR="00B83C25" w:rsidRPr="00857844" w:rsidRDefault="00B83C25" w:rsidP="00B83C25">
      <w:pPr>
        <w:pStyle w:val="Sangra3detindependiente"/>
        <w:spacing w:before="0" w:line="240" w:lineRule="auto"/>
        <w:rPr>
          <w:rFonts w:ascii="Abadi" w:hAnsi="Abadi"/>
          <w:b/>
          <w:bCs/>
          <w:sz w:val="21"/>
          <w:szCs w:val="21"/>
        </w:rPr>
      </w:pPr>
      <w:r w:rsidRPr="00857844">
        <w:rPr>
          <w:rFonts w:ascii="Abadi" w:hAnsi="Abadi"/>
          <w:b/>
          <w:bCs/>
          <w:sz w:val="21"/>
          <w:szCs w:val="21"/>
        </w:rPr>
        <w:t>«C. Presidenta del Congreso del Estado. Presente.</w:t>
      </w:r>
    </w:p>
    <w:p w14:paraId="48802BEF" w14:textId="77777777" w:rsidR="00B83C25" w:rsidRPr="00857844" w:rsidRDefault="00B83C25" w:rsidP="00B83C25">
      <w:pPr>
        <w:pStyle w:val="Textoindependiente"/>
        <w:rPr>
          <w:rFonts w:ascii="Abadi" w:hAnsi="Abadi"/>
          <w:b w:val="0"/>
          <w:bCs w:val="0"/>
          <w:sz w:val="21"/>
          <w:szCs w:val="21"/>
        </w:rPr>
      </w:pPr>
    </w:p>
    <w:p w14:paraId="782254AD" w14:textId="77777777" w:rsidR="00B83C25" w:rsidRPr="00857844" w:rsidRDefault="00B83C25" w:rsidP="00B83C25">
      <w:pPr>
        <w:pStyle w:val="Sangra3detindependiente"/>
        <w:spacing w:before="0" w:line="240" w:lineRule="auto"/>
        <w:rPr>
          <w:rFonts w:ascii="Abadi" w:hAnsi="Abadi"/>
          <w:b/>
          <w:bCs/>
          <w:sz w:val="21"/>
          <w:szCs w:val="21"/>
        </w:rPr>
      </w:pPr>
      <w:r w:rsidRPr="00857844">
        <w:rPr>
          <w:rFonts w:ascii="Abadi" w:hAnsi="Abadi"/>
          <w:b/>
          <w:bCs/>
          <w:sz w:val="21"/>
          <w:szCs w:val="21"/>
        </w:rPr>
        <w:t xml:space="preserve">A esta Comisión de Hacienda y Fiscalización le fue turnado para su estudio y dictamen, el informe de resultados de la auditoría practicada por la Auditoría </w:t>
      </w:r>
      <w:r w:rsidRPr="00857844">
        <w:rPr>
          <w:rFonts w:ascii="Abadi" w:hAnsi="Abadi"/>
          <w:b/>
          <w:bCs/>
          <w:sz w:val="21"/>
          <w:szCs w:val="21"/>
        </w:rPr>
        <w:t>Superior del Estado de Guanajuato, a las operaciones realizadas con recursos del Ramo General 33 y obra pública por la administración municipal de Abasolo, Gto., correspondientes al período comprendido del 1 de enero al 31 de diciembre del ejercicio fiscal del año 2018.</w:t>
      </w:r>
    </w:p>
    <w:p w14:paraId="58175D6B" w14:textId="77777777" w:rsidR="00B83C25" w:rsidRPr="00857844" w:rsidRDefault="00B83C25" w:rsidP="00B83C25">
      <w:pPr>
        <w:pStyle w:val="Sangra3detindependiente"/>
        <w:spacing w:before="0" w:line="240" w:lineRule="auto"/>
        <w:rPr>
          <w:rFonts w:ascii="Abadi" w:hAnsi="Abadi"/>
          <w:sz w:val="21"/>
          <w:szCs w:val="21"/>
        </w:rPr>
      </w:pPr>
    </w:p>
    <w:p w14:paraId="1367B35B" w14:textId="77777777" w:rsidR="00B83C25" w:rsidRPr="00857844" w:rsidRDefault="00B83C25" w:rsidP="00B83C25">
      <w:pPr>
        <w:pStyle w:val="Sangra3detindependiente"/>
        <w:spacing w:before="0" w:line="240" w:lineRule="auto"/>
        <w:rPr>
          <w:rFonts w:ascii="Abadi" w:hAnsi="Abadi"/>
          <w:sz w:val="21"/>
          <w:szCs w:val="21"/>
        </w:rPr>
      </w:pPr>
      <w:r w:rsidRPr="00857844">
        <w:rPr>
          <w:rFonts w:ascii="Abadi" w:hAnsi="Abadi"/>
          <w:sz w:val="21"/>
          <w:szCs w:val="21"/>
        </w:rPr>
        <w:t>Una vez analizado el referido informe de resultados, con fundamento en lo dispuesto por los artículos 112, fracción XII</w:t>
      </w:r>
      <w:r w:rsidRPr="00857844">
        <w:rPr>
          <w:rFonts w:ascii="Abadi" w:hAnsi="Abadi"/>
          <w:sz w:val="21"/>
          <w:szCs w:val="21"/>
          <w:lang w:val="es-MX"/>
        </w:rPr>
        <w:t>, primer párrafo</w:t>
      </w:r>
      <w:r w:rsidRPr="00857844">
        <w:rPr>
          <w:rFonts w:ascii="Abadi" w:hAnsi="Abadi"/>
          <w:sz w:val="21"/>
          <w:szCs w:val="21"/>
        </w:rPr>
        <w:t xml:space="preserve"> y 171 de </w:t>
      </w:r>
      <w:smartTag w:uri="urn:schemas-microsoft-com:office:smarttags" w:element="PersonName">
        <w:smartTagPr>
          <w:attr w:name="ProductID" w:val="la Ley Org￡nica"/>
        </w:smartTagPr>
        <w:r w:rsidRPr="00857844">
          <w:rPr>
            <w:rFonts w:ascii="Abadi" w:hAnsi="Abadi"/>
            <w:sz w:val="21"/>
            <w:szCs w:val="21"/>
          </w:rPr>
          <w:t>la Ley Orgánica</w:t>
        </w:r>
      </w:smartTag>
      <w:r w:rsidRPr="00857844">
        <w:rPr>
          <w:rFonts w:ascii="Abadi" w:hAnsi="Abadi"/>
          <w:sz w:val="21"/>
          <w:szCs w:val="21"/>
        </w:rPr>
        <w:t xml:space="preserve"> del Poder Legislativo, nos permitimos rendir el siguiente:</w:t>
      </w:r>
    </w:p>
    <w:p w14:paraId="0C58699A" w14:textId="77777777" w:rsidR="00B83C25" w:rsidRPr="00857844" w:rsidRDefault="00B83C25" w:rsidP="00B83C25">
      <w:pPr>
        <w:jc w:val="both"/>
        <w:rPr>
          <w:rFonts w:ascii="Abadi" w:hAnsi="Abadi"/>
          <w:sz w:val="21"/>
          <w:szCs w:val="21"/>
        </w:rPr>
      </w:pPr>
    </w:p>
    <w:p w14:paraId="36D7ED9F" w14:textId="77777777" w:rsidR="00B83C25" w:rsidRPr="00857844" w:rsidRDefault="00B83C25" w:rsidP="00B83C25">
      <w:pPr>
        <w:jc w:val="center"/>
        <w:rPr>
          <w:rFonts w:ascii="Abadi" w:hAnsi="Abadi"/>
          <w:sz w:val="21"/>
          <w:szCs w:val="21"/>
        </w:rPr>
      </w:pPr>
      <w:r w:rsidRPr="00857844">
        <w:rPr>
          <w:rFonts w:ascii="Abadi" w:hAnsi="Abadi"/>
          <w:sz w:val="21"/>
          <w:szCs w:val="21"/>
        </w:rPr>
        <w:t>D i c t a m e n</w:t>
      </w:r>
    </w:p>
    <w:p w14:paraId="14C3BAD7" w14:textId="77777777" w:rsidR="00B83C25" w:rsidRPr="00857844" w:rsidRDefault="00B83C25" w:rsidP="00B83C25">
      <w:pPr>
        <w:jc w:val="both"/>
        <w:rPr>
          <w:rFonts w:ascii="Abadi" w:hAnsi="Abadi"/>
          <w:sz w:val="21"/>
          <w:szCs w:val="21"/>
        </w:rPr>
      </w:pPr>
    </w:p>
    <w:p w14:paraId="33E387EC"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I. Competencia:</w:t>
      </w:r>
    </w:p>
    <w:p w14:paraId="3AE23CF4" w14:textId="77777777" w:rsidR="00B83C25" w:rsidRPr="00857844" w:rsidRDefault="00B83C25" w:rsidP="00B83C25">
      <w:pPr>
        <w:pStyle w:val="Textoindependiente"/>
        <w:ind w:firstLine="708"/>
        <w:rPr>
          <w:rFonts w:ascii="Abadi" w:hAnsi="Abadi"/>
          <w:b w:val="0"/>
          <w:bCs w:val="0"/>
          <w:sz w:val="21"/>
          <w:szCs w:val="21"/>
        </w:rPr>
      </w:pPr>
    </w:p>
    <w:p w14:paraId="14493CC7"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8AD537E" w14:textId="77777777" w:rsidR="00B83C25" w:rsidRPr="00857844" w:rsidRDefault="00B83C25" w:rsidP="00B83C25">
      <w:pPr>
        <w:ind w:firstLine="708"/>
        <w:jc w:val="both"/>
        <w:rPr>
          <w:rFonts w:ascii="Abadi" w:hAnsi="Abadi"/>
          <w:sz w:val="21"/>
          <w:szCs w:val="21"/>
        </w:rPr>
      </w:pPr>
    </w:p>
    <w:p w14:paraId="0C68E144"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 xml:space="preserve">El artículo 49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2E96B509" w14:textId="77777777" w:rsidR="00B83C25" w:rsidRPr="00857844" w:rsidRDefault="00B83C25" w:rsidP="00B83C25">
      <w:pPr>
        <w:ind w:firstLine="708"/>
        <w:jc w:val="both"/>
        <w:rPr>
          <w:rFonts w:ascii="Abadi" w:hAnsi="Abadi"/>
          <w:sz w:val="21"/>
          <w:szCs w:val="21"/>
        </w:rPr>
      </w:pPr>
    </w:p>
    <w:p w14:paraId="66ABF11C"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 xml:space="preserve">Dicho artículo también señala que cuando las entidades de fiscalización de los poderes legislativos locales detecten que los recursos de los fondos de aportaciones no se han destinado a los fines establecidos en </w:t>
      </w:r>
      <w:r w:rsidRPr="00857844">
        <w:rPr>
          <w:rFonts w:ascii="Abadi" w:hAnsi="Abadi"/>
          <w:sz w:val="21"/>
          <w:szCs w:val="21"/>
        </w:rPr>
        <w:lastRenderedPageBreak/>
        <w:t>dicha Ley, deberá hacerlo del conocimiento inmediato de la Auditoría Superior de la Federación.</w:t>
      </w:r>
    </w:p>
    <w:p w14:paraId="6D4DAD04" w14:textId="77777777" w:rsidR="00B83C25" w:rsidRPr="00857844" w:rsidRDefault="00B83C25" w:rsidP="00B83C25">
      <w:pPr>
        <w:pStyle w:val="Textoindependiente"/>
        <w:ind w:firstLine="708"/>
        <w:rPr>
          <w:rFonts w:ascii="Abadi" w:hAnsi="Abadi"/>
          <w:b w:val="0"/>
          <w:bCs w:val="0"/>
          <w:sz w:val="21"/>
          <w:szCs w:val="21"/>
        </w:rPr>
      </w:pPr>
    </w:p>
    <w:p w14:paraId="57F3573B"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D66581D" w14:textId="77777777" w:rsidR="00B83C25" w:rsidRPr="00857844" w:rsidRDefault="00B83C25" w:rsidP="00B83C25">
      <w:pPr>
        <w:pStyle w:val="Textoindependiente"/>
        <w:ind w:firstLine="708"/>
        <w:rPr>
          <w:rFonts w:ascii="Abadi" w:hAnsi="Abadi"/>
          <w:b w:val="0"/>
          <w:bCs w:val="0"/>
          <w:sz w:val="21"/>
          <w:szCs w:val="21"/>
        </w:rPr>
      </w:pPr>
    </w:p>
    <w:p w14:paraId="4A4F16AB" w14:textId="77777777" w:rsidR="00B83C25" w:rsidRPr="00857844" w:rsidRDefault="00B83C25" w:rsidP="00B83C25">
      <w:pPr>
        <w:ind w:firstLine="708"/>
        <w:jc w:val="both"/>
        <w:rPr>
          <w:rFonts w:ascii="Abadi" w:hAnsi="Abadi"/>
          <w:sz w:val="21"/>
          <w:szCs w:val="21"/>
          <w:lang w:eastAsia="x-none"/>
        </w:rPr>
      </w:pPr>
      <w:r w:rsidRPr="00857844">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857844">
          <w:rPr>
            <w:rFonts w:ascii="Abadi" w:hAnsi="Abadi"/>
            <w:sz w:val="21"/>
            <w:szCs w:val="21"/>
            <w:lang w:eastAsia="x-none"/>
          </w:rPr>
          <w:t>la Ley</w:t>
        </w:r>
      </w:smartTag>
      <w:r w:rsidRPr="00857844">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5725788F" w14:textId="77777777" w:rsidR="00B83C25" w:rsidRPr="00857844" w:rsidRDefault="00B83C25" w:rsidP="00B83C25">
      <w:pPr>
        <w:ind w:firstLine="708"/>
        <w:jc w:val="both"/>
        <w:rPr>
          <w:rFonts w:ascii="Abadi" w:hAnsi="Abadi"/>
          <w:sz w:val="21"/>
          <w:szCs w:val="21"/>
        </w:rPr>
      </w:pPr>
    </w:p>
    <w:p w14:paraId="538EE901"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C8DAA26" w14:textId="77777777" w:rsidR="00B83C25" w:rsidRPr="00857844" w:rsidRDefault="00B83C25" w:rsidP="00B83C25">
      <w:pPr>
        <w:pStyle w:val="Textoindependiente"/>
        <w:ind w:firstLine="708"/>
        <w:rPr>
          <w:rFonts w:ascii="Abadi" w:hAnsi="Abadi"/>
          <w:b w:val="0"/>
          <w:bCs w:val="0"/>
          <w:sz w:val="21"/>
          <w:szCs w:val="21"/>
        </w:rPr>
      </w:pPr>
    </w:p>
    <w:p w14:paraId="51C54507"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857844">
          <w:rPr>
            <w:rFonts w:ascii="Abadi" w:hAnsi="Abadi"/>
            <w:b w:val="0"/>
            <w:bCs w:val="0"/>
            <w:sz w:val="21"/>
            <w:szCs w:val="21"/>
          </w:rPr>
          <w:t>la Ley Orgánica</w:t>
        </w:r>
      </w:smartTag>
      <w:r w:rsidRPr="00857844">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7F5F37D" w14:textId="77777777" w:rsidR="00B83C25" w:rsidRPr="00857844" w:rsidRDefault="00B83C25" w:rsidP="00B83C25">
      <w:pPr>
        <w:pStyle w:val="Textoindependiente"/>
        <w:ind w:firstLine="708"/>
        <w:rPr>
          <w:rFonts w:ascii="Abadi" w:hAnsi="Abadi"/>
          <w:b w:val="0"/>
          <w:bCs w:val="0"/>
          <w:sz w:val="21"/>
          <w:szCs w:val="21"/>
        </w:rPr>
      </w:pPr>
    </w:p>
    <w:p w14:paraId="518AC2FF"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5367A081" w14:textId="77777777" w:rsidR="00B83C25" w:rsidRPr="00857844" w:rsidRDefault="00B83C25" w:rsidP="00B83C25">
      <w:pPr>
        <w:pStyle w:val="Textoindependiente"/>
        <w:ind w:firstLine="708"/>
        <w:rPr>
          <w:rFonts w:ascii="Abadi" w:hAnsi="Abadi"/>
          <w:b w:val="0"/>
          <w:bCs w:val="0"/>
          <w:sz w:val="21"/>
          <w:szCs w:val="21"/>
        </w:rPr>
      </w:pPr>
    </w:p>
    <w:p w14:paraId="498555F8"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II. Antecedentes:</w:t>
      </w:r>
    </w:p>
    <w:p w14:paraId="1B3FF485" w14:textId="77777777" w:rsidR="00B83C25" w:rsidRPr="00857844" w:rsidRDefault="00B83C25" w:rsidP="00B83C25">
      <w:pPr>
        <w:ind w:firstLine="708"/>
        <w:jc w:val="both"/>
        <w:rPr>
          <w:rFonts w:ascii="Abadi" w:hAnsi="Abadi"/>
          <w:sz w:val="21"/>
          <w:szCs w:val="21"/>
        </w:rPr>
      </w:pPr>
    </w:p>
    <w:p w14:paraId="7F945B98"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798AC8C8" w14:textId="77777777" w:rsidR="00B83C25" w:rsidRPr="00857844" w:rsidRDefault="00B83C25" w:rsidP="00B83C25">
      <w:pPr>
        <w:ind w:firstLine="708"/>
        <w:jc w:val="both"/>
        <w:rPr>
          <w:rFonts w:ascii="Abadi" w:hAnsi="Abadi"/>
          <w:sz w:val="21"/>
          <w:szCs w:val="21"/>
        </w:rPr>
      </w:pPr>
    </w:p>
    <w:p w14:paraId="5C459684"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74AC3B83" w14:textId="77777777" w:rsidR="00B83C25" w:rsidRPr="00857844" w:rsidRDefault="00B83C25" w:rsidP="00B83C25">
      <w:pPr>
        <w:ind w:firstLine="708"/>
        <w:jc w:val="both"/>
        <w:rPr>
          <w:rFonts w:ascii="Abadi" w:hAnsi="Abadi"/>
          <w:sz w:val="21"/>
          <w:szCs w:val="21"/>
        </w:rPr>
      </w:pPr>
    </w:p>
    <w:p w14:paraId="0E741092"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Abasolo, Gto., correspondientes al período comprendido del 1 de enero al 31 de diciembre del ejercicio fiscal del año 2018.</w:t>
      </w:r>
    </w:p>
    <w:p w14:paraId="15AC6DCF" w14:textId="77777777" w:rsidR="00B83C25" w:rsidRPr="00857844" w:rsidRDefault="00B83C25" w:rsidP="00B83C25">
      <w:pPr>
        <w:pStyle w:val="Textoindependiente"/>
        <w:ind w:firstLine="708"/>
        <w:rPr>
          <w:rFonts w:ascii="Abadi" w:hAnsi="Abadi"/>
          <w:b w:val="0"/>
          <w:bCs w:val="0"/>
          <w:sz w:val="21"/>
          <w:szCs w:val="21"/>
        </w:rPr>
      </w:pPr>
    </w:p>
    <w:p w14:paraId="12FD5D97"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19 de diciembre de 2019 para su estudio y dictamen, siendo radicado el 20 de enero del año en curso.</w:t>
      </w:r>
    </w:p>
    <w:p w14:paraId="1CFC36F6" w14:textId="77777777" w:rsidR="00B83C25" w:rsidRPr="00857844" w:rsidRDefault="00B83C25" w:rsidP="00B83C25">
      <w:pPr>
        <w:pStyle w:val="Textoindependiente"/>
        <w:ind w:firstLine="708"/>
        <w:rPr>
          <w:rFonts w:ascii="Abadi" w:hAnsi="Abadi"/>
          <w:b w:val="0"/>
          <w:bCs w:val="0"/>
          <w:sz w:val="21"/>
          <w:szCs w:val="21"/>
        </w:rPr>
      </w:pPr>
    </w:p>
    <w:p w14:paraId="12D52B53"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III. Procedimiento de Revisión:</w:t>
      </w:r>
    </w:p>
    <w:p w14:paraId="16EBCC39" w14:textId="77777777" w:rsidR="00B83C25" w:rsidRPr="00857844" w:rsidRDefault="00B83C25" w:rsidP="00B83C25">
      <w:pPr>
        <w:pStyle w:val="Textoindependiente"/>
        <w:ind w:firstLine="708"/>
        <w:rPr>
          <w:rFonts w:ascii="Abadi" w:hAnsi="Abadi"/>
          <w:b w:val="0"/>
          <w:bCs w:val="0"/>
          <w:sz w:val="21"/>
          <w:szCs w:val="21"/>
        </w:rPr>
      </w:pPr>
    </w:p>
    <w:p w14:paraId="6F065B9B"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 xml:space="preserve">La auditoría practicada a las operaciones realizadas con recursos del Ramo General 33 y obra pública por la administración municipal de Abasolo, Gto., correspondientes al ejercicio fiscal del año 2018, tuvo por objetivo, de acuerdo a los principios, conceptos y directrices de las Normas Profesionales de Auditoría del Sistema Nacional de Fiscalización, en su tercer nivel, evaluar si los procesos </w:t>
      </w:r>
      <w:r w:rsidRPr="00857844">
        <w:rPr>
          <w:rFonts w:ascii="Abadi" w:hAnsi="Abadi"/>
          <w:b w:val="0"/>
          <w:bCs w:val="0"/>
          <w:sz w:val="21"/>
          <w:szCs w:val="21"/>
        </w:rPr>
        <w:lastRenderedPageBreak/>
        <w:t>operativos, contables, presupuestales y programáticos cumplen en todos los aspectos significativos, con las disposiciones legales y normativas que rigen al ente público auditado.</w:t>
      </w:r>
    </w:p>
    <w:p w14:paraId="61F52C4A" w14:textId="77777777" w:rsidR="00B83C25" w:rsidRPr="00857844" w:rsidRDefault="00B83C25" w:rsidP="00B83C25">
      <w:pPr>
        <w:pStyle w:val="Textoindependiente"/>
        <w:ind w:firstLine="708"/>
        <w:rPr>
          <w:rFonts w:ascii="Abadi" w:hAnsi="Abadi"/>
          <w:b w:val="0"/>
          <w:bCs w:val="0"/>
          <w:sz w:val="21"/>
          <w:szCs w:val="21"/>
        </w:rPr>
      </w:pPr>
    </w:p>
    <w:p w14:paraId="15B0EAC7"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3F2B8A3E" w14:textId="77777777" w:rsidR="00B83C25" w:rsidRPr="00857844" w:rsidRDefault="00B83C25" w:rsidP="00B83C25">
      <w:pPr>
        <w:pStyle w:val="Textoindependiente"/>
        <w:ind w:firstLine="708"/>
        <w:rPr>
          <w:rFonts w:ascii="Abadi" w:hAnsi="Abadi"/>
          <w:b w:val="0"/>
          <w:bCs w:val="0"/>
          <w:sz w:val="21"/>
          <w:szCs w:val="21"/>
        </w:rPr>
      </w:pPr>
    </w:p>
    <w:p w14:paraId="04633DF9"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E4D3DF0" w14:textId="77777777" w:rsidR="00B83C25" w:rsidRPr="00857844" w:rsidRDefault="00B83C25" w:rsidP="00B83C25">
      <w:pPr>
        <w:pStyle w:val="Textoindependiente"/>
        <w:ind w:firstLine="708"/>
        <w:rPr>
          <w:rFonts w:ascii="Abadi" w:hAnsi="Abadi"/>
          <w:b w:val="0"/>
          <w:bCs w:val="0"/>
          <w:sz w:val="21"/>
          <w:szCs w:val="21"/>
        </w:rPr>
      </w:pPr>
    </w:p>
    <w:p w14:paraId="244E2124"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 xml:space="preserve">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w:t>
      </w:r>
      <w:r w:rsidRPr="00857844">
        <w:rPr>
          <w:rFonts w:ascii="Abadi" w:hAnsi="Abadi"/>
          <w:b w:val="0"/>
          <w:bCs w:val="0"/>
          <w:sz w:val="21"/>
          <w:szCs w:val="21"/>
        </w:rPr>
        <w:t>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45A2CC8" w14:textId="77777777" w:rsidR="00B83C25" w:rsidRPr="00857844" w:rsidRDefault="00B83C25" w:rsidP="00B83C25">
      <w:pPr>
        <w:pStyle w:val="Textoindependiente"/>
        <w:ind w:firstLine="708"/>
        <w:rPr>
          <w:rFonts w:ascii="Abadi" w:hAnsi="Abadi"/>
          <w:b w:val="0"/>
          <w:bCs w:val="0"/>
          <w:sz w:val="21"/>
          <w:szCs w:val="21"/>
        </w:rPr>
      </w:pPr>
    </w:p>
    <w:p w14:paraId="7274D22A" w14:textId="77777777" w:rsidR="00B83C25" w:rsidRPr="00857844" w:rsidRDefault="00B83C25" w:rsidP="00B83C25">
      <w:pPr>
        <w:autoSpaceDE w:val="0"/>
        <w:autoSpaceDN w:val="0"/>
        <w:adjustRightInd w:val="0"/>
        <w:ind w:firstLine="708"/>
        <w:jc w:val="both"/>
        <w:rPr>
          <w:rFonts w:ascii="Abadi" w:hAnsi="Abadi"/>
          <w:sz w:val="21"/>
          <w:szCs w:val="21"/>
        </w:rPr>
      </w:pPr>
      <w:r w:rsidRPr="00857844">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06AF897A" w14:textId="77777777" w:rsidR="00B83C25" w:rsidRPr="00857844" w:rsidRDefault="00B83C25" w:rsidP="00B83C25">
      <w:pPr>
        <w:autoSpaceDE w:val="0"/>
        <w:autoSpaceDN w:val="0"/>
        <w:adjustRightInd w:val="0"/>
        <w:ind w:firstLine="708"/>
        <w:jc w:val="both"/>
        <w:rPr>
          <w:rFonts w:ascii="Abadi" w:hAnsi="Abadi"/>
          <w:sz w:val="21"/>
          <w:szCs w:val="21"/>
        </w:rPr>
      </w:pPr>
    </w:p>
    <w:p w14:paraId="1739B64F"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w:t>
      </w:r>
      <w:r w:rsidRPr="00857844">
        <w:rPr>
          <w:rFonts w:ascii="Abadi" w:hAnsi="Abadi"/>
          <w:sz w:val="21"/>
          <w:szCs w:val="21"/>
        </w:rPr>
        <w:lastRenderedPageBreak/>
        <w:t>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1C13B5E4" w14:textId="77777777" w:rsidR="00B83C25" w:rsidRPr="00857844" w:rsidRDefault="00B83C25" w:rsidP="00B83C25">
      <w:pPr>
        <w:ind w:firstLine="708"/>
        <w:jc w:val="both"/>
        <w:rPr>
          <w:rFonts w:ascii="Abadi" w:hAnsi="Abadi"/>
          <w:sz w:val="21"/>
          <w:szCs w:val="21"/>
        </w:rPr>
      </w:pPr>
    </w:p>
    <w:p w14:paraId="3B35A05A"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El 18 de junio de 2019, se notificó al presidente municipal de Abasolo, Gto., la orden de inicio del procedimiento de auditoría.</w:t>
      </w:r>
    </w:p>
    <w:p w14:paraId="13558333" w14:textId="77777777" w:rsidR="00B83C25" w:rsidRPr="00857844" w:rsidRDefault="00B83C25" w:rsidP="00B83C25">
      <w:pPr>
        <w:ind w:firstLine="708"/>
        <w:jc w:val="both"/>
        <w:rPr>
          <w:rFonts w:ascii="Abadi" w:hAnsi="Abadi"/>
          <w:sz w:val="21"/>
          <w:szCs w:val="21"/>
        </w:rPr>
      </w:pPr>
    </w:p>
    <w:p w14:paraId="52970196"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Posteriormente, en fechas 15 y 16 de octubre de 2019, se notificó al presidente y al ex-presidente municipales de Abasolo, Gto., el pliego de observaciones y recomendaciones derivado de la auditoría practicada a las operaciones realizadas con recursos del Ramo General 33 y obra pública por dicha Administración Municipal, correspondientes al ejercicio fiscal del año 2018, al cual se dio respuesta los días 5, 6 y 19 de noviembre de 2019 por parte de dichos funcionario y ex-funcionario.</w:t>
      </w:r>
    </w:p>
    <w:p w14:paraId="0624AAF7" w14:textId="77777777" w:rsidR="00B83C25" w:rsidRPr="00857844" w:rsidRDefault="00B83C25" w:rsidP="00B83C25">
      <w:pPr>
        <w:ind w:firstLine="708"/>
        <w:jc w:val="both"/>
        <w:rPr>
          <w:rFonts w:ascii="Abadi" w:hAnsi="Abadi"/>
          <w:sz w:val="21"/>
          <w:szCs w:val="21"/>
        </w:rPr>
      </w:pPr>
    </w:p>
    <w:p w14:paraId="47BF868B"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 xml:space="preserve">El 22 de noviembre de 2019 el informe de resultados se notificó al presidente y al ex-presidente municipales de Abasolo, Gto., para que, en su caso, hicieran valer el recurso de reconsideración previsto por los artículos del 48 al 55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199960E9" w14:textId="77777777" w:rsidR="00B83C25" w:rsidRPr="00857844" w:rsidRDefault="00B83C25" w:rsidP="00B83C25">
      <w:pPr>
        <w:pStyle w:val="Textoindependiente"/>
        <w:ind w:firstLine="708"/>
        <w:rPr>
          <w:rFonts w:ascii="Abadi" w:hAnsi="Abadi"/>
          <w:b w:val="0"/>
          <w:bCs w:val="0"/>
          <w:sz w:val="21"/>
          <w:szCs w:val="21"/>
        </w:rPr>
      </w:pPr>
    </w:p>
    <w:p w14:paraId="2C277907"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El 29 de noviembre de 2019, dentro del plazo que prevé la fracción IV del artículo 37 de la Ley de Fiscalización Superior del Estado de Guanajuato, el presidente municipal de Abasolo, Gto., interpuso recurso de reconsideración en contra del informe de resultados de la auditoría practicada a las operaciones realizadas con recursos del Ramo General 33 y obra pública por la administración municipal de Abasolo, Gto., correspondientes al período comprendido del 1 de enero al 31 de diciembre del ejercicio fiscal del año 2018, siendo admitido dicho recurso, al colmarse los requisitos de procedibilidad previstos por el artículo 51 de la Ley de Fiscalización Superior del Estado de Guanajuato.</w:t>
      </w:r>
    </w:p>
    <w:p w14:paraId="015AC5BB" w14:textId="77777777" w:rsidR="00B83C25" w:rsidRPr="00857844" w:rsidRDefault="00B83C25" w:rsidP="00B83C25">
      <w:pPr>
        <w:ind w:firstLine="708"/>
        <w:jc w:val="both"/>
        <w:rPr>
          <w:rFonts w:ascii="Abadi" w:hAnsi="Abadi"/>
          <w:sz w:val="21"/>
          <w:szCs w:val="21"/>
        </w:rPr>
      </w:pPr>
    </w:p>
    <w:p w14:paraId="126055A7"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Una vez tramitado el recurso, el Auditor Superior el 16 de diciembre de 2019 emitió la resolución correspondiente, a la cual haremos referencia en un apartado posterior, misma que se notificó al presidente municipal de Abasolo, Gto., el 17 de diciembre de 2019.</w:t>
      </w:r>
    </w:p>
    <w:p w14:paraId="14C29C6C" w14:textId="77777777" w:rsidR="00B83C25" w:rsidRPr="00857844" w:rsidRDefault="00B83C25" w:rsidP="00B83C25">
      <w:pPr>
        <w:ind w:firstLine="708"/>
        <w:jc w:val="both"/>
        <w:rPr>
          <w:rFonts w:ascii="Abadi" w:hAnsi="Abadi"/>
          <w:sz w:val="21"/>
          <w:szCs w:val="21"/>
        </w:rPr>
      </w:pPr>
    </w:p>
    <w:p w14:paraId="08F7956B"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IV. Contenido del Informe de Resultados:</w:t>
      </w:r>
    </w:p>
    <w:p w14:paraId="1D2BF238" w14:textId="77777777" w:rsidR="00B83C25" w:rsidRPr="00857844" w:rsidRDefault="00B83C25" w:rsidP="00B83C25">
      <w:pPr>
        <w:pStyle w:val="Textoindependiente"/>
        <w:rPr>
          <w:rFonts w:ascii="Abadi" w:hAnsi="Abadi"/>
          <w:b w:val="0"/>
          <w:bCs w:val="0"/>
          <w:sz w:val="21"/>
          <w:szCs w:val="21"/>
        </w:rPr>
      </w:pPr>
    </w:p>
    <w:p w14:paraId="39F7FCFD" w14:textId="77777777" w:rsidR="00B83C25" w:rsidRPr="00857844" w:rsidRDefault="00B83C25" w:rsidP="00B83C25">
      <w:pPr>
        <w:pStyle w:val="Textoindependiente"/>
        <w:rPr>
          <w:rFonts w:ascii="Abadi" w:hAnsi="Abadi"/>
          <w:b w:val="0"/>
          <w:bCs w:val="0"/>
          <w:sz w:val="21"/>
          <w:szCs w:val="21"/>
        </w:rPr>
      </w:pPr>
      <w:r w:rsidRPr="00857844">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9B13F4D" w14:textId="77777777" w:rsidR="00B83C25" w:rsidRPr="00857844" w:rsidRDefault="00B83C25" w:rsidP="00B83C25">
      <w:pPr>
        <w:pStyle w:val="Textoindependiente"/>
        <w:rPr>
          <w:rFonts w:ascii="Abadi" w:hAnsi="Abadi"/>
          <w:b w:val="0"/>
          <w:bCs w:val="0"/>
          <w:sz w:val="21"/>
          <w:szCs w:val="21"/>
        </w:rPr>
      </w:pPr>
    </w:p>
    <w:p w14:paraId="1FD656C6" w14:textId="77777777" w:rsidR="00B83C25" w:rsidRPr="00857844" w:rsidRDefault="00B83C25" w:rsidP="00B83C25">
      <w:pPr>
        <w:pStyle w:val="Textoindependiente"/>
        <w:numPr>
          <w:ilvl w:val="0"/>
          <w:numId w:val="30"/>
        </w:numPr>
        <w:autoSpaceDE/>
        <w:autoSpaceDN/>
        <w:rPr>
          <w:rFonts w:ascii="Abadi" w:hAnsi="Abadi"/>
          <w:b w:val="0"/>
          <w:bCs w:val="0"/>
          <w:sz w:val="21"/>
          <w:szCs w:val="21"/>
        </w:rPr>
      </w:pPr>
      <w:r w:rsidRPr="00857844">
        <w:rPr>
          <w:rFonts w:ascii="Abadi" w:hAnsi="Abadi"/>
          <w:b w:val="0"/>
          <w:bCs w:val="0"/>
          <w:sz w:val="21"/>
          <w:szCs w:val="21"/>
        </w:rPr>
        <w:t>Introducción.</w:t>
      </w:r>
    </w:p>
    <w:p w14:paraId="7CCBAFAF" w14:textId="77777777" w:rsidR="00B83C25" w:rsidRPr="00857844" w:rsidRDefault="00B83C25" w:rsidP="00B83C25">
      <w:pPr>
        <w:pStyle w:val="Textoindependiente"/>
        <w:ind w:left="705"/>
        <w:rPr>
          <w:rFonts w:ascii="Abadi" w:hAnsi="Abadi"/>
          <w:b w:val="0"/>
          <w:bCs w:val="0"/>
          <w:sz w:val="21"/>
          <w:szCs w:val="21"/>
        </w:rPr>
      </w:pPr>
    </w:p>
    <w:p w14:paraId="2D1FD0E6" w14:textId="77777777" w:rsidR="00B83C25" w:rsidRPr="00857844" w:rsidRDefault="00B83C25" w:rsidP="00B83C25">
      <w:pPr>
        <w:pStyle w:val="Textoindependiente"/>
        <w:ind w:firstLine="705"/>
        <w:rPr>
          <w:rFonts w:ascii="Abadi" w:hAnsi="Abadi"/>
          <w:b w:val="0"/>
          <w:bCs w:val="0"/>
          <w:sz w:val="21"/>
          <w:szCs w:val="21"/>
        </w:rPr>
      </w:pPr>
      <w:r w:rsidRPr="00857844">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389DD901" w14:textId="77777777" w:rsidR="00B83C25" w:rsidRPr="00857844" w:rsidRDefault="00B83C25" w:rsidP="00B83C25">
      <w:pPr>
        <w:pStyle w:val="Textoindependiente"/>
        <w:ind w:firstLine="705"/>
        <w:rPr>
          <w:rFonts w:ascii="Abadi" w:hAnsi="Abadi"/>
          <w:b w:val="0"/>
          <w:bCs w:val="0"/>
          <w:sz w:val="21"/>
          <w:szCs w:val="21"/>
        </w:rPr>
      </w:pPr>
    </w:p>
    <w:p w14:paraId="1A9ABFDA" w14:textId="77777777" w:rsidR="00B83C25" w:rsidRPr="00857844" w:rsidRDefault="00B83C25" w:rsidP="00B83C25">
      <w:pPr>
        <w:pStyle w:val="Textoindependiente"/>
        <w:ind w:firstLine="705"/>
        <w:rPr>
          <w:rFonts w:ascii="Abadi" w:hAnsi="Abadi"/>
          <w:b w:val="0"/>
          <w:bCs w:val="0"/>
          <w:sz w:val="21"/>
          <w:szCs w:val="21"/>
        </w:rPr>
      </w:pPr>
      <w:r w:rsidRPr="00857844">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3DBEC26C" w14:textId="77777777" w:rsidR="00B83C25" w:rsidRPr="00857844" w:rsidRDefault="00B83C25" w:rsidP="00B83C25">
      <w:pPr>
        <w:pStyle w:val="Textoindependiente"/>
        <w:ind w:firstLine="705"/>
        <w:rPr>
          <w:rFonts w:ascii="Abadi" w:hAnsi="Abadi"/>
          <w:b w:val="0"/>
          <w:bCs w:val="0"/>
          <w:sz w:val="21"/>
          <w:szCs w:val="21"/>
        </w:rPr>
      </w:pPr>
    </w:p>
    <w:p w14:paraId="5A3573DD" w14:textId="77777777" w:rsidR="00B83C25" w:rsidRPr="00857844" w:rsidRDefault="00B83C25" w:rsidP="00B83C25">
      <w:pPr>
        <w:pStyle w:val="Textoindependiente"/>
        <w:ind w:firstLine="705"/>
        <w:rPr>
          <w:rFonts w:ascii="Abadi" w:hAnsi="Abadi"/>
          <w:b w:val="0"/>
          <w:bCs w:val="0"/>
          <w:sz w:val="21"/>
          <w:szCs w:val="21"/>
        </w:rPr>
      </w:pPr>
      <w:r w:rsidRPr="00857844">
        <w:rPr>
          <w:rFonts w:ascii="Abadi" w:hAnsi="Abadi"/>
          <w:b w:val="0"/>
          <w:bCs w:val="0"/>
          <w:sz w:val="21"/>
          <w:szCs w:val="21"/>
        </w:rPr>
        <w:t>Por lo que hace a la opinión se establece que, en términos generales y respecto de la muestra auditada el municipio de Abasolo, Gto., cumplió con las disposiciones normativas aplicables, excepto por los resultados con observaciones y recomendaciones precisados en el informe de resultados y que se refieren principalmente a emisión de cheques, precio unitario, cantidades de obra, precio de mercado, financiamiento, adjudicación de obra y destino de recurso.</w:t>
      </w:r>
    </w:p>
    <w:p w14:paraId="4FAABBD4" w14:textId="77777777" w:rsidR="00B83C25" w:rsidRPr="00857844" w:rsidRDefault="00B83C25" w:rsidP="00B83C25">
      <w:pPr>
        <w:pStyle w:val="Textoindependiente"/>
        <w:ind w:firstLine="705"/>
        <w:rPr>
          <w:rFonts w:ascii="Abadi" w:hAnsi="Abadi"/>
          <w:b w:val="0"/>
          <w:bCs w:val="0"/>
          <w:sz w:val="21"/>
          <w:szCs w:val="21"/>
        </w:rPr>
      </w:pPr>
    </w:p>
    <w:p w14:paraId="63F485FC" w14:textId="77777777" w:rsidR="00B83C25" w:rsidRPr="00857844" w:rsidRDefault="00B83C25" w:rsidP="00B83C25">
      <w:pPr>
        <w:pStyle w:val="Textoindependiente"/>
        <w:ind w:firstLine="705"/>
        <w:rPr>
          <w:rFonts w:ascii="Abadi" w:hAnsi="Abadi"/>
          <w:b w:val="0"/>
          <w:bCs w:val="0"/>
          <w:sz w:val="21"/>
          <w:szCs w:val="21"/>
        </w:rPr>
      </w:pPr>
      <w:r w:rsidRPr="00857844">
        <w:rPr>
          <w:rFonts w:ascii="Abadi" w:hAnsi="Abadi"/>
          <w:b w:val="0"/>
          <w:bCs w:val="0"/>
          <w:sz w:val="21"/>
          <w:szCs w:val="21"/>
        </w:rPr>
        <w:t xml:space="preserve">En cuanto al rubro de resultados de la fiscalización efectuada, se establece el estatus que guardan las observaciones y recomendaciones, las cuales se agrupan bajo </w:t>
      </w:r>
      <w:r w:rsidRPr="00857844">
        <w:rPr>
          <w:rFonts w:ascii="Abadi" w:hAnsi="Abadi"/>
          <w:b w:val="0"/>
          <w:bCs w:val="0"/>
          <w:sz w:val="21"/>
          <w:szCs w:val="21"/>
        </w:rPr>
        <w:lastRenderedPageBreak/>
        <w:t xml:space="preserve">su respectivo tipo y rubro, señalando que se determinaron 16 observaciones, mismas que no se solventaron. </w:t>
      </w:r>
    </w:p>
    <w:p w14:paraId="36C509CF" w14:textId="77777777" w:rsidR="00B83C25" w:rsidRPr="00857844" w:rsidRDefault="00B83C25" w:rsidP="00B83C25">
      <w:pPr>
        <w:pStyle w:val="Textoindependiente"/>
        <w:ind w:firstLine="705"/>
        <w:rPr>
          <w:rFonts w:ascii="Abadi" w:hAnsi="Abadi"/>
          <w:b w:val="0"/>
          <w:bCs w:val="0"/>
          <w:sz w:val="21"/>
          <w:szCs w:val="21"/>
        </w:rPr>
      </w:pPr>
    </w:p>
    <w:p w14:paraId="40162E4E" w14:textId="77777777" w:rsidR="00B83C25" w:rsidRPr="00857844" w:rsidRDefault="00B83C25" w:rsidP="00B83C25">
      <w:pPr>
        <w:pStyle w:val="Textoindependiente"/>
        <w:ind w:firstLine="705"/>
        <w:rPr>
          <w:rFonts w:ascii="Abadi" w:hAnsi="Abadi"/>
          <w:b w:val="0"/>
          <w:bCs w:val="0"/>
          <w:sz w:val="21"/>
          <w:szCs w:val="21"/>
        </w:rPr>
      </w:pPr>
      <w:r w:rsidRPr="00857844">
        <w:rPr>
          <w:rFonts w:ascii="Abadi" w:hAnsi="Abadi"/>
          <w:b w:val="0"/>
          <w:bCs w:val="0"/>
          <w:sz w:val="21"/>
          <w:szCs w:val="21"/>
        </w:rPr>
        <w:t>En esta parte también se establece que de la observación contenida en el numeral 016, se desprende que, los recursos del Fondo de Aportaciones para la Infraestructura Social Municipal y de las Demarcaciones Territoriales del Distrito Federal, no se aplicaron a los fines establecidos en el artículo 33, apartado A, fracción I de la Ley de Coordinación Fiscal, por lo cual deberá darse vista de tales hechos a la Auditoría Superior de la Federación de conformidad con el artículo 49 de la Ley de Coordinación Fiscal.</w:t>
      </w:r>
    </w:p>
    <w:p w14:paraId="2DFB3397" w14:textId="77777777" w:rsidR="00B83C25" w:rsidRPr="00857844" w:rsidRDefault="00B83C25" w:rsidP="00B83C25">
      <w:pPr>
        <w:pStyle w:val="Textoindependiente"/>
        <w:ind w:firstLine="705"/>
        <w:rPr>
          <w:rFonts w:ascii="Abadi" w:hAnsi="Abadi"/>
          <w:b w:val="0"/>
          <w:bCs w:val="0"/>
          <w:sz w:val="21"/>
          <w:szCs w:val="21"/>
        </w:rPr>
      </w:pPr>
    </w:p>
    <w:p w14:paraId="18F6E5C0" w14:textId="77777777" w:rsidR="00B83C25" w:rsidRPr="00857844" w:rsidRDefault="00B83C25" w:rsidP="00B83C25">
      <w:pPr>
        <w:pStyle w:val="Textoindependiente"/>
        <w:ind w:firstLine="705"/>
        <w:rPr>
          <w:rFonts w:ascii="Abadi" w:hAnsi="Abadi"/>
          <w:b w:val="0"/>
          <w:bCs w:val="0"/>
          <w:sz w:val="21"/>
          <w:szCs w:val="21"/>
        </w:rPr>
      </w:pPr>
      <w:r w:rsidRPr="00857844">
        <w:rPr>
          <w:rFonts w:ascii="Abadi" w:hAnsi="Abadi"/>
          <w:b w:val="0"/>
          <w:bCs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004, 005, 006, 009, 010, 011, 012, 013, 014 y 016, existen importes no solventados por la cuantía que ahí se refiere.</w:t>
      </w:r>
    </w:p>
    <w:p w14:paraId="52D8AB93" w14:textId="77777777" w:rsidR="00B83C25" w:rsidRPr="00857844" w:rsidRDefault="00B83C25" w:rsidP="00B83C25">
      <w:pPr>
        <w:pStyle w:val="Textoindependiente"/>
        <w:ind w:firstLine="705"/>
        <w:rPr>
          <w:rFonts w:ascii="Abadi" w:hAnsi="Abadi"/>
          <w:b w:val="0"/>
          <w:bCs w:val="0"/>
          <w:sz w:val="21"/>
          <w:szCs w:val="21"/>
        </w:rPr>
      </w:pPr>
    </w:p>
    <w:p w14:paraId="5D3B026A" w14:textId="77777777" w:rsidR="00B83C25" w:rsidRPr="00857844" w:rsidRDefault="00B83C25" w:rsidP="00B83C25">
      <w:pPr>
        <w:pStyle w:val="Textoindependiente"/>
        <w:numPr>
          <w:ilvl w:val="0"/>
          <w:numId w:val="30"/>
        </w:numPr>
        <w:tabs>
          <w:tab w:val="clear" w:pos="1065"/>
          <w:tab w:val="num" w:pos="0"/>
        </w:tabs>
        <w:autoSpaceDE/>
        <w:autoSpaceDN/>
        <w:rPr>
          <w:rFonts w:ascii="Abadi" w:hAnsi="Abadi"/>
          <w:b w:val="0"/>
          <w:bCs w:val="0"/>
          <w:sz w:val="21"/>
          <w:szCs w:val="21"/>
        </w:rPr>
      </w:pPr>
      <w:r w:rsidRPr="00857844">
        <w:rPr>
          <w:rFonts w:ascii="Abadi" w:hAnsi="Abadi"/>
          <w:b w:val="0"/>
          <w:bCs w:val="0"/>
          <w:sz w:val="21"/>
          <w:szCs w:val="21"/>
        </w:rPr>
        <w:t xml:space="preserve">Observaciones y recomendaciones, la respuesta emitida por el sujeto fiscalizado y la valoración correspondiente. </w:t>
      </w:r>
    </w:p>
    <w:p w14:paraId="3BD87872" w14:textId="77777777" w:rsidR="00B83C25" w:rsidRPr="00857844" w:rsidRDefault="00B83C25" w:rsidP="00B83C25">
      <w:pPr>
        <w:pStyle w:val="Textoindependiente"/>
        <w:ind w:left="1065"/>
        <w:rPr>
          <w:rFonts w:ascii="Abadi" w:hAnsi="Abadi"/>
          <w:b w:val="0"/>
          <w:bCs w:val="0"/>
          <w:sz w:val="21"/>
          <w:szCs w:val="21"/>
        </w:rPr>
      </w:pPr>
    </w:p>
    <w:p w14:paraId="7A918261" w14:textId="77777777" w:rsidR="00B83C25" w:rsidRPr="00857844" w:rsidRDefault="00B83C25" w:rsidP="00B83C25">
      <w:pPr>
        <w:pStyle w:val="Textoindependiente"/>
        <w:ind w:firstLine="705"/>
        <w:rPr>
          <w:rFonts w:ascii="Abadi" w:hAnsi="Abadi"/>
          <w:b w:val="0"/>
          <w:bCs w:val="0"/>
          <w:sz w:val="21"/>
          <w:szCs w:val="21"/>
        </w:rPr>
      </w:pPr>
      <w:r w:rsidRPr="00857844">
        <w:rPr>
          <w:rFonts w:ascii="Abadi" w:hAnsi="Abadi"/>
          <w:b w:val="0"/>
          <w:bCs w:val="0"/>
          <w:sz w:val="21"/>
          <w:szCs w:val="21"/>
        </w:rPr>
        <w:t xml:space="preserve">En esta parte se desglosa la valoración de las observaciones y recomendaciones formuladas por el Órgano Técnico, considerando como no solventadas las observaciones establecidas en los siguientes numerales: 001, referente a emisión de cheques; 002, correspondiente a financiamiento. Contrato MAB/DOP/FAISM/082-17; 003, relativo a cantidades de obra. Contrato MAB/DOP/PDR"A"/052-18; 004, referido a cantidades de obra. Contrato MAB/DOP/FFINV/045-18; 005, referente a precio unitario. Contrato MAB/DOP/FAISM/009-18; 006, correspondiente a financiamiento. Contrato MAB/DOP/PISBCC/030-18; 007, relativo a financiamiento. Contrato MAB/DOP/FAISM/022-18 (1 de 2); 008, referido a cantidades de obra. Contrato </w:t>
      </w:r>
      <w:r w:rsidRPr="00857844">
        <w:rPr>
          <w:rFonts w:ascii="Abadi" w:hAnsi="Abadi"/>
          <w:b w:val="0"/>
          <w:bCs w:val="0"/>
          <w:sz w:val="21"/>
          <w:szCs w:val="21"/>
        </w:rPr>
        <w:t>MAB/DOP/FAISM/022-18 (2 de 2); 009, referente a financiamiento. Contrato MAB/DOP/PISBCC/033-18; 010, correspondiente a financiamiento. Contrato MAB/DOP/FINANZAS/003-18 (1 de 3); 011, relativo a precio unitario. Contrato MAB/DOP/FINANZAS/003-18 (2 de 3); 012, referido a precio unitario. Contrato MAB/DOP/FINANZAS/003-18 (3 de 3); 013, referente a financiamiento. Contrato MAB/DOP/FINANZAS/037-18 (1 de 2); 014, correspondiente a precio unitario. Contrato MAB/DOP/FINANZAS/037-18 (2 de 2); 015, relativo a adjudicación de obra. Contratos MAB/DOP/PISBCC/028-18 y MAB/DOP/PISBCC/033-18; y 016, referido a destino de recursos. Varios contratos.</w:t>
      </w:r>
    </w:p>
    <w:p w14:paraId="3B43C2B1" w14:textId="77777777" w:rsidR="00B83C25" w:rsidRPr="00857844" w:rsidRDefault="00B83C25" w:rsidP="00B83C25">
      <w:pPr>
        <w:pStyle w:val="Textoindependiente"/>
        <w:ind w:firstLine="705"/>
        <w:rPr>
          <w:rFonts w:ascii="Abadi" w:hAnsi="Abadi"/>
          <w:b w:val="0"/>
          <w:bCs w:val="0"/>
          <w:sz w:val="21"/>
          <w:szCs w:val="21"/>
        </w:rPr>
      </w:pPr>
    </w:p>
    <w:p w14:paraId="3190D918" w14:textId="77777777" w:rsidR="00B83C25" w:rsidRPr="00857844" w:rsidRDefault="00B83C25" w:rsidP="00B83C25">
      <w:pPr>
        <w:pStyle w:val="Textoindependiente"/>
        <w:ind w:firstLine="705"/>
        <w:rPr>
          <w:rFonts w:ascii="Abadi" w:hAnsi="Abadi"/>
          <w:b w:val="0"/>
          <w:bCs w:val="0"/>
          <w:sz w:val="21"/>
          <w:szCs w:val="21"/>
        </w:rPr>
      </w:pPr>
      <w:r w:rsidRPr="00857844">
        <w:rPr>
          <w:rFonts w:ascii="Abadi" w:hAnsi="Abadi"/>
          <w:b w:val="0"/>
          <w:bCs w:val="0"/>
          <w:sz w:val="21"/>
          <w:szCs w:val="21"/>
        </w:rPr>
        <w:t>En el apartado de Recomendaciones Generales, se establece que del proceso de fiscalización efectuado no se desprendió recomendación alguna.</w:t>
      </w:r>
    </w:p>
    <w:p w14:paraId="1CE52A90" w14:textId="77777777" w:rsidR="00B83C25" w:rsidRPr="00857844" w:rsidRDefault="00B83C25" w:rsidP="00B83C25">
      <w:pPr>
        <w:pStyle w:val="Textoindependiente"/>
        <w:ind w:firstLine="705"/>
        <w:rPr>
          <w:rFonts w:ascii="Abadi" w:hAnsi="Abadi"/>
          <w:b w:val="0"/>
          <w:bCs w:val="0"/>
          <w:sz w:val="21"/>
          <w:szCs w:val="21"/>
        </w:rPr>
      </w:pPr>
    </w:p>
    <w:p w14:paraId="1E9E9CAC" w14:textId="77777777" w:rsidR="00B83C25" w:rsidRPr="00857844" w:rsidRDefault="00B83C25" w:rsidP="00B83C25">
      <w:pPr>
        <w:pStyle w:val="Textoindependiente"/>
        <w:numPr>
          <w:ilvl w:val="0"/>
          <w:numId w:val="30"/>
        </w:numPr>
        <w:autoSpaceDE/>
        <w:autoSpaceDN/>
        <w:rPr>
          <w:rFonts w:ascii="Abadi" w:hAnsi="Abadi"/>
          <w:b w:val="0"/>
          <w:bCs w:val="0"/>
          <w:sz w:val="21"/>
          <w:szCs w:val="21"/>
        </w:rPr>
      </w:pPr>
      <w:r w:rsidRPr="00857844">
        <w:rPr>
          <w:rFonts w:ascii="Abadi" w:hAnsi="Abadi"/>
          <w:b w:val="0"/>
          <w:bCs w:val="0"/>
          <w:sz w:val="21"/>
          <w:szCs w:val="21"/>
        </w:rPr>
        <w:t xml:space="preserve">Promoción del ejercicio de facultades de comprobación fiscal. </w:t>
      </w:r>
    </w:p>
    <w:p w14:paraId="45ED3B77" w14:textId="77777777" w:rsidR="00B83C25" w:rsidRPr="00857844" w:rsidRDefault="00B83C25" w:rsidP="00B83C25">
      <w:pPr>
        <w:pStyle w:val="Textoindependiente"/>
        <w:ind w:firstLine="705"/>
        <w:rPr>
          <w:rFonts w:ascii="Abadi" w:hAnsi="Abadi"/>
          <w:b w:val="0"/>
          <w:bCs w:val="0"/>
          <w:sz w:val="21"/>
          <w:szCs w:val="21"/>
        </w:rPr>
      </w:pPr>
    </w:p>
    <w:p w14:paraId="390F1AEC" w14:textId="77777777" w:rsidR="00B83C25" w:rsidRPr="00857844" w:rsidRDefault="00B83C25" w:rsidP="00B83C25">
      <w:pPr>
        <w:pStyle w:val="Textoindependiente"/>
        <w:ind w:firstLine="705"/>
        <w:rPr>
          <w:rFonts w:ascii="Abadi" w:hAnsi="Abadi"/>
          <w:b w:val="0"/>
          <w:bCs w:val="0"/>
          <w:sz w:val="21"/>
          <w:szCs w:val="21"/>
        </w:rPr>
      </w:pPr>
      <w:r w:rsidRPr="00857844">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388AFA5" w14:textId="77777777" w:rsidR="00B83C25" w:rsidRPr="00857844" w:rsidRDefault="00B83C25" w:rsidP="00B83C25">
      <w:pPr>
        <w:pStyle w:val="Textoindependiente"/>
        <w:ind w:firstLine="705"/>
        <w:rPr>
          <w:rFonts w:ascii="Abadi" w:hAnsi="Abadi"/>
          <w:b w:val="0"/>
          <w:bCs w:val="0"/>
          <w:sz w:val="21"/>
          <w:szCs w:val="21"/>
        </w:rPr>
      </w:pPr>
    </w:p>
    <w:p w14:paraId="7DC71398" w14:textId="77777777" w:rsidR="00B83C25" w:rsidRPr="00857844" w:rsidRDefault="00B83C25" w:rsidP="00B83C25">
      <w:pPr>
        <w:pStyle w:val="Textoindependiente"/>
        <w:numPr>
          <w:ilvl w:val="0"/>
          <w:numId w:val="30"/>
        </w:numPr>
        <w:autoSpaceDE/>
        <w:autoSpaceDN/>
        <w:rPr>
          <w:rFonts w:ascii="Abadi" w:hAnsi="Abadi"/>
          <w:b w:val="0"/>
          <w:bCs w:val="0"/>
          <w:sz w:val="21"/>
          <w:szCs w:val="21"/>
        </w:rPr>
      </w:pPr>
      <w:r w:rsidRPr="00857844">
        <w:rPr>
          <w:rFonts w:ascii="Abadi" w:hAnsi="Abadi"/>
          <w:b w:val="0"/>
          <w:bCs w:val="0"/>
          <w:sz w:val="21"/>
          <w:szCs w:val="21"/>
        </w:rPr>
        <w:t>Comunicado ante órganos de control y autoridades que administran padrones de proveedores y contratistas.</w:t>
      </w:r>
    </w:p>
    <w:p w14:paraId="5947B96F" w14:textId="77777777" w:rsidR="00B83C25" w:rsidRPr="00857844" w:rsidRDefault="00B83C25" w:rsidP="00B83C25">
      <w:pPr>
        <w:pStyle w:val="Textoindependiente"/>
        <w:ind w:firstLine="705"/>
        <w:rPr>
          <w:rFonts w:ascii="Abadi" w:hAnsi="Abadi"/>
          <w:b w:val="0"/>
          <w:bCs w:val="0"/>
          <w:sz w:val="21"/>
          <w:szCs w:val="21"/>
        </w:rPr>
      </w:pPr>
    </w:p>
    <w:p w14:paraId="2FA1C40C" w14:textId="77777777" w:rsidR="00B83C25" w:rsidRPr="00857844" w:rsidRDefault="00B83C25" w:rsidP="00B83C25">
      <w:pPr>
        <w:pStyle w:val="Textoindependiente"/>
        <w:ind w:firstLine="705"/>
        <w:rPr>
          <w:rFonts w:ascii="Abadi" w:hAnsi="Abadi"/>
          <w:b w:val="0"/>
          <w:bCs w:val="0"/>
          <w:sz w:val="21"/>
          <w:szCs w:val="21"/>
        </w:rPr>
      </w:pPr>
      <w:r w:rsidRPr="00857844">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w:t>
      </w:r>
      <w:r w:rsidRPr="00857844">
        <w:rPr>
          <w:rFonts w:ascii="Abadi" w:hAnsi="Abadi"/>
          <w:b w:val="0"/>
          <w:bCs w:val="0"/>
          <w:sz w:val="21"/>
          <w:szCs w:val="21"/>
        </w:rPr>
        <w:lastRenderedPageBreak/>
        <w:t>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Abasolo,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6BEAC956" w14:textId="77777777" w:rsidR="00B83C25" w:rsidRPr="00857844" w:rsidRDefault="00B83C25" w:rsidP="00B83C25">
      <w:pPr>
        <w:pStyle w:val="Textoindependiente"/>
        <w:ind w:firstLine="705"/>
        <w:rPr>
          <w:rFonts w:ascii="Abadi" w:hAnsi="Abadi"/>
          <w:b w:val="0"/>
          <w:bCs w:val="0"/>
          <w:sz w:val="21"/>
          <w:szCs w:val="21"/>
        </w:rPr>
      </w:pPr>
    </w:p>
    <w:p w14:paraId="293AE54D" w14:textId="77777777" w:rsidR="00B83C25" w:rsidRPr="00857844" w:rsidRDefault="00B83C25" w:rsidP="00B83C25">
      <w:pPr>
        <w:pStyle w:val="Textoindependiente"/>
        <w:numPr>
          <w:ilvl w:val="0"/>
          <w:numId w:val="30"/>
        </w:numPr>
        <w:autoSpaceDE/>
        <w:autoSpaceDN/>
        <w:rPr>
          <w:rFonts w:ascii="Abadi" w:hAnsi="Abadi"/>
          <w:b w:val="0"/>
          <w:bCs w:val="0"/>
          <w:sz w:val="21"/>
          <w:szCs w:val="21"/>
        </w:rPr>
      </w:pPr>
      <w:r w:rsidRPr="00857844">
        <w:rPr>
          <w:rFonts w:ascii="Abadi" w:hAnsi="Abadi"/>
          <w:b w:val="0"/>
          <w:bCs w:val="0"/>
          <w:sz w:val="21"/>
          <w:szCs w:val="21"/>
        </w:rPr>
        <w:t xml:space="preserve">Recurso de Reconsideración. </w:t>
      </w:r>
    </w:p>
    <w:p w14:paraId="537B7497" w14:textId="77777777" w:rsidR="00B83C25" w:rsidRPr="00857844" w:rsidRDefault="00B83C25" w:rsidP="00B83C25">
      <w:pPr>
        <w:pStyle w:val="Textoindependiente"/>
        <w:ind w:left="705"/>
        <w:rPr>
          <w:rFonts w:ascii="Abadi" w:hAnsi="Abadi"/>
          <w:b w:val="0"/>
          <w:bCs w:val="0"/>
          <w:sz w:val="21"/>
          <w:szCs w:val="21"/>
        </w:rPr>
      </w:pPr>
    </w:p>
    <w:p w14:paraId="4234B8D8" w14:textId="77777777" w:rsidR="00B83C25" w:rsidRPr="00857844" w:rsidRDefault="00B83C25" w:rsidP="00B83C25">
      <w:pPr>
        <w:pStyle w:val="Textoindependiente"/>
        <w:ind w:firstLine="705"/>
        <w:rPr>
          <w:rFonts w:ascii="Abadi" w:hAnsi="Abadi"/>
          <w:b w:val="0"/>
          <w:bCs w:val="0"/>
          <w:sz w:val="21"/>
          <w:szCs w:val="21"/>
        </w:rPr>
      </w:pPr>
      <w:r w:rsidRPr="00857844">
        <w:rPr>
          <w:rFonts w:ascii="Abadi" w:hAnsi="Abadi"/>
          <w:b w:val="0"/>
          <w:bCs w:val="0"/>
          <w:sz w:val="21"/>
          <w:szCs w:val="21"/>
        </w:rPr>
        <w:t xml:space="preserve">El 29 de noviembre de 2019, dentro del plazo que prevé la fracción IV del artículo 37 de </w:t>
      </w:r>
      <w:smartTag w:uri="urn:schemas-microsoft-com:office:smarttags" w:element="PersonName">
        <w:smartTagPr>
          <w:attr w:name="ProductID" w:val="la Ley"/>
        </w:smartTagPr>
        <w:r w:rsidRPr="00857844">
          <w:rPr>
            <w:rFonts w:ascii="Abadi" w:hAnsi="Abadi"/>
            <w:b w:val="0"/>
            <w:bCs w:val="0"/>
            <w:sz w:val="21"/>
            <w:szCs w:val="21"/>
          </w:rPr>
          <w:t>la Ley</w:t>
        </w:r>
      </w:smartTag>
      <w:r w:rsidRPr="00857844">
        <w:rPr>
          <w:rFonts w:ascii="Abadi" w:hAnsi="Abadi"/>
          <w:b w:val="0"/>
          <w:bCs w:val="0"/>
          <w:sz w:val="21"/>
          <w:szCs w:val="21"/>
        </w:rPr>
        <w:t xml:space="preserve"> de Fiscalización Superior del Estado de Guanajuato, el presidente municipal de Abasolo, Gto., interpuso recurso de reconsideración en contra del informe de resultados de la auditoría practicada a las operaciones realizadas con recursos del Ramo General 33 y obra pública por la administración municipal de Abasolo, Gto., correspondientes al ejercicio fiscal del año 2018, concretamente en contra de las observaciones contenidas en los numerales 001, referente a emisión de cheques; 002, correspondiente a financiamiento. Contrato MAB/DOP/FAISM/082-17; 003, relativo a cantidades de obra. Contrato MAB/DOP/PDR"A"/052-18; 004, referido a cantidades de obra. Contrato MAB/DOP/FFINV/045-18; 005, referente a precio unitario. Contrato MAB/DOP/FAISM/009-18; 006, correspondiente a financiamiento. Contrato MAB/DOP/PISBCC/030-18; 007, relativo a financiamiento. Contrato MAB/DOP/FAISM/022-18 (1 de 2); 008, referido a cantidades de obra. Contrato MAB/DOP/FAISM/022-18 (2 de 2); 009, referente a financiamiento. Contrato MAB/DOP/PISBCC/033-18; 010, correspondiente a financiamiento. Contrato MAB/DOP/FINANZAS/003-18 (1 de 3); 011, relativo a precio unitario. Contrato MAB/DOP/FINANZAS/003-18 (2 de 3); 012, referido a precio unitario. Contrato MAB/DOP/FINANZAS/003-18 (3 de 3); 013, referente a financiamiento. Contrato </w:t>
      </w:r>
      <w:r w:rsidRPr="00857844">
        <w:rPr>
          <w:rFonts w:ascii="Abadi" w:hAnsi="Abadi"/>
          <w:b w:val="0"/>
          <w:bCs w:val="0"/>
          <w:sz w:val="21"/>
          <w:szCs w:val="21"/>
        </w:rPr>
        <w:t xml:space="preserve">MAB/DOP/FINANZAS/037-18 (1 de 2); 014, correspondiente a precio unitario. Contrato MAB/DOP/FINANZAS/037-18 (2 de 2); y 015, relativo a adjudicación de obra. Contratos MAB/DOP/PISBCC/028-18 y MAB/DOP/PISBCC/033-18, mismos que se encuentran relacionados con el Capítulo II, denominado Observaciones y Recomendaciones; Respuesta Emitida por el Sujeto Fiscalizado y Valoración Correspondiente. </w:t>
      </w:r>
    </w:p>
    <w:p w14:paraId="7BA41733" w14:textId="77777777" w:rsidR="00B83C25" w:rsidRPr="00857844" w:rsidRDefault="00B83C25" w:rsidP="00B83C25">
      <w:pPr>
        <w:pStyle w:val="Textoindependiente"/>
        <w:ind w:firstLine="705"/>
        <w:rPr>
          <w:rFonts w:ascii="Abadi" w:hAnsi="Abadi"/>
          <w:b w:val="0"/>
          <w:bCs w:val="0"/>
          <w:sz w:val="21"/>
          <w:szCs w:val="21"/>
        </w:rPr>
      </w:pPr>
    </w:p>
    <w:p w14:paraId="611AEC79"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 xml:space="preserve">En tal sentido, mediante acuerdo de fecha 11 de diciembre de 2019,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857844">
          <w:rPr>
            <w:rFonts w:ascii="Abadi" w:hAnsi="Abadi"/>
            <w:b w:val="0"/>
            <w:bCs w:val="0"/>
            <w:sz w:val="21"/>
            <w:szCs w:val="21"/>
          </w:rPr>
          <w:t>la Ley</w:t>
        </w:r>
      </w:smartTag>
      <w:r w:rsidRPr="00857844">
        <w:rPr>
          <w:rFonts w:ascii="Abadi" w:hAnsi="Abadi"/>
          <w:b w:val="0"/>
          <w:bCs w:val="0"/>
          <w:sz w:val="21"/>
          <w:szCs w:val="21"/>
        </w:rPr>
        <w:t xml:space="preserve"> de Fiscalización Superior del Estado de Guanajuato, instruyendo la integración del expediente respectivo y el registro correspondiente. </w:t>
      </w:r>
    </w:p>
    <w:p w14:paraId="60EEBBFE" w14:textId="77777777" w:rsidR="00B83C25" w:rsidRPr="00857844" w:rsidRDefault="00B83C25" w:rsidP="00B83C25">
      <w:pPr>
        <w:pStyle w:val="Textoindependiente"/>
        <w:ind w:firstLine="708"/>
        <w:rPr>
          <w:rFonts w:ascii="Abadi" w:hAnsi="Abadi"/>
          <w:b w:val="0"/>
          <w:bCs w:val="0"/>
          <w:sz w:val="21"/>
          <w:szCs w:val="21"/>
        </w:rPr>
      </w:pPr>
    </w:p>
    <w:p w14:paraId="41AED78A"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Una vez tramitado el recurso, el Auditor Superior del Estado, el 16 de diciembre de 2019 emitió la resolución correspondiente, determinándose respecto a las observaciones plasmadas en los numerales 001, 003, 007, 008 y 015, que los agravios formulados por el recurrente resultaron infundados e inoperantes para modificar el sentido de su valoración, por los argumentos referidos en el considerando séptimo de la resolución. En razón de lo anterior, se confirmó el sentido de la valoración de las observaciones como no solventadas, sin acciones pendientes de realizar por el sujeto fiscalizado.</w:t>
      </w:r>
    </w:p>
    <w:p w14:paraId="6B8FA1EC" w14:textId="77777777" w:rsidR="00B83C25" w:rsidRPr="00857844" w:rsidRDefault="00B83C25" w:rsidP="00B83C25">
      <w:pPr>
        <w:pStyle w:val="Textoindependiente"/>
        <w:ind w:firstLine="708"/>
        <w:rPr>
          <w:rFonts w:ascii="Abadi" w:hAnsi="Abadi"/>
          <w:b w:val="0"/>
          <w:bCs w:val="0"/>
          <w:sz w:val="21"/>
          <w:szCs w:val="21"/>
        </w:rPr>
      </w:pPr>
    </w:p>
    <w:p w14:paraId="0043BDF2"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En el caso de las observaciones establecidas en los numerales 002, 006, 009, 010 y 013, se resolvió que los argumentos vertidos por el recurrente resultaron parcialmente fundados, de acuerdo a lo expresado en el considerando séptimo de la resolución, razón por la cual se aclaró una parte de los importes observados, para quedar en los términos establecidos en dicho considerando. No obstante, se confirmó el sentido de la valoración de las observaciones como no solventadas, con acciones de impacto económico pendientes de realizar por el sujeto fiscalizado.</w:t>
      </w:r>
    </w:p>
    <w:p w14:paraId="41DA8CE9" w14:textId="77777777" w:rsidR="00B83C25" w:rsidRPr="00857844" w:rsidRDefault="00B83C25" w:rsidP="00B83C25">
      <w:pPr>
        <w:pStyle w:val="Textoindependiente"/>
        <w:ind w:firstLine="708"/>
        <w:rPr>
          <w:rFonts w:ascii="Abadi" w:hAnsi="Abadi"/>
          <w:b w:val="0"/>
          <w:bCs w:val="0"/>
          <w:sz w:val="21"/>
          <w:szCs w:val="21"/>
        </w:rPr>
      </w:pPr>
    </w:p>
    <w:p w14:paraId="785C8F9F"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 xml:space="preserve">En cuanto a las observaciones contenidas en los numerales 004, 005, 012 </w:t>
      </w:r>
      <w:r w:rsidRPr="00857844">
        <w:rPr>
          <w:rFonts w:ascii="Abadi" w:hAnsi="Abadi"/>
          <w:b w:val="0"/>
          <w:bCs w:val="0"/>
          <w:sz w:val="21"/>
          <w:szCs w:val="21"/>
        </w:rPr>
        <w:lastRenderedPageBreak/>
        <w:t>y 014, se concluyó que los agravios hechos valer por el recurrente resultaron infundados e inoperantes para modificar el sentido de su valoración, por las razones expresadas en el considerando séptimo de la resolución. Por lo anterior, se confirmó el sentido de la valoración de las observaciones como no solventadas, con acciones de impacto económico pendientes de realizar por el sujeto fiscalizado.</w:t>
      </w:r>
    </w:p>
    <w:p w14:paraId="11FED235" w14:textId="77777777" w:rsidR="00B83C25" w:rsidRPr="00857844" w:rsidRDefault="00B83C25" w:rsidP="00B83C25">
      <w:pPr>
        <w:pStyle w:val="Textoindependiente"/>
        <w:ind w:firstLine="708"/>
        <w:rPr>
          <w:rFonts w:ascii="Abadi" w:hAnsi="Abadi"/>
          <w:b w:val="0"/>
          <w:bCs w:val="0"/>
          <w:sz w:val="21"/>
          <w:szCs w:val="21"/>
        </w:rPr>
      </w:pPr>
    </w:p>
    <w:p w14:paraId="77D2F013"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Finalmente, respecto a la observación plasmada en el numeral 011, se determinó que el recurrente no esgrimió agravio alguno en contra de dicha observación, de conformidad con lo establecido en el considerando séptimo de la resolución. En consecuencia, se confirmó el sentido de la valoración de la observación como no solventada, con acciones de impacto económico pendientes de realizar por el sujeto fiscalizado.</w:t>
      </w:r>
    </w:p>
    <w:p w14:paraId="72510B46" w14:textId="77777777" w:rsidR="00B83C25" w:rsidRPr="00857844" w:rsidRDefault="00B83C25" w:rsidP="00B83C25">
      <w:pPr>
        <w:pStyle w:val="Textoindependiente"/>
        <w:ind w:firstLine="708"/>
        <w:rPr>
          <w:rFonts w:ascii="Abadi" w:hAnsi="Abadi"/>
          <w:b w:val="0"/>
          <w:bCs w:val="0"/>
          <w:sz w:val="21"/>
          <w:szCs w:val="21"/>
        </w:rPr>
      </w:pPr>
    </w:p>
    <w:p w14:paraId="2A2A7EBB" w14:textId="77777777" w:rsidR="00B83C25" w:rsidRPr="00857844" w:rsidRDefault="00B83C25" w:rsidP="00B83C25">
      <w:pPr>
        <w:pStyle w:val="Textoindependiente"/>
        <w:ind w:firstLine="708"/>
        <w:rPr>
          <w:rFonts w:ascii="Abadi" w:hAnsi="Abadi"/>
          <w:b w:val="0"/>
          <w:bCs w:val="0"/>
          <w:sz w:val="21"/>
          <w:szCs w:val="21"/>
        </w:rPr>
      </w:pPr>
      <w:r w:rsidRPr="00857844">
        <w:rPr>
          <w:rFonts w:ascii="Abadi" w:hAnsi="Abadi"/>
          <w:b w:val="0"/>
          <w:bCs w:val="0"/>
          <w:sz w:val="21"/>
          <w:szCs w:val="21"/>
        </w:rPr>
        <w:t>La referida resolución se notificó al presidente municipal de Abasolo, Gto., el 17 de diciembre de 2019.</w:t>
      </w:r>
    </w:p>
    <w:p w14:paraId="3B4CA0FA" w14:textId="77777777" w:rsidR="00B83C25" w:rsidRPr="00857844" w:rsidRDefault="00B83C25" w:rsidP="00B83C25">
      <w:pPr>
        <w:pStyle w:val="Textoindependiente"/>
        <w:ind w:firstLine="708"/>
        <w:rPr>
          <w:rFonts w:ascii="Abadi" w:hAnsi="Abadi"/>
          <w:b w:val="0"/>
          <w:bCs w:val="0"/>
          <w:sz w:val="21"/>
          <w:szCs w:val="21"/>
        </w:rPr>
      </w:pPr>
    </w:p>
    <w:p w14:paraId="05C876E2" w14:textId="77777777" w:rsidR="00B83C25" w:rsidRPr="00857844" w:rsidRDefault="00B83C25" w:rsidP="00B83C25">
      <w:pPr>
        <w:pStyle w:val="Textoindependiente"/>
        <w:numPr>
          <w:ilvl w:val="0"/>
          <w:numId w:val="30"/>
        </w:numPr>
        <w:autoSpaceDE/>
        <w:autoSpaceDN/>
        <w:rPr>
          <w:rFonts w:ascii="Abadi" w:hAnsi="Abadi"/>
          <w:b w:val="0"/>
          <w:bCs w:val="0"/>
          <w:sz w:val="21"/>
          <w:szCs w:val="21"/>
        </w:rPr>
      </w:pPr>
      <w:r w:rsidRPr="00857844">
        <w:rPr>
          <w:rFonts w:ascii="Abadi" w:hAnsi="Abadi"/>
          <w:b w:val="0"/>
          <w:bCs w:val="0"/>
          <w:sz w:val="21"/>
          <w:szCs w:val="21"/>
        </w:rPr>
        <w:t xml:space="preserve">Anexos. </w:t>
      </w:r>
    </w:p>
    <w:p w14:paraId="76856A54" w14:textId="77777777" w:rsidR="00B83C25" w:rsidRPr="00857844" w:rsidRDefault="00B83C25" w:rsidP="00B83C25">
      <w:pPr>
        <w:pStyle w:val="Textoindependiente"/>
        <w:ind w:firstLine="705"/>
        <w:rPr>
          <w:rFonts w:ascii="Abadi" w:hAnsi="Abadi"/>
          <w:b w:val="0"/>
          <w:bCs w:val="0"/>
          <w:sz w:val="21"/>
          <w:szCs w:val="21"/>
        </w:rPr>
      </w:pPr>
    </w:p>
    <w:p w14:paraId="774D1B7D" w14:textId="77777777" w:rsidR="00B83C25" w:rsidRPr="00857844" w:rsidRDefault="00B83C25" w:rsidP="00B83C25">
      <w:pPr>
        <w:pStyle w:val="Textoindependiente"/>
        <w:ind w:firstLine="705"/>
        <w:rPr>
          <w:rFonts w:ascii="Abadi" w:hAnsi="Abadi"/>
          <w:b w:val="0"/>
          <w:bCs w:val="0"/>
          <w:sz w:val="21"/>
          <w:szCs w:val="21"/>
        </w:rPr>
      </w:pPr>
      <w:r w:rsidRPr="00857844">
        <w:rPr>
          <w:rFonts w:ascii="Abadi" w:hAnsi="Abadi"/>
          <w:b w:val="0"/>
          <w:bCs w:val="0"/>
          <w:sz w:val="21"/>
          <w:szCs w:val="21"/>
        </w:rPr>
        <w:t>En esta parte, se adjuntan los anexos técnicos derivados de la auditoría practicada.</w:t>
      </w:r>
    </w:p>
    <w:p w14:paraId="642477BB"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V. Conclusiones:</w:t>
      </w:r>
    </w:p>
    <w:p w14:paraId="66121B5F" w14:textId="77777777" w:rsidR="00B83C25" w:rsidRPr="00857844" w:rsidRDefault="00B83C25" w:rsidP="00B83C25">
      <w:pPr>
        <w:jc w:val="both"/>
        <w:rPr>
          <w:rFonts w:ascii="Abadi" w:hAnsi="Abadi"/>
          <w:sz w:val="21"/>
          <w:szCs w:val="21"/>
        </w:rPr>
      </w:pPr>
    </w:p>
    <w:p w14:paraId="5FB0EE91" w14:textId="77777777" w:rsidR="00B83C25" w:rsidRPr="00857844" w:rsidRDefault="00B83C25" w:rsidP="00B83C25">
      <w:pPr>
        <w:jc w:val="both"/>
        <w:rPr>
          <w:rFonts w:ascii="Abadi" w:hAnsi="Abadi"/>
          <w:sz w:val="21"/>
          <w:szCs w:val="21"/>
        </w:rPr>
      </w:pPr>
      <w:r w:rsidRPr="00857844">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1BD0F76" w14:textId="77777777" w:rsidR="00B83C25" w:rsidRPr="00857844" w:rsidRDefault="00B83C25" w:rsidP="00B83C25">
      <w:pPr>
        <w:jc w:val="both"/>
        <w:rPr>
          <w:rFonts w:ascii="Abadi" w:hAnsi="Abadi"/>
          <w:sz w:val="21"/>
          <w:szCs w:val="21"/>
        </w:rPr>
      </w:pPr>
    </w:p>
    <w:p w14:paraId="6D06F316" w14:textId="77777777" w:rsidR="00B83C25" w:rsidRPr="00857844" w:rsidRDefault="00B83C25" w:rsidP="00B83C25">
      <w:pPr>
        <w:jc w:val="both"/>
        <w:rPr>
          <w:rFonts w:ascii="Abadi" w:hAnsi="Abadi"/>
          <w:sz w:val="21"/>
          <w:szCs w:val="21"/>
        </w:rPr>
      </w:pPr>
      <w:r w:rsidRPr="00857844">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3EA88F4C" w14:textId="77777777" w:rsidR="00B83C25" w:rsidRPr="00857844" w:rsidRDefault="00B83C25" w:rsidP="00B83C25">
      <w:pPr>
        <w:jc w:val="both"/>
        <w:rPr>
          <w:rFonts w:ascii="Abadi" w:hAnsi="Abadi"/>
          <w:sz w:val="21"/>
          <w:szCs w:val="21"/>
        </w:rPr>
      </w:pPr>
    </w:p>
    <w:p w14:paraId="638E3DA2"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Como se desprende del informe de resultados, el Órgano Técnico dio cumplimiento al artículo 37, fracción II de la Ley de Fiscalización Superior del Estado de Guanajuato, al haberse notificado las observaciones y recomendaciones derivadas de la auditoría al presidente y al ex-</w:t>
      </w:r>
      <w:r w:rsidRPr="00857844">
        <w:rPr>
          <w:rFonts w:ascii="Abadi" w:hAnsi="Abadi"/>
          <w:sz w:val="21"/>
          <w:szCs w:val="21"/>
        </w:rPr>
        <w:t xml:space="preserve">presidente municipales de Abasolo, Gto., concediéndoles el plazo que establece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62DF66B0" w14:textId="77777777" w:rsidR="00B83C25" w:rsidRPr="00857844" w:rsidRDefault="00B83C25" w:rsidP="00B83C25">
      <w:pPr>
        <w:ind w:firstLine="708"/>
        <w:jc w:val="both"/>
        <w:rPr>
          <w:rFonts w:ascii="Abadi" w:hAnsi="Abadi"/>
          <w:sz w:val="21"/>
          <w:szCs w:val="21"/>
        </w:rPr>
      </w:pPr>
    </w:p>
    <w:p w14:paraId="2F734AED"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 xml:space="preserve">De igual manera, existe en el informe de resultados la constancia de que este se notificó al presidente y al ex-presidente municipales de Abasolo, Gto., concediéndoles el término señalado en el artículo 37, fracción IV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Abasolo, Gto. En tal virtud, se considera que fue respetado el derecho de audiencia o defensa por parte del Órgano Técnico.</w:t>
      </w:r>
    </w:p>
    <w:p w14:paraId="750E2988" w14:textId="77777777" w:rsidR="00B83C25" w:rsidRPr="00857844" w:rsidRDefault="00B83C25" w:rsidP="00B83C25">
      <w:pPr>
        <w:ind w:firstLine="708"/>
        <w:jc w:val="both"/>
        <w:rPr>
          <w:rFonts w:ascii="Abadi" w:hAnsi="Abadi"/>
          <w:sz w:val="21"/>
          <w:szCs w:val="21"/>
        </w:rPr>
      </w:pPr>
    </w:p>
    <w:p w14:paraId="3B5C3287"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w:t>
      </w:r>
      <w:r w:rsidRPr="00857844">
        <w:rPr>
          <w:rFonts w:ascii="Abadi" w:hAnsi="Abadi"/>
          <w:sz w:val="21"/>
          <w:szCs w:val="21"/>
        </w:rPr>
        <w:lastRenderedPageBreak/>
        <w:t>Normas Profesionales de Auditoría del Sistema Nacional de Fiscalización.</w:t>
      </w:r>
    </w:p>
    <w:p w14:paraId="5B0B4314" w14:textId="77777777" w:rsidR="00B83C25" w:rsidRPr="00857844" w:rsidRDefault="00B83C25" w:rsidP="00B83C25">
      <w:pPr>
        <w:ind w:firstLine="708"/>
        <w:jc w:val="both"/>
        <w:rPr>
          <w:rFonts w:ascii="Abadi" w:hAnsi="Abadi"/>
          <w:sz w:val="21"/>
          <w:szCs w:val="21"/>
        </w:rPr>
      </w:pPr>
    </w:p>
    <w:p w14:paraId="5A192E88"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131AF033"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 xml:space="preserve"> </w:t>
      </w:r>
    </w:p>
    <w:p w14:paraId="0B7D915F"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6B3EAFDE" w14:textId="77777777" w:rsidR="00B83C25" w:rsidRPr="00857844" w:rsidRDefault="00B83C25" w:rsidP="00B83C25">
      <w:pPr>
        <w:ind w:firstLine="708"/>
        <w:jc w:val="both"/>
        <w:rPr>
          <w:rFonts w:ascii="Abadi" w:hAnsi="Abadi"/>
          <w:sz w:val="21"/>
          <w:szCs w:val="21"/>
        </w:rPr>
      </w:pPr>
    </w:p>
    <w:p w14:paraId="5EEDC6FE" w14:textId="77777777" w:rsidR="00B83C25" w:rsidRPr="00857844" w:rsidRDefault="00B83C25" w:rsidP="00B83C25">
      <w:pPr>
        <w:pStyle w:val="Textoindependiente"/>
        <w:ind w:firstLine="705"/>
        <w:rPr>
          <w:rFonts w:ascii="Abadi" w:hAnsi="Abadi"/>
          <w:b w:val="0"/>
          <w:bCs w:val="0"/>
          <w:sz w:val="21"/>
          <w:szCs w:val="21"/>
        </w:rPr>
      </w:pPr>
      <w:r w:rsidRPr="00857844">
        <w:rPr>
          <w:rFonts w:ascii="Abadi" w:hAnsi="Abadi"/>
          <w:b w:val="0"/>
          <w:bCs w:val="0"/>
          <w:sz w:val="21"/>
          <w:szCs w:val="21"/>
        </w:rPr>
        <w:t>De igual forma, en razón de que se detectó en una observación que los recursos del Fondo de Aportaciones para la Infraestructura Social Municipal y de las Demarcaciones Territoriales del Distrito Federal, no se aplicaron a los fines establecidos en el artículo 33, apartado A, fracción I de la Ley de Coordinación Fiscal, la Auditoría Superior del Estado deberá dar vista de tales hechos a la Auditoría Superior de la Federación de conformidad con el artículo 49 de la Ley de Coordinación Fiscal.</w:t>
      </w:r>
    </w:p>
    <w:p w14:paraId="62F7D51D" w14:textId="77777777" w:rsidR="00B83C25" w:rsidRPr="00857844" w:rsidRDefault="00B83C25" w:rsidP="00B83C25">
      <w:pPr>
        <w:jc w:val="both"/>
        <w:rPr>
          <w:rFonts w:ascii="Abadi" w:hAnsi="Abadi"/>
          <w:sz w:val="21"/>
          <w:szCs w:val="21"/>
        </w:rPr>
      </w:pPr>
    </w:p>
    <w:p w14:paraId="58B7A761"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pues se abona a la transparencia y rendición de cuentas.</w:t>
      </w:r>
    </w:p>
    <w:p w14:paraId="189D1905" w14:textId="77777777" w:rsidR="00B83C25" w:rsidRPr="00857844" w:rsidRDefault="00B83C25" w:rsidP="00B83C25">
      <w:pPr>
        <w:ind w:firstLine="708"/>
        <w:jc w:val="both"/>
        <w:rPr>
          <w:rFonts w:ascii="Abadi" w:hAnsi="Abadi"/>
          <w:sz w:val="21"/>
          <w:szCs w:val="21"/>
        </w:rPr>
      </w:pPr>
    </w:p>
    <w:p w14:paraId="5DD5940E"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 xml:space="preserve">En razón de lo anteriormente señalado, concluimos que el informe de </w:t>
      </w:r>
      <w:r w:rsidRPr="00857844">
        <w:rPr>
          <w:rFonts w:ascii="Abadi" w:hAnsi="Abadi"/>
          <w:sz w:val="21"/>
          <w:szCs w:val="21"/>
        </w:rPr>
        <w:t xml:space="preserve">resultados de la auditoría practicada a las operaciones realizadas con recursos del Ramo General 33 y obra pública por la administración municipal de Abasolo,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razón por la cual no podría ser observado por el Pleno del Congreso.</w:t>
      </w:r>
    </w:p>
    <w:p w14:paraId="659DC29D" w14:textId="77777777" w:rsidR="00B83C25" w:rsidRPr="00857844" w:rsidRDefault="00B83C25" w:rsidP="00B83C25">
      <w:pPr>
        <w:ind w:firstLine="708"/>
        <w:jc w:val="both"/>
        <w:rPr>
          <w:rFonts w:ascii="Abadi" w:hAnsi="Abadi"/>
          <w:sz w:val="21"/>
          <w:szCs w:val="21"/>
        </w:rPr>
      </w:pPr>
    </w:p>
    <w:p w14:paraId="703FDF98"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57844">
          <w:rPr>
            <w:rFonts w:ascii="Abadi" w:hAnsi="Abadi"/>
            <w:sz w:val="21"/>
            <w:szCs w:val="21"/>
          </w:rPr>
          <w:t>la Ley Orgánica</w:t>
        </w:r>
      </w:smartTag>
      <w:r w:rsidRPr="00857844">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57844">
          <w:rPr>
            <w:rFonts w:ascii="Abadi" w:hAnsi="Abadi"/>
            <w:sz w:val="21"/>
            <w:szCs w:val="21"/>
          </w:rPr>
          <w:t>la Asamblea</w:t>
        </w:r>
      </w:smartTag>
      <w:r w:rsidRPr="00857844">
        <w:rPr>
          <w:rFonts w:ascii="Abadi" w:hAnsi="Abadi"/>
          <w:sz w:val="21"/>
          <w:szCs w:val="21"/>
        </w:rPr>
        <w:t>, la aprobación del siguiente:</w:t>
      </w:r>
    </w:p>
    <w:p w14:paraId="5D71ACE6" w14:textId="77777777" w:rsidR="00B83C25" w:rsidRPr="00857844" w:rsidRDefault="00B83C25" w:rsidP="00B83C25">
      <w:pPr>
        <w:ind w:firstLine="708"/>
        <w:jc w:val="center"/>
        <w:rPr>
          <w:rFonts w:ascii="Abadi" w:hAnsi="Abadi"/>
          <w:sz w:val="21"/>
          <w:szCs w:val="21"/>
        </w:rPr>
      </w:pPr>
    </w:p>
    <w:p w14:paraId="6D02D5EF" w14:textId="77777777" w:rsidR="00B83C25" w:rsidRPr="00857844" w:rsidRDefault="00B83C25" w:rsidP="00B83C25">
      <w:pPr>
        <w:jc w:val="center"/>
        <w:rPr>
          <w:rFonts w:ascii="Abadi" w:hAnsi="Abadi"/>
          <w:b/>
          <w:bCs/>
          <w:sz w:val="21"/>
          <w:szCs w:val="21"/>
        </w:rPr>
      </w:pPr>
      <w:r w:rsidRPr="00857844">
        <w:rPr>
          <w:rFonts w:ascii="Abadi" w:hAnsi="Abadi"/>
          <w:sz w:val="21"/>
          <w:szCs w:val="21"/>
        </w:rPr>
        <w:t>A C U E R D O</w:t>
      </w:r>
    </w:p>
    <w:p w14:paraId="20D61E9F" w14:textId="77777777" w:rsidR="00B83C25" w:rsidRPr="00857844" w:rsidRDefault="00B83C25" w:rsidP="00B83C25">
      <w:pPr>
        <w:jc w:val="both"/>
        <w:rPr>
          <w:rFonts w:ascii="Abadi" w:hAnsi="Abadi"/>
          <w:sz w:val="21"/>
          <w:szCs w:val="21"/>
        </w:rPr>
      </w:pPr>
    </w:p>
    <w:p w14:paraId="516189B6"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Abasolo, Gto., correspondientes al período comprendido del 1 de enero al 31 de diciembre del ejercicio fiscal del año 2018.</w:t>
      </w:r>
    </w:p>
    <w:p w14:paraId="25ECDDB1" w14:textId="77777777" w:rsidR="00B83C25" w:rsidRPr="00857844" w:rsidRDefault="00B83C25" w:rsidP="00B83C25">
      <w:pPr>
        <w:ind w:firstLine="708"/>
        <w:jc w:val="both"/>
        <w:rPr>
          <w:rFonts w:ascii="Abadi" w:hAnsi="Abadi"/>
          <w:sz w:val="21"/>
          <w:szCs w:val="21"/>
        </w:rPr>
      </w:pPr>
    </w:p>
    <w:p w14:paraId="0B018939" w14:textId="77777777" w:rsidR="00B83C25" w:rsidRPr="00857844" w:rsidRDefault="00B83C25" w:rsidP="00B83C25">
      <w:pPr>
        <w:pStyle w:val="Sangra3detindependiente"/>
        <w:spacing w:before="0" w:line="240" w:lineRule="auto"/>
        <w:rPr>
          <w:rFonts w:ascii="Abadi" w:hAnsi="Abadi"/>
          <w:sz w:val="21"/>
          <w:szCs w:val="21"/>
          <w:lang w:val="es-MX"/>
        </w:rPr>
      </w:pPr>
      <w:r w:rsidRPr="00857844">
        <w:rPr>
          <w:rFonts w:ascii="Abadi" w:hAnsi="Abadi"/>
          <w:sz w:val="21"/>
          <w:szCs w:val="21"/>
          <w:lang w:val="es-MX"/>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para que haga del conocimiento de la Auditoría Superior de la Federación, los hechos contenidos en el informe de resultados, para los efectos del artículo 49 de la Ley de Coordinación Fiscal.</w:t>
      </w:r>
    </w:p>
    <w:p w14:paraId="54FA12D8" w14:textId="77777777" w:rsidR="00B83C25" w:rsidRPr="00857844" w:rsidRDefault="00B83C25" w:rsidP="00B83C25">
      <w:pPr>
        <w:ind w:firstLine="708"/>
        <w:jc w:val="both"/>
        <w:rPr>
          <w:rFonts w:ascii="Abadi" w:hAnsi="Abadi"/>
          <w:sz w:val="21"/>
          <w:szCs w:val="21"/>
        </w:rPr>
      </w:pPr>
    </w:p>
    <w:p w14:paraId="18B1B8B8" w14:textId="77777777" w:rsidR="00B83C25" w:rsidRPr="00857844" w:rsidRDefault="00B83C25" w:rsidP="00B83C25">
      <w:pPr>
        <w:ind w:firstLine="708"/>
        <w:jc w:val="both"/>
        <w:rPr>
          <w:rFonts w:ascii="Abadi" w:hAnsi="Abadi"/>
          <w:sz w:val="21"/>
          <w:szCs w:val="21"/>
        </w:rPr>
      </w:pPr>
      <w:r w:rsidRPr="00857844">
        <w:rPr>
          <w:rFonts w:ascii="Abadi" w:hAnsi="Abadi"/>
          <w:sz w:val="21"/>
          <w:szCs w:val="21"/>
        </w:rPr>
        <w:t>Del proceso de auditoría, no se desprendieron recomendaciones.</w:t>
      </w:r>
    </w:p>
    <w:p w14:paraId="750832EC" w14:textId="77777777" w:rsidR="00B83C25" w:rsidRPr="00857844" w:rsidRDefault="00B83C25" w:rsidP="00B83C25">
      <w:pPr>
        <w:ind w:firstLine="708"/>
        <w:jc w:val="both"/>
        <w:rPr>
          <w:rFonts w:ascii="Abadi" w:hAnsi="Abadi"/>
          <w:sz w:val="21"/>
          <w:szCs w:val="21"/>
        </w:rPr>
      </w:pPr>
    </w:p>
    <w:p w14:paraId="56967DE5" w14:textId="77777777" w:rsidR="00B83C25" w:rsidRPr="00857844" w:rsidRDefault="00B83C25" w:rsidP="00B83C25">
      <w:pPr>
        <w:pStyle w:val="Sangra3detindependiente"/>
        <w:spacing w:before="0" w:line="240" w:lineRule="auto"/>
        <w:rPr>
          <w:rFonts w:ascii="Abadi" w:hAnsi="Abadi"/>
          <w:sz w:val="21"/>
          <w:szCs w:val="21"/>
          <w:lang w:val="es-MX"/>
        </w:rPr>
      </w:pPr>
      <w:r w:rsidRPr="00857844">
        <w:rPr>
          <w:rFonts w:ascii="Abadi" w:hAnsi="Abadi"/>
          <w:sz w:val="21"/>
          <w:szCs w:val="21"/>
        </w:rPr>
        <w:t xml:space="preserve">Se ordena la remisión del presente acuerdo junto con su dictamen </w:t>
      </w:r>
      <w:r w:rsidRPr="00857844">
        <w:rPr>
          <w:rFonts w:ascii="Abadi" w:hAnsi="Abadi"/>
          <w:sz w:val="21"/>
          <w:szCs w:val="21"/>
          <w:lang w:val="es-MX"/>
        </w:rPr>
        <w:t xml:space="preserve">y el informe de resultados al </w:t>
      </w:r>
      <w:r w:rsidRPr="00857844">
        <w:rPr>
          <w:rFonts w:ascii="Abadi" w:hAnsi="Abadi"/>
          <w:sz w:val="21"/>
          <w:szCs w:val="21"/>
        </w:rPr>
        <w:t>ayuntamiento del municipio de Abasolo, Gto., así como a la</w:t>
      </w:r>
      <w:r w:rsidRPr="00857844">
        <w:rPr>
          <w:rFonts w:ascii="Abadi" w:hAnsi="Abadi"/>
          <w:sz w:val="21"/>
          <w:szCs w:val="21"/>
          <w:lang w:val="es-MX"/>
        </w:rPr>
        <w:t xml:space="preserve"> Auditoría Superior del Estado, para los efectos de su competencia.</w:t>
      </w:r>
    </w:p>
    <w:p w14:paraId="6668A543" w14:textId="77777777" w:rsidR="00B83C25" w:rsidRPr="00857844" w:rsidRDefault="00B83C25" w:rsidP="00B83C25">
      <w:pPr>
        <w:pStyle w:val="Sangra3detindependiente"/>
        <w:spacing w:before="0" w:line="240" w:lineRule="auto"/>
        <w:rPr>
          <w:rFonts w:ascii="Abadi" w:hAnsi="Abadi"/>
          <w:sz w:val="21"/>
          <w:szCs w:val="21"/>
          <w:lang w:val="es-MX"/>
        </w:rPr>
      </w:pPr>
    </w:p>
    <w:p w14:paraId="5798EAD5" w14:textId="77777777" w:rsidR="00B83C25" w:rsidRPr="00857844" w:rsidRDefault="00B83C25" w:rsidP="00B83C25">
      <w:pPr>
        <w:pStyle w:val="Sangra3detindependiente"/>
        <w:spacing w:before="0" w:line="240" w:lineRule="auto"/>
        <w:rPr>
          <w:rFonts w:ascii="Abadi" w:hAnsi="Abadi"/>
          <w:b/>
          <w:bCs/>
          <w:sz w:val="21"/>
          <w:szCs w:val="21"/>
        </w:rPr>
      </w:pPr>
      <w:r w:rsidRPr="00857844">
        <w:rPr>
          <w:rFonts w:ascii="Abadi" w:hAnsi="Abadi"/>
          <w:b/>
          <w:bCs/>
          <w:sz w:val="21"/>
          <w:szCs w:val="21"/>
        </w:rPr>
        <w:t xml:space="preserve">Guanajuato, Gto., 3 de junio de 2020. La Comisión de Hacienda y Fiscalización. Dip. Alejandra Gutiérrez Campos. Dip. Claudia Silva Campos. Dip. Lorena del Carmen Alfaro García. Dip. Víctor Manuel Zanella Huerta. Dip. Celeste Gómez Fragoso.» </w:t>
      </w:r>
    </w:p>
    <w:p w14:paraId="30694FFE" w14:textId="77777777" w:rsidR="007A7C91" w:rsidRPr="00857844" w:rsidRDefault="007A7C91" w:rsidP="00CF7392">
      <w:pPr>
        <w:ind w:firstLine="709"/>
        <w:jc w:val="both"/>
        <w:rPr>
          <w:rFonts w:ascii="Abadi" w:hAnsi="Abadi"/>
          <w:b/>
          <w:bCs/>
          <w:sz w:val="21"/>
          <w:szCs w:val="21"/>
        </w:rPr>
      </w:pPr>
    </w:p>
    <w:p w14:paraId="2A4BF7F4" w14:textId="011CA08E" w:rsidR="00EF1E33" w:rsidRPr="00857844" w:rsidRDefault="00CF7392" w:rsidP="00CF7392">
      <w:pPr>
        <w:ind w:firstLine="709"/>
        <w:jc w:val="both"/>
        <w:rPr>
          <w:rFonts w:ascii="Abadi" w:hAnsi="Abadi"/>
          <w:b/>
          <w:bCs/>
          <w:sz w:val="21"/>
          <w:szCs w:val="21"/>
        </w:rPr>
      </w:pPr>
      <w:r w:rsidRPr="00857844">
        <w:rPr>
          <w:rFonts w:ascii="Abadi" w:hAnsi="Abadi"/>
          <w:b/>
          <w:bCs/>
          <w:sz w:val="21"/>
          <w:szCs w:val="21"/>
        </w:rPr>
        <w:t xml:space="preserve">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VICTORIA, GTO., CORRESPONDIENTES AL PERÍODO COMPRENDIDO DEL 1 DE ENERO AL 31 DE DICIEMBRE DEL EJERCICIO FISCAL DEL AÑO 2018. </w:t>
      </w:r>
    </w:p>
    <w:p w14:paraId="42482660" w14:textId="64F512F5" w:rsidR="00B83C25" w:rsidRPr="00857844" w:rsidRDefault="00B83C25" w:rsidP="00CF7392">
      <w:pPr>
        <w:ind w:firstLine="709"/>
        <w:jc w:val="both"/>
        <w:rPr>
          <w:rFonts w:ascii="Abadi" w:hAnsi="Abadi"/>
          <w:b/>
          <w:bCs/>
          <w:sz w:val="21"/>
          <w:szCs w:val="21"/>
        </w:rPr>
      </w:pPr>
    </w:p>
    <w:p w14:paraId="1CBAE280" w14:textId="77777777" w:rsidR="00996063" w:rsidRPr="00857844" w:rsidRDefault="00996063" w:rsidP="00996063">
      <w:pPr>
        <w:pStyle w:val="Sangra3detindependiente"/>
        <w:spacing w:before="0" w:line="240" w:lineRule="auto"/>
        <w:rPr>
          <w:rFonts w:ascii="Abadi" w:hAnsi="Abadi"/>
          <w:b/>
          <w:bCs/>
          <w:sz w:val="21"/>
          <w:szCs w:val="21"/>
        </w:rPr>
      </w:pPr>
      <w:r w:rsidRPr="00857844">
        <w:rPr>
          <w:rFonts w:ascii="Abadi" w:hAnsi="Abadi"/>
          <w:sz w:val="21"/>
          <w:szCs w:val="21"/>
        </w:rPr>
        <w:t>«</w:t>
      </w:r>
      <w:r w:rsidRPr="00857844">
        <w:rPr>
          <w:rFonts w:ascii="Abadi" w:hAnsi="Abadi"/>
          <w:b/>
          <w:bCs/>
          <w:sz w:val="21"/>
          <w:szCs w:val="21"/>
        </w:rPr>
        <w:t>C. Presidenta del Congreso del Estado. Presente.</w:t>
      </w:r>
    </w:p>
    <w:p w14:paraId="488FF7C8" w14:textId="77777777" w:rsidR="00996063" w:rsidRPr="00857844" w:rsidRDefault="00996063" w:rsidP="00996063">
      <w:pPr>
        <w:pStyle w:val="Textoindependiente"/>
        <w:rPr>
          <w:rFonts w:ascii="Abadi" w:hAnsi="Abadi"/>
          <w:b w:val="0"/>
          <w:bCs w:val="0"/>
          <w:sz w:val="21"/>
          <w:szCs w:val="21"/>
        </w:rPr>
      </w:pPr>
    </w:p>
    <w:p w14:paraId="56217EBC" w14:textId="77777777" w:rsidR="00996063" w:rsidRPr="00857844" w:rsidRDefault="00996063" w:rsidP="00996063">
      <w:pPr>
        <w:pStyle w:val="Sangra3detindependiente"/>
        <w:spacing w:before="0" w:line="240" w:lineRule="auto"/>
        <w:rPr>
          <w:rFonts w:ascii="Abadi" w:hAnsi="Abadi"/>
          <w:b/>
          <w:bCs/>
          <w:sz w:val="21"/>
          <w:szCs w:val="21"/>
        </w:rPr>
      </w:pPr>
      <w:r w:rsidRPr="00857844">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Victoria, Gto., correspondientes al período comprendido del 1 de enero al 31 de diciembre del ejercicio fiscal del año 2018.</w:t>
      </w:r>
    </w:p>
    <w:p w14:paraId="5E07CC49" w14:textId="77777777" w:rsidR="00996063" w:rsidRPr="00857844" w:rsidRDefault="00996063" w:rsidP="00996063">
      <w:pPr>
        <w:pStyle w:val="Sangra3detindependiente"/>
        <w:spacing w:before="0" w:line="240" w:lineRule="auto"/>
        <w:rPr>
          <w:rFonts w:ascii="Abadi" w:hAnsi="Abadi"/>
          <w:sz w:val="21"/>
          <w:szCs w:val="21"/>
        </w:rPr>
      </w:pPr>
    </w:p>
    <w:p w14:paraId="6C34EC20" w14:textId="77777777" w:rsidR="00996063" w:rsidRPr="00857844" w:rsidRDefault="00996063" w:rsidP="00996063">
      <w:pPr>
        <w:pStyle w:val="Sangra3detindependiente"/>
        <w:spacing w:before="0" w:line="240" w:lineRule="auto"/>
        <w:rPr>
          <w:rFonts w:ascii="Abadi" w:hAnsi="Abadi"/>
          <w:sz w:val="21"/>
          <w:szCs w:val="21"/>
        </w:rPr>
      </w:pPr>
      <w:r w:rsidRPr="00857844">
        <w:rPr>
          <w:rFonts w:ascii="Abadi" w:hAnsi="Abadi"/>
          <w:sz w:val="21"/>
          <w:szCs w:val="21"/>
        </w:rPr>
        <w:t>Una vez analizado el referido informe de resultados, con fundamento en lo dispuesto por los artículos 112, fracción XII</w:t>
      </w:r>
      <w:r w:rsidRPr="00857844">
        <w:rPr>
          <w:rFonts w:ascii="Abadi" w:hAnsi="Abadi"/>
          <w:sz w:val="21"/>
          <w:szCs w:val="21"/>
          <w:lang w:val="es-MX"/>
        </w:rPr>
        <w:t>, primer párrafo</w:t>
      </w:r>
      <w:r w:rsidRPr="00857844">
        <w:rPr>
          <w:rFonts w:ascii="Abadi" w:hAnsi="Abadi"/>
          <w:sz w:val="21"/>
          <w:szCs w:val="21"/>
        </w:rPr>
        <w:t xml:space="preserve"> y 171 de </w:t>
      </w:r>
      <w:smartTag w:uri="urn:schemas-microsoft-com:office:smarttags" w:element="PersonName">
        <w:smartTagPr>
          <w:attr w:name="ProductID" w:val="la Ley Org￡nica"/>
        </w:smartTagPr>
        <w:r w:rsidRPr="00857844">
          <w:rPr>
            <w:rFonts w:ascii="Abadi" w:hAnsi="Abadi"/>
            <w:sz w:val="21"/>
            <w:szCs w:val="21"/>
          </w:rPr>
          <w:t>la Ley Orgánica</w:t>
        </w:r>
      </w:smartTag>
      <w:r w:rsidRPr="00857844">
        <w:rPr>
          <w:rFonts w:ascii="Abadi" w:hAnsi="Abadi"/>
          <w:sz w:val="21"/>
          <w:szCs w:val="21"/>
        </w:rPr>
        <w:t xml:space="preserve"> del Poder Legislativo, nos permitimos rendir el siguiente:</w:t>
      </w:r>
    </w:p>
    <w:p w14:paraId="45537F23" w14:textId="77777777" w:rsidR="00996063" w:rsidRPr="00857844" w:rsidRDefault="00996063" w:rsidP="00996063">
      <w:pPr>
        <w:pStyle w:val="Sangra3detindependiente"/>
        <w:spacing w:before="0" w:line="240" w:lineRule="auto"/>
        <w:rPr>
          <w:rFonts w:ascii="Abadi" w:hAnsi="Abadi"/>
          <w:sz w:val="21"/>
          <w:szCs w:val="21"/>
        </w:rPr>
      </w:pPr>
    </w:p>
    <w:p w14:paraId="2F4130C4" w14:textId="77777777" w:rsidR="00996063" w:rsidRPr="00857844" w:rsidRDefault="00996063" w:rsidP="00996063">
      <w:pPr>
        <w:pStyle w:val="Sangra3detindependiente"/>
        <w:spacing w:before="0" w:line="240" w:lineRule="auto"/>
        <w:ind w:firstLine="0"/>
        <w:jc w:val="center"/>
        <w:rPr>
          <w:rFonts w:ascii="Abadi" w:hAnsi="Abadi"/>
          <w:sz w:val="21"/>
          <w:szCs w:val="21"/>
        </w:rPr>
      </w:pPr>
      <w:r w:rsidRPr="00857844">
        <w:rPr>
          <w:rFonts w:ascii="Abadi" w:hAnsi="Abadi"/>
          <w:sz w:val="21"/>
          <w:szCs w:val="21"/>
        </w:rPr>
        <w:t>D i c t a m e n</w:t>
      </w:r>
    </w:p>
    <w:p w14:paraId="72F89AE1" w14:textId="77777777" w:rsidR="00996063" w:rsidRPr="00857844" w:rsidRDefault="00996063" w:rsidP="00996063">
      <w:pPr>
        <w:pStyle w:val="Sangra3detindependiente"/>
        <w:spacing w:before="0" w:line="240" w:lineRule="auto"/>
        <w:rPr>
          <w:rFonts w:ascii="Abadi" w:hAnsi="Abadi"/>
          <w:sz w:val="21"/>
          <w:szCs w:val="21"/>
        </w:rPr>
      </w:pPr>
    </w:p>
    <w:p w14:paraId="465A951C"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I. Competencia:</w:t>
      </w:r>
    </w:p>
    <w:p w14:paraId="1C173841" w14:textId="77777777" w:rsidR="00996063" w:rsidRPr="00857844" w:rsidRDefault="00996063" w:rsidP="00996063">
      <w:pPr>
        <w:pStyle w:val="Textoindependiente"/>
        <w:ind w:firstLine="708"/>
        <w:rPr>
          <w:rFonts w:ascii="Abadi" w:hAnsi="Abadi"/>
          <w:b w:val="0"/>
          <w:bCs w:val="0"/>
          <w:sz w:val="21"/>
          <w:szCs w:val="21"/>
        </w:rPr>
      </w:pPr>
    </w:p>
    <w:p w14:paraId="41D5CA5D"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41C126D4" w14:textId="77777777" w:rsidR="00996063" w:rsidRPr="00857844" w:rsidRDefault="00996063" w:rsidP="00996063">
      <w:pPr>
        <w:ind w:firstLine="708"/>
        <w:jc w:val="both"/>
        <w:rPr>
          <w:rFonts w:ascii="Abadi" w:hAnsi="Abadi"/>
          <w:sz w:val="21"/>
          <w:szCs w:val="21"/>
        </w:rPr>
      </w:pPr>
    </w:p>
    <w:p w14:paraId="29FB7313"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El artículo 49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2E7A747F" w14:textId="77777777" w:rsidR="00996063" w:rsidRPr="00857844" w:rsidRDefault="00996063" w:rsidP="00996063">
      <w:pPr>
        <w:ind w:firstLine="708"/>
        <w:jc w:val="both"/>
        <w:rPr>
          <w:rFonts w:ascii="Abadi" w:hAnsi="Abadi"/>
          <w:sz w:val="21"/>
          <w:szCs w:val="21"/>
        </w:rPr>
      </w:pPr>
    </w:p>
    <w:p w14:paraId="2AD408C0"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236074B6" w14:textId="77777777" w:rsidR="00996063" w:rsidRPr="00857844" w:rsidRDefault="00996063" w:rsidP="00996063">
      <w:pPr>
        <w:pStyle w:val="Textoindependiente"/>
        <w:ind w:firstLine="708"/>
        <w:rPr>
          <w:rFonts w:ascii="Abadi" w:hAnsi="Abadi"/>
          <w:b w:val="0"/>
          <w:bCs w:val="0"/>
          <w:sz w:val="21"/>
          <w:szCs w:val="21"/>
        </w:rPr>
      </w:pPr>
    </w:p>
    <w:p w14:paraId="466A1E1E"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01240FC" w14:textId="77777777" w:rsidR="00996063" w:rsidRPr="00857844" w:rsidRDefault="00996063" w:rsidP="00996063">
      <w:pPr>
        <w:pStyle w:val="Textoindependiente"/>
        <w:ind w:firstLine="708"/>
        <w:rPr>
          <w:rFonts w:ascii="Abadi" w:hAnsi="Abadi"/>
          <w:b w:val="0"/>
          <w:bCs w:val="0"/>
          <w:sz w:val="21"/>
          <w:szCs w:val="21"/>
        </w:rPr>
      </w:pPr>
    </w:p>
    <w:p w14:paraId="0753E675" w14:textId="77777777" w:rsidR="00996063" w:rsidRPr="00857844" w:rsidRDefault="00996063" w:rsidP="00996063">
      <w:pPr>
        <w:ind w:firstLine="708"/>
        <w:jc w:val="both"/>
        <w:rPr>
          <w:rFonts w:ascii="Abadi" w:hAnsi="Abadi"/>
          <w:sz w:val="21"/>
          <w:szCs w:val="21"/>
          <w:lang w:eastAsia="x-none"/>
        </w:rPr>
      </w:pPr>
      <w:r w:rsidRPr="00857844">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857844">
          <w:rPr>
            <w:rFonts w:ascii="Abadi" w:hAnsi="Abadi"/>
            <w:sz w:val="21"/>
            <w:szCs w:val="21"/>
            <w:lang w:eastAsia="x-none"/>
          </w:rPr>
          <w:t>la Ley</w:t>
        </w:r>
      </w:smartTag>
      <w:r w:rsidRPr="00857844">
        <w:rPr>
          <w:rFonts w:ascii="Abadi" w:hAnsi="Abadi"/>
          <w:sz w:val="21"/>
          <w:szCs w:val="21"/>
          <w:lang w:eastAsia="x-none"/>
        </w:rPr>
        <w:t xml:space="preserve"> de Fiscalización Superior del Estado de </w:t>
      </w:r>
      <w:r w:rsidRPr="00857844">
        <w:rPr>
          <w:rFonts w:ascii="Abadi" w:hAnsi="Abadi"/>
          <w:sz w:val="21"/>
          <w:szCs w:val="21"/>
          <w:lang w:eastAsia="x-none"/>
        </w:rPr>
        <w:lastRenderedPageBreak/>
        <w:t>Guanajuato establece como atribución del Auditor Superior, rendir al Congreso, los informes derivados del ejercicio de la función de fiscalización.</w:t>
      </w:r>
    </w:p>
    <w:p w14:paraId="38BCC0FD" w14:textId="77777777" w:rsidR="00996063" w:rsidRPr="00857844" w:rsidRDefault="00996063" w:rsidP="00996063">
      <w:pPr>
        <w:ind w:firstLine="708"/>
        <w:jc w:val="both"/>
        <w:rPr>
          <w:rFonts w:ascii="Abadi" w:hAnsi="Abadi"/>
          <w:sz w:val="21"/>
          <w:szCs w:val="21"/>
        </w:rPr>
      </w:pPr>
    </w:p>
    <w:p w14:paraId="3C448360"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B70CF12" w14:textId="77777777" w:rsidR="00996063" w:rsidRPr="00857844" w:rsidRDefault="00996063" w:rsidP="00996063">
      <w:pPr>
        <w:pStyle w:val="Textoindependiente"/>
        <w:ind w:firstLine="708"/>
        <w:rPr>
          <w:rFonts w:ascii="Abadi" w:hAnsi="Abadi"/>
          <w:b w:val="0"/>
          <w:bCs w:val="0"/>
          <w:sz w:val="21"/>
          <w:szCs w:val="21"/>
        </w:rPr>
      </w:pPr>
    </w:p>
    <w:p w14:paraId="21C4AD2C"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857844">
          <w:rPr>
            <w:rFonts w:ascii="Abadi" w:hAnsi="Abadi"/>
            <w:b w:val="0"/>
            <w:bCs w:val="0"/>
            <w:sz w:val="21"/>
            <w:szCs w:val="21"/>
          </w:rPr>
          <w:t>la Ley Orgánica</w:t>
        </w:r>
      </w:smartTag>
      <w:r w:rsidRPr="00857844">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1343D57" w14:textId="77777777" w:rsidR="00996063" w:rsidRPr="00857844" w:rsidRDefault="00996063" w:rsidP="00996063">
      <w:pPr>
        <w:pStyle w:val="Textoindependiente"/>
        <w:ind w:firstLine="708"/>
        <w:rPr>
          <w:rFonts w:ascii="Abadi" w:hAnsi="Abadi"/>
          <w:b w:val="0"/>
          <w:bCs w:val="0"/>
          <w:sz w:val="21"/>
          <w:szCs w:val="21"/>
        </w:rPr>
      </w:pPr>
    </w:p>
    <w:p w14:paraId="1C21E99B"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5C0B9F39" w14:textId="77777777" w:rsidR="00996063" w:rsidRPr="00857844" w:rsidRDefault="00996063" w:rsidP="00996063">
      <w:pPr>
        <w:pStyle w:val="Textoindependiente"/>
        <w:ind w:firstLine="708"/>
        <w:rPr>
          <w:rFonts w:ascii="Abadi" w:hAnsi="Abadi"/>
          <w:b w:val="0"/>
          <w:bCs w:val="0"/>
          <w:sz w:val="21"/>
          <w:szCs w:val="21"/>
        </w:rPr>
      </w:pPr>
    </w:p>
    <w:p w14:paraId="44E82539"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II. Antecedentes:</w:t>
      </w:r>
    </w:p>
    <w:p w14:paraId="18E8DB8B" w14:textId="77777777" w:rsidR="00996063" w:rsidRPr="00857844" w:rsidRDefault="00996063" w:rsidP="00996063">
      <w:pPr>
        <w:ind w:firstLine="708"/>
        <w:jc w:val="both"/>
        <w:rPr>
          <w:rFonts w:ascii="Abadi" w:hAnsi="Abadi"/>
          <w:sz w:val="21"/>
          <w:szCs w:val="21"/>
        </w:rPr>
      </w:pPr>
    </w:p>
    <w:p w14:paraId="383B2330"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4FC1AB0C" w14:textId="77777777" w:rsidR="00996063" w:rsidRPr="00857844" w:rsidRDefault="00996063" w:rsidP="00996063">
      <w:pPr>
        <w:ind w:firstLine="708"/>
        <w:jc w:val="both"/>
        <w:rPr>
          <w:rFonts w:ascii="Abadi" w:hAnsi="Abadi"/>
          <w:sz w:val="21"/>
          <w:szCs w:val="21"/>
        </w:rPr>
      </w:pPr>
    </w:p>
    <w:p w14:paraId="53CBD78E"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Asimismo, el artículo 16 de la Ley de Fiscalización Superior del Estado de Guanajuato, establece que la Auditoría Superior establecerá un Programa General de Fiscalización, señalando los actos y </w:t>
      </w:r>
      <w:r w:rsidRPr="00857844">
        <w:rPr>
          <w:rFonts w:ascii="Abadi" w:hAnsi="Abadi"/>
          <w:sz w:val="21"/>
          <w:szCs w:val="21"/>
        </w:rPr>
        <w:t>sujetos de fiscalización, los que serán objeto de auditoría o revisión conforme a los criterios y normas que se establezcan en el Reglamento.</w:t>
      </w:r>
    </w:p>
    <w:p w14:paraId="4E194784" w14:textId="77777777" w:rsidR="00996063" w:rsidRPr="00857844" w:rsidRDefault="00996063" w:rsidP="00996063">
      <w:pPr>
        <w:ind w:firstLine="708"/>
        <w:jc w:val="both"/>
        <w:rPr>
          <w:rFonts w:ascii="Abadi" w:hAnsi="Abadi"/>
          <w:sz w:val="21"/>
          <w:szCs w:val="21"/>
        </w:rPr>
      </w:pPr>
    </w:p>
    <w:p w14:paraId="3AD96021"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Victoria, Gto., correspondientes al período comprendido del 1 de enero al 31 de diciembre del ejercicio fiscal del año 2018.</w:t>
      </w:r>
    </w:p>
    <w:p w14:paraId="4049AF46" w14:textId="77777777" w:rsidR="00996063" w:rsidRPr="00857844" w:rsidRDefault="00996063" w:rsidP="00996063">
      <w:pPr>
        <w:pStyle w:val="Textoindependiente"/>
        <w:ind w:firstLine="708"/>
        <w:rPr>
          <w:rFonts w:ascii="Abadi" w:hAnsi="Abadi"/>
          <w:b w:val="0"/>
          <w:bCs w:val="0"/>
          <w:sz w:val="21"/>
          <w:szCs w:val="21"/>
        </w:rPr>
      </w:pPr>
    </w:p>
    <w:p w14:paraId="65D5EFBD"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17 de enero de 2020 para su estudio y dictamen, siendo radicado el 20 de enero del año en curso.</w:t>
      </w:r>
    </w:p>
    <w:p w14:paraId="5B5B014C" w14:textId="77777777" w:rsidR="00996063" w:rsidRPr="00857844" w:rsidRDefault="00996063" w:rsidP="00996063">
      <w:pPr>
        <w:pStyle w:val="Textoindependiente"/>
        <w:ind w:firstLine="708"/>
        <w:rPr>
          <w:rFonts w:ascii="Abadi" w:hAnsi="Abadi"/>
          <w:b w:val="0"/>
          <w:bCs w:val="0"/>
          <w:sz w:val="21"/>
          <w:szCs w:val="21"/>
        </w:rPr>
      </w:pPr>
    </w:p>
    <w:p w14:paraId="4D4DA011"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III. Procedimiento de Revisión:</w:t>
      </w:r>
    </w:p>
    <w:p w14:paraId="360295C0" w14:textId="77777777" w:rsidR="00996063" w:rsidRPr="00857844" w:rsidRDefault="00996063" w:rsidP="00996063">
      <w:pPr>
        <w:pStyle w:val="Textoindependiente"/>
        <w:ind w:firstLine="708"/>
        <w:rPr>
          <w:rFonts w:ascii="Abadi" w:hAnsi="Abadi"/>
          <w:b w:val="0"/>
          <w:bCs w:val="0"/>
          <w:sz w:val="21"/>
          <w:szCs w:val="21"/>
        </w:rPr>
      </w:pPr>
    </w:p>
    <w:p w14:paraId="1C37BDF8"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La auditoría practicada a las operaciones realizadas con recursos del Ramo General 33 y obra pública por la administración municipal de Victoria,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17F970E" w14:textId="77777777" w:rsidR="00996063" w:rsidRPr="00857844" w:rsidRDefault="00996063" w:rsidP="00996063">
      <w:pPr>
        <w:pStyle w:val="Textoindependiente"/>
        <w:ind w:firstLine="708"/>
        <w:rPr>
          <w:rFonts w:ascii="Abadi" w:hAnsi="Abadi"/>
          <w:b w:val="0"/>
          <w:bCs w:val="0"/>
          <w:sz w:val="21"/>
          <w:szCs w:val="21"/>
        </w:rPr>
      </w:pPr>
    </w:p>
    <w:p w14:paraId="36D2C443"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 xml:space="preserve">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w:t>
      </w:r>
      <w:r w:rsidRPr="00857844">
        <w:rPr>
          <w:rFonts w:ascii="Abadi" w:hAnsi="Abadi"/>
          <w:b w:val="0"/>
          <w:bCs w:val="0"/>
          <w:sz w:val="21"/>
          <w:szCs w:val="21"/>
        </w:rPr>
        <w:lastRenderedPageBreak/>
        <w:t>abarcando todas su etapas tales como: planeación, presupuestación, programación, licitación, adjudicación, contratación, ejecución, control, liquidación y entrega-recepción.</w:t>
      </w:r>
    </w:p>
    <w:p w14:paraId="4EBFFF74" w14:textId="77777777" w:rsidR="00996063" w:rsidRPr="00857844" w:rsidRDefault="00996063" w:rsidP="00996063">
      <w:pPr>
        <w:pStyle w:val="Textoindependiente"/>
        <w:ind w:firstLine="708"/>
        <w:rPr>
          <w:rFonts w:ascii="Abadi" w:hAnsi="Abadi"/>
          <w:b w:val="0"/>
          <w:bCs w:val="0"/>
          <w:sz w:val="21"/>
          <w:szCs w:val="21"/>
        </w:rPr>
      </w:pPr>
    </w:p>
    <w:p w14:paraId="36B7D910"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60EFF12" w14:textId="77777777" w:rsidR="00996063" w:rsidRPr="00857844" w:rsidRDefault="00996063" w:rsidP="00996063">
      <w:pPr>
        <w:pStyle w:val="Textoindependiente"/>
        <w:ind w:firstLine="708"/>
        <w:rPr>
          <w:rFonts w:ascii="Abadi" w:hAnsi="Abadi"/>
          <w:b w:val="0"/>
          <w:bCs w:val="0"/>
          <w:sz w:val="21"/>
          <w:szCs w:val="21"/>
        </w:rPr>
      </w:pPr>
    </w:p>
    <w:p w14:paraId="485C4196"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64CEE7D" w14:textId="77777777" w:rsidR="00996063" w:rsidRPr="00857844" w:rsidRDefault="00996063" w:rsidP="00996063">
      <w:pPr>
        <w:pStyle w:val="Textoindependiente"/>
        <w:ind w:firstLine="708"/>
        <w:rPr>
          <w:rFonts w:ascii="Abadi" w:hAnsi="Abadi"/>
          <w:b w:val="0"/>
          <w:bCs w:val="0"/>
          <w:sz w:val="21"/>
          <w:szCs w:val="21"/>
        </w:rPr>
      </w:pPr>
    </w:p>
    <w:p w14:paraId="2065E078" w14:textId="77777777" w:rsidR="00996063" w:rsidRPr="00857844" w:rsidRDefault="00996063" w:rsidP="00996063">
      <w:pPr>
        <w:autoSpaceDE w:val="0"/>
        <w:autoSpaceDN w:val="0"/>
        <w:adjustRightInd w:val="0"/>
        <w:ind w:firstLine="708"/>
        <w:jc w:val="both"/>
        <w:rPr>
          <w:rFonts w:ascii="Abadi" w:hAnsi="Abadi"/>
          <w:sz w:val="21"/>
          <w:szCs w:val="21"/>
        </w:rPr>
      </w:pPr>
      <w:r w:rsidRPr="00857844">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F6111C3" w14:textId="77777777" w:rsidR="00996063" w:rsidRPr="00857844" w:rsidRDefault="00996063" w:rsidP="00996063">
      <w:pPr>
        <w:autoSpaceDE w:val="0"/>
        <w:autoSpaceDN w:val="0"/>
        <w:adjustRightInd w:val="0"/>
        <w:ind w:firstLine="708"/>
        <w:jc w:val="both"/>
        <w:rPr>
          <w:rFonts w:ascii="Abadi" w:hAnsi="Abadi"/>
          <w:sz w:val="21"/>
          <w:szCs w:val="21"/>
        </w:rPr>
      </w:pPr>
    </w:p>
    <w:p w14:paraId="49F3728E"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1B7E9039" w14:textId="77777777" w:rsidR="00996063" w:rsidRPr="00857844" w:rsidRDefault="00996063" w:rsidP="00996063">
      <w:pPr>
        <w:ind w:firstLine="708"/>
        <w:jc w:val="both"/>
        <w:rPr>
          <w:rFonts w:ascii="Abadi" w:hAnsi="Abadi"/>
          <w:sz w:val="21"/>
          <w:szCs w:val="21"/>
        </w:rPr>
      </w:pPr>
    </w:p>
    <w:p w14:paraId="616F9DFE"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El 6 de septiembre de 2019, se notificó a la presidenta municipal de Victoria, Gto., la orden de inicio del procedimiento de auditoría.</w:t>
      </w:r>
    </w:p>
    <w:p w14:paraId="120CF776" w14:textId="77777777" w:rsidR="00996063" w:rsidRPr="00857844" w:rsidRDefault="00996063" w:rsidP="00996063">
      <w:pPr>
        <w:ind w:firstLine="708"/>
        <w:jc w:val="both"/>
        <w:rPr>
          <w:rFonts w:ascii="Abadi" w:hAnsi="Abadi"/>
          <w:sz w:val="21"/>
          <w:szCs w:val="21"/>
        </w:rPr>
      </w:pPr>
    </w:p>
    <w:p w14:paraId="167E29B5"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Posteriormente, el 18 de octubre de 2019, se notificó a la presidenta y al ex-presidente municipales de Victoria, Gto., el pliego de observaciones y recomendaciones </w:t>
      </w:r>
      <w:r w:rsidRPr="00857844">
        <w:rPr>
          <w:rFonts w:ascii="Abadi" w:hAnsi="Abadi"/>
          <w:sz w:val="21"/>
          <w:szCs w:val="21"/>
        </w:rPr>
        <w:lastRenderedPageBreak/>
        <w:t>derivado de la auditoría practicada a las operaciones realizadas con recursos del Ramo General 33 y obra pública por dicha Administración Municipal, correspondientes al ejercicio fiscal del año 2018, al cual se dio respuesta el 14 de noviembre de 2019 por parte de la presidenta municipal de Victoria, Gto.</w:t>
      </w:r>
    </w:p>
    <w:p w14:paraId="0112D54E" w14:textId="77777777" w:rsidR="00996063" w:rsidRPr="00857844" w:rsidRDefault="00996063" w:rsidP="00996063">
      <w:pPr>
        <w:ind w:firstLine="708"/>
        <w:jc w:val="both"/>
        <w:rPr>
          <w:rFonts w:ascii="Abadi" w:hAnsi="Abadi"/>
          <w:sz w:val="21"/>
          <w:szCs w:val="21"/>
        </w:rPr>
      </w:pPr>
    </w:p>
    <w:p w14:paraId="4A8DCEED"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En fechas 2 y 3 de diciembre de 2019, el informe de resultados se notificó a la presidenta y al ex-presidente municipales de Victoria, Gto., para que, en su caso, hicieran valer el recurso de reconsideración previsto por los artículos del 48 al 55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D483FC7" w14:textId="77777777" w:rsidR="00996063" w:rsidRPr="00857844" w:rsidRDefault="00996063" w:rsidP="00996063">
      <w:pPr>
        <w:pStyle w:val="Textoindependiente"/>
        <w:ind w:firstLine="708"/>
        <w:rPr>
          <w:rFonts w:ascii="Abadi" w:hAnsi="Abadi"/>
          <w:b w:val="0"/>
          <w:bCs w:val="0"/>
          <w:sz w:val="21"/>
          <w:szCs w:val="21"/>
        </w:rPr>
      </w:pPr>
    </w:p>
    <w:p w14:paraId="17C386E5"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El 10 de diciembre de 2019, dentro del plazo que prevé la fracción IV del artículo 37 de la Ley de Fiscalización Superior del Estado de Guanajuato, el ex-presidente municipal de Victoria, Gto., interpuso recurso de reconsideración en contra del informe de resultados de la auditoría practicada a las operaciones realizadas con recursos del Ramo General 33 y obra pública por la administración municipal de Victoria, Gto., correspondientes al período comprendido del 1 de enero al 31 de diciembre del ejercicio fiscal del año 2018, siendo admitido dicho recurso, al colmarse los requisitos de procedibilidad previstos por el artículo 51 de la Ley de Fiscalización Superior del Estado de Guanajuato.</w:t>
      </w:r>
    </w:p>
    <w:p w14:paraId="431AAB40" w14:textId="77777777" w:rsidR="00996063" w:rsidRPr="00857844" w:rsidRDefault="00996063" w:rsidP="00996063">
      <w:pPr>
        <w:ind w:firstLine="708"/>
        <w:jc w:val="both"/>
        <w:rPr>
          <w:rFonts w:ascii="Abadi" w:hAnsi="Abadi"/>
          <w:sz w:val="21"/>
          <w:szCs w:val="21"/>
        </w:rPr>
      </w:pPr>
    </w:p>
    <w:p w14:paraId="71288898"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Una vez tramitado el recurso, el Auditor Superior el 18 de diciembre de 2019 emitió la resolución correspondiente, a la cual haremos referencia en un apartado posterior, misma que se notificó al ex-presidente municipal de Victoria, Gto., el 20 de diciembre de 2019.</w:t>
      </w:r>
    </w:p>
    <w:p w14:paraId="3B0D20F6" w14:textId="77777777" w:rsidR="00996063" w:rsidRPr="00857844" w:rsidRDefault="00996063" w:rsidP="00996063">
      <w:pPr>
        <w:ind w:firstLine="708"/>
        <w:jc w:val="both"/>
        <w:rPr>
          <w:rFonts w:ascii="Abadi" w:hAnsi="Abadi"/>
          <w:sz w:val="21"/>
          <w:szCs w:val="21"/>
        </w:rPr>
      </w:pPr>
    </w:p>
    <w:p w14:paraId="01B64D05"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IV. Contenido del Informe de Resultados:</w:t>
      </w:r>
    </w:p>
    <w:p w14:paraId="49B56F84" w14:textId="77777777" w:rsidR="00996063" w:rsidRPr="00857844" w:rsidRDefault="00996063" w:rsidP="00996063">
      <w:pPr>
        <w:pStyle w:val="Textoindependiente"/>
        <w:rPr>
          <w:rFonts w:ascii="Abadi" w:hAnsi="Abadi"/>
          <w:b w:val="0"/>
          <w:bCs w:val="0"/>
          <w:sz w:val="21"/>
          <w:szCs w:val="21"/>
        </w:rPr>
      </w:pPr>
    </w:p>
    <w:p w14:paraId="5083E55C" w14:textId="77777777" w:rsidR="00996063" w:rsidRPr="00857844" w:rsidRDefault="00996063" w:rsidP="00996063">
      <w:pPr>
        <w:pStyle w:val="Textoindependiente"/>
        <w:rPr>
          <w:rFonts w:ascii="Abadi" w:hAnsi="Abadi"/>
          <w:b w:val="0"/>
          <w:bCs w:val="0"/>
          <w:sz w:val="21"/>
          <w:szCs w:val="21"/>
        </w:rPr>
      </w:pPr>
      <w:r w:rsidRPr="00857844">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6F02D30F" w14:textId="77777777" w:rsidR="00996063" w:rsidRPr="00857844" w:rsidRDefault="00996063" w:rsidP="00996063">
      <w:pPr>
        <w:pStyle w:val="Textoindependiente"/>
        <w:rPr>
          <w:rFonts w:ascii="Abadi" w:hAnsi="Abadi"/>
          <w:b w:val="0"/>
          <w:bCs w:val="0"/>
          <w:sz w:val="21"/>
          <w:szCs w:val="21"/>
        </w:rPr>
      </w:pPr>
    </w:p>
    <w:p w14:paraId="5A67E214" w14:textId="77777777" w:rsidR="00996063" w:rsidRPr="00857844" w:rsidRDefault="00996063" w:rsidP="00996063">
      <w:pPr>
        <w:pStyle w:val="Textoindependiente"/>
        <w:numPr>
          <w:ilvl w:val="0"/>
          <w:numId w:val="31"/>
        </w:numPr>
        <w:autoSpaceDE/>
        <w:autoSpaceDN/>
        <w:rPr>
          <w:rFonts w:ascii="Abadi" w:hAnsi="Abadi"/>
          <w:b w:val="0"/>
          <w:bCs w:val="0"/>
          <w:sz w:val="21"/>
          <w:szCs w:val="21"/>
        </w:rPr>
      </w:pPr>
      <w:r w:rsidRPr="00857844">
        <w:rPr>
          <w:rFonts w:ascii="Abadi" w:hAnsi="Abadi"/>
          <w:b w:val="0"/>
          <w:bCs w:val="0"/>
          <w:sz w:val="21"/>
          <w:szCs w:val="21"/>
        </w:rPr>
        <w:t>Introducción.</w:t>
      </w:r>
    </w:p>
    <w:p w14:paraId="5E590E61" w14:textId="77777777" w:rsidR="00996063" w:rsidRPr="00857844" w:rsidRDefault="00996063" w:rsidP="00996063">
      <w:pPr>
        <w:pStyle w:val="Textoindependiente"/>
        <w:ind w:left="705"/>
        <w:rPr>
          <w:rFonts w:ascii="Abadi" w:hAnsi="Abadi"/>
          <w:b w:val="0"/>
          <w:bCs w:val="0"/>
          <w:sz w:val="21"/>
          <w:szCs w:val="21"/>
        </w:rPr>
      </w:pPr>
    </w:p>
    <w:p w14:paraId="19897569"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4969EC46" w14:textId="77777777" w:rsidR="00996063" w:rsidRPr="00857844" w:rsidRDefault="00996063" w:rsidP="00996063">
      <w:pPr>
        <w:pStyle w:val="Textoindependiente"/>
        <w:ind w:firstLine="705"/>
        <w:rPr>
          <w:rFonts w:ascii="Abadi" w:hAnsi="Abadi"/>
          <w:b w:val="0"/>
          <w:bCs w:val="0"/>
          <w:sz w:val="21"/>
          <w:szCs w:val="21"/>
        </w:rPr>
      </w:pPr>
    </w:p>
    <w:p w14:paraId="7F9A1CEE"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5654DF0E" w14:textId="77777777" w:rsidR="00996063" w:rsidRPr="00857844" w:rsidRDefault="00996063" w:rsidP="00996063">
      <w:pPr>
        <w:pStyle w:val="Textoindependiente"/>
        <w:ind w:firstLine="705"/>
        <w:rPr>
          <w:rFonts w:ascii="Abadi" w:hAnsi="Abadi"/>
          <w:b w:val="0"/>
          <w:bCs w:val="0"/>
          <w:sz w:val="21"/>
          <w:szCs w:val="21"/>
        </w:rPr>
      </w:pPr>
    </w:p>
    <w:p w14:paraId="10FDFB06"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Por lo que hace a la opinión se establece que, en términos generales y respecto de la muestra auditada el municipio de Victoria, Gto., no cumplió con las disposiciones normativas aplicables, como se contempla en el informe de resultados, destacando los siguientes puntos: autorización de cantidades de obra sin acreditar su ejecución en 6 obras, en una obra se incluyeron cantidades de insumos que no se acreditó su ejecución y no se acreditó el reconocimiento contable de estimaciones autorizadas referente a dos contratos de obra.</w:t>
      </w:r>
    </w:p>
    <w:p w14:paraId="7A93CDF9" w14:textId="77777777" w:rsidR="00996063" w:rsidRPr="00857844" w:rsidRDefault="00996063" w:rsidP="00996063">
      <w:pPr>
        <w:pStyle w:val="Textoindependiente"/>
        <w:ind w:firstLine="705"/>
        <w:rPr>
          <w:rFonts w:ascii="Abadi" w:hAnsi="Abadi"/>
          <w:b w:val="0"/>
          <w:bCs w:val="0"/>
          <w:sz w:val="21"/>
          <w:szCs w:val="21"/>
        </w:rPr>
      </w:pPr>
    </w:p>
    <w:p w14:paraId="1351BD86"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8 observaciones, mismas que no se solventaron. </w:t>
      </w:r>
    </w:p>
    <w:p w14:paraId="41E07F18" w14:textId="77777777" w:rsidR="00996063" w:rsidRPr="00857844" w:rsidRDefault="00996063" w:rsidP="00996063">
      <w:pPr>
        <w:pStyle w:val="Textoindependiente"/>
        <w:ind w:firstLine="705"/>
        <w:rPr>
          <w:rFonts w:ascii="Abadi" w:hAnsi="Abadi"/>
          <w:b w:val="0"/>
          <w:bCs w:val="0"/>
          <w:sz w:val="21"/>
          <w:szCs w:val="21"/>
        </w:rPr>
      </w:pPr>
    </w:p>
    <w:p w14:paraId="5C788526"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 xml:space="preserve">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establecidas en los numerales 001, 002, 003, 006 y 008, existen importes </w:t>
      </w:r>
      <w:r w:rsidRPr="00857844">
        <w:rPr>
          <w:rFonts w:ascii="Abadi" w:hAnsi="Abadi"/>
          <w:b w:val="0"/>
          <w:bCs w:val="0"/>
          <w:sz w:val="21"/>
          <w:szCs w:val="21"/>
        </w:rPr>
        <w:lastRenderedPageBreak/>
        <w:t>no solventados por la cuantía que ahí se refiere.</w:t>
      </w:r>
    </w:p>
    <w:p w14:paraId="1698DCF2" w14:textId="77777777" w:rsidR="00996063" w:rsidRPr="00857844" w:rsidRDefault="00996063" w:rsidP="00996063">
      <w:pPr>
        <w:pStyle w:val="Textoindependiente"/>
        <w:ind w:firstLine="705"/>
        <w:rPr>
          <w:rFonts w:ascii="Abadi" w:hAnsi="Abadi"/>
          <w:b w:val="0"/>
          <w:bCs w:val="0"/>
          <w:sz w:val="21"/>
          <w:szCs w:val="21"/>
        </w:rPr>
      </w:pPr>
    </w:p>
    <w:p w14:paraId="0160F71A" w14:textId="77777777" w:rsidR="00996063" w:rsidRPr="00857844" w:rsidRDefault="00996063" w:rsidP="00996063">
      <w:pPr>
        <w:pStyle w:val="Textoindependiente"/>
        <w:numPr>
          <w:ilvl w:val="0"/>
          <w:numId w:val="31"/>
        </w:numPr>
        <w:tabs>
          <w:tab w:val="clear" w:pos="1065"/>
          <w:tab w:val="num" w:pos="0"/>
        </w:tabs>
        <w:autoSpaceDE/>
        <w:autoSpaceDN/>
        <w:rPr>
          <w:rFonts w:ascii="Abadi" w:hAnsi="Abadi"/>
          <w:b w:val="0"/>
          <w:bCs w:val="0"/>
          <w:sz w:val="21"/>
          <w:szCs w:val="21"/>
        </w:rPr>
      </w:pPr>
      <w:r w:rsidRPr="00857844">
        <w:rPr>
          <w:rFonts w:ascii="Abadi" w:hAnsi="Abadi"/>
          <w:b w:val="0"/>
          <w:bCs w:val="0"/>
          <w:sz w:val="21"/>
          <w:szCs w:val="21"/>
        </w:rPr>
        <w:t xml:space="preserve">Observaciones y recomendaciones, la respuesta emitida por el sujeto fiscalizado y la valoración correspondiente. </w:t>
      </w:r>
    </w:p>
    <w:p w14:paraId="7FF442FC" w14:textId="77777777" w:rsidR="00996063" w:rsidRPr="00857844" w:rsidRDefault="00996063" w:rsidP="00996063">
      <w:pPr>
        <w:pStyle w:val="Textoindependiente"/>
        <w:ind w:left="1065"/>
        <w:rPr>
          <w:rFonts w:ascii="Abadi" w:hAnsi="Abadi"/>
          <w:b w:val="0"/>
          <w:bCs w:val="0"/>
          <w:sz w:val="21"/>
          <w:szCs w:val="21"/>
        </w:rPr>
      </w:pPr>
    </w:p>
    <w:p w14:paraId="58BAB3A2"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En esta parte se desglosa la valoración de las observaciones y recomendaciones formuladas por el Órgano Técnico, considerando como no solventadas las observaciones contenidas en los siguientes numerales: 001, referente a cantidades de obra. Contrato PMV/OP/SDAYR-VICTORIA-2018-R-16/S3/03-2018; 002, correspondiente a cantidades de obra. Contrato PMV/OP/AE-43-PIESCC-2017-Q0254-019/S5/57-2017. (1 de 2); 003, relativo a precio unitario. Contrato PMV/OP/AE-43-PIESCC-2017-Q0254-019/S5/57-2017. (2 de 2); 004, referido a cantidades de obra. Contrato PMV/OP/AE-43-ITS-2018-Q1606-006/AD-01/01-2018; 005, referente a cantidades de obra. Contrato PMV/OP/AE-043-PIECIS/Q0253/C3-01/03-2017; 006, correspondiente a cantidades de obra. Contrato PMV/OP/PISBCC/AD/60/64-2017; 007, relativo a reconocimiento contable. Dos contratos; y 008, referido a cantidades de obra. Contrato PMV/OP/SFIA/SI-01/012018.</w:t>
      </w:r>
    </w:p>
    <w:p w14:paraId="0D8A3D6C" w14:textId="77777777" w:rsidR="00996063" w:rsidRPr="00857844" w:rsidRDefault="00996063" w:rsidP="00996063">
      <w:pPr>
        <w:pStyle w:val="Textoindependiente"/>
        <w:ind w:firstLine="705"/>
        <w:rPr>
          <w:rFonts w:ascii="Abadi" w:hAnsi="Abadi"/>
          <w:b w:val="0"/>
          <w:bCs w:val="0"/>
          <w:sz w:val="21"/>
          <w:szCs w:val="21"/>
        </w:rPr>
      </w:pPr>
    </w:p>
    <w:p w14:paraId="0B631D79"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En el apartado de Recomendaciones Generales, se establece que del proceso de fiscalización efectuado no se desprendió recomendación alguna.</w:t>
      </w:r>
    </w:p>
    <w:p w14:paraId="746E5823" w14:textId="77777777" w:rsidR="00996063" w:rsidRPr="00857844" w:rsidRDefault="00996063" w:rsidP="00996063">
      <w:pPr>
        <w:pStyle w:val="Textoindependiente"/>
        <w:ind w:firstLine="705"/>
        <w:rPr>
          <w:rFonts w:ascii="Abadi" w:hAnsi="Abadi"/>
          <w:b w:val="0"/>
          <w:bCs w:val="0"/>
          <w:sz w:val="21"/>
          <w:szCs w:val="21"/>
        </w:rPr>
      </w:pPr>
    </w:p>
    <w:p w14:paraId="483824DC" w14:textId="77777777" w:rsidR="00996063" w:rsidRPr="00857844" w:rsidRDefault="00996063" w:rsidP="00996063">
      <w:pPr>
        <w:pStyle w:val="Textoindependiente"/>
        <w:numPr>
          <w:ilvl w:val="0"/>
          <w:numId w:val="31"/>
        </w:numPr>
        <w:autoSpaceDE/>
        <w:autoSpaceDN/>
        <w:rPr>
          <w:rFonts w:ascii="Abadi" w:hAnsi="Abadi"/>
          <w:b w:val="0"/>
          <w:bCs w:val="0"/>
          <w:sz w:val="21"/>
          <w:szCs w:val="21"/>
        </w:rPr>
      </w:pPr>
      <w:r w:rsidRPr="00857844">
        <w:rPr>
          <w:rFonts w:ascii="Abadi" w:hAnsi="Abadi"/>
          <w:b w:val="0"/>
          <w:bCs w:val="0"/>
          <w:sz w:val="21"/>
          <w:szCs w:val="21"/>
        </w:rPr>
        <w:t xml:space="preserve">Promoción del ejercicio de facultades de comprobación fiscal. </w:t>
      </w:r>
    </w:p>
    <w:p w14:paraId="2CEAE65D" w14:textId="77777777" w:rsidR="00996063" w:rsidRPr="00857844" w:rsidRDefault="00996063" w:rsidP="00996063">
      <w:pPr>
        <w:pStyle w:val="Textoindependiente"/>
        <w:ind w:firstLine="705"/>
        <w:rPr>
          <w:rFonts w:ascii="Abadi" w:hAnsi="Abadi"/>
          <w:b w:val="0"/>
          <w:bCs w:val="0"/>
          <w:sz w:val="21"/>
          <w:szCs w:val="21"/>
        </w:rPr>
      </w:pPr>
    </w:p>
    <w:p w14:paraId="4A943A7A"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w:t>
      </w:r>
      <w:r w:rsidRPr="00857844">
        <w:rPr>
          <w:rFonts w:ascii="Abadi" w:hAnsi="Abadi"/>
          <w:b w:val="0"/>
          <w:bCs w:val="0"/>
          <w:sz w:val="21"/>
          <w:szCs w:val="21"/>
        </w:rPr>
        <w:t>promoción del ejercicio de facultades de comprobación fiscal.</w:t>
      </w:r>
    </w:p>
    <w:p w14:paraId="3394391B" w14:textId="77777777" w:rsidR="00996063" w:rsidRPr="00857844" w:rsidRDefault="00996063" w:rsidP="00996063">
      <w:pPr>
        <w:pStyle w:val="Textoindependiente"/>
        <w:ind w:firstLine="705"/>
        <w:rPr>
          <w:rFonts w:ascii="Abadi" w:hAnsi="Abadi"/>
          <w:b w:val="0"/>
          <w:bCs w:val="0"/>
          <w:sz w:val="21"/>
          <w:szCs w:val="21"/>
        </w:rPr>
      </w:pPr>
    </w:p>
    <w:p w14:paraId="585F9208" w14:textId="77777777" w:rsidR="00996063" w:rsidRPr="00857844" w:rsidRDefault="00996063" w:rsidP="00996063">
      <w:pPr>
        <w:pStyle w:val="Textoindependiente"/>
        <w:numPr>
          <w:ilvl w:val="0"/>
          <w:numId w:val="31"/>
        </w:numPr>
        <w:autoSpaceDE/>
        <w:autoSpaceDN/>
        <w:rPr>
          <w:rFonts w:ascii="Abadi" w:hAnsi="Abadi"/>
          <w:b w:val="0"/>
          <w:bCs w:val="0"/>
          <w:sz w:val="21"/>
          <w:szCs w:val="21"/>
        </w:rPr>
      </w:pPr>
      <w:r w:rsidRPr="00857844">
        <w:rPr>
          <w:rFonts w:ascii="Abadi" w:hAnsi="Abadi"/>
          <w:b w:val="0"/>
          <w:bCs w:val="0"/>
          <w:sz w:val="21"/>
          <w:szCs w:val="21"/>
        </w:rPr>
        <w:t>Comunicado ante órganos de control y autoridades que administran padrones de proveedores y contratistas.</w:t>
      </w:r>
    </w:p>
    <w:p w14:paraId="657212D9" w14:textId="77777777" w:rsidR="00996063" w:rsidRPr="00857844" w:rsidRDefault="00996063" w:rsidP="00996063">
      <w:pPr>
        <w:pStyle w:val="Textoindependiente"/>
        <w:ind w:firstLine="705"/>
        <w:rPr>
          <w:rFonts w:ascii="Abadi" w:hAnsi="Abadi"/>
          <w:b w:val="0"/>
          <w:bCs w:val="0"/>
          <w:sz w:val="21"/>
          <w:szCs w:val="21"/>
        </w:rPr>
      </w:pPr>
    </w:p>
    <w:p w14:paraId="6449F5C8"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Victoria,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0466E987" w14:textId="77777777" w:rsidR="00996063" w:rsidRPr="00857844" w:rsidRDefault="00996063" w:rsidP="00996063">
      <w:pPr>
        <w:pStyle w:val="Textoindependiente"/>
        <w:ind w:firstLine="705"/>
        <w:rPr>
          <w:rFonts w:ascii="Abadi" w:hAnsi="Abadi"/>
          <w:b w:val="0"/>
          <w:bCs w:val="0"/>
          <w:sz w:val="21"/>
          <w:szCs w:val="21"/>
        </w:rPr>
      </w:pPr>
    </w:p>
    <w:p w14:paraId="7B199AC9" w14:textId="77777777" w:rsidR="00996063" w:rsidRPr="00857844" w:rsidRDefault="00996063" w:rsidP="00996063">
      <w:pPr>
        <w:pStyle w:val="Textoindependiente"/>
        <w:numPr>
          <w:ilvl w:val="0"/>
          <w:numId w:val="31"/>
        </w:numPr>
        <w:autoSpaceDE/>
        <w:autoSpaceDN/>
        <w:rPr>
          <w:rFonts w:ascii="Abadi" w:hAnsi="Abadi"/>
          <w:b w:val="0"/>
          <w:bCs w:val="0"/>
          <w:sz w:val="21"/>
          <w:szCs w:val="21"/>
        </w:rPr>
      </w:pPr>
      <w:r w:rsidRPr="00857844">
        <w:rPr>
          <w:rFonts w:ascii="Abadi" w:hAnsi="Abadi"/>
          <w:b w:val="0"/>
          <w:bCs w:val="0"/>
          <w:sz w:val="21"/>
          <w:szCs w:val="21"/>
        </w:rPr>
        <w:t xml:space="preserve">Recurso de Reconsideración. </w:t>
      </w:r>
    </w:p>
    <w:p w14:paraId="2053FA72" w14:textId="77777777" w:rsidR="00996063" w:rsidRPr="00857844" w:rsidRDefault="00996063" w:rsidP="00996063">
      <w:pPr>
        <w:pStyle w:val="Textoindependiente"/>
        <w:ind w:left="705"/>
        <w:rPr>
          <w:rFonts w:ascii="Abadi" w:hAnsi="Abadi"/>
          <w:b w:val="0"/>
          <w:bCs w:val="0"/>
          <w:sz w:val="21"/>
          <w:szCs w:val="21"/>
        </w:rPr>
      </w:pPr>
    </w:p>
    <w:p w14:paraId="50BBB0C5"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 xml:space="preserve">El 10 de diciembre de 2019, dentro del plazo que prevé la fracción IV del artículo 37 de </w:t>
      </w:r>
      <w:smartTag w:uri="urn:schemas-microsoft-com:office:smarttags" w:element="PersonName">
        <w:smartTagPr>
          <w:attr w:name="ProductID" w:val="la Ley"/>
        </w:smartTagPr>
        <w:r w:rsidRPr="00857844">
          <w:rPr>
            <w:rFonts w:ascii="Abadi" w:hAnsi="Abadi"/>
            <w:b w:val="0"/>
            <w:bCs w:val="0"/>
            <w:sz w:val="21"/>
            <w:szCs w:val="21"/>
          </w:rPr>
          <w:t>la Ley</w:t>
        </w:r>
      </w:smartTag>
      <w:r w:rsidRPr="00857844">
        <w:rPr>
          <w:rFonts w:ascii="Abadi" w:hAnsi="Abadi"/>
          <w:b w:val="0"/>
          <w:bCs w:val="0"/>
          <w:sz w:val="21"/>
          <w:szCs w:val="21"/>
        </w:rPr>
        <w:t xml:space="preserve"> de Fiscalización Superior del Estado de Guanajuato, el ex-presidente municipal de Victoria, Gto., interpuso recurso de reconsideración en contra del informe de resultados de la auditoría practicada a las operaciones realizadas con recursos del Ramo General 33 y obra pública por la administración municipal de Victoria, Gto., correspondientes al ejercicio fiscal del año 2018, concretamente en contra de las observaciones contenidas en los numerales 001, referente a cantidades de obra. Contrato PMV/OP/SDAYR-VICTORIA-2018-R-16/S3/03-2018; 002, correspondiente a cantidades de obra. Contrato PMV/OP/AE-43-PIESCC-2017-Q0254-019/S5/57-2017. (1 de 2); 003, relativo a precio unitario. Contrato PMV/OP/AE-43-PIESCC-2017-Q0254-019/S5/57-2017. (2 de 2); 004, </w:t>
      </w:r>
      <w:r w:rsidRPr="00857844">
        <w:rPr>
          <w:rFonts w:ascii="Abadi" w:hAnsi="Abadi"/>
          <w:b w:val="0"/>
          <w:bCs w:val="0"/>
          <w:sz w:val="21"/>
          <w:szCs w:val="21"/>
        </w:rPr>
        <w:lastRenderedPageBreak/>
        <w:t xml:space="preserve">referido a cantidades de obra. Contrato PMV/OP/AE-43-ITS-2018-Q1606-006/AD-01/01-2018; y 005, referente a cantidades de obra. Contrato PMV/OP/AE-043-PIECIS/Q0253/C3-01/03-2017, mismos que se encuentran relacionados con el Capítulo II, denominado Observaciones y Recomendaciones; Respuesta Emitida por el Sujeto Fiscalizado y Valoración Correspondiente. </w:t>
      </w:r>
    </w:p>
    <w:p w14:paraId="4B7948BD" w14:textId="77777777" w:rsidR="00996063" w:rsidRPr="00857844" w:rsidRDefault="00996063" w:rsidP="00996063">
      <w:pPr>
        <w:pStyle w:val="Textoindependiente"/>
        <w:ind w:firstLine="705"/>
        <w:rPr>
          <w:rFonts w:ascii="Abadi" w:hAnsi="Abadi"/>
          <w:b w:val="0"/>
          <w:bCs w:val="0"/>
          <w:sz w:val="21"/>
          <w:szCs w:val="21"/>
        </w:rPr>
      </w:pPr>
    </w:p>
    <w:p w14:paraId="06E845F8"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 xml:space="preserve">En tal sentido, mediante acuerdo de fecha 13 de diciembre de 2019,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857844">
          <w:rPr>
            <w:rFonts w:ascii="Abadi" w:hAnsi="Abadi"/>
            <w:b w:val="0"/>
            <w:bCs w:val="0"/>
            <w:sz w:val="21"/>
            <w:szCs w:val="21"/>
          </w:rPr>
          <w:t>la Ley</w:t>
        </w:r>
      </w:smartTag>
      <w:r w:rsidRPr="00857844">
        <w:rPr>
          <w:rFonts w:ascii="Abadi" w:hAnsi="Abadi"/>
          <w:b w:val="0"/>
          <w:bCs w:val="0"/>
          <w:sz w:val="21"/>
          <w:szCs w:val="21"/>
        </w:rPr>
        <w:t xml:space="preserve"> de Fiscalización Superior del Estado de Guanajuato, instruyendo la integración del expediente respectivo y el registro correspondiente. </w:t>
      </w:r>
    </w:p>
    <w:p w14:paraId="17D0DD44" w14:textId="77777777" w:rsidR="00996063" w:rsidRPr="00857844" w:rsidRDefault="00996063" w:rsidP="00996063">
      <w:pPr>
        <w:pStyle w:val="Textoindependiente"/>
        <w:ind w:firstLine="708"/>
        <w:rPr>
          <w:rFonts w:ascii="Abadi" w:hAnsi="Abadi"/>
          <w:b w:val="0"/>
          <w:bCs w:val="0"/>
          <w:sz w:val="21"/>
          <w:szCs w:val="21"/>
        </w:rPr>
      </w:pPr>
    </w:p>
    <w:p w14:paraId="42C52696"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Una vez tramitado el recurso, el Auditor Superior del Estado, el 18 de diciembre de 2019 emitió la resolución correspondiente, determinándose respecto a las observaciones plasmadas en los numerales 001, 002 y 003, que los agravios formulados por el recurrente resultaron infundados e inoperantes para modificar el sentido de su valoración, por los argumentos expresados en el considerando séptimo de la resolución. En razón de lo anterior, se confirmó el sentido de la valoración de las observaciones como no solventadas, con acciones de impacto económico pendientes de realizar por el sujeto fiscalizado.</w:t>
      </w:r>
    </w:p>
    <w:p w14:paraId="20661AC4" w14:textId="77777777" w:rsidR="00996063" w:rsidRPr="00857844" w:rsidRDefault="00996063" w:rsidP="00996063">
      <w:pPr>
        <w:pStyle w:val="Textoindependiente"/>
        <w:ind w:firstLine="708"/>
        <w:rPr>
          <w:rFonts w:ascii="Abadi" w:hAnsi="Abadi"/>
          <w:b w:val="0"/>
          <w:bCs w:val="0"/>
          <w:sz w:val="21"/>
          <w:szCs w:val="21"/>
        </w:rPr>
      </w:pPr>
    </w:p>
    <w:p w14:paraId="081D959E"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En el caso de las observaciones establecidas en los numerales 004 y 005, se resolvió que el agravio hecho valer por el recurrente resultó infundado e inoperante para modificar el sentido de su valoración, por las razones señaladas en el considerando séptimo de la resolución. En consecuencia, se confirmó el sentido de la valoración de las observaciones como no solventadas, sin acciones pendientes de realizar por el sujeto fiscalizado.</w:t>
      </w:r>
    </w:p>
    <w:p w14:paraId="72017BA7" w14:textId="77777777" w:rsidR="00996063" w:rsidRPr="00857844" w:rsidRDefault="00996063" w:rsidP="00996063">
      <w:pPr>
        <w:pStyle w:val="Textoindependiente"/>
        <w:ind w:firstLine="708"/>
        <w:rPr>
          <w:rFonts w:ascii="Abadi" w:hAnsi="Abadi"/>
          <w:b w:val="0"/>
          <w:bCs w:val="0"/>
          <w:sz w:val="21"/>
          <w:szCs w:val="21"/>
        </w:rPr>
      </w:pPr>
    </w:p>
    <w:p w14:paraId="3DF1AAC8"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La referida resolución se notificó al ex-presidente municipal de Victoria, Gto., el 20 de diciembre de 2019.</w:t>
      </w:r>
    </w:p>
    <w:p w14:paraId="7B3190E5" w14:textId="77777777" w:rsidR="00996063" w:rsidRPr="00857844" w:rsidRDefault="00996063" w:rsidP="00996063">
      <w:pPr>
        <w:pStyle w:val="Textoindependiente"/>
        <w:ind w:firstLine="708"/>
        <w:rPr>
          <w:rFonts w:ascii="Abadi" w:hAnsi="Abadi"/>
          <w:b w:val="0"/>
          <w:bCs w:val="0"/>
          <w:sz w:val="21"/>
          <w:szCs w:val="21"/>
        </w:rPr>
      </w:pPr>
    </w:p>
    <w:p w14:paraId="3790A404" w14:textId="77777777" w:rsidR="00996063" w:rsidRPr="00857844" w:rsidRDefault="00996063" w:rsidP="00996063">
      <w:pPr>
        <w:pStyle w:val="Textoindependiente"/>
        <w:numPr>
          <w:ilvl w:val="0"/>
          <w:numId w:val="31"/>
        </w:numPr>
        <w:autoSpaceDE/>
        <w:autoSpaceDN/>
        <w:rPr>
          <w:rFonts w:ascii="Abadi" w:hAnsi="Abadi"/>
          <w:b w:val="0"/>
          <w:bCs w:val="0"/>
          <w:sz w:val="21"/>
          <w:szCs w:val="21"/>
        </w:rPr>
      </w:pPr>
      <w:r w:rsidRPr="00857844">
        <w:rPr>
          <w:rFonts w:ascii="Abadi" w:hAnsi="Abadi"/>
          <w:b w:val="0"/>
          <w:bCs w:val="0"/>
          <w:sz w:val="21"/>
          <w:szCs w:val="21"/>
        </w:rPr>
        <w:t xml:space="preserve">Anexos. </w:t>
      </w:r>
    </w:p>
    <w:p w14:paraId="42F10CFD" w14:textId="77777777" w:rsidR="00996063" w:rsidRPr="00857844" w:rsidRDefault="00996063" w:rsidP="00996063">
      <w:pPr>
        <w:pStyle w:val="Textoindependiente"/>
        <w:ind w:firstLine="705"/>
        <w:rPr>
          <w:rFonts w:ascii="Abadi" w:hAnsi="Abadi"/>
          <w:b w:val="0"/>
          <w:bCs w:val="0"/>
          <w:sz w:val="21"/>
          <w:szCs w:val="21"/>
        </w:rPr>
      </w:pPr>
    </w:p>
    <w:p w14:paraId="348C1017"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En esta parte, se adjuntan los anexos técnicos derivados de la auditoría practicada.</w:t>
      </w:r>
    </w:p>
    <w:p w14:paraId="7C521573" w14:textId="77777777" w:rsidR="00996063" w:rsidRPr="00857844" w:rsidRDefault="00996063" w:rsidP="00996063">
      <w:pPr>
        <w:pStyle w:val="Textoindependiente"/>
        <w:ind w:firstLine="705"/>
        <w:rPr>
          <w:rFonts w:ascii="Abadi" w:hAnsi="Abadi"/>
          <w:b w:val="0"/>
          <w:bCs w:val="0"/>
          <w:sz w:val="21"/>
          <w:szCs w:val="21"/>
        </w:rPr>
      </w:pPr>
    </w:p>
    <w:p w14:paraId="740DC779"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V. Conclusiones:</w:t>
      </w:r>
    </w:p>
    <w:p w14:paraId="4FAA5FF9" w14:textId="77777777" w:rsidR="00996063" w:rsidRPr="00857844" w:rsidRDefault="00996063" w:rsidP="00996063">
      <w:pPr>
        <w:jc w:val="both"/>
        <w:rPr>
          <w:rFonts w:ascii="Abadi" w:hAnsi="Abadi"/>
          <w:sz w:val="21"/>
          <w:szCs w:val="21"/>
        </w:rPr>
      </w:pPr>
    </w:p>
    <w:p w14:paraId="5630A667" w14:textId="77777777" w:rsidR="00996063" w:rsidRPr="00857844" w:rsidRDefault="00996063" w:rsidP="00996063">
      <w:pPr>
        <w:jc w:val="both"/>
        <w:rPr>
          <w:rFonts w:ascii="Abadi" w:hAnsi="Abadi"/>
          <w:sz w:val="21"/>
          <w:szCs w:val="21"/>
        </w:rPr>
      </w:pPr>
      <w:r w:rsidRPr="00857844">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36C9A2E" w14:textId="77777777" w:rsidR="00996063" w:rsidRPr="00857844" w:rsidRDefault="00996063" w:rsidP="00996063">
      <w:pPr>
        <w:jc w:val="both"/>
        <w:rPr>
          <w:rFonts w:ascii="Abadi" w:hAnsi="Abadi"/>
          <w:sz w:val="21"/>
          <w:szCs w:val="21"/>
        </w:rPr>
      </w:pPr>
    </w:p>
    <w:p w14:paraId="1863AB9C" w14:textId="77777777" w:rsidR="00996063" w:rsidRPr="00857844" w:rsidRDefault="00996063" w:rsidP="00996063">
      <w:pPr>
        <w:jc w:val="both"/>
        <w:rPr>
          <w:rFonts w:ascii="Abadi" w:hAnsi="Abadi"/>
          <w:sz w:val="21"/>
          <w:szCs w:val="21"/>
        </w:rPr>
      </w:pPr>
      <w:r w:rsidRPr="00857844">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2BB2B6E" w14:textId="77777777" w:rsidR="00996063" w:rsidRPr="00857844" w:rsidRDefault="00996063" w:rsidP="00996063">
      <w:pPr>
        <w:jc w:val="both"/>
        <w:rPr>
          <w:rFonts w:ascii="Abadi" w:hAnsi="Abadi"/>
          <w:sz w:val="21"/>
          <w:szCs w:val="21"/>
        </w:rPr>
      </w:pPr>
    </w:p>
    <w:p w14:paraId="217DF7CD"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 la presidenta y al ex-presidente municipales de Victoria, Gto., concediéndoles el plazo que establece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789828F8" w14:textId="77777777" w:rsidR="00996063" w:rsidRPr="00857844" w:rsidRDefault="00996063" w:rsidP="00996063">
      <w:pPr>
        <w:ind w:firstLine="708"/>
        <w:jc w:val="both"/>
        <w:rPr>
          <w:rFonts w:ascii="Abadi" w:hAnsi="Abadi"/>
          <w:sz w:val="21"/>
          <w:szCs w:val="21"/>
        </w:rPr>
      </w:pPr>
    </w:p>
    <w:p w14:paraId="0068A676"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De igual manera, existe en el informe de resultados la constancia de que este se notificó a la presidenta y al ex-presidente municipales de Victoria, Gto., concediéndoles el término señalado en el artículo 37, fracción IV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ex-presidente municipal de </w:t>
      </w:r>
      <w:r w:rsidRPr="00857844">
        <w:rPr>
          <w:rFonts w:ascii="Abadi" w:hAnsi="Abadi"/>
          <w:sz w:val="21"/>
          <w:szCs w:val="21"/>
        </w:rPr>
        <w:lastRenderedPageBreak/>
        <w:t>Victoria, Gto. En tal virtud, se considera que fue respetado el derecho de audiencia o defensa por parte del Órgano Técnico.</w:t>
      </w:r>
    </w:p>
    <w:p w14:paraId="49C6B3CA" w14:textId="77777777" w:rsidR="00996063" w:rsidRPr="00857844" w:rsidRDefault="00996063" w:rsidP="00996063">
      <w:pPr>
        <w:ind w:firstLine="708"/>
        <w:jc w:val="both"/>
        <w:rPr>
          <w:rFonts w:ascii="Abadi" w:hAnsi="Abadi"/>
          <w:sz w:val="21"/>
          <w:szCs w:val="21"/>
        </w:rPr>
      </w:pPr>
    </w:p>
    <w:p w14:paraId="66EC2BB1"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D550F54" w14:textId="77777777" w:rsidR="00996063" w:rsidRPr="00857844" w:rsidRDefault="00996063" w:rsidP="00996063">
      <w:pPr>
        <w:ind w:firstLine="708"/>
        <w:jc w:val="both"/>
        <w:rPr>
          <w:rFonts w:ascii="Abadi" w:hAnsi="Abadi"/>
          <w:sz w:val="21"/>
          <w:szCs w:val="21"/>
        </w:rPr>
      </w:pPr>
    </w:p>
    <w:p w14:paraId="1339BDD2"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2933CC86" w14:textId="77777777" w:rsidR="00996063" w:rsidRPr="00857844" w:rsidRDefault="00996063" w:rsidP="00996063">
      <w:pPr>
        <w:ind w:firstLine="708"/>
        <w:jc w:val="both"/>
        <w:rPr>
          <w:rFonts w:ascii="Abadi" w:hAnsi="Abadi"/>
          <w:sz w:val="21"/>
          <w:szCs w:val="21"/>
        </w:rPr>
      </w:pPr>
    </w:p>
    <w:p w14:paraId="433A031A"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2395CECB" w14:textId="77777777" w:rsidR="00996063" w:rsidRPr="00857844" w:rsidRDefault="00996063" w:rsidP="00996063">
      <w:pPr>
        <w:ind w:firstLine="708"/>
        <w:jc w:val="both"/>
        <w:rPr>
          <w:rFonts w:ascii="Abadi" w:hAnsi="Abadi"/>
          <w:sz w:val="21"/>
          <w:szCs w:val="21"/>
        </w:rPr>
      </w:pPr>
    </w:p>
    <w:p w14:paraId="452B0D20"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Finalmente, es de destacar que el cumplimiento de los Objetivos del Desarrollo </w:t>
      </w:r>
      <w:r w:rsidRPr="00857844">
        <w:rPr>
          <w:rFonts w:ascii="Abadi" w:hAnsi="Abadi"/>
          <w:sz w:val="21"/>
          <w:szCs w:val="21"/>
        </w:rPr>
        <w:t>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1FA35420" w14:textId="77777777" w:rsidR="00996063" w:rsidRPr="00857844" w:rsidRDefault="00996063" w:rsidP="00996063">
      <w:pPr>
        <w:ind w:firstLine="708"/>
        <w:jc w:val="both"/>
        <w:rPr>
          <w:rFonts w:ascii="Abadi" w:hAnsi="Abadi"/>
          <w:sz w:val="21"/>
          <w:szCs w:val="21"/>
        </w:rPr>
      </w:pPr>
    </w:p>
    <w:p w14:paraId="57DF1EC0"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Victoria,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razón por la cual no podría ser observado por el Pleno del Congreso.</w:t>
      </w:r>
    </w:p>
    <w:p w14:paraId="25AB7E66" w14:textId="77777777" w:rsidR="00996063" w:rsidRPr="00857844" w:rsidRDefault="00996063" w:rsidP="00996063">
      <w:pPr>
        <w:ind w:firstLine="708"/>
        <w:jc w:val="both"/>
        <w:rPr>
          <w:rFonts w:ascii="Abadi" w:hAnsi="Abadi"/>
          <w:sz w:val="21"/>
          <w:szCs w:val="21"/>
        </w:rPr>
      </w:pPr>
    </w:p>
    <w:p w14:paraId="3F1CCFF1"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57844">
          <w:rPr>
            <w:rFonts w:ascii="Abadi" w:hAnsi="Abadi"/>
            <w:sz w:val="21"/>
            <w:szCs w:val="21"/>
          </w:rPr>
          <w:t>la Ley Orgánica</w:t>
        </w:r>
      </w:smartTag>
      <w:r w:rsidRPr="00857844">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57844">
          <w:rPr>
            <w:rFonts w:ascii="Abadi" w:hAnsi="Abadi"/>
            <w:sz w:val="21"/>
            <w:szCs w:val="21"/>
          </w:rPr>
          <w:t>la Asamblea</w:t>
        </w:r>
      </w:smartTag>
      <w:r w:rsidRPr="00857844">
        <w:rPr>
          <w:rFonts w:ascii="Abadi" w:hAnsi="Abadi"/>
          <w:sz w:val="21"/>
          <w:szCs w:val="21"/>
        </w:rPr>
        <w:t>, la aprobación del siguiente:</w:t>
      </w:r>
    </w:p>
    <w:p w14:paraId="4F6235EE" w14:textId="77777777" w:rsidR="00996063" w:rsidRPr="00857844" w:rsidRDefault="00996063" w:rsidP="00996063">
      <w:pPr>
        <w:jc w:val="both"/>
        <w:rPr>
          <w:rFonts w:ascii="Abadi" w:hAnsi="Abadi"/>
          <w:sz w:val="21"/>
          <w:szCs w:val="21"/>
        </w:rPr>
      </w:pPr>
    </w:p>
    <w:p w14:paraId="05BBBC16" w14:textId="77777777" w:rsidR="00996063" w:rsidRPr="00857844" w:rsidRDefault="00996063" w:rsidP="00996063">
      <w:pPr>
        <w:jc w:val="center"/>
        <w:rPr>
          <w:rFonts w:ascii="Abadi" w:hAnsi="Abadi"/>
          <w:sz w:val="21"/>
          <w:szCs w:val="21"/>
        </w:rPr>
      </w:pPr>
      <w:r w:rsidRPr="00857844">
        <w:rPr>
          <w:rFonts w:ascii="Abadi" w:hAnsi="Abadi"/>
          <w:sz w:val="21"/>
          <w:szCs w:val="21"/>
        </w:rPr>
        <w:t>A C U E R D O</w:t>
      </w:r>
    </w:p>
    <w:p w14:paraId="0E2B5C8E" w14:textId="77777777" w:rsidR="00996063" w:rsidRPr="00857844" w:rsidRDefault="00996063" w:rsidP="00996063">
      <w:pPr>
        <w:jc w:val="both"/>
        <w:rPr>
          <w:rFonts w:ascii="Abadi" w:hAnsi="Abadi"/>
          <w:sz w:val="21"/>
          <w:szCs w:val="21"/>
        </w:rPr>
      </w:pPr>
    </w:p>
    <w:p w14:paraId="308A6EC8"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Victoria, Gto., correspondientes al período comprendido del 1 de enero al 31 de diciembre del ejercicio fiscal del año 2018.</w:t>
      </w:r>
    </w:p>
    <w:p w14:paraId="49C8B52A" w14:textId="77777777" w:rsidR="00996063" w:rsidRPr="00857844" w:rsidRDefault="00996063" w:rsidP="00996063">
      <w:pPr>
        <w:ind w:firstLine="708"/>
        <w:jc w:val="both"/>
        <w:rPr>
          <w:rFonts w:ascii="Abadi" w:hAnsi="Abadi"/>
          <w:sz w:val="21"/>
          <w:szCs w:val="21"/>
        </w:rPr>
      </w:pPr>
    </w:p>
    <w:p w14:paraId="33DAE32D" w14:textId="77777777" w:rsidR="00996063" w:rsidRPr="00857844" w:rsidRDefault="00996063" w:rsidP="00996063">
      <w:pPr>
        <w:pStyle w:val="Sangra3detindependiente"/>
        <w:spacing w:before="0" w:line="240" w:lineRule="auto"/>
        <w:rPr>
          <w:rFonts w:ascii="Abadi" w:hAnsi="Abadi"/>
          <w:sz w:val="21"/>
          <w:szCs w:val="21"/>
          <w:lang w:val="es-MX"/>
        </w:rPr>
      </w:pPr>
      <w:r w:rsidRPr="00857844">
        <w:rPr>
          <w:rFonts w:ascii="Abadi" w:hAnsi="Abadi"/>
          <w:sz w:val="21"/>
          <w:szCs w:val="21"/>
        </w:rPr>
        <w:t xml:space="preserve">Se ordena dar vista del informe de resultados a la Auditoría Superior del Estado de Guanajuato, a fin de que inicie las acciones de responsabilidad conducentes </w:t>
      </w:r>
      <w:r w:rsidRPr="00857844">
        <w:rPr>
          <w:rFonts w:ascii="Abadi" w:hAnsi="Abadi"/>
          <w:sz w:val="21"/>
          <w:szCs w:val="21"/>
        </w:rPr>
        <w:lastRenderedPageBreak/>
        <w:t>por la existencia de presuntas faltas administrativas, en términos de lo previsto en la Ley General de Responsabilidades Administrativas y en la Ley de Responsabilidades Administrativas para el Estado de Guanajuato</w:t>
      </w:r>
      <w:r w:rsidRPr="00857844">
        <w:rPr>
          <w:rFonts w:ascii="Abadi" w:hAnsi="Abadi"/>
          <w:sz w:val="21"/>
          <w:szCs w:val="21"/>
          <w:lang w:val="es-MX"/>
        </w:rPr>
        <w:t>.</w:t>
      </w:r>
    </w:p>
    <w:p w14:paraId="6F4A03CC" w14:textId="77777777" w:rsidR="00996063" w:rsidRPr="00857844" w:rsidRDefault="00996063" w:rsidP="00996063">
      <w:pPr>
        <w:ind w:firstLine="708"/>
        <w:jc w:val="both"/>
        <w:rPr>
          <w:rFonts w:ascii="Abadi" w:hAnsi="Abadi"/>
          <w:sz w:val="21"/>
          <w:szCs w:val="21"/>
        </w:rPr>
      </w:pPr>
    </w:p>
    <w:p w14:paraId="058089C5"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Del proceso de auditoría, no se desprendieron recomendaciones.</w:t>
      </w:r>
    </w:p>
    <w:p w14:paraId="2F320A55" w14:textId="77777777" w:rsidR="00996063" w:rsidRPr="00857844" w:rsidRDefault="00996063" w:rsidP="00996063">
      <w:pPr>
        <w:pStyle w:val="Sangra3detindependiente"/>
        <w:spacing w:before="0" w:line="240" w:lineRule="auto"/>
        <w:rPr>
          <w:rFonts w:ascii="Abadi" w:hAnsi="Abadi"/>
          <w:sz w:val="21"/>
          <w:szCs w:val="21"/>
        </w:rPr>
      </w:pPr>
    </w:p>
    <w:p w14:paraId="2DC32876" w14:textId="77777777" w:rsidR="00996063" w:rsidRPr="00857844" w:rsidRDefault="00996063" w:rsidP="00996063">
      <w:pPr>
        <w:pStyle w:val="Sangra3detindependiente"/>
        <w:spacing w:before="0" w:line="240" w:lineRule="auto"/>
        <w:rPr>
          <w:rFonts w:ascii="Abadi" w:hAnsi="Abadi"/>
          <w:sz w:val="21"/>
          <w:szCs w:val="21"/>
          <w:lang w:val="es-MX"/>
        </w:rPr>
      </w:pPr>
      <w:r w:rsidRPr="00857844">
        <w:rPr>
          <w:rFonts w:ascii="Abadi" w:hAnsi="Abadi"/>
          <w:sz w:val="21"/>
          <w:szCs w:val="21"/>
        </w:rPr>
        <w:t xml:space="preserve">Se ordena la remisión del presente acuerdo junto con su dictamen </w:t>
      </w:r>
      <w:r w:rsidRPr="00857844">
        <w:rPr>
          <w:rFonts w:ascii="Abadi" w:hAnsi="Abadi"/>
          <w:sz w:val="21"/>
          <w:szCs w:val="21"/>
          <w:lang w:val="es-MX"/>
        </w:rPr>
        <w:t xml:space="preserve">y el informe de resultados al </w:t>
      </w:r>
      <w:r w:rsidRPr="00857844">
        <w:rPr>
          <w:rFonts w:ascii="Abadi" w:hAnsi="Abadi"/>
          <w:sz w:val="21"/>
          <w:szCs w:val="21"/>
        </w:rPr>
        <w:t>ayuntamiento del municipio de Victoria, Gto., así como a la</w:t>
      </w:r>
      <w:r w:rsidRPr="00857844">
        <w:rPr>
          <w:rFonts w:ascii="Abadi" w:hAnsi="Abadi"/>
          <w:sz w:val="21"/>
          <w:szCs w:val="21"/>
          <w:lang w:val="es-MX"/>
        </w:rPr>
        <w:t xml:space="preserve"> Auditoría Superior del Estado, para los efectos de su competencia.</w:t>
      </w:r>
    </w:p>
    <w:p w14:paraId="32F3F895" w14:textId="77777777" w:rsidR="00996063" w:rsidRPr="00857844" w:rsidRDefault="00996063" w:rsidP="00996063">
      <w:pPr>
        <w:pStyle w:val="Sangra3detindependiente"/>
        <w:spacing w:before="0" w:line="240" w:lineRule="auto"/>
        <w:rPr>
          <w:rFonts w:ascii="Abadi" w:hAnsi="Abadi"/>
          <w:sz w:val="21"/>
          <w:szCs w:val="21"/>
          <w:lang w:val="es-MX"/>
        </w:rPr>
      </w:pPr>
    </w:p>
    <w:p w14:paraId="54942B11" w14:textId="77777777" w:rsidR="00996063" w:rsidRPr="00857844" w:rsidRDefault="00996063" w:rsidP="00996063">
      <w:pPr>
        <w:pStyle w:val="Sangra3detindependiente"/>
        <w:spacing w:before="0" w:line="240" w:lineRule="auto"/>
        <w:rPr>
          <w:rFonts w:ascii="Abadi" w:hAnsi="Abadi"/>
          <w:b/>
          <w:bCs/>
          <w:sz w:val="21"/>
          <w:szCs w:val="21"/>
        </w:rPr>
      </w:pPr>
      <w:r w:rsidRPr="00857844">
        <w:rPr>
          <w:rFonts w:ascii="Abadi" w:hAnsi="Abadi"/>
          <w:b/>
          <w:bCs/>
          <w:sz w:val="21"/>
          <w:szCs w:val="21"/>
        </w:rPr>
        <w:t xml:space="preserve">Guanajuato, Gto., 10 de junio de 2020. La Comisión de Hacienda y Fiscalización. Dip. Alejandra Gutiérrez Campos. Dip. Claudia Silva Campos. Dip. Lorena del Carmen Alfaro García. Dip. Víctor Manuel Zanella Huerta. Dip. Celeste Gómez Fragoso.» </w:t>
      </w:r>
    </w:p>
    <w:p w14:paraId="3F740D6E" w14:textId="77777777" w:rsidR="00EF1E33" w:rsidRPr="00857844" w:rsidRDefault="00EF1E33" w:rsidP="00CF7392">
      <w:pPr>
        <w:ind w:firstLine="709"/>
        <w:jc w:val="both"/>
        <w:rPr>
          <w:rFonts w:ascii="Abadi" w:hAnsi="Abadi"/>
          <w:sz w:val="21"/>
          <w:szCs w:val="21"/>
        </w:rPr>
      </w:pPr>
    </w:p>
    <w:p w14:paraId="6233FADE" w14:textId="5A63E1E6" w:rsidR="00EF1E33" w:rsidRPr="00857844" w:rsidRDefault="00CF7392" w:rsidP="00CF7392">
      <w:pPr>
        <w:ind w:firstLine="709"/>
        <w:jc w:val="both"/>
        <w:rPr>
          <w:rFonts w:ascii="Abadi" w:hAnsi="Abadi"/>
          <w:b/>
          <w:bCs/>
          <w:sz w:val="22"/>
          <w:szCs w:val="22"/>
        </w:rPr>
      </w:pPr>
      <w:r w:rsidRPr="00857844">
        <w:rPr>
          <w:rFonts w:ascii="Abadi" w:hAnsi="Abadi"/>
          <w:b/>
          <w:bCs/>
          <w:sz w:val="22"/>
          <w:szCs w:val="22"/>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MOROLEÓN, GTO., CORRESPONDIENTES AL PERÍODO COMPRENDIDO DEL 1 DE ENERO AL 31 DE DICIEMBRE DEL EJERCICIO FISCAL DEL AÑO 2018.</w:t>
      </w:r>
    </w:p>
    <w:p w14:paraId="44DE192F" w14:textId="1778F7BE" w:rsidR="00996063" w:rsidRPr="00857844" w:rsidRDefault="00996063" w:rsidP="00CF7392">
      <w:pPr>
        <w:ind w:firstLine="709"/>
        <w:jc w:val="both"/>
        <w:rPr>
          <w:rFonts w:ascii="Abadi" w:hAnsi="Abadi"/>
          <w:b/>
          <w:bCs/>
          <w:sz w:val="22"/>
          <w:szCs w:val="22"/>
        </w:rPr>
      </w:pPr>
    </w:p>
    <w:p w14:paraId="30AA822D" w14:textId="77777777" w:rsidR="00996063" w:rsidRPr="00857844" w:rsidRDefault="00996063" w:rsidP="00996063">
      <w:pPr>
        <w:pStyle w:val="Sangra3detindependiente"/>
        <w:spacing w:before="0" w:line="240" w:lineRule="auto"/>
        <w:rPr>
          <w:rFonts w:ascii="Abadi" w:hAnsi="Abadi"/>
          <w:b/>
          <w:bCs/>
          <w:sz w:val="21"/>
          <w:szCs w:val="21"/>
        </w:rPr>
      </w:pPr>
      <w:r w:rsidRPr="00857844">
        <w:rPr>
          <w:rFonts w:ascii="Abadi" w:hAnsi="Abadi"/>
          <w:b/>
          <w:bCs/>
          <w:sz w:val="21"/>
          <w:szCs w:val="21"/>
        </w:rPr>
        <w:t xml:space="preserve">«C. Presidenta del Congreso del Estado. Presente. </w:t>
      </w:r>
    </w:p>
    <w:p w14:paraId="1850C394" w14:textId="77777777" w:rsidR="00996063" w:rsidRPr="00857844" w:rsidRDefault="00996063" w:rsidP="00996063">
      <w:pPr>
        <w:pStyle w:val="Textoindependiente"/>
        <w:rPr>
          <w:rFonts w:ascii="Abadi" w:hAnsi="Abadi"/>
          <w:b w:val="0"/>
          <w:bCs w:val="0"/>
          <w:sz w:val="21"/>
          <w:szCs w:val="21"/>
        </w:rPr>
      </w:pPr>
    </w:p>
    <w:p w14:paraId="6D6BC653" w14:textId="77777777" w:rsidR="00996063" w:rsidRPr="00857844" w:rsidRDefault="00996063" w:rsidP="00996063">
      <w:pPr>
        <w:pStyle w:val="Sangra3detindependiente"/>
        <w:spacing w:before="0" w:line="240" w:lineRule="auto"/>
        <w:rPr>
          <w:rFonts w:ascii="Abadi" w:hAnsi="Abadi"/>
          <w:b/>
          <w:bCs/>
          <w:sz w:val="21"/>
          <w:szCs w:val="21"/>
        </w:rPr>
      </w:pPr>
      <w:r w:rsidRPr="00857844">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Moroleón, Gto., correspondientes al período comprendido del 1 de enero al 31 de diciembre del ejercicio fiscal del año 2018.</w:t>
      </w:r>
    </w:p>
    <w:p w14:paraId="5AA45BE1" w14:textId="77777777" w:rsidR="00996063" w:rsidRPr="00857844" w:rsidRDefault="00996063" w:rsidP="00996063">
      <w:pPr>
        <w:pStyle w:val="Sangra3detindependiente"/>
        <w:spacing w:before="0" w:line="240" w:lineRule="auto"/>
        <w:rPr>
          <w:rFonts w:ascii="Abadi" w:hAnsi="Abadi"/>
          <w:sz w:val="21"/>
          <w:szCs w:val="21"/>
        </w:rPr>
      </w:pPr>
    </w:p>
    <w:p w14:paraId="6E65BF25" w14:textId="77777777" w:rsidR="00996063" w:rsidRPr="00857844" w:rsidRDefault="00996063" w:rsidP="00996063">
      <w:pPr>
        <w:pStyle w:val="Sangra3detindependiente"/>
        <w:spacing w:before="0" w:line="240" w:lineRule="auto"/>
        <w:rPr>
          <w:rFonts w:ascii="Abadi" w:hAnsi="Abadi"/>
          <w:sz w:val="21"/>
          <w:szCs w:val="21"/>
        </w:rPr>
      </w:pPr>
      <w:r w:rsidRPr="00857844">
        <w:rPr>
          <w:rFonts w:ascii="Abadi" w:hAnsi="Abadi"/>
          <w:sz w:val="21"/>
          <w:szCs w:val="21"/>
        </w:rPr>
        <w:t>Una vez analizado el referido informe de resultados, con fundamento en lo dispuesto por los artículos 112, fracción XII</w:t>
      </w:r>
      <w:r w:rsidRPr="00857844">
        <w:rPr>
          <w:rFonts w:ascii="Abadi" w:hAnsi="Abadi"/>
          <w:sz w:val="21"/>
          <w:szCs w:val="21"/>
          <w:lang w:val="es-MX"/>
        </w:rPr>
        <w:t>, primer párrafo</w:t>
      </w:r>
      <w:r w:rsidRPr="00857844">
        <w:rPr>
          <w:rFonts w:ascii="Abadi" w:hAnsi="Abadi"/>
          <w:sz w:val="21"/>
          <w:szCs w:val="21"/>
        </w:rPr>
        <w:t xml:space="preserve"> y 171 de </w:t>
      </w:r>
      <w:smartTag w:uri="urn:schemas-microsoft-com:office:smarttags" w:element="PersonName">
        <w:smartTagPr>
          <w:attr w:name="ProductID" w:val="la Ley Org￡nica"/>
        </w:smartTagPr>
        <w:r w:rsidRPr="00857844">
          <w:rPr>
            <w:rFonts w:ascii="Abadi" w:hAnsi="Abadi"/>
            <w:sz w:val="21"/>
            <w:szCs w:val="21"/>
          </w:rPr>
          <w:t>la Ley Orgánica</w:t>
        </w:r>
      </w:smartTag>
      <w:r w:rsidRPr="00857844">
        <w:rPr>
          <w:rFonts w:ascii="Abadi" w:hAnsi="Abadi"/>
          <w:sz w:val="21"/>
          <w:szCs w:val="21"/>
        </w:rPr>
        <w:t xml:space="preserve"> del Poder Legislativo, nos permitimos rendir el siguiente:</w:t>
      </w:r>
    </w:p>
    <w:p w14:paraId="5062EAAC" w14:textId="77777777" w:rsidR="00996063" w:rsidRPr="00857844" w:rsidRDefault="00996063" w:rsidP="00996063">
      <w:pPr>
        <w:jc w:val="both"/>
        <w:rPr>
          <w:rFonts w:ascii="Abadi" w:hAnsi="Abadi"/>
          <w:sz w:val="21"/>
          <w:szCs w:val="21"/>
        </w:rPr>
      </w:pPr>
    </w:p>
    <w:p w14:paraId="7DD1A89D" w14:textId="77777777" w:rsidR="00996063" w:rsidRPr="00857844" w:rsidRDefault="00996063" w:rsidP="00996063">
      <w:pPr>
        <w:jc w:val="center"/>
        <w:rPr>
          <w:rFonts w:ascii="Abadi" w:hAnsi="Abadi"/>
          <w:sz w:val="21"/>
          <w:szCs w:val="21"/>
        </w:rPr>
      </w:pPr>
      <w:r w:rsidRPr="00857844">
        <w:rPr>
          <w:rFonts w:ascii="Abadi" w:hAnsi="Abadi"/>
          <w:sz w:val="21"/>
          <w:szCs w:val="21"/>
        </w:rPr>
        <w:t>D i c t a m e n</w:t>
      </w:r>
    </w:p>
    <w:p w14:paraId="6F3E90F5" w14:textId="77777777" w:rsidR="00996063" w:rsidRPr="00857844" w:rsidRDefault="00996063" w:rsidP="00996063">
      <w:pPr>
        <w:jc w:val="both"/>
        <w:rPr>
          <w:rFonts w:ascii="Abadi" w:hAnsi="Abadi"/>
          <w:sz w:val="21"/>
          <w:szCs w:val="21"/>
        </w:rPr>
      </w:pPr>
    </w:p>
    <w:p w14:paraId="4E4C0602"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I. Competencia:</w:t>
      </w:r>
    </w:p>
    <w:p w14:paraId="558F5012" w14:textId="77777777" w:rsidR="00996063" w:rsidRPr="00857844" w:rsidRDefault="00996063" w:rsidP="00996063">
      <w:pPr>
        <w:pStyle w:val="Textoindependiente"/>
        <w:ind w:firstLine="708"/>
        <w:rPr>
          <w:rFonts w:ascii="Abadi" w:hAnsi="Abadi"/>
          <w:b w:val="0"/>
          <w:bCs w:val="0"/>
          <w:sz w:val="21"/>
          <w:szCs w:val="21"/>
        </w:rPr>
      </w:pPr>
    </w:p>
    <w:p w14:paraId="75FF981B"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697B2E48" w14:textId="77777777" w:rsidR="00996063" w:rsidRPr="00857844" w:rsidRDefault="00996063" w:rsidP="00996063">
      <w:pPr>
        <w:ind w:firstLine="708"/>
        <w:jc w:val="both"/>
        <w:rPr>
          <w:rFonts w:ascii="Abadi" w:hAnsi="Abadi"/>
          <w:sz w:val="21"/>
          <w:szCs w:val="21"/>
        </w:rPr>
      </w:pPr>
    </w:p>
    <w:p w14:paraId="35AB5E58"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El artículo 49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0A4F15D0" w14:textId="77777777" w:rsidR="00996063" w:rsidRPr="00857844" w:rsidRDefault="00996063" w:rsidP="00996063">
      <w:pPr>
        <w:ind w:firstLine="708"/>
        <w:jc w:val="both"/>
        <w:rPr>
          <w:rFonts w:ascii="Abadi" w:hAnsi="Abadi"/>
          <w:sz w:val="21"/>
          <w:szCs w:val="21"/>
        </w:rPr>
      </w:pPr>
    </w:p>
    <w:p w14:paraId="170476C0"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214C6158" w14:textId="77777777" w:rsidR="00996063" w:rsidRPr="00857844" w:rsidRDefault="00996063" w:rsidP="00996063">
      <w:pPr>
        <w:pStyle w:val="Textoindependiente"/>
        <w:ind w:firstLine="708"/>
        <w:rPr>
          <w:rFonts w:ascii="Abadi" w:hAnsi="Abadi"/>
          <w:b w:val="0"/>
          <w:bCs w:val="0"/>
          <w:sz w:val="21"/>
          <w:szCs w:val="21"/>
        </w:rPr>
      </w:pPr>
    </w:p>
    <w:p w14:paraId="0A3F2C49"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 xml:space="preserve">Asimismo, el artículo 66 fracción VIII de nuestro Ordenamiento Constitucional Local establece que la Auditoría Superior del Estado de Guanajuato deberá informar al Congreso del Estado del resultado de la </w:t>
      </w:r>
      <w:r w:rsidRPr="00857844">
        <w:rPr>
          <w:rFonts w:ascii="Abadi" w:hAnsi="Abadi"/>
          <w:b w:val="0"/>
          <w:bCs w:val="0"/>
          <w:sz w:val="21"/>
          <w:szCs w:val="21"/>
        </w:rPr>
        <w:lastRenderedPageBreak/>
        <w:t>revisión de la cuenta pública y demás asuntos derivados de la fiscalización, incluyendo los dictámenes, informes de resultados, comentarios y observaciones de las auditorías, constituyendo una de las fases del proceso de fiscalización.</w:t>
      </w:r>
    </w:p>
    <w:p w14:paraId="3492B2A7" w14:textId="77777777" w:rsidR="00996063" w:rsidRPr="00857844" w:rsidRDefault="00996063" w:rsidP="00996063">
      <w:pPr>
        <w:pStyle w:val="Textoindependiente"/>
        <w:ind w:firstLine="708"/>
        <w:rPr>
          <w:rFonts w:ascii="Abadi" w:hAnsi="Abadi"/>
          <w:b w:val="0"/>
          <w:bCs w:val="0"/>
          <w:sz w:val="21"/>
          <w:szCs w:val="21"/>
        </w:rPr>
      </w:pPr>
    </w:p>
    <w:p w14:paraId="7ADC8B1A" w14:textId="77777777" w:rsidR="00996063" w:rsidRPr="00857844" w:rsidRDefault="00996063" w:rsidP="00996063">
      <w:pPr>
        <w:ind w:firstLine="708"/>
        <w:jc w:val="both"/>
        <w:rPr>
          <w:rFonts w:ascii="Abadi" w:hAnsi="Abadi"/>
          <w:sz w:val="21"/>
          <w:szCs w:val="21"/>
          <w:lang w:eastAsia="x-none"/>
        </w:rPr>
      </w:pPr>
      <w:r w:rsidRPr="00857844">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857844">
          <w:rPr>
            <w:rFonts w:ascii="Abadi" w:hAnsi="Abadi"/>
            <w:sz w:val="21"/>
            <w:szCs w:val="21"/>
            <w:lang w:eastAsia="x-none"/>
          </w:rPr>
          <w:t>la Ley</w:t>
        </w:r>
      </w:smartTag>
      <w:r w:rsidRPr="00857844">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79D16DDC" w14:textId="77777777" w:rsidR="00996063" w:rsidRPr="00857844" w:rsidRDefault="00996063" w:rsidP="00996063">
      <w:pPr>
        <w:ind w:firstLine="708"/>
        <w:jc w:val="both"/>
        <w:rPr>
          <w:rFonts w:ascii="Abadi" w:hAnsi="Abadi"/>
          <w:sz w:val="21"/>
          <w:szCs w:val="21"/>
        </w:rPr>
      </w:pPr>
    </w:p>
    <w:p w14:paraId="72709637"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43FC193" w14:textId="77777777" w:rsidR="00996063" w:rsidRPr="00857844" w:rsidRDefault="00996063" w:rsidP="00996063">
      <w:pPr>
        <w:pStyle w:val="Textoindependiente"/>
        <w:ind w:firstLine="708"/>
        <w:rPr>
          <w:rFonts w:ascii="Abadi" w:hAnsi="Abadi"/>
          <w:b w:val="0"/>
          <w:bCs w:val="0"/>
          <w:sz w:val="21"/>
          <w:szCs w:val="21"/>
        </w:rPr>
      </w:pPr>
    </w:p>
    <w:p w14:paraId="7CF21F82"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857844">
          <w:rPr>
            <w:rFonts w:ascii="Abadi" w:hAnsi="Abadi"/>
            <w:b w:val="0"/>
            <w:bCs w:val="0"/>
            <w:sz w:val="21"/>
            <w:szCs w:val="21"/>
          </w:rPr>
          <w:t>la Ley Orgánica</w:t>
        </w:r>
      </w:smartTag>
      <w:r w:rsidRPr="00857844">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FAFA8C6" w14:textId="77777777" w:rsidR="00996063" w:rsidRPr="00857844" w:rsidRDefault="00996063" w:rsidP="00996063">
      <w:pPr>
        <w:pStyle w:val="Textoindependiente"/>
        <w:ind w:firstLine="708"/>
        <w:rPr>
          <w:rFonts w:ascii="Abadi" w:hAnsi="Abadi"/>
          <w:b w:val="0"/>
          <w:bCs w:val="0"/>
          <w:sz w:val="21"/>
          <w:szCs w:val="21"/>
        </w:rPr>
      </w:pPr>
    </w:p>
    <w:p w14:paraId="40EA9928"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03027CA9" w14:textId="77777777" w:rsidR="00996063" w:rsidRPr="00857844" w:rsidRDefault="00996063" w:rsidP="00996063">
      <w:pPr>
        <w:pStyle w:val="Textoindependiente"/>
        <w:ind w:firstLine="708"/>
        <w:rPr>
          <w:rFonts w:ascii="Abadi" w:hAnsi="Abadi"/>
          <w:b w:val="0"/>
          <w:bCs w:val="0"/>
          <w:sz w:val="21"/>
          <w:szCs w:val="21"/>
        </w:rPr>
      </w:pPr>
    </w:p>
    <w:p w14:paraId="11750CCE"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II. Antecedentes:</w:t>
      </w:r>
    </w:p>
    <w:p w14:paraId="5278F129" w14:textId="77777777" w:rsidR="00996063" w:rsidRPr="00857844" w:rsidRDefault="00996063" w:rsidP="00996063">
      <w:pPr>
        <w:ind w:firstLine="708"/>
        <w:jc w:val="both"/>
        <w:rPr>
          <w:rFonts w:ascii="Abadi" w:hAnsi="Abadi"/>
          <w:sz w:val="21"/>
          <w:szCs w:val="21"/>
        </w:rPr>
      </w:pPr>
    </w:p>
    <w:p w14:paraId="04C896D4"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Local y 82, fracción III de la Ley de Fiscalización Superior del Estado de Guanajuato, corresponde a la Auditoría Superior del Estado, acordar y practicar auditorías </w:t>
      </w:r>
      <w:r w:rsidRPr="00857844">
        <w:rPr>
          <w:rFonts w:ascii="Abadi" w:hAnsi="Abadi"/>
          <w:sz w:val="21"/>
          <w:szCs w:val="21"/>
        </w:rPr>
        <w:t>conforme a su programa anual y ejecutar las que acuerde el Congreso del Estado en los términos de la fracción XXVIII del artículo 63 de dicha Constitución.</w:t>
      </w:r>
    </w:p>
    <w:p w14:paraId="1E4EE9D5" w14:textId="77777777" w:rsidR="00996063" w:rsidRPr="00857844" w:rsidRDefault="00996063" w:rsidP="00996063">
      <w:pPr>
        <w:ind w:firstLine="708"/>
        <w:jc w:val="both"/>
        <w:rPr>
          <w:rFonts w:ascii="Abadi" w:hAnsi="Abadi"/>
          <w:sz w:val="21"/>
          <w:szCs w:val="21"/>
        </w:rPr>
      </w:pPr>
    </w:p>
    <w:p w14:paraId="546D474D"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7F553447" w14:textId="77777777" w:rsidR="00996063" w:rsidRPr="00857844" w:rsidRDefault="00996063" w:rsidP="00996063">
      <w:pPr>
        <w:ind w:firstLine="708"/>
        <w:jc w:val="both"/>
        <w:rPr>
          <w:rFonts w:ascii="Abadi" w:hAnsi="Abadi"/>
          <w:sz w:val="21"/>
          <w:szCs w:val="21"/>
        </w:rPr>
      </w:pPr>
    </w:p>
    <w:p w14:paraId="02C389CC"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Moroleón, Gto., correspondientes al período comprendido del 1 de enero al 31 de diciembre del ejercicio fiscal del año 2018.</w:t>
      </w:r>
    </w:p>
    <w:p w14:paraId="228A1048" w14:textId="77777777" w:rsidR="00996063" w:rsidRPr="00857844" w:rsidRDefault="00996063" w:rsidP="00996063">
      <w:pPr>
        <w:pStyle w:val="Textoindependiente"/>
        <w:ind w:firstLine="708"/>
        <w:rPr>
          <w:rFonts w:ascii="Abadi" w:hAnsi="Abadi"/>
          <w:b w:val="0"/>
          <w:bCs w:val="0"/>
          <w:sz w:val="21"/>
          <w:szCs w:val="21"/>
        </w:rPr>
      </w:pPr>
    </w:p>
    <w:p w14:paraId="259F6457"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18 de diciembre de 2019 para su estudio y dictamen, siendo radicado el 20 de enero del año en curso.</w:t>
      </w:r>
    </w:p>
    <w:p w14:paraId="6ED92157" w14:textId="77777777" w:rsidR="00996063" w:rsidRPr="00857844" w:rsidRDefault="00996063" w:rsidP="00996063">
      <w:pPr>
        <w:pStyle w:val="Textoindependiente"/>
        <w:ind w:firstLine="708"/>
        <w:rPr>
          <w:rFonts w:ascii="Abadi" w:hAnsi="Abadi"/>
          <w:b w:val="0"/>
          <w:bCs w:val="0"/>
          <w:sz w:val="21"/>
          <w:szCs w:val="21"/>
        </w:rPr>
      </w:pPr>
    </w:p>
    <w:p w14:paraId="1AE0E83D"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III. Procedimiento de Revisión:</w:t>
      </w:r>
    </w:p>
    <w:p w14:paraId="413A39B6" w14:textId="77777777" w:rsidR="00996063" w:rsidRPr="00857844" w:rsidRDefault="00996063" w:rsidP="00996063">
      <w:pPr>
        <w:pStyle w:val="Textoindependiente"/>
        <w:ind w:firstLine="708"/>
        <w:rPr>
          <w:rFonts w:ascii="Abadi" w:hAnsi="Abadi"/>
          <w:b w:val="0"/>
          <w:bCs w:val="0"/>
          <w:sz w:val="21"/>
          <w:szCs w:val="21"/>
        </w:rPr>
      </w:pPr>
    </w:p>
    <w:p w14:paraId="71C4D4E1"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La auditoría practicada a las operaciones realizadas con recursos del Ramo General 33 y obra pública por la administración municipal de Moroleón,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727ACCF" w14:textId="77777777" w:rsidR="00996063" w:rsidRPr="00857844" w:rsidRDefault="00996063" w:rsidP="00996063">
      <w:pPr>
        <w:pStyle w:val="Textoindependiente"/>
        <w:ind w:firstLine="708"/>
        <w:rPr>
          <w:rFonts w:ascii="Abadi" w:hAnsi="Abadi"/>
          <w:b w:val="0"/>
          <w:bCs w:val="0"/>
          <w:sz w:val="21"/>
          <w:szCs w:val="21"/>
        </w:rPr>
      </w:pPr>
    </w:p>
    <w:p w14:paraId="381D386C"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lastRenderedPageBreak/>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540A5C0D" w14:textId="77777777" w:rsidR="00996063" w:rsidRPr="00857844" w:rsidRDefault="00996063" w:rsidP="00996063">
      <w:pPr>
        <w:pStyle w:val="Textoindependiente"/>
        <w:ind w:firstLine="708"/>
        <w:rPr>
          <w:rFonts w:ascii="Abadi" w:hAnsi="Abadi"/>
          <w:b w:val="0"/>
          <w:bCs w:val="0"/>
          <w:sz w:val="21"/>
          <w:szCs w:val="21"/>
        </w:rPr>
      </w:pPr>
    </w:p>
    <w:p w14:paraId="2C7A503E"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B65151D" w14:textId="77777777" w:rsidR="00996063" w:rsidRPr="00857844" w:rsidRDefault="00996063" w:rsidP="00996063">
      <w:pPr>
        <w:pStyle w:val="Textoindependiente"/>
        <w:ind w:firstLine="708"/>
        <w:rPr>
          <w:rFonts w:ascii="Abadi" w:hAnsi="Abadi"/>
          <w:b w:val="0"/>
          <w:bCs w:val="0"/>
          <w:sz w:val="21"/>
          <w:szCs w:val="21"/>
        </w:rPr>
      </w:pPr>
    </w:p>
    <w:p w14:paraId="1FE7FB63"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 xml:space="preserve">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w:t>
      </w:r>
      <w:r w:rsidRPr="00857844">
        <w:rPr>
          <w:rFonts w:ascii="Abadi" w:hAnsi="Abadi"/>
          <w:b w:val="0"/>
          <w:bCs w:val="0"/>
          <w:sz w:val="21"/>
          <w:szCs w:val="21"/>
        </w:rPr>
        <w:t>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1A3D690" w14:textId="77777777" w:rsidR="00996063" w:rsidRPr="00857844" w:rsidRDefault="00996063" w:rsidP="00996063">
      <w:pPr>
        <w:pStyle w:val="Textoindependiente"/>
        <w:ind w:firstLine="708"/>
        <w:rPr>
          <w:rFonts w:ascii="Abadi" w:hAnsi="Abadi"/>
          <w:b w:val="0"/>
          <w:bCs w:val="0"/>
          <w:sz w:val="21"/>
          <w:szCs w:val="21"/>
        </w:rPr>
      </w:pPr>
    </w:p>
    <w:p w14:paraId="256B24BC" w14:textId="77777777" w:rsidR="00996063" w:rsidRPr="00857844" w:rsidRDefault="00996063" w:rsidP="00996063">
      <w:pPr>
        <w:autoSpaceDE w:val="0"/>
        <w:autoSpaceDN w:val="0"/>
        <w:adjustRightInd w:val="0"/>
        <w:ind w:firstLine="708"/>
        <w:jc w:val="both"/>
        <w:rPr>
          <w:rFonts w:ascii="Abadi" w:hAnsi="Abadi"/>
          <w:sz w:val="21"/>
          <w:szCs w:val="21"/>
        </w:rPr>
      </w:pPr>
      <w:r w:rsidRPr="00857844">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1A6D12A5" w14:textId="77777777" w:rsidR="00996063" w:rsidRPr="00857844" w:rsidRDefault="00996063" w:rsidP="00996063">
      <w:pPr>
        <w:autoSpaceDE w:val="0"/>
        <w:autoSpaceDN w:val="0"/>
        <w:adjustRightInd w:val="0"/>
        <w:ind w:firstLine="708"/>
        <w:jc w:val="both"/>
        <w:rPr>
          <w:rFonts w:ascii="Abadi" w:hAnsi="Abadi"/>
          <w:sz w:val="21"/>
          <w:szCs w:val="21"/>
        </w:rPr>
      </w:pPr>
    </w:p>
    <w:p w14:paraId="65710F51"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3D658C4A" w14:textId="77777777" w:rsidR="00996063" w:rsidRPr="00857844" w:rsidRDefault="00996063" w:rsidP="00996063">
      <w:pPr>
        <w:ind w:firstLine="708"/>
        <w:jc w:val="both"/>
        <w:rPr>
          <w:rFonts w:ascii="Abadi" w:hAnsi="Abadi"/>
          <w:sz w:val="21"/>
          <w:szCs w:val="21"/>
        </w:rPr>
      </w:pPr>
    </w:p>
    <w:p w14:paraId="7BC3C201"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lastRenderedPageBreak/>
        <w:t>El 8 de julio de 2019, se notificó al presidente municipal de Moroleón, Gto., la orden de inicio del procedimiento de auditoría.</w:t>
      </w:r>
    </w:p>
    <w:p w14:paraId="1FF69960" w14:textId="77777777" w:rsidR="00996063" w:rsidRPr="00857844" w:rsidRDefault="00996063" w:rsidP="00996063">
      <w:pPr>
        <w:ind w:firstLine="708"/>
        <w:jc w:val="both"/>
        <w:rPr>
          <w:rFonts w:ascii="Abadi" w:hAnsi="Abadi"/>
          <w:sz w:val="21"/>
          <w:szCs w:val="21"/>
        </w:rPr>
      </w:pPr>
    </w:p>
    <w:p w14:paraId="5266B8D6"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Posteriormente, en fechas 10 y 11 de octubre de 2019, se notificó al presidente y ex-presidente municipal, así como al ex-presidente municipal interino de Moroleón, Gto., el pliego de observaciones y recomendaciones derivado de la auditoría practicada a las operaciones realizadas con recursos del Ramo General 33 y obra pública por dicha Administración Municipal, correspondientes al ejercicio fiscal del año 2018, al cual se dio respuesta el 31 de octubre de 2019 por parte del tesorero municipal de Moroleón, Gto.</w:t>
      </w:r>
    </w:p>
    <w:p w14:paraId="49CDD617" w14:textId="77777777" w:rsidR="00996063" w:rsidRPr="00857844" w:rsidRDefault="00996063" w:rsidP="00996063">
      <w:pPr>
        <w:ind w:firstLine="708"/>
        <w:jc w:val="both"/>
        <w:rPr>
          <w:rFonts w:ascii="Abadi" w:hAnsi="Abadi"/>
          <w:sz w:val="21"/>
          <w:szCs w:val="21"/>
        </w:rPr>
      </w:pPr>
    </w:p>
    <w:p w14:paraId="789AFCDB"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El 25 de noviembre de 2019, el informe de resultados se notificó al presidente y ex-presidente municipal, así como al ex-presidente municipal interino de Moroleón, Gto., para que, en su caso, hicieran valer el recurso de reconsideración previsto por los artículos del 48 al 55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CE348DA" w14:textId="77777777" w:rsidR="00996063" w:rsidRPr="00857844" w:rsidRDefault="00996063" w:rsidP="00996063">
      <w:pPr>
        <w:pStyle w:val="Textoindependiente"/>
        <w:ind w:firstLine="708"/>
        <w:rPr>
          <w:rFonts w:ascii="Abadi" w:hAnsi="Abadi"/>
          <w:b w:val="0"/>
          <w:bCs w:val="0"/>
          <w:sz w:val="21"/>
          <w:szCs w:val="21"/>
        </w:rPr>
      </w:pPr>
    </w:p>
    <w:p w14:paraId="666ED797"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 xml:space="preserve">Este término transcurrió sin que, dentro del mismo, se hubiere promovido el recurso de reconsideración, como consta en la razón levantada por el Auditor Superior del Estado el 3 de diciembre de 2019, en la que se realiza el cómputo del término para la interposición del recurso, </w:t>
      </w:r>
      <w:r w:rsidRPr="00857844">
        <w:rPr>
          <w:rFonts w:ascii="Abadi" w:hAnsi="Abadi"/>
          <w:b w:val="0"/>
          <w:bCs w:val="0"/>
          <w:sz w:val="21"/>
          <w:szCs w:val="21"/>
          <w:lang w:eastAsia="x-none"/>
        </w:rPr>
        <w:t xml:space="preserve">contado a partir </w:t>
      </w:r>
      <w:r w:rsidRPr="00857844">
        <w:rPr>
          <w:rFonts w:ascii="Abadi" w:hAnsi="Abadi"/>
          <w:b w:val="0"/>
          <w:bCs w:val="0"/>
          <w:sz w:val="21"/>
          <w:szCs w:val="21"/>
        </w:rPr>
        <w:t>del día hábil siguiente de la notificación del informe de resultados.</w:t>
      </w:r>
    </w:p>
    <w:p w14:paraId="4551BA8F" w14:textId="77777777" w:rsidR="00996063" w:rsidRPr="00857844" w:rsidRDefault="00996063" w:rsidP="00996063">
      <w:pPr>
        <w:ind w:firstLine="708"/>
        <w:jc w:val="both"/>
        <w:rPr>
          <w:rFonts w:ascii="Abadi" w:hAnsi="Abadi"/>
          <w:sz w:val="21"/>
          <w:szCs w:val="21"/>
        </w:rPr>
      </w:pPr>
    </w:p>
    <w:p w14:paraId="6B6EDFB5"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IV. Contenido del Informe de Resultados:</w:t>
      </w:r>
    </w:p>
    <w:p w14:paraId="178901D7" w14:textId="77777777" w:rsidR="00996063" w:rsidRPr="00857844" w:rsidRDefault="00996063" w:rsidP="00996063">
      <w:pPr>
        <w:pStyle w:val="Textoindependiente"/>
        <w:rPr>
          <w:rFonts w:ascii="Abadi" w:hAnsi="Abadi"/>
          <w:b w:val="0"/>
          <w:bCs w:val="0"/>
          <w:sz w:val="21"/>
          <w:szCs w:val="21"/>
        </w:rPr>
      </w:pPr>
    </w:p>
    <w:p w14:paraId="7E185BE9" w14:textId="77777777" w:rsidR="00996063" w:rsidRPr="00857844" w:rsidRDefault="00996063" w:rsidP="00996063">
      <w:pPr>
        <w:pStyle w:val="Textoindependiente"/>
        <w:rPr>
          <w:rFonts w:ascii="Abadi" w:hAnsi="Abadi"/>
          <w:b w:val="0"/>
          <w:bCs w:val="0"/>
          <w:sz w:val="21"/>
          <w:szCs w:val="21"/>
        </w:rPr>
      </w:pPr>
      <w:r w:rsidRPr="00857844">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078AEC70" w14:textId="77777777" w:rsidR="00996063" w:rsidRPr="00857844" w:rsidRDefault="00996063" w:rsidP="00996063">
      <w:pPr>
        <w:pStyle w:val="Textoindependiente"/>
        <w:rPr>
          <w:rFonts w:ascii="Abadi" w:hAnsi="Abadi"/>
          <w:b w:val="0"/>
          <w:bCs w:val="0"/>
          <w:sz w:val="21"/>
          <w:szCs w:val="21"/>
        </w:rPr>
      </w:pPr>
    </w:p>
    <w:p w14:paraId="779D42A6" w14:textId="77777777" w:rsidR="00996063" w:rsidRPr="00857844" w:rsidRDefault="00996063" w:rsidP="00996063">
      <w:pPr>
        <w:pStyle w:val="Textoindependiente"/>
        <w:numPr>
          <w:ilvl w:val="0"/>
          <w:numId w:val="32"/>
        </w:numPr>
        <w:autoSpaceDE/>
        <w:autoSpaceDN/>
        <w:rPr>
          <w:rFonts w:ascii="Abadi" w:hAnsi="Abadi"/>
          <w:b w:val="0"/>
          <w:bCs w:val="0"/>
          <w:sz w:val="21"/>
          <w:szCs w:val="21"/>
        </w:rPr>
      </w:pPr>
      <w:r w:rsidRPr="00857844">
        <w:rPr>
          <w:rFonts w:ascii="Abadi" w:hAnsi="Abadi"/>
          <w:b w:val="0"/>
          <w:bCs w:val="0"/>
          <w:sz w:val="21"/>
          <w:szCs w:val="21"/>
        </w:rPr>
        <w:t>Introducción.</w:t>
      </w:r>
    </w:p>
    <w:p w14:paraId="6712E2D2" w14:textId="77777777" w:rsidR="00996063" w:rsidRPr="00857844" w:rsidRDefault="00996063" w:rsidP="00996063">
      <w:pPr>
        <w:pStyle w:val="Textoindependiente"/>
        <w:ind w:left="705"/>
        <w:rPr>
          <w:rFonts w:ascii="Abadi" w:hAnsi="Abadi"/>
          <w:b w:val="0"/>
          <w:bCs w:val="0"/>
          <w:sz w:val="21"/>
          <w:szCs w:val="21"/>
        </w:rPr>
      </w:pPr>
    </w:p>
    <w:p w14:paraId="5A9490B1"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 xml:space="preserve">Por lo que se refiere a este punto, se establecen los criterios de selección; el </w:t>
      </w:r>
      <w:r w:rsidRPr="00857844">
        <w:rPr>
          <w:rFonts w:ascii="Abadi" w:hAnsi="Abadi"/>
          <w:b w:val="0"/>
          <w:bCs w:val="0"/>
          <w:sz w:val="21"/>
          <w:szCs w:val="21"/>
        </w:rPr>
        <w:t xml:space="preserve">objetivo de la auditoría; el alcance de la auditoría respecto a los apartados de ingresos y egresos, señalando que el detalle de los alcances de la auditoría se consigna en el Anexo 01 del informe de resultados. </w:t>
      </w:r>
    </w:p>
    <w:p w14:paraId="107FC08D" w14:textId="77777777" w:rsidR="00996063" w:rsidRPr="00857844" w:rsidRDefault="00996063" w:rsidP="00996063">
      <w:pPr>
        <w:pStyle w:val="Textoindependiente"/>
        <w:ind w:firstLine="705"/>
        <w:rPr>
          <w:rFonts w:ascii="Abadi" w:hAnsi="Abadi"/>
          <w:b w:val="0"/>
          <w:bCs w:val="0"/>
          <w:sz w:val="21"/>
          <w:szCs w:val="21"/>
        </w:rPr>
      </w:pPr>
    </w:p>
    <w:p w14:paraId="100AAA6E"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04390333" w14:textId="77777777" w:rsidR="00996063" w:rsidRPr="00857844" w:rsidRDefault="00996063" w:rsidP="00996063">
      <w:pPr>
        <w:pStyle w:val="Textoindependiente"/>
        <w:ind w:firstLine="705"/>
        <w:rPr>
          <w:rFonts w:ascii="Abadi" w:hAnsi="Abadi"/>
          <w:b w:val="0"/>
          <w:bCs w:val="0"/>
          <w:sz w:val="21"/>
          <w:szCs w:val="21"/>
        </w:rPr>
      </w:pPr>
    </w:p>
    <w:p w14:paraId="1A3C68B6"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Por lo que hace a la opinión se establece que, en términos generales y respecto de la muestra auditada el municipio de Moroleón, Gto., no cumplió con las disposiciones normativas aplicables, como se refiere en el informe de resultados, destacando los siguientes puntos: Amortización de anticipos de obra pública, emisión de cheques y cantidades de obra.</w:t>
      </w:r>
    </w:p>
    <w:p w14:paraId="1A89D5E7" w14:textId="77777777" w:rsidR="00996063" w:rsidRPr="00857844" w:rsidRDefault="00996063" w:rsidP="00996063">
      <w:pPr>
        <w:pStyle w:val="Textoindependiente"/>
        <w:ind w:firstLine="705"/>
        <w:rPr>
          <w:rFonts w:ascii="Abadi" w:hAnsi="Abadi"/>
          <w:b w:val="0"/>
          <w:bCs w:val="0"/>
          <w:sz w:val="21"/>
          <w:szCs w:val="21"/>
        </w:rPr>
      </w:pPr>
    </w:p>
    <w:p w14:paraId="34DFB2D8"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5 observaciones, mismas que no se solventaron. </w:t>
      </w:r>
    </w:p>
    <w:p w14:paraId="04DCDD97" w14:textId="77777777" w:rsidR="00996063" w:rsidRPr="00857844" w:rsidRDefault="00996063" w:rsidP="00996063">
      <w:pPr>
        <w:pStyle w:val="Textoindependiente"/>
        <w:ind w:firstLine="705"/>
        <w:rPr>
          <w:rFonts w:ascii="Abadi" w:hAnsi="Abadi"/>
          <w:b w:val="0"/>
          <w:bCs w:val="0"/>
          <w:sz w:val="21"/>
          <w:szCs w:val="21"/>
        </w:rPr>
      </w:pPr>
    </w:p>
    <w:p w14:paraId="282DAA85"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y 004, existen importes no solventados por la cuantía que ahí se refiere.</w:t>
      </w:r>
    </w:p>
    <w:p w14:paraId="7AF380C9" w14:textId="77777777" w:rsidR="00996063" w:rsidRPr="00857844" w:rsidRDefault="00996063" w:rsidP="00996063">
      <w:pPr>
        <w:pStyle w:val="Textoindependiente"/>
        <w:ind w:firstLine="705"/>
        <w:rPr>
          <w:rFonts w:ascii="Abadi" w:hAnsi="Abadi"/>
          <w:b w:val="0"/>
          <w:bCs w:val="0"/>
          <w:sz w:val="21"/>
          <w:szCs w:val="21"/>
        </w:rPr>
      </w:pPr>
    </w:p>
    <w:p w14:paraId="6AA0A25E" w14:textId="77777777" w:rsidR="00996063" w:rsidRPr="00857844" w:rsidRDefault="00996063" w:rsidP="00996063">
      <w:pPr>
        <w:pStyle w:val="Textoindependiente"/>
        <w:numPr>
          <w:ilvl w:val="0"/>
          <w:numId w:val="32"/>
        </w:numPr>
        <w:tabs>
          <w:tab w:val="clear" w:pos="1065"/>
          <w:tab w:val="num" w:pos="0"/>
        </w:tabs>
        <w:autoSpaceDE/>
        <w:autoSpaceDN/>
        <w:rPr>
          <w:rFonts w:ascii="Abadi" w:hAnsi="Abadi"/>
          <w:b w:val="0"/>
          <w:bCs w:val="0"/>
          <w:sz w:val="21"/>
          <w:szCs w:val="21"/>
        </w:rPr>
      </w:pPr>
      <w:r w:rsidRPr="00857844">
        <w:rPr>
          <w:rFonts w:ascii="Abadi" w:hAnsi="Abadi"/>
          <w:b w:val="0"/>
          <w:bCs w:val="0"/>
          <w:sz w:val="21"/>
          <w:szCs w:val="21"/>
        </w:rPr>
        <w:t xml:space="preserve">Observaciones y recomendaciones, la respuesta emitida por el sujeto fiscalizado y la valoración correspondiente. </w:t>
      </w:r>
    </w:p>
    <w:p w14:paraId="2F81DA06" w14:textId="77777777" w:rsidR="00996063" w:rsidRPr="00857844" w:rsidRDefault="00996063" w:rsidP="00996063">
      <w:pPr>
        <w:pStyle w:val="Textoindependiente"/>
        <w:ind w:left="1065"/>
        <w:rPr>
          <w:rFonts w:ascii="Abadi" w:hAnsi="Abadi"/>
          <w:b w:val="0"/>
          <w:bCs w:val="0"/>
          <w:sz w:val="21"/>
          <w:szCs w:val="21"/>
        </w:rPr>
      </w:pPr>
    </w:p>
    <w:p w14:paraId="2395E4E9"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 xml:space="preserve">En esta parte se desglosa la valoración de las observaciones y recomendaciones formuladas por el Órgano </w:t>
      </w:r>
      <w:r w:rsidRPr="00857844">
        <w:rPr>
          <w:rFonts w:ascii="Abadi" w:hAnsi="Abadi"/>
          <w:b w:val="0"/>
          <w:bCs w:val="0"/>
          <w:sz w:val="21"/>
          <w:szCs w:val="21"/>
        </w:rPr>
        <w:lastRenderedPageBreak/>
        <w:t>Técnico, considerando como no solventadas las observaciones establecidas en los siguientes numerales: 001, referente a amortización de anticipos de obra pública; 002, correspondiente a emisión de cheques. Contrato PMM/DOPM/LPN/PREP/PLAZA-JARDIN/2018-01; 003, relativo a cantidades de obra. Contrato PMM/DOPM/LPN/PREP/PLAZA-JARDIN/2018-01; 004, referido a cantidades de obra. Contrato PMM/DOPM/LPN/FIMETRO/RAMAL16/2017-01; y 005, referente a cantidades de obra. Contrato PMM/DOPM/LPN/FIES/PUREPECHA/2018-01.</w:t>
      </w:r>
    </w:p>
    <w:p w14:paraId="487B721F" w14:textId="77777777" w:rsidR="00996063" w:rsidRPr="00857844" w:rsidRDefault="00996063" w:rsidP="00996063">
      <w:pPr>
        <w:pStyle w:val="Textoindependiente"/>
        <w:ind w:firstLine="705"/>
        <w:rPr>
          <w:rFonts w:ascii="Abadi" w:hAnsi="Abadi"/>
          <w:b w:val="0"/>
          <w:bCs w:val="0"/>
          <w:sz w:val="21"/>
          <w:szCs w:val="21"/>
        </w:rPr>
      </w:pPr>
    </w:p>
    <w:p w14:paraId="42D5E0EF"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En el apartado de Recomendaciones Generales, se establece que del proceso de fiscalización efectuado no se desprendió recomendación alguna.</w:t>
      </w:r>
    </w:p>
    <w:p w14:paraId="22230A37" w14:textId="77777777" w:rsidR="00996063" w:rsidRPr="00857844" w:rsidRDefault="00996063" w:rsidP="00996063">
      <w:pPr>
        <w:pStyle w:val="Textoindependiente"/>
        <w:ind w:firstLine="705"/>
        <w:rPr>
          <w:rFonts w:ascii="Abadi" w:hAnsi="Abadi"/>
          <w:b w:val="0"/>
          <w:bCs w:val="0"/>
          <w:sz w:val="21"/>
          <w:szCs w:val="21"/>
        </w:rPr>
      </w:pPr>
    </w:p>
    <w:p w14:paraId="354BAE35" w14:textId="77777777" w:rsidR="00996063" w:rsidRPr="00857844" w:rsidRDefault="00996063" w:rsidP="00996063">
      <w:pPr>
        <w:pStyle w:val="Textoindependiente"/>
        <w:numPr>
          <w:ilvl w:val="0"/>
          <w:numId w:val="32"/>
        </w:numPr>
        <w:autoSpaceDE/>
        <w:autoSpaceDN/>
        <w:rPr>
          <w:rFonts w:ascii="Abadi" w:hAnsi="Abadi"/>
          <w:b w:val="0"/>
          <w:bCs w:val="0"/>
          <w:sz w:val="21"/>
          <w:szCs w:val="21"/>
        </w:rPr>
      </w:pPr>
      <w:r w:rsidRPr="00857844">
        <w:rPr>
          <w:rFonts w:ascii="Abadi" w:hAnsi="Abadi"/>
          <w:b w:val="0"/>
          <w:bCs w:val="0"/>
          <w:sz w:val="21"/>
          <w:szCs w:val="21"/>
        </w:rPr>
        <w:t xml:space="preserve">Promoción del ejercicio de facultades de comprobación fiscal. </w:t>
      </w:r>
    </w:p>
    <w:p w14:paraId="3366F302" w14:textId="77777777" w:rsidR="00996063" w:rsidRPr="00857844" w:rsidRDefault="00996063" w:rsidP="00996063">
      <w:pPr>
        <w:pStyle w:val="Textoindependiente"/>
        <w:ind w:firstLine="705"/>
        <w:rPr>
          <w:rFonts w:ascii="Abadi" w:hAnsi="Abadi"/>
          <w:b w:val="0"/>
          <w:bCs w:val="0"/>
          <w:sz w:val="21"/>
          <w:szCs w:val="21"/>
        </w:rPr>
      </w:pPr>
    </w:p>
    <w:p w14:paraId="0F855FB5"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AB55D47" w14:textId="77777777" w:rsidR="00996063" w:rsidRPr="00857844" w:rsidRDefault="00996063" w:rsidP="00996063">
      <w:pPr>
        <w:pStyle w:val="Textoindependiente"/>
        <w:ind w:firstLine="705"/>
        <w:rPr>
          <w:rFonts w:ascii="Abadi" w:hAnsi="Abadi"/>
          <w:b w:val="0"/>
          <w:bCs w:val="0"/>
          <w:sz w:val="21"/>
          <w:szCs w:val="21"/>
        </w:rPr>
      </w:pPr>
    </w:p>
    <w:p w14:paraId="6AC81AF2" w14:textId="77777777" w:rsidR="00996063" w:rsidRPr="00857844" w:rsidRDefault="00996063" w:rsidP="00996063">
      <w:pPr>
        <w:pStyle w:val="Textoindependiente"/>
        <w:numPr>
          <w:ilvl w:val="0"/>
          <w:numId w:val="32"/>
        </w:numPr>
        <w:autoSpaceDE/>
        <w:autoSpaceDN/>
        <w:rPr>
          <w:rFonts w:ascii="Abadi" w:hAnsi="Abadi"/>
          <w:b w:val="0"/>
          <w:bCs w:val="0"/>
          <w:sz w:val="21"/>
          <w:szCs w:val="21"/>
        </w:rPr>
      </w:pPr>
      <w:r w:rsidRPr="00857844">
        <w:rPr>
          <w:rFonts w:ascii="Abadi" w:hAnsi="Abadi"/>
          <w:b w:val="0"/>
          <w:bCs w:val="0"/>
          <w:sz w:val="21"/>
          <w:szCs w:val="21"/>
        </w:rPr>
        <w:t>Comunicado ante órganos de control y autoridades que administran padrones de proveedores y contratistas.</w:t>
      </w:r>
    </w:p>
    <w:p w14:paraId="19BEB1EC" w14:textId="77777777" w:rsidR="00996063" w:rsidRPr="00857844" w:rsidRDefault="00996063" w:rsidP="00996063">
      <w:pPr>
        <w:pStyle w:val="Textoindependiente"/>
        <w:ind w:firstLine="705"/>
        <w:rPr>
          <w:rFonts w:ascii="Abadi" w:hAnsi="Abadi"/>
          <w:b w:val="0"/>
          <w:bCs w:val="0"/>
          <w:sz w:val="21"/>
          <w:szCs w:val="21"/>
        </w:rPr>
      </w:pPr>
    </w:p>
    <w:p w14:paraId="43BC75E3"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w:t>
      </w:r>
      <w:r w:rsidRPr="00857844">
        <w:rPr>
          <w:rFonts w:ascii="Abadi" w:hAnsi="Abadi"/>
          <w:b w:val="0"/>
          <w:bCs w:val="0"/>
          <w:sz w:val="21"/>
          <w:szCs w:val="21"/>
        </w:rPr>
        <w:t>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Moroleón,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3003666C" w14:textId="77777777" w:rsidR="00996063" w:rsidRPr="00857844" w:rsidRDefault="00996063" w:rsidP="00996063">
      <w:pPr>
        <w:pStyle w:val="Textoindependiente"/>
        <w:ind w:firstLine="708"/>
        <w:rPr>
          <w:rFonts w:ascii="Abadi" w:hAnsi="Abadi"/>
          <w:b w:val="0"/>
          <w:bCs w:val="0"/>
          <w:sz w:val="21"/>
          <w:szCs w:val="21"/>
        </w:rPr>
      </w:pPr>
    </w:p>
    <w:p w14:paraId="0D7D18BA" w14:textId="77777777" w:rsidR="00996063" w:rsidRPr="00857844" w:rsidRDefault="00996063" w:rsidP="00996063">
      <w:pPr>
        <w:pStyle w:val="Textoindependiente"/>
        <w:numPr>
          <w:ilvl w:val="0"/>
          <w:numId w:val="32"/>
        </w:numPr>
        <w:autoSpaceDE/>
        <w:autoSpaceDN/>
        <w:rPr>
          <w:rFonts w:ascii="Abadi" w:hAnsi="Abadi"/>
          <w:b w:val="0"/>
          <w:bCs w:val="0"/>
          <w:sz w:val="21"/>
          <w:szCs w:val="21"/>
        </w:rPr>
      </w:pPr>
      <w:r w:rsidRPr="00857844">
        <w:rPr>
          <w:rFonts w:ascii="Abadi" w:hAnsi="Abadi"/>
          <w:b w:val="0"/>
          <w:bCs w:val="0"/>
          <w:sz w:val="21"/>
          <w:szCs w:val="21"/>
        </w:rPr>
        <w:t xml:space="preserve">Anexos. </w:t>
      </w:r>
    </w:p>
    <w:p w14:paraId="132A42BB" w14:textId="77777777" w:rsidR="00996063" w:rsidRPr="00857844" w:rsidRDefault="00996063" w:rsidP="00996063">
      <w:pPr>
        <w:pStyle w:val="Textoindependiente"/>
        <w:ind w:firstLine="705"/>
        <w:rPr>
          <w:rFonts w:ascii="Abadi" w:hAnsi="Abadi"/>
          <w:b w:val="0"/>
          <w:bCs w:val="0"/>
          <w:sz w:val="21"/>
          <w:szCs w:val="21"/>
        </w:rPr>
      </w:pPr>
    </w:p>
    <w:p w14:paraId="574ECB63"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En esta parte, se adjuntan los anexos técnicos derivados de la auditoría practicada.</w:t>
      </w:r>
    </w:p>
    <w:p w14:paraId="04DD6B70" w14:textId="77777777" w:rsidR="00996063" w:rsidRPr="00857844" w:rsidRDefault="00996063" w:rsidP="00996063">
      <w:pPr>
        <w:pStyle w:val="Textoindependiente"/>
        <w:ind w:firstLine="705"/>
        <w:rPr>
          <w:rFonts w:ascii="Abadi" w:hAnsi="Abadi"/>
          <w:b w:val="0"/>
          <w:bCs w:val="0"/>
          <w:sz w:val="21"/>
          <w:szCs w:val="21"/>
        </w:rPr>
      </w:pPr>
    </w:p>
    <w:p w14:paraId="3D6F4C54"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V. Conclusiones:</w:t>
      </w:r>
    </w:p>
    <w:p w14:paraId="71D00589" w14:textId="77777777" w:rsidR="00996063" w:rsidRPr="00857844" w:rsidRDefault="00996063" w:rsidP="00996063">
      <w:pPr>
        <w:jc w:val="both"/>
        <w:rPr>
          <w:rFonts w:ascii="Abadi" w:hAnsi="Abadi"/>
          <w:sz w:val="21"/>
          <w:szCs w:val="21"/>
        </w:rPr>
      </w:pPr>
    </w:p>
    <w:p w14:paraId="54713C80" w14:textId="77777777" w:rsidR="00996063" w:rsidRPr="00857844" w:rsidRDefault="00996063" w:rsidP="00996063">
      <w:pPr>
        <w:jc w:val="both"/>
        <w:rPr>
          <w:rFonts w:ascii="Abadi" w:hAnsi="Abadi"/>
          <w:sz w:val="21"/>
          <w:szCs w:val="21"/>
        </w:rPr>
      </w:pPr>
      <w:r w:rsidRPr="00857844">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72ACB5A" w14:textId="77777777" w:rsidR="00996063" w:rsidRPr="00857844" w:rsidRDefault="00996063" w:rsidP="00996063">
      <w:pPr>
        <w:jc w:val="both"/>
        <w:rPr>
          <w:rFonts w:ascii="Abadi" w:hAnsi="Abadi"/>
          <w:sz w:val="21"/>
          <w:szCs w:val="21"/>
        </w:rPr>
      </w:pPr>
    </w:p>
    <w:p w14:paraId="5FC7EECB" w14:textId="77777777" w:rsidR="00996063" w:rsidRPr="00857844" w:rsidRDefault="00996063" w:rsidP="00996063">
      <w:pPr>
        <w:jc w:val="both"/>
        <w:rPr>
          <w:rFonts w:ascii="Abadi" w:hAnsi="Abadi"/>
          <w:sz w:val="21"/>
          <w:szCs w:val="21"/>
        </w:rPr>
      </w:pPr>
      <w:r w:rsidRPr="00857844">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420DD4E" w14:textId="77777777" w:rsidR="00996063" w:rsidRPr="00857844" w:rsidRDefault="00996063" w:rsidP="00996063">
      <w:pPr>
        <w:jc w:val="both"/>
        <w:rPr>
          <w:rFonts w:ascii="Abadi" w:hAnsi="Abadi"/>
          <w:sz w:val="21"/>
          <w:szCs w:val="21"/>
        </w:rPr>
      </w:pPr>
    </w:p>
    <w:p w14:paraId="4BD6C0F8"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ex-presidente municipal, así como al ex-presidente municipal interino de Moroleón, Gto., concediéndoles el plazo que establece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08B5B673" w14:textId="77777777" w:rsidR="00996063" w:rsidRPr="00857844" w:rsidRDefault="00996063" w:rsidP="00996063">
      <w:pPr>
        <w:ind w:firstLine="708"/>
        <w:jc w:val="both"/>
        <w:rPr>
          <w:rFonts w:ascii="Abadi" w:hAnsi="Abadi"/>
          <w:sz w:val="21"/>
          <w:szCs w:val="21"/>
        </w:rPr>
      </w:pPr>
    </w:p>
    <w:p w14:paraId="3E2510C6"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De igual manera, existe en el informe de resultados la constancia de que este se notificó al presidente y ex-presidente municipal, así como al ex-presidente municipal interino de Moroleón, Gto., concediéndoles el término señalado en el artículo 37, fracción IV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2F016235" w14:textId="77777777" w:rsidR="00996063" w:rsidRPr="00857844" w:rsidRDefault="00996063" w:rsidP="00996063">
      <w:pPr>
        <w:ind w:firstLine="708"/>
        <w:jc w:val="both"/>
        <w:rPr>
          <w:rFonts w:ascii="Abadi" w:hAnsi="Abadi"/>
          <w:sz w:val="21"/>
          <w:szCs w:val="21"/>
        </w:rPr>
      </w:pPr>
    </w:p>
    <w:p w14:paraId="632162C5"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2D6FF67" w14:textId="77777777" w:rsidR="00996063" w:rsidRPr="00857844" w:rsidRDefault="00996063" w:rsidP="00996063">
      <w:pPr>
        <w:ind w:firstLine="708"/>
        <w:jc w:val="both"/>
        <w:rPr>
          <w:rFonts w:ascii="Abadi" w:hAnsi="Abadi"/>
          <w:sz w:val="21"/>
          <w:szCs w:val="21"/>
        </w:rPr>
      </w:pPr>
    </w:p>
    <w:p w14:paraId="5D10D21B"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69593EC8" w14:textId="77777777" w:rsidR="00996063" w:rsidRPr="00857844" w:rsidRDefault="00996063" w:rsidP="00996063">
      <w:pPr>
        <w:ind w:firstLine="708"/>
        <w:jc w:val="both"/>
        <w:rPr>
          <w:rFonts w:ascii="Abadi" w:hAnsi="Abadi"/>
          <w:sz w:val="21"/>
          <w:szCs w:val="21"/>
        </w:rPr>
      </w:pPr>
    </w:p>
    <w:p w14:paraId="1FCA6ADB"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33721220" w14:textId="77777777" w:rsidR="00996063" w:rsidRPr="00857844" w:rsidRDefault="00996063" w:rsidP="00996063">
      <w:pPr>
        <w:ind w:firstLine="708"/>
        <w:jc w:val="both"/>
        <w:rPr>
          <w:rFonts w:ascii="Abadi" w:hAnsi="Abadi"/>
          <w:sz w:val="21"/>
          <w:szCs w:val="21"/>
        </w:rPr>
      </w:pPr>
    </w:p>
    <w:p w14:paraId="3A2E22CD"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pues se abona a la transparencia y rendición de cuentas-</w:t>
      </w:r>
    </w:p>
    <w:p w14:paraId="16F9EFC3" w14:textId="77777777" w:rsidR="00996063" w:rsidRPr="00857844" w:rsidRDefault="00996063" w:rsidP="00996063">
      <w:pPr>
        <w:ind w:firstLine="708"/>
        <w:jc w:val="both"/>
        <w:rPr>
          <w:rFonts w:ascii="Abadi" w:hAnsi="Abadi"/>
          <w:sz w:val="21"/>
          <w:szCs w:val="21"/>
        </w:rPr>
      </w:pPr>
    </w:p>
    <w:p w14:paraId="0D6FC4CA"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Moroleón,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razón por la cual no podría ser observado por el Pleno del Congreso.</w:t>
      </w:r>
    </w:p>
    <w:p w14:paraId="13DD2EA9" w14:textId="77777777" w:rsidR="00996063" w:rsidRPr="00857844" w:rsidRDefault="00996063" w:rsidP="00996063">
      <w:pPr>
        <w:ind w:firstLine="708"/>
        <w:jc w:val="both"/>
        <w:rPr>
          <w:rFonts w:ascii="Abadi" w:hAnsi="Abadi"/>
          <w:sz w:val="21"/>
          <w:szCs w:val="21"/>
        </w:rPr>
      </w:pPr>
    </w:p>
    <w:p w14:paraId="2753C27E"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57844">
          <w:rPr>
            <w:rFonts w:ascii="Abadi" w:hAnsi="Abadi"/>
            <w:sz w:val="21"/>
            <w:szCs w:val="21"/>
          </w:rPr>
          <w:t>la Ley Orgánica</w:t>
        </w:r>
      </w:smartTag>
      <w:r w:rsidRPr="00857844">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57844">
          <w:rPr>
            <w:rFonts w:ascii="Abadi" w:hAnsi="Abadi"/>
            <w:sz w:val="21"/>
            <w:szCs w:val="21"/>
          </w:rPr>
          <w:t>la Asamblea</w:t>
        </w:r>
      </w:smartTag>
      <w:r w:rsidRPr="00857844">
        <w:rPr>
          <w:rFonts w:ascii="Abadi" w:hAnsi="Abadi"/>
          <w:sz w:val="21"/>
          <w:szCs w:val="21"/>
        </w:rPr>
        <w:t>, la aprobación del siguiente:</w:t>
      </w:r>
    </w:p>
    <w:p w14:paraId="53591EFC" w14:textId="77777777" w:rsidR="00996063" w:rsidRPr="00857844" w:rsidRDefault="00996063" w:rsidP="00996063">
      <w:pPr>
        <w:ind w:firstLine="708"/>
        <w:jc w:val="both"/>
        <w:rPr>
          <w:rFonts w:ascii="Abadi" w:hAnsi="Abadi"/>
          <w:sz w:val="21"/>
          <w:szCs w:val="21"/>
        </w:rPr>
      </w:pPr>
    </w:p>
    <w:p w14:paraId="1D0680C4" w14:textId="77777777" w:rsidR="00996063" w:rsidRPr="00857844" w:rsidRDefault="00996063" w:rsidP="00996063">
      <w:pPr>
        <w:jc w:val="center"/>
        <w:rPr>
          <w:rFonts w:ascii="Abadi" w:hAnsi="Abadi"/>
          <w:sz w:val="21"/>
          <w:szCs w:val="21"/>
        </w:rPr>
      </w:pPr>
      <w:r w:rsidRPr="00857844">
        <w:rPr>
          <w:rFonts w:ascii="Abadi" w:hAnsi="Abadi"/>
          <w:sz w:val="21"/>
          <w:szCs w:val="21"/>
        </w:rPr>
        <w:t>A C U E R D O</w:t>
      </w:r>
    </w:p>
    <w:p w14:paraId="1D86A32A" w14:textId="77777777" w:rsidR="00996063" w:rsidRPr="00857844" w:rsidRDefault="00996063" w:rsidP="00996063">
      <w:pPr>
        <w:jc w:val="both"/>
        <w:rPr>
          <w:rFonts w:ascii="Abadi" w:hAnsi="Abadi"/>
          <w:sz w:val="21"/>
          <w:szCs w:val="21"/>
        </w:rPr>
      </w:pPr>
    </w:p>
    <w:p w14:paraId="512E526E"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w:t>
      </w:r>
      <w:r w:rsidRPr="00857844">
        <w:rPr>
          <w:rFonts w:ascii="Abadi" w:hAnsi="Abadi"/>
          <w:sz w:val="21"/>
          <w:szCs w:val="21"/>
        </w:rPr>
        <w:lastRenderedPageBreak/>
        <w:t>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Moroleón, Gto., correspondientes al período comprendido del 1 de enero al 31 de diciembre del ejercicio fiscal del año 2018.</w:t>
      </w:r>
    </w:p>
    <w:p w14:paraId="791D2D6F" w14:textId="77777777" w:rsidR="00996063" w:rsidRPr="00857844" w:rsidRDefault="00996063" w:rsidP="00996063">
      <w:pPr>
        <w:ind w:firstLine="708"/>
        <w:jc w:val="both"/>
        <w:rPr>
          <w:rFonts w:ascii="Abadi" w:hAnsi="Abadi"/>
          <w:sz w:val="21"/>
          <w:szCs w:val="21"/>
        </w:rPr>
      </w:pPr>
    </w:p>
    <w:p w14:paraId="6F64F59B" w14:textId="77777777" w:rsidR="00996063" w:rsidRPr="00857844" w:rsidRDefault="00996063" w:rsidP="00996063">
      <w:pPr>
        <w:pStyle w:val="Sangra3detindependiente"/>
        <w:spacing w:before="0" w:line="240" w:lineRule="auto"/>
        <w:rPr>
          <w:rFonts w:ascii="Abadi" w:hAnsi="Abadi"/>
          <w:sz w:val="21"/>
          <w:szCs w:val="21"/>
          <w:lang w:val="es-MX"/>
        </w:rPr>
      </w:pPr>
      <w:r w:rsidRPr="00857844">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857844">
        <w:rPr>
          <w:rFonts w:ascii="Abadi" w:hAnsi="Abadi"/>
          <w:sz w:val="21"/>
          <w:szCs w:val="21"/>
          <w:lang w:val="es-MX"/>
        </w:rPr>
        <w:t>.</w:t>
      </w:r>
    </w:p>
    <w:p w14:paraId="0F2F25EF" w14:textId="77777777" w:rsidR="00996063" w:rsidRPr="00857844" w:rsidRDefault="00996063" w:rsidP="00996063">
      <w:pPr>
        <w:ind w:firstLine="708"/>
        <w:jc w:val="both"/>
        <w:rPr>
          <w:rFonts w:ascii="Abadi" w:hAnsi="Abadi"/>
          <w:sz w:val="21"/>
          <w:szCs w:val="21"/>
        </w:rPr>
      </w:pPr>
    </w:p>
    <w:p w14:paraId="1ECF0796"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Del proceso de auditoría, no se desprendieron recomendaciones.</w:t>
      </w:r>
    </w:p>
    <w:p w14:paraId="0762BD18" w14:textId="77777777" w:rsidR="00996063" w:rsidRPr="00857844" w:rsidRDefault="00996063" w:rsidP="00996063">
      <w:pPr>
        <w:ind w:firstLine="708"/>
        <w:jc w:val="both"/>
        <w:rPr>
          <w:rFonts w:ascii="Abadi" w:hAnsi="Abadi"/>
          <w:sz w:val="21"/>
          <w:szCs w:val="21"/>
        </w:rPr>
      </w:pPr>
    </w:p>
    <w:p w14:paraId="71FCECA6" w14:textId="77777777" w:rsidR="00996063" w:rsidRPr="00857844" w:rsidRDefault="00996063" w:rsidP="00996063">
      <w:pPr>
        <w:pStyle w:val="Sangra3detindependiente"/>
        <w:spacing w:before="0" w:line="240" w:lineRule="auto"/>
        <w:rPr>
          <w:rFonts w:ascii="Abadi" w:hAnsi="Abadi"/>
          <w:sz w:val="21"/>
          <w:szCs w:val="21"/>
          <w:lang w:val="es-MX"/>
        </w:rPr>
      </w:pPr>
      <w:r w:rsidRPr="00857844">
        <w:rPr>
          <w:rFonts w:ascii="Abadi" w:hAnsi="Abadi"/>
          <w:sz w:val="21"/>
          <w:szCs w:val="21"/>
        </w:rPr>
        <w:t xml:space="preserve">Se ordena la remisión del presente acuerdo junto con su dictamen </w:t>
      </w:r>
      <w:r w:rsidRPr="00857844">
        <w:rPr>
          <w:rFonts w:ascii="Abadi" w:hAnsi="Abadi"/>
          <w:sz w:val="21"/>
          <w:szCs w:val="21"/>
          <w:lang w:val="es-MX"/>
        </w:rPr>
        <w:t xml:space="preserve">y el informe de resultados al </w:t>
      </w:r>
      <w:r w:rsidRPr="00857844">
        <w:rPr>
          <w:rFonts w:ascii="Abadi" w:hAnsi="Abadi"/>
          <w:sz w:val="21"/>
          <w:szCs w:val="21"/>
        </w:rPr>
        <w:t>ayuntamiento del municipio de Moroleón, Gto., así como a la</w:t>
      </w:r>
      <w:r w:rsidRPr="00857844">
        <w:rPr>
          <w:rFonts w:ascii="Abadi" w:hAnsi="Abadi"/>
          <w:sz w:val="21"/>
          <w:szCs w:val="21"/>
          <w:lang w:val="es-MX"/>
        </w:rPr>
        <w:t xml:space="preserve"> Auditoría Superior del Estado, para los efectos de su competencia.</w:t>
      </w:r>
    </w:p>
    <w:p w14:paraId="0F0F9F95" w14:textId="77777777" w:rsidR="00996063" w:rsidRPr="00857844" w:rsidRDefault="00996063" w:rsidP="00996063">
      <w:pPr>
        <w:pStyle w:val="Sangra3detindependiente"/>
        <w:spacing w:before="0" w:line="240" w:lineRule="auto"/>
        <w:ind w:firstLine="0"/>
        <w:rPr>
          <w:rFonts w:ascii="Abadi" w:hAnsi="Abadi"/>
          <w:sz w:val="21"/>
          <w:szCs w:val="21"/>
          <w:lang w:val="es-MX"/>
        </w:rPr>
      </w:pPr>
    </w:p>
    <w:p w14:paraId="6569D398" w14:textId="77777777" w:rsidR="00996063" w:rsidRPr="00857844" w:rsidRDefault="00996063" w:rsidP="00996063">
      <w:pPr>
        <w:pStyle w:val="Sangra3detindependiente"/>
        <w:spacing w:before="0" w:line="240" w:lineRule="auto"/>
        <w:rPr>
          <w:rFonts w:ascii="Abadi" w:hAnsi="Abadi"/>
          <w:b/>
          <w:bCs/>
          <w:sz w:val="21"/>
          <w:szCs w:val="21"/>
        </w:rPr>
      </w:pPr>
      <w:r w:rsidRPr="00857844">
        <w:rPr>
          <w:rFonts w:ascii="Abadi" w:hAnsi="Abadi"/>
          <w:b/>
          <w:bCs/>
          <w:sz w:val="21"/>
          <w:szCs w:val="21"/>
        </w:rPr>
        <w:t xml:space="preserve">Guanajuato, Gto., 3 de junio de 2020. La Comisión de Hacienda y Fiscalización. Dip. Alejandra Gutiérrez Campos. Dip. Claudia Silva Campos. Dip. Lorena del Carmen Alfaro García. Dip. Víctor Manuel Zanella Huerta. Dip. Celeste Gómez Fragoso.» </w:t>
      </w:r>
    </w:p>
    <w:p w14:paraId="7F2C028B" w14:textId="77777777" w:rsidR="00EF1E33" w:rsidRPr="00857844" w:rsidRDefault="00EF1E33" w:rsidP="00CF7392">
      <w:pPr>
        <w:ind w:firstLine="709"/>
        <w:jc w:val="both"/>
        <w:rPr>
          <w:rFonts w:ascii="Abadi" w:hAnsi="Abadi"/>
          <w:sz w:val="21"/>
          <w:szCs w:val="21"/>
        </w:rPr>
      </w:pPr>
    </w:p>
    <w:p w14:paraId="566A7DEA" w14:textId="715FB745" w:rsidR="00EF1E33" w:rsidRPr="00857844" w:rsidRDefault="00CF7392" w:rsidP="00CF7392">
      <w:pPr>
        <w:ind w:firstLine="709"/>
        <w:jc w:val="both"/>
        <w:rPr>
          <w:rFonts w:ascii="Abadi" w:hAnsi="Abadi"/>
          <w:b/>
          <w:bCs/>
          <w:sz w:val="22"/>
          <w:szCs w:val="22"/>
        </w:rPr>
      </w:pPr>
      <w:r w:rsidRPr="00857844">
        <w:rPr>
          <w:rFonts w:ascii="Abadi" w:hAnsi="Abadi"/>
          <w:b/>
          <w:bCs/>
          <w:sz w:val="22"/>
          <w:szCs w:val="22"/>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APASEO EL ALTO, GTO., CORRESPONDIENTES AL PERÍODO COMPRENDIDO DEL 1 DE ENERO AL 31 </w:t>
      </w:r>
      <w:r w:rsidRPr="00857844">
        <w:rPr>
          <w:rFonts w:ascii="Abadi" w:hAnsi="Abadi"/>
          <w:b/>
          <w:bCs/>
          <w:sz w:val="22"/>
          <w:szCs w:val="22"/>
        </w:rPr>
        <w:t xml:space="preserve">DE DICIEMBRE DEL EJERCICIO FISCAL DEL AÑO 2018. </w:t>
      </w:r>
    </w:p>
    <w:p w14:paraId="0006D3EC" w14:textId="20FCAFF8" w:rsidR="00996063" w:rsidRPr="00857844" w:rsidRDefault="00996063" w:rsidP="00CF7392">
      <w:pPr>
        <w:ind w:firstLine="709"/>
        <w:jc w:val="both"/>
        <w:rPr>
          <w:rFonts w:ascii="Abadi" w:hAnsi="Abadi"/>
          <w:b/>
          <w:bCs/>
          <w:sz w:val="22"/>
          <w:szCs w:val="22"/>
        </w:rPr>
      </w:pPr>
    </w:p>
    <w:p w14:paraId="4C5B0F7A" w14:textId="77777777" w:rsidR="00996063" w:rsidRPr="00857844" w:rsidRDefault="00996063" w:rsidP="00996063">
      <w:pPr>
        <w:pStyle w:val="Sangra3detindependiente"/>
        <w:spacing w:before="0" w:line="240" w:lineRule="auto"/>
        <w:rPr>
          <w:rFonts w:ascii="Abadi" w:hAnsi="Abadi"/>
          <w:b/>
          <w:bCs/>
          <w:sz w:val="21"/>
          <w:szCs w:val="21"/>
        </w:rPr>
      </w:pPr>
      <w:r w:rsidRPr="00857844">
        <w:rPr>
          <w:rFonts w:ascii="Abadi" w:hAnsi="Abadi"/>
          <w:b/>
          <w:bCs/>
          <w:sz w:val="21"/>
          <w:szCs w:val="21"/>
        </w:rPr>
        <w:t>«C. Presidenta del Congreso del Estado. Presente.</w:t>
      </w:r>
    </w:p>
    <w:p w14:paraId="5C6DA00F" w14:textId="77777777" w:rsidR="00996063" w:rsidRPr="00857844" w:rsidRDefault="00996063" w:rsidP="00996063">
      <w:pPr>
        <w:pStyle w:val="Textoindependiente"/>
        <w:rPr>
          <w:rFonts w:ascii="Abadi" w:hAnsi="Abadi"/>
          <w:b w:val="0"/>
          <w:bCs w:val="0"/>
          <w:sz w:val="21"/>
          <w:szCs w:val="21"/>
        </w:rPr>
      </w:pPr>
    </w:p>
    <w:p w14:paraId="74A254C9" w14:textId="77777777" w:rsidR="00996063" w:rsidRPr="00857844" w:rsidRDefault="00996063" w:rsidP="00996063">
      <w:pPr>
        <w:pStyle w:val="Sangra3detindependiente"/>
        <w:spacing w:before="0" w:line="240" w:lineRule="auto"/>
        <w:rPr>
          <w:rFonts w:ascii="Abadi" w:hAnsi="Abadi"/>
          <w:b/>
          <w:bCs/>
          <w:sz w:val="21"/>
          <w:szCs w:val="21"/>
        </w:rPr>
      </w:pPr>
      <w:r w:rsidRPr="00857844">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Apaseo el Alto, Gto., correspondientes al período comprendido del 1 de enero al 31 de diciembre del ejercicio fiscal del año 2018.</w:t>
      </w:r>
    </w:p>
    <w:p w14:paraId="129B8E18" w14:textId="77777777" w:rsidR="00996063" w:rsidRPr="00857844" w:rsidRDefault="00996063" w:rsidP="00996063">
      <w:pPr>
        <w:pStyle w:val="Sangra3detindependiente"/>
        <w:spacing w:before="0" w:line="240" w:lineRule="auto"/>
        <w:rPr>
          <w:rFonts w:ascii="Abadi" w:hAnsi="Abadi"/>
          <w:sz w:val="21"/>
          <w:szCs w:val="21"/>
        </w:rPr>
      </w:pPr>
    </w:p>
    <w:p w14:paraId="74A6F7EC" w14:textId="77777777" w:rsidR="00996063" w:rsidRPr="00857844" w:rsidRDefault="00996063" w:rsidP="00996063">
      <w:pPr>
        <w:pStyle w:val="Sangra3detindependiente"/>
        <w:spacing w:before="0" w:line="240" w:lineRule="auto"/>
        <w:rPr>
          <w:rFonts w:ascii="Abadi" w:hAnsi="Abadi"/>
          <w:sz w:val="21"/>
          <w:szCs w:val="21"/>
        </w:rPr>
      </w:pPr>
      <w:r w:rsidRPr="00857844">
        <w:rPr>
          <w:rFonts w:ascii="Abadi" w:hAnsi="Abadi"/>
          <w:sz w:val="21"/>
          <w:szCs w:val="21"/>
        </w:rPr>
        <w:t>Una vez analizado el referido informe de resultados, con fundamento en lo dispuesto por los artículos 112, fracción XII</w:t>
      </w:r>
      <w:r w:rsidRPr="00857844">
        <w:rPr>
          <w:rFonts w:ascii="Abadi" w:hAnsi="Abadi"/>
          <w:sz w:val="21"/>
          <w:szCs w:val="21"/>
          <w:lang w:val="es-MX"/>
        </w:rPr>
        <w:t>, primer párrafo</w:t>
      </w:r>
      <w:r w:rsidRPr="00857844">
        <w:rPr>
          <w:rFonts w:ascii="Abadi" w:hAnsi="Abadi"/>
          <w:sz w:val="21"/>
          <w:szCs w:val="21"/>
        </w:rPr>
        <w:t xml:space="preserve"> y 171 de </w:t>
      </w:r>
      <w:smartTag w:uri="urn:schemas-microsoft-com:office:smarttags" w:element="PersonName">
        <w:smartTagPr>
          <w:attr w:name="ProductID" w:val="la Ley Org￡nica"/>
        </w:smartTagPr>
        <w:r w:rsidRPr="00857844">
          <w:rPr>
            <w:rFonts w:ascii="Abadi" w:hAnsi="Abadi"/>
            <w:sz w:val="21"/>
            <w:szCs w:val="21"/>
          </w:rPr>
          <w:t>la Ley Orgánica</w:t>
        </w:r>
      </w:smartTag>
      <w:r w:rsidRPr="00857844">
        <w:rPr>
          <w:rFonts w:ascii="Abadi" w:hAnsi="Abadi"/>
          <w:sz w:val="21"/>
          <w:szCs w:val="21"/>
        </w:rPr>
        <w:t xml:space="preserve"> del Poder Legislativo, nos permitimos rendir el siguiente:</w:t>
      </w:r>
    </w:p>
    <w:p w14:paraId="44820455" w14:textId="77777777" w:rsidR="00996063" w:rsidRPr="00857844" w:rsidRDefault="00996063" w:rsidP="00996063">
      <w:pPr>
        <w:jc w:val="both"/>
        <w:rPr>
          <w:rFonts w:ascii="Abadi" w:hAnsi="Abadi"/>
          <w:sz w:val="21"/>
          <w:szCs w:val="21"/>
        </w:rPr>
      </w:pPr>
    </w:p>
    <w:p w14:paraId="4AED046C" w14:textId="77777777" w:rsidR="00996063" w:rsidRPr="00857844" w:rsidRDefault="00996063" w:rsidP="00996063">
      <w:pPr>
        <w:jc w:val="center"/>
        <w:rPr>
          <w:rFonts w:ascii="Abadi" w:hAnsi="Abadi"/>
          <w:sz w:val="21"/>
          <w:szCs w:val="21"/>
        </w:rPr>
      </w:pPr>
      <w:r w:rsidRPr="00857844">
        <w:rPr>
          <w:rFonts w:ascii="Abadi" w:hAnsi="Abadi"/>
          <w:sz w:val="21"/>
          <w:szCs w:val="21"/>
        </w:rPr>
        <w:t>D i c t a m e n</w:t>
      </w:r>
    </w:p>
    <w:p w14:paraId="01CF9162" w14:textId="77777777" w:rsidR="00996063" w:rsidRPr="00857844" w:rsidRDefault="00996063" w:rsidP="00996063">
      <w:pPr>
        <w:jc w:val="both"/>
        <w:rPr>
          <w:rFonts w:ascii="Abadi" w:hAnsi="Abadi"/>
          <w:sz w:val="21"/>
          <w:szCs w:val="21"/>
        </w:rPr>
      </w:pPr>
    </w:p>
    <w:p w14:paraId="13091088"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I. Competencia:</w:t>
      </w:r>
    </w:p>
    <w:p w14:paraId="5DCBE02A" w14:textId="77777777" w:rsidR="00996063" w:rsidRPr="00857844" w:rsidRDefault="00996063" w:rsidP="00996063">
      <w:pPr>
        <w:pStyle w:val="Textoindependiente"/>
        <w:ind w:firstLine="708"/>
        <w:rPr>
          <w:rFonts w:ascii="Abadi" w:hAnsi="Abadi"/>
          <w:b w:val="0"/>
          <w:bCs w:val="0"/>
          <w:sz w:val="21"/>
          <w:szCs w:val="21"/>
        </w:rPr>
      </w:pPr>
    </w:p>
    <w:p w14:paraId="716382EC"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1A28582" w14:textId="77777777" w:rsidR="00996063" w:rsidRPr="00857844" w:rsidRDefault="00996063" w:rsidP="00996063">
      <w:pPr>
        <w:ind w:firstLine="708"/>
        <w:jc w:val="both"/>
        <w:rPr>
          <w:rFonts w:ascii="Abadi" w:hAnsi="Abadi"/>
          <w:sz w:val="21"/>
          <w:szCs w:val="21"/>
        </w:rPr>
      </w:pPr>
    </w:p>
    <w:p w14:paraId="22E883C0"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El artículo 49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Coordinación Fiscal establece la facultad de la Auditoría Superior de la Federación para fiscalizar el ejercicio de los recursos de los </w:t>
      </w:r>
      <w:r w:rsidRPr="00857844">
        <w:rPr>
          <w:rFonts w:ascii="Abadi" w:hAnsi="Abadi"/>
          <w:sz w:val="21"/>
          <w:szCs w:val="21"/>
        </w:rPr>
        <w:lastRenderedPageBreak/>
        <w:t>fondos de aportaciones federales, en los términos de la Ley de Fiscalización y Rendición de Cuentas de la Federación.</w:t>
      </w:r>
    </w:p>
    <w:p w14:paraId="4D132714" w14:textId="77777777" w:rsidR="00996063" w:rsidRPr="00857844" w:rsidRDefault="00996063" w:rsidP="00996063">
      <w:pPr>
        <w:ind w:firstLine="708"/>
        <w:jc w:val="both"/>
        <w:rPr>
          <w:rFonts w:ascii="Abadi" w:hAnsi="Abadi"/>
          <w:sz w:val="21"/>
          <w:szCs w:val="21"/>
        </w:rPr>
      </w:pPr>
    </w:p>
    <w:p w14:paraId="72CF0B4C"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0BF14512" w14:textId="77777777" w:rsidR="00996063" w:rsidRPr="00857844" w:rsidRDefault="00996063" w:rsidP="00996063">
      <w:pPr>
        <w:pStyle w:val="Textoindependiente"/>
        <w:ind w:firstLine="708"/>
        <w:rPr>
          <w:rFonts w:ascii="Abadi" w:hAnsi="Abadi"/>
          <w:b w:val="0"/>
          <w:bCs w:val="0"/>
          <w:sz w:val="21"/>
          <w:szCs w:val="21"/>
        </w:rPr>
      </w:pPr>
    </w:p>
    <w:p w14:paraId="41F36ABA"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2523B56" w14:textId="77777777" w:rsidR="00996063" w:rsidRPr="00857844" w:rsidRDefault="00996063" w:rsidP="00996063">
      <w:pPr>
        <w:pStyle w:val="Textoindependiente"/>
        <w:ind w:firstLine="708"/>
        <w:rPr>
          <w:rFonts w:ascii="Abadi" w:hAnsi="Abadi"/>
          <w:b w:val="0"/>
          <w:bCs w:val="0"/>
          <w:sz w:val="21"/>
          <w:szCs w:val="21"/>
        </w:rPr>
      </w:pPr>
    </w:p>
    <w:p w14:paraId="17BB1CF3" w14:textId="77777777" w:rsidR="00996063" w:rsidRPr="00857844" w:rsidRDefault="00996063" w:rsidP="00996063">
      <w:pPr>
        <w:ind w:firstLine="708"/>
        <w:jc w:val="both"/>
        <w:rPr>
          <w:rFonts w:ascii="Abadi" w:hAnsi="Abadi"/>
          <w:sz w:val="21"/>
          <w:szCs w:val="21"/>
          <w:lang w:eastAsia="x-none"/>
        </w:rPr>
      </w:pPr>
      <w:r w:rsidRPr="00857844">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857844">
          <w:rPr>
            <w:rFonts w:ascii="Abadi" w:hAnsi="Abadi"/>
            <w:sz w:val="21"/>
            <w:szCs w:val="21"/>
            <w:lang w:eastAsia="x-none"/>
          </w:rPr>
          <w:t>la Ley</w:t>
        </w:r>
      </w:smartTag>
      <w:r w:rsidRPr="00857844">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00524D6E" w14:textId="77777777" w:rsidR="00996063" w:rsidRPr="00857844" w:rsidRDefault="00996063" w:rsidP="00996063">
      <w:pPr>
        <w:ind w:firstLine="708"/>
        <w:jc w:val="both"/>
        <w:rPr>
          <w:rFonts w:ascii="Abadi" w:hAnsi="Abadi"/>
          <w:sz w:val="21"/>
          <w:szCs w:val="21"/>
        </w:rPr>
      </w:pPr>
    </w:p>
    <w:p w14:paraId="70711C72"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E5D370E" w14:textId="77777777" w:rsidR="00996063" w:rsidRPr="00857844" w:rsidRDefault="00996063" w:rsidP="00996063">
      <w:pPr>
        <w:pStyle w:val="Textoindependiente"/>
        <w:ind w:firstLine="708"/>
        <w:rPr>
          <w:rFonts w:ascii="Abadi" w:hAnsi="Abadi"/>
          <w:b w:val="0"/>
          <w:bCs w:val="0"/>
          <w:sz w:val="21"/>
          <w:szCs w:val="21"/>
        </w:rPr>
      </w:pPr>
    </w:p>
    <w:p w14:paraId="1915DCB2"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857844">
          <w:rPr>
            <w:rFonts w:ascii="Abadi" w:hAnsi="Abadi"/>
            <w:b w:val="0"/>
            <w:bCs w:val="0"/>
            <w:sz w:val="21"/>
            <w:szCs w:val="21"/>
          </w:rPr>
          <w:t>la Ley Orgánica</w:t>
        </w:r>
      </w:smartTag>
      <w:r w:rsidRPr="00857844">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6C04C83" w14:textId="77777777" w:rsidR="00996063" w:rsidRPr="00857844" w:rsidRDefault="00996063" w:rsidP="00996063">
      <w:pPr>
        <w:pStyle w:val="Textoindependiente"/>
        <w:ind w:firstLine="708"/>
        <w:rPr>
          <w:rFonts w:ascii="Abadi" w:hAnsi="Abadi"/>
          <w:b w:val="0"/>
          <w:bCs w:val="0"/>
          <w:sz w:val="21"/>
          <w:szCs w:val="21"/>
        </w:rPr>
      </w:pPr>
    </w:p>
    <w:p w14:paraId="4A44321A"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3542FAAB" w14:textId="77777777" w:rsidR="00996063" w:rsidRPr="00857844" w:rsidRDefault="00996063" w:rsidP="00996063">
      <w:pPr>
        <w:pStyle w:val="Textoindependiente"/>
        <w:ind w:firstLine="708"/>
        <w:rPr>
          <w:rFonts w:ascii="Abadi" w:hAnsi="Abadi"/>
          <w:b w:val="0"/>
          <w:bCs w:val="0"/>
          <w:sz w:val="21"/>
          <w:szCs w:val="21"/>
        </w:rPr>
      </w:pPr>
    </w:p>
    <w:p w14:paraId="65974930"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II. Antecedentes:</w:t>
      </w:r>
    </w:p>
    <w:p w14:paraId="77DF92D2" w14:textId="77777777" w:rsidR="00996063" w:rsidRPr="00857844" w:rsidRDefault="00996063" w:rsidP="00996063">
      <w:pPr>
        <w:ind w:firstLine="708"/>
        <w:jc w:val="both"/>
        <w:rPr>
          <w:rFonts w:ascii="Abadi" w:hAnsi="Abadi"/>
          <w:sz w:val="21"/>
          <w:szCs w:val="21"/>
        </w:rPr>
      </w:pPr>
    </w:p>
    <w:p w14:paraId="57108111"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2F344FE7" w14:textId="77777777" w:rsidR="00996063" w:rsidRPr="00857844" w:rsidRDefault="00996063" w:rsidP="00996063">
      <w:pPr>
        <w:ind w:firstLine="708"/>
        <w:jc w:val="both"/>
        <w:rPr>
          <w:rFonts w:ascii="Abadi" w:hAnsi="Abadi"/>
          <w:sz w:val="21"/>
          <w:szCs w:val="21"/>
        </w:rPr>
      </w:pPr>
    </w:p>
    <w:p w14:paraId="04EA2BE3"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26A24436" w14:textId="77777777" w:rsidR="00996063" w:rsidRPr="00857844" w:rsidRDefault="00996063" w:rsidP="00996063">
      <w:pPr>
        <w:ind w:firstLine="708"/>
        <w:jc w:val="both"/>
        <w:rPr>
          <w:rFonts w:ascii="Abadi" w:hAnsi="Abadi"/>
          <w:sz w:val="21"/>
          <w:szCs w:val="21"/>
        </w:rPr>
      </w:pPr>
    </w:p>
    <w:p w14:paraId="3A1F8D8E"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Apaseo el Alto, Gto., correspondientes al período comprendido del 1 de enero al 31 de diciembre del ejercicio fiscal del año 2018.</w:t>
      </w:r>
    </w:p>
    <w:p w14:paraId="6786546E" w14:textId="77777777" w:rsidR="00996063" w:rsidRPr="00857844" w:rsidRDefault="00996063" w:rsidP="00996063">
      <w:pPr>
        <w:pStyle w:val="Textoindependiente"/>
        <w:ind w:firstLine="708"/>
        <w:rPr>
          <w:rFonts w:ascii="Abadi" w:hAnsi="Abadi"/>
          <w:b w:val="0"/>
          <w:bCs w:val="0"/>
          <w:sz w:val="21"/>
          <w:szCs w:val="21"/>
        </w:rPr>
      </w:pPr>
    </w:p>
    <w:p w14:paraId="2761E39E"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La revisión practicada conforme a lo expresado en los párrafos anteriores concluyó con la elaboración del informe de resultados que se remitió al Congreso, el cual se turnó a esta Comisión de Hacienda y Fiscalización el 5 de diciembre de 2019 para su estudio y dictamen, siendo radicado el 10 de diciembre del mismo año.</w:t>
      </w:r>
    </w:p>
    <w:p w14:paraId="7165EE33" w14:textId="77777777" w:rsidR="00996063" w:rsidRPr="00857844" w:rsidRDefault="00996063" w:rsidP="00996063">
      <w:pPr>
        <w:pStyle w:val="Textoindependiente"/>
        <w:ind w:firstLine="708"/>
        <w:rPr>
          <w:rFonts w:ascii="Abadi" w:hAnsi="Abadi"/>
          <w:b w:val="0"/>
          <w:bCs w:val="0"/>
          <w:sz w:val="21"/>
          <w:szCs w:val="21"/>
        </w:rPr>
      </w:pPr>
    </w:p>
    <w:p w14:paraId="6E701781"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III. Procedimiento de Revisión:</w:t>
      </w:r>
    </w:p>
    <w:p w14:paraId="5D42AF2A" w14:textId="77777777" w:rsidR="00996063" w:rsidRPr="00857844" w:rsidRDefault="00996063" w:rsidP="00996063">
      <w:pPr>
        <w:pStyle w:val="Textoindependiente"/>
        <w:ind w:firstLine="708"/>
        <w:rPr>
          <w:rFonts w:ascii="Abadi" w:hAnsi="Abadi"/>
          <w:b w:val="0"/>
          <w:bCs w:val="0"/>
          <w:sz w:val="21"/>
          <w:szCs w:val="21"/>
        </w:rPr>
      </w:pPr>
    </w:p>
    <w:p w14:paraId="6246CF79"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La auditoría practicada a las operaciones realizadas con recursos del Ramo General 33 y obra pública por la administración municipal de Apaseo el Alto,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1924067" w14:textId="77777777" w:rsidR="00996063" w:rsidRPr="00857844" w:rsidRDefault="00996063" w:rsidP="00996063">
      <w:pPr>
        <w:pStyle w:val="Textoindependiente"/>
        <w:ind w:firstLine="708"/>
        <w:rPr>
          <w:rFonts w:ascii="Abadi" w:hAnsi="Abadi"/>
          <w:b w:val="0"/>
          <w:bCs w:val="0"/>
          <w:sz w:val="21"/>
          <w:szCs w:val="21"/>
        </w:rPr>
      </w:pPr>
    </w:p>
    <w:p w14:paraId="72BD9B63"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6EFF1B59" w14:textId="77777777" w:rsidR="00996063" w:rsidRPr="00857844" w:rsidRDefault="00996063" w:rsidP="00996063">
      <w:pPr>
        <w:pStyle w:val="Textoindependiente"/>
        <w:ind w:firstLine="708"/>
        <w:rPr>
          <w:rFonts w:ascii="Abadi" w:hAnsi="Abadi"/>
          <w:b w:val="0"/>
          <w:bCs w:val="0"/>
          <w:sz w:val="21"/>
          <w:szCs w:val="21"/>
        </w:rPr>
      </w:pPr>
    </w:p>
    <w:p w14:paraId="4BC9253C"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w:t>
      </w:r>
      <w:r w:rsidRPr="00857844">
        <w:rPr>
          <w:rFonts w:ascii="Abadi" w:hAnsi="Abadi"/>
          <w:b w:val="0"/>
          <w:bCs w:val="0"/>
          <w:sz w:val="21"/>
          <w:szCs w:val="21"/>
        </w:rPr>
        <w:t>Gobierno del Estado, en fechas 25 de enero y 28 de febrero de 2017 respectivamente.</w:t>
      </w:r>
    </w:p>
    <w:p w14:paraId="7EA64B08" w14:textId="77777777" w:rsidR="00996063" w:rsidRPr="00857844" w:rsidRDefault="00996063" w:rsidP="00996063">
      <w:pPr>
        <w:pStyle w:val="Textoindependiente"/>
        <w:ind w:firstLine="708"/>
        <w:rPr>
          <w:rFonts w:ascii="Abadi" w:hAnsi="Abadi"/>
          <w:b w:val="0"/>
          <w:bCs w:val="0"/>
          <w:sz w:val="21"/>
          <w:szCs w:val="21"/>
        </w:rPr>
      </w:pPr>
    </w:p>
    <w:p w14:paraId="4C9962BF"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36E2882" w14:textId="77777777" w:rsidR="00996063" w:rsidRPr="00857844" w:rsidRDefault="00996063" w:rsidP="00996063">
      <w:pPr>
        <w:pStyle w:val="Textoindependiente"/>
        <w:ind w:firstLine="708"/>
        <w:rPr>
          <w:rFonts w:ascii="Abadi" w:hAnsi="Abadi"/>
          <w:b w:val="0"/>
          <w:bCs w:val="0"/>
          <w:sz w:val="21"/>
          <w:szCs w:val="21"/>
        </w:rPr>
      </w:pPr>
    </w:p>
    <w:p w14:paraId="2414C504" w14:textId="77777777" w:rsidR="00996063" w:rsidRPr="00857844" w:rsidRDefault="00996063" w:rsidP="00996063">
      <w:pPr>
        <w:autoSpaceDE w:val="0"/>
        <w:autoSpaceDN w:val="0"/>
        <w:adjustRightInd w:val="0"/>
        <w:ind w:firstLine="708"/>
        <w:jc w:val="both"/>
        <w:rPr>
          <w:rFonts w:ascii="Abadi" w:hAnsi="Abadi"/>
          <w:sz w:val="21"/>
          <w:szCs w:val="21"/>
        </w:rPr>
      </w:pPr>
      <w:r w:rsidRPr="00857844">
        <w:rPr>
          <w:rFonts w:ascii="Abadi" w:hAnsi="Abadi"/>
          <w:sz w:val="21"/>
          <w:szCs w:val="21"/>
        </w:rPr>
        <w:t>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4BD6F05C" w14:textId="77777777" w:rsidR="00996063" w:rsidRPr="00857844" w:rsidRDefault="00996063" w:rsidP="00996063">
      <w:pPr>
        <w:autoSpaceDE w:val="0"/>
        <w:autoSpaceDN w:val="0"/>
        <w:adjustRightInd w:val="0"/>
        <w:ind w:firstLine="708"/>
        <w:jc w:val="both"/>
        <w:rPr>
          <w:rFonts w:ascii="Abadi" w:hAnsi="Abadi"/>
          <w:sz w:val="21"/>
          <w:szCs w:val="21"/>
        </w:rPr>
      </w:pPr>
    </w:p>
    <w:p w14:paraId="0FCFE552"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lastRenderedPageBreak/>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359D43D8" w14:textId="77777777" w:rsidR="00996063" w:rsidRPr="00857844" w:rsidRDefault="00996063" w:rsidP="00996063">
      <w:pPr>
        <w:ind w:firstLine="708"/>
        <w:jc w:val="both"/>
        <w:rPr>
          <w:rFonts w:ascii="Abadi" w:hAnsi="Abadi"/>
          <w:sz w:val="21"/>
          <w:szCs w:val="21"/>
        </w:rPr>
      </w:pPr>
    </w:p>
    <w:p w14:paraId="6D409320"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El 5 de junio de 2019, se notificó a la presidenta municipal de Apaseo el Alto, Gto., la orden de inicio del procedimiento de auditoría.</w:t>
      </w:r>
    </w:p>
    <w:p w14:paraId="615934C6" w14:textId="77777777" w:rsidR="00996063" w:rsidRPr="00857844" w:rsidRDefault="00996063" w:rsidP="00996063">
      <w:pPr>
        <w:ind w:firstLine="708"/>
        <w:jc w:val="both"/>
        <w:rPr>
          <w:rFonts w:ascii="Abadi" w:hAnsi="Abadi"/>
          <w:sz w:val="21"/>
          <w:szCs w:val="21"/>
        </w:rPr>
      </w:pPr>
    </w:p>
    <w:p w14:paraId="364A7D67"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Posteriormente, el 8 de octubre de 2019, se notificó a la presidenta y al ex-presidente municipales de Apaseo el Alto, Gto., el pliego de observaciones y recomendaciones derivado de la auditoría practicada a las operaciones realizadas con recursos del Ramo General 33 y obra pública por dicha Administración Municipal, correspondientes al ejercicio fiscal del año 2018, al cual se dio respuesta en fechas 7 y 30 de octubre de 2019 por parte de la presidenta municipal de Apaseo el Alto, Gto.</w:t>
      </w:r>
    </w:p>
    <w:p w14:paraId="62B99A5A" w14:textId="77777777" w:rsidR="00996063" w:rsidRPr="00857844" w:rsidRDefault="00996063" w:rsidP="00996063">
      <w:pPr>
        <w:ind w:firstLine="708"/>
        <w:jc w:val="both"/>
        <w:rPr>
          <w:rFonts w:ascii="Abadi" w:hAnsi="Abadi"/>
          <w:sz w:val="21"/>
          <w:szCs w:val="21"/>
        </w:rPr>
      </w:pPr>
    </w:p>
    <w:p w14:paraId="056368E8"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Los días 19 y 20 de noviembre de 2019 respectivamente, el informe de resultados se notificó a la presidenta y al ex-presidente municipales de Apaseo el Alto, Gto., para que, en su caso, hicieran valer el recurso de reconsideración previsto por los artículos del 48 al 55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51BC4992" w14:textId="77777777" w:rsidR="00996063" w:rsidRPr="00857844" w:rsidRDefault="00996063" w:rsidP="00996063">
      <w:pPr>
        <w:pStyle w:val="Textoindependiente"/>
        <w:ind w:firstLine="708"/>
        <w:rPr>
          <w:rFonts w:ascii="Abadi" w:hAnsi="Abadi"/>
          <w:b w:val="0"/>
          <w:bCs w:val="0"/>
          <w:sz w:val="21"/>
          <w:szCs w:val="21"/>
        </w:rPr>
      </w:pPr>
    </w:p>
    <w:p w14:paraId="3F5F5635"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 xml:space="preserve">Este término transcurrió sin que, dentro del mismo, se hubiere promovido el recurso de reconsideración, como consta en la razón levantada por el Auditor Superior del Estado el 27 de noviembre de 2019, en </w:t>
      </w:r>
      <w:r w:rsidRPr="00857844">
        <w:rPr>
          <w:rFonts w:ascii="Abadi" w:hAnsi="Abadi"/>
          <w:b w:val="0"/>
          <w:bCs w:val="0"/>
          <w:sz w:val="21"/>
          <w:szCs w:val="21"/>
        </w:rPr>
        <w:t xml:space="preserve">la que se realiza el cómputo del término para la interposición del recurso, </w:t>
      </w:r>
      <w:r w:rsidRPr="00857844">
        <w:rPr>
          <w:rFonts w:ascii="Abadi" w:hAnsi="Abadi"/>
          <w:b w:val="0"/>
          <w:bCs w:val="0"/>
          <w:sz w:val="21"/>
          <w:szCs w:val="21"/>
          <w:lang w:eastAsia="x-none"/>
        </w:rPr>
        <w:t xml:space="preserve">contado a partir </w:t>
      </w:r>
      <w:r w:rsidRPr="00857844">
        <w:rPr>
          <w:rFonts w:ascii="Abadi" w:hAnsi="Abadi"/>
          <w:b w:val="0"/>
          <w:bCs w:val="0"/>
          <w:sz w:val="21"/>
          <w:szCs w:val="21"/>
        </w:rPr>
        <w:t>del día hábil siguiente de la notificación del informe de resultados.</w:t>
      </w:r>
    </w:p>
    <w:p w14:paraId="477B05DF" w14:textId="77777777" w:rsidR="00996063" w:rsidRPr="00857844" w:rsidRDefault="00996063" w:rsidP="00996063">
      <w:pPr>
        <w:ind w:firstLine="708"/>
        <w:jc w:val="both"/>
        <w:rPr>
          <w:rFonts w:ascii="Abadi" w:hAnsi="Abadi"/>
          <w:sz w:val="21"/>
          <w:szCs w:val="21"/>
        </w:rPr>
      </w:pPr>
    </w:p>
    <w:p w14:paraId="559D14F3" w14:textId="77777777" w:rsidR="00996063" w:rsidRPr="00857844" w:rsidRDefault="00996063" w:rsidP="00996063">
      <w:pPr>
        <w:pStyle w:val="Textoindependiente"/>
        <w:ind w:firstLine="708"/>
        <w:rPr>
          <w:rFonts w:ascii="Abadi" w:hAnsi="Abadi"/>
          <w:b w:val="0"/>
          <w:bCs w:val="0"/>
          <w:sz w:val="21"/>
          <w:szCs w:val="21"/>
        </w:rPr>
      </w:pPr>
      <w:r w:rsidRPr="00857844">
        <w:rPr>
          <w:rFonts w:ascii="Abadi" w:hAnsi="Abadi"/>
          <w:b w:val="0"/>
          <w:bCs w:val="0"/>
          <w:sz w:val="21"/>
          <w:szCs w:val="21"/>
        </w:rPr>
        <w:t>IV. Contenido del Informe de Resultados:</w:t>
      </w:r>
    </w:p>
    <w:p w14:paraId="06399F6C" w14:textId="77777777" w:rsidR="00996063" w:rsidRPr="00857844" w:rsidRDefault="00996063" w:rsidP="00996063">
      <w:pPr>
        <w:pStyle w:val="Textoindependiente"/>
        <w:rPr>
          <w:rFonts w:ascii="Abadi" w:hAnsi="Abadi"/>
          <w:b w:val="0"/>
          <w:bCs w:val="0"/>
          <w:sz w:val="21"/>
          <w:szCs w:val="21"/>
        </w:rPr>
      </w:pPr>
    </w:p>
    <w:p w14:paraId="6BA5B059" w14:textId="77777777" w:rsidR="00996063" w:rsidRPr="00857844" w:rsidRDefault="00996063" w:rsidP="00996063">
      <w:pPr>
        <w:pStyle w:val="Textoindependiente"/>
        <w:rPr>
          <w:rFonts w:ascii="Abadi" w:hAnsi="Abadi"/>
          <w:b w:val="0"/>
          <w:bCs w:val="0"/>
          <w:sz w:val="21"/>
          <w:szCs w:val="21"/>
        </w:rPr>
      </w:pPr>
      <w:r w:rsidRPr="00857844">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4E6B366D" w14:textId="77777777" w:rsidR="00996063" w:rsidRPr="00857844" w:rsidRDefault="00996063" w:rsidP="00996063">
      <w:pPr>
        <w:pStyle w:val="Textoindependiente"/>
        <w:rPr>
          <w:rFonts w:ascii="Abadi" w:hAnsi="Abadi"/>
          <w:b w:val="0"/>
          <w:bCs w:val="0"/>
          <w:sz w:val="21"/>
          <w:szCs w:val="21"/>
        </w:rPr>
      </w:pPr>
    </w:p>
    <w:p w14:paraId="0213C340" w14:textId="77777777" w:rsidR="00996063" w:rsidRPr="00857844" w:rsidRDefault="00996063" w:rsidP="00996063">
      <w:pPr>
        <w:pStyle w:val="Textoindependiente"/>
        <w:numPr>
          <w:ilvl w:val="0"/>
          <w:numId w:val="33"/>
        </w:numPr>
        <w:autoSpaceDE/>
        <w:autoSpaceDN/>
        <w:rPr>
          <w:rFonts w:ascii="Abadi" w:hAnsi="Abadi"/>
          <w:b w:val="0"/>
          <w:bCs w:val="0"/>
          <w:sz w:val="21"/>
          <w:szCs w:val="21"/>
        </w:rPr>
      </w:pPr>
      <w:r w:rsidRPr="00857844">
        <w:rPr>
          <w:rFonts w:ascii="Abadi" w:hAnsi="Abadi"/>
          <w:b w:val="0"/>
          <w:bCs w:val="0"/>
          <w:sz w:val="21"/>
          <w:szCs w:val="21"/>
        </w:rPr>
        <w:t>Introducción.</w:t>
      </w:r>
    </w:p>
    <w:p w14:paraId="4B3624F3" w14:textId="77777777" w:rsidR="00996063" w:rsidRPr="00857844" w:rsidRDefault="00996063" w:rsidP="00996063">
      <w:pPr>
        <w:pStyle w:val="Textoindependiente"/>
        <w:ind w:left="705"/>
        <w:rPr>
          <w:rFonts w:ascii="Abadi" w:hAnsi="Abadi"/>
          <w:b w:val="0"/>
          <w:bCs w:val="0"/>
          <w:sz w:val="21"/>
          <w:szCs w:val="21"/>
        </w:rPr>
      </w:pPr>
    </w:p>
    <w:p w14:paraId="773448AE"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2BD53A37" w14:textId="77777777" w:rsidR="00996063" w:rsidRPr="00857844" w:rsidRDefault="00996063" w:rsidP="00996063">
      <w:pPr>
        <w:pStyle w:val="Textoindependiente"/>
        <w:ind w:firstLine="705"/>
        <w:rPr>
          <w:rFonts w:ascii="Abadi" w:hAnsi="Abadi"/>
          <w:b w:val="0"/>
          <w:bCs w:val="0"/>
          <w:sz w:val="21"/>
          <w:szCs w:val="21"/>
        </w:rPr>
      </w:pPr>
    </w:p>
    <w:p w14:paraId="2E272553"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2ECFB6B9" w14:textId="77777777" w:rsidR="00996063" w:rsidRPr="00857844" w:rsidRDefault="00996063" w:rsidP="00996063">
      <w:pPr>
        <w:pStyle w:val="Textoindependiente"/>
        <w:ind w:firstLine="705"/>
        <w:rPr>
          <w:rFonts w:ascii="Abadi" w:hAnsi="Abadi"/>
          <w:b w:val="0"/>
          <w:bCs w:val="0"/>
          <w:sz w:val="21"/>
          <w:szCs w:val="21"/>
        </w:rPr>
      </w:pPr>
    </w:p>
    <w:p w14:paraId="71A19B50"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Cabe apuntar que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 de lo cual se obtuvo el resultado contenido en la observación número 004.</w:t>
      </w:r>
    </w:p>
    <w:p w14:paraId="5FD05089" w14:textId="77777777" w:rsidR="00996063" w:rsidRPr="00857844" w:rsidRDefault="00996063" w:rsidP="00996063">
      <w:pPr>
        <w:pStyle w:val="Textoindependiente"/>
        <w:ind w:firstLine="705"/>
        <w:rPr>
          <w:rFonts w:ascii="Abadi" w:hAnsi="Abadi"/>
          <w:b w:val="0"/>
          <w:bCs w:val="0"/>
          <w:sz w:val="21"/>
          <w:szCs w:val="21"/>
        </w:rPr>
      </w:pPr>
    </w:p>
    <w:p w14:paraId="55AE7701"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 xml:space="preserve">Por lo que hace a la opinión se establece que, en términos generales y respecto de la muestra auditada el municipio de Apaseo el Alto, Gto., no cumplió con las disposiciones normativas aplicables, como se precisa en el informe de resultados, </w:t>
      </w:r>
      <w:r w:rsidRPr="00857844">
        <w:rPr>
          <w:rFonts w:ascii="Abadi" w:hAnsi="Abadi"/>
          <w:b w:val="0"/>
          <w:bCs w:val="0"/>
          <w:sz w:val="21"/>
          <w:szCs w:val="21"/>
        </w:rPr>
        <w:lastRenderedPageBreak/>
        <w:t>destacando los siguientes puntos: cantidades de obra, precios unitarios, y ejecución y calidad de obra.</w:t>
      </w:r>
    </w:p>
    <w:p w14:paraId="21183609" w14:textId="77777777" w:rsidR="00996063" w:rsidRPr="00857844" w:rsidRDefault="00996063" w:rsidP="00996063">
      <w:pPr>
        <w:pStyle w:val="Textoindependiente"/>
        <w:ind w:firstLine="705"/>
        <w:rPr>
          <w:rFonts w:ascii="Abadi" w:hAnsi="Abadi"/>
          <w:b w:val="0"/>
          <w:bCs w:val="0"/>
          <w:sz w:val="21"/>
          <w:szCs w:val="21"/>
        </w:rPr>
      </w:pPr>
    </w:p>
    <w:p w14:paraId="38DDB47D"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13 observaciones, mismas que no se solventaron. </w:t>
      </w:r>
    </w:p>
    <w:p w14:paraId="2C61E23F" w14:textId="77777777" w:rsidR="00996063" w:rsidRPr="00857844" w:rsidRDefault="00996063" w:rsidP="00996063">
      <w:pPr>
        <w:pStyle w:val="Textoindependiente"/>
        <w:ind w:firstLine="705"/>
        <w:rPr>
          <w:rFonts w:ascii="Abadi" w:hAnsi="Abadi"/>
          <w:b w:val="0"/>
          <w:bCs w:val="0"/>
          <w:sz w:val="21"/>
          <w:szCs w:val="21"/>
        </w:rPr>
      </w:pPr>
    </w:p>
    <w:p w14:paraId="423165A0"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002, 004, 005, 006, 007, 008, 010, 011, 012 y 013, existen importes no solventados por la cuantía que ahí se refiere.</w:t>
      </w:r>
    </w:p>
    <w:p w14:paraId="7C1483B0" w14:textId="77777777" w:rsidR="00996063" w:rsidRPr="00857844" w:rsidRDefault="00996063" w:rsidP="00996063">
      <w:pPr>
        <w:pStyle w:val="Textoindependiente"/>
        <w:ind w:firstLine="705"/>
        <w:rPr>
          <w:rFonts w:ascii="Abadi" w:hAnsi="Abadi"/>
          <w:b w:val="0"/>
          <w:bCs w:val="0"/>
          <w:sz w:val="21"/>
          <w:szCs w:val="21"/>
        </w:rPr>
      </w:pPr>
    </w:p>
    <w:p w14:paraId="3A0CEB9A" w14:textId="77777777" w:rsidR="00996063" w:rsidRPr="00857844" w:rsidRDefault="00996063" w:rsidP="00996063">
      <w:pPr>
        <w:pStyle w:val="Textoindependiente"/>
        <w:numPr>
          <w:ilvl w:val="0"/>
          <w:numId w:val="33"/>
        </w:numPr>
        <w:tabs>
          <w:tab w:val="clear" w:pos="1065"/>
          <w:tab w:val="num" w:pos="0"/>
        </w:tabs>
        <w:autoSpaceDE/>
        <w:autoSpaceDN/>
        <w:rPr>
          <w:rFonts w:ascii="Abadi" w:hAnsi="Abadi"/>
          <w:b w:val="0"/>
          <w:bCs w:val="0"/>
          <w:sz w:val="21"/>
          <w:szCs w:val="21"/>
        </w:rPr>
      </w:pPr>
      <w:r w:rsidRPr="00857844">
        <w:rPr>
          <w:rFonts w:ascii="Abadi" w:hAnsi="Abadi"/>
          <w:b w:val="0"/>
          <w:bCs w:val="0"/>
          <w:sz w:val="21"/>
          <w:szCs w:val="21"/>
        </w:rPr>
        <w:t xml:space="preserve">Observaciones y recomendaciones, la respuesta emitida por el sujeto fiscalizado y la valoración correspondiente. </w:t>
      </w:r>
    </w:p>
    <w:p w14:paraId="1CB745BE" w14:textId="77777777" w:rsidR="00996063" w:rsidRPr="00857844" w:rsidRDefault="00996063" w:rsidP="00996063">
      <w:pPr>
        <w:pStyle w:val="Textoindependiente"/>
        <w:ind w:left="1065"/>
        <w:rPr>
          <w:rFonts w:ascii="Abadi" w:hAnsi="Abadi"/>
          <w:b w:val="0"/>
          <w:bCs w:val="0"/>
          <w:sz w:val="21"/>
          <w:szCs w:val="21"/>
        </w:rPr>
      </w:pPr>
    </w:p>
    <w:p w14:paraId="3DFB58D9"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 xml:space="preserve">En esta parte se desglosa la valoración de las observaciones y recomendaciones formuladas por el Órgano Técnico, considerando como no solventadas las observaciones plasmadas en los numerales 001, referente a cantidades de obra. Contrato PRES/D.O.P.M./09/059-2018; 002, correspondiente a precio unitario. Contrato PRES/D.O.P.M./09/059-2018; 003, relativo a precio unitario. Contrato PRES/D.O.P.M./08/045-2018; 004, referido a ejecución y calidad de obra. Contrato PRES/D.O.P.M./08/045-2018; 005, referente a cantidades de obra. Contrato PRES/D.O.P.M./05/012-2018; 006, correspondiente a precio unitario. Contrato PRES/D.O.P.M./05/012-2018; 007, relativo a precio unitario. Contrato PRES/D.O.P.M./05/014-2018; 008, referido a precio unitario. Contrato PRES/D.O.P.M./11/139-2017; 009, referente a precio unitario. Contrato PRES/D.O.P.M./12/144-2017; 010, correspondiente a cantidades de obra. Contrato PRES/D.O.P.M./02/003-2018; 011, relativo a precio unitario. Contrato PRES/D.O.P.M./02/003-2018; 012, referido </w:t>
      </w:r>
      <w:r w:rsidRPr="00857844">
        <w:rPr>
          <w:rFonts w:ascii="Abadi" w:hAnsi="Abadi"/>
          <w:b w:val="0"/>
          <w:bCs w:val="0"/>
          <w:sz w:val="21"/>
          <w:szCs w:val="21"/>
        </w:rPr>
        <w:t>a cantidades de obra. Contrato PRES/D.O.P.M./02/004-2018; y 013, referente a precio unitario. Contrato PRES/D.O.P.M./02/004-2018.</w:t>
      </w:r>
    </w:p>
    <w:p w14:paraId="6E8C59F7" w14:textId="77777777" w:rsidR="00996063" w:rsidRPr="00857844" w:rsidRDefault="00996063" w:rsidP="00996063">
      <w:pPr>
        <w:pStyle w:val="Textoindependiente"/>
        <w:ind w:firstLine="705"/>
        <w:rPr>
          <w:rFonts w:ascii="Abadi" w:hAnsi="Abadi"/>
          <w:b w:val="0"/>
          <w:bCs w:val="0"/>
          <w:sz w:val="21"/>
          <w:szCs w:val="21"/>
        </w:rPr>
      </w:pPr>
    </w:p>
    <w:p w14:paraId="19645078"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En el apartado de Recomendaciones Generales, se señala que del proceso de fiscalización realizado no se desprendió recomendación alguna.</w:t>
      </w:r>
    </w:p>
    <w:p w14:paraId="386FC943" w14:textId="77777777" w:rsidR="00996063" w:rsidRPr="00857844" w:rsidRDefault="00996063" w:rsidP="00996063">
      <w:pPr>
        <w:pStyle w:val="Textoindependiente"/>
        <w:ind w:firstLine="705"/>
        <w:rPr>
          <w:rFonts w:ascii="Abadi" w:hAnsi="Abadi"/>
          <w:b w:val="0"/>
          <w:bCs w:val="0"/>
          <w:sz w:val="21"/>
          <w:szCs w:val="21"/>
        </w:rPr>
      </w:pPr>
    </w:p>
    <w:p w14:paraId="3388D5A0" w14:textId="77777777" w:rsidR="00996063" w:rsidRPr="00857844" w:rsidRDefault="00996063" w:rsidP="00996063">
      <w:pPr>
        <w:pStyle w:val="Textoindependiente"/>
        <w:numPr>
          <w:ilvl w:val="0"/>
          <w:numId w:val="33"/>
        </w:numPr>
        <w:autoSpaceDE/>
        <w:autoSpaceDN/>
        <w:rPr>
          <w:rFonts w:ascii="Abadi" w:hAnsi="Abadi"/>
          <w:b w:val="0"/>
          <w:bCs w:val="0"/>
          <w:sz w:val="21"/>
          <w:szCs w:val="21"/>
        </w:rPr>
      </w:pPr>
      <w:r w:rsidRPr="00857844">
        <w:rPr>
          <w:rFonts w:ascii="Abadi" w:hAnsi="Abadi"/>
          <w:b w:val="0"/>
          <w:bCs w:val="0"/>
          <w:sz w:val="21"/>
          <w:szCs w:val="21"/>
        </w:rPr>
        <w:t xml:space="preserve">Promoción del ejercicio de facultades de comprobación fiscal. </w:t>
      </w:r>
    </w:p>
    <w:p w14:paraId="23781D24" w14:textId="77777777" w:rsidR="00996063" w:rsidRPr="00857844" w:rsidRDefault="00996063" w:rsidP="00996063">
      <w:pPr>
        <w:pStyle w:val="Textoindependiente"/>
        <w:ind w:firstLine="705"/>
        <w:rPr>
          <w:rFonts w:ascii="Abadi" w:hAnsi="Abadi"/>
          <w:b w:val="0"/>
          <w:bCs w:val="0"/>
          <w:sz w:val="21"/>
          <w:szCs w:val="21"/>
        </w:rPr>
      </w:pPr>
    </w:p>
    <w:p w14:paraId="5202A287"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4A21F494" w14:textId="77777777" w:rsidR="00996063" w:rsidRPr="00857844" w:rsidRDefault="00996063" w:rsidP="00996063">
      <w:pPr>
        <w:pStyle w:val="Textoindependiente"/>
        <w:ind w:firstLine="705"/>
        <w:rPr>
          <w:rFonts w:ascii="Abadi" w:hAnsi="Abadi"/>
          <w:b w:val="0"/>
          <w:bCs w:val="0"/>
          <w:sz w:val="21"/>
          <w:szCs w:val="21"/>
        </w:rPr>
      </w:pPr>
    </w:p>
    <w:p w14:paraId="13B09BF3" w14:textId="77777777" w:rsidR="00996063" w:rsidRPr="00857844" w:rsidRDefault="00996063" w:rsidP="00996063">
      <w:pPr>
        <w:pStyle w:val="Textoindependiente"/>
        <w:numPr>
          <w:ilvl w:val="0"/>
          <w:numId w:val="33"/>
        </w:numPr>
        <w:autoSpaceDE/>
        <w:autoSpaceDN/>
        <w:rPr>
          <w:rFonts w:ascii="Abadi" w:hAnsi="Abadi"/>
          <w:b w:val="0"/>
          <w:bCs w:val="0"/>
          <w:sz w:val="21"/>
          <w:szCs w:val="21"/>
        </w:rPr>
      </w:pPr>
      <w:r w:rsidRPr="00857844">
        <w:rPr>
          <w:rFonts w:ascii="Abadi" w:hAnsi="Abadi"/>
          <w:b w:val="0"/>
          <w:bCs w:val="0"/>
          <w:sz w:val="21"/>
          <w:szCs w:val="21"/>
        </w:rPr>
        <w:t>Comunicado ante órganos de control y autoridades que administran padrones de proveedores y contratistas.</w:t>
      </w:r>
    </w:p>
    <w:p w14:paraId="795B6602" w14:textId="77777777" w:rsidR="00996063" w:rsidRPr="00857844" w:rsidRDefault="00996063" w:rsidP="00996063">
      <w:pPr>
        <w:pStyle w:val="Textoindependiente"/>
        <w:ind w:firstLine="705"/>
        <w:rPr>
          <w:rFonts w:ascii="Abadi" w:hAnsi="Abadi"/>
          <w:b w:val="0"/>
          <w:bCs w:val="0"/>
          <w:sz w:val="21"/>
          <w:szCs w:val="21"/>
        </w:rPr>
      </w:pPr>
    </w:p>
    <w:p w14:paraId="4265456D"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Apaseo el Alto, Gto., y de la Secretaría de Infraestructura, Conectividad y Movilidad del Estado las presuntas irregularidades o incumplimientos en contrataciones públicas detectadas </w:t>
      </w:r>
      <w:r w:rsidRPr="00857844">
        <w:rPr>
          <w:rFonts w:ascii="Abadi" w:hAnsi="Abadi"/>
          <w:b w:val="0"/>
          <w:bCs w:val="0"/>
          <w:sz w:val="21"/>
          <w:szCs w:val="21"/>
        </w:rPr>
        <w:lastRenderedPageBreak/>
        <w:t>durante la auditoría, precisando los contratistas y las observaciones en las que intervinieron.</w:t>
      </w:r>
    </w:p>
    <w:p w14:paraId="42253340" w14:textId="77777777" w:rsidR="00996063" w:rsidRPr="00857844" w:rsidRDefault="00996063" w:rsidP="00996063">
      <w:pPr>
        <w:pStyle w:val="Textoindependiente"/>
        <w:ind w:firstLine="705"/>
        <w:rPr>
          <w:rFonts w:ascii="Abadi" w:hAnsi="Abadi"/>
          <w:b w:val="0"/>
          <w:bCs w:val="0"/>
          <w:sz w:val="21"/>
          <w:szCs w:val="21"/>
        </w:rPr>
      </w:pPr>
    </w:p>
    <w:p w14:paraId="282BF11F" w14:textId="77777777" w:rsidR="00996063" w:rsidRPr="00857844" w:rsidRDefault="00996063" w:rsidP="00996063">
      <w:pPr>
        <w:pStyle w:val="Textoindependiente"/>
        <w:numPr>
          <w:ilvl w:val="0"/>
          <w:numId w:val="33"/>
        </w:numPr>
        <w:autoSpaceDE/>
        <w:autoSpaceDN/>
        <w:rPr>
          <w:rFonts w:ascii="Abadi" w:hAnsi="Abadi"/>
          <w:b w:val="0"/>
          <w:bCs w:val="0"/>
          <w:sz w:val="21"/>
          <w:szCs w:val="21"/>
        </w:rPr>
      </w:pPr>
      <w:r w:rsidRPr="00857844">
        <w:rPr>
          <w:rFonts w:ascii="Abadi" w:hAnsi="Abadi"/>
          <w:b w:val="0"/>
          <w:bCs w:val="0"/>
          <w:sz w:val="21"/>
          <w:szCs w:val="21"/>
        </w:rPr>
        <w:t xml:space="preserve">Anexos. </w:t>
      </w:r>
    </w:p>
    <w:p w14:paraId="38CE080E" w14:textId="77777777" w:rsidR="00996063" w:rsidRPr="00857844" w:rsidRDefault="00996063" w:rsidP="00996063">
      <w:pPr>
        <w:pStyle w:val="Textoindependiente"/>
        <w:ind w:firstLine="705"/>
        <w:rPr>
          <w:rFonts w:ascii="Abadi" w:hAnsi="Abadi"/>
          <w:b w:val="0"/>
          <w:bCs w:val="0"/>
          <w:sz w:val="21"/>
          <w:szCs w:val="21"/>
        </w:rPr>
      </w:pPr>
    </w:p>
    <w:p w14:paraId="5317DA1A" w14:textId="77777777" w:rsidR="00996063" w:rsidRPr="00857844" w:rsidRDefault="00996063" w:rsidP="00996063">
      <w:pPr>
        <w:pStyle w:val="Textoindependiente"/>
        <w:ind w:firstLine="705"/>
        <w:rPr>
          <w:rFonts w:ascii="Abadi" w:hAnsi="Abadi"/>
          <w:b w:val="0"/>
          <w:bCs w:val="0"/>
          <w:sz w:val="21"/>
          <w:szCs w:val="21"/>
        </w:rPr>
      </w:pPr>
      <w:r w:rsidRPr="00857844">
        <w:rPr>
          <w:rFonts w:ascii="Abadi" w:hAnsi="Abadi"/>
          <w:b w:val="0"/>
          <w:bCs w:val="0"/>
          <w:sz w:val="21"/>
          <w:szCs w:val="21"/>
        </w:rPr>
        <w:t>En esta parte, se adjuntan los anexos técnicos derivados de la auditoría practicada.</w:t>
      </w:r>
    </w:p>
    <w:p w14:paraId="5516E931" w14:textId="77777777" w:rsidR="00996063" w:rsidRPr="00857844" w:rsidRDefault="00996063" w:rsidP="00996063">
      <w:pPr>
        <w:pStyle w:val="Textoindependiente"/>
        <w:ind w:firstLine="705"/>
        <w:rPr>
          <w:rFonts w:ascii="Abadi" w:hAnsi="Abadi"/>
          <w:b w:val="0"/>
          <w:bCs w:val="0"/>
          <w:sz w:val="21"/>
          <w:szCs w:val="21"/>
        </w:rPr>
      </w:pPr>
    </w:p>
    <w:p w14:paraId="6AFCDD28"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V. Conclusiones:</w:t>
      </w:r>
    </w:p>
    <w:p w14:paraId="01BD3801" w14:textId="77777777" w:rsidR="00996063" w:rsidRPr="00857844" w:rsidRDefault="00996063" w:rsidP="00996063">
      <w:pPr>
        <w:jc w:val="both"/>
        <w:rPr>
          <w:rFonts w:ascii="Abadi" w:hAnsi="Abadi"/>
          <w:sz w:val="21"/>
          <w:szCs w:val="21"/>
        </w:rPr>
      </w:pPr>
    </w:p>
    <w:p w14:paraId="531A2434" w14:textId="77777777" w:rsidR="00996063" w:rsidRPr="00857844" w:rsidRDefault="00996063" w:rsidP="00996063">
      <w:pPr>
        <w:jc w:val="both"/>
        <w:rPr>
          <w:rFonts w:ascii="Abadi" w:hAnsi="Abadi"/>
          <w:sz w:val="21"/>
          <w:szCs w:val="21"/>
        </w:rPr>
      </w:pPr>
      <w:r w:rsidRPr="00857844">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CEBAE52" w14:textId="77777777" w:rsidR="00996063" w:rsidRPr="00857844" w:rsidRDefault="00996063" w:rsidP="00996063">
      <w:pPr>
        <w:jc w:val="both"/>
        <w:rPr>
          <w:rFonts w:ascii="Abadi" w:hAnsi="Abadi"/>
          <w:sz w:val="21"/>
          <w:szCs w:val="21"/>
        </w:rPr>
      </w:pPr>
    </w:p>
    <w:p w14:paraId="688B3895" w14:textId="77777777" w:rsidR="00996063" w:rsidRPr="00857844" w:rsidRDefault="00996063" w:rsidP="00996063">
      <w:pPr>
        <w:jc w:val="both"/>
        <w:rPr>
          <w:rFonts w:ascii="Abadi" w:hAnsi="Abadi"/>
          <w:sz w:val="21"/>
          <w:szCs w:val="21"/>
        </w:rPr>
      </w:pPr>
      <w:r w:rsidRPr="00857844">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006A031" w14:textId="77777777" w:rsidR="00996063" w:rsidRPr="00857844" w:rsidRDefault="00996063" w:rsidP="00996063">
      <w:pPr>
        <w:jc w:val="both"/>
        <w:rPr>
          <w:rFonts w:ascii="Abadi" w:hAnsi="Abadi"/>
          <w:sz w:val="21"/>
          <w:szCs w:val="21"/>
        </w:rPr>
      </w:pPr>
    </w:p>
    <w:p w14:paraId="593C5F80"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 la presidenta y al ex-presidente municipales de Apaseo el Alto, Gto., concediéndoles el plazo que establece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7C289A52" w14:textId="77777777" w:rsidR="00996063" w:rsidRPr="00857844" w:rsidRDefault="00996063" w:rsidP="00996063">
      <w:pPr>
        <w:ind w:firstLine="708"/>
        <w:jc w:val="both"/>
        <w:rPr>
          <w:rFonts w:ascii="Abadi" w:hAnsi="Abadi"/>
          <w:sz w:val="21"/>
          <w:szCs w:val="21"/>
        </w:rPr>
      </w:pPr>
    </w:p>
    <w:p w14:paraId="3CB5406A"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De igual manera, existe en el informe de resultados la constancia de que este se notificó a la presidenta y al ex-presidente municipales de Apaseo el Alto, Gto., concediéndoles el término señalado en el artículo 37, fracción IV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w:t>
      </w:r>
      <w:r w:rsidRPr="00857844">
        <w:rPr>
          <w:rFonts w:ascii="Abadi" w:hAnsi="Abadi"/>
          <w:sz w:val="21"/>
          <w:szCs w:val="21"/>
        </w:rPr>
        <w:t>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1074E978" w14:textId="77777777" w:rsidR="00996063" w:rsidRPr="00857844" w:rsidRDefault="00996063" w:rsidP="00996063">
      <w:pPr>
        <w:ind w:firstLine="708"/>
        <w:jc w:val="both"/>
        <w:rPr>
          <w:rFonts w:ascii="Abadi" w:hAnsi="Abadi"/>
          <w:sz w:val="21"/>
          <w:szCs w:val="21"/>
        </w:rPr>
      </w:pPr>
    </w:p>
    <w:p w14:paraId="702D5497"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613274F" w14:textId="77777777" w:rsidR="00996063" w:rsidRPr="00857844" w:rsidRDefault="00996063" w:rsidP="00996063">
      <w:pPr>
        <w:ind w:firstLine="708"/>
        <w:jc w:val="both"/>
        <w:rPr>
          <w:rFonts w:ascii="Abadi" w:hAnsi="Abadi"/>
          <w:sz w:val="21"/>
          <w:szCs w:val="21"/>
        </w:rPr>
      </w:pPr>
    </w:p>
    <w:p w14:paraId="77D7BE50"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2AAD013E" w14:textId="77777777" w:rsidR="00996063" w:rsidRPr="00857844" w:rsidRDefault="00996063" w:rsidP="00996063">
      <w:pPr>
        <w:ind w:firstLine="708"/>
        <w:jc w:val="both"/>
        <w:rPr>
          <w:rFonts w:ascii="Abadi" w:hAnsi="Abadi"/>
          <w:sz w:val="21"/>
          <w:szCs w:val="21"/>
        </w:rPr>
      </w:pPr>
    </w:p>
    <w:p w14:paraId="4A157CDE"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w:t>
      </w:r>
      <w:r w:rsidRPr="00857844">
        <w:rPr>
          <w:rFonts w:ascii="Abadi" w:hAnsi="Abadi"/>
          <w:sz w:val="21"/>
          <w:szCs w:val="21"/>
        </w:rPr>
        <w:lastRenderedPageBreak/>
        <w:t>Responsabilidades Administrativas para el Estado de Guanajuato.</w:t>
      </w:r>
    </w:p>
    <w:p w14:paraId="35642638" w14:textId="77777777" w:rsidR="00996063" w:rsidRPr="00857844" w:rsidRDefault="00996063" w:rsidP="00996063">
      <w:pPr>
        <w:jc w:val="both"/>
        <w:rPr>
          <w:rFonts w:ascii="Abadi" w:hAnsi="Abadi"/>
          <w:sz w:val="21"/>
          <w:szCs w:val="21"/>
        </w:rPr>
      </w:pPr>
    </w:p>
    <w:p w14:paraId="5E1AF674"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pues al abonar a la transparencia y rendición de cuentas.</w:t>
      </w:r>
    </w:p>
    <w:p w14:paraId="4B6D9E40" w14:textId="77777777" w:rsidR="00996063" w:rsidRPr="00857844" w:rsidRDefault="00996063" w:rsidP="00996063">
      <w:pPr>
        <w:jc w:val="both"/>
        <w:rPr>
          <w:rFonts w:ascii="Abadi" w:hAnsi="Abadi"/>
          <w:sz w:val="21"/>
          <w:szCs w:val="21"/>
        </w:rPr>
      </w:pPr>
    </w:p>
    <w:p w14:paraId="475CDC7C"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Apaseo el Alto,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razón por la cual no podría ser observado por el Pleno del Congreso.</w:t>
      </w:r>
    </w:p>
    <w:p w14:paraId="508355B7" w14:textId="77777777" w:rsidR="00996063" w:rsidRPr="00857844" w:rsidRDefault="00996063" w:rsidP="00996063">
      <w:pPr>
        <w:ind w:firstLine="708"/>
        <w:jc w:val="both"/>
        <w:rPr>
          <w:rFonts w:ascii="Abadi" w:hAnsi="Abadi"/>
          <w:sz w:val="21"/>
          <w:szCs w:val="21"/>
        </w:rPr>
      </w:pPr>
    </w:p>
    <w:p w14:paraId="597C310F"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57844">
          <w:rPr>
            <w:rFonts w:ascii="Abadi" w:hAnsi="Abadi"/>
            <w:sz w:val="21"/>
            <w:szCs w:val="21"/>
          </w:rPr>
          <w:t>la Ley Orgánica</w:t>
        </w:r>
      </w:smartTag>
      <w:r w:rsidRPr="00857844">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57844">
          <w:rPr>
            <w:rFonts w:ascii="Abadi" w:hAnsi="Abadi"/>
            <w:sz w:val="21"/>
            <w:szCs w:val="21"/>
          </w:rPr>
          <w:t>la Asamblea</w:t>
        </w:r>
      </w:smartTag>
      <w:r w:rsidRPr="00857844">
        <w:rPr>
          <w:rFonts w:ascii="Abadi" w:hAnsi="Abadi"/>
          <w:sz w:val="21"/>
          <w:szCs w:val="21"/>
        </w:rPr>
        <w:t>, la aprobación del siguiente:</w:t>
      </w:r>
    </w:p>
    <w:p w14:paraId="0C72F5A7" w14:textId="77777777" w:rsidR="00996063" w:rsidRPr="00857844" w:rsidRDefault="00996063" w:rsidP="00996063">
      <w:pPr>
        <w:ind w:firstLine="708"/>
        <w:jc w:val="both"/>
        <w:rPr>
          <w:rFonts w:ascii="Abadi" w:hAnsi="Abadi"/>
          <w:sz w:val="21"/>
          <w:szCs w:val="21"/>
        </w:rPr>
      </w:pPr>
    </w:p>
    <w:p w14:paraId="3146BC0B" w14:textId="77777777" w:rsidR="00996063" w:rsidRPr="00857844" w:rsidRDefault="00996063" w:rsidP="00996063">
      <w:pPr>
        <w:jc w:val="center"/>
        <w:rPr>
          <w:rFonts w:ascii="Abadi" w:hAnsi="Abadi"/>
          <w:sz w:val="21"/>
          <w:szCs w:val="21"/>
        </w:rPr>
      </w:pPr>
      <w:r w:rsidRPr="00857844">
        <w:rPr>
          <w:rFonts w:ascii="Abadi" w:hAnsi="Abadi"/>
          <w:sz w:val="21"/>
          <w:szCs w:val="21"/>
        </w:rPr>
        <w:t>A C U E R D O</w:t>
      </w:r>
    </w:p>
    <w:p w14:paraId="01A8CA91" w14:textId="77777777" w:rsidR="00996063" w:rsidRPr="00857844" w:rsidRDefault="00996063" w:rsidP="00996063">
      <w:pPr>
        <w:jc w:val="both"/>
        <w:rPr>
          <w:rFonts w:ascii="Abadi" w:hAnsi="Abadi"/>
          <w:sz w:val="21"/>
          <w:szCs w:val="21"/>
        </w:rPr>
      </w:pPr>
    </w:p>
    <w:p w14:paraId="436FC49D"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Apaseo el Alto, Gto., correspondientes al período comprendido del 1 de enero al 31 de diciembre del ejercicio fiscal del año 2018.</w:t>
      </w:r>
    </w:p>
    <w:p w14:paraId="31D68DC2" w14:textId="77777777" w:rsidR="00996063" w:rsidRPr="00857844" w:rsidRDefault="00996063" w:rsidP="00996063">
      <w:pPr>
        <w:ind w:firstLine="708"/>
        <w:jc w:val="both"/>
        <w:rPr>
          <w:rFonts w:ascii="Abadi" w:hAnsi="Abadi"/>
          <w:sz w:val="21"/>
          <w:szCs w:val="21"/>
        </w:rPr>
      </w:pPr>
    </w:p>
    <w:p w14:paraId="0F091ECD" w14:textId="77777777" w:rsidR="00996063" w:rsidRPr="00857844" w:rsidRDefault="00996063" w:rsidP="00996063">
      <w:pPr>
        <w:pStyle w:val="Sangra3detindependiente"/>
        <w:spacing w:before="0" w:line="240" w:lineRule="auto"/>
        <w:rPr>
          <w:rFonts w:ascii="Abadi" w:hAnsi="Abadi"/>
          <w:sz w:val="21"/>
          <w:szCs w:val="21"/>
          <w:lang w:val="es-MX"/>
        </w:rPr>
      </w:pPr>
      <w:r w:rsidRPr="00857844">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857844">
        <w:rPr>
          <w:rFonts w:ascii="Abadi" w:hAnsi="Abadi"/>
          <w:sz w:val="21"/>
          <w:szCs w:val="21"/>
          <w:lang w:val="es-MX"/>
        </w:rPr>
        <w:t>.</w:t>
      </w:r>
    </w:p>
    <w:p w14:paraId="6BEF5159" w14:textId="77777777" w:rsidR="00996063" w:rsidRPr="00857844" w:rsidRDefault="00996063" w:rsidP="00996063">
      <w:pPr>
        <w:ind w:firstLine="708"/>
        <w:jc w:val="both"/>
        <w:rPr>
          <w:rFonts w:ascii="Abadi" w:hAnsi="Abadi"/>
          <w:sz w:val="21"/>
          <w:szCs w:val="21"/>
        </w:rPr>
      </w:pPr>
    </w:p>
    <w:p w14:paraId="5710A9FC" w14:textId="77777777" w:rsidR="00996063" w:rsidRPr="00857844" w:rsidRDefault="00996063" w:rsidP="00996063">
      <w:pPr>
        <w:ind w:firstLine="708"/>
        <w:jc w:val="both"/>
        <w:rPr>
          <w:rFonts w:ascii="Abadi" w:hAnsi="Abadi"/>
          <w:sz w:val="21"/>
          <w:szCs w:val="21"/>
        </w:rPr>
      </w:pPr>
      <w:r w:rsidRPr="00857844">
        <w:rPr>
          <w:rFonts w:ascii="Abadi" w:hAnsi="Abadi"/>
          <w:sz w:val="21"/>
          <w:szCs w:val="21"/>
        </w:rPr>
        <w:t>Del proceso de fiscalización no se desprendieron recomendaciones.</w:t>
      </w:r>
    </w:p>
    <w:p w14:paraId="3555FCB1" w14:textId="77777777" w:rsidR="00996063" w:rsidRPr="00857844" w:rsidRDefault="00996063" w:rsidP="00996063">
      <w:pPr>
        <w:ind w:firstLine="708"/>
        <w:jc w:val="both"/>
        <w:rPr>
          <w:rFonts w:ascii="Abadi" w:hAnsi="Abadi"/>
          <w:sz w:val="21"/>
          <w:szCs w:val="21"/>
        </w:rPr>
      </w:pPr>
    </w:p>
    <w:p w14:paraId="3ECBEB77" w14:textId="77777777" w:rsidR="00996063" w:rsidRPr="00857844" w:rsidRDefault="00996063" w:rsidP="00996063">
      <w:pPr>
        <w:pStyle w:val="Sangra3detindependiente"/>
        <w:spacing w:before="0" w:line="240" w:lineRule="auto"/>
        <w:rPr>
          <w:rFonts w:ascii="Abadi" w:hAnsi="Abadi"/>
          <w:sz w:val="21"/>
          <w:szCs w:val="21"/>
          <w:lang w:val="es-MX"/>
        </w:rPr>
      </w:pPr>
      <w:r w:rsidRPr="00857844">
        <w:rPr>
          <w:rFonts w:ascii="Abadi" w:hAnsi="Abadi"/>
          <w:sz w:val="21"/>
          <w:szCs w:val="21"/>
          <w:lang w:val="es-MX"/>
        </w:rPr>
        <w:t xml:space="preserve">Se ordena la remisión del presente acuerdo junto con su dictamen y el informe de resultados al </w:t>
      </w:r>
      <w:r w:rsidRPr="00857844">
        <w:rPr>
          <w:rFonts w:ascii="Abadi" w:hAnsi="Abadi"/>
          <w:sz w:val="21"/>
          <w:szCs w:val="21"/>
        </w:rPr>
        <w:t>ayuntamiento del municipio de Apaseo el Alto, Gto., así como a la</w:t>
      </w:r>
      <w:r w:rsidRPr="00857844">
        <w:rPr>
          <w:rFonts w:ascii="Abadi" w:hAnsi="Abadi"/>
          <w:sz w:val="21"/>
          <w:szCs w:val="21"/>
          <w:lang w:val="es-MX"/>
        </w:rPr>
        <w:t xml:space="preserve"> Auditoría Superior del Estado, para los efectos de su competencia.</w:t>
      </w:r>
    </w:p>
    <w:p w14:paraId="301513EA" w14:textId="77777777" w:rsidR="00996063" w:rsidRPr="00857844" w:rsidRDefault="00996063" w:rsidP="00996063">
      <w:pPr>
        <w:pStyle w:val="Sangra3detindependiente"/>
        <w:spacing w:before="0" w:line="240" w:lineRule="auto"/>
        <w:rPr>
          <w:rFonts w:ascii="Abadi" w:hAnsi="Abadi"/>
          <w:sz w:val="21"/>
          <w:szCs w:val="21"/>
          <w:lang w:val="es-MX"/>
        </w:rPr>
      </w:pPr>
    </w:p>
    <w:p w14:paraId="33A9D020" w14:textId="77777777" w:rsidR="00996063" w:rsidRPr="00857844" w:rsidRDefault="00996063" w:rsidP="00996063">
      <w:pPr>
        <w:pStyle w:val="Sangra3detindependiente"/>
        <w:spacing w:before="0" w:line="240" w:lineRule="auto"/>
        <w:rPr>
          <w:rFonts w:ascii="Abadi" w:hAnsi="Abadi"/>
          <w:b/>
          <w:bCs/>
          <w:sz w:val="21"/>
          <w:szCs w:val="21"/>
        </w:rPr>
      </w:pPr>
      <w:r w:rsidRPr="00857844">
        <w:rPr>
          <w:rFonts w:ascii="Abadi" w:hAnsi="Abadi"/>
          <w:b/>
          <w:bCs/>
          <w:sz w:val="21"/>
          <w:szCs w:val="21"/>
        </w:rPr>
        <w:t xml:space="preserve">Guanajuato, Gto., 10 de junio de 2020. La Comisión de Hacienda y Fiscalización. Dip. Alejandra Gutiérrez Campos. Dip. Claudia Silva Campos. Dip. Lorena del Carmen Alfaro García. Dip. Víctor Manuel Zanella Huerta. Dip. Celeste Gómez Fragoso.» </w:t>
      </w:r>
    </w:p>
    <w:p w14:paraId="18F78F85" w14:textId="77777777" w:rsidR="00996063" w:rsidRPr="00857844" w:rsidRDefault="00996063" w:rsidP="00CF7392">
      <w:pPr>
        <w:ind w:firstLine="709"/>
        <w:jc w:val="both"/>
        <w:rPr>
          <w:rFonts w:ascii="Abadi" w:hAnsi="Abadi"/>
          <w:b/>
          <w:bCs/>
          <w:sz w:val="22"/>
          <w:szCs w:val="22"/>
        </w:rPr>
      </w:pPr>
    </w:p>
    <w:p w14:paraId="53CBF6C7" w14:textId="20FC940E" w:rsidR="00EF1E33" w:rsidRPr="00857844" w:rsidRDefault="00CF7392" w:rsidP="00CF7392">
      <w:pPr>
        <w:ind w:firstLine="709"/>
        <w:jc w:val="both"/>
        <w:rPr>
          <w:rFonts w:ascii="Abadi" w:hAnsi="Abadi"/>
          <w:b/>
          <w:bCs/>
          <w:sz w:val="22"/>
          <w:szCs w:val="22"/>
        </w:rPr>
      </w:pPr>
      <w:r w:rsidRPr="00857844">
        <w:rPr>
          <w:rFonts w:ascii="Abadi" w:hAnsi="Abadi"/>
          <w:b/>
          <w:bCs/>
          <w:sz w:val="22"/>
          <w:szCs w:val="22"/>
        </w:rPr>
        <w:t xml:space="preserve">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LEÓN, GTO., CORRESPONDIENTES AL PERÍODO COMPRENDIDO DEL 1 DE ENERO AL 31 DE DICIEMBRE DEL EJERCICIO FISCAL DEL AÑO 2018. </w:t>
      </w:r>
    </w:p>
    <w:p w14:paraId="14C892E3" w14:textId="35B011D2" w:rsidR="00996063" w:rsidRPr="00857844" w:rsidRDefault="00996063" w:rsidP="00CF7392">
      <w:pPr>
        <w:ind w:firstLine="709"/>
        <w:jc w:val="both"/>
        <w:rPr>
          <w:rFonts w:ascii="Abadi" w:hAnsi="Abadi"/>
          <w:sz w:val="22"/>
          <w:szCs w:val="22"/>
        </w:rPr>
      </w:pPr>
    </w:p>
    <w:p w14:paraId="768F398A" w14:textId="77777777" w:rsidR="00E85306" w:rsidRPr="00857844" w:rsidRDefault="00E85306" w:rsidP="00E85306">
      <w:pPr>
        <w:pStyle w:val="Sangra3detindependiente"/>
        <w:spacing w:before="0" w:line="240" w:lineRule="auto"/>
        <w:rPr>
          <w:rFonts w:ascii="Abadi" w:hAnsi="Abadi"/>
          <w:b/>
          <w:bCs/>
          <w:sz w:val="21"/>
          <w:szCs w:val="21"/>
        </w:rPr>
      </w:pPr>
      <w:r w:rsidRPr="00857844">
        <w:rPr>
          <w:rFonts w:ascii="Abadi" w:hAnsi="Abadi"/>
          <w:sz w:val="21"/>
          <w:szCs w:val="21"/>
        </w:rPr>
        <w:t>«</w:t>
      </w:r>
      <w:r w:rsidRPr="00857844">
        <w:rPr>
          <w:rFonts w:ascii="Abadi" w:hAnsi="Abadi"/>
          <w:b/>
          <w:bCs/>
          <w:sz w:val="21"/>
          <w:szCs w:val="21"/>
        </w:rPr>
        <w:t>C. Presidenta del Congreso del Estado. Presente .</w:t>
      </w:r>
    </w:p>
    <w:p w14:paraId="6F9F5792" w14:textId="77777777" w:rsidR="00E85306" w:rsidRPr="00857844" w:rsidRDefault="00E85306" w:rsidP="00E85306">
      <w:pPr>
        <w:pStyle w:val="Textoindependiente"/>
        <w:rPr>
          <w:rFonts w:ascii="Abadi" w:hAnsi="Abadi"/>
          <w:b w:val="0"/>
          <w:bCs w:val="0"/>
          <w:sz w:val="21"/>
          <w:szCs w:val="21"/>
        </w:rPr>
      </w:pPr>
    </w:p>
    <w:p w14:paraId="4EEF774C" w14:textId="77777777" w:rsidR="00E85306" w:rsidRPr="00857844" w:rsidRDefault="00E85306" w:rsidP="00E85306">
      <w:pPr>
        <w:pStyle w:val="Sangra3detindependiente"/>
        <w:spacing w:before="0" w:line="240" w:lineRule="auto"/>
        <w:rPr>
          <w:rFonts w:ascii="Abadi" w:hAnsi="Abadi"/>
          <w:b/>
          <w:bCs/>
          <w:sz w:val="21"/>
          <w:szCs w:val="21"/>
        </w:rPr>
      </w:pPr>
      <w:r w:rsidRPr="00857844">
        <w:rPr>
          <w:rFonts w:ascii="Abadi" w:hAnsi="Abadi"/>
          <w:b/>
          <w:bCs/>
          <w:sz w:val="21"/>
          <w:szCs w:val="21"/>
        </w:rPr>
        <w:t xml:space="preserve">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León, Gto., </w:t>
      </w:r>
      <w:r w:rsidRPr="00857844">
        <w:rPr>
          <w:rFonts w:ascii="Abadi" w:hAnsi="Abadi"/>
          <w:b/>
          <w:bCs/>
          <w:sz w:val="21"/>
          <w:szCs w:val="21"/>
        </w:rPr>
        <w:lastRenderedPageBreak/>
        <w:t>correspondientes al período comprendido del 1 de enero al 31 de diciembre del ejercicio fiscal del año 2018.</w:t>
      </w:r>
    </w:p>
    <w:p w14:paraId="53C070CE" w14:textId="77777777" w:rsidR="00E85306" w:rsidRPr="00857844" w:rsidRDefault="00E85306" w:rsidP="00E85306">
      <w:pPr>
        <w:pStyle w:val="Sangra3detindependiente"/>
        <w:spacing w:before="0" w:line="240" w:lineRule="auto"/>
        <w:rPr>
          <w:rFonts w:ascii="Abadi" w:hAnsi="Abadi"/>
          <w:sz w:val="21"/>
          <w:szCs w:val="21"/>
        </w:rPr>
      </w:pPr>
    </w:p>
    <w:p w14:paraId="18B472A5" w14:textId="77777777" w:rsidR="00E85306" w:rsidRPr="00857844" w:rsidRDefault="00E85306" w:rsidP="00E85306">
      <w:pPr>
        <w:pStyle w:val="Sangra3detindependiente"/>
        <w:spacing w:before="0" w:line="240" w:lineRule="auto"/>
        <w:rPr>
          <w:rFonts w:ascii="Abadi" w:hAnsi="Abadi"/>
          <w:sz w:val="21"/>
          <w:szCs w:val="21"/>
        </w:rPr>
      </w:pPr>
      <w:r w:rsidRPr="00857844">
        <w:rPr>
          <w:rFonts w:ascii="Abadi" w:hAnsi="Abadi"/>
          <w:sz w:val="21"/>
          <w:szCs w:val="21"/>
        </w:rPr>
        <w:t>Una vez analizado el referido informe de resultados, con fundamento en lo dispuesto por los artículos 112, fracción XII</w:t>
      </w:r>
      <w:r w:rsidRPr="00857844">
        <w:rPr>
          <w:rFonts w:ascii="Abadi" w:hAnsi="Abadi"/>
          <w:sz w:val="21"/>
          <w:szCs w:val="21"/>
          <w:lang w:val="es-MX"/>
        </w:rPr>
        <w:t>, primer párrafo</w:t>
      </w:r>
      <w:r w:rsidRPr="00857844">
        <w:rPr>
          <w:rFonts w:ascii="Abadi" w:hAnsi="Abadi"/>
          <w:sz w:val="21"/>
          <w:szCs w:val="21"/>
        </w:rPr>
        <w:t xml:space="preserve"> y 171 de </w:t>
      </w:r>
      <w:smartTag w:uri="urn:schemas-microsoft-com:office:smarttags" w:element="PersonName">
        <w:smartTagPr>
          <w:attr w:name="ProductID" w:val="la Ley Org￡nica"/>
        </w:smartTagPr>
        <w:r w:rsidRPr="00857844">
          <w:rPr>
            <w:rFonts w:ascii="Abadi" w:hAnsi="Abadi"/>
            <w:sz w:val="21"/>
            <w:szCs w:val="21"/>
          </w:rPr>
          <w:t>la Ley Orgánica</w:t>
        </w:r>
      </w:smartTag>
      <w:r w:rsidRPr="00857844">
        <w:rPr>
          <w:rFonts w:ascii="Abadi" w:hAnsi="Abadi"/>
          <w:sz w:val="21"/>
          <w:szCs w:val="21"/>
        </w:rPr>
        <w:t xml:space="preserve"> del Poder Legislativo, nos permitimos rendir el siguiente:</w:t>
      </w:r>
    </w:p>
    <w:p w14:paraId="5D9ED551" w14:textId="77777777" w:rsidR="00E85306" w:rsidRPr="00857844" w:rsidRDefault="00E85306" w:rsidP="00E85306">
      <w:pPr>
        <w:jc w:val="both"/>
        <w:rPr>
          <w:rFonts w:ascii="Abadi" w:hAnsi="Abadi"/>
          <w:sz w:val="21"/>
          <w:szCs w:val="21"/>
        </w:rPr>
      </w:pPr>
    </w:p>
    <w:p w14:paraId="316A792A" w14:textId="77777777" w:rsidR="00E85306" w:rsidRPr="00857844" w:rsidRDefault="00E85306" w:rsidP="00E85306">
      <w:pPr>
        <w:jc w:val="center"/>
        <w:rPr>
          <w:rFonts w:ascii="Abadi" w:hAnsi="Abadi"/>
          <w:sz w:val="21"/>
          <w:szCs w:val="21"/>
        </w:rPr>
      </w:pPr>
      <w:r w:rsidRPr="00857844">
        <w:rPr>
          <w:rFonts w:ascii="Abadi" w:hAnsi="Abadi"/>
          <w:sz w:val="21"/>
          <w:szCs w:val="21"/>
        </w:rPr>
        <w:t>D i c t a m e n</w:t>
      </w:r>
    </w:p>
    <w:p w14:paraId="5CB719F2" w14:textId="77777777" w:rsidR="00E85306" w:rsidRPr="00857844" w:rsidRDefault="00E85306" w:rsidP="00E85306">
      <w:pPr>
        <w:jc w:val="both"/>
        <w:rPr>
          <w:rFonts w:ascii="Abadi" w:hAnsi="Abadi"/>
          <w:sz w:val="21"/>
          <w:szCs w:val="21"/>
        </w:rPr>
      </w:pPr>
    </w:p>
    <w:p w14:paraId="776B4302"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I. Competencia:</w:t>
      </w:r>
    </w:p>
    <w:p w14:paraId="68F6ABB8" w14:textId="77777777" w:rsidR="00E85306" w:rsidRPr="00857844" w:rsidRDefault="00E85306" w:rsidP="00E85306">
      <w:pPr>
        <w:pStyle w:val="Textoindependiente"/>
        <w:ind w:firstLine="708"/>
        <w:rPr>
          <w:rFonts w:ascii="Abadi" w:hAnsi="Abadi"/>
          <w:b w:val="0"/>
          <w:bCs w:val="0"/>
          <w:sz w:val="21"/>
          <w:szCs w:val="21"/>
        </w:rPr>
      </w:pPr>
    </w:p>
    <w:p w14:paraId="5A26A5C2"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7B1DD3E" w14:textId="77777777" w:rsidR="00E85306" w:rsidRPr="00857844" w:rsidRDefault="00E85306" w:rsidP="00E85306">
      <w:pPr>
        <w:ind w:firstLine="708"/>
        <w:jc w:val="both"/>
        <w:rPr>
          <w:rFonts w:ascii="Abadi" w:hAnsi="Abadi"/>
          <w:sz w:val="21"/>
          <w:szCs w:val="21"/>
        </w:rPr>
      </w:pPr>
    </w:p>
    <w:p w14:paraId="1D815E3B"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 xml:space="preserve">El artículo 49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0708B496" w14:textId="77777777" w:rsidR="00E85306" w:rsidRPr="00857844" w:rsidRDefault="00E85306" w:rsidP="00E85306">
      <w:pPr>
        <w:ind w:firstLine="708"/>
        <w:jc w:val="both"/>
        <w:rPr>
          <w:rFonts w:ascii="Abadi" w:hAnsi="Abadi"/>
          <w:sz w:val="21"/>
          <w:szCs w:val="21"/>
        </w:rPr>
      </w:pPr>
    </w:p>
    <w:p w14:paraId="740485FA"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6C94BD75" w14:textId="77777777" w:rsidR="00E85306" w:rsidRPr="00857844" w:rsidRDefault="00E85306" w:rsidP="00E85306">
      <w:pPr>
        <w:pStyle w:val="Textoindependiente"/>
        <w:ind w:firstLine="708"/>
        <w:rPr>
          <w:rFonts w:ascii="Abadi" w:hAnsi="Abadi"/>
          <w:b w:val="0"/>
          <w:bCs w:val="0"/>
          <w:sz w:val="21"/>
          <w:szCs w:val="21"/>
        </w:rPr>
      </w:pPr>
    </w:p>
    <w:p w14:paraId="2135123D"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C0974D2" w14:textId="77777777" w:rsidR="00E85306" w:rsidRPr="00857844" w:rsidRDefault="00E85306" w:rsidP="00E85306">
      <w:pPr>
        <w:pStyle w:val="Textoindependiente"/>
        <w:ind w:firstLine="708"/>
        <w:rPr>
          <w:rFonts w:ascii="Abadi" w:hAnsi="Abadi"/>
          <w:b w:val="0"/>
          <w:bCs w:val="0"/>
          <w:sz w:val="21"/>
          <w:szCs w:val="21"/>
        </w:rPr>
      </w:pPr>
    </w:p>
    <w:p w14:paraId="61D35AC7" w14:textId="77777777" w:rsidR="00E85306" w:rsidRPr="00857844" w:rsidRDefault="00E85306" w:rsidP="00E85306">
      <w:pPr>
        <w:ind w:firstLine="708"/>
        <w:jc w:val="both"/>
        <w:rPr>
          <w:rFonts w:ascii="Abadi" w:hAnsi="Abadi"/>
          <w:sz w:val="21"/>
          <w:szCs w:val="21"/>
          <w:lang w:eastAsia="x-none"/>
        </w:rPr>
      </w:pPr>
      <w:r w:rsidRPr="00857844">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857844">
          <w:rPr>
            <w:rFonts w:ascii="Abadi" w:hAnsi="Abadi"/>
            <w:sz w:val="21"/>
            <w:szCs w:val="21"/>
            <w:lang w:eastAsia="x-none"/>
          </w:rPr>
          <w:t>la Ley</w:t>
        </w:r>
      </w:smartTag>
      <w:r w:rsidRPr="00857844">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044E70DE" w14:textId="77777777" w:rsidR="00E85306" w:rsidRPr="00857844" w:rsidRDefault="00E85306" w:rsidP="00E85306">
      <w:pPr>
        <w:ind w:firstLine="708"/>
        <w:jc w:val="both"/>
        <w:rPr>
          <w:rFonts w:ascii="Abadi" w:hAnsi="Abadi"/>
          <w:sz w:val="21"/>
          <w:szCs w:val="21"/>
        </w:rPr>
      </w:pPr>
    </w:p>
    <w:p w14:paraId="504CAFB1"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8FCF83D" w14:textId="77777777" w:rsidR="00E85306" w:rsidRPr="00857844" w:rsidRDefault="00E85306" w:rsidP="00E85306">
      <w:pPr>
        <w:pStyle w:val="Textoindependiente"/>
        <w:ind w:firstLine="708"/>
        <w:rPr>
          <w:rFonts w:ascii="Abadi" w:hAnsi="Abadi"/>
          <w:b w:val="0"/>
          <w:bCs w:val="0"/>
          <w:sz w:val="21"/>
          <w:szCs w:val="21"/>
        </w:rPr>
      </w:pPr>
    </w:p>
    <w:p w14:paraId="0BCBF4F6"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857844">
          <w:rPr>
            <w:rFonts w:ascii="Abadi" w:hAnsi="Abadi"/>
            <w:b w:val="0"/>
            <w:bCs w:val="0"/>
            <w:sz w:val="21"/>
            <w:szCs w:val="21"/>
          </w:rPr>
          <w:t>la Ley Orgánica</w:t>
        </w:r>
      </w:smartTag>
      <w:r w:rsidRPr="00857844">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A8128B5" w14:textId="77777777" w:rsidR="00E85306" w:rsidRPr="00857844" w:rsidRDefault="00E85306" w:rsidP="00E85306">
      <w:pPr>
        <w:pStyle w:val="Textoindependiente"/>
        <w:ind w:firstLine="708"/>
        <w:rPr>
          <w:rFonts w:ascii="Abadi" w:hAnsi="Abadi"/>
          <w:b w:val="0"/>
          <w:bCs w:val="0"/>
          <w:sz w:val="21"/>
          <w:szCs w:val="21"/>
        </w:rPr>
      </w:pPr>
    </w:p>
    <w:p w14:paraId="38036918"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75E3802D" w14:textId="77777777" w:rsidR="00E85306" w:rsidRPr="00857844" w:rsidRDefault="00E85306" w:rsidP="00E85306">
      <w:pPr>
        <w:pStyle w:val="Textoindependiente"/>
        <w:ind w:firstLine="708"/>
        <w:rPr>
          <w:rFonts w:ascii="Abadi" w:hAnsi="Abadi"/>
          <w:b w:val="0"/>
          <w:bCs w:val="0"/>
          <w:sz w:val="21"/>
          <w:szCs w:val="21"/>
        </w:rPr>
      </w:pPr>
    </w:p>
    <w:p w14:paraId="33B942F9"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II. Antecedentes:</w:t>
      </w:r>
    </w:p>
    <w:p w14:paraId="654B116A" w14:textId="77777777" w:rsidR="00E85306" w:rsidRPr="00857844" w:rsidRDefault="00E85306" w:rsidP="00E85306">
      <w:pPr>
        <w:ind w:firstLine="708"/>
        <w:jc w:val="both"/>
        <w:rPr>
          <w:rFonts w:ascii="Abadi" w:hAnsi="Abadi"/>
          <w:sz w:val="21"/>
          <w:szCs w:val="21"/>
        </w:rPr>
      </w:pPr>
    </w:p>
    <w:p w14:paraId="0BE7E9E0"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lastRenderedPageBreak/>
        <w:t xml:space="preserve">De conformidad con los artículos 66, fracción IV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5B03EC19" w14:textId="77777777" w:rsidR="00E85306" w:rsidRPr="00857844" w:rsidRDefault="00E85306" w:rsidP="00E85306">
      <w:pPr>
        <w:ind w:firstLine="708"/>
        <w:jc w:val="both"/>
        <w:rPr>
          <w:rFonts w:ascii="Abadi" w:hAnsi="Abadi"/>
          <w:sz w:val="21"/>
          <w:szCs w:val="21"/>
        </w:rPr>
      </w:pPr>
    </w:p>
    <w:p w14:paraId="40855DFD"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577383C2" w14:textId="77777777" w:rsidR="00E85306" w:rsidRPr="00857844" w:rsidRDefault="00E85306" w:rsidP="00E85306">
      <w:pPr>
        <w:ind w:firstLine="708"/>
        <w:jc w:val="both"/>
        <w:rPr>
          <w:rFonts w:ascii="Abadi" w:hAnsi="Abadi"/>
          <w:sz w:val="21"/>
          <w:szCs w:val="21"/>
        </w:rPr>
      </w:pPr>
    </w:p>
    <w:p w14:paraId="059282F2"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León, Gto., correspondientes al período comprendido del 1 de enero al 31 de diciembre del ejercicio fiscal del año 2018.</w:t>
      </w:r>
    </w:p>
    <w:p w14:paraId="60B62CBE" w14:textId="77777777" w:rsidR="00E85306" w:rsidRPr="00857844" w:rsidRDefault="00E85306" w:rsidP="00E85306">
      <w:pPr>
        <w:pStyle w:val="Textoindependiente"/>
        <w:ind w:firstLine="708"/>
        <w:rPr>
          <w:rFonts w:ascii="Abadi" w:hAnsi="Abadi"/>
          <w:b w:val="0"/>
          <w:bCs w:val="0"/>
          <w:sz w:val="21"/>
          <w:szCs w:val="21"/>
        </w:rPr>
      </w:pPr>
    </w:p>
    <w:p w14:paraId="47DF6305"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11 de diciembre de 2019 para su estudio y dictamen, siendo radicado el 20 de enero del año en curso.</w:t>
      </w:r>
    </w:p>
    <w:p w14:paraId="5FE6832B" w14:textId="77777777" w:rsidR="00E85306" w:rsidRPr="00857844" w:rsidRDefault="00E85306" w:rsidP="00E85306">
      <w:pPr>
        <w:pStyle w:val="Textoindependiente"/>
        <w:ind w:firstLine="708"/>
        <w:rPr>
          <w:rFonts w:ascii="Abadi" w:hAnsi="Abadi"/>
          <w:b w:val="0"/>
          <w:bCs w:val="0"/>
          <w:sz w:val="21"/>
          <w:szCs w:val="21"/>
        </w:rPr>
      </w:pPr>
    </w:p>
    <w:p w14:paraId="2942E5FC"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III. Procedimiento de Revisión:</w:t>
      </w:r>
    </w:p>
    <w:p w14:paraId="067DB477" w14:textId="77777777" w:rsidR="00E85306" w:rsidRPr="00857844" w:rsidRDefault="00E85306" w:rsidP="00E85306">
      <w:pPr>
        <w:pStyle w:val="Textoindependiente"/>
        <w:ind w:firstLine="708"/>
        <w:rPr>
          <w:rFonts w:ascii="Abadi" w:hAnsi="Abadi"/>
          <w:b w:val="0"/>
          <w:bCs w:val="0"/>
          <w:sz w:val="21"/>
          <w:szCs w:val="21"/>
        </w:rPr>
      </w:pPr>
    </w:p>
    <w:p w14:paraId="1F80EA63"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 xml:space="preserve">La auditoría practicada a las operaciones realizadas con recursos del Ramo General 33 y obra pública por la administración municipal de León,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w:t>
      </w:r>
      <w:r w:rsidRPr="00857844">
        <w:rPr>
          <w:rFonts w:ascii="Abadi" w:hAnsi="Abadi"/>
          <w:b w:val="0"/>
          <w:bCs w:val="0"/>
          <w:sz w:val="21"/>
          <w:szCs w:val="21"/>
        </w:rPr>
        <w:t>aspectos significativos, con las disposiciones legales y normativas que rigen al ente público auditado.</w:t>
      </w:r>
    </w:p>
    <w:p w14:paraId="2FAC9170" w14:textId="77777777" w:rsidR="00E85306" w:rsidRPr="00857844" w:rsidRDefault="00E85306" w:rsidP="00E85306">
      <w:pPr>
        <w:pStyle w:val="Textoindependiente"/>
        <w:ind w:firstLine="708"/>
        <w:rPr>
          <w:rFonts w:ascii="Abadi" w:hAnsi="Abadi"/>
          <w:b w:val="0"/>
          <w:bCs w:val="0"/>
          <w:sz w:val="21"/>
          <w:szCs w:val="21"/>
        </w:rPr>
      </w:pPr>
    </w:p>
    <w:p w14:paraId="0A543561"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5B908CD9" w14:textId="77777777" w:rsidR="00E85306" w:rsidRPr="00857844" w:rsidRDefault="00E85306" w:rsidP="00E85306">
      <w:pPr>
        <w:pStyle w:val="Textoindependiente"/>
        <w:ind w:firstLine="708"/>
        <w:rPr>
          <w:rFonts w:ascii="Abadi" w:hAnsi="Abadi"/>
          <w:b w:val="0"/>
          <w:bCs w:val="0"/>
          <w:sz w:val="21"/>
          <w:szCs w:val="21"/>
        </w:rPr>
      </w:pPr>
    </w:p>
    <w:p w14:paraId="53784D07"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92FEA79" w14:textId="77777777" w:rsidR="00E85306" w:rsidRPr="00857844" w:rsidRDefault="00E85306" w:rsidP="00E85306">
      <w:pPr>
        <w:pStyle w:val="Textoindependiente"/>
        <w:ind w:firstLine="708"/>
        <w:rPr>
          <w:rFonts w:ascii="Abadi" w:hAnsi="Abadi"/>
          <w:b w:val="0"/>
          <w:bCs w:val="0"/>
          <w:sz w:val="21"/>
          <w:szCs w:val="21"/>
        </w:rPr>
      </w:pPr>
    </w:p>
    <w:p w14:paraId="4E42F122"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 xml:space="preserve">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w:t>
      </w:r>
      <w:r w:rsidRPr="00857844">
        <w:rPr>
          <w:rFonts w:ascii="Abadi" w:hAnsi="Abadi"/>
          <w:b w:val="0"/>
          <w:bCs w:val="0"/>
          <w:sz w:val="21"/>
          <w:szCs w:val="21"/>
        </w:rPr>
        <w:lastRenderedPageBreak/>
        <w:t>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792982A2" w14:textId="77777777" w:rsidR="00E85306" w:rsidRPr="00857844" w:rsidRDefault="00E85306" w:rsidP="00E85306">
      <w:pPr>
        <w:pStyle w:val="Textoindependiente"/>
        <w:ind w:firstLine="708"/>
        <w:rPr>
          <w:rFonts w:ascii="Abadi" w:hAnsi="Abadi"/>
          <w:b w:val="0"/>
          <w:bCs w:val="0"/>
          <w:sz w:val="21"/>
          <w:szCs w:val="21"/>
        </w:rPr>
      </w:pPr>
    </w:p>
    <w:p w14:paraId="48858686" w14:textId="77777777" w:rsidR="00E85306" w:rsidRPr="00857844" w:rsidRDefault="00E85306" w:rsidP="00E85306">
      <w:pPr>
        <w:autoSpaceDE w:val="0"/>
        <w:autoSpaceDN w:val="0"/>
        <w:adjustRightInd w:val="0"/>
        <w:ind w:firstLine="708"/>
        <w:jc w:val="both"/>
        <w:rPr>
          <w:rFonts w:ascii="Abadi" w:hAnsi="Abadi"/>
          <w:sz w:val="21"/>
          <w:szCs w:val="21"/>
        </w:rPr>
      </w:pPr>
      <w:r w:rsidRPr="00857844">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45869E51" w14:textId="77777777" w:rsidR="00E85306" w:rsidRPr="00857844" w:rsidRDefault="00E85306" w:rsidP="00E85306">
      <w:pPr>
        <w:autoSpaceDE w:val="0"/>
        <w:autoSpaceDN w:val="0"/>
        <w:adjustRightInd w:val="0"/>
        <w:ind w:firstLine="708"/>
        <w:jc w:val="both"/>
        <w:rPr>
          <w:rFonts w:ascii="Abadi" w:hAnsi="Abadi"/>
          <w:sz w:val="21"/>
          <w:szCs w:val="21"/>
        </w:rPr>
      </w:pPr>
    </w:p>
    <w:p w14:paraId="587468E2"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w:t>
      </w:r>
      <w:r w:rsidRPr="00857844">
        <w:rPr>
          <w:rFonts w:ascii="Abadi" w:hAnsi="Abadi"/>
          <w:sz w:val="21"/>
          <w:szCs w:val="21"/>
        </w:rPr>
        <w:t>obtenida fue suficiente y adecuada para proporcionar una base razonable para sustentar el dictamen de la revisión, que se refiere sólo a las operaciones revisadas.</w:t>
      </w:r>
    </w:p>
    <w:p w14:paraId="04E88FAE" w14:textId="77777777" w:rsidR="00E85306" w:rsidRPr="00857844" w:rsidRDefault="00E85306" w:rsidP="00E85306">
      <w:pPr>
        <w:ind w:firstLine="708"/>
        <w:jc w:val="both"/>
        <w:rPr>
          <w:rFonts w:ascii="Abadi" w:hAnsi="Abadi"/>
          <w:sz w:val="21"/>
          <w:szCs w:val="21"/>
        </w:rPr>
      </w:pPr>
    </w:p>
    <w:p w14:paraId="68DCB710"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El 6 de junio de 2019, se notificó al presidente municipal de León, Gto., la orden de inicio del procedimiento de auditoría.</w:t>
      </w:r>
    </w:p>
    <w:p w14:paraId="7667CB22" w14:textId="77777777" w:rsidR="00E85306" w:rsidRPr="00857844" w:rsidRDefault="00E85306" w:rsidP="00E85306">
      <w:pPr>
        <w:ind w:firstLine="708"/>
        <w:jc w:val="both"/>
        <w:rPr>
          <w:rFonts w:ascii="Abadi" w:hAnsi="Abadi"/>
          <w:sz w:val="21"/>
          <w:szCs w:val="21"/>
        </w:rPr>
      </w:pPr>
    </w:p>
    <w:p w14:paraId="06E8CDE4"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Posteriormente, en fechas 3 y 4 de octubre de 2019, se notificó al presidente y ex-presidente municipal, así como al ex-presidente municipal interino de León, Gto., el pliego de observaciones y recomendaciones derivado de la auditoría practicada a las operaciones realizadas con recursos del Ramo General 33 y obra pública por dicha Administración Municipal, correspondientes al ejercicio fiscal del año 2018, al cual se dio respuesta el 25 de octubre de 2019 por parte del presidente municipal de León, Gto.</w:t>
      </w:r>
    </w:p>
    <w:p w14:paraId="2C2F6518" w14:textId="77777777" w:rsidR="00E85306" w:rsidRPr="00857844" w:rsidRDefault="00E85306" w:rsidP="00E85306">
      <w:pPr>
        <w:ind w:firstLine="708"/>
        <w:jc w:val="both"/>
        <w:rPr>
          <w:rFonts w:ascii="Abadi" w:hAnsi="Abadi"/>
          <w:sz w:val="21"/>
          <w:szCs w:val="21"/>
        </w:rPr>
      </w:pPr>
    </w:p>
    <w:p w14:paraId="31460537"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 xml:space="preserve">En fechas 15 y 19 de noviembre de 2019 respectivamente, el informe de resultados se notificó al presidente y ex-presidente municipal y al ex-presidente municipal interino de León, Gto., para que, en su caso, hicieran valer el recurso de reconsideración previsto por los artículos del 48 al 55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642CAFF" w14:textId="77777777" w:rsidR="00E85306" w:rsidRPr="00857844" w:rsidRDefault="00E85306" w:rsidP="00E85306">
      <w:pPr>
        <w:pStyle w:val="Textoindependiente"/>
        <w:ind w:firstLine="708"/>
        <w:rPr>
          <w:rFonts w:ascii="Abadi" w:hAnsi="Abadi"/>
          <w:b w:val="0"/>
          <w:bCs w:val="0"/>
          <w:sz w:val="21"/>
          <w:szCs w:val="21"/>
        </w:rPr>
      </w:pPr>
    </w:p>
    <w:p w14:paraId="2B72856F"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El 25 de noviembre de 2019, dentro del plazo que prevé la fracción IV del artículo 37 de la Ley de Fiscalización Superior del Estado de Guanajuato, el tesorero municipal de León, Gto., interpuso recurso de reconsideración en contra del informe de resultados de la auditoría practicada a las operaciones realizadas con recursos del Ramo General 33 y obra pública por la administración municipal de León, Gto., correspondientes al período comprendido del 1 de enero al 31 de diciembre del ejercicio fiscal del año 2018, siendo admitido dicho recurso, al colmarse los requisitos de procedibilidad previstos por el artículo 51 de la Ley de Fiscalización Superior del Estado de Guanajuato.</w:t>
      </w:r>
    </w:p>
    <w:p w14:paraId="6375C345" w14:textId="77777777" w:rsidR="00E85306" w:rsidRPr="00857844" w:rsidRDefault="00E85306" w:rsidP="00E85306">
      <w:pPr>
        <w:ind w:firstLine="708"/>
        <w:jc w:val="both"/>
        <w:rPr>
          <w:rFonts w:ascii="Abadi" w:hAnsi="Abadi"/>
          <w:sz w:val="21"/>
          <w:szCs w:val="21"/>
        </w:rPr>
      </w:pPr>
    </w:p>
    <w:p w14:paraId="37D12700"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lastRenderedPageBreak/>
        <w:t>Una vez tramitado el recurso, el Auditor Superior el 4 de diciembre de 2019 emitió la resolución correspondiente, a la cual haremos referencia en un apartado posterior, misma que se notificó al tesorero municipal de León, Gto., el 5 de diciembre de 2019.</w:t>
      </w:r>
    </w:p>
    <w:p w14:paraId="6DD20B48" w14:textId="77777777" w:rsidR="00E85306" w:rsidRPr="00857844" w:rsidRDefault="00E85306" w:rsidP="00E85306">
      <w:pPr>
        <w:ind w:firstLine="708"/>
        <w:jc w:val="both"/>
        <w:rPr>
          <w:rFonts w:ascii="Abadi" w:hAnsi="Abadi"/>
          <w:sz w:val="21"/>
          <w:szCs w:val="21"/>
        </w:rPr>
      </w:pPr>
    </w:p>
    <w:p w14:paraId="2E07B2A8"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IV. Contenido del Informe de Resultados:</w:t>
      </w:r>
    </w:p>
    <w:p w14:paraId="785DA747" w14:textId="77777777" w:rsidR="00E85306" w:rsidRPr="00857844" w:rsidRDefault="00E85306" w:rsidP="00E85306">
      <w:pPr>
        <w:pStyle w:val="Textoindependiente"/>
        <w:rPr>
          <w:rFonts w:ascii="Abadi" w:hAnsi="Abadi"/>
          <w:b w:val="0"/>
          <w:bCs w:val="0"/>
          <w:sz w:val="21"/>
          <w:szCs w:val="21"/>
        </w:rPr>
      </w:pPr>
    </w:p>
    <w:p w14:paraId="3BE73D3D" w14:textId="77777777" w:rsidR="00E85306" w:rsidRPr="00857844" w:rsidRDefault="00E85306" w:rsidP="00E85306">
      <w:pPr>
        <w:pStyle w:val="Textoindependiente"/>
        <w:rPr>
          <w:rFonts w:ascii="Abadi" w:hAnsi="Abadi"/>
          <w:b w:val="0"/>
          <w:bCs w:val="0"/>
          <w:sz w:val="21"/>
          <w:szCs w:val="21"/>
        </w:rPr>
      </w:pPr>
      <w:r w:rsidRPr="00857844">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31251D1C" w14:textId="77777777" w:rsidR="00E85306" w:rsidRPr="00857844" w:rsidRDefault="00E85306" w:rsidP="00E85306">
      <w:pPr>
        <w:pStyle w:val="Textoindependiente"/>
        <w:rPr>
          <w:rFonts w:ascii="Abadi" w:hAnsi="Abadi"/>
          <w:b w:val="0"/>
          <w:bCs w:val="0"/>
          <w:sz w:val="21"/>
          <w:szCs w:val="21"/>
        </w:rPr>
      </w:pPr>
    </w:p>
    <w:p w14:paraId="77DA8DBD" w14:textId="77777777" w:rsidR="00E85306" w:rsidRPr="00857844" w:rsidRDefault="00E85306" w:rsidP="00E85306">
      <w:pPr>
        <w:pStyle w:val="Textoindependiente"/>
        <w:numPr>
          <w:ilvl w:val="0"/>
          <w:numId w:val="34"/>
        </w:numPr>
        <w:autoSpaceDE/>
        <w:autoSpaceDN/>
        <w:rPr>
          <w:rFonts w:ascii="Abadi" w:hAnsi="Abadi"/>
          <w:b w:val="0"/>
          <w:bCs w:val="0"/>
          <w:sz w:val="21"/>
          <w:szCs w:val="21"/>
        </w:rPr>
      </w:pPr>
      <w:r w:rsidRPr="00857844">
        <w:rPr>
          <w:rFonts w:ascii="Abadi" w:hAnsi="Abadi"/>
          <w:b w:val="0"/>
          <w:bCs w:val="0"/>
          <w:sz w:val="21"/>
          <w:szCs w:val="21"/>
        </w:rPr>
        <w:t>Introducción.</w:t>
      </w:r>
    </w:p>
    <w:p w14:paraId="167C924F" w14:textId="77777777" w:rsidR="00E85306" w:rsidRPr="00857844" w:rsidRDefault="00E85306" w:rsidP="00E85306">
      <w:pPr>
        <w:pStyle w:val="Textoindependiente"/>
        <w:ind w:left="705"/>
        <w:rPr>
          <w:rFonts w:ascii="Abadi" w:hAnsi="Abadi"/>
          <w:b w:val="0"/>
          <w:bCs w:val="0"/>
          <w:sz w:val="21"/>
          <w:szCs w:val="21"/>
        </w:rPr>
      </w:pPr>
    </w:p>
    <w:p w14:paraId="4405A3E9" w14:textId="77777777" w:rsidR="00E85306" w:rsidRPr="00857844" w:rsidRDefault="00E85306" w:rsidP="00E85306">
      <w:pPr>
        <w:pStyle w:val="Textoindependiente"/>
        <w:ind w:firstLine="705"/>
        <w:rPr>
          <w:rFonts w:ascii="Abadi" w:hAnsi="Abadi"/>
          <w:b w:val="0"/>
          <w:bCs w:val="0"/>
          <w:sz w:val="21"/>
          <w:szCs w:val="21"/>
        </w:rPr>
      </w:pPr>
      <w:r w:rsidRPr="00857844">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001 del informe de resultados. </w:t>
      </w:r>
    </w:p>
    <w:p w14:paraId="276DF8DD" w14:textId="77777777" w:rsidR="00E85306" w:rsidRPr="00857844" w:rsidRDefault="00E85306" w:rsidP="00E85306">
      <w:pPr>
        <w:pStyle w:val="Textoindependiente"/>
        <w:ind w:firstLine="705"/>
        <w:rPr>
          <w:rFonts w:ascii="Abadi" w:hAnsi="Abadi"/>
          <w:b w:val="0"/>
          <w:bCs w:val="0"/>
          <w:sz w:val="21"/>
          <w:szCs w:val="21"/>
        </w:rPr>
      </w:pPr>
    </w:p>
    <w:p w14:paraId="40F0FA3F" w14:textId="77777777" w:rsidR="00E85306" w:rsidRPr="00857844" w:rsidRDefault="00E85306" w:rsidP="00E85306">
      <w:pPr>
        <w:pStyle w:val="Textoindependiente"/>
        <w:ind w:firstLine="705"/>
        <w:rPr>
          <w:rFonts w:ascii="Abadi" w:hAnsi="Abadi"/>
          <w:b w:val="0"/>
          <w:bCs w:val="0"/>
          <w:sz w:val="21"/>
          <w:szCs w:val="21"/>
        </w:rPr>
      </w:pPr>
      <w:r w:rsidRPr="00857844">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77BD130F" w14:textId="77777777" w:rsidR="00E85306" w:rsidRPr="00857844" w:rsidRDefault="00E85306" w:rsidP="00E85306">
      <w:pPr>
        <w:pStyle w:val="Textoindependiente"/>
        <w:ind w:firstLine="705"/>
        <w:rPr>
          <w:rFonts w:ascii="Abadi" w:hAnsi="Abadi"/>
          <w:b w:val="0"/>
          <w:bCs w:val="0"/>
          <w:sz w:val="21"/>
          <w:szCs w:val="21"/>
        </w:rPr>
      </w:pPr>
    </w:p>
    <w:p w14:paraId="2B910DED" w14:textId="77777777" w:rsidR="00E85306" w:rsidRPr="00857844" w:rsidRDefault="00E85306" w:rsidP="00E85306">
      <w:pPr>
        <w:pStyle w:val="Textoindependiente"/>
        <w:ind w:firstLine="705"/>
        <w:rPr>
          <w:rFonts w:ascii="Abadi" w:hAnsi="Abadi"/>
          <w:b w:val="0"/>
          <w:bCs w:val="0"/>
          <w:sz w:val="21"/>
          <w:szCs w:val="21"/>
        </w:rPr>
      </w:pPr>
      <w:r w:rsidRPr="00857844">
        <w:rPr>
          <w:rFonts w:ascii="Abadi" w:hAnsi="Abadi"/>
          <w:b w:val="0"/>
          <w:bCs w:val="0"/>
          <w:sz w:val="21"/>
          <w:szCs w:val="21"/>
        </w:rPr>
        <w:t>Por lo que hace a la opinión se establece que, en términos generales y respecto de la muestra auditada el municipio de León, Gto., cumplió con las disposiciones normativas aplicables, excepto por los resultados con observaciones y recomendaciones precisados en el informe de resultados y que se refieren principalmente a calidad de obra, cantidades de obra, plazo de ejecución y cumplimiento de metas contractuales, cierre administrativo, servicios de supervisión externa y amortización de anticipos de obra pública.</w:t>
      </w:r>
    </w:p>
    <w:p w14:paraId="76D01117" w14:textId="77777777" w:rsidR="00E85306" w:rsidRPr="00857844" w:rsidRDefault="00E85306" w:rsidP="00E85306">
      <w:pPr>
        <w:pStyle w:val="Textoindependiente"/>
        <w:ind w:firstLine="705"/>
        <w:rPr>
          <w:rFonts w:ascii="Abadi" w:hAnsi="Abadi"/>
          <w:b w:val="0"/>
          <w:bCs w:val="0"/>
          <w:sz w:val="21"/>
          <w:szCs w:val="21"/>
        </w:rPr>
      </w:pPr>
    </w:p>
    <w:p w14:paraId="272C90F3" w14:textId="77777777" w:rsidR="00E85306" w:rsidRPr="00857844" w:rsidRDefault="00E85306" w:rsidP="00E85306">
      <w:pPr>
        <w:pStyle w:val="Textoindependiente"/>
        <w:ind w:firstLine="705"/>
        <w:rPr>
          <w:rFonts w:ascii="Abadi" w:hAnsi="Abadi"/>
          <w:b w:val="0"/>
          <w:bCs w:val="0"/>
          <w:sz w:val="21"/>
          <w:szCs w:val="21"/>
        </w:rPr>
      </w:pPr>
      <w:r w:rsidRPr="00857844">
        <w:rPr>
          <w:rFonts w:ascii="Abadi" w:hAnsi="Abadi"/>
          <w:b w:val="0"/>
          <w:bCs w:val="0"/>
          <w:sz w:val="21"/>
          <w:szCs w:val="21"/>
        </w:rPr>
        <w:t xml:space="preserve">En cuanto al rubro de resultados de la fiscalización efectuada, se establece el estatus que guardan las observaciones y recomendaciones, las cuales se agrupan bajo </w:t>
      </w:r>
      <w:r w:rsidRPr="00857844">
        <w:rPr>
          <w:rFonts w:ascii="Abadi" w:hAnsi="Abadi"/>
          <w:b w:val="0"/>
          <w:bCs w:val="0"/>
          <w:sz w:val="21"/>
          <w:szCs w:val="21"/>
        </w:rPr>
        <w:t xml:space="preserve">su respectivo tipo y rubro, señalando que se determinaron 10 observaciones, de las cuales 2 se solventaron y 8 no se solventaron. Asimismo, se formularon 2 recomendaciones, mismas que no se atendieron. </w:t>
      </w:r>
    </w:p>
    <w:p w14:paraId="73C17BD6" w14:textId="77777777" w:rsidR="00E85306" w:rsidRPr="00857844" w:rsidRDefault="00E85306" w:rsidP="00E85306">
      <w:pPr>
        <w:pStyle w:val="Textoindependiente"/>
        <w:ind w:firstLine="705"/>
        <w:rPr>
          <w:rFonts w:ascii="Abadi" w:hAnsi="Abadi"/>
          <w:b w:val="0"/>
          <w:bCs w:val="0"/>
          <w:sz w:val="21"/>
          <w:szCs w:val="21"/>
        </w:rPr>
      </w:pPr>
    </w:p>
    <w:p w14:paraId="60B8BE78" w14:textId="77777777" w:rsidR="00E85306" w:rsidRPr="00857844" w:rsidRDefault="00E85306" w:rsidP="00E85306">
      <w:pPr>
        <w:pStyle w:val="Textoindependiente"/>
        <w:ind w:firstLine="705"/>
        <w:rPr>
          <w:rFonts w:ascii="Abadi" w:hAnsi="Abadi"/>
          <w:b w:val="0"/>
          <w:bCs w:val="0"/>
          <w:sz w:val="21"/>
          <w:szCs w:val="21"/>
        </w:rPr>
      </w:pPr>
      <w:r w:rsidRPr="00857844">
        <w:rPr>
          <w:rFonts w:ascii="Abadi" w:hAnsi="Abadi"/>
          <w:b w:val="0"/>
          <w:bCs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003, 004, 009 y 010, existen importes no solventados por la cuantía que ahí se refiere.</w:t>
      </w:r>
    </w:p>
    <w:p w14:paraId="2A6FFA01" w14:textId="77777777" w:rsidR="00E85306" w:rsidRPr="00857844" w:rsidRDefault="00E85306" w:rsidP="00E85306">
      <w:pPr>
        <w:pStyle w:val="Textoindependiente"/>
        <w:ind w:firstLine="705"/>
        <w:rPr>
          <w:rFonts w:ascii="Abadi" w:hAnsi="Abadi"/>
          <w:b w:val="0"/>
          <w:bCs w:val="0"/>
          <w:sz w:val="21"/>
          <w:szCs w:val="21"/>
        </w:rPr>
      </w:pPr>
    </w:p>
    <w:p w14:paraId="24D6CE3C" w14:textId="77777777" w:rsidR="00E85306" w:rsidRPr="00857844" w:rsidRDefault="00E85306" w:rsidP="00E85306">
      <w:pPr>
        <w:pStyle w:val="Textoindependiente"/>
        <w:ind w:firstLine="705"/>
        <w:rPr>
          <w:rFonts w:ascii="Abadi" w:hAnsi="Abadi"/>
          <w:b w:val="0"/>
          <w:bCs w:val="0"/>
          <w:sz w:val="21"/>
          <w:szCs w:val="21"/>
        </w:rPr>
      </w:pPr>
      <w:r w:rsidRPr="00857844">
        <w:rPr>
          <w:rFonts w:ascii="Abadi" w:hAnsi="Abadi"/>
          <w:b w:val="0"/>
          <w:bCs w:val="0"/>
          <w:sz w:val="21"/>
          <w:szCs w:val="21"/>
        </w:rPr>
        <w:t>En virtud de la resolución emitida por el Auditor Superior del Estado, recaída al recurso de reconsideración promovido en contra del informe de resultados, se modificó el complemento de la valoración de las observaciones plasmadas en los numerales 002, 003 y 005, para quedar sin acciones pendientes de realizar por el sujeto fiscalizado. Asimismo, mediante dicha resolución se modificó el sentido de la valoración de la recomendación establecida en el numeral 001, para tenerla por atendida.</w:t>
      </w:r>
    </w:p>
    <w:p w14:paraId="5FB28D6A" w14:textId="77777777" w:rsidR="00E85306" w:rsidRPr="00857844" w:rsidRDefault="00E85306" w:rsidP="00E85306">
      <w:pPr>
        <w:pStyle w:val="Textoindependiente"/>
        <w:ind w:firstLine="705"/>
        <w:rPr>
          <w:rFonts w:ascii="Abadi" w:hAnsi="Abadi"/>
          <w:b w:val="0"/>
          <w:bCs w:val="0"/>
          <w:sz w:val="21"/>
          <w:szCs w:val="21"/>
        </w:rPr>
      </w:pPr>
    </w:p>
    <w:p w14:paraId="5FE80F7F" w14:textId="77777777" w:rsidR="00E85306" w:rsidRPr="00857844" w:rsidRDefault="00E85306" w:rsidP="00E85306">
      <w:pPr>
        <w:pStyle w:val="Textoindependiente"/>
        <w:numPr>
          <w:ilvl w:val="0"/>
          <w:numId w:val="34"/>
        </w:numPr>
        <w:tabs>
          <w:tab w:val="clear" w:pos="1065"/>
          <w:tab w:val="num" w:pos="0"/>
        </w:tabs>
        <w:autoSpaceDE/>
        <w:autoSpaceDN/>
        <w:rPr>
          <w:rFonts w:ascii="Abadi" w:hAnsi="Abadi"/>
          <w:b w:val="0"/>
          <w:bCs w:val="0"/>
          <w:sz w:val="21"/>
          <w:szCs w:val="21"/>
        </w:rPr>
      </w:pPr>
      <w:r w:rsidRPr="00857844">
        <w:rPr>
          <w:rFonts w:ascii="Abadi" w:hAnsi="Abadi"/>
          <w:b w:val="0"/>
          <w:bCs w:val="0"/>
          <w:sz w:val="21"/>
          <w:szCs w:val="21"/>
        </w:rPr>
        <w:t xml:space="preserve">Observaciones y recomendaciones, la respuesta emitida por el sujeto fiscalizado y la valoración correspondiente. </w:t>
      </w:r>
    </w:p>
    <w:p w14:paraId="64A75BDE" w14:textId="77777777" w:rsidR="00E85306" w:rsidRPr="00857844" w:rsidRDefault="00E85306" w:rsidP="00E85306">
      <w:pPr>
        <w:pStyle w:val="Textoindependiente"/>
        <w:ind w:left="1065"/>
        <w:rPr>
          <w:rFonts w:ascii="Abadi" w:hAnsi="Abadi"/>
          <w:b w:val="0"/>
          <w:bCs w:val="0"/>
          <w:sz w:val="21"/>
          <w:szCs w:val="21"/>
        </w:rPr>
      </w:pPr>
    </w:p>
    <w:p w14:paraId="037C4099" w14:textId="77777777" w:rsidR="00E85306" w:rsidRPr="00857844" w:rsidRDefault="00E85306" w:rsidP="00E85306">
      <w:pPr>
        <w:pStyle w:val="Textoindependiente"/>
        <w:ind w:firstLine="705"/>
        <w:rPr>
          <w:rFonts w:ascii="Abadi" w:hAnsi="Abadi"/>
          <w:b w:val="0"/>
          <w:bCs w:val="0"/>
          <w:sz w:val="21"/>
          <w:szCs w:val="21"/>
        </w:rPr>
      </w:pPr>
      <w:r w:rsidRPr="00857844">
        <w:rPr>
          <w:rFonts w:ascii="Abadi" w:hAnsi="Abadi"/>
          <w:b w:val="0"/>
          <w:bCs w:val="0"/>
          <w:sz w:val="21"/>
          <w:szCs w:val="21"/>
        </w:rPr>
        <w:t>En esta parte se desglosa la valoración de las observaciones y recomendaciones formuladas por el Órgano Técnico, considerando como solventadas las observaciones establecidas en los numerales 006, correspondiente a plazo de ejecución y cumplimiento de metas contractuales. Contrato A-2510-314-6141-D/0469/2017; y 007, relativo a plazo de ejecución y cumplimiento de metas contractuales. Contrato A-1816-393-6141-E/0556/2017.</w:t>
      </w:r>
    </w:p>
    <w:p w14:paraId="50C6E51A" w14:textId="77777777" w:rsidR="00E85306" w:rsidRPr="00857844" w:rsidRDefault="00E85306" w:rsidP="00E85306">
      <w:pPr>
        <w:pStyle w:val="Textoindependiente"/>
        <w:ind w:firstLine="705"/>
        <w:rPr>
          <w:rFonts w:ascii="Abadi" w:hAnsi="Abadi"/>
          <w:b w:val="0"/>
          <w:bCs w:val="0"/>
          <w:sz w:val="21"/>
          <w:szCs w:val="21"/>
        </w:rPr>
      </w:pPr>
    </w:p>
    <w:p w14:paraId="79500722" w14:textId="77777777" w:rsidR="00E85306" w:rsidRPr="00857844" w:rsidRDefault="00E85306" w:rsidP="00E85306">
      <w:pPr>
        <w:pStyle w:val="Textoindependiente"/>
        <w:ind w:firstLine="705"/>
        <w:rPr>
          <w:rFonts w:ascii="Abadi" w:hAnsi="Abadi"/>
          <w:b w:val="0"/>
          <w:bCs w:val="0"/>
          <w:sz w:val="21"/>
          <w:szCs w:val="21"/>
        </w:rPr>
      </w:pPr>
      <w:r w:rsidRPr="00857844">
        <w:rPr>
          <w:rFonts w:ascii="Abadi" w:hAnsi="Abadi"/>
          <w:b w:val="0"/>
          <w:bCs w:val="0"/>
          <w:sz w:val="21"/>
          <w:szCs w:val="21"/>
        </w:rPr>
        <w:t xml:space="preserve">No se solventaron las observaciones plasmadas en los numerales 001, referente a calidad de obra. Contrato G-1810-802-6141-D/0366/2017; 002, correspondiente a cantidades de obra. Contrato G-5051-809-6141-D/0316/2017; 003, relativo a </w:t>
      </w:r>
      <w:r w:rsidRPr="00857844">
        <w:rPr>
          <w:rFonts w:ascii="Abadi" w:hAnsi="Abadi"/>
          <w:b w:val="0"/>
          <w:bCs w:val="0"/>
          <w:sz w:val="21"/>
          <w:szCs w:val="21"/>
        </w:rPr>
        <w:lastRenderedPageBreak/>
        <w:t>cantidades de obra. Contrato G-5051-809-6141-D/0365/2017; 004, referido a cantidades de obra. Contrato G-2410-822-6141-D/0139/2016; 005, referente a cantidades de obra. Contrato H-5011-K100110-62201-E/0228/2018; 008, correspondiente a cierre administrativo. Contrato A-1816-393-6141-E/0556/2017; 009, relativo a servicios de supervisión externa. Varios contratos; y 010, referido a amortización de anticipos de obra pública.</w:t>
      </w:r>
    </w:p>
    <w:p w14:paraId="0E2EAAC0" w14:textId="77777777" w:rsidR="00E85306" w:rsidRPr="00857844" w:rsidRDefault="00E85306" w:rsidP="00E85306">
      <w:pPr>
        <w:pStyle w:val="Textoindependiente"/>
        <w:ind w:firstLine="705"/>
        <w:rPr>
          <w:rFonts w:ascii="Abadi" w:hAnsi="Abadi"/>
          <w:b w:val="0"/>
          <w:bCs w:val="0"/>
          <w:sz w:val="21"/>
          <w:szCs w:val="21"/>
        </w:rPr>
      </w:pPr>
    </w:p>
    <w:p w14:paraId="2F5943EB" w14:textId="77777777" w:rsidR="00E85306" w:rsidRPr="00857844" w:rsidRDefault="00E85306" w:rsidP="00E85306">
      <w:pPr>
        <w:pStyle w:val="Textoindependiente"/>
        <w:ind w:firstLine="705"/>
        <w:rPr>
          <w:rFonts w:ascii="Abadi" w:hAnsi="Abadi"/>
          <w:b w:val="0"/>
          <w:bCs w:val="0"/>
          <w:sz w:val="21"/>
          <w:szCs w:val="21"/>
        </w:rPr>
      </w:pPr>
      <w:r w:rsidRPr="00857844">
        <w:rPr>
          <w:rFonts w:ascii="Abadi" w:hAnsi="Abadi"/>
          <w:b w:val="0"/>
          <w:bCs w:val="0"/>
          <w:sz w:val="21"/>
          <w:szCs w:val="21"/>
        </w:rPr>
        <w:t>En el apartado de Recomendaciones Generales, no se atendieron los numerales 001, referente a rendimientos financieros de años anteriores (FISMDF); y 002, correspondiente a amortización de anticipos de obra pública. No obstante, como ya se había señalado, en virtud de la resolución recaída al recurso de reconsideración promovido en contra del informe de resultados, se modificó el sentido de la valoración de la recomendación establecida en el numeral 001, para tenerla por atendida.</w:t>
      </w:r>
    </w:p>
    <w:p w14:paraId="0E8F62BE" w14:textId="77777777" w:rsidR="00E85306" w:rsidRPr="00857844" w:rsidRDefault="00E85306" w:rsidP="00E85306">
      <w:pPr>
        <w:pStyle w:val="Textoindependiente"/>
        <w:ind w:firstLine="705"/>
        <w:rPr>
          <w:rFonts w:ascii="Abadi" w:hAnsi="Abadi"/>
          <w:b w:val="0"/>
          <w:bCs w:val="0"/>
          <w:sz w:val="21"/>
          <w:szCs w:val="21"/>
        </w:rPr>
      </w:pPr>
    </w:p>
    <w:p w14:paraId="2DCBDABB" w14:textId="77777777" w:rsidR="00E85306" w:rsidRPr="00857844" w:rsidRDefault="00E85306" w:rsidP="00E85306">
      <w:pPr>
        <w:pStyle w:val="Textoindependiente"/>
        <w:numPr>
          <w:ilvl w:val="0"/>
          <w:numId w:val="34"/>
        </w:numPr>
        <w:autoSpaceDE/>
        <w:autoSpaceDN/>
        <w:rPr>
          <w:rFonts w:ascii="Abadi" w:hAnsi="Abadi"/>
          <w:b w:val="0"/>
          <w:bCs w:val="0"/>
          <w:sz w:val="21"/>
          <w:szCs w:val="21"/>
        </w:rPr>
      </w:pPr>
      <w:r w:rsidRPr="00857844">
        <w:rPr>
          <w:rFonts w:ascii="Abadi" w:hAnsi="Abadi"/>
          <w:b w:val="0"/>
          <w:bCs w:val="0"/>
          <w:sz w:val="21"/>
          <w:szCs w:val="21"/>
        </w:rPr>
        <w:t xml:space="preserve">Promoción del ejercicio de facultades de comprobación fiscal. </w:t>
      </w:r>
    </w:p>
    <w:p w14:paraId="00930B42" w14:textId="77777777" w:rsidR="00E85306" w:rsidRPr="00857844" w:rsidRDefault="00E85306" w:rsidP="00E85306">
      <w:pPr>
        <w:pStyle w:val="Textoindependiente"/>
        <w:ind w:firstLine="705"/>
        <w:rPr>
          <w:rFonts w:ascii="Abadi" w:hAnsi="Abadi"/>
          <w:b w:val="0"/>
          <w:bCs w:val="0"/>
          <w:sz w:val="21"/>
          <w:szCs w:val="21"/>
        </w:rPr>
      </w:pPr>
    </w:p>
    <w:p w14:paraId="242395DB" w14:textId="77777777" w:rsidR="00E85306" w:rsidRPr="00857844" w:rsidRDefault="00E85306" w:rsidP="00E85306">
      <w:pPr>
        <w:pStyle w:val="Textoindependiente"/>
        <w:ind w:firstLine="705"/>
        <w:rPr>
          <w:rFonts w:ascii="Abadi" w:hAnsi="Abadi"/>
          <w:b w:val="0"/>
          <w:bCs w:val="0"/>
          <w:sz w:val="21"/>
          <w:szCs w:val="21"/>
        </w:rPr>
      </w:pPr>
      <w:r w:rsidRPr="00857844">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438B2DA" w14:textId="77777777" w:rsidR="00E85306" w:rsidRPr="00857844" w:rsidRDefault="00E85306" w:rsidP="00E85306">
      <w:pPr>
        <w:pStyle w:val="Textoindependiente"/>
        <w:ind w:firstLine="705"/>
        <w:rPr>
          <w:rFonts w:ascii="Abadi" w:hAnsi="Abadi"/>
          <w:b w:val="0"/>
          <w:bCs w:val="0"/>
          <w:sz w:val="21"/>
          <w:szCs w:val="21"/>
        </w:rPr>
      </w:pPr>
    </w:p>
    <w:p w14:paraId="0E320E55" w14:textId="77777777" w:rsidR="00E85306" w:rsidRPr="00857844" w:rsidRDefault="00E85306" w:rsidP="00E85306">
      <w:pPr>
        <w:pStyle w:val="Textoindependiente"/>
        <w:numPr>
          <w:ilvl w:val="0"/>
          <w:numId w:val="34"/>
        </w:numPr>
        <w:autoSpaceDE/>
        <w:autoSpaceDN/>
        <w:rPr>
          <w:rFonts w:ascii="Abadi" w:hAnsi="Abadi"/>
          <w:b w:val="0"/>
          <w:bCs w:val="0"/>
          <w:sz w:val="21"/>
          <w:szCs w:val="21"/>
        </w:rPr>
      </w:pPr>
      <w:r w:rsidRPr="00857844">
        <w:rPr>
          <w:rFonts w:ascii="Abadi" w:hAnsi="Abadi"/>
          <w:b w:val="0"/>
          <w:bCs w:val="0"/>
          <w:sz w:val="21"/>
          <w:szCs w:val="21"/>
        </w:rPr>
        <w:t>Comunicado ante órganos de control y autoridades que administran padrones de proveedores y contratistas.</w:t>
      </w:r>
    </w:p>
    <w:p w14:paraId="315C8665" w14:textId="77777777" w:rsidR="00E85306" w:rsidRPr="00857844" w:rsidRDefault="00E85306" w:rsidP="00E85306">
      <w:pPr>
        <w:pStyle w:val="Textoindependiente"/>
        <w:ind w:firstLine="705"/>
        <w:rPr>
          <w:rFonts w:ascii="Abadi" w:hAnsi="Abadi"/>
          <w:b w:val="0"/>
          <w:bCs w:val="0"/>
          <w:sz w:val="21"/>
          <w:szCs w:val="21"/>
        </w:rPr>
      </w:pPr>
    </w:p>
    <w:p w14:paraId="459C92AA" w14:textId="77777777" w:rsidR="00E85306" w:rsidRPr="00857844" w:rsidRDefault="00E85306" w:rsidP="00E85306">
      <w:pPr>
        <w:pStyle w:val="Textoindependiente"/>
        <w:ind w:firstLine="705"/>
        <w:rPr>
          <w:rFonts w:ascii="Abadi" w:hAnsi="Abadi"/>
          <w:b w:val="0"/>
          <w:bCs w:val="0"/>
          <w:sz w:val="21"/>
          <w:szCs w:val="21"/>
        </w:rPr>
      </w:pPr>
      <w:r w:rsidRPr="00857844">
        <w:rPr>
          <w:rFonts w:ascii="Abadi" w:hAnsi="Abadi"/>
          <w:b w:val="0"/>
          <w:bCs w:val="0"/>
          <w:sz w:val="21"/>
          <w:szCs w:val="21"/>
        </w:rPr>
        <w:t xml:space="preserve">En este punto se señala que de conformidad con lo establecido en los artículos 3, fracción XI de la Ley de Fiscalización Superior del Estado y 23, </w:t>
      </w:r>
      <w:r w:rsidRPr="00857844">
        <w:rPr>
          <w:rFonts w:ascii="Abadi" w:hAnsi="Abadi"/>
          <w:b w:val="0"/>
          <w:bCs w:val="0"/>
          <w:sz w:val="21"/>
          <w:szCs w:val="21"/>
        </w:rPr>
        <w:t>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León,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22B36E45" w14:textId="77777777" w:rsidR="00E85306" w:rsidRPr="00857844" w:rsidRDefault="00E85306" w:rsidP="00E85306">
      <w:pPr>
        <w:pStyle w:val="Textoindependiente"/>
        <w:ind w:firstLine="705"/>
        <w:rPr>
          <w:rFonts w:ascii="Abadi" w:hAnsi="Abadi"/>
          <w:b w:val="0"/>
          <w:bCs w:val="0"/>
          <w:sz w:val="21"/>
          <w:szCs w:val="21"/>
        </w:rPr>
      </w:pPr>
    </w:p>
    <w:p w14:paraId="589A1B71" w14:textId="77777777" w:rsidR="00E85306" w:rsidRPr="00857844" w:rsidRDefault="00E85306" w:rsidP="00E85306">
      <w:pPr>
        <w:pStyle w:val="Textoindependiente"/>
        <w:numPr>
          <w:ilvl w:val="0"/>
          <w:numId w:val="34"/>
        </w:numPr>
        <w:autoSpaceDE/>
        <w:autoSpaceDN/>
        <w:rPr>
          <w:rFonts w:ascii="Abadi" w:hAnsi="Abadi"/>
          <w:b w:val="0"/>
          <w:bCs w:val="0"/>
          <w:sz w:val="21"/>
          <w:szCs w:val="21"/>
        </w:rPr>
      </w:pPr>
      <w:r w:rsidRPr="00857844">
        <w:rPr>
          <w:rFonts w:ascii="Abadi" w:hAnsi="Abadi"/>
          <w:b w:val="0"/>
          <w:bCs w:val="0"/>
          <w:sz w:val="21"/>
          <w:szCs w:val="21"/>
        </w:rPr>
        <w:t xml:space="preserve">Recurso de Reconsideración. </w:t>
      </w:r>
    </w:p>
    <w:p w14:paraId="2B1B97BE" w14:textId="77777777" w:rsidR="00E85306" w:rsidRPr="00857844" w:rsidRDefault="00E85306" w:rsidP="00E85306">
      <w:pPr>
        <w:pStyle w:val="Textoindependiente"/>
        <w:ind w:left="705"/>
        <w:rPr>
          <w:rFonts w:ascii="Abadi" w:hAnsi="Abadi"/>
          <w:b w:val="0"/>
          <w:bCs w:val="0"/>
          <w:sz w:val="21"/>
          <w:szCs w:val="21"/>
        </w:rPr>
      </w:pPr>
    </w:p>
    <w:p w14:paraId="5C9917C2" w14:textId="77777777" w:rsidR="00E85306" w:rsidRPr="00857844" w:rsidRDefault="00E85306" w:rsidP="00E85306">
      <w:pPr>
        <w:pStyle w:val="Textoindependiente"/>
        <w:ind w:firstLine="705"/>
        <w:rPr>
          <w:rFonts w:ascii="Abadi" w:hAnsi="Abadi"/>
          <w:b w:val="0"/>
          <w:bCs w:val="0"/>
          <w:sz w:val="21"/>
          <w:szCs w:val="21"/>
        </w:rPr>
      </w:pPr>
      <w:r w:rsidRPr="00857844">
        <w:rPr>
          <w:rFonts w:ascii="Abadi" w:hAnsi="Abadi"/>
          <w:b w:val="0"/>
          <w:bCs w:val="0"/>
          <w:sz w:val="21"/>
          <w:szCs w:val="21"/>
        </w:rPr>
        <w:t xml:space="preserve">El 25 de noviembre de 2019, dentro del plazo que prevé la fracción IV del artículo 37 de </w:t>
      </w:r>
      <w:smartTag w:uri="urn:schemas-microsoft-com:office:smarttags" w:element="PersonName">
        <w:smartTagPr>
          <w:attr w:name="ProductID" w:val="la Ley"/>
        </w:smartTagPr>
        <w:r w:rsidRPr="00857844">
          <w:rPr>
            <w:rFonts w:ascii="Abadi" w:hAnsi="Abadi"/>
            <w:b w:val="0"/>
            <w:bCs w:val="0"/>
            <w:sz w:val="21"/>
            <w:szCs w:val="21"/>
          </w:rPr>
          <w:t>la Ley</w:t>
        </w:r>
      </w:smartTag>
      <w:r w:rsidRPr="00857844">
        <w:rPr>
          <w:rFonts w:ascii="Abadi" w:hAnsi="Abadi"/>
          <w:b w:val="0"/>
          <w:bCs w:val="0"/>
          <w:sz w:val="21"/>
          <w:szCs w:val="21"/>
        </w:rPr>
        <w:t xml:space="preserve"> de Fiscalización Superior del Estado de Guanajuato, el tesorero municipal de León, Gto., interpuso recurso de reconsideración en contra del informe de resultados de la auditoría practicada a las operaciones realizadas con recursos del Ramo General 33 y obra pública por la administración municipal de León, Gto., correspondientes al ejercicio fiscal del año 2018, concretamente en contra de las observaciones contenidas en los numerales 001, referente a calidad de obra. Contrato G-1810-802-6141-D/0366/2017; 002, correspondiente a cantidades de obra. Contrato G-5051-809-6141-D/0316/2017; 003, relativo a cantidades de obra. Contrato G-5051-809-6141-D/0365/2017; 004, referido a cantidades de obra. Contrato G-2410-822-6141-D/0139/2016; 005, referente a cantidades de obra. Contrato H-5011-K100110-62201-E/0228/2018; 008, correspondiente a cierre administrativo. Contrato A-1816-393-6141-E/0556/2017; 009, relativo a servicios de supervisión externa. Varios contratos; y 010, referido a amortización de anticipos de obra pública, así como de la recomendación contenida en el numeral 001, referente a rendimientos financieros de años anteriores (FISMDF), mismos que se encuentran relacionados con el Capítulo II, denominado Observaciones y Recomendaciones; Respuesta Emitida por el </w:t>
      </w:r>
      <w:r w:rsidRPr="00857844">
        <w:rPr>
          <w:rFonts w:ascii="Abadi" w:hAnsi="Abadi"/>
          <w:b w:val="0"/>
          <w:bCs w:val="0"/>
          <w:sz w:val="21"/>
          <w:szCs w:val="21"/>
        </w:rPr>
        <w:lastRenderedPageBreak/>
        <w:t xml:space="preserve">Sujeto Fiscalizado y Valoración Correspondiente. </w:t>
      </w:r>
    </w:p>
    <w:p w14:paraId="78314F1B" w14:textId="77777777" w:rsidR="00E85306" w:rsidRPr="00857844" w:rsidRDefault="00E85306" w:rsidP="00E85306">
      <w:pPr>
        <w:pStyle w:val="Textoindependiente"/>
        <w:ind w:firstLine="705"/>
        <w:rPr>
          <w:rFonts w:ascii="Abadi" w:hAnsi="Abadi"/>
          <w:b w:val="0"/>
          <w:bCs w:val="0"/>
          <w:sz w:val="21"/>
          <w:szCs w:val="21"/>
        </w:rPr>
      </w:pPr>
    </w:p>
    <w:p w14:paraId="16B4B2A7"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 xml:space="preserve">En tal sentido, mediante acuerdo de fecha 2 de diciembre de 2019,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857844">
          <w:rPr>
            <w:rFonts w:ascii="Abadi" w:hAnsi="Abadi"/>
            <w:b w:val="0"/>
            <w:bCs w:val="0"/>
            <w:sz w:val="21"/>
            <w:szCs w:val="21"/>
          </w:rPr>
          <w:t>la Ley</w:t>
        </w:r>
      </w:smartTag>
      <w:r w:rsidRPr="00857844">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el recurrente, al tener el carácter de supervenientes, a excepción del previsto en el punto 3 de dicho acuerdo, mismo que se desechó al no tener tal carácter.</w:t>
      </w:r>
    </w:p>
    <w:p w14:paraId="2D365D40" w14:textId="77777777" w:rsidR="00E85306" w:rsidRPr="00857844" w:rsidRDefault="00E85306" w:rsidP="00E85306">
      <w:pPr>
        <w:pStyle w:val="Textoindependiente"/>
        <w:ind w:firstLine="708"/>
        <w:rPr>
          <w:rFonts w:ascii="Abadi" w:hAnsi="Abadi"/>
          <w:b w:val="0"/>
          <w:bCs w:val="0"/>
          <w:sz w:val="21"/>
          <w:szCs w:val="21"/>
        </w:rPr>
      </w:pPr>
    </w:p>
    <w:p w14:paraId="19A43D04"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Una vez tramitado el recurso, el Auditor Superior del Estado, el 4 de diciembre de 2019 emitió la resolución correspondiente, determinándose respecto a las observaciones plasmadas en los numerales 001, 004 y 009, que los medios de prueba aportados por el recurrente resultaron insuficientes para modificar el sentido de su valoración, por los argumentos referidos en el considerando séptimo de la resolución. En razón de lo anterior, se confirmó el sentido de la valoración de las observaciones como no solventadas, con acciones de impacto económico pendientes de realizar por el sujeto fiscalizado en todos los casos, además de acciones correctivas pendientes de realizar, por lo que hace al punto 001.</w:t>
      </w:r>
    </w:p>
    <w:p w14:paraId="4CC570FC" w14:textId="77777777" w:rsidR="00E85306" w:rsidRPr="00857844" w:rsidRDefault="00E85306" w:rsidP="00E85306">
      <w:pPr>
        <w:pStyle w:val="Textoindependiente"/>
        <w:ind w:firstLine="708"/>
        <w:rPr>
          <w:rFonts w:ascii="Abadi" w:hAnsi="Abadi"/>
          <w:b w:val="0"/>
          <w:bCs w:val="0"/>
          <w:sz w:val="21"/>
          <w:szCs w:val="21"/>
        </w:rPr>
      </w:pPr>
    </w:p>
    <w:p w14:paraId="4D8C45AB"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En cuanto a las observaciones establecidas en los numerales 002, 003 y 005, se concluyó que con la documental que se obtuvo del sujeto fiscalizado por parte de la Auditoría Superior del Estado para mejor proveer, de conformidad con lo dispuesto por el artículo 43 del Reglamento de la Ley de Fiscalización Superior del Estado de Guanajuato se acreditó el reintegro del importe observado. Por tal motivo, aun cuando se confirmó el sentido de la valoración de las observaciones como no solventadas, se modificó el complemento de su valoración para quedar sin acciones pendientes de realizar por el sujeto fiscalizado.</w:t>
      </w:r>
    </w:p>
    <w:p w14:paraId="19598DF6" w14:textId="77777777" w:rsidR="00E85306" w:rsidRPr="00857844" w:rsidRDefault="00E85306" w:rsidP="00E85306">
      <w:pPr>
        <w:pStyle w:val="Textoindependiente"/>
        <w:ind w:firstLine="708"/>
        <w:rPr>
          <w:rFonts w:ascii="Abadi" w:hAnsi="Abadi"/>
          <w:b w:val="0"/>
          <w:bCs w:val="0"/>
          <w:sz w:val="21"/>
          <w:szCs w:val="21"/>
        </w:rPr>
      </w:pPr>
    </w:p>
    <w:p w14:paraId="1BA7CBDE"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En relación a la observación referida en el numeral 008, se resolvió que los medios de prueba adjuntados por el recurrente resultaron insuficientes para modificar el sentido de su valoración, de acuerdo a lo expresado en el considerando séptimo de la resolución. En consecuencia, se confirmó el sentido de la valoración de la observación como no solventada, con acciones correctivas pendientes de realizar por el sujeto fiscalizado.</w:t>
      </w:r>
    </w:p>
    <w:p w14:paraId="0F44D1A7" w14:textId="77777777" w:rsidR="00E85306" w:rsidRPr="00857844" w:rsidRDefault="00E85306" w:rsidP="00E85306">
      <w:pPr>
        <w:pStyle w:val="Textoindependiente"/>
        <w:ind w:firstLine="708"/>
        <w:rPr>
          <w:rFonts w:ascii="Abadi" w:hAnsi="Abadi"/>
          <w:b w:val="0"/>
          <w:bCs w:val="0"/>
          <w:sz w:val="21"/>
          <w:szCs w:val="21"/>
        </w:rPr>
      </w:pPr>
    </w:p>
    <w:p w14:paraId="5E2BAA84"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En el caso de la observación establecida en el numeral 010, se determinó que toda vez que el recurrente no proporcionó documentación adicional a la proporcionada en la respuesta al pliego de observaciones y recomendaciones, argumentando únicamente que los trámites se realizarán en el corto plazo, se confirmó el sentido de la valoración de la observación como no solventada, con acciones correctivas y de impacto económico pendientes de realizar por el sujeto fiscalizado.</w:t>
      </w:r>
    </w:p>
    <w:p w14:paraId="4C39624B" w14:textId="77777777" w:rsidR="00E85306" w:rsidRPr="00857844" w:rsidRDefault="00E85306" w:rsidP="00E85306">
      <w:pPr>
        <w:pStyle w:val="Textoindependiente"/>
        <w:ind w:firstLine="708"/>
        <w:rPr>
          <w:rFonts w:ascii="Abadi" w:hAnsi="Abadi"/>
          <w:b w:val="0"/>
          <w:bCs w:val="0"/>
          <w:sz w:val="21"/>
          <w:szCs w:val="21"/>
        </w:rPr>
      </w:pPr>
    </w:p>
    <w:p w14:paraId="507CB701"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Finalmente, respecto a la observación contenida en el numeral 001, se concluyó que los elementos probatorios aportados por el recurrente con el fin de atender la recomendación, resultaron suficientes para acreditar el fortalecimiento del proceso para registrar los recursos recaudados por concepto de rendimientos financieros del Fondo de Aportaciones para la Infraestructura Social Municipal y de las Demarcaciones Territoriales del Distrito Federal y por fuente de financiamiento, según el origen. En razón de lo anterior, se modificó el sentido de la valoración de la recomendación para tenerla por atendida.</w:t>
      </w:r>
    </w:p>
    <w:p w14:paraId="5B858072" w14:textId="77777777" w:rsidR="00E85306" w:rsidRPr="00857844" w:rsidRDefault="00E85306" w:rsidP="00E85306">
      <w:pPr>
        <w:pStyle w:val="Textoindependiente"/>
        <w:ind w:firstLine="708"/>
        <w:rPr>
          <w:rFonts w:ascii="Abadi" w:hAnsi="Abadi"/>
          <w:b w:val="0"/>
          <w:bCs w:val="0"/>
          <w:sz w:val="21"/>
          <w:szCs w:val="21"/>
        </w:rPr>
      </w:pPr>
    </w:p>
    <w:p w14:paraId="2B9D8283" w14:textId="77777777" w:rsidR="00E85306" w:rsidRPr="00857844" w:rsidRDefault="00E85306" w:rsidP="00E85306">
      <w:pPr>
        <w:pStyle w:val="Textoindependiente"/>
        <w:ind w:firstLine="708"/>
        <w:rPr>
          <w:rFonts w:ascii="Abadi" w:hAnsi="Abadi"/>
          <w:b w:val="0"/>
          <w:bCs w:val="0"/>
          <w:sz w:val="21"/>
          <w:szCs w:val="21"/>
        </w:rPr>
      </w:pPr>
      <w:r w:rsidRPr="00857844">
        <w:rPr>
          <w:rFonts w:ascii="Abadi" w:hAnsi="Abadi"/>
          <w:b w:val="0"/>
          <w:bCs w:val="0"/>
          <w:sz w:val="21"/>
          <w:szCs w:val="21"/>
        </w:rPr>
        <w:t>La referida resolución se notificó al tesorero municipal de León, Gto., el 5 de diciembre de 2019.</w:t>
      </w:r>
    </w:p>
    <w:p w14:paraId="54A4A10C" w14:textId="77777777" w:rsidR="00E85306" w:rsidRPr="00857844" w:rsidRDefault="00E85306" w:rsidP="00E85306">
      <w:pPr>
        <w:pStyle w:val="Textoindependiente"/>
        <w:ind w:firstLine="705"/>
        <w:rPr>
          <w:rFonts w:ascii="Abadi" w:hAnsi="Abadi"/>
          <w:b w:val="0"/>
          <w:bCs w:val="0"/>
          <w:sz w:val="21"/>
          <w:szCs w:val="21"/>
        </w:rPr>
      </w:pPr>
    </w:p>
    <w:p w14:paraId="4AC331CF" w14:textId="77777777" w:rsidR="00E85306" w:rsidRPr="00857844" w:rsidRDefault="00E85306" w:rsidP="00E85306">
      <w:pPr>
        <w:pStyle w:val="Textoindependiente"/>
        <w:numPr>
          <w:ilvl w:val="0"/>
          <w:numId w:val="34"/>
        </w:numPr>
        <w:autoSpaceDE/>
        <w:autoSpaceDN/>
        <w:rPr>
          <w:rFonts w:ascii="Abadi" w:hAnsi="Abadi"/>
          <w:b w:val="0"/>
          <w:bCs w:val="0"/>
          <w:sz w:val="21"/>
          <w:szCs w:val="21"/>
        </w:rPr>
      </w:pPr>
      <w:r w:rsidRPr="00857844">
        <w:rPr>
          <w:rFonts w:ascii="Abadi" w:hAnsi="Abadi"/>
          <w:b w:val="0"/>
          <w:bCs w:val="0"/>
          <w:sz w:val="21"/>
          <w:szCs w:val="21"/>
        </w:rPr>
        <w:t xml:space="preserve">Anexos. </w:t>
      </w:r>
    </w:p>
    <w:p w14:paraId="3D5AB3FB" w14:textId="77777777" w:rsidR="00E85306" w:rsidRPr="00857844" w:rsidRDefault="00E85306" w:rsidP="00E85306">
      <w:pPr>
        <w:pStyle w:val="Textoindependiente"/>
        <w:ind w:firstLine="705"/>
        <w:rPr>
          <w:rFonts w:ascii="Abadi" w:hAnsi="Abadi"/>
          <w:b w:val="0"/>
          <w:bCs w:val="0"/>
          <w:sz w:val="21"/>
          <w:szCs w:val="21"/>
        </w:rPr>
      </w:pPr>
    </w:p>
    <w:p w14:paraId="5BB77F98" w14:textId="77777777" w:rsidR="00E85306" w:rsidRPr="00857844" w:rsidRDefault="00E85306" w:rsidP="00E85306">
      <w:pPr>
        <w:pStyle w:val="Textoindependiente"/>
        <w:ind w:firstLine="705"/>
        <w:rPr>
          <w:rFonts w:ascii="Abadi" w:hAnsi="Abadi"/>
          <w:b w:val="0"/>
          <w:bCs w:val="0"/>
          <w:sz w:val="21"/>
          <w:szCs w:val="21"/>
        </w:rPr>
      </w:pPr>
      <w:r w:rsidRPr="00857844">
        <w:rPr>
          <w:rFonts w:ascii="Abadi" w:hAnsi="Abadi"/>
          <w:b w:val="0"/>
          <w:bCs w:val="0"/>
          <w:sz w:val="21"/>
          <w:szCs w:val="21"/>
        </w:rPr>
        <w:t>En esta parte, se adjuntan los anexos técnicos derivados de la auditoría practicada.</w:t>
      </w:r>
    </w:p>
    <w:p w14:paraId="29A6DB23" w14:textId="77777777" w:rsidR="00E85306" w:rsidRPr="00857844" w:rsidRDefault="00E85306" w:rsidP="00E85306">
      <w:pPr>
        <w:pStyle w:val="Textoindependiente"/>
        <w:ind w:firstLine="705"/>
        <w:rPr>
          <w:rFonts w:ascii="Abadi" w:hAnsi="Abadi"/>
          <w:b w:val="0"/>
          <w:bCs w:val="0"/>
          <w:sz w:val="21"/>
          <w:szCs w:val="21"/>
        </w:rPr>
      </w:pPr>
    </w:p>
    <w:p w14:paraId="01319D4B"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V. Conclusiones:</w:t>
      </w:r>
    </w:p>
    <w:p w14:paraId="676BF5F9" w14:textId="77777777" w:rsidR="00E85306" w:rsidRPr="00857844" w:rsidRDefault="00E85306" w:rsidP="00E85306">
      <w:pPr>
        <w:jc w:val="both"/>
        <w:rPr>
          <w:rFonts w:ascii="Abadi" w:hAnsi="Abadi"/>
          <w:sz w:val="21"/>
          <w:szCs w:val="21"/>
        </w:rPr>
      </w:pPr>
    </w:p>
    <w:p w14:paraId="33C84659" w14:textId="77777777" w:rsidR="00E85306" w:rsidRPr="00857844" w:rsidRDefault="00E85306" w:rsidP="00E85306">
      <w:pPr>
        <w:jc w:val="both"/>
        <w:rPr>
          <w:rFonts w:ascii="Abadi" w:hAnsi="Abadi"/>
          <w:sz w:val="21"/>
          <w:szCs w:val="21"/>
        </w:rPr>
      </w:pPr>
      <w:r w:rsidRPr="00857844">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establece que los informes de </w:t>
      </w:r>
      <w:r w:rsidRPr="00857844">
        <w:rPr>
          <w:rFonts w:ascii="Abadi" w:hAnsi="Abadi"/>
          <w:sz w:val="21"/>
          <w:szCs w:val="21"/>
        </w:rPr>
        <w:lastRenderedPageBreak/>
        <w:t xml:space="preserve">resultados únicamente podrán ser observados por las dos terceras partes de los diputados integrantes del Congreso, cuando no se observen las formalidades esenciales del proceso de fiscalización. </w:t>
      </w:r>
    </w:p>
    <w:p w14:paraId="253F9110" w14:textId="77777777" w:rsidR="00E85306" w:rsidRPr="00857844" w:rsidRDefault="00E85306" w:rsidP="00E85306">
      <w:pPr>
        <w:jc w:val="both"/>
        <w:rPr>
          <w:rFonts w:ascii="Abadi" w:hAnsi="Abadi"/>
          <w:sz w:val="21"/>
          <w:szCs w:val="21"/>
        </w:rPr>
      </w:pPr>
    </w:p>
    <w:p w14:paraId="12ACC64B" w14:textId="77777777" w:rsidR="00E85306" w:rsidRPr="00857844" w:rsidRDefault="00E85306" w:rsidP="00E85306">
      <w:pPr>
        <w:jc w:val="both"/>
        <w:rPr>
          <w:rFonts w:ascii="Abadi" w:hAnsi="Abadi"/>
          <w:sz w:val="21"/>
          <w:szCs w:val="21"/>
        </w:rPr>
      </w:pPr>
      <w:r w:rsidRPr="00857844">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093FD68F" w14:textId="77777777" w:rsidR="00E85306" w:rsidRPr="00857844" w:rsidRDefault="00E85306" w:rsidP="00E85306">
      <w:pPr>
        <w:jc w:val="both"/>
        <w:rPr>
          <w:rFonts w:ascii="Abadi" w:hAnsi="Abadi"/>
          <w:sz w:val="21"/>
          <w:szCs w:val="21"/>
        </w:rPr>
      </w:pPr>
    </w:p>
    <w:p w14:paraId="7116DEF9"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ex-presidente municipal y al ex-presidente municipal interino de León, Gto., concediéndoles el plazo que establece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1574EB0C" w14:textId="77777777" w:rsidR="00E85306" w:rsidRPr="00857844" w:rsidRDefault="00E85306" w:rsidP="00E85306">
      <w:pPr>
        <w:ind w:firstLine="708"/>
        <w:jc w:val="both"/>
        <w:rPr>
          <w:rFonts w:ascii="Abadi" w:hAnsi="Abadi"/>
          <w:sz w:val="21"/>
          <w:szCs w:val="21"/>
        </w:rPr>
      </w:pPr>
    </w:p>
    <w:p w14:paraId="4169F71D"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 xml:space="preserve">De igual manera, existe en el informe de resultados la constancia de que este se notificó al presidente y ex-presidente municipal y al ex-presidente municipal interino de León, Gto., concediéndoles el término señalado en el artículo 37, fracción IV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tesorero municipal de León, Gto. En tal virtud, se considera que fue respetado el derecho de audiencia o defensa por parte del Órgano Técnico.</w:t>
      </w:r>
    </w:p>
    <w:p w14:paraId="1939DF84" w14:textId="77777777" w:rsidR="00E85306" w:rsidRPr="00857844" w:rsidRDefault="00E85306" w:rsidP="00E85306">
      <w:pPr>
        <w:ind w:firstLine="708"/>
        <w:jc w:val="both"/>
        <w:rPr>
          <w:rFonts w:ascii="Abadi" w:hAnsi="Abadi"/>
          <w:sz w:val="21"/>
          <w:szCs w:val="21"/>
        </w:rPr>
      </w:pPr>
    </w:p>
    <w:p w14:paraId="5C408579"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 xml:space="preserve">Por otra parte, del informe de resultados podemos inferir que el Órgano </w:t>
      </w:r>
      <w:r w:rsidRPr="00857844">
        <w:rPr>
          <w:rFonts w:ascii="Abadi" w:hAnsi="Abadi"/>
          <w:sz w:val="21"/>
          <w:szCs w:val="21"/>
        </w:rPr>
        <w:t>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24D477A" w14:textId="77777777" w:rsidR="00E85306" w:rsidRPr="00857844" w:rsidRDefault="00E85306" w:rsidP="00E85306">
      <w:pPr>
        <w:ind w:firstLine="708"/>
        <w:jc w:val="both"/>
        <w:rPr>
          <w:rFonts w:ascii="Abadi" w:hAnsi="Abadi"/>
          <w:sz w:val="21"/>
          <w:szCs w:val="21"/>
        </w:rPr>
      </w:pPr>
    </w:p>
    <w:p w14:paraId="59BBE8F6"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18E516D0" w14:textId="77777777" w:rsidR="00E85306" w:rsidRPr="00857844" w:rsidRDefault="00E85306" w:rsidP="00E85306">
      <w:pPr>
        <w:ind w:firstLine="708"/>
        <w:jc w:val="both"/>
        <w:rPr>
          <w:rFonts w:ascii="Abadi" w:hAnsi="Abadi"/>
          <w:sz w:val="21"/>
          <w:szCs w:val="21"/>
        </w:rPr>
      </w:pPr>
    </w:p>
    <w:p w14:paraId="27A8DD31"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143A5A0D" w14:textId="77777777" w:rsidR="00E85306" w:rsidRPr="00857844" w:rsidRDefault="00E85306" w:rsidP="00E85306">
      <w:pPr>
        <w:jc w:val="both"/>
        <w:rPr>
          <w:rFonts w:ascii="Abadi" w:hAnsi="Abadi"/>
          <w:sz w:val="21"/>
          <w:szCs w:val="21"/>
        </w:rPr>
      </w:pPr>
    </w:p>
    <w:p w14:paraId="1D9D4F82"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 xml:space="preserve">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w:t>
      </w:r>
      <w:r w:rsidRPr="00857844">
        <w:rPr>
          <w:rFonts w:ascii="Abadi" w:hAnsi="Abadi"/>
          <w:sz w:val="21"/>
          <w:szCs w:val="21"/>
        </w:rPr>
        <w:lastRenderedPageBreak/>
        <w:t>meta 16.6 Crear a todos los niveles instituciones eficaces y transparentes, pues se abona a la transparencia y rendición de cuentas.</w:t>
      </w:r>
    </w:p>
    <w:p w14:paraId="36FFFD34" w14:textId="77777777" w:rsidR="00E85306" w:rsidRPr="00857844" w:rsidRDefault="00E85306" w:rsidP="00E85306">
      <w:pPr>
        <w:jc w:val="both"/>
        <w:rPr>
          <w:rFonts w:ascii="Abadi" w:hAnsi="Abadi"/>
          <w:sz w:val="21"/>
          <w:szCs w:val="21"/>
        </w:rPr>
      </w:pPr>
    </w:p>
    <w:p w14:paraId="15A1789A"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León,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razón por la cual no podría ser observado por el Pleno del Congreso.</w:t>
      </w:r>
    </w:p>
    <w:p w14:paraId="6E9C7513" w14:textId="77777777" w:rsidR="00E85306" w:rsidRPr="00857844" w:rsidRDefault="00E85306" w:rsidP="00E85306">
      <w:pPr>
        <w:ind w:firstLine="708"/>
        <w:jc w:val="both"/>
        <w:rPr>
          <w:rFonts w:ascii="Abadi" w:hAnsi="Abadi"/>
          <w:sz w:val="21"/>
          <w:szCs w:val="21"/>
        </w:rPr>
      </w:pPr>
    </w:p>
    <w:p w14:paraId="03443E89"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57844">
          <w:rPr>
            <w:rFonts w:ascii="Abadi" w:hAnsi="Abadi"/>
            <w:sz w:val="21"/>
            <w:szCs w:val="21"/>
          </w:rPr>
          <w:t>la Ley Orgánica</w:t>
        </w:r>
      </w:smartTag>
      <w:r w:rsidRPr="00857844">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57844">
          <w:rPr>
            <w:rFonts w:ascii="Abadi" w:hAnsi="Abadi"/>
            <w:sz w:val="21"/>
            <w:szCs w:val="21"/>
          </w:rPr>
          <w:t>la Asamblea</w:t>
        </w:r>
      </w:smartTag>
      <w:r w:rsidRPr="00857844">
        <w:rPr>
          <w:rFonts w:ascii="Abadi" w:hAnsi="Abadi"/>
          <w:sz w:val="21"/>
          <w:szCs w:val="21"/>
        </w:rPr>
        <w:t>, la aprobación del siguiente:</w:t>
      </w:r>
    </w:p>
    <w:p w14:paraId="6C1FBF25" w14:textId="77777777" w:rsidR="00E85306" w:rsidRPr="00857844" w:rsidRDefault="00E85306" w:rsidP="00E85306">
      <w:pPr>
        <w:jc w:val="both"/>
        <w:rPr>
          <w:rFonts w:ascii="Abadi" w:hAnsi="Abadi"/>
          <w:sz w:val="21"/>
          <w:szCs w:val="21"/>
        </w:rPr>
      </w:pPr>
    </w:p>
    <w:p w14:paraId="18F4E32F" w14:textId="77777777" w:rsidR="00E85306" w:rsidRPr="00857844" w:rsidRDefault="00E85306" w:rsidP="004F6393">
      <w:pPr>
        <w:jc w:val="center"/>
        <w:rPr>
          <w:rFonts w:ascii="Abadi" w:hAnsi="Abadi"/>
          <w:sz w:val="21"/>
          <w:szCs w:val="21"/>
        </w:rPr>
      </w:pPr>
      <w:r w:rsidRPr="00857844">
        <w:rPr>
          <w:rFonts w:ascii="Abadi" w:hAnsi="Abadi"/>
          <w:sz w:val="21"/>
          <w:szCs w:val="21"/>
        </w:rPr>
        <w:t>A C U E R D O</w:t>
      </w:r>
    </w:p>
    <w:p w14:paraId="05BC4C7B" w14:textId="77777777" w:rsidR="00E85306" w:rsidRPr="00857844" w:rsidRDefault="00E85306" w:rsidP="00E85306">
      <w:pPr>
        <w:jc w:val="both"/>
        <w:rPr>
          <w:rFonts w:ascii="Abadi" w:hAnsi="Abadi"/>
          <w:sz w:val="21"/>
          <w:szCs w:val="21"/>
        </w:rPr>
      </w:pPr>
    </w:p>
    <w:p w14:paraId="23CECC53"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857844">
          <w:rPr>
            <w:rFonts w:ascii="Abadi" w:hAnsi="Abadi"/>
            <w:sz w:val="21"/>
            <w:szCs w:val="21"/>
          </w:rPr>
          <w:t>la Constitución Política</w:t>
        </w:r>
      </w:smartTag>
      <w:r w:rsidRPr="00857844">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León, Gto., correspondientes al período comprendido del 1 de enero al 31 de diciembre del ejercicio fiscal del año 2018.</w:t>
      </w:r>
    </w:p>
    <w:p w14:paraId="4F814420" w14:textId="77777777" w:rsidR="00E85306" w:rsidRPr="00857844" w:rsidRDefault="00E85306" w:rsidP="00E85306">
      <w:pPr>
        <w:ind w:firstLine="708"/>
        <w:jc w:val="both"/>
        <w:rPr>
          <w:rFonts w:ascii="Abadi" w:hAnsi="Abadi"/>
          <w:sz w:val="21"/>
          <w:szCs w:val="21"/>
        </w:rPr>
      </w:pPr>
    </w:p>
    <w:p w14:paraId="2D1F4D67" w14:textId="77777777" w:rsidR="00E85306" w:rsidRPr="00857844" w:rsidRDefault="00E85306" w:rsidP="00E85306">
      <w:pPr>
        <w:pStyle w:val="Sangra3detindependiente"/>
        <w:spacing w:before="0" w:line="240" w:lineRule="auto"/>
        <w:rPr>
          <w:rFonts w:ascii="Abadi" w:hAnsi="Abadi"/>
          <w:sz w:val="21"/>
          <w:szCs w:val="21"/>
          <w:lang w:val="es-MX"/>
        </w:rPr>
      </w:pPr>
      <w:r w:rsidRPr="00857844">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857844">
        <w:rPr>
          <w:rFonts w:ascii="Abadi" w:hAnsi="Abadi"/>
          <w:sz w:val="21"/>
          <w:szCs w:val="21"/>
          <w:lang w:val="es-MX"/>
        </w:rPr>
        <w:t>.</w:t>
      </w:r>
    </w:p>
    <w:p w14:paraId="24E930BA" w14:textId="77777777" w:rsidR="00E85306" w:rsidRPr="00857844" w:rsidRDefault="00E85306" w:rsidP="00E85306">
      <w:pPr>
        <w:ind w:firstLine="708"/>
        <w:jc w:val="both"/>
        <w:rPr>
          <w:rFonts w:ascii="Abadi" w:hAnsi="Abadi"/>
          <w:sz w:val="21"/>
          <w:szCs w:val="21"/>
        </w:rPr>
      </w:pPr>
    </w:p>
    <w:p w14:paraId="20FF0DEA" w14:textId="77777777" w:rsidR="00E85306" w:rsidRPr="00857844" w:rsidRDefault="00E85306" w:rsidP="00E85306">
      <w:pPr>
        <w:ind w:firstLine="708"/>
        <w:jc w:val="both"/>
        <w:rPr>
          <w:rFonts w:ascii="Abadi" w:hAnsi="Abadi"/>
          <w:sz w:val="21"/>
          <w:szCs w:val="21"/>
        </w:rPr>
      </w:pPr>
      <w:r w:rsidRPr="00857844">
        <w:rPr>
          <w:rFonts w:ascii="Abadi" w:hAnsi="Abadi"/>
          <w:sz w:val="21"/>
          <w:szCs w:val="21"/>
        </w:rPr>
        <w:t xml:space="preserve">Se ordena dar vista del informe de resultados al ayuntamiento del municipio de León, Gto., a efecto de que se atienda la recomendación contenida en dicho informe, en el plazo que establece el artículo 66 de </w:t>
      </w:r>
      <w:smartTag w:uri="urn:schemas-microsoft-com:office:smarttags" w:element="PersonName">
        <w:smartTagPr>
          <w:attr w:name="ProductID" w:val="la Ley"/>
        </w:smartTagPr>
        <w:r w:rsidRPr="00857844">
          <w:rPr>
            <w:rFonts w:ascii="Abadi" w:hAnsi="Abadi"/>
            <w:sz w:val="21"/>
            <w:szCs w:val="21"/>
          </w:rPr>
          <w:t>la Ley</w:t>
        </w:r>
      </w:smartTag>
      <w:r w:rsidRPr="00857844">
        <w:rPr>
          <w:rFonts w:ascii="Abadi" w:hAnsi="Abadi"/>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73C58247" w14:textId="77777777" w:rsidR="00E85306" w:rsidRPr="00857844" w:rsidRDefault="00E85306" w:rsidP="00E85306">
      <w:pPr>
        <w:ind w:firstLine="708"/>
        <w:jc w:val="both"/>
        <w:rPr>
          <w:rFonts w:ascii="Abadi" w:hAnsi="Abadi"/>
          <w:sz w:val="21"/>
          <w:szCs w:val="21"/>
        </w:rPr>
      </w:pPr>
    </w:p>
    <w:p w14:paraId="7B23C770" w14:textId="77777777" w:rsidR="00E85306" w:rsidRPr="00857844" w:rsidRDefault="00E85306" w:rsidP="00E85306">
      <w:pPr>
        <w:pStyle w:val="Sangra3detindependiente"/>
        <w:spacing w:before="0" w:line="240" w:lineRule="auto"/>
        <w:rPr>
          <w:rFonts w:ascii="Abadi" w:hAnsi="Abadi"/>
          <w:sz w:val="21"/>
          <w:szCs w:val="21"/>
          <w:lang w:val="es-MX"/>
        </w:rPr>
      </w:pPr>
      <w:r w:rsidRPr="00857844">
        <w:rPr>
          <w:rFonts w:ascii="Abadi" w:hAnsi="Abadi"/>
          <w:sz w:val="21"/>
          <w:szCs w:val="21"/>
        </w:rPr>
        <w:t xml:space="preserve">Se ordena la remisión del presente acuerdo junto con su dictamen </w:t>
      </w:r>
      <w:r w:rsidRPr="00857844">
        <w:rPr>
          <w:rFonts w:ascii="Abadi" w:hAnsi="Abadi"/>
          <w:sz w:val="21"/>
          <w:szCs w:val="21"/>
          <w:lang w:val="es-MX"/>
        </w:rPr>
        <w:t xml:space="preserve">y el informe de resultados al </w:t>
      </w:r>
      <w:r w:rsidRPr="00857844">
        <w:rPr>
          <w:rFonts w:ascii="Abadi" w:hAnsi="Abadi"/>
          <w:sz w:val="21"/>
          <w:szCs w:val="21"/>
        </w:rPr>
        <w:t>ayuntamiento del municipio de León, Gto., así como a la</w:t>
      </w:r>
      <w:r w:rsidRPr="00857844">
        <w:rPr>
          <w:rFonts w:ascii="Abadi" w:hAnsi="Abadi"/>
          <w:sz w:val="21"/>
          <w:szCs w:val="21"/>
          <w:lang w:val="es-MX"/>
        </w:rPr>
        <w:t xml:space="preserve"> Auditoría Superior del Estado, para los efectos de su competencia.</w:t>
      </w:r>
    </w:p>
    <w:p w14:paraId="26A71863" w14:textId="77777777" w:rsidR="00E85306" w:rsidRPr="00857844" w:rsidRDefault="00E85306" w:rsidP="00E85306">
      <w:pPr>
        <w:pStyle w:val="Sangra3detindependiente"/>
        <w:spacing w:before="0" w:line="240" w:lineRule="auto"/>
        <w:rPr>
          <w:rFonts w:ascii="Abadi" w:hAnsi="Abadi"/>
          <w:sz w:val="21"/>
          <w:szCs w:val="21"/>
          <w:lang w:val="es-MX"/>
        </w:rPr>
      </w:pPr>
    </w:p>
    <w:p w14:paraId="735F5BD0" w14:textId="138AA8C1" w:rsidR="00E85306" w:rsidRPr="00857844" w:rsidRDefault="00E85306" w:rsidP="00E85306">
      <w:pPr>
        <w:pStyle w:val="Sangra3detindependiente"/>
        <w:spacing w:before="0" w:line="240" w:lineRule="auto"/>
        <w:rPr>
          <w:rFonts w:ascii="Abadi" w:hAnsi="Abadi"/>
          <w:b/>
          <w:bCs/>
          <w:sz w:val="21"/>
          <w:szCs w:val="21"/>
          <w:lang w:val="es-MX"/>
        </w:rPr>
      </w:pPr>
      <w:r w:rsidRPr="00857844">
        <w:rPr>
          <w:rFonts w:ascii="Abadi" w:hAnsi="Abadi"/>
          <w:b/>
          <w:bCs/>
          <w:sz w:val="21"/>
          <w:szCs w:val="21"/>
          <w:lang w:val="es-MX"/>
        </w:rPr>
        <w:t xml:space="preserve">Guanajuato, Gto., 3 de junio de 2020. La Comisión de Hacienda y Fiscalización. Dip. Alejandra Gutiérrez Campos. Dip. Claudia Silva Campos. Dip. Lorena del Carmen Alfaro García. Dip. Víctor Manuel Zanella Huerta. Dip. Celeste Gómez Fragoso.» </w:t>
      </w:r>
    </w:p>
    <w:p w14:paraId="4978BA52" w14:textId="3790BD32" w:rsidR="00AC3E6F" w:rsidRPr="00857844" w:rsidRDefault="00AC3E6F" w:rsidP="00E85306">
      <w:pPr>
        <w:pStyle w:val="Sangra3detindependiente"/>
        <w:spacing w:before="0" w:line="240" w:lineRule="auto"/>
        <w:rPr>
          <w:rFonts w:ascii="Abadi" w:hAnsi="Abadi"/>
          <w:b/>
          <w:bCs/>
          <w:sz w:val="21"/>
          <w:szCs w:val="21"/>
          <w:lang w:val="es-MX"/>
        </w:rPr>
      </w:pPr>
    </w:p>
    <w:p w14:paraId="46B70619" w14:textId="7F4CE656" w:rsidR="00AC3E6F" w:rsidRPr="00857844" w:rsidRDefault="00D441D0" w:rsidP="00E51D96">
      <w:pPr>
        <w:pStyle w:val="Sangra3detindependiente"/>
        <w:spacing w:before="0" w:line="240" w:lineRule="auto"/>
        <w:rPr>
          <w:rFonts w:ascii="Abadi" w:hAnsi="Abadi"/>
          <w:sz w:val="21"/>
          <w:szCs w:val="21"/>
          <w:lang w:val="es-MX"/>
        </w:rPr>
      </w:pPr>
      <w:r w:rsidRPr="00857844">
        <w:rPr>
          <w:rFonts w:ascii="Abadi" w:hAnsi="Abadi"/>
          <w:b/>
          <w:bCs/>
          <w:sz w:val="21"/>
          <w:szCs w:val="21"/>
          <w:lang w:val="es-MX"/>
        </w:rPr>
        <w:t xml:space="preserve">-La C. Presidenta: </w:t>
      </w:r>
      <w:r w:rsidRPr="00857844">
        <w:rPr>
          <w:rFonts w:ascii="Abadi" w:hAnsi="Abadi"/>
          <w:sz w:val="21"/>
          <w:szCs w:val="21"/>
          <w:lang w:val="es-MX"/>
        </w:rPr>
        <w:t>Si alguna diputada o algún diputado desean hacer uso de la palabra en pro o en contra, manifiéstelo indicando el sentido de su participación.</w:t>
      </w:r>
    </w:p>
    <w:p w14:paraId="442D7232" w14:textId="1E82B2DF" w:rsidR="00D441D0" w:rsidRPr="00857844" w:rsidRDefault="00D441D0" w:rsidP="00E51D96">
      <w:pPr>
        <w:pStyle w:val="Sangra3detindependiente"/>
        <w:spacing w:before="0" w:line="240" w:lineRule="auto"/>
        <w:rPr>
          <w:rFonts w:ascii="Abadi" w:hAnsi="Abadi"/>
          <w:sz w:val="21"/>
          <w:szCs w:val="21"/>
          <w:lang w:val="es-MX"/>
        </w:rPr>
      </w:pPr>
    </w:p>
    <w:p w14:paraId="626FA299" w14:textId="77777777" w:rsidR="00E51D96" w:rsidRPr="00857844" w:rsidRDefault="00E51D96" w:rsidP="00E51D96">
      <w:pPr>
        <w:ind w:firstLine="709"/>
        <w:jc w:val="both"/>
        <w:rPr>
          <w:rFonts w:ascii="Abadi" w:hAnsi="Abadi" w:cs="Arial"/>
          <w:sz w:val="21"/>
          <w:szCs w:val="21"/>
        </w:rPr>
      </w:pPr>
      <w:r w:rsidRPr="00857844">
        <w:rPr>
          <w:rFonts w:ascii="Abadi" w:hAnsi="Abadi" w:cs="Arial"/>
          <w:sz w:val="21"/>
          <w:szCs w:val="21"/>
        </w:rPr>
        <w:t>En virtud de que no se han registrado participaciones,  se pide a la  secretaría que proceda a recabar votación nominal de la Asamblea, en la modalidad convencional, a efecto de aprobar o no los dictámenes puestos a su consideración.</w:t>
      </w:r>
    </w:p>
    <w:p w14:paraId="6FBDBE91" w14:textId="77777777" w:rsidR="00E51D96" w:rsidRPr="00857844" w:rsidRDefault="00E51D96" w:rsidP="00E51D96">
      <w:pPr>
        <w:ind w:firstLine="709"/>
        <w:jc w:val="both"/>
        <w:rPr>
          <w:rFonts w:ascii="Abadi" w:hAnsi="Abadi" w:cs="Arial"/>
          <w:sz w:val="21"/>
          <w:szCs w:val="21"/>
        </w:rPr>
      </w:pPr>
      <w:r w:rsidRPr="00857844">
        <w:rPr>
          <w:rFonts w:ascii="Abadi" w:hAnsi="Abadi" w:cs="Arial"/>
          <w:sz w:val="21"/>
          <w:szCs w:val="21"/>
        </w:rPr>
        <w:t xml:space="preserve"> </w:t>
      </w:r>
    </w:p>
    <w:p w14:paraId="5D44AB99" w14:textId="77777777" w:rsidR="00E51D96" w:rsidRPr="00857844" w:rsidRDefault="00E51D96" w:rsidP="00E51D96">
      <w:pPr>
        <w:ind w:firstLine="709"/>
        <w:jc w:val="both"/>
        <w:rPr>
          <w:rFonts w:ascii="Abadi" w:hAnsi="Abadi"/>
          <w:sz w:val="21"/>
          <w:szCs w:val="21"/>
        </w:rPr>
      </w:pPr>
      <w:r w:rsidRPr="00857844">
        <w:rPr>
          <w:rFonts w:ascii="Abadi" w:hAnsi="Abadi"/>
          <w:b/>
          <w:sz w:val="21"/>
          <w:szCs w:val="21"/>
        </w:rPr>
        <w:t>-La Secretaría:</w:t>
      </w:r>
      <w:r w:rsidRPr="00857844">
        <w:rPr>
          <w:rFonts w:ascii="Abadi" w:hAnsi="Abadi"/>
          <w:sz w:val="21"/>
          <w:szCs w:val="21"/>
        </w:rPr>
        <w:t xml:space="preserve"> En votación nominal, se pregunta a las diputadas y a los diputados si se aprueban los dictámenes puestos a su consideración, para lo cual, en orden alfabético, enunciarán su nombre y el sentido de su voto.</w:t>
      </w:r>
    </w:p>
    <w:p w14:paraId="2E77EE37" w14:textId="77777777" w:rsidR="00E51D96" w:rsidRPr="00857844" w:rsidRDefault="00E51D96" w:rsidP="00E51D96">
      <w:pPr>
        <w:ind w:firstLine="709"/>
        <w:jc w:val="both"/>
        <w:rPr>
          <w:rFonts w:ascii="Abadi" w:hAnsi="Abadi"/>
          <w:sz w:val="21"/>
          <w:szCs w:val="21"/>
        </w:rPr>
      </w:pPr>
    </w:p>
    <w:p w14:paraId="49FA8175" w14:textId="77777777" w:rsidR="00E51D96" w:rsidRPr="00857844" w:rsidRDefault="00E51D96" w:rsidP="00E51D96">
      <w:pPr>
        <w:ind w:firstLine="709"/>
        <w:jc w:val="both"/>
        <w:rPr>
          <w:rFonts w:ascii="Abadi" w:hAnsi="Abadi"/>
          <w:b/>
          <w:sz w:val="21"/>
          <w:szCs w:val="21"/>
        </w:rPr>
      </w:pPr>
      <w:r w:rsidRPr="00857844">
        <w:rPr>
          <w:rFonts w:ascii="Abadi" w:hAnsi="Abadi"/>
          <w:b/>
          <w:sz w:val="21"/>
          <w:szCs w:val="21"/>
        </w:rPr>
        <w:t>(Votación)</w:t>
      </w:r>
    </w:p>
    <w:p w14:paraId="2A45384D" w14:textId="77777777" w:rsidR="00E51D96" w:rsidRPr="00857844" w:rsidRDefault="00E51D96" w:rsidP="00E51D96">
      <w:pPr>
        <w:ind w:firstLine="709"/>
        <w:jc w:val="both"/>
        <w:rPr>
          <w:rFonts w:ascii="Abadi" w:hAnsi="Abadi"/>
          <w:b/>
          <w:sz w:val="21"/>
          <w:szCs w:val="21"/>
        </w:rPr>
      </w:pPr>
    </w:p>
    <w:p w14:paraId="3C8DB0CC"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 xml:space="preserve">Alejandra Gutiérrez Campos: A favor. </w:t>
      </w:r>
    </w:p>
    <w:p w14:paraId="22C45F3F" w14:textId="77777777" w:rsidR="00E51D96" w:rsidRPr="00857844" w:rsidRDefault="00E51D96" w:rsidP="00E51D96">
      <w:pPr>
        <w:ind w:left="360"/>
        <w:jc w:val="both"/>
        <w:rPr>
          <w:rFonts w:ascii="Abadi" w:hAnsi="Abadi"/>
          <w:sz w:val="21"/>
          <w:szCs w:val="21"/>
        </w:rPr>
      </w:pPr>
    </w:p>
    <w:p w14:paraId="6286C542"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Angélica Paola Yáñez González: A favor.</w:t>
      </w:r>
    </w:p>
    <w:p w14:paraId="674A58DB" w14:textId="77777777" w:rsidR="00E51D96" w:rsidRPr="00857844" w:rsidRDefault="00E51D96" w:rsidP="00E51D96">
      <w:pPr>
        <w:ind w:left="360"/>
        <w:jc w:val="both"/>
        <w:rPr>
          <w:rFonts w:ascii="Abadi" w:hAnsi="Abadi"/>
          <w:sz w:val="21"/>
          <w:szCs w:val="21"/>
        </w:rPr>
      </w:pPr>
    </w:p>
    <w:p w14:paraId="2A3FA845"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Armando Rangel Hernández: Sí.</w:t>
      </w:r>
    </w:p>
    <w:p w14:paraId="67272951" w14:textId="77777777" w:rsidR="00E51D96" w:rsidRPr="00857844" w:rsidRDefault="00E51D96" w:rsidP="00E51D96">
      <w:pPr>
        <w:jc w:val="both"/>
        <w:rPr>
          <w:rFonts w:ascii="Abadi" w:hAnsi="Abadi"/>
          <w:sz w:val="21"/>
          <w:szCs w:val="21"/>
        </w:rPr>
      </w:pPr>
    </w:p>
    <w:p w14:paraId="646908DA"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Celeste Gómez Fragoso: A favor.</w:t>
      </w:r>
    </w:p>
    <w:p w14:paraId="2C8579C6" w14:textId="77777777" w:rsidR="00E51D96" w:rsidRPr="00857844" w:rsidRDefault="00E51D96" w:rsidP="00E51D96">
      <w:pPr>
        <w:jc w:val="both"/>
        <w:rPr>
          <w:rFonts w:ascii="Abadi" w:hAnsi="Abadi"/>
          <w:sz w:val="21"/>
          <w:szCs w:val="21"/>
        </w:rPr>
      </w:pPr>
    </w:p>
    <w:p w14:paraId="179D6DF5"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lastRenderedPageBreak/>
        <w:t>Claudia Silva Campos: A favor.</w:t>
      </w:r>
    </w:p>
    <w:p w14:paraId="0D901F5B" w14:textId="77777777" w:rsidR="00E51D96" w:rsidRPr="00857844" w:rsidRDefault="00E51D96" w:rsidP="00E51D96">
      <w:pPr>
        <w:ind w:firstLine="709"/>
        <w:jc w:val="both"/>
        <w:rPr>
          <w:rFonts w:ascii="Abadi" w:hAnsi="Abadi"/>
          <w:sz w:val="21"/>
          <w:szCs w:val="21"/>
        </w:rPr>
      </w:pPr>
    </w:p>
    <w:p w14:paraId="6D0FA73E"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Ema Tovar Tapia: Sí.</w:t>
      </w:r>
    </w:p>
    <w:p w14:paraId="0C8FF6C7" w14:textId="77777777" w:rsidR="00E51D96" w:rsidRPr="00857844" w:rsidRDefault="00E51D96" w:rsidP="00E51D96">
      <w:pPr>
        <w:jc w:val="both"/>
        <w:rPr>
          <w:rFonts w:ascii="Abadi" w:hAnsi="Abadi"/>
          <w:sz w:val="21"/>
          <w:szCs w:val="21"/>
        </w:rPr>
      </w:pPr>
    </w:p>
    <w:p w14:paraId="09FAF083"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Ernesto Alejandro Prieto Gallardo: A favor.</w:t>
      </w:r>
    </w:p>
    <w:p w14:paraId="7AE97840" w14:textId="77777777" w:rsidR="00E51D96" w:rsidRPr="00857844" w:rsidRDefault="00E51D96" w:rsidP="00E51D96">
      <w:pPr>
        <w:ind w:left="360"/>
        <w:jc w:val="both"/>
        <w:rPr>
          <w:rFonts w:ascii="Abadi" w:hAnsi="Abadi"/>
          <w:sz w:val="21"/>
          <w:szCs w:val="21"/>
        </w:rPr>
      </w:pPr>
    </w:p>
    <w:p w14:paraId="69B724F6"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Germán Cervantes Vega: Sí.</w:t>
      </w:r>
    </w:p>
    <w:p w14:paraId="3211D8FF" w14:textId="77777777" w:rsidR="00E51D96" w:rsidRPr="00857844" w:rsidRDefault="00E51D96" w:rsidP="00E51D96">
      <w:pPr>
        <w:ind w:firstLine="709"/>
        <w:jc w:val="both"/>
        <w:rPr>
          <w:rFonts w:ascii="Abadi" w:hAnsi="Abadi"/>
          <w:sz w:val="21"/>
          <w:szCs w:val="21"/>
        </w:rPr>
      </w:pPr>
    </w:p>
    <w:p w14:paraId="71BE6A21"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Héctor Hugo Varela Flores: Sí.</w:t>
      </w:r>
    </w:p>
    <w:p w14:paraId="30FA565F" w14:textId="77777777" w:rsidR="00E51D96" w:rsidRPr="00857844" w:rsidRDefault="00E51D96" w:rsidP="00E51D96">
      <w:pPr>
        <w:jc w:val="both"/>
        <w:rPr>
          <w:rFonts w:ascii="Abadi" w:hAnsi="Abadi"/>
          <w:sz w:val="21"/>
          <w:szCs w:val="21"/>
        </w:rPr>
      </w:pPr>
    </w:p>
    <w:p w14:paraId="0ED04106"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Isidoro Bazaldúa Lugo: A favor.</w:t>
      </w:r>
    </w:p>
    <w:p w14:paraId="665B33BB" w14:textId="77777777" w:rsidR="00E51D96" w:rsidRPr="00857844" w:rsidRDefault="00E51D96" w:rsidP="00E51D96">
      <w:pPr>
        <w:jc w:val="both"/>
        <w:rPr>
          <w:rFonts w:ascii="Abadi" w:hAnsi="Abadi"/>
          <w:sz w:val="21"/>
          <w:szCs w:val="21"/>
        </w:rPr>
      </w:pPr>
    </w:p>
    <w:p w14:paraId="53DC81BF"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Israel Cabrera Barrón: A favor.</w:t>
      </w:r>
    </w:p>
    <w:p w14:paraId="4D6A5D0B" w14:textId="77777777" w:rsidR="00E51D96" w:rsidRPr="00857844" w:rsidRDefault="00E51D96" w:rsidP="00E51D96">
      <w:pPr>
        <w:jc w:val="both"/>
        <w:rPr>
          <w:rFonts w:ascii="Abadi" w:hAnsi="Abadi"/>
          <w:sz w:val="21"/>
          <w:szCs w:val="21"/>
        </w:rPr>
      </w:pPr>
    </w:p>
    <w:p w14:paraId="048054FA"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J. Guadalupe Vera Hernández: A favor.</w:t>
      </w:r>
    </w:p>
    <w:p w14:paraId="4A48B677" w14:textId="77777777" w:rsidR="00E51D96" w:rsidRPr="00857844" w:rsidRDefault="00E51D96" w:rsidP="00E51D96">
      <w:pPr>
        <w:jc w:val="both"/>
        <w:rPr>
          <w:rFonts w:ascii="Abadi" w:hAnsi="Abadi"/>
          <w:sz w:val="21"/>
          <w:szCs w:val="21"/>
        </w:rPr>
      </w:pPr>
    </w:p>
    <w:p w14:paraId="628CBD2F"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J. Jesús Oviedo Herrera: A favor.</w:t>
      </w:r>
    </w:p>
    <w:p w14:paraId="4C4298A1" w14:textId="77777777" w:rsidR="00E51D96" w:rsidRPr="00857844" w:rsidRDefault="00E51D96" w:rsidP="00E51D96">
      <w:pPr>
        <w:ind w:firstLine="709"/>
        <w:jc w:val="both"/>
        <w:rPr>
          <w:rFonts w:ascii="Abadi" w:hAnsi="Abadi"/>
          <w:sz w:val="21"/>
          <w:szCs w:val="21"/>
        </w:rPr>
      </w:pPr>
    </w:p>
    <w:p w14:paraId="31E62930"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Jaime Hernández Centeno: A favor.</w:t>
      </w:r>
    </w:p>
    <w:p w14:paraId="65C6E1F7" w14:textId="77777777" w:rsidR="00E51D96" w:rsidRPr="00857844" w:rsidRDefault="00E51D96" w:rsidP="00E51D96">
      <w:pPr>
        <w:ind w:firstLine="709"/>
        <w:jc w:val="both"/>
        <w:rPr>
          <w:rFonts w:ascii="Abadi" w:hAnsi="Abadi"/>
          <w:sz w:val="21"/>
          <w:szCs w:val="21"/>
        </w:rPr>
      </w:pPr>
    </w:p>
    <w:p w14:paraId="19D79E2B"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Jéssica Cabal Ceballos: En lo que respecta al punto 17, con fundamento en el artículo 203 de la Ley Orgánica del Poder Legislativo del Estado de Guanajuato, me abstengo de emitir mi voto, toda vez que fungí como presidenta del Sistema Municipal para el Desarrollo Integral del municipio de Abasolo, Gto., en la administración 2015-2018; en el resto de los demás puntos, mi voto es a favor.</w:t>
      </w:r>
    </w:p>
    <w:p w14:paraId="7FDB9E80" w14:textId="77777777" w:rsidR="00E51D96" w:rsidRPr="00857844" w:rsidRDefault="00E51D96" w:rsidP="00E51D96">
      <w:pPr>
        <w:ind w:firstLine="709"/>
        <w:jc w:val="both"/>
        <w:rPr>
          <w:rFonts w:ascii="Abadi" w:hAnsi="Abadi"/>
          <w:sz w:val="21"/>
          <w:szCs w:val="21"/>
        </w:rPr>
      </w:pPr>
    </w:p>
    <w:p w14:paraId="275C8E43"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José Huerta Aboytes: Sí.</w:t>
      </w:r>
    </w:p>
    <w:p w14:paraId="24CA5A43" w14:textId="77777777" w:rsidR="00E51D96" w:rsidRPr="00857844" w:rsidRDefault="00E51D96" w:rsidP="00E51D96">
      <w:pPr>
        <w:ind w:firstLine="709"/>
        <w:jc w:val="both"/>
        <w:rPr>
          <w:rFonts w:ascii="Abadi" w:hAnsi="Abadi"/>
          <w:sz w:val="21"/>
          <w:szCs w:val="21"/>
        </w:rPr>
      </w:pPr>
    </w:p>
    <w:p w14:paraId="01F57F7B"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Juan Antonio Acosta Cano: Sí.</w:t>
      </w:r>
    </w:p>
    <w:p w14:paraId="42283B92" w14:textId="77777777" w:rsidR="00E51D96" w:rsidRPr="00857844" w:rsidRDefault="00E51D96" w:rsidP="00E51D96">
      <w:pPr>
        <w:ind w:firstLine="709"/>
        <w:jc w:val="both"/>
        <w:rPr>
          <w:rFonts w:ascii="Abadi" w:hAnsi="Abadi"/>
          <w:sz w:val="21"/>
          <w:szCs w:val="21"/>
        </w:rPr>
      </w:pPr>
    </w:p>
    <w:p w14:paraId="1C821820"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Juan Elías Chávez: Sí.</w:t>
      </w:r>
    </w:p>
    <w:p w14:paraId="45E44410" w14:textId="77777777" w:rsidR="00E51D96" w:rsidRPr="00857844" w:rsidRDefault="00E51D96" w:rsidP="00E51D96">
      <w:pPr>
        <w:jc w:val="both"/>
        <w:rPr>
          <w:rFonts w:ascii="Abadi" w:hAnsi="Abadi"/>
          <w:sz w:val="21"/>
          <w:szCs w:val="21"/>
        </w:rPr>
      </w:pPr>
    </w:p>
    <w:p w14:paraId="6113FBBE"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Katya Cristina Soto Escamilla: Sí.</w:t>
      </w:r>
    </w:p>
    <w:p w14:paraId="56AD915F" w14:textId="77777777" w:rsidR="00E51D96" w:rsidRPr="00857844" w:rsidRDefault="00E51D96" w:rsidP="00E51D96">
      <w:pPr>
        <w:ind w:firstLine="709"/>
        <w:jc w:val="both"/>
        <w:rPr>
          <w:rFonts w:ascii="Abadi" w:hAnsi="Abadi"/>
          <w:sz w:val="21"/>
          <w:szCs w:val="21"/>
        </w:rPr>
      </w:pPr>
    </w:p>
    <w:p w14:paraId="5BAED22F"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Laura Cristina Márquez Alcalá: Sí.</w:t>
      </w:r>
    </w:p>
    <w:p w14:paraId="5CC24BC2" w14:textId="77777777" w:rsidR="00E51D96" w:rsidRPr="00857844" w:rsidRDefault="00E51D96" w:rsidP="00E51D96">
      <w:pPr>
        <w:ind w:firstLine="709"/>
        <w:jc w:val="both"/>
        <w:rPr>
          <w:rFonts w:ascii="Abadi" w:hAnsi="Abadi"/>
          <w:sz w:val="21"/>
          <w:szCs w:val="21"/>
        </w:rPr>
      </w:pPr>
    </w:p>
    <w:p w14:paraId="24E146E4"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Libia Denisse García Muñoz Ledo: Sí.</w:t>
      </w:r>
    </w:p>
    <w:p w14:paraId="71696481" w14:textId="77777777" w:rsidR="00E51D96" w:rsidRPr="00857844" w:rsidRDefault="00E51D96" w:rsidP="00E51D96">
      <w:pPr>
        <w:ind w:firstLine="709"/>
        <w:jc w:val="both"/>
        <w:rPr>
          <w:rFonts w:ascii="Abadi" w:hAnsi="Abadi"/>
          <w:sz w:val="21"/>
          <w:szCs w:val="21"/>
        </w:rPr>
      </w:pPr>
    </w:p>
    <w:p w14:paraId="7341943C"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Lorena del Carmen Alfaro García: A favor.</w:t>
      </w:r>
    </w:p>
    <w:p w14:paraId="35E0A6E0" w14:textId="77777777" w:rsidR="00E51D96" w:rsidRPr="00857844" w:rsidRDefault="00E51D96" w:rsidP="00E51D96"/>
    <w:p w14:paraId="066EBA91"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Luis Antonio Magdaleno Gordillo: Sí.</w:t>
      </w:r>
    </w:p>
    <w:p w14:paraId="60F80253" w14:textId="77777777" w:rsidR="00E51D96" w:rsidRPr="00857844" w:rsidRDefault="00E51D96" w:rsidP="00E51D96">
      <w:pPr>
        <w:ind w:left="360"/>
        <w:jc w:val="both"/>
        <w:rPr>
          <w:rFonts w:ascii="Abadi" w:hAnsi="Abadi"/>
          <w:sz w:val="21"/>
          <w:szCs w:val="21"/>
        </w:rPr>
      </w:pPr>
    </w:p>
    <w:p w14:paraId="257E0617"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Ma. Carmen Vaca González: A favor.</w:t>
      </w:r>
    </w:p>
    <w:p w14:paraId="6EBC7552" w14:textId="77777777" w:rsidR="00E51D96" w:rsidRPr="00857844" w:rsidRDefault="00E51D96" w:rsidP="00E51D96">
      <w:pPr>
        <w:jc w:val="both"/>
        <w:rPr>
          <w:rFonts w:ascii="Abadi" w:hAnsi="Abadi"/>
          <w:sz w:val="21"/>
          <w:szCs w:val="21"/>
        </w:rPr>
      </w:pPr>
    </w:p>
    <w:p w14:paraId="4EEDCA3E"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Ma. Guadalupe Josefina Salas Bustamante: A favor.</w:t>
      </w:r>
    </w:p>
    <w:p w14:paraId="13748551" w14:textId="77777777" w:rsidR="00E51D96" w:rsidRPr="00857844" w:rsidRDefault="00E51D96" w:rsidP="00E51D96">
      <w:pPr>
        <w:jc w:val="both"/>
        <w:rPr>
          <w:rFonts w:ascii="Abadi" w:hAnsi="Abadi"/>
          <w:sz w:val="21"/>
          <w:szCs w:val="21"/>
        </w:rPr>
      </w:pPr>
    </w:p>
    <w:p w14:paraId="782B3144"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María de Jesús Eunices Reveles Conejo: A favor.</w:t>
      </w:r>
    </w:p>
    <w:p w14:paraId="2C0DEA6D" w14:textId="77777777" w:rsidR="00E51D96" w:rsidRPr="00857844" w:rsidRDefault="00E51D96" w:rsidP="00E51D96">
      <w:pPr>
        <w:ind w:firstLine="709"/>
        <w:jc w:val="both"/>
        <w:rPr>
          <w:rFonts w:ascii="Abadi" w:hAnsi="Abadi"/>
          <w:sz w:val="21"/>
          <w:szCs w:val="21"/>
        </w:rPr>
      </w:pPr>
    </w:p>
    <w:p w14:paraId="2CE720A7"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María Magdalena Rosales Cruz: A favor.</w:t>
      </w:r>
    </w:p>
    <w:p w14:paraId="39DC8454" w14:textId="77777777" w:rsidR="00E51D96" w:rsidRPr="00857844" w:rsidRDefault="00E51D96" w:rsidP="00E51D96">
      <w:pPr>
        <w:jc w:val="both"/>
        <w:rPr>
          <w:rFonts w:ascii="Abadi" w:hAnsi="Abadi"/>
          <w:sz w:val="21"/>
          <w:szCs w:val="21"/>
        </w:rPr>
      </w:pPr>
    </w:p>
    <w:p w14:paraId="5BCD664D"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Miguel Ángel Salim Alle: A favor.</w:t>
      </w:r>
    </w:p>
    <w:p w14:paraId="71DA855E" w14:textId="77777777" w:rsidR="00E51D96" w:rsidRPr="00857844" w:rsidRDefault="00E51D96" w:rsidP="00E51D96">
      <w:pPr>
        <w:ind w:firstLine="709"/>
        <w:jc w:val="both"/>
        <w:rPr>
          <w:rFonts w:ascii="Abadi" w:hAnsi="Abadi"/>
          <w:sz w:val="21"/>
          <w:szCs w:val="21"/>
        </w:rPr>
      </w:pPr>
    </w:p>
    <w:p w14:paraId="673B487A"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Noemí Márquez Márquez: A favor.</w:t>
      </w:r>
    </w:p>
    <w:p w14:paraId="68586EB9" w14:textId="77777777" w:rsidR="00E51D96" w:rsidRPr="00857844" w:rsidRDefault="00E51D96" w:rsidP="00E51D96">
      <w:pPr>
        <w:jc w:val="both"/>
        <w:rPr>
          <w:rFonts w:ascii="Abadi" w:hAnsi="Abadi"/>
          <w:sz w:val="21"/>
          <w:szCs w:val="21"/>
        </w:rPr>
      </w:pPr>
    </w:p>
    <w:p w14:paraId="239C9975"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Paulo Bañuelos Rosales: A favor.</w:t>
      </w:r>
    </w:p>
    <w:p w14:paraId="49B7E6B5" w14:textId="77777777" w:rsidR="00E51D96" w:rsidRPr="00857844" w:rsidRDefault="00E51D96" w:rsidP="00E51D96">
      <w:pPr>
        <w:jc w:val="both"/>
        <w:rPr>
          <w:rFonts w:ascii="Abadi" w:hAnsi="Abadi"/>
          <w:sz w:val="21"/>
          <w:szCs w:val="21"/>
        </w:rPr>
      </w:pPr>
    </w:p>
    <w:p w14:paraId="2F1A995A"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Raúl Humberto Márquez Albo: A favor.</w:t>
      </w:r>
    </w:p>
    <w:p w14:paraId="2A79E53E" w14:textId="77777777" w:rsidR="00E51D96" w:rsidRPr="00857844" w:rsidRDefault="00E51D96" w:rsidP="00E51D96">
      <w:pPr>
        <w:jc w:val="both"/>
        <w:rPr>
          <w:rFonts w:ascii="Abadi" w:hAnsi="Abadi"/>
          <w:sz w:val="21"/>
          <w:szCs w:val="21"/>
        </w:rPr>
      </w:pPr>
    </w:p>
    <w:p w14:paraId="215C434F"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Rolando Fortino Alcántar Rojas: A favor.</w:t>
      </w:r>
    </w:p>
    <w:p w14:paraId="6B8EE19F" w14:textId="77777777" w:rsidR="00E51D96" w:rsidRPr="00857844" w:rsidRDefault="00E51D96" w:rsidP="00E51D96">
      <w:pPr>
        <w:jc w:val="both"/>
        <w:rPr>
          <w:rFonts w:ascii="Abadi" w:hAnsi="Abadi"/>
          <w:sz w:val="21"/>
          <w:szCs w:val="21"/>
        </w:rPr>
      </w:pPr>
    </w:p>
    <w:p w14:paraId="63728C3E"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Vanessa Sánchez Cordero: Sí.</w:t>
      </w:r>
    </w:p>
    <w:p w14:paraId="3C7B0D8D" w14:textId="77777777" w:rsidR="00E51D96" w:rsidRPr="00857844" w:rsidRDefault="00E51D96" w:rsidP="00E51D96">
      <w:pPr>
        <w:ind w:firstLine="709"/>
        <w:jc w:val="both"/>
        <w:rPr>
          <w:rFonts w:ascii="Abadi" w:hAnsi="Abadi"/>
          <w:sz w:val="21"/>
          <w:szCs w:val="21"/>
        </w:rPr>
      </w:pPr>
    </w:p>
    <w:p w14:paraId="57C3AAB2"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Víctor Manuel Zanella Huerta: Sí.</w:t>
      </w:r>
    </w:p>
    <w:p w14:paraId="08784BA7" w14:textId="77777777" w:rsidR="00E51D96" w:rsidRPr="00857844" w:rsidRDefault="00E51D96" w:rsidP="00E51D96">
      <w:pPr>
        <w:ind w:firstLine="709"/>
        <w:jc w:val="both"/>
        <w:rPr>
          <w:rFonts w:ascii="Abadi" w:hAnsi="Abadi"/>
          <w:sz w:val="21"/>
          <w:szCs w:val="21"/>
        </w:rPr>
      </w:pPr>
    </w:p>
    <w:p w14:paraId="09FB091B" w14:textId="77777777" w:rsidR="00E51D96" w:rsidRPr="00857844" w:rsidRDefault="00E51D96" w:rsidP="00E51D96">
      <w:pPr>
        <w:ind w:firstLine="709"/>
        <w:jc w:val="both"/>
        <w:rPr>
          <w:rFonts w:ascii="Abadi" w:hAnsi="Abadi"/>
          <w:b/>
          <w:bCs/>
          <w:sz w:val="21"/>
          <w:szCs w:val="21"/>
        </w:rPr>
      </w:pPr>
      <w:r w:rsidRPr="00857844">
        <w:rPr>
          <w:rFonts w:ascii="Abadi" w:hAnsi="Abadi"/>
          <w:b/>
          <w:bCs/>
          <w:sz w:val="21"/>
          <w:szCs w:val="21"/>
        </w:rPr>
        <w:t>¿Falta alguna diputada o algún diputado de emitir su voto?</w:t>
      </w:r>
    </w:p>
    <w:p w14:paraId="7E991690" w14:textId="77777777" w:rsidR="00E51D96" w:rsidRPr="00857844" w:rsidRDefault="00E51D96" w:rsidP="00E51D96">
      <w:pPr>
        <w:ind w:firstLine="709"/>
        <w:jc w:val="both"/>
        <w:rPr>
          <w:rFonts w:ascii="Abadi" w:hAnsi="Abadi"/>
          <w:b/>
          <w:bCs/>
          <w:sz w:val="21"/>
          <w:szCs w:val="21"/>
        </w:rPr>
      </w:pPr>
    </w:p>
    <w:p w14:paraId="520396A3" w14:textId="77777777" w:rsidR="00E51D96" w:rsidRPr="00857844" w:rsidRDefault="00E51D96" w:rsidP="00E51D96">
      <w:pPr>
        <w:pStyle w:val="Prrafodelista"/>
        <w:numPr>
          <w:ilvl w:val="0"/>
          <w:numId w:val="40"/>
        </w:numPr>
        <w:jc w:val="both"/>
        <w:rPr>
          <w:rFonts w:ascii="Abadi" w:hAnsi="Abadi"/>
          <w:sz w:val="21"/>
          <w:szCs w:val="21"/>
        </w:rPr>
      </w:pPr>
      <w:r w:rsidRPr="00857844">
        <w:rPr>
          <w:rFonts w:ascii="Abadi" w:hAnsi="Abadi"/>
          <w:sz w:val="21"/>
          <w:szCs w:val="21"/>
        </w:rPr>
        <w:t>Martha Isabel  Delgado Zárate: Sí.</w:t>
      </w:r>
    </w:p>
    <w:p w14:paraId="6EB6BCA9" w14:textId="77777777" w:rsidR="00E51D96" w:rsidRPr="00857844" w:rsidRDefault="00E51D96" w:rsidP="00E51D96">
      <w:pPr>
        <w:pStyle w:val="Prrafodelista"/>
        <w:ind w:left="720"/>
        <w:jc w:val="both"/>
        <w:rPr>
          <w:rFonts w:ascii="Abadi" w:hAnsi="Abadi"/>
          <w:sz w:val="21"/>
          <w:szCs w:val="21"/>
        </w:rPr>
      </w:pPr>
    </w:p>
    <w:p w14:paraId="73708A3D" w14:textId="77777777" w:rsidR="00E51D96" w:rsidRPr="00857844" w:rsidRDefault="00E51D96" w:rsidP="00E51D96">
      <w:pPr>
        <w:ind w:firstLine="709"/>
        <w:jc w:val="both"/>
        <w:rPr>
          <w:rFonts w:ascii="Abadi" w:hAnsi="Abadi"/>
          <w:b/>
          <w:bCs/>
          <w:sz w:val="21"/>
          <w:szCs w:val="21"/>
        </w:rPr>
      </w:pPr>
      <w:r w:rsidRPr="00857844">
        <w:rPr>
          <w:rFonts w:ascii="Abadi" w:hAnsi="Abadi"/>
          <w:b/>
          <w:bCs/>
          <w:sz w:val="21"/>
          <w:szCs w:val="21"/>
        </w:rPr>
        <w:t>-La Secretaría:</w:t>
      </w:r>
      <w:r w:rsidRPr="00857844">
        <w:rPr>
          <w:rFonts w:ascii="Abadi" w:hAnsi="Abadi"/>
          <w:sz w:val="21"/>
          <w:szCs w:val="21"/>
        </w:rPr>
        <w:t xml:space="preserve"> Se registraron </w:t>
      </w:r>
      <w:r w:rsidRPr="00857844">
        <w:rPr>
          <w:rFonts w:ascii="Abadi" w:hAnsi="Abadi"/>
          <w:b/>
          <w:bCs/>
          <w:sz w:val="21"/>
          <w:szCs w:val="21"/>
        </w:rPr>
        <w:t>treinta y cinco votos a favor en todos los dictámenes, a excepción del dictamen previsto en el punto 17, en el cual se registraron treinta y cuatro votos a favor, cero votos en contra y una abstención.</w:t>
      </w:r>
    </w:p>
    <w:p w14:paraId="3F744743" w14:textId="77777777" w:rsidR="00E51D96" w:rsidRPr="00857844" w:rsidRDefault="00E51D96" w:rsidP="00E51D96">
      <w:pPr>
        <w:ind w:firstLine="709"/>
        <w:jc w:val="both"/>
        <w:rPr>
          <w:rFonts w:ascii="Abadi" w:hAnsi="Abadi"/>
          <w:sz w:val="21"/>
          <w:szCs w:val="21"/>
        </w:rPr>
      </w:pPr>
    </w:p>
    <w:p w14:paraId="6ADEADFA" w14:textId="77777777" w:rsidR="00E51D96" w:rsidRPr="00857844" w:rsidRDefault="00E51D96" w:rsidP="00E51D96">
      <w:pPr>
        <w:ind w:firstLine="709"/>
        <w:jc w:val="both"/>
        <w:rPr>
          <w:rFonts w:ascii="Abadi" w:hAnsi="Abadi" w:cs="Arial"/>
          <w:sz w:val="21"/>
          <w:szCs w:val="21"/>
        </w:rPr>
      </w:pPr>
      <w:r w:rsidRPr="00857844">
        <w:rPr>
          <w:rFonts w:ascii="Abadi" w:hAnsi="Abadi" w:cs="Arial"/>
          <w:b/>
          <w:bCs/>
          <w:sz w:val="21"/>
          <w:szCs w:val="21"/>
        </w:rPr>
        <w:t xml:space="preserve">-La C. Presidenta: </w:t>
      </w:r>
      <w:r w:rsidRPr="00857844">
        <w:rPr>
          <w:rFonts w:ascii="Abadi" w:hAnsi="Abadi" w:cs="Arial"/>
          <w:sz w:val="21"/>
          <w:szCs w:val="21"/>
        </w:rPr>
        <w:t>Gracias, diputada. Los dictámenes han sido aprobados por unanimidad de votos.</w:t>
      </w:r>
    </w:p>
    <w:p w14:paraId="7BC54B73" w14:textId="77777777" w:rsidR="00E51D96" w:rsidRPr="00857844" w:rsidRDefault="00E51D96" w:rsidP="00E51D96">
      <w:pPr>
        <w:ind w:firstLine="709"/>
        <w:jc w:val="both"/>
        <w:rPr>
          <w:rFonts w:ascii="Abadi" w:hAnsi="Abadi" w:cs="Arial"/>
          <w:sz w:val="21"/>
          <w:szCs w:val="21"/>
        </w:rPr>
      </w:pPr>
    </w:p>
    <w:p w14:paraId="5AEC6FE4" w14:textId="3FE9A06F" w:rsidR="00E51D96" w:rsidRPr="00857844" w:rsidRDefault="00E51D96" w:rsidP="00E51D96">
      <w:pPr>
        <w:ind w:firstLine="709"/>
        <w:jc w:val="both"/>
        <w:rPr>
          <w:rFonts w:ascii="Abadi" w:hAnsi="Abadi" w:cs="Arial"/>
          <w:sz w:val="21"/>
          <w:szCs w:val="21"/>
        </w:rPr>
      </w:pPr>
      <w:r w:rsidRPr="00857844">
        <w:rPr>
          <w:rFonts w:ascii="Abadi" w:hAnsi="Abadi" w:cs="Arial"/>
          <w:sz w:val="21"/>
          <w:szCs w:val="21"/>
        </w:rPr>
        <w:t>En consecuencia, remítanse los acuerdos aprobados, junto con sus dictámenes y los informes de resultados a los ayuntamientos de Dolores Hidalgo Cuna de la Independencia Nacional, Uriangato, Valle de Santiago, Abasolo, Victoria, Moroleón, Apaseo el Alto y León, así como a la Auditoría Superior del Estado de Guanajuato, para los efectos de su competencia.</w:t>
      </w:r>
    </w:p>
    <w:p w14:paraId="00BCA16A" w14:textId="5F88FFE0" w:rsidR="0092723E" w:rsidRPr="00857844" w:rsidRDefault="0092723E" w:rsidP="00E51D96">
      <w:pPr>
        <w:ind w:firstLine="709"/>
        <w:jc w:val="both"/>
        <w:rPr>
          <w:rFonts w:ascii="Abadi" w:hAnsi="Abadi" w:cs="Arial"/>
          <w:sz w:val="21"/>
          <w:szCs w:val="21"/>
        </w:rPr>
      </w:pPr>
    </w:p>
    <w:p w14:paraId="49591214" w14:textId="79176307" w:rsidR="0092723E" w:rsidRPr="00857844" w:rsidRDefault="0092723E" w:rsidP="0092723E">
      <w:pPr>
        <w:jc w:val="center"/>
        <w:rPr>
          <w:rFonts w:ascii="Abadi" w:hAnsi="Abadi"/>
          <w:b/>
          <w:bCs/>
          <w:sz w:val="22"/>
          <w:szCs w:val="22"/>
        </w:rPr>
      </w:pPr>
      <w:r w:rsidRPr="00857844">
        <w:rPr>
          <w:rFonts w:ascii="Abadi" w:hAnsi="Abadi"/>
          <w:b/>
          <w:bCs/>
          <w:sz w:val="22"/>
          <w:szCs w:val="22"/>
        </w:rPr>
        <w:t>ASUNTOS GENERALES</w:t>
      </w:r>
    </w:p>
    <w:p w14:paraId="7714FBFC" w14:textId="7B13E8A1" w:rsidR="00E51D96" w:rsidRPr="00857844" w:rsidRDefault="00E51D96" w:rsidP="00E51D96">
      <w:pPr>
        <w:ind w:firstLine="709"/>
        <w:jc w:val="both"/>
        <w:rPr>
          <w:rFonts w:ascii="Abadi" w:hAnsi="Abadi" w:cs="Arial"/>
          <w:sz w:val="21"/>
          <w:szCs w:val="21"/>
        </w:rPr>
      </w:pPr>
    </w:p>
    <w:p w14:paraId="45D072E1" w14:textId="2E8EBA77" w:rsidR="00E51D96" w:rsidRPr="00857844" w:rsidRDefault="001A2DBC" w:rsidP="00E51D96">
      <w:pPr>
        <w:ind w:firstLine="709"/>
        <w:jc w:val="both"/>
        <w:rPr>
          <w:rFonts w:ascii="Abadi" w:hAnsi="Abadi" w:cs="Arial"/>
          <w:sz w:val="21"/>
          <w:szCs w:val="21"/>
        </w:rPr>
      </w:pPr>
      <w:r w:rsidRPr="00857844">
        <w:rPr>
          <w:rFonts w:ascii="Abadi" w:hAnsi="Abadi" w:cs="Arial"/>
          <w:sz w:val="21"/>
          <w:szCs w:val="21"/>
        </w:rPr>
        <w:t xml:space="preserve">Enseguida, corresponde abrir el registro para tratar asuntos de interés general. Me permito informar que, previamente, se han registrado la diputada </w:t>
      </w:r>
      <w:r w:rsidRPr="00857844">
        <w:rPr>
          <w:rFonts w:ascii="Abadi" w:hAnsi="Abadi" w:cs="Arial"/>
          <w:sz w:val="21"/>
          <w:szCs w:val="21"/>
        </w:rPr>
        <w:lastRenderedPageBreak/>
        <w:t xml:space="preserve">Ma. Guadalupe Josefina Salas Bustamante, con el tema </w:t>
      </w:r>
      <w:r w:rsidRPr="00857844">
        <w:rPr>
          <w:rFonts w:ascii="Abadi" w:hAnsi="Abadi" w:cs="Arial"/>
          <w:i/>
          <w:iCs/>
          <w:sz w:val="21"/>
          <w:szCs w:val="21"/>
        </w:rPr>
        <w:t>Desarrollo Integral</w:t>
      </w:r>
      <w:r w:rsidRPr="00857844">
        <w:rPr>
          <w:rFonts w:ascii="Abadi" w:hAnsi="Abadi" w:cs="Arial"/>
          <w:sz w:val="21"/>
          <w:szCs w:val="21"/>
        </w:rPr>
        <w:t xml:space="preserve">. El diputado Rolando Fortino Alcántar Rojas, con el tema </w:t>
      </w:r>
      <w:r w:rsidRPr="00857844">
        <w:rPr>
          <w:rFonts w:ascii="Abadi" w:hAnsi="Abadi" w:cs="Arial"/>
          <w:i/>
          <w:iCs/>
          <w:sz w:val="21"/>
          <w:szCs w:val="21"/>
        </w:rPr>
        <w:t xml:space="preserve">coordinación y resultados, </w:t>
      </w:r>
      <w:r w:rsidRPr="00857844">
        <w:rPr>
          <w:rFonts w:ascii="Abadi" w:hAnsi="Abadi" w:cs="Arial"/>
          <w:sz w:val="21"/>
          <w:szCs w:val="21"/>
        </w:rPr>
        <w:t xml:space="preserve">la diputada Laura Cristina Márquez Alcalá, con el tema </w:t>
      </w:r>
      <w:r w:rsidRPr="00857844">
        <w:rPr>
          <w:rFonts w:ascii="Abadi" w:hAnsi="Abadi" w:cs="Arial"/>
          <w:i/>
          <w:iCs/>
          <w:sz w:val="21"/>
          <w:szCs w:val="21"/>
        </w:rPr>
        <w:t xml:space="preserve">instancias¸ </w:t>
      </w:r>
      <w:r w:rsidRPr="00857844">
        <w:rPr>
          <w:rFonts w:ascii="Abadi" w:hAnsi="Abadi" w:cs="Arial"/>
          <w:sz w:val="21"/>
          <w:szCs w:val="21"/>
        </w:rPr>
        <w:t xml:space="preserve">el diputado José Huerta Aboytes, con el tema </w:t>
      </w:r>
      <w:r w:rsidRPr="00857844">
        <w:rPr>
          <w:rFonts w:ascii="Abadi" w:hAnsi="Abadi" w:cs="Arial"/>
          <w:i/>
          <w:iCs/>
          <w:sz w:val="21"/>
          <w:szCs w:val="21"/>
        </w:rPr>
        <w:t xml:space="preserve">tendencias a la centralización con la PRED; </w:t>
      </w:r>
      <w:r w:rsidRPr="00857844">
        <w:rPr>
          <w:rFonts w:ascii="Abadi" w:hAnsi="Abadi" w:cs="Arial"/>
          <w:sz w:val="21"/>
          <w:szCs w:val="21"/>
        </w:rPr>
        <w:t xml:space="preserve"> la diputada María Magdalena Rosales Cruz con el tema </w:t>
      </w:r>
      <w:r w:rsidRPr="00857844">
        <w:rPr>
          <w:rFonts w:ascii="Abadi" w:hAnsi="Abadi" w:cs="Arial"/>
          <w:i/>
          <w:iCs/>
          <w:sz w:val="21"/>
          <w:szCs w:val="21"/>
        </w:rPr>
        <w:t>violencia en los municipios del estado</w:t>
      </w:r>
      <w:r w:rsidRPr="00857844">
        <w:rPr>
          <w:rFonts w:ascii="Abadi" w:hAnsi="Abadi" w:cs="Arial"/>
          <w:sz w:val="21"/>
          <w:szCs w:val="21"/>
        </w:rPr>
        <w:t>.</w:t>
      </w:r>
    </w:p>
    <w:p w14:paraId="34943EE6" w14:textId="363DC4F6" w:rsidR="001A2DBC" w:rsidRPr="00857844" w:rsidRDefault="001A2DBC" w:rsidP="00E51D96">
      <w:pPr>
        <w:ind w:firstLine="709"/>
        <w:jc w:val="both"/>
        <w:rPr>
          <w:rFonts w:ascii="Abadi" w:hAnsi="Abadi" w:cs="Arial"/>
          <w:sz w:val="21"/>
          <w:szCs w:val="21"/>
        </w:rPr>
      </w:pPr>
    </w:p>
    <w:p w14:paraId="2C523034" w14:textId="134222EA" w:rsidR="00E85306" w:rsidRPr="00857844" w:rsidRDefault="001A2DBC" w:rsidP="001A2DBC">
      <w:pPr>
        <w:ind w:firstLine="709"/>
        <w:jc w:val="both"/>
        <w:rPr>
          <w:rFonts w:ascii="Abadi" w:hAnsi="Abadi" w:cs="Arial"/>
          <w:sz w:val="21"/>
          <w:szCs w:val="21"/>
        </w:rPr>
      </w:pPr>
      <w:r w:rsidRPr="00857844">
        <w:rPr>
          <w:rFonts w:ascii="Abadi" w:hAnsi="Abadi" w:cs="Arial"/>
          <w:sz w:val="21"/>
          <w:szCs w:val="21"/>
        </w:rPr>
        <w:t>Si algún otro integrante de la Asamblea desea inscribirse, manifiéstelo a esta presidencia, indicando el tema de su participación.</w:t>
      </w:r>
    </w:p>
    <w:p w14:paraId="6B42206E" w14:textId="62E3095B" w:rsidR="001A2DBC" w:rsidRPr="00857844" w:rsidRDefault="001A2DBC" w:rsidP="001A2DBC">
      <w:pPr>
        <w:ind w:firstLine="709"/>
        <w:jc w:val="both"/>
        <w:rPr>
          <w:rFonts w:ascii="Abadi" w:hAnsi="Abadi" w:cs="Arial"/>
          <w:sz w:val="21"/>
          <w:szCs w:val="21"/>
        </w:rPr>
      </w:pPr>
    </w:p>
    <w:p w14:paraId="3AEAC964" w14:textId="207C9778" w:rsidR="001A2DBC" w:rsidRPr="00857844" w:rsidRDefault="006210C4" w:rsidP="001A2DBC">
      <w:pPr>
        <w:ind w:firstLine="709"/>
        <w:jc w:val="both"/>
        <w:rPr>
          <w:rFonts w:ascii="Abadi" w:hAnsi="Abadi"/>
          <w:sz w:val="21"/>
          <w:szCs w:val="21"/>
          <w:lang w:eastAsia="x-none"/>
        </w:rPr>
      </w:pPr>
      <w:r w:rsidRPr="00857844">
        <w:rPr>
          <w:rFonts w:ascii="Abadi" w:hAnsi="Abadi"/>
          <w:sz w:val="21"/>
          <w:szCs w:val="21"/>
          <w:lang w:eastAsia="x-none"/>
        </w:rPr>
        <w:t xml:space="preserve">El diputado Ernesto Prieto desea inscribirse con el tema </w:t>
      </w:r>
      <w:r w:rsidRPr="00857844">
        <w:rPr>
          <w:rFonts w:ascii="Abadi" w:hAnsi="Abadi"/>
          <w:i/>
          <w:iCs/>
          <w:sz w:val="21"/>
          <w:szCs w:val="21"/>
          <w:lang w:eastAsia="x-none"/>
        </w:rPr>
        <w:t>árboles nativos</w:t>
      </w:r>
      <w:r w:rsidR="00BE0CA0" w:rsidRPr="00857844">
        <w:rPr>
          <w:rFonts w:ascii="Abadi" w:hAnsi="Abadi"/>
          <w:i/>
          <w:iCs/>
          <w:sz w:val="21"/>
          <w:szCs w:val="21"/>
          <w:lang w:eastAsia="x-none"/>
        </w:rPr>
        <w:t xml:space="preserve">, </w:t>
      </w:r>
      <w:r w:rsidR="00BE0CA0" w:rsidRPr="00857844">
        <w:rPr>
          <w:rFonts w:ascii="Abadi" w:hAnsi="Abadi"/>
          <w:sz w:val="21"/>
          <w:szCs w:val="21"/>
          <w:lang w:eastAsia="x-none"/>
        </w:rPr>
        <w:t>gracias.</w:t>
      </w:r>
    </w:p>
    <w:p w14:paraId="66CB8785" w14:textId="291AF61C" w:rsidR="00BE0CA0" w:rsidRPr="00857844" w:rsidRDefault="00BE0CA0" w:rsidP="001A2DBC">
      <w:pPr>
        <w:ind w:firstLine="709"/>
        <w:jc w:val="both"/>
        <w:rPr>
          <w:rFonts w:ascii="Abadi" w:hAnsi="Abadi"/>
          <w:sz w:val="21"/>
          <w:szCs w:val="21"/>
          <w:lang w:eastAsia="x-none"/>
        </w:rPr>
      </w:pPr>
    </w:p>
    <w:p w14:paraId="0A606AD7" w14:textId="556C9D87" w:rsidR="00BE0CA0" w:rsidRPr="00857844" w:rsidRDefault="00BE0CA0" w:rsidP="001A2DBC">
      <w:pPr>
        <w:ind w:firstLine="709"/>
        <w:jc w:val="both"/>
        <w:rPr>
          <w:rFonts w:ascii="Abadi" w:hAnsi="Abadi"/>
          <w:sz w:val="21"/>
          <w:szCs w:val="21"/>
          <w:lang w:eastAsia="x-none"/>
        </w:rPr>
      </w:pPr>
      <w:r w:rsidRPr="00857844">
        <w:rPr>
          <w:rFonts w:ascii="Abadi" w:hAnsi="Abadi"/>
          <w:sz w:val="21"/>
          <w:szCs w:val="21"/>
          <w:lang w:eastAsia="x-none"/>
        </w:rPr>
        <w:t xml:space="preserve">La lista de participantes ha quedado conformada de la siguiente manera: </w:t>
      </w:r>
    </w:p>
    <w:p w14:paraId="12CF55D8" w14:textId="371CF724" w:rsidR="00BE0CA0" w:rsidRPr="00857844" w:rsidRDefault="00BE0CA0" w:rsidP="001A2DBC">
      <w:pPr>
        <w:ind w:firstLine="709"/>
        <w:jc w:val="both"/>
        <w:rPr>
          <w:rFonts w:ascii="Abadi" w:hAnsi="Abadi"/>
          <w:sz w:val="21"/>
          <w:szCs w:val="21"/>
          <w:lang w:eastAsia="x-none"/>
        </w:rPr>
      </w:pPr>
    </w:p>
    <w:p w14:paraId="1DA5746A" w14:textId="77777777" w:rsidR="00F473D4" w:rsidRPr="00857844" w:rsidRDefault="00F473D4" w:rsidP="001A2DBC">
      <w:pPr>
        <w:ind w:firstLine="709"/>
        <w:jc w:val="both"/>
        <w:rPr>
          <w:rFonts w:ascii="Abadi" w:hAnsi="Abadi"/>
          <w:sz w:val="21"/>
          <w:szCs w:val="21"/>
          <w:lang w:eastAsia="x-none"/>
        </w:rPr>
      </w:pPr>
      <w:r w:rsidRPr="00857844">
        <w:rPr>
          <w:rFonts w:ascii="Abadi" w:hAnsi="Abadi"/>
          <w:sz w:val="21"/>
          <w:szCs w:val="21"/>
          <w:lang w:eastAsia="x-none"/>
        </w:rPr>
        <w:t>1. Dip.</w:t>
      </w:r>
      <w:r w:rsidR="00BE0CA0" w:rsidRPr="00857844">
        <w:rPr>
          <w:rFonts w:ascii="Abadi" w:hAnsi="Abadi"/>
          <w:sz w:val="21"/>
          <w:szCs w:val="21"/>
          <w:lang w:eastAsia="x-none"/>
        </w:rPr>
        <w:t xml:space="preserve"> Ma. Guadalupe Josefina Salas Bustamante</w:t>
      </w:r>
      <w:r w:rsidRPr="00857844">
        <w:rPr>
          <w:rFonts w:ascii="Abadi" w:hAnsi="Abadi"/>
          <w:sz w:val="21"/>
          <w:szCs w:val="21"/>
          <w:lang w:eastAsia="x-none"/>
        </w:rPr>
        <w:t>.</w:t>
      </w:r>
    </w:p>
    <w:p w14:paraId="31F2F5F3" w14:textId="03A3DCE1" w:rsidR="00F473D4" w:rsidRPr="00857844" w:rsidRDefault="00F473D4" w:rsidP="001A2DBC">
      <w:pPr>
        <w:ind w:firstLine="709"/>
        <w:jc w:val="both"/>
        <w:rPr>
          <w:rFonts w:ascii="Abadi" w:hAnsi="Abadi"/>
          <w:sz w:val="21"/>
          <w:szCs w:val="21"/>
          <w:lang w:eastAsia="x-none"/>
        </w:rPr>
      </w:pPr>
      <w:r w:rsidRPr="00857844">
        <w:rPr>
          <w:rFonts w:ascii="Abadi" w:hAnsi="Abadi"/>
          <w:sz w:val="21"/>
          <w:szCs w:val="21"/>
          <w:lang w:eastAsia="x-none"/>
        </w:rPr>
        <w:t>2. Dip.</w:t>
      </w:r>
      <w:r w:rsidR="00BE0CA0" w:rsidRPr="00857844">
        <w:rPr>
          <w:rFonts w:ascii="Abadi" w:hAnsi="Abadi"/>
          <w:sz w:val="21"/>
          <w:szCs w:val="21"/>
          <w:lang w:eastAsia="x-none"/>
        </w:rPr>
        <w:t xml:space="preserve"> Rolando Fortino Alcántar Rojas</w:t>
      </w:r>
      <w:r w:rsidRPr="00857844">
        <w:rPr>
          <w:rFonts w:ascii="Abadi" w:hAnsi="Abadi"/>
          <w:sz w:val="21"/>
          <w:szCs w:val="21"/>
          <w:lang w:eastAsia="x-none"/>
        </w:rPr>
        <w:t>.</w:t>
      </w:r>
    </w:p>
    <w:p w14:paraId="2A54085F" w14:textId="77777777" w:rsidR="00F473D4" w:rsidRPr="00857844" w:rsidRDefault="00F473D4" w:rsidP="001A2DBC">
      <w:pPr>
        <w:ind w:firstLine="709"/>
        <w:jc w:val="both"/>
        <w:rPr>
          <w:rFonts w:ascii="Abadi" w:hAnsi="Abadi"/>
          <w:sz w:val="21"/>
          <w:szCs w:val="21"/>
          <w:lang w:eastAsia="x-none"/>
        </w:rPr>
      </w:pPr>
    </w:p>
    <w:p w14:paraId="4FA7BC5E" w14:textId="7E27D14A" w:rsidR="00F473D4" w:rsidRPr="00857844" w:rsidRDefault="00F473D4" w:rsidP="001A2DBC">
      <w:pPr>
        <w:ind w:firstLine="709"/>
        <w:jc w:val="both"/>
        <w:rPr>
          <w:rFonts w:ascii="Abadi" w:hAnsi="Abadi"/>
          <w:sz w:val="21"/>
          <w:szCs w:val="21"/>
          <w:lang w:eastAsia="x-none"/>
        </w:rPr>
      </w:pPr>
      <w:r w:rsidRPr="00857844">
        <w:rPr>
          <w:rFonts w:ascii="Abadi" w:hAnsi="Abadi"/>
          <w:sz w:val="21"/>
          <w:szCs w:val="21"/>
          <w:lang w:eastAsia="x-none"/>
        </w:rPr>
        <w:t>3. Dip.</w:t>
      </w:r>
      <w:r w:rsidR="00BE0CA0" w:rsidRPr="00857844">
        <w:rPr>
          <w:rFonts w:ascii="Abadi" w:hAnsi="Abadi"/>
          <w:sz w:val="21"/>
          <w:szCs w:val="21"/>
          <w:lang w:eastAsia="x-none"/>
        </w:rPr>
        <w:t xml:space="preserve"> Laura Cristina Márquez Alcalá</w:t>
      </w:r>
      <w:r w:rsidRPr="00857844">
        <w:rPr>
          <w:rFonts w:ascii="Abadi" w:hAnsi="Abadi"/>
          <w:sz w:val="21"/>
          <w:szCs w:val="21"/>
          <w:lang w:eastAsia="x-none"/>
        </w:rPr>
        <w:t>.</w:t>
      </w:r>
    </w:p>
    <w:p w14:paraId="16BDB88D" w14:textId="77777777" w:rsidR="00F473D4" w:rsidRPr="00857844" w:rsidRDefault="00F473D4" w:rsidP="001A2DBC">
      <w:pPr>
        <w:ind w:firstLine="709"/>
        <w:jc w:val="both"/>
        <w:rPr>
          <w:rFonts w:ascii="Abadi" w:hAnsi="Abadi"/>
          <w:sz w:val="21"/>
          <w:szCs w:val="21"/>
          <w:lang w:eastAsia="x-none"/>
        </w:rPr>
      </w:pPr>
    </w:p>
    <w:p w14:paraId="177B763E" w14:textId="405C7DDE" w:rsidR="00F473D4" w:rsidRPr="00857844" w:rsidRDefault="00F473D4" w:rsidP="001A2DBC">
      <w:pPr>
        <w:ind w:firstLine="709"/>
        <w:jc w:val="both"/>
        <w:rPr>
          <w:rFonts w:ascii="Abadi" w:hAnsi="Abadi"/>
          <w:sz w:val="21"/>
          <w:szCs w:val="21"/>
          <w:lang w:eastAsia="x-none"/>
        </w:rPr>
      </w:pPr>
      <w:r w:rsidRPr="00857844">
        <w:rPr>
          <w:rFonts w:ascii="Abadi" w:hAnsi="Abadi"/>
          <w:sz w:val="21"/>
          <w:szCs w:val="21"/>
          <w:lang w:eastAsia="x-none"/>
        </w:rPr>
        <w:t>4. Dip.</w:t>
      </w:r>
      <w:r w:rsidR="00BE0CA0" w:rsidRPr="00857844">
        <w:rPr>
          <w:rFonts w:ascii="Abadi" w:hAnsi="Abadi"/>
          <w:sz w:val="21"/>
          <w:szCs w:val="21"/>
          <w:lang w:eastAsia="x-none"/>
        </w:rPr>
        <w:t xml:space="preserve"> José Huerta Aboytes</w:t>
      </w:r>
      <w:r w:rsidRPr="00857844">
        <w:rPr>
          <w:rFonts w:ascii="Abadi" w:hAnsi="Abadi"/>
          <w:sz w:val="21"/>
          <w:szCs w:val="21"/>
          <w:lang w:eastAsia="x-none"/>
        </w:rPr>
        <w:t>.</w:t>
      </w:r>
    </w:p>
    <w:p w14:paraId="573BAD1E" w14:textId="77777777" w:rsidR="00F473D4" w:rsidRPr="00857844" w:rsidRDefault="00F473D4" w:rsidP="001A2DBC">
      <w:pPr>
        <w:ind w:firstLine="709"/>
        <w:jc w:val="both"/>
        <w:rPr>
          <w:rFonts w:ascii="Abadi" w:hAnsi="Abadi"/>
          <w:sz w:val="21"/>
          <w:szCs w:val="21"/>
          <w:lang w:eastAsia="x-none"/>
        </w:rPr>
      </w:pPr>
    </w:p>
    <w:p w14:paraId="3DEBC71F" w14:textId="77777777" w:rsidR="00F473D4" w:rsidRPr="00857844" w:rsidRDefault="00F473D4" w:rsidP="001A2DBC">
      <w:pPr>
        <w:ind w:firstLine="709"/>
        <w:jc w:val="both"/>
        <w:rPr>
          <w:rFonts w:ascii="Abadi" w:hAnsi="Abadi"/>
          <w:sz w:val="21"/>
          <w:szCs w:val="21"/>
          <w:lang w:eastAsia="x-none"/>
        </w:rPr>
      </w:pPr>
      <w:r w:rsidRPr="00857844">
        <w:rPr>
          <w:rFonts w:ascii="Abadi" w:hAnsi="Abadi"/>
          <w:sz w:val="21"/>
          <w:szCs w:val="21"/>
          <w:lang w:eastAsia="x-none"/>
        </w:rPr>
        <w:t>5. Dip. María Magdalena Rosales Cruz.</w:t>
      </w:r>
    </w:p>
    <w:p w14:paraId="306D2ED8" w14:textId="77777777" w:rsidR="00F473D4" w:rsidRPr="00857844" w:rsidRDefault="00F473D4" w:rsidP="001A2DBC">
      <w:pPr>
        <w:ind w:firstLine="709"/>
        <w:jc w:val="both"/>
        <w:rPr>
          <w:rFonts w:ascii="Abadi" w:hAnsi="Abadi"/>
          <w:sz w:val="21"/>
          <w:szCs w:val="21"/>
          <w:lang w:eastAsia="x-none"/>
        </w:rPr>
      </w:pPr>
    </w:p>
    <w:p w14:paraId="72DD6F82" w14:textId="405D5651" w:rsidR="006210C4" w:rsidRPr="00857844" w:rsidRDefault="00F473D4" w:rsidP="001A2DBC">
      <w:pPr>
        <w:ind w:firstLine="709"/>
        <w:jc w:val="both"/>
        <w:rPr>
          <w:rFonts w:ascii="Abadi" w:hAnsi="Abadi"/>
          <w:sz w:val="21"/>
          <w:szCs w:val="21"/>
          <w:lang w:eastAsia="x-none"/>
        </w:rPr>
      </w:pPr>
      <w:r w:rsidRPr="00857844">
        <w:rPr>
          <w:rFonts w:ascii="Abadi" w:hAnsi="Abadi"/>
          <w:sz w:val="21"/>
          <w:szCs w:val="21"/>
          <w:lang w:eastAsia="x-none"/>
        </w:rPr>
        <w:t>6. Dip. E</w:t>
      </w:r>
      <w:r w:rsidR="00BE0CA0" w:rsidRPr="00857844">
        <w:rPr>
          <w:rFonts w:ascii="Abadi" w:hAnsi="Abadi"/>
          <w:sz w:val="21"/>
          <w:szCs w:val="21"/>
          <w:lang w:eastAsia="x-none"/>
        </w:rPr>
        <w:t xml:space="preserve">rnesto Alejandro Prieto Gallardo. </w:t>
      </w:r>
    </w:p>
    <w:p w14:paraId="57C52C34" w14:textId="423DAB5F" w:rsidR="00F473D4" w:rsidRPr="00857844" w:rsidRDefault="00F473D4" w:rsidP="001A2DBC">
      <w:pPr>
        <w:ind w:firstLine="709"/>
        <w:jc w:val="both"/>
        <w:rPr>
          <w:rFonts w:ascii="Abadi" w:hAnsi="Abadi"/>
          <w:sz w:val="21"/>
          <w:szCs w:val="21"/>
          <w:lang w:eastAsia="x-none"/>
        </w:rPr>
      </w:pPr>
    </w:p>
    <w:p w14:paraId="52E4253E" w14:textId="164175F9" w:rsidR="00F473D4" w:rsidRPr="00857844" w:rsidRDefault="0092723E" w:rsidP="001A2DBC">
      <w:pPr>
        <w:ind w:firstLine="709"/>
        <w:jc w:val="both"/>
        <w:rPr>
          <w:rFonts w:ascii="Abadi" w:hAnsi="Abadi"/>
          <w:sz w:val="21"/>
          <w:szCs w:val="21"/>
          <w:lang w:eastAsia="x-none"/>
        </w:rPr>
      </w:pPr>
      <w:r w:rsidRPr="00857844">
        <w:rPr>
          <w:rFonts w:ascii="Abadi" w:hAnsi="Abadi"/>
          <w:sz w:val="21"/>
          <w:szCs w:val="21"/>
          <w:lang w:eastAsia="x-none"/>
        </w:rPr>
        <w:t>Enseguida, se concede el uso de la palabra a la diputada Ma. Guadalupe Josefina Salas Bustamante</w:t>
      </w:r>
      <w:r w:rsidR="00170952" w:rsidRPr="00857844">
        <w:rPr>
          <w:rFonts w:ascii="Abadi" w:hAnsi="Abadi"/>
          <w:sz w:val="21"/>
          <w:szCs w:val="21"/>
          <w:lang w:eastAsia="x-none"/>
        </w:rPr>
        <w:t>, hasta por diez minutos. Adelante, diputada.</w:t>
      </w:r>
    </w:p>
    <w:p w14:paraId="685795A4" w14:textId="031499A9" w:rsidR="00170952" w:rsidRPr="00857844" w:rsidRDefault="00170952" w:rsidP="001A2DBC">
      <w:pPr>
        <w:ind w:firstLine="709"/>
        <w:jc w:val="both"/>
        <w:rPr>
          <w:rFonts w:ascii="Abadi" w:hAnsi="Abadi"/>
          <w:sz w:val="21"/>
          <w:szCs w:val="21"/>
          <w:lang w:eastAsia="x-none"/>
        </w:rPr>
      </w:pPr>
    </w:p>
    <w:p w14:paraId="48579D25" w14:textId="6ABB48C2" w:rsidR="00170952" w:rsidRPr="00857844" w:rsidRDefault="00170952" w:rsidP="001A2DBC">
      <w:pPr>
        <w:ind w:firstLine="709"/>
        <w:jc w:val="both"/>
        <w:rPr>
          <w:rFonts w:ascii="Abadi" w:hAnsi="Abadi"/>
          <w:sz w:val="21"/>
          <w:szCs w:val="21"/>
          <w:lang w:eastAsia="x-none"/>
        </w:rPr>
      </w:pPr>
      <w:bookmarkStart w:id="27" w:name="_Hlk63164104"/>
      <w:r w:rsidRPr="00857844">
        <w:rPr>
          <w:rFonts w:ascii="Abadi" w:hAnsi="Abadi"/>
          <w:b/>
          <w:bCs/>
          <w:sz w:val="21"/>
          <w:szCs w:val="21"/>
        </w:rPr>
        <w:t xml:space="preserve">PARTICIPACIÓN DE LA DIPUTADA MA. GUADALUPE JOSEFINA SALAS BUSTAMANTE, PARA TRATAR SOBRE </w:t>
      </w:r>
      <w:r w:rsidRPr="00857844">
        <w:rPr>
          <w:rFonts w:ascii="Abadi" w:hAnsi="Abadi"/>
          <w:b/>
          <w:bCs/>
          <w:i/>
          <w:iCs/>
          <w:sz w:val="21"/>
          <w:szCs w:val="21"/>
        </w:rPr>
        <w:t>DESARROLLO INTEGRAL.</w:t>
      </w:r>
    </w:p>
    <w:p w14:paraId="3EA86DD2" w14:textId="4AD17171" w:rsidR="00563826" w:rsidRPr="00857844" w:rsidRDefault="00170952" w:rsidP="00170952">
      <w:pPr>
        <w:ind w:firstLine="708"/>
        <w:jc w:val="right"/>
        <w:rPr>
          <w:rFonts w:ascii="Abadi" w:hAnsi="Abadi"/>
          <w:sz w:val="22"/>
          <w:szCs w:val="22"/>
        </w:rPr>
      </w:pPr>
      <w:r w:rsidRPr="00857844">
        <w:rPr>
          <w:noProof/>
        </w:rPr>
        <w:drawing>
          <wp:inline distT="0" distB="0" distL="0" distR="0" wp14:anchorId="5FF9DE81" wp14:editId="2C38E81A">
            <wp:extent cx="1524000" cy="838200"/>
            <wp:effectExtent l="19050" t="0" r="19050" b="26670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665" t="14016" r="35207" b="28165"/>
                    <a:stretch/>
                  </pic:blipFill>
                  <pic:spPr bwMode="auto">
                    <a:xfrm>
                      <a:off x="0" y="0"/>
                      <a:ext cx="1524000" cy="838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FFF308C" w14:textId="77777777" w:rsidR="00996063" w:rsidRPr="00857844" w:rsidRDefault="00996063" w:rsidP="00E51D96">
      <w:pPr>
        <w:ind w:firstLine="708"/>
        <w:jc w:val="both"/>
        <w:rPr>
          <w:rFonts w:ascii="Abadi" w:hAnsi="Abadi"/>
          <w:sz w:val="22"/>
          <w:szCs w:val="22"/>
        </w:rPr>
      </w:pPr>
    </w:p>
    <w:p w14:paraId="623DAADE" w14:textId="3C910184" w:rsidR="00EF1E33" w:rsidRPr="00857844" w:rsidRDefault="00170952" w:rsidP="00912C9F">
      <w:pPr>
        <w:ind w:firstLine="709"/>
        <w:jc w:val="both"/>
        <w:rPr>
          <w:rFonts w:ascii="Abadi" w:hAnsi="Abadi"/>
          <w:sz w:val="21"/>
          <w:szCs w:val="21"/>
        </w:rPr>
      </w:pPr>
      <w:r w:rsidRPr="00857844">
        <w:rPr>
          <w:rFonts w:ascii="Abadi" w:hAnsi="Abadi"/>
          <w:b/>
          <w:bCs/>
          <w:sz w:val="21"/>
          <w:szCs w:val="21"/>
        </w:rPr>
        <w:t xml:space="preserve">C. Dip. Ma. Guadalupe Josefina Salas Bustamante: </w:t>
      </w:r>
      <w:r w:rsidR="00912C9F" w:rsidRPr="00857844">
        <w:rPr>
          <w:rFonts w:ascii="Abadi" w:hAnsi="Abadi"/>
          <w:sz w:val="21"/>
          <w:szCs w:val="21"/>
        </w:rPr>
        <w:t xml:space="preserve">Muchas gracias, señora presidenta, con su venia. Saludo, cordialmente, a mis compañeros legisladores, a los medios de comunicación pendientes de esta sesión, a distancia, y </w:t>
      </w:r>
      <w:r w:rsidR="00E22D2B" w:rsidRPr="00857844">
        <w:rPr>
          <w:rFonts w:ascii="Abadi" w:hAnsi="Abadi"/>
          <w:sz w:val="21"/>
          <w:szCs w:val="21"/>
          <w:lang w:val="es-MX"/>
        </w:rPr>
        <w:t xml:space="preserve">a todos aquellos </w:t>
      </w:r>
      <w:r w:rsidR="00912C9F" w:rsidRPr="00857844">
        <w:rPr>
          <w:rFonts w:ascii="Abadi" w:hAnsi="Abadi"/>
          <w:sz w:val="21"/>
          <w:szCs w:val="21"/>
          <w:lang w:val="es-MX"/>
        </w:rPr>
        <w:t xml:space="preserve">que nos acompañan mediante las plataformas digitales. </w:t>
      </w:r>
    </w:p>
    <w:p w14:paraId="256B7DFB" w14:textId="27CCDDC7" w:rsidR="00A9227A" w:rsidRPr="00857844" w:rsidRDefault="00A9227A" w:rsidP="00912C9F">
      <w:pPr>
        <w:ind w:firstLine="709"/>
        <w:jc w:val="both"/>
        <w:rPr>
          <w:rFonts w:ascii="Abadi" w:hAnsi="Abadi"/>
          <w:sz w:val="21"/>
          <w:szCs w:val="21"/>
        </w:rPr>
      </w:pPr>
    </w:p>
    <w:p w14:paraId="7964DBBA" w14:textId="34D6F83B" w:rsidR="00A9227A" w:rsidRPr="00857844" w:rsidRDefault="00C91790" w:rsidP="0098338B">
      <w:pPr>
        <w:ind w:firstLine="709"/>
        <w:jc w:val="both"/>
        <w:rPr>
          <w:rFonts w:ascii="Abadi" w:hAnsi="Abadi"/>
          <w:sz w:val="21"/>
          <w:szCs w:val="21"/>
          <w:lang w:val="es-MX"/>
        </w:rPr>
      </w:pPr>
      <w:r w:rsidRPr="00857844">
        <w:rPr>
          <w:rFonts w:ascii="Abadi" w:hAnsi="Abadi"/>
          <w:sz w:val="21"/>
          <w:szCs w:val="21"/>
          <w:lang w:val="es-MX"/>
        </w:rPr>
        <w:t>«Tus</w:t>
      </w:r>
      <w:r w:rsidR="00E22D2B" w:rsidRPr="00857844">
        <w:rPr>
          <w:rFonts w:ascii="Abadi" w:hAnsi="Abadi"/>
          <w:sz w:val="21"/>
          <w:szCs w:val="21"/>
          <w:lang w:val="es-MX"/>
        </w:rPr>
        <w:t xml:space="preserve"> valores definen quién eres realmente</w:t>
      </w:r>
      <w:r w:rsidRPr="00857844">
        <w:rPr>
          <w:rFonts w:ascii="Abadi" w:hAnsi="Abadi"/>
          <w:sz w:val="21"/>
          <w:szCs w:val="21"/>
          <w:lang w:val="es-MX"/>
        </w:rPr>
        <w:t>,</w:t>
      </w:r>
      <w:r w:rsidR="00E22D2B" w:rsidRPr="00857844">
        <w:rPr>
          <w:rFonts w:ascii="Abadi" w:hAnsi="Abadi"/>
          <w:sz w:val="21"/>
          <w:szCs w:val="21"/>
          <w:lang w:val="es-MX"/>
        </w:rPr>
        <w:t xml:space="preserve"> tu identidad real es la suma total de tus valores</w:t>
      </w:r>
      <w:r w:rsidRPr="00857844">
        <w:rPr>
          <w:rFonts w:ascii="Abadi" w:hAnsi="Abadi"/>
          <w:sz w:val="21"/>
          <w:szCs w:val="21"/>
          <w:lang w:val="es-MX"/>
        </w:rPr>
        <w:t>«</w:t>
      </w:r>
      <w:r w:rsidR="00E22D2B" w:rsidRPr="00857844">
        <w:rPr>
          <w:rFonts w:ascii="Abadi" w:hAnsi="Abadi"/>
          <w:sz w:val="21"/>
          <w:szCs w:val="21"/>
          <w:lang w:val="es-MX"/>
        </w:rPr>
        <w:t xml:space="preserve"> </w:t>
      </w:r>
    </w:p>
    <w:p w14:paraId="35FDB8B7" w14:textId="48A11145" w:rsidR="00C91790" w:rsidRPr="00857844" w:rsidRDefault="00C91790" w:rsidP="00C91790">
      <w:pPr>
        <w:ind w:firstLine="709"/>
        <w:jc w:val="right"/>
        <w:rPr>
          <w:rFonts w:ascii="Abadi" w:hAnsi="Abadi"/>
          <w:i/>
          <w:iCs/>
          <w:sz w:val="18"/>
          <w:szCs w:val="18"/>
          <w:lang w:val="es-MX"/>
        </w:rPr>
      </w:pPr>
      <w:r w:rsidRPr="00857844">
        <w:rPr>
          <w:rFonts w:ascii="Abadi" w:hAnsi="Abadi"/>
          <w:i/>
          <w:iCs/>
          <w:sz w:val="18"/>
          <w:szCs w:val="18"/>
          <w:lang w:val="es-MX"/>
        </w:rPr>
        <w:t>Assegid Habtewold.</w:t>
      </w:r>
    </w:p>
    <w:p w14:paraId="1AA094F5" w14:textId="1D7F2D35" w:rsidR="00E22D2B" w:rsidRPr="00857844" w:rsidRDefault="00E22D2B" w:rsidP="0098338B">
      <w:pPr>
        <w:ind w:firstLine="709"/>
        <w:jc w:val="both"/>
        <w:rPr>
          <w:rFonts w:ascii="Abadi" w:hAnsi="Abadi"/>
          <w:sz w:val="21"/>
          <w:szCs w:val="21"/>
          <w:lang w:val="es-MX"/>
        </w:rPr>
      </w:pPr>
    </w:p>
    <w:p w14:paraId="18828AE9" w14:textId="4153C97E" w:rsidR="00C91790" w:rsidRPr="00857844" w:rsidRDefault="00C91790" w:rsidP="0098338B">
      <w:pPr>
        <w:ind w:firstLine="709"/>
        <w:jc w:val="both"/>
        <w:rPr>
          <w:rFonts w:ascii="Abadi" w:hAnsi="Abadi"/>
          <w:sz w:val="21"/>
          <w:szCs w:val="21"/>
          <w:lang w:val="es-MX"/>
        </w:rPr>
      </w:pPr>
      <w:r w:rsidRPr="00857844">
        <w:rPr>
          <w:rFonts w:ascii="Abadi" w:hAnsi="Abadi"/>
          <w:sz w:val="21"/>
          <w:szCs w:val="21"/>
          <w:lang w:val="es-MX"/>
        </w:rPr>
        <w:t>El</w:t>
      </w:r>
      <w:r w:rsidR="00E22D2B" w:rsidRPr="00857844">
        <w:rPr>
          <w:rFonts w:ascii="Abadi" w:hAnsi="Abadi"/>
          <w:sz w:val="21"/>
          <w:szCs w:val="21"/>
          <w:lang w:val="es-MX"/>
        </w:rPr>
        <w:t xml:space="preserve"> interés por el desarrollo social como un asunto público está vinculado al surgimiento del Estado de bienestar</w:t>
      </w:r>
      <w:r w:rsidRPr="00857844">
        <w:rPr>
          <w:rFonts w:ascii="Abadi" w:hAnsi="Abadi"/>
          <w:sz w:val="21"/>
          <w:szCs w:val="21"/>
          <w:lang w:val="es-MX"/>
        </w:rPr>
        <w:t>,</w:t>
      </w:r>
      <w:r w:rsidR="00E22D2B" w:rsidRPr="00857844">
        <w:rPr>
          <w:rFonts w:ascii="Abadi" w:hAnsi="Abadi"/>
          <w:sz w:val="21"/>
          <w:szCs w:val="21"/>
          <w:lang w:val="es-MX"/>
        </w:rPr>
        <w:t xml:space="preserve"> sus antecedentes se encuentran en los programas de protección social</w:t>
      </w:r>
      <w:r w:rsidRPr="00857844">
        <w:rPr>
          <w:rFonts w:ascii="Abadi" w:hAnsi="Abadi"/>
          <w:sz w:val="21"/>
          <w:szCs w:val="21"/>
          <w:lang w:val="es-MX"/>
        </w:rPr>
        <w:t xml:space="preserve"> que</w:t>
      </w:r>
      <w:r w:rsidR="00E22D2B" w:rsidRPr="00857844">
        <w:rPr>
          <w:rFonts w:ascii="Abadi" w:hAnsi="Abadi"/>
          <w:sz w:val="21"/>
          <w:szCs w:val="21"/>
          <w:lang w:val="es-MX"/>
        </w:rPr>
        <w:t xml:space="preserve"> incluían seguros contra enfermedades y accidentes de trabajo</w:t>
      </w:r>
      <w:r w:rsidRPr="00857844">
        <w:rPr>
          <w:rFonts w:ascii="Abadi" w:hAnsi="Abadi"/>
          <w:sz w:val="21"/>
          <w:szCs w:val="21"/>
          <w:lang w:val="es-MX"/>
        </w:rPr>
        <w:t>,</w:t>
      </w:r>
      <w:r w:rsidR="00E22D2B" w:rsidRPr="00857844">
        <w:rPr>
          <w:rFonts w:ascii="Abadi" w:hAnsi="Abadi"/>
          <w:sz w:val="21"/>
          <w:szCs w:val="21"/>
          <w:lang w:val="es-MX"/>
        </w:rPr>
        <w:t xml:space="preserve"> instituidos por </w:t>
      </w:r>
      <w:r w:rsidRPr="00857844">
        <w:rPr>
          <w:rFonts w:ascii="Abadi" w:hAnsi="Abadi"/>
          <w:sz w:val="21"/>
          <w:szCs w:val="21"/>
          <w:lang w:val="es-MX"/>
        </w:rPr>
        <w:t xml:space="preserve">Otto Von Bismarck en </w:t>
      </w:r>
      <w:r w:rsidR="00E22D2B" w:rsidRPr="00857844">
        <w:rPr>
          <w:rFonts w:ascii="Abadi" w:hAnsi="Abadi"/>
          <w:sz w:val="21"/>
          <w:szCs w:val="21"/>
          <w:lang w:val="es-MX"/>
        </w:rPr>
        <w:t>Alemania</w:t>
      </w:r>
      <w:r w:rsidRPr="00857844">
        <w:rPr>
          <w:rFonts w:ascii="Abadi" w:hAnsi="Abadi"/>
          <w:sz w:val="21"/>
          <w:szCs w:val="21"/>
          <w:lang w:val="es-MX"/>
        </w:rPr>
        <w:t xml:space="preserve">, en </w:t>
      </w:r>
      <w:r w:rsidR="00E22D2B" w:rsidRPr="00857844">
        <w:rPr>
          <w:rFonts w:ascii="Abadi" w:hAnsi="Abadi"/>
          <w:sz w:val="21"/>
          <w:szCs w:val="21"/>
          <w:lang w:val="es-MX"/>
        </w:rPr>
        <w:t xml:space="preserve">la segunda mitad de la década en </w:t>
      </w:r>
      <w:r w:rsidRPr="00857844">
        <w:rPr>
          <w:rFonts w:ascii="Abadi" w:hAnsi="Abadi"/>
          <w:sz w:val="21"/>
          <w:szCs w:val="21"/>
          <w:lang w:val="es-MX"/>
        </w:rPr>
        <w:t>1</w:t>
      </w:r>
      <w:r w:rsidR="00E22D2B" w:rsidRPr="00857844">
        <w:rPr>
          <w:rFonts w:ascii="Abadi" w:hAnsi="Abadi"/>
          <w:sz w:val="21"/>
          <w:szCs w:val="21"/>
          <w:lang w:val="es-MX"/>
        </w:rPr>
        <w:t>880</w:t>
      </w:r>
      <w:r w:rsidRPr="00857844">
        <w:rPr>
          <w:rFonts w:ascii="Abadi" w:hAnsi="Abadi"/>
          <w:sz w:val="21"/>
          <w:szCs w:val="21"/>
          <w:lang w:val="es-MX"/>
        </w:rPr>
        <w:t xml:space="preserve">. Se </w:t>
      </w:r>
      <w:r w:rsidR="00E22D2B" w:rsidRPr="00857844">
        <w:rPr>
          <w:rFonts w:ascii="Abadi" w:hAnsi="Abadi"/>
          <w:sz w:val="21"/>
          <w:szCs w:val="21"/>
          <w:lang w:val="es-MX"/>
        </w:rPr>
        <w:t xml:space="preserve"> considera</w:t>
      </w:r>
      <w:r w:rsidRPr="00857844">
        <w:rPr>
          <w:rFonts w:ascii="Abadi" w:hAnsi="Abadi"/>
          <w:sz w:val="21"/>
          <w:szCs w:val="21"/>
          <w:lang w:val="es-MX"/>
        </w:rPr>
        <w:t xml:space="preserve"> que</w:t>
      </w:r>
      <w:r w:rsidR="00E22D2B" w:rsidRPr="00857844">
        <w:rPr>
          <w:rFonts w:ascii="Abadi" w:hAnsi="Abadi"/>
          <w:sz w:val="21"/>
          <w:szCs w:val="21"/>
          <w:lang w:val="es-MX"/>
        </w:rPr>
        <w:t xml:space="preserve"> el estado de bienestar</w:t>
      </w:r>
      <w:r w:rsidRPr="00857844">
        <w:rPr>
          <w:rFonts w:ascii="Abadi" w:hAnsi="Abadi"/>
          <w:sz w:val="21"/>
          <w:szCs w:val="21"/>
          <w:lang w:val="es-MX"/>
        </w:rPr>
        <w:t>,</w:t>
      </w:r>
      <w:r w:rsidR="00E22D2B" w:rsidRPr="00857844">
        <w:rPr>
          <w:rFonts w:ascii="Abadi" w:hAnsi="Abadi"/>
          <w:sz w:val="21"/>
          <w:szCs w:val="21"/>
          <w:lang w:val="es-MX"/>
        </w:rPr>
        <w:t xml:space="preserve"> como tal</w:t>
      </w:r>
      <w:r w:rsidRPr="00857844">
        <w:rPr>
          <w:rFonts w:ascii="Abadi" w:hAnsi="Abadi"/>
          <w:sz w:val="21"/>
          <w:szCs w:val="21"/>
          <w:lang w:val="es-MX"/>
        </w:rPr>
        <w:t>,</w:t>
      </w:r>
      <w:r w:rsidR="00E22D2B" w:rsidRPr="00857844">
        <w:rPr>
          <w:rFonts w:ascii="Abadi" w:hAnsi="Abadi"/>
          <w:sz w:val="21"/>
          <w:szCs w:val="21"/>
          <w:lang w:val="es-MX"/>
        </w:rPr>
        <w:t xml:space="preserve"> surgió en Inglaterra en la década de 1940 a raíz del </w:t>
      </w:r>
      <w:r w:rsidRPr="00857844">
        <w:rPr>
          <w:rFonts w:ascii="Abadi" w:hAnsi="Abadi"/>
          <w:sz w:val="21"/>
          <w:szCs w:val="21"/>
          <w:lang w:val="es-MX"/>
        </w:rPr>
        <w:t>Informe Beveridge presentado</w:t>
      </w:r>
      <w:r w:rsidR="00E22D2B" w:rsidRPr="00857844">
        <w:rPr>
          <w:rFonts w:ascii="Abadi" w:hAnsi="Abadi"/>
          <w:sz w:val="21"/>
          <w:szCs w:val="21"/>
          <w:lang w:val="es-MX"/>
        </w:rPr>
        <w:t xml:space="preserve"> en 1942</w:t>
      </w:r>
      <w:r w:rsidRPr="00857844">
        <w:rPr>
          <w:rFonts w:ascii="Abadi" w:hAnsi="Abadi"/>
          <w:sz w:val="21"/>
          <w:szCs w:val="21"/>
          <w:lang w:val="es-MX"/>
        </w:rPr>
        <w:t>,</w:t>
      </w:r>
      <w:r w:rsidR="00E22D2B" w:rsidRPr="00857844">
        <w:rPr>
          <w:rFonts w:ascii="Abadi" w:hAnsi="Abadi"/>
          <w:sz w:val="21"/>
          <w:szCs w:val="21"/>
          <w:lang w:val="es-MX"/>
        </w:rPr>
        <w:t xml:space="preserve"> el cual dio origen al estado benefactor inglés y cuya finalidad fue combatir la indigencia</w:t>
      </w:r>
      <w:r w:rsidRPr="00857844">
        <w:rPr>
          <w:rFonts w:ascii="Abadi" w:hAnsi="Abadi"/>
          <w:sz w:val="21"/>
          <w:szCs w:val="21"/>
          <w:lang w:val="es-MX"/>
        </w:rPr>
        <w:t>,</w:t>
      </w:r>
      <w:r w:rsidR="00E22D2B" w:rsidRPr="00857844">
        <w:rPr>
          <w:rFonts w:ascii="Abadi" w:hAnsi="Abadi"/>
          <w:sz w:val="21"/>
          <w:szCs w:val="21"/>
          <w:lang w:val="es-MX"/>
        </w:rPr>
        <w:t xml:space="preserve"> las enfermedades</w:t>
      </w:r>
      <w:r w:rsidRPr="00857844">
        <w:rPr>
          <w:rFonts w:ascii="Abadi" w:hAnsi="Abadi"/>
          <w:sz w:val="21"/>
          <w:szCs w:val="21"/>
          <w:lang w:val="es-MX"/>
        </w:rPr>
        <w:t>,</w:t>
      </w:r>
      <w:r w:rsidR="00E22D2B" w:rsidRPr="00857844">
        <w:rPr>
          <w:rFonts w:ascii="Abadi" w:hAnsi="Abadi"/>
          <w:sz w:val="21"/>
          <w:szCs w:val="21"/>
          <w:lang w:val="es-MX"/>
        </w:rPr>
        <w:t xml:space="preserve"> la ignorancia</w:t>
      </w:r>
      <w:r w:rsidRPr="00857844">
        <w:rPr>
          <w:rFonts w:ascii="Abadi" w:hAnsi="Abadi"/>
          <w:sz w:val="21"/>
          <w:szCs w:val="21"/>
          <w:lang w:val="es-MX"/>
        </w:rPr>
        <w:t>,</w:t>
      </w:r>
      <w:r w:rsidR="00E22D2B" w:rsidRPr="00857844">
        <w:rPr>
          <w:rFonts w:ascii="Abadi" w:hAnsi="Abadi"/>
          <w:sz w:val="21"/>
          <w:szCs w:val="21"/>
          <w:lang w:val="es-MX"/>
        </w:rPr>
        <w:t xml:space="preserve"> así como fortalecer los valores fundamentales para desarrollar una vida en sociedad basada en el respeto</w:t>
      </w:r>
      <w:r w:rsidRPr="00857844">
        <w:rPr>
          <w:rFonts w:ascii="Abadi" w:hAnsi="Abadi"/>
          <w:sz w:val="21"/>
          <w:szCs w:val="21"/>
          <w:lang w:val="es-MX"/>
        </w:rPr>
        <w:t>, la</w:t>
      </w:r>
      <w:r w:rsidR="00E22D2B" w:rsidRPr="00857844">
        <w:rPr>
          <w:rFonts w:ascii="Abadi" w:hAnsi="Abadi"/>
          <w:sz w:val="21"/>
          <w:szCs w:val="21"/>
          <w:lang w:val="es-MX"/>
        </w:rPr>
        <w:t xml:space="preserve"> empatía </w:t>
      </w:r>
      <w:r w:rsidRPr="00857844">
        <w:rPr>
          <w:rFonts w:ascii="Abadi" w:hAnsi="Abadi"/>
          <w:sz w:val="21"/>
          <w:szCs w:val="21"/>
          <w:lang w:val="es-MX"/>
        </w:rPr>
        <w:t xml:space="preserve">y en </w:t>
      </w:r>
      <w:r w:rsidR="00E22D2B" w:rsidRPr="00857844">
        <w:rPr>
          <w:rFonts w:ascii="Abadi" w:hAnsi="Abadi"/>
          <w:sz w:val="21"/>
          <w:szCs w:val="21"/>
          <w:lang w:val="es-MX"/>
        </w:rPr>
        <w:t>una educación integral</w:t>
      </w:r>
      <w:r w:rsidRPr="00857844">
        <w:rPr>
          <w:rFonts w:ascii="Abadi" w:hAnsi="Abadi"/>
          <w:sz w:val="21"/>
          <w:szCs w:val="21"/>
          <w:lang w:val="es-MX"/>
        </w:rPr>
        <w:t xml:space="preserve">. </w:t>
      </w:r>
    </w:p>
    <w:p w14:paraId="23F5571F" w14:textId="77777777" w:rsidR="00C91790" w:rsidRPr="00857844" w:rsidRDefault="00C91790" w:rsidP="0098338B">
      <w:pPr>
        <w:ind w:firstLine="709"/>
        <w:jc w:val="both"/>
        <w:rPr>
          <w:rFonts w:ascii="Abadi" w:hAnsi="Abadi"/>
          <w:sz w:val="21"/>
          <w:szCs w:val="21"/>
          <w:lang w:val="es-MX"/>
        </w:rPr>
      </w:pPr>
    </w:p>
    <w:p w14:paraId="32F6188E" w14:textId="73D98995" w:rsidR="00E22D2B" w:rsidRPr="00857844" w:rsidRDefault="00E22D2B" w:rsidP="0098338B">
      <w:pPr>
        <w:ind w:firstLine="709"/>
        <w:jc w:val="both"/>
        <w:rPr>
          <w:rFonts w:ascii="Abadi" w:hAnsi="Abadi"/>
          <w:sz w:val="21"/>
          <w:szCs w:val="21"/>
        </w:rPr>
      </w:pPr>
      <w:r w:rsidRPr="00857844">
        <w:rPr>
          <w:rFonts w:ascii="Abadi" w:hAnsi="Abadi"/>
          <w:sz w:val="21"/>
          <w:szCs w:val="21"/>
          <w:lang w:val="es-MX"/>
        </w:rPr>
        <w:t xml:space="preserve"> </w:t>
      </w:r>
      <w:r w:rsidR="00590DF8" w:rsidRPr="00857844">
        <w:rPr>
          <w:rFonts w:ascii="Abadi" w:hAnsi="Abadi"/>
          <w:sz w:val="21"/>
          <w:szCs w:val="21"/>
          <w:lang w:val="es-MX"/>
        </w:rPr>
        <w:t>R</w:t>
      </w:r>
      <w:r w:rsidRPr="00857844">
        <w:rPr>
          <w:rFonts w:ascii="Abadi" w:hAnsi="Abadi"/>
          <w:sz w:val="21"/>
          <w:szCs w:val="21"/>
          <w:lang w:val="es-MX"/>
        </w:rPr>
        <w:t>especto a México</w:t>
      </w:r>
      <w:r w:rsidR="00590DF8" w:rsidRPr="00857844">
        <w:rPr>
          <w:rFonts w:ascii="Abadi" w:hAnsi="Abadi"/>
          <w:sz w:val="21"/>
          <w:szCs w:val="21"/>
          <w:lang w:val="es-MX"/>
        </w:rPr>
        <w:t>,</w:t>
      </w:r>
      <w:r w:rsidRPr="00857844">
        <w:rPr>
          <w:rFonts w:ascii="Abadi" w:hAnsi="Abadi"/>
          <w:sz w:val="21"/>
          <w:szCs w:val="21"/>
          <w:lang w:val="es-MX"/>
        </w:rPr>
        <w:t xml:space="preserve"> en 1976 se crearon </w:t>
      </w:r>
      <w:r w:rsidR="00590DF8" w:rsidRPr="00857844">
        <w:rPr>
          <w:rFonts w:ascii="Abadi" w:hAnsi="Abadi"/>
          <w:sz w:val="21"/>
          <w:szCs w:val="21"/>
          <w:lang w:val="es-MX"/>
        </w:rPr>
        <w:t>dos</w:t>
      </w:r>
      <w:r w:rsidRPr="00857844">
        <w:rPr>
          <w:rFonts w:ascii="Abadi" w:hAnsi="Abadi"/>
          <w:sz w:val="21"/>
          <w:szCs w:val="21"/>
          <w:lang w:val="es-MX"/>
        </w:rPr>
        <w:t xml:space="preserve"> programas emblemáticos en ese momento</w:t>
      </w:r>
      <w:r w:rsidR="00590DF8" w:rsidRPr="00857844">
        <w:rPr>
          <w:rFonts w:ascii="Abadi" w:hAnsi="Abadi"/>
          <w:sz w:val="21"/>
          <w:szCs w:val="21"/>
          <w:lang w:val="es-MX"/>
        </w:rPr>
        <w:t>,</w:t>
      </w:r>
      <w:r w:rsidRPr="00857844">
        <w:rPr>
          <w:rFonts w:ascii="Abadi" w:hAnsi="Abadi"/>
          <w:sz w:val="21"/>
          <w:szCs w:val="21"/>
          <w:lang w:val="es-MX"/>
        </w:rPr>
        <w:t xml:space="preserve"> el Plan Nacional de </w:t>
      </w:r>
      <w:r w:rsidR="00590DF8" w:rsidRPr="00857844">
        <w:rPr>
          <w:rFonts w:ascii="Abadi" w:hAnsi="Abadi"/>
          <w:sz w:val="21"/>
          <w:szCs w:val="21"/>
          <w:lang w:val="es-MX"/>
        </w:rPr>
        <w:t>Zonas Deprimida</w:t>
      </w:r>
      <w:r w:rsidRPr="00857844">
        <w:rPr>
          <w:rFonts w:ascii="Abadi" w:hAnsi="Abadi"/>
          <w:sz w:val="21"/>
          <w:szCs w:val="21"/>
          <w:lang w:val="es-MX"/>
        </w:rPr>
        <w:t xml:space="preserve">s y </w:t>
      </w:r>
      <w:r w:rsidR="00590DF8" w:rsidRPr="00857844">
        <w:rPr>
          <w:rFonts w:ascii="Abadi" w:hAnsi="Abadi"/>
          <w:sz w:val="21"/>
          <w:szCs w:val="21"/>
          <w:lang w:val="es-MX"/>
        </w:rPr>
        <w:t xml:space="preserve">Grupos Marginados </w:t>
      </w:r>
      <w:r w:rsidRPr="00857844">
        <w:rPr>
          <w:rFonts w:ascii="Abadi" w:hAnsi="Abadi"/>
          <w:sz w:val="21"/>
          <w:szCs w:val="21"/>
          <w:lang w:val="es-MX"/>
        </w:rPr>
        <w:t xml:space="preserve">y el </w:t>
      </w:r>
      <w:r w:rsidR="00590DF8" w:rsidRPr="00857844">
        <w:rPr>
          <w:rFonts w:ascii="Abadi" w:hAnsi="Abadi"/>
          <w:sz w:val="21"/>
          <w:szCs w:val="21"/>
          <w:lang w:val="es-MX"/>
        </w:rPr>
        <w:t xml:space="preserve">Sistema Alimentario Mexicano; </w:t>
      </w:r>
      <w:r w:rsidRPr="00857844">
        <w:rPr>
          <w:rFonts w:ascii="Abadi" w:hAnsi="Abadi"/>
          <w:sz w:val="21"/>
          <w:szCs w:val="21"/>
          <w:lang w:val="es-MX"/>
        </w:rPr>
        <w:t>el primero es un antecedente notable de las políticas de combate a la pobreza que</w:t>
      </w:r>
      <w:r w:rsidR="00590DF8" w:rsidRPr="00857844">
        <w:rPr>
          <w:rFonts w:ascii="Abadi" w:hAnsi="Abadi"/>
          <w:sz w:val="21"/>
          <w:szCs w:val="21"/>
          <w:lang w:val="es-MX"/>
        </w:rPr>
        <w:t>,</w:t>
      </w:r>
      <w:r w:rsidRPr="00857844">
        <w:rPr>
          <w:rFonts w:ascii="Abadi" w:hAnsi="Abadi"/>
          <w:sz w:val="21"/>
          <w:szCs w:val="21"/>
          <w:lang w:val="es-MX"/>
        </w:rPr>
        <w:t xml:space="preserve"> por medio de la </w:t>
      </w:r>
      <w:r w:rsidR="00590DF8" w:rsidRPr="00857844">
        <w:rPr>
          <w:rFonts w:ascii="Abadi" w:hAnsi="Abadi"/>
          <w:sz w:val="21"/>
          <w:szCs w:val="21"/>
          <w:lang w:val="es-MX"/>
        </w:rPr>
        <w:t>Coordinación Gen</w:t>
      </w:r>
      <w:r w:rsidRPr="00857844">
        <w:rPr>
          <w:rFonts w:ascii="Abadi" w:hAnsi="Abadi"/>
          <w:sz w:val="21"/>
          <w:szCs w:val="21"/>
          <w:lang w:val="es-MX"/>
        </w:rPr>
        <w:t xml:space="preserve">eral del </w:t>
      </w:r>
      <w:r w:rsidR="00590DF8" w:rsidRPr="00857844">
        <w:rPr>
          <w:rFonts w:ascii="Abadi" w:hAnsi="Abadi"/>
          <w:sz w:val="21"/>
          <w:szCs w:val="21"/>
          <w:lang w:val="es-MX"/>
        </w:rPr>
        <w:t xml:space="preserve">Programa, </w:t>
      </w:r>
      <w:r w:rsidRPr="00857844">
        <w:rPr>
          <w:rFonts w:ascii="Abadi" w:hAnsi="Abadi"/>
          <w:sz w:val="21"/>
          <w:szCs w:val="21"/>
          <w:lang w:val="es-MX"/>
        </w:rPr>
        <w:t>realizó un amplio diagnóstico sobre la situación de los grupos y áreas marginadas del país</w:t>
      </w:r>
      <w:r w:rsidR="00590DF8" w:rsidRPr="00857844">
        <w:rPr>
          <w:rFonts w:ascii="Abadi" w:hAnsi="Abadi"/>
          <w:sz w:val="21"/>
          <w:szCs w:val="21"/>
          <w:lang w:val="es-MX"/>
        </w:rPr>
        <w:t>;</w:t>
      </w:r>
      <w:r w:rsidRPr="00857844">
        <w:rPr>
          <w:rFonts w:ascii="Abadi" w:hAnsi="Abadi"/>
          <w:sz w:val="21"/>
          <w:szCs w:val="21"/>
          <w:lang w:val="es-MX"/>
        </w:rPr>
        <w:t xml:space="preserve"> su</w:t>
      </w:r>
      <w:r w:rsidR="00590DF8" w:rsidRPr="00857844">
        <w:rPr>
          <w:rFonts w:ascii="Abadi" w:hAnsi="Abadi"/>
          <w:sz w:val="21"/>
          <w:szCs w:val="21"/>
          <w:lang w:val="es-MX"/>
        </w:rPr>
        <w:t>s</w:t>
      </w:r>
      <w:r w:rsidRPr="00857844">
        <w:rPr>
          <w:rFonts w:ascii="Abadi" w:hAnsi="Abadi"/>
          <w:sz w:val="21"/>
          <w:szCs w:val="21"/>
          <w:lang w:val="es-MX"/>
        </w:rPr>
        <w:t xml:space="preserve"> resultados mostraron una radiografía de la marginación </w:t>
      </w:r>
      <w:r w:rsidR="00590DF8" w:rsidRPr="00857844">
        <w:rPr>
          <w:rFonts w:ascii="Abadi" w:hAnsi="Abadi"/>
          <w:sz w:val="21"/>
          <w:szCs w:val="21"/>
          <w:lang w:val="es-MX"/>
        </w:rPr>
        <w:t xml:space="preserve">que </w:t>
      </w:r>
      <w:r w:rsidRPr="00857844">
        <w:rPr>
          <w:rFonts w:ascii="Abadi" w:hAnsi="Abadi"/>
          <w:sz w:val="21"/>
          <w:szCs w:val="21"/>
          <w:lang w:val="es-MX"/>
        </w:rPr>
        <w:t>hizo posible programar acciones específicas en los campos de la salud</w:t>
      </w:r>
      <w:r w:rsidR="00590DF8" w:rsidRPr="00857844">
        <w:rPr>
          <w:rFonts w:ascii="Abadi" w:hAnsi="Abadi"/>
          <w:sz w:val="21"/>
          <w:szCs w:val="21"/>
          <w:lang w:val="es-MX"/>
        </w:rPr>
        <w:t>,</w:t>
      </w:r>
      <w:r w:rsidRPr="00857844">
        <w:rPr>
          <w:rFonts w:ascii="Abadi" w:hAnsi="Abadi"/>
          <w:sz w:val="21"/>
          <w:szCs w:val="21"/>
          <w:lang w:val="es-MX"/>
        </w:rPr>
        <w:t xml:space="preserve"> abasto alimentario</w:t>
      </w:r>
      <w:r w:rsidR="00590DF8" w:rsidRPr="00857844">
        <w:rPr>
          <w:rFonts w:ascii="Abadi" w:hAnsi="Abadi"/>
          <w:sz w:val="21"/>
          <w:szCs w:val="21"/>
          <w:lang w:val="es-MX"/>
        </w:rPr>
        <w:t>,</w:t>
      </w:r>
      <w:r w:rsidRPr="00857844">
        <w:rPr>
          <w:rFonts w:ascii="Abadi" w:hAnsi="Abadi"/>
          <w:sz w:val="21"/>
          <w:szCs w:val="21"/>
          <w:lang w:val="es-MX"/>
        </w:rPr>
        <w:t xml:space="preserve"> mejoras en viviendas</w:t>
      </w:r>
      <w:r w:rsidR="00590DF8" w:rsidRPr="00857844">
        <w:rPr>
          <w:rFonts w:ascii="Abadi" w:hAnsi="Abadi"/>
          <w:sz w:val="21"/>
          <w:szCs w:val="21"/>
          <w:lang w:val="es-MX"/>
        </w:rPr>
        <w:t>,</w:t>
      </w:r>
      <w:r w:rsidRPr="00857844">
        <w:rPr>
          <w:rFonts w:ascii="Abadi" w:hAnsi="Abadi"/>
          <w:sz w:val="21"/>
          <w:szCs w:val="21"/>
          <w:lang w:val="es-MX"/>
        </w:rPr>
        <w:t xml:space="preserve"> rurales</w:t>
      </w:r>
      <w:r w:rsidR="00590DF8" w:rsidRPr="00857844">
        <w:rPr>
          <w:rFonts w:ascii="Abadi" w:hAnsi="Abadi"/>
          <w:sz w:val="21"/>
          <w:szCs w:val="21"/>
          <w:lang w:val="es-MX"/>
        </w:rPr>
        <w:t>,</w:t>
      </w:r>
      <w:r w:rsidRPr="00857844">
        <w:rPr>
          <w:rFonts w:ascii="Abadi" w:hAnsi="Abadi"/>
          <w:sz w:val="21"/>
          <w:szCs w:val="21"/>
          <w:lang w:val="es-MX"/>
        </w:rPr>
        <w:t xml:space="preserve"> ampliación de las redes de agua potable</w:t>
      </w:r>
      <w:r w:rsidR="00590DF8" w:rsidRPr="00857844">
        <w:rPr>
          <w:rFonts w:ascii="Abadi" w:hAnsi="Abadi"/>
          <w:sz w:val="21"/>
          <w:szCs w:val="21"/>
          <w:lang w:val="es-MX"/>
        </w:rPr>
        <w:t>,</w:t>
      </w:r>
      <w:r w:rsidRPr="00857844">
        <w:rPr>
          <w:rFonts w:ascii="Abadi" w:hAnsi="Abadi"/>
          <w:sz w:val="21"/>
          <w:szCs w:val="21"/>
          <w:lang w:val="es-MX"/>
        </w:rPr>
        <w:t xml:space="preserve"> electrificación</w:t>
      </w:r>
      <w:r w:rsidR="00590DF8" w:rsidRPr="00857844">
        <w:rPr>
          <w:rFonts w:ascii="Abadi" w:hAnsi="Abadi"/>
          <w:sz w:val="21"/>
          <w:szCs w:val="21"/>
          <w:lang w:val="es-MX"/>
        </w:rPr>
        <w:t>,</w:t>
      </w:r>
      <w:r w:rsidRPr="00857844">
        <w:rPr>
          <w:rFonts w:ascii="Abadi" w:hAnsi="Abadi"/>
          <w:sz w:val="21"/>
          <w:szCs w:val="21"/>
          <w:lang w:val="es-MX"/>
        </w:rPr>
        <w:t xml:space="preserve"> construcción de caminos</w:t>
      </w:r>
      <w:r w:rsidR="00590DF8" w:rsidRPr="00857844">
        <w:rPr>
          <w:rFonts w:ascii="Abadi" w:hAnsi="Abadi"/>
          <w:sz w:val="21"/>
          <w:szCs w:val="21"/>
          <w:lang w:val="es-MX"/>
        </w:rPr>
        <w:t>,</w:t>
      </w:r>
      <w:r w:rsidRPr="00857844">
        <w:rPr>
          <w:rFonts w:ascii="Abadi" w:hAnsi="Abadi"/>
          <w:sz w:val="21"/>
          <w:szCs w:val="21"/>
          <w:lang w:val="es-MX"/>
        </w:rPr>
        <w:t xml:space="preserve"> así como actividades de apoyo a la organización campesina</w:t>
      </w:r>
      <w:r w:rsidR="00590DF8" w:rsidRPr="00857844">
        <w:rPr>
          <w:rFonts w:ascii="Abadi" w:hAnsi="Abadi"/>
          <w:sz w:val="21"/>
          <w:szCs w:val="21"/>
          <w:lang w:val="es-MX"/>
        </w:rPr>
        <w:t>, a</w:t>
      </w:r>
      <w:r w:rsidRPr="00857844">
        <w:rPr>
          <w:rFonts w:ascii="Abadi" w:hAnsi="Abadi"/>
          <w:sz w:val="21"/>
          <w:szCs w:val="21"/>
          <w:lang w:val="es-MX"/>
        </w:rPr>
        <w:t>unque el programa s</w:t>
      </w:r>
      <w:r w:rsidR="00590DF8" w:rsidRPr="00857844">
        <w:rPr>
          <w:rFonts w:ascii="Abadi" w:hAnsi="Abadi"/>
          <w:sz w:val="21"/>
          <w:szCs w:val="21"/>
          <w:lang w:val="es-MX"/>
        </w:rPr>
        <w:t>ó</w:t>
      </w:r>
      <w:r w:rsidRPr="00857844">
        <w:rPr>
          <w:rFonts w:ascii="Abadi" w:hAnsi="Abadi"/>
          <w:sz w:val="21"/>
          <w:szCs w:val="21"/>
          <w:lang w:val="es-MX"/>
        </w:rPr>
        <w:t>lo tuvo vigencia de 1976 a 1982</w:t>
      </w:r>
      <w:r w:rsidR="00590DF8" w:rsidRPr="00857844">
        <w:rPr>
          <w:rFonts w:ascii="Abadi" w:hAnsi="Abadi"/>
          <w:sz w:val="21"/>
          <w:szCs w:val="21"/>
          <w:lang w:val="es-MX"/>
        </w:rPr>
        <w:t>,</w:t>
      </w:r>
      <w:r w:rsidRPr="00857844">
        <w:rPr>
          <w:rFonts w:ascii="Abadi" w:hAnsi="Abadi"/>
          <w:sz w:val="21"/>
          <w:szCs w:val="21"/>
          <w:lang w:val="es-MX"/>
        </w:rPr>
        <w:t xml:space="preserve"> el enfoque de atención a grupos marginados</w:t>
      </w:r>
      <w:r w:rsidR="00590DF8" w:rsidRPr="00857844">
        <w:rPr>
          <w:rFonts w:ascii="Abadi" w:hAnsi="Abadi"/>
          <w:sz w:val="21"/>
          <w:szCs w:val="21"/>
          <w:lang w:val="es-MX"/>
        </w:rPr>
        <w:t>,</w:t>
      </w:r>
      <w:r w:rsidRPr="00857844">
        <w:rPr>
          <w:rFonts w:ascii="Abadi" w:hAnsi="Abadi"/>
          <w:sz w:val="21"/>
          <w:szCs w:val="21"/>
          <w:lang w:val="es-MX"/>
        </w:rPr>
        <w:t xml:space="preserve"> sobre todo en el medio rural</w:t>
      </w:r>
      <w:r w:rsidR="00590DF8" w:rsidRPr="00857844">
        <w:rPr>
          <w:rFonts w:ascii="Abadi" w:hAnsi="Abadi"/>
          <w:sz w:val="21"/>
          <w:szCs w:val="21"/>
          <w:lang w:val="es-MX"/>
        </w:rPr>
        <w:t>,</w:t>
      </w:r>
      <w:r w:rsidRPr="00857844">
        <w:rPr>
          <w:rFonts w:ascii="Abadi" w:hAnsi="Abadi"/>
          <w:sz w:val="21"/>
          <w:szCs w:val="21"/>
          <w:lang w:val="es-MX"/>
        </w:rPr>
        <w:t xml:space="preserve"> un reconocimiento implícito de que las políticas universales y los subsidios </w:t>
      </w:r>
      <w:r w:rsidRPr="00857844">
        <w:rPr>
          <w:rFonts w:ascii="Abadi" w:hAnsi="Abadi"/>
          <w:sz w:val="21"/>
          <w:szCs w:val="21"/>
          <w:lang w:val="es-MX"/>
        </w:rPr>
        <w:lastRenderedPageBreak/>
        <w:t>generalizados al consumo afectados hasta el momento</w:t>
      </w:r>
      <w:r w:rsidR="00590DF8" w:rsidRPr="00857844">
        <w:rPr>
          <w:rFonts w:ascii="Abadi" w:hAnsi="Abadi"/>
          <w:sz w:val="21"/>
          <w:szCs w:val="21"/>
          <w:lang w:val="es-MX"/>
        </w:rPr>
        <w:t>,</w:t>
      </w:r>
      <w:r w:rsidRPr="00857844">
        <w:rPr>
          <w:rFonts w:ascii="Abadi" w:hAnsi="Abadi"/>
          <w:sz w:val="21"/>
          <w:szCs w:val="21"/>
          <w:lang w:val="es-MX"/>
        </w:rPr>
        <w:t xml:space="preserve"> no llegaban a esos segmentos de la población como revelaron los estudios realizados</w:t>
      </w:r>
      <w:r w:rsidR="00590DF8" w:rsidRPr="00857844">
        <w:rPr>
          <w:rFonts w:ascii="Abadi" w:hAnsi="Abadi"/>
          <w:sz w:val="21"/>
          <w:szCs w:val="21"/>
          <w:lang w:val="es-MX"/>
        </w:rPr>
        <w:t>.</w:t>
      </w:r>
      <w:r w:rsidRPr="00857844">
        <w:rPr>
          <w:rFonts w:ascii="Abadi" w:hAnsi="Abadi"/>
          <w:sz w:val="21"/>
          <w:szCs w:val="21"/>
          <w:lang w:val="es-MX"/>
        </w:rPr>
        <w:t xml:space="preserve"> </w:t>
      </w:r>
    </w:p>
    <w:p w14:paraId="3632E5B6" w14:textId="59A34065" w:rsidR="00A9227A" w:rsidRPr="00857844" w:rsidRDefault="00A9227A" w:rsidP="0098338B">
      <w:pPr>
        <w:ind w:firstLine="709"/>
        <w:jc w:val="both"/>
        <w:rPr>
          <w:rFonts w:ascii="Abadi" w:hAnsi="Abadi"/>
          <w:sz w:val="21"/>
          <w:szCs w:val="21"/>
        </w:rPr>
      </w:pPr>
    </w:p>
    <w:p w14:paraId="7609DEF6" w14:textId="77777777" w:rsidR="00A7258D" w:rsidRPr="00857844" w:rsidRDefault="00590DF8" w:rsidP="0098338B">
      <w:pPr>
        <w:ind w:firstLine="709"/>
        <w:jc w:val="both"/>
        <w:rPr>
          <w:rFonts w:ascii="Abadi" w:hAnsi="Abadi"/>
          <w:sz w:val="21"/>
          <w:szCs w:val="21"/>
          <w:lang w:val="es-MX"/>
        </w:rPr>
      </w:pPr>
      <w:r w:rsidRPr="00857844">
        <w:rPr>
          <w:rFonts w:ascii="Abadi" w:hAnsi="Abadi"/>
          <w:sz w:val="21"/>
          <w:szCs w:val="21"/>
          <w:lang w:val="es-MX"/>
        </w:rPr>
        <w:t>En</w:t>
      </w:r>
      <w:r w:rsidR="00E22D2B" w:rsidRPr="00857844">
        <w:rPr>
          <w:rFonts w:ascii="Abadi" w:hAnsi="Abadi"/>
          <w:sz w:val="21"/>
          <w:szCs w:val="21"/>
          <w:lang w:val="es-MX"/>
        </w:rPr>
        <w:t xml:space="preserve"> 1988 en el país inició una nueva etapa de política social mediante la implementación de programas con la finalidad de compensar los rezagos sociales</w:t>
      </w:r>
      <w:r w:rsidRPr="00857844">
        <w:rPr>
          <w:rFonts w:ascii="Abadi" w:hAnsi="Abadi"/>
          <w:sz w:val="21"/>
          <w:szCs w:val="21"/>
          <w:lang w:val="es-MX"/>
        </w:rPr>
        <w:t>;</w:t>
      </w:r>
      <w:r w:rsidR="00E22D2B" w:rsidRPr="00857844">
        <w:rPr>
          <w:rFonts w:ascii="Abadi" w:hAnsi="Abadi"/>
          <w:sz w:val="21"/>
          <w:szCs w:val="21"/>
          <w:lang w:val="es-MX"/>
        </w:rPr>
        <w:t xml:space="preserve"> el primero de estos programas fue el Programa Nacional de </w:t>
      </w:r>
      <w:r w:rsidRPr="00857844">
        <w:rPr>
          <w:rFonts w:ascii="Abadi" w:hAnsi="Abadi"/>
          <w:sz w:val="21"/>
          <w:szCs w:val="21"/>
          <w:lang w:val="es-MX"/>
        </w:rPr>
        <w:t xml:space="preserve">Solidaridad, PRONASOL,  </w:t>
      </w:r>
      <w:r w:rsidR="00E22D2B" w:rsidRPr="00857844">
        <w:rPr>
          <w:rFonts w:ascii="Abadi" w:hAnsi="Abadi"/>
          <w:sz w:val="21"/>
          <w:szCs w:val="21"/>
          <w:lang w:val="es-MX"/>
        </w:rPr>
        <w:t xml:space="preserve">el desafío era grande ya que </w:t>
      </w:r>
      <w:r w:rsidRPr="00857844">
        <w:rPr>
          <w:rFonts w:ascii="Abadi" w:hAnsi="Abadi"/>
          <w:sz w:val="21"/>
          <w:szCs w:val="21"/>
          <w:lang w:val="es-MX"/>
        </w:rPr>
        <w:t xml:space="preserve">a </w:t>
      </w:r>
      <w:r w:rsidR="00E22D2B" w:rsidRPr="00857844">
        <w:rPr>
          <w:rFonts w:ascii="Abadi" w:hAnsi="Abadi"/>
          <w:sz w:val="21"/>
          <w:szCs w:val="21"/>
          <w:lang w:val="es-MX"/>
        </w:rPr>
        <w:t>los rezagos acumulados</w:t>
      </w:r>
      <w:r w:rsidRPr="00857844">
        <w:rPr>
          <w:rFonts w:ascii="Abadi" w:hAnsi="Abadi"/>
          <w:sz w:val="21"/>
          <w:szCs w:val="21"/>
          <w:lang w:val="es-MX"/>
        </w:rPr>
        <w:t>,</w:t>
      </w:r>
      <w:r w:rsidR="00E22D2B" w:rsidRPr="00857844">
        <w:rPr>
          <w:rFonts w:ascii="Abadi" w:hAnsi="Abadi"/>
          <w:sz w:val="21"/>
          <w:szCs w:val="21"/>
          <w:lang w:val="es-MX"/>
        </w:rPr>
        <w:t xml:space="preserve"> se sumó a la demanda de nuevos servicios como la construcción de más escuelas</w:t>
      </w:r>
      <w:r w:rsidRPr="00857844">
        <w:rPr>
          <w:rFonts w:ascii="Abadi" w:hAnsi="Abadi"/>
          <w:sz w:val="21"/>
          <w:szCs w:val="21"/>
          <w:lang w:val="es-MX"/>
        </w:rPr>
        <w:t>,</w:t>
      </w:r>
      <w:r w:rsidR="00E22D2B" w:rsidRPr="00857844">
        <w:rPr>
          <w:rFonts w:ascii="Abadi" w:hAnsi="Abadi"/>
          <w:sz w:val="21"/>
          <w:szCs w:val="21"/>
          <w:lang w:val="es-MX"/>
        </w:rPr>
        <w:t xml:space="preserve"> la ampliación y rehabilitación de la infraestructura básica</w:t>
      </w:r>
      <w:r w:rsidRPr="00857844">
        <w:rPr>
          <w:rFonts w:ascii="Abadi" w:hAnsi="Abadi"/>
          <w:sz w:val="21"/>
          <w:szCs w:val="21"/>
          <w:lang w:val="es-MX"/>
        </w:rPr>
        <w:t>,</w:t>
      </w:r>
      <w:r w:rsidR="00E22D2B" w:rsidRPr="00857844">
        <w:rPr>
          <w:rFonts w:ascii="Abadi" w:hAnsi="Abadi"/>
          <w:sz w:val="21"/>
          <w:szCs w:val="21"/>
          <w:lang w:val="es-MX"/>
        </w:rPr>
        <w:t xml:space="preserve"> agua potable</w:t>
      </w:r>
      <w:r w:rsidRPr="00857844">
        <w:rPr>
          <w:rFonts w:ascii="Abadi" w:hAnsi="Abadi"/>
          <w:sz w:val="21"/>
          <w:szCs w:val="21"/>
          <w:lang w:val="es-MX"/>
        </w:rPr>
        <w:t>,</w:t>
      </w:r>
      <w:r w:rsidR="00E22D2B" w:rsidRPr="00857844">
        <w:rPr>
          <w:rFonts w:ascii="Abadi" w:hAnsi="Abadi"/>
          <w:sz w:val="21"/>
          <w:szCs w:val="21"/>
          <w:lang w:val="es-MX"/>
        </w:rPr>
        <w:t xml:space="preserve"> alcantarillado</w:t>
      </w:r>
      <w:r w:rsidRPr="00857844">
        <w:rPr>
          <w:rFonts w:ascii="Abadi" w:hAnsi="Abadi"/>
          <w:sz w:val="21"/>
          <w:szCs w:val="21"/>
          <w:lang w:val="es-MX"/>
        </w:rPr>
        <w:t>,</w:t>
      </w:r>
      <w:r w:rsidR="00E22D2B" w:rsidRPr="00857844">
        <w:rPr>
          <w:rFonts w:ascii="Abadi" w:hAnsi="Abadi"/>
          <w:sz w:val="21"/>
          <w:szCs w:val="21"/>
          <w:lang w:val="es-MX"/>
        </w:rPr>
        <w:t xml:space="preserve"> el rezago habitacional y la demanda de servicios de salud tanto de los beneficiarios </w:t>
      </w:r>
      <w:r w:rsidRPr="00857844">
        <w:rPr>
          <w:rFonts w:ascii="Abadi" w:hAnsi="Abadi"/>
          <w:sz w:val="21"/>
          <w:szCs w:val="21"/>
          <w:lang w:val="es-MX"/>
        </w:rPr>
        <w:t>de</w:t>
      </w:r>
      <w:r w:rsidR="00E22D2B" w:rsidRPr="00857844">
        <w:rPr>
          <w:rFonts w:ascii="Abadi" w:hAnsi="Abadi"/>
          <w:sz w:val="21"/>
          <w:szCs w:val="21"/>
          <w:lang w:val="es-MX"/>
        </w:rPr>
        <w:t xml:space="preserve"> sistemas institucionales como los que estaban fuera de los mismos</w:t>
      </w:r>
      <w:r w:rsidRPr="00857844">
        <w:rPr>
          <w:rFonts w:ascii="Abadi" w:hAnsi="Abadi"/>
          <w:sz w:val="21"/>
          <w:szCs w:val="21"/>
          <w:lang w:val="es-MX"/>
        </w:rPr>
        <w:t>,</w:t>
      </w:r>
      <w:r w:rsidR="00E22D2B" w:rsidRPr="00857844">
        <w:rPr>
          <w:rFonts w:ascii="Abadi" w:hAnsi="Abadi"/>
          <w:sz w:val="21"/>
          <w:szCs w:val="21"/>
          <w:lang w:val="es-MX"/>
        </w:rPr>
        <w:t xml:space="preserve"> lo cual amplió el panorama respecto de la situación en la que vivía</w:t>
      </w:r>
      <w:r w:rsidRPr="00857844">
        <w:rPr>
          <w:rFonts w:ascii="Abadi" w:hAnsi="Abadi"/>
          <w:sz w:val="21"/>
          <w:szCs w:val="21"/>
          <w:lang w:val="es-MX"/>
        </w:rPr>
        <w:t>,</w:t>
      </w:r>
      <w:r w:rsidR="00E22D2B" w:rsidRPr="00857844">
        <w:rPr>
          <w:rFonts w:ascii="Abadi" w:hAnsi="Abadi"/>
          <w:sz w:val="21"/>
          <w:szCs w:val="21"/>
          <w:lang w:val="es-MX"/>
        </w:rPr>
        <w:t xml:space="preserve"> desde entonces</w:t>
      </w:r>
      <w:r w:rsidRPr="00857844">
        <w:rPr>
          <w:rFonts w:ascii="Abadi" w:hAnsi="Abadi"/>
          <w:sz w:val="21"/>
          <w:szCs w:val="21"/>
          <w:lang w:val="es-MX"/>
        </w:rPr>
        <w:t>,</w:t>
      </w:r>
      <w:r w:rsidR="00E22D2B" w:rsidRPr="00857844">
        <w:rPr>
          <w:rFonts w:ascii="Abadi" w:hAnsi="Abadi"/>
          <w:sz w:val="21"/>
          <w:szCs w:val="21"/>
          <w:lang w:val="es-MX"/>
        </w:rPr>
        <w:t xml:space="preserve"> la sociedad mexicana y la</w:t>
      </w:r>
      <w:r w:rsidRPr="00857844">
        <w:rPr>
          <w:rFonts w:ascii="Abadi" w:hAnsi="Abadi"/>
          <w:sz w:val="21"/>
          <w:szCs w:val="21"/>
          <w:lang w:val="es-MX"/>
        </w:rPr>
        <w:t>s</w:t>
      </w:r>
      <w:r w:rsidR="00E22D2B" w:rsidRPr="00857844">
        <w:rPr>
          <w:rFonts w:ascii="Abadi" w:hAnsi="Abadi"/>
          <w:sz w:val="21"/>
          <w:szCs w:val="21"/>
          <w:lang w:val="es-MX"/>
        </w:rPr>
        <w:t xml:space="preserve"> necesidad</w:t>
      </w:r>
      <w:r w:rsidRPr="00857844">
        <w:rPr>
          <w:rFonts w:ascii="Abadi" w:hAnsi="Abadi"/>
          <w:sz w:val="21"/>
          <w:szCs w:val="21"/>
          <w:lang w:val="es-MX"/>
        </w:rPr>
        <w:t>e</w:t>
      </w:r>
      <w:r w:rsidR="00E22D2B" w:rsidRPr="00857844">
        <w:rPr>
          <w:rFonts w:ascii="Abadi" w:hAnsi="Abadi"/>
          <w:sz w:val="21"/>
          <w:szCs w:val="21"/>
          <w:lang w:val="es-MX"/>
        </w:rPr>
        <w:t xml:space="preserve">s por su carácter </w:t>
      </w:r>
      <w:r w:rsidRPr="00857844">
        <w:rPr>
          <w:rFonts w:ascii="Abadi" w:hAnsi="Abadi"/>
          <w:sz w:val="21"/>
          <w:szCs w:val="21"/>
          <w:lang w:val="es-MX"/>
        </w:rPr>
        <w:t xml:space="preserve">de </w:t>
      </w:r>
      <w:r w:rsidR="00E22D2B" w:rsidRPr="00857844">
        <w:rPr>
          <w:rFonts w:ascii="Abadi" w:hAnsi="Abadi"/>
          <w:sz w:val="21"/>
          <w:szCs w:val="21"/>
          <w:lang w:val="es-MX"/>
        </w:rPr>
        <w:t>básicas era urgente cubrir</w:t>
      </w:r>
      <w:r w:rsidRPr="00857844">
        <w:rPr>
          <w:rFonts w:ascii="Abadi" w:hAnsi="Abadi"/>
          <w:sz w:val="21"/>
          <w:szCs w:val="21"/>
          <w:lang w:val="es-MX"/>
        </w:rPr>
        <w:t>. E</w:t>
      </w:r>
      <w:r w:rsidR="00E22D2B" w:rsidRPr="00857844">
        <w:rPr>
          <w:rFonts w:ascii="Abadi" w:hAnsi="Abadi"/>
          <w:sz w:val="21"/>
          <w:szCs w:val="21"/>
          <w:lang w:val="es-MX"/>
        </w:rPr>
        <w:t>n el caso de Guanajuato</w:t>
      </w:r>
      <w:r w:rsidRPr="00857844">
        <w:rPr>
          <w:rFonts w:ascii="Abadi" w:hAnsi="Abadi"/>
          <w:sz w:val="21"/>
          <w:szCs w:val="21"/>
          <w:lang w:val="es-MX"/>
        </w:rPr>
        <w:t>,</w:t>
      </w:r>
      <w:r w:rsidR="00E22D2B" w:rsidRPr="00857844">
        <w:rPr>
          <w:rFonts w:ascii="Abadi" w:hAnsi="Abadi"/>
          <w:sz w:val="21"/>
          <w:szCs w:val="21"/>
          <w:lang w:val="es-MX"/>
        </w:rPr>
        <w:t xml:space="preserve"> el 26 de septiembre de 1991</w:t>
      </w:r>
      <w:r w:rsidRPr="00857844">
        <w:rPr>
          <w:rFonts w:ascii="Abadi" w:hAnsi="Abadi"/>
          <w:sz w:val="21"/>
          <w:szCs w:val="21"/>
          <w:lang w:val="es-MX"/>
        </w:rPr>
        <w:t>,</w:t>
      </w:r>
      <w:r w:rsidR="00E22D2B" w:rsidRPr="00857844">
        <w:rPr>
          <w:rFonts w:ascii="Abadi" w:hAnsi="Abadi"/>
          <w:sz w:val="21"/>
          <w:szCs w:val="21"/>
          <w:lang w:val="es-MX"/>
        </w:rPr>
        <w:t xml:space="preserve"> con la llegada de Carlos Medina </w:t>
      </w:r>
      <w:r w:rsidRPr="00857844">
        <w:rPr>
          <w:rFonts w:ascii="Abadi" w:hAnsi="Abadi"/>
          <w:sz w:val="21"/>
          <w:szCs w:val="21"/>
          <w:lang w:val="es-MX"/>
        </w:rPr>
        <w:t>Plascencia,</w:t>
      </w:r>
      <w:r w:rsidR="00E22D2B" w:rsidRPr="00857844">
        <w:rPr>
          <w:rFonts w:ascii="Abadi" w:hAnsi="Abadi"/>
          <w:sz w:val="21"/>
          <w:szCs w:val="21"/>
          <w:lang w:val="es-MX"/>
        </w:rPr>
        <w:t xml:space="preserve"> el Gobierno del Estado bajo la figura de interinato</w:t>
      </w:r>
      <w:r w:rsidRPr="00857844">
        <w:rPr>
          <w:rFonts w:ascii="Abadi" w:hAnsi="Abadi"/>
          <w:sz w:val="21"/>
          <w:szCs w:val="21"/>
          <w:lang w:val="es-MX"/>
        </w:rPr>
        <w:t>,</w:t>
      </w:r>
      <w:r w:rsidR="00E22D2B" w:rsidRPr="00857844">
        <w:rPr>
          <w:rFonts w:ascii="Abadi" w:hAnsi="Abadi"/>
          <w:sz w:val="21"/>
          <w:szCs w:val="21"/>
          <w:lang w:val="es-MX"/>
        </w:rPr>
        <w:t xml:space="preserve"> se realizó una primera tarea básica</w:t>
      </w:r>
      <w:r w:rsidRPr="00857844">
        <w:rPr>
          <w:rFonts w:ascii="Abadi" w:hAnsi="Abadi"/>
          <w:sz w:val="21"/>
          <w:szCs w:val="21"/>
          <w:lang w:val="es-MX"/>
        </w:rPr>
        <w:t>,</w:t>
      </w:r>
      <w:r w:rsidR="00E22D2B" w:rsidRPr="00857844">
        <w:rPr>
          <w:rFonts w:ascii="Abadi" w:hAnsi="Abadi"/>
          <w:sz w:val="21"/>
          <w:szCs w:val="21"/>
          <w:lang w:val="es-MX"/>
        </w:rPr>
        <w:t xml:space="preserve"> la creación de la </w:t>
      </w:r>
      <w:r w:rsidRPr="00857844">
        <w:rPr>
          <w:rFonts w:ascii="Abadi" w:hAnsi="Abadi"/>
          <w:sz w:val="21"/>
          <w:szCs w:val="21"/>
          <w:lang w:val="es-MX"/>
        </w:rPr>
        <w:t xml:space="preserve">Coordinación </w:t>
      </w:r>
      <w:r w:rsidR="00E22D2B" w:rsidRPr="00857844">
        <w:rPr>
          <w:rFonts w:ascii="Abadi" w:hAnsi="Abadi"/>
          <w:sz w:val="21"/>
          <w:szCs w:val="21"/>
          <w:lang w:val="es-MX"/>
        </w:rPr>
        <w:t xml:space="preserve">de </w:t>
      </w:r>
      <w:r w:rsidRPr="00857844">
        <w:rPr>
          <w:rFonts w:ascii="Abadi" w:hAnsi="Abadi"/>
          <w:sz w:val="21"/>
          <w:szCs w:val="21"/>
          <w:lang w:val="es-MX"/>
        </w:rPr>
        <w:t>Asesores,</w:t>
      </w:r>
      <w:r w:rsidR="00E22D2B" w:rsidRPr="00857844">
        <w:rPr>
          <w:rFonts w:ascii="Abadi" w:hAnsi="Abadi"/>
          <w:sz w:val="21"/>
          <w:szCs w:val="21"/>
          <w:lang w:val="es-MX"/>
        </w:rPr>
        <w:t xml:space="preserve"> </w:t>
      </w:r>
      <w:r w:rsidRPr="00857844">
        <w:rPr>
          <w:rFonts w:ascii="Abadi" w:hAnsi="Abadi"/>
          <w:sz w:val="21"/>
          <w:szCs w:val="21"/>
          <w:lang w:val="es-MX"/>
        </w:rPr>
        <w:t xml:space="preserve">Desarrollo </w:t>
      </w:r>
      <w:r w:rsidR="00E22D2B" w:rsidRPr="00857844">
        <w:rPr>
          <w:rFonts w:ascii="Abadi" w:hAnsi="Abadi"/>
          <w:sz w:val="21"/>
          <w:szCs w:val="21"/>
          <w:lang w:val="es-MX"/>
        </w:rPr>
        <w:t xml:space="preserve">y </w:t>
      </w:r>
      <w:r w:rsidRPr="00857844">
        <w:rPr>
          <w:rFonts w:ascii="Abadi" w:hAnsi="Abadi"/>
          <w:sz w:val="21"/>
          <w:szCs w:val="21"/>
          <w:lang w:val="es-MX"/>
        </w:rPr>
        <w:t xml:space="preserve">Organización, </w:t>
      </w:r>
      <w:r w:rsidR="00E22D2B" w:rsidRPr="00857844">
        <w:rPr>
          <w:rFonts w:ascii="Abadi" w:hAnsi="Abadi"/>
          <w:sz w:val="21"/>
          <w:szCs w:val="21"/>
          <w:lang w:val="es-MX"/>
        </w:rPr>
        <w:t>la cual se encargó de reestructurar los procesos de varias dependencias de Gobierno</w:t>
      </w:r>
      <w:r w:rsidRPr="00857844">
        <w:rPr>
          <w:rFonts w:ascii="Abadi" w:hAnsi="Abadi"/>
          <w:sz w:val="21"/>
          <w:szCs w:val="21"/>
          <w:lang w:val="es-MX"/>
        </w:rPr>
        <w:t>,</w:t>
      </w:r>
      <w:r w:rsidR="00E22D2B" w:rsidRPr="00857844">
        <w:rPr>
          <w:rFonts w:ascii="Abadi" w:hAnsi="Abadi"/>
          <w:sz w:val="21"/>
          <w:szCs w:val="21"/>
          <w:lang w:val="es-MX"/>
        </w:rPr>
        <w:t xml:space="preserve"> creando una nueva plataforma institucional que incluiría a organismos como el Instituto de Cultura</w:t>
      </w:r>
      <w:r w:rsidRPr="00857844">
        <w:rPr>
          <w:rFonts w:ascii="Abadi" w:hAnsi="Abadi"/>
          <w:sz w:val="21"/>
          <w:szCs w:val="21"/>
          <w:lang w:val="es-MX"/>
        </w:rPr>
        <w:t>,</w:t>
      </w:r>
      <w:r w:rsidR="00E22D2B" w:rsidRPr="00857844">
        <w:rPr>
          <w:rFonts w:ascii="Abadi" w:hAnsi="Abadi"/>
          <w:sz w:val="21"/>
          <w:szCs w:val="21"/>
          <w:lang w:val="es-MX"/>
        </w:rPr>
        <w:t xml:space="preserve"> la conversión del </w:t>
      </w:r>
      <w:r w:rsidRPr="00857844">
        <w:rPr>
          <w:rFonts w:ascii="Abadi" w:hAnsi="Abadi"/>
          <w:sz w:val="21"/>
          <w:szCs w:val="21"/>
          <w:lang w:val="es-MX"/>
        </w:rPr>
        <w:t xml:space="preserve">Centro Estatal </w:t>
      </w:r>
      <w:r w:rsidR="00E22D2B" w:rsidRPr="00857844">
        <w:rPr>
          <w:rFonts w:ascii="Abadi" w:hAnsi="Abadi"/>
          <w:sz w:val="21"/>
          <w:szCs w:val="21"/>
          <w:lang w:val="es-MX"/>
        </w:rPr>
        <w:t xml:space="preserve">de </w:t>
      </w:r>
      <w:r w:rsidRPr="00857844">
        <w:rPr>
          <w:rFonts w:ascii="Abadi" w:hAnsi="Abadi"/>
          <w:sz w:val="21"/>
          <w:szCs w:val="21"/>
          <w:lang w:val="es-MX"/>
        </w:rPr>
        <w:t xml:space="preserve">Estudios Municipales </w:t>
      </w:r>
      <w:r w:rsidR="00E22D2B" w:rsidRPr="00857844">
        <w:rPr>
          <w:rFonts w:ascii="Abadi" w:hAnsi="Abadi"/>
          <w:sz w:val="21"/>
          <w:szCs w:val="21"/>
          <w:lang w:val="es-MX"/>
        </w:rPr>
        <w:t>a Centro</w:t>
      </w:r>
      <w:r w:rsidRPr="00857844">
        <w:rPr>
          <w:rFonts w:ascii="Abadi" w:hAnsi="Abadi"/>
          <w:sz w:val="21"/>
          <w:szCs w:val="21"/>
          <w:lang w:val="es-MX"/>
        </w:rPr>
        <w:t>s</w:t>
      </w:r>
      <w:r w:rsidR="00E22D2B" w:rsidRPr="00857844">
        <w:rPr>
          <w:rFonts w:ascii="Abadi" w:hAnsi="Abadi"/>
          <w:sz w:val="21"/>
          <w:szCs w:val="21"/>
          <w:lang w:val="es-MX"/>
        </w:rPr>
        <w:t xml:space="preserve"> de Desarrollo </w:t>
      </w:r>
      <w:r w:rsidRPr="00857844">
        <w:rPr>
          <w:rFonts w:ascii="Abadi" w:hAnsi="Abadi"/>
          <w:sz w:val="21"/>
          <w:szCs w:val="21"/>
          <w:lang w:val="es-MX"/>
        </w:rPr>
        <w:t xml:space="preserve">Municipal, </w:t>
      </w:r>
      <w:r w:rsidR="00E22D2B" w:rsidRPr="00857844">
        <w:rPr>
          <w:rFonts w:ascii="Abadi" w:hAnsi="Abadi"/>
          <w:sz w:val="21"/>
          <w:szCs w:val="21"/>
          <w:lang w:val="es-MX"/>
        </w:rPr>
        <w:t xml:space="preserve">el fortalecimiento del Consejo Estatal de </w:t>
      </w:r>
      <w:r w:rsidRPr="00857844">
        <w:rPr>
          <w:rFonts w:ascii="Abadi" w:hAnsi="Abadi"/>
          <w:sz w:val="21"/>
          <w:szCs w:val="21"/>
          <w:lang w:val="es-MX"/>
        </w:rPr>
        <w:t xml:space="preserve">Población, el </w:t>
      </w:r>
      <w:r w:rsidR="00E22D2B" w:rsidRPr="00857844">
        <w:rPr>
          <w:rFonts w:ascii="Abadi" w:hAnsi="Abadi"/>
          <w:sz w:val="21"/>
          <w:szCs w:val="21"/>
          <w:lang w:val="es-MX"/>
        </w:rPr>
        <w:t>fortalecimiento de los municipios</w:t>
      </w:r>
      <w:r w:rsidRPr="00857844">
        <w:rPr>
          <w:rFonts w:ascii="Abadi" w:hAnsi="Abadi"/>
          <w:sz w:val="21"/>
          <w:szCs w:val="21"/>
          <w:lang w:val="es-MX"/>
        </w:rPr>
        <w:t>,</w:t>
      </w:r>
      <w:r w:rsidR="00E22D2B" w:rsidRPr="00857844">
        <w:rPr>
          <w:rFonts w:ascii="Abadi" w:hAnsi="Abadi"/>
          <w:sz w:val="21"/>
          <w:szCs w:val="21"/>
          <w:lang w:val="es-MX"/>
        </w:rPr>
        <w:t xml:space="preserve"> de los servicios públicos</w:t>
      </w:r>
      <w:r w:rsidRPr="00857844">
        <w:rPr>
          <w:rFonts w:ascii="Abadi" w:hAnsi="Abadi"/>
          <w:sz w:val="21"/>
          <w:szCs w:val="21"/>
          <w:lang w:val="es-MX"/>
        </w:rPr>
        <w:t xml:space="preserve"> agua, </w:t>
      </w:r>
      <w:r w:rsidR="00E22D2B" w:rsidRPr="00857844">
        <w:rPr>
          <w:rFonts w:ascii="Abadi" w:hAnsi="Abadi"/>
          <w:sz w:val="21"/>
          <w:szCs w:val="21"/>
          <w:lang w:val="es-MX"/>
        </w:rPr>
        <w:t>educación</w:t>
      </w:r>
      <w:r w:rsidRPr="00857844">
        <w:rPr>
          <w:rFonts w:ascii="Abadi" w:hAnsi="Abadi"/>
          <w:sz w:val="21"/>
          <w:szCs w:val="21"/>
          <w:lang w:val="es-MX"/>
        </w:rPr>
        <w:t>,</w:t>
      </w:r>
      <w:r w:rsidR="00E22D2B" w:rsidRPr="00857844">
        <w:rPr>
          <w:rFonts w:ascii="Abadi" w:hAnsi="Abadi"/>
          <w:sz w:val="21"/>
          <w:szCs w:val="21"/>
          <w:lang w:val="es-MX"/>
        </w:rPr>
        <w:t xml:space="preserve"> vivienda</w:t>
      </w:r>
      <w:r w:rsidRPr="00857844">
        <w:rPr>
          <w:rFonts w:ascii="Abadi" w:hAnsi="Abadi"/>
          <w:sz w:val="21"/>
          <w:szCs w:val="21"/>
          <w:lang w:val="es-MX"/>
        </w:rPr>
        <w:t>,</w:t>
      </w:r>
      <w:r w:rsidR="00E22D2B" w:rsidRPr="00857844">
        <w:rPr>
          <w:rFonts w:ascii="Abadi" w:hAnsi="Abadi"/>
          <w:sz w:val="21"/>
          <w:szCs w:val="21"/>
          <w:lang w:val="es-MX"/>
        </w:rPr>
        <w:t xml:space="preserve"> </w:t>
      </w:r>
      <w:r w:rsidRPr="00857844">
        <w:rPr>
          <w:rFonts w:ascii="Abadi" w:hAnsi="Abadi"/>
          <w:sz w:val="21"/>
          <w:szCs w:val="21"/>
          <w:lang w:val="es-MX"/>
        </w:rPr>
        <w:t>seguridad pú</w:t>
      </w:r>
      <w:r w:rsidR="00E22D2B" w:rsidRPr="00857844">
        <w:rPr>
          <w:rFonts w:ascii="Abadi" w:hAnsi="Abadi"/>
          <w:sz w:val="21"/>
          <w:szCs w:val="21"/>
          <w:lang w:val="es-MX"/>
        </w:rPr>
        <w:t>blica</w:t>
      </w:r>
      <w:r w:rsidRPr="00857844">
        <w:rPr>
          <w:rFonts w:ascii="Abadi" w:hAnsi="Abadi"/>
          <w:sz w:val="21"/>
          <w:szCs w:val="21"/>
          <w:lang w:val="es-MX"/>
        </w:rPr>
        <w:t>,</w:t>
      </w:r>
      <w:r w:rsidR="00E22D2B" w:rsidRPr="00857844">
        <w:rPr>
          <w:rFonts w:ascii="Abadi" w:hAnsi="Abadi"/>
          <w:sz w:val="21"/>
          <w:szCs w:val="21"/>
          <w:lang w:val="es-MX"/>
        </w:rPr>
        <w:t xml:space="preserve"> salud</w:t>
      </w:r>
      <w:r w:rsidRPr="00857844">
        <w:rPr>
          <w:rFonts w:ascii="Abadi" w:hAnsi="Abadi"/>
          <w:sz w:val="21"/>
          <w:szCs w:val="21"/>
          <w:lang w:val="es-MX"/>
        </w:rPr>
        <w:t>;</w:t>
      </w:r>
      <w:r w:rsidR="00E22D2B" w:rsidRPr="00857844">
        <w:rPr>
          <w:rFonts w:ascii="Abadi" w:hAnsi="Abadi"/>
          <w:sz w:val="21"/>
          <w:szCs w:val="21"/>
          <w:lang w:val="es-MX"/>
        </w:rPr>
        <w:t xml:space="preserve"> la descentralización de aplicación administrativa y la participación ciudadana</w:t>
      </w:r>
      <w:r w:rsidRPr="00857844">
        <w:rPr>
          <w:rFonts w:ascii="Abadi" w:hAnsi="Abadi"/>
          <w:sz w:val="21"/>
          <w:szCs w:val="21"/>
          <w:lang w:val="es-MX"/>
        </w:rPr>
        <w:t>,</w:t>
      </w:r>
      <w:r w:rsidR="00E22D2B" w:rsidRPr="00857844">
        <w:rPr>
          <w:rFonts w:ascii="Abadi" w:hAnsi="Abadi"/>
          <w:sz w:val="21"/>
          <w:szCs w:val="21"/>
          <w:lang w:val="es-MX"/>
        </w:rPr>
        <w:t xml:space="preserve"> puesto el tema y conte</w:t>
      </w:r>
      <w:r w:rsidRPr="00857844">
        <w:rPr>
          <w:rFonts w:ascii="Abadi" w:hAnsi="Abadi"/>
          <w:sz w:val="21"/>
          <w:szCs w:val="21"/>
          <w:lang w:val="es-MX"/>
        </w:rPr>
        <w:t>x</w:t>
      </w:r>
      <w:r w:rsidR="00E22D2B" w:rsidRPr="00857844">
        <w:rPr>
          <w:rFonts w:ascii="Abadi" w:hAnsi="Abadi"/>
          <w:sz w:val="21"/>
          <w:szCs w:val="21"/>
          <w:lang w:val="es-MX"/>
        </w:rPr>
        <w:t>t</w:t>
      </w:r>
      <w:r w:rsidRPr="00857844">
        <w:rPr>
          <w:rFonts w:ascii="Abadi" w:hAnsi="Abadi"/>
          <w:sz w:val="21"/>
          <w:szCs w:val="21"/>
          <w:lang w:val="es-MX"/>
        </w:rPr>
        <w:t>o,</w:t>
      </w:r>
      <w:r w:rsidR="00E22D2B" w:rsidRPr="00857844">
        <w:rPr>
          <w:rFonts w:ascii="Abadi" w:hAnsi="Abadi"/>
          <w:sz w:val="21"/>
          <w:szCs w:val="21"/>
          <w:lang w:val="es-MX"/>
        </w:rPr>
        <w:t xml:space="preserve"> el surgimiento y las bases en las que fue fundado el desarrollo social</w:t>
      </w:r>
      <w:r w:rsidRPr="00857844">
        <w:rPr>
          <w:rFonts w:ascii="Abadi" w:hAnsi="Abadi"/>
          <w:sz w:val="21"/>
          <w:szCs w:val="21"/>
          <w:lang w:val="es-MX"/>
        </w:rPr>
        <w:t>,</w:t>
      </w:r>
      <w:r w:rsidR="00E22D2B" w:rsidRPr="00857844">
        <w:rPr>
          <w:rFonts w:ascii="Abadi" w:hAnsi="Abadi"/>
          <w:sz w:val="21"/>
          <w:szCs w:val="21"/>
          <w:lang w:val="es-MX"/>
        </w:rPr>
        <w:t xml:space="preserve"> vale la pena destacar que como bien es sabido en toda administración pública en los diversos niveles de </w:t>
      </w:r>
      <w:r w:rsidRPr="00857844">
        <w:rPr>
          <w:rFonts w:ascii="Abadi" w:hAnsi="Abadi"/>
          <w:sz w:val="21"/>
          <w:szCs w:val="21"/>
          <w:lang w:val="es-MX"/>
        </w:rPr>
        <w:t>g</w:t>
      </w:r>
      <w:r w:rsidR="00E22D2B" w:rsidRPr="00857844">
        <w:rPr>
          <w:rFonts w:ascii="Abadi" w:hAnsi="Abadi"/>
          <w:sz w:val="21"/>
          <w:szCs w:val="21"/>
          <w:lang w:val="es-MX"/>
        </w:rPr>
        <w:t>obierno</w:t>
      </w:r>
      <w:r w:rsidRPr="00857844">
        <w:rPr>
          <w:rFonts w:ascii="Abadi" w:hAnsi="Abadi"/>
          <w:sz w:val="21"/>
          <w:szCs w:val="21"/>
          <w:lang w:val="es-MX"/>
        </w:rPr>
        <w:t>,</w:t>
      </w:r>
      <w:r w:rsidR="00E22D2B" w:rsidRPr="00857844">
        <w:rPr>
          <w:rFonts w:ascii="Abadi" w:hAnsi="Abadi"/>
          <w:sz w:val="21"/>
          <w:szCs w:val="21"/>
          <w:lang w:val="es-MX"/>
        </w:rPr>
        <w:t xml:space="preserve"> el encargado de los temas relacionados en materia de Desarrollo Social y </w:t>
      </w:r>
      <w:r w:rsidRPr="00857844">
        <w:rPr>
          <w:rFonts w:ascii="Abadi" w:hAnsi="Abadi"/>
          <w:sz w:val="21"/>
          <w:szCs w:val="21"/>
          <w:lang w:val="es-MX"/>
        </w:rPr>
        <w:t xml:space="preserve">Humano, </w:t>
      </w:r>
      <w:r w:rsidR="00E22D2B" w:rsidRPr="00857844">
        <w:rPr>
          <w:rFonts w:ascii="Abadi" w:hAnsi="Abadi"/>
          <w:sz w:val="21"/>
          <w:szCs w:val="21"/>
          <w:lang w:val="es-MX"/>
        </w:rPr>
        <w:t>es el primer receptor de las múltiples peticiones emitidas por los ciudadanos</w:t>
      </w:r>
      <w:r w:rsidRPr="00857844">
        <w:rPr>
          <w:rFonts w:ascii="Abadi" w:hAnsi="Abadi"/>
          <w:sz w:val="21"/>
          <w:szCs w:val="21"/>
          <w:lang w:val="es-MX"/>
        </w:rPr>
        <w:t>,</w:t>
      </w:r>
      <w:r w:rsidR="00E22D2B" w:rsidRPr="00857844">
        <w:rPr>
          <w:rFonts w:ascii="Abadi" w:hAnsi="Abadi"/>
          <w:sz w:val="21"/>
          <w:szCs w:val="21"/>
          <w:lang w:val="es-MX"/>
        </w:rPr>
        <w:t xml:space="preserve"> dependencia que desde las bases en que fue concebida</w:t>
      </w:r>
      <w:r w:rsidRPr="00857844">
        <w:rPr>
          <w:rFonts w:ascii="Abadi" w:hAnsi="Abadi"/>
          <w:sz w:val="21"/>
          <w:szCs w:val="21"/>
          <w:lang w:val="es-MX"/>
        </w:rPr>
        <w:t>,</w:t>
      </w:r>
      <w:r w:rsidR="00E22D2B" w:rsidRPr="00857844">
        <w:rPr>
          <w:rFonts w:ascii="Abadi" w:hAnsi="Abadi"/>
          <w:sz w:val="21"/>
          <w:szCs w:val="21"/>
          <w:lang w:val="es-MX"/>
        </w:rPr>
        <w:t xml:space="preserve"> debe actuar en todo momento en beneficio de los ciudadanos</w:t>
      </w:r>
      <w:r w:rsidRPr="00857844">
        <w:rPr>
          <w:rFonts w:ascii="Abadi" w:hAnsi="Abadi"/>
          <w:sz w:val="21"/>
          <w:szCs w:val="21"/>
          <w:lang w:val="es-MX"/>
        </w:rPr>
        <w:t>,</w:t>
      </w:r>
      <w:r w:rsidR="00E22D2B" w:rsidRPr="00857844">
        <w:rPr>
          <w:rFonts w:ascii="Abadi" w:hAnsi="Abadi"/>
          <w:sz w:val="21"/>
          <w:szCs w:val="21"/>
          <w:lang w:val="es-MX"/>
        </w:rPr>
        <w:t xml:space="preserve"> buscando canales y planes de acción concretos que contribuyan </w:t>
      </w:r>
      <w:r w:rsidR="00E22D2B" w:rsidRPr="00857844">
        <w:rPr>
          <w:rFonts w:ascii="Abadi" w:hAnsi="Abadi"/>
          <w:sz w:val="21"/>
          <w:szCs w:val="21"/>
          <w:lang w:val="es-MX"/>
        </w:rPr>
        <w:t>al combate de los males que aquejan a los sectores más vulnerables y desprotegidos para lograr así un pleno desarrollo social no sólo en el ámbito individual</w:t>
      </w:r>
      <w:r w:rsidRPr="00857844">
        <w:rPr>
          <w:rFonts w:ascii="Abadi" w:hAnsi="Abadi"/>
          <w:sz w:val="21"/>
          <w:szCs w:val="21"/>
          <w:lang w:val="es-MX"/>
        </w:rPr>
        <w:t>,</w:t>
      </w:r>
      <w:r w:rsidR="00E22D2B" w:rsidRPr="00857844">
        <w:rPr>
          <w:rFonts w:ascii="Abadi" w:hAnsi="Abadi"/>
          <w:sz w:val="21"/>
          <w:szCs w:val="21"/>
          <w:lang w:val="es-MX"/>
        </w:rPr>
        <w:t xml:space="preserve"> sino también en el familiar </w:t>
      </w:r>
      <w:r w:rsidRPr="00857844">
        <w:rPr>
          <w:rFonts w:ascii="Abadi" w:hAnsi="Abadi"/>
          <w:sz w:val="21"/>
          <w:szCs w:val="21"/>
          <w:lang w:val="es-MX"/>
        </w:rPr>
        <w:t>y</w:t>
      </w:r>
      <w:r w:rsidR="00E22D2B" w:rsidRPr="00857844">
        <w:rPr>
          <w:rFonts w:ascii="Abadi" w:hAnsi="Abadi"/>
          <w:sz w:val="21"/>
          <w:szCs w:val="21"/>
          <w:lang w:val="es-MX"/>
        </w:rPr>
        <w:t xml:space="preserve"> colectivo</w:t>
      </w:r>
      <w:r w:rsidRPr="00857844">
        <w:rPr>
          <w:rFonts w:ascii="Abadi" w:hAnsi="Abadi"/>
          <w:sz w:val="21"/>
          <w:szCs w:val="21"/>
          <w:lang w:val="es-MX"/>
        </w:rPr>
        <w:t>,</w:t>
      </w:r>
      <w:r w:rsidR="00E22D2B" w:rsidRPr="00857844">
        <w:rPr>
          <w:rFonts w:ascii="Abadi" w:hAnsi="Abadi"/>
          <w:sz w:val="21"/>
          <w:szCs w:val="21"/>
          <w:lang w:val="es-MX"/>
        </w:rPr>
        <w:t xml:space="preserve"> sin dejar de lado el impulso al fortalecimiento de los valores civiles necesarios para vivir en sociedad</w:t>
      </w:r>
      <w:r w:rsidRPr="00857844">
        <w:rPr>
          <w:rFonts w:ascii="Abadi" w:hAnsi="Abadi"/>
          <w:sz w:val="21"/>
          <w:szCs w:val="21"/>
          <w:lang w:val="es-MX"/>
        </w:rPr>
        <w:t>; n</w:t>
      </w:r>
      <w:r w:rsidR="00E22D2B" w:rsidRPr="00857844">
        <w:rPr>
          <w:rFonts w:ascii="Abadi" w:hAnsi="Abadi"/>
          <w:sz w:val="21"/>
          <w:szCs w:val="21"/>
          <w:lang w:val="es-MX"/>
        </w:rPr>
        <w:t>o obstante a lo anterior y</w:t>
      </w:r>
      <w:r w:rsidRPr="00857844">
        <w:rPr>
          <w:rFonts w:ascii="Abadi" w:hAnsi="Abadi"/>
          <w:sz w:val="21"/>
          <w:szCs w:val="21"/>
          <w:lang w:val="es-MX"/>
        </w:rPr>
        <w:t>,</w:t>
      </w:r>
      <w:r w:rsidR="00E22D2B" w:rsidRPr="00857844">
        <w:rPr>
          <w:rFonts w:ascii="Abadi" w:hAnsi="Abadi"/>
          <w:sz w:val="21"/>
          <w:szCs w:val="21"/>
          <w:lang w:val="es-MX"/>
        </w:rPr>
        <w:t xml:space="preserve"> a pesar de las fuertes inversiones monetarias destinadas a programas de naturaleza como lo han sido </w:t>
      </w:r>
      <w:r w:rsidR="00A7258D" w:rsidRPr="00857844">
        <w:rPr>
          <w:rFonts w:ascii="Abadi" w:hAnsi="Abadi"/>
          <w:sz w:val="21"/>
          <w:szCs w:val="21"/>
          <w:lang w:val="es-MX"/>
        </w:rPr>
        <w:t>«</w:t>
      </w:r>
      <w:r w:rsidRPr="00857844">
        <w:rPr>
          <w:rFonts w:ascii="Abadi" w:hAnsi="Abadi"/>
          <w:i/>
          <w:iCs/>
          <w:sz w:val="21"/>
          <w:szCs w:val="21"/>
          <w:lang w:val="es-MX"/>
        </w:rPr>
        <w:t>impulso social</w:t>
      </w:r>
      <w:r w:rsidR="00A7258D" w:rsidRPr="00857844">
        <w:rPr>
          <w:rFonts w:ascii="Abadi" w:hAnsi="Abadi"/>
          <w:i/>
          <w:iCs/>
          <w:sz w:val="21"/>
          <w:szCs w:val="21"/>
          <w:lang w:val="es-MX"/>
        </w:rPr>
        <w:t>«</w:t>
      </w:r>
      <w:r w:rsidRPr="00857844">
        <w:rPr>
          <w:rFonts w:ascii="Abadi" w:hAnsi="Abadi"/>
          <w:i/>
          <w:iCs/>
          <w:sz w:val="21"/>
          <w:szCs w:val="21"/>
          <w:lang w:val="es-MX"/>
        </w:rPr>
        <w:t xml:space="preserve">, </w:t>
      </w:r>
      <w:r w:rsidR="00A7258D" w:rsidRPr="00857844">
        <w:rPr>
          <w:rFonts w:ascii="Abadi" w:hAnsi="Abadi"/>
          <w:i/>
          <w:iCs/>
          <w:sz w:val="21"/>
          <w:szCs w:val="21"/>
          <w:lang w:val="es-MX"/>
        </w:rPr>
        <w:t>«</w:t>
      </w:r>
      <w:r w:rsidR="00E22D2B" w:rsidRPr="00857844">
        <w:rPr>
          <w:rFonts w:ascii="Abadi" w:hAnsi="Abadi"/>
          <w:i/>
          <w:iCs/>
          <w:sz w:val="21"/>
          <w:szCs w:val="21"/>
          <w:lang w:val="es-MX"/>
        </w:rPr>
        <w:t>embelleciendo</w:t>
      </w:r>
      <w:r w:rsidR="00E22D2B" w:rsidRPr="00857844">
        <w:rPr>
          <w:rFonts w:ascii="Abadi" w:hAnsi="Abadi"/>
          <w:sz w:val="21"/>
          <w:szCs w:val="21"/>
          <w:lang w:val="es-MX"/>
        </w:rPr>
        <w:t xml:space="preserve"> </w:t>
      </w:r>
      <w:r w:rsidR="00E22D2B" w:rsidRPr="00857844">
        <w:rPr>
          <w:rFonts w:ascii="Abadi" w:hAnsi="Abadi"/>
          <w:i/>
          <w:iCs/>
          <w:sz w:val="21"/>
          <w:szCs w:val="21"/>
          <w:lang w:val="es-MX"/>
        </w:rPr>
        <w:t>mi colonia</w:t>
      </w:r>
      <w:r w:rsidR="00A7258D" w:rsidRPr="00857844">
        <w:rPr>
          <w:rFonts w:ascii="Abadi" w:hAnsi="Abadi"/>
          <w:i/>
          <w:iCs/>
          <w:sz w:val="21"/>
          <w:szCs w:val="21"/>
          <w:lang w:val="es-MX"/>
        </w:rPr>
        <w:t>«</w:t>
      </w:r>
      <w:r w:rsidRPr="00857844">
        <w:rPr>
          <w:rFonts w:ascii="Abadi" w:hAnsi="Abadi"/>
          <w:i/>
          <w:iCs/>
          <w:sz w:val="21"/>
          <w:szCs w:val="21"/>
          <w:lang w:val="es-MX"/>
        </w:rPr>
        <w:t>,</w:t>
      </w:r>
      <w:r w:rsidR="00E22D2B" w:rsidRPr="00857844">
        <w:rPr>
          <w:rFonts w:ascii="Abadi" w:hAnsi="Abadi"/>
          <w:i/>
          <w:iCs/>
          <w:sz w:val="21"/>
          <w:szCs w:val="21"/>
          <w:lang w:val="es-MX"/>
        </w:rPr>
        <w:t xml:space="preserve"> </w:t>
      </w:r>
      <w:r w:rsidR="00A7258D" w:rsidRPr="00857844">
        <w:rPr>
          <w:rFonts w:ascii="Abadi" w:hAnsi="Abadi"/>
          <w:i/>
          <w:iCs/>
          <w:sz w:val="21"/>
          <w:szCs w:val="21"/>
          <w:lang w:val="es-MX"/>
        </w:rPr>
        <w:t>«</w:t>
      </w:r>
      <w:r w:rsidR="00E22D2B" w:rsidRPr="00857844">
        <w:rPr>
          <w:rFonts w:ascii="Abadi" w:hAnsi="Abadi"/>
          <w:i/>
          <w:iCs/>
          <w:sz w:val="21"/>
          <w:szCs w:val="21"/>
          <w:lang w:val="es-MX"/>
        </w:rPr>
        <w:t xml:space="preserve">mi colonia </w:t>
      </w:r>
      <w:r w:rsidRPr="00857844">
        <w:rPr>
          <w:rFonts w:ascii="Abadi" w:hAnsi="Abadi"/>
          <w:i/>
          <w:iCs/>
          <w:sz w:val="21"/>
          <w:szCs w:val="21"/>
          <w:lang w:val="es-MX"/>
        </w:rPr>
        <w:t xml:space="preserve">a </w:t>
      </w:r>
      <w:r w:rsidR="00E22D2B" w:rsidRPr="00857844">
        <w:rPr>
          <w:rFonts w:ascii="Abadi" w:hAnsi="Abadi"/>
          <w:i/>
          <w:iCs/>
          <w:sz w:val="21"/>
          <w:szCs w:val="21"/>
          <w:lang w:val="es-MX"/>
        </w:rPr>
        <w:t>color</w:t>
      </w:r>
      <w:r w:rsidR="00A7258D" w:rsidRPr="00857844">
        <w:rPr>
          <w:rFonts w:ascii="Abadi" w:hAnsi="Abadi"/>
          <w:i/>
          <w:iCs/>
          <w:sz w:val="21"/>
          <w:szCs w:val="21"/>
          <w:lang w:val="es-MX"/>
        </w:rPr>
        <w:t>«</w:t>
      </w:r>
      <w:r w:rsidRPr="00857844">
        <w:rPr>
          <w:rFonts w:ascii="Abadi" w:hAnsi="Abadi"/>
          <w:i/>
          <w:iCs/>
          <w:sz w:val="21"/>
          <w:szCs w:val="21"/>
          <w:lang w:val="es-MX"/>
        </w:rPr>
        <w:t>,</w:t>
      </w:r>
      <w:r w:rsidR="00E22D2B" w:rsidRPr="00857844">
        <w:rPr>
          <w:rFonts w:ascii="Abadi" w:hAnsi="Abadi"/>
          <w:i/>
          <w:iCs/>
          <w:sz w:val="21"/>
          <w:szCs w:val="21"/>
          <w:lang w:val="es-MX"/>
        </w:rPr>
        <w:t xml:space="preserve"> </w:t>
      </w:r>
      <w:r w:rsidR="00A7258D" w:rsidRPr="00857844">
        <w:rPr>
          <w:rFonts w:ascii="Abadi" w:hAnsi="Abadi"/>
          <w:i/>
          <w:iCs/>
          <w:sz w:val="21"/>
          <w:szCs w:val="21"/>
          <w:lang w:val="es-MX"/>
        </w:rPr>
        <w:t>«</w:t>
      </w:r>
      <w:r w:rsidR="00E22D2B" w:rsidRPr="00857844">
        <w:rPr>
          <w:rFonts w:ascii="Abadi" w:hAnsi="Abadi"/>
          <w:i/>
          <w:iCs/>
          <w:sz w:val="21"/>
          <w:szCs w:val="21"/>
          <w:lang w:val="es-MX"/>
        </w:rPr>
        <w:t>servicios</w:t>
      </w:r>
      <w:r w:rsidR="00E22D2B" w:rsidRPr="00857844">
        <w:rPr>
          <w:rFonts w:ascii="Abadi" w:hAnsi="Abadi"/>
          <w:sz w:val="21"/>
          <w:szCs w:val="21"/>
          <w:lang w:val="es-MX"/>
        </w:rPr>
        <w:t xml:space="preserve"> </w:t>
      </w:r>
      <w:r w:rsidR="00E22D2B" w:rsidRPr="00857844">
        <w:rPr>
          <w:rFonts w:ascii="Abadi" w:hAnsi="Abadi"/>
          <w:i/>
          <w:iCs/>
          <w:sz w:val="21"/>
          <w:szCs w:val="21"/>
          <w:lang w:val="es-MX"/>
        </w:rPr>
        <w:t>básicos en mi comunidad</w:t>
      </w:r>
      <w:r w:rsidR="00A7258D" w:rsidRPr="00857844">
        <w:rPr>
          <w:rFonts w:ascii="Abadi" w:hAnsi="Abadi"/>
          <w:i/>
          <w:iCs/>
          <w:sz w:val="21"/>
          <w:szCs w:val="21"/>
          <w:lang w:val="es-MX"/>
        </w:rPr>
        <w:t>«</w:t>
      </w:r>
      <w:r w:rsidR="00E22D2B" w:rsidRPr="00857844">
        <w:rPr>
          <w:rFonts w:ascii="Abadi" w:hAnsi="Abadi"/>
          <w:i/>
          <w:iCs/>
          <w:sz w:val="21"/>
          <w:szCs w:val="21"/>
          <w:lang w:val="es-MX"/>
        </w:rPr>
        <w:t xml:space="preserve"> </w:t>
      </w:r>
      <w:r w:rsidR="00A7258D" w:rsidRPr="00857844">
        <w:rPr>
          <w:rFonts w:ascii="Abadi" w:hAnsi="Abadi"/>
          <w:i/>
          <w:iCs/>
          <w:sz w:val="21"/>
          <w:szCs w:val="21"/>
          <w:lang w:val="es-MX"/>
        </w:rPr>
        <w:t>«</w:t>
      </w:r>
      <w:r w:rsidR="00E22D2B" w:rsidRPr="00857844">
        <w:rPr>
          <w:rFonts w:ascii="Abadi" w:hAnsi="Abadi"/>
          <w:i/>
          <w:iCs/>
          <w:sz w:val="21"/>
          <w:szCs w:val="21"/>
          <w:lang w:val="es-MX"/>
        </w:rPr>
        <w:t>trabajemos juntos</w:t>
      </w:r>
      <w:r w:rsidR="00A7258D" w:rsidRPr="00857844">
        <w:rPr>
          <w:rFonts w:ascii="Abadi" w:hAnsi="Abadi"/>
          <w:i/>
          <w:iCs/>
          <w:sz w:val="21"/>
          <w:szCs w:val="21"/>
          <w:lang w:val="es-MX"/>
        </w:rPr>
        <w:t>«</w:t>
      </w:r>
      <w:r w:rsidR="00E22D2B" w:rsidRPr="00857844">
        <w:rPr>
          <w:rFonts w:ascii="Abadi" w:hAnsi="Abadi"/>
          <w:i/>
          <w:iCs/>
          <w:sz w:val="21"/>
          <w:szCs w:val="21"/>
          <w:lang w:val="es-MX"/>
        </w:rPr>
        <w:t xml:space="preserve"> </w:t>
      </w:r>
      <w:r w:rsidR="00A7258D" w:rsidRPr="00857844">
        <w:rPr>
          <w:rFonts w:ascii="Abadi" w:hAnsi="Abadi"/>
          <w:i/>
          <w:iCs/>
          <w:sz w:val="21"/>
          <w:szCs w:val="21"/>
          <w:lang w:val="es-MX"/>
        </w:rPr>
        <w:t>«</w:t>
      </w:r>
      <w:r w:rsidR="00E22D2B" w:rsidRPr="00857844">
        <w:rPr>
          <w:rFonts w:ascii="Abadi" w:hAnsi="Abadi"/>
          <w:i/>
          <w:iCs/>
          <w:sz w:val="21"/>
          <w:szCs w:val="21"/>
          <w:lang w:val="es-MX"/>
        </w:rPr>
        <w:t>vive con impulso</w:t>
      </w:r>
      <w:r w:rsidR="00A7258D" w:rsidRPr="00857844">
        <w:rPr>
          <w:rFonts w:ascii="Abadi" w:hAnsi="Abadi"/>
          <w:i/>
          <w:iCs/>
          <w:sz w:val="21"/>
          <w:szCs w:val="21"/>
          <w:lang w:val="es-MX"/>
        </w:rPr>
        <w:t>«</w:t>
      </w:r>
      <w:r w:rsidR="00E22D2B" w:rsidRPr="00857844">
        <w:rPr>
          <w:rFonts w:ascii="Abadi" w:hAnsi="Abadi"/>
          <w:sz w:val="21"/>
          <w:szCs w:val="21"/>
          <w:lang w:val="es-MX"/>
        </w:rPr>
        <w:t xml:space="preserve"> han resultado al momento y suficientes para lograr cubrir los puntos necesarios para lograr un verdadero desarrollo integral</w:t>
      </w:r>
      <w:r w:rsidR="00A7258D" w:rsidRPr="00857844">
        <w:rPr>
          <w:rFonts w:ascii="Abadi" w:hAnsi="Abadi"/>
          <w:sz w:val="21"/>
          <w:szCs w:val="21"/>
          <w:lang w:val="es-MX"/>
        </w:rPr>
        <w:t>,</w:t>
      </w:r>
      <w:r w:rsidR="00E22D2B" w:rsidRPr="00857844">
        <w:rPr>
          <w:rFonts w:ascii="Abadi" w:hAnsi="Abadi"/>
          <w:sz w:val="21"/>
          <w:szCs w:val="21"/>
          <w:lang w:val="es-MX"/>
        </w:rPr>
        <w:t xml:space="preserve"> pues el área de desarrollo humano ha sido descuidada al darle atención a las necesidades materiales</w:t>
      </w:r>
      <w:r w:rsidR="00A7258D" w:rsidRPr="00857844">
        <w:rPr>
          <w:rFonts w:ascii="Abadi" w:hAnsi="Abadi"/>
          <w:sz w:val="21"/>
          <w:szCs w:val="21"/>
          <w:lang w:val="es-MX"/>
        </w:rPr>
        <w:t>.</w:t>
      </w:r>
    </w:p>
    <w:p w14:paraId="7871AF4A" w14:textId="77777777" w:rsidR="00A7258D" w:rsidRPr="00857844" w:rsidRDefault="00A7258D" w:rsidP="0098338B">
      <w:pPr>
        <w:ind w:firstLine="709"/>
        <w:jc w:val="both"/>
        <w:rPr>
          <w:rFonts w:ascii="Abadi" w:hAnsi="Abadi"/>
          <w:sz w:val="21"/>
          <w:szCs w:val="21"/>
          <w:lang w:val="es-MX"/>
        </w:rPr>
      </w:pPr>
    </w:p>
    <w:p w14:paraId="645881C9" w14:textId="77777777" w:rsidR="00A7258D" w:rsidRPr="00857844" w:rsidRDefault="00A7258D" w:rsidP="0098338B">
      <w:pPr>
        <w:ind w:firstLine="709"/>
        <w:jc w:val="both"/>
        <w:rPr>
          <w:rFonts w:ascii="Abadi" w:hAnsi="Abadi"/>
          <w:sz w:val="21"/>
          <w:szCs w:val="21"/>
          <w:lang w:val="es-MX"/>
        </w:rPr>
      </w:pPr>
      <w:r w:rsidRPr="00857844">
        <w:rPr>
          <w:rFonts w:ascii="Abadi" w:hAnsi="Abadi"/>
          <w:sz w:val="21"/>
          <w:szCs w:val="21"/>
          <w:lang w:val="es-MX"/>
        </w:rPr>
        <w:t>Por</w:t>
      </w:r>
      <w:r w:rsidR="00E22D2B" w:rsidRPr="00857844">
        <w:rPr>
          <w:rFonts w:ascii="Abadi" w:hAnsi="Abadi"/>
          <w:sz w:val="21"/>
          <w:szCs w:val="21"/>
          <w:lang w:val="es-MX"/>
        </w:rPr>
        <w:t xml:space="preserve"> lo anterior</w:t>
      </w:r>
      <w:r w:rsidRPr="00857844">
        <w:rPr>
          <w:rFonts w:ascii="Abadi" w:hAnsi="Abadi"/>
          <w:sz w:val="21"/>
          <w:szCs w:val="21"/>
          <w:lang w:val="es-MX"/>
        </w:rPr>
        <w:t>,</w:t>
      </w:r>
      <w:r w:rsidR="00E22D2B" w:rsidRPr="00857844">
        <w:rPr>
          <w:rFonts w:ascii="Abadi" w:hAnsi="Abadi"/>
          <w:sz w:val="21"/>
          <w:szCs w:val="21"/>
          <w:lang w:val="es-MX"/>
        </w:rPr>
        <w:t xml:space="preserve"> es fundamental no perder de vista el desarrollo integral </w:t>
      </w:r>
      <w:r w:rsidRPr="00857844">
        <w:rPr>
          <w:rFonts w:ascii="Abadi" w:hAnsi="Abadi"/>
          <w:sz w:val="21"/>
          <w:szCs w:val="21"/>
          <w:lang w:val="es-MX"/>
        </w:rPr>
        <w:t xml:space="preserve">que </w:t>
      </w:r>
      <w:r w:rsidR="00E22D2B" w:rsidRPr="00857844">
        <w:rPr>
          <w:rFonts w:ascii="Abadi" w:hAnsi="Abadi"/>
          <w:sz w:val="21"/>
          <w:szCs w:val="21"/>
          <w:lang w:val="es-MX"/>
        </w:rPr>
        <w:t>contempla unir fuerzas entre 3 áreas pilares para el pleno desarrollo de una sociedad</w:t>
      </w:r>
      <w:r w:rsidRPr="00857844">
        <w:rPr>
          <w:rFonts w:ascii="Abadi" w:hAnsi="Abadi"/>
          <w:sz w:val="21"/>
          <w:szCs w:val="21"/>
          <w:lang w:val="es-MX"/>
        </w:rPr>
        <w:t>,</w:t>
      </w:r>
      <w:r w:rsidR="00E22D2B" w:rsidRPr="00857844">
        <w:rPr>
          <w:rFonts w:ascii="Abadi" w:hAnsi="Abadi"/>
          <w:sz w:val="21"/>
          <w:szCs w:val="21"/>
          <w:lang w:val="es-MX"/>
        </w:rPr>
        <w:t xml:space="preserve"> las cuales son </w:t>
      </w:r>
      <w:r w:rsidR="00E22D2B" w:rsidRPr="00857844">
        <w:rPr>
          <w:rFonts w:ascii="Abadi" w:hAnsi="Abadi"/>
          <w:i/>
          <w:iCs/>
          <w:sz w:val="21"/>
          <w:szCs w:val="21"/>
          <w:lang w:val="es-MX"/>
        </w:rPr>
        <w:t>desarrollo económico</w:t>
      </w:r>
      <w:r w:rsidRPr="00857844">
        <w:rPr>
          <w:rFonts w:ascii="Abadi" w:hAnsi="Abadi"/>
          <w:i/>
          <w:iCs/>
          <w:sz w:val="21"/>
          <w:szCs w:val="21"/>
          <w:lang w:val="es-MX"/>
        </w:rPr>
        <w:t>,</w:t>
      </w:r>
      <w:r w:rsidR="00E22D2B" w:rsidRPr="00857844">
        <w:rPr>
          <w:rFonts w:ascii="Abadi" w:hAnsi="Abadi"/>
          <w:sz w:val="21"/>
          <w:szCs w:val="21"/>
          <w:lang w:val="es-MX"/>
        </w:rPr>
        <w:t xml:space="preserve"> el cual está integrado por el sistema agropecuario</w:t>
      </w:r>
      <w:r w:rsidRPr="00857844">
        <w:rPr>
          <w:rFonts w:ascii="Abadi" w:hAnsi="Abadi"/>
          <w:sz w:val="21"/>
          <w:szCs w:val="21"/>
          <w:lang w:val="es-MX"/>
        </w:rPr>
        <w:t>,</w:t>
      </w:r>
      <w:r w:rsidR="00E22D2B" w:rsidRPr="00857844">
        <w:rPr>
          <w:rFonts w:ascii="Abadi" w:hAnsi="Abadi"/>
          <w:sz w:val="21"/>
          <w:szCs w:val="21"/>
          <w:lang w:val="es-MX"/>
        </w:rPr>
        <w:t xml:space="preserve"> industria </w:t>
      </w:r>
      <w:r w:rsidRPr="00857844">
        <w:rPr>
          <w:rFonts w:ascii="Abadi" w:hAnsi="Abadi"/>
          <w:sz w:val="21"/>
          <w:szCs w:val="21"/>
          <w:lang w:val="es-MX"/>
        </w:rPr>
        <w:t>a</w:t>
      </w:r>
      <w:r w:rsidR="00E22D2B" w:rsidRPr="00857844">
        <w:rPr>
          <w:rFonts w:ascii="Abadi" w:hAnsi="Abadi"/>
          <w:sz w:val="21"/>
          <w:szCs w:val="21"/>
          <w:lang w:val="es-MX"/>
        </w:rPr>
        <w:t xml:space="preserve">propiada </w:t>
      </w:r>
      <w:r w:rsidRPr="00857844">
        <w:rPr>
          <w:rFonts w:ascii="Abadi" w:hAnsi="Abadi"/>
          <w:sz w:val="21"/>
          <w:szCs w:val="21"/>
          <w:lang w:val="es-MX"/>
        </w:rPr>
        <w:t xml:space="preserve">y </w:t>
      </w:r>
      <w:r w:rsidR="00E22D2B" w:rsidRPr="00857844">
        <w:rPr>
          <w:rFonts w:ascii="Abadi" w:hAnsi="Abadi"/>
          <w:sz w:val="21"/>
          <w:szCs w:val="21"/>
          <w:lang w:val="es-MX"/>
        </w:rPr>
        <w:t>los servicios comerciales</w:t>
      </w:r>
      <w:r w:rsidRPr="00857844">
        <w:rPr>
          <w:rFonts w:ascii="Abadi" w:hAnsi="Abadi"/>
          <w:sz w:val="21"/>
          <w:szCs w:val="21"/>
          <w:lang w:val="es-MX"/>
        </w:rPr>
        <w:t>.</w:t>
      </w:r>
    </w:p>
    <w:p w14:paraId="3F9E0DAE" w14:textId="77777777" w:rsidR="00A7258D" w:rsidRPr="00857844" w:rsidRDefault="00A7258D" w:rsidP="0098338B">
      <w:pPr>
        <w:ind w:firstLine="709"/>
        <w:jc w:val="both"/>
        <w:rPr>
          <w:rFonts w:ascii="Abadi" w:hAnsi="Abadi"/>
          <w:sz w:val="21"/>
          <w:szCs w:val="21"/>
          <w:lang w:val="es-MX"/>
        </w:rPr>
      </w:pPr>
    </w:p>
    <w:p w14:paraId="50C90938" w14:textId="77777777" w:rsidR="00A7258D" w:rsidRPr="00857844" w:rsidRDefault="00E22D2B" w:rsidP="0098338B">
      <w:pPr>
        <w:ind w:firstLine="709"/>
        <w:jc w:val="both"/>
        <w:rPr>
          <w:rFonts w:ascii="Abadi" w:hAnsi="Abadi"/>
          <w:sz w:val="21"/>
          <w:szCs w:val="21"/>
          <w:lang w:val="es-MX"/>
        </w:rPr>
      </w:pPr>
      <w:r w:rsidRPr="00857844">
        <w:rPr>
          <w:rFonts w:ascii="Abadi" w:hAnsi="Abadi"/>
          <w:sz w:val="21"/>
          <w:szCs w:val="21"/>
          <w:lang w:val="es-MX"/>
        </w:rPr>
        <w:t xml:space="preserve">Por otra parte tenemos el desarrollo cultural </w:t>
      </w:r>
      <w:r w:rsidR="00A7258D" w:rsidRPr="00857844">
        <w:rPr>
          <w:rFonts w:ascii="Abadi" w:hAnsi="Abadi"/>
          <w:sz w:val="21"/>
          <w:szCs w:val="21"/>
          <w:lang w:val="es-MX"/>
        </w:rPr>
        <w:t>el cual procura</w:t>
      </w:r>
      <w:r w:rsidRPr="00857844">
        <w:rPr>
          <w:rFonts w:ascii="Abadi" w:hAnsi="Abadi"/>
          <w:sz w:val="21"/>
          <w:szCs w:val="21"/>
          <w:lang w:val="es-MX"/>
        </w:rPr>
        <w:t xml:space="preserve"> la integración comunitaria</w:t>
      </w:r>
      <w:r w:rsidR="00A7258D" w:rsidRPr="00857844">
        <w:rPr>
          <w:rFonts w:ascii="Abadi" w:hAnsi="Abadi"/>
          <w:sz w:val="21"/>
          <w:szCs w:val="21"/>
          <w:lang w:val="es-MX"/>
        </w:rPr>
        <w:t>,</w:t>
      </w:r>
      <w:r w:rsidRPr="00857844">
        <w:rPr>
          <w:rFonts w:ascii="Abadi" w:hAnsi="Abadi"/>
          <w:sz w:val="21"/>
          <w:szCs w:val="21"/>
          <w:lang w:val="es-MX"/>
        </w:rPr>
        <w:t xml:space="preserve"> el cuidado del medio ambiente y sistemas de identidad</w:t>
      </w:r>
      <w:r w:rsidR="00A7258D" w:rsidRPr="00857844">
        <w:rPr>
          <w:rFonts w:ascii="Abadi" w:hAnsi="Abadi"/>
          <w:sz w:val="21"/>
          <w:szCs w:val="21"/>
          <w:lang w:val="es-MX"/>
        </w:rPr>
        <w:t>.</w:t>
      </w:r>
      <w:r w:rsidRPr="00857844">
        <w:rPr>
          <w:rFonts w:ascii="Abadi" w:hAnsi="Abadi"/>
          <w:sz w:val="21"/>
          <w:szCs w:val="21"/>
          <w:lang w:val="es-MX"/>
        </w:rPr>
        <w:t xml:space="preserve"> </w:t>
      </w:r>
      <w:r w:rsidR="00A7258D" w:rsidRPr="00857844">
        <w:rPr>
          <w:rFonts w:ascii="Abadi" w:hAnsi="Abadi"/>
          <w:sz w:val="21"/>
          <w:szCs w:val="21"/>
          <w:lang w:val="es-MX"/>
        </w:rPr>
        <w:t>Y,</w:t>
      </w:r>
      <w:r w:rsidRPr="00857844">
        <w:rPr>
          <w:rFonts w:ascii="Abadi" w:hAnsi="Abadi"/>
          <w:sz w:val="21"/>
          <w:szCs w:val="21"/>
          <w:lang w:val="es-MX"/>
        </w:rPr>
        <w:t xml:space="preserve"> por último</w:t>
      </w:r>
      <w:r w:rsidR="00A7258D" w:rsidRPr="00857844">
        <w:rPr>
          <w:rFonts w:ascii="Abadi" w:hAnsi="Abadi"/>
          <w:sz w:val="21"/>
          <w:szCs w:val="21"/>
          <w:lang w:val="es-MX"/>
        </w:rPr>
        <w:t>,</w:t>
      </w:r>
      <w:r w:rsidRPr="00857844">
        <w:rPr>
          <w:rFonts w:ascii="Abadi" w:hAnsi="Abadi"/>
          <w:sz w:val="21"/>
          <w:szCs w:val="21"/>
          <w:lang w:val="es-MX"/>
        </w:rPr>
        <w:t xml:space="preserve"> está integrado el desarrollo social el cual debe promover la salud preventiva</w:t>
      </w:r>
      <w:r w:rsidR="00A7258D" w:rsidRPr="00857844">
        <w:rPr>
          <w:rFonts w:ascii="Abadi" w:hAnsi="Abadi"/>
          <w:sz w:val="21"/>
          <w:szCs w:val="21"/>
          <w:lang w:val="es-MX"/>
        </w:rPr>
        <w:t>,</w:t>
      </w:r>
      <w:r w:rsidRPr="00857844">
        <w:rPr>
          <w:rFonts w:ascii="Abadi" w:hAnsi="Abadi"/>
          <w:sz w:val="21"/>
          <w:szCs w:val="21"/>
          <w:lang w:val="es-MX"/>
        </w:rPr>
        <w:t xml:space="preserve"> educación funcional y el bienestar familiar</w:t>
      </w:r>
      <w:r w:rsidR="00A7258D" w:rsidRPr="00857844">
        <w:rPr>
          <w:rFonts w:ascii="Abadi" w:hAnsi="Abadi"/>
          <w:sz w:val="21"/>
          <w:szCs w:val="21"/>
          <w:lang w:val="es-MX"/>
        </w:rPr>
        <w:t>. D</w:t>
      </w:r>
      <w:r w:rsidRPr="00857844">
        <w:rPr>
          <w:rFonts w:ascii="Abadi" w:hAnsi="Abadi"/>
          <w:sz w:val="21"/>
          <w:szCs w:val="21"/>
          <w:lang w:val="es-MX"/>
        </w:rPr>
        <w:t>esafortunadamente y aun cuando se cuenta y se ha contado con diversos programas para desarrollo como los antes mencionados</w:t>
      </w:r>
      <w:r w:rsidR="00A7258D" w:rsidRPr="00857844">
        <w:rPr>
          <w:rFonts w:ascii="Abadi" w:hAnsi="Abadi"/>
          <w:sz w:val="21"/>
          <w:szCs w:val="21"/>
          <w:lang w:val="es-MX"/>
        </w:rPr>
        <w:t>,</w:t>
      </w:r>
      <w:r w:rsidRPr="00857844">
        <w:rPr>
          <w:rFonts w:ascii="Abadi" w:hAnsi="Abadi"/>
          <w:sz w:val="21"/>
          <w:szCs w:val="21"/>
          <w:lang w:val="es-MX"/>
        </w:rPr>
        <w:t xml:space="preserve"> ha sido </w:t>
      </w:r>
      <w:r w:rsidR="00A7258D" w:rsidRPr="00857844">
        <w:rPr>
          <w:rFonts w:ascii="Abadi" w:hAnsi="Abadi"/>
          <w:sz w:val="21"/>
          <w:szCs w:val="21"/>
          <w:lang w:val="es-MX"/>
        </w:rPr>
        <w:t>descuidado el impulso</w:t>
      </w:r>
      <w:r w:rsidRPr="00857844">
        <w:rPr>
          <w:rFonts w:ascii="Abadi" w:hAnsi="Abadi"/>
          <w:sz w:val="21"/>
          <w:szCs w:val="21"/>
          <w:lang w:val="es-MX"/>
        </w:rPr>
        <w:t xml:space="preserve"> al crecimiento del ser humano y es aquí donde debemos preguntar</w:t>
      </w:r>
      <w:r w:rsidR="00A7258D" w:rsidRPr="00857844">
        <w:rPr>
          <w:rFonts w:ascii="Abadi" w:hAnsi="Abadi"/>
          <w:sz w:val="21"/>
          <w:szCs w:val="21"/>
          <w:lang w:val="es-MX"/>
        </w:rPr>
        <w:t>nos, ¿qué</w:t>
      </w:r>
      <w:r w:rsidRPr="00857844">
        <w:rPr>
          <w:rFonts w:ascii="Abadi" w:hAnsi="Abadi"/>
          <w:sz w:val="21"/>
          <w:szCs w:val="21"/>
          <w:lang w:val="es-MX"/>
        </w:rPr>
        <w:t xml:space="preserve"> hemos hecho como servidores para impulsar y fortalecerlo</w:t>
      </w:r>
      <w:r w:rsidR="00A7258D" w:rsidRPr="00857844">
        <w:rPr>
          <w:rFonts w:ascii="Abadi" w:hAnsi="Abadi"/>
          <w:sz w:val="21"/>
          <w:szCs w:val="21"/>
          <w:lang w:val="es-MX"/>
        </w:rPr>
        <w:t>?</w:t>
      </w:r>
      <w:r w:rsidRPr="00857844">
        <w:rPr>
          <w:rFonts w:ascii="Abadi" w:hAnsi="Abadi"/>
          <w:sz w:val="21"/>
          <w:szCs w:val="21"/>
          <w:lang w:val="es-MX"/>
        </w:rPr>
        <w:t xml:space="preserve"> </w:t>
      </w:r>
      <w:r w:rsidR="00A7258D" w:rsidRPr="00857844">
        <w:rPr>
          <w:rFonts w:ascii="Abadi" w:hAnsi="Abadi"/>
          <w:sz w:val="21"/>
          <w:szCs w:val="21"/>
          <w:lang w:val="es-MX"/>
        </w:rPr>
        <w:t>E</w:t>
      </w:r>
      <w:r w:rsidRPr="00857844">
        <w:rPr>
          <w:rFonts w:ascii="Abadi" w:hAnsi="Abadi"/>
          <w:sz w:val="21"/>
          <w:szCs w:val="21"/>
          <w:lang w:val="es-MX"/>
        </w:rPr>
        <w:t>xisten muchos programas orientados a la aportación material pero realmente</w:t>
      </w:r>
      <w:r w:rsidR="00A7258D" w:rsidRPr="00857844">
        <w:rPr>
          <w:rFonts w:ascii="Abadi" w:hAnsi="Abadi"/>
          <w:sz w:val="21"/>
          <w:szCs w:val="21"/>
          <w:lang w:val="es-MX"/>
        </w:rPr>
        <w:t>,</w:t>
      </w:r>
      <w:r w:rsidRPr="00857844">
        <w:rPr>
          <w:rFonts w:ascii="Abadi" w:hAnsi="Abadi"/>
          <w:sz w:val="21"/>
          <w:szCs w:val="21"/>
          <w:lang w:val="es-MX"/>
        </w:rPr>
        <w:t xml:space="preserve"> cu</w:t>
      </w:r>
      <w:r w:rsidR="00A7258D" w:rsidRPr="00857844">
        <w:rPr>
          <w:rFonts w:ascii="Abadi" w:hAnsi="Abadi"/>
          <w:sz w:val="21"/>
          <w:szCs w:val="21"/>
          <w:lang w:val="es-MX"/>
        </w:rPr>
        <w:t>á</w:t>
      </w:r>
      <w:r w:rsidRPr="00857844">
        <w:rPr>
          <w:rFonts w:ascii="Abadi" w:hAnsi="Abadi"/>
          <w:sz w:val="21"/>
          <w:szCs w:val="21"/>
          <w:lang w:val="es-MX"/>
        </w:rPr>
        <w:t>ntos existen con la única finalidad de desarrollar las habilidades humanas y de auto subsistencia para tener una sociedad más participativa</w:t>
      </w:r>
      <w:r w:rsidR="00A7258D" w:rsidRPr="00857844">
        <w:rPr>
          <w:rFonts w:ascii="Abadi" w:hAnsi="Abadi"/>
          <w:sz w:val="21"/>
          <w:szCs w:val="21"/>
          <w:lang w:val="es-MX"/>
        </w:rPr>
        <w:t>,</w:t>
      </w:r>
      <w:r w:rsidRPr="00857844">
        <w:rPr>
          <w:rFonts w:ascii="Abadi" w:hAnsi="Abadi"/>
          <w:sz w:val="21"/>
          <w:szCs w:val="21"/>
          <w:lang w:val="es-MX"/>
        </w:rPr>
        <w:t xml:space="preserve"> más analítica</w:t>
      </w:r>
      <w:r w:rsidR="00A7258D" w:rsidRPr="00857844">
        <w:rPr>
          <w:rFonts w:ascii="Abadi" w:hAnsi="Abadi"/>
          <w:sz w:val="21"/>
          <w:szCs w:val="21"/>
          <w:lang w:val="es-MX"/>
        </w:rPr>
        <w:t>,</w:t>
      </w:r>
      <w:r w:rsidRPr="00857844">
        <w:rPr>
          <w:rFonts w:ascii="Abadi" w:hAnsi="Abadi"/>
          <w:sz w:val="21"/>
          <w:szCs w:val="21"/>
          <w:lang w:val="es-MX"/>
        </w:rPr>
        <w:t xml:space="preserve"> </w:t>
      </w:r>
      <w:r w:rsidR="00A7258D" w:rsidRPr="00857844">
        <w:rPr>
          <w:rFonts w:ascii="Abadi" w:hAnsi="Abadi"/>
          <w:sz w:val="21"/>
          <w:szCs w:val="21"/>
          <w:lang w:val="es-MX"/>
        </w:rPr>
        <w:t>c</w:t>
      </w:r>
      <w:r w:rsidRPr="00857844">
        <w:rPr>
          <w:rFonts w:ascii="Abadi" w:hAnsi="Abadi"/>
          <w:sz w:val="21"/>
          <w:szCs w:val="21"/>
          <w:lang w:val="es-MX"/>
        </w:rPr>
        <w:t>on mejor criterio</w:t>
      </w:r>
      <w:r w:rsidR="00A7258D" w:rsidRPr="00857844">
        <w:rPr>
          <w:rFonts w:ascii="Abadi" w:hAnsi="Abadi"/>
          <w:sz w:val="21"/>
          <w:szCs w:val="21"/>
          <w:lang w:val="es-MX"/>
        </w:rPr>
        <w:t>,</w:t>
      </w:r>
      <w:r w:rsidRPr="00857844">
        <w:rPr>
          <w:rFonts w:ascii="Abadi" w:hAnsi="Abadi"/>
          <w:sz w:val="21"/>
          <w:szCs w:val="21"/>
          <w:lang w:val="es-MX"/>
        </w:rPr>
        <w:t xml:space="preserve"> más congruente e informada</w:t>
      </w:r>
      <w:r w:rsidR="00A7258D" w:rsidRPr="00857844">
        <w:rPr>
          <w:rFonts w:ascii="Abadi" w:hAnsi="Abadi"/>
          <w:sz w:val="21"/>
          <w:szCs w:val="21"/>
          <w:lang w:val="es-MX"/>
        </w:rPr>
        <w:t>. Se</w:t>
      </w:r>
      <w:r w:rsidRPr="00857844">
        <w:rPr>
          <w:rFonts w:ascii="Abadi" w:hAnsi="Abadi"/>
          <w:sz w:val="21"/>
          <w:szCs w:val="21"/>
          <w:lang w:val="es-MX"/>
        </w:rPr>
        <w:t xml:space="preserve"> </w:t>
      </w:r>
      <w:r w:rsidR="00A7258D" w:rsidRPr="00857844">
        <w:rPr>
          <w:rFonts w:ascii="Abadi" w:hAnsi="Abadi"/>
          <w:sz w:val="21"/>
          <w:szCs w:val="21"/>
          <w:lang w:val="es-MX"/>
        </w:rPr>
        <w:t>h</w:t>
      </w:r>
      <w:r w:rsidRPr="00857844">
        <w:rPr>
          <w:rFonts w:ascii="Abadi" w:hAnsi="Abadi"/>
          <w:sz w:val="21"/>
          <w:szCs w:val="21"/>
          <w:lang w:val="es-MX"/>
        </w:rPr>
        <w:t xml:space="preserve">a dejado de lado los principios fundamentales </w:t>
      </w:r>
      <w:r w:rsidR="00A7258D" w:rsidRPr="00857844">
        <w:rPr>
          <w:rFonts w:ascii="Abadi" w:hAnsi="Abadi"/>
          <w:sz w:val="21"/>
          <w:szCs w:val="21"/>
          <w:lang w:val="es-MX"/>
        </w:rPr>
        <w:t>con que fue concebido</w:t>
      </w:r>
      <w:r w:rsidRPr="00857844">
        <w:rPr>
          <w:rFonts w:ascii="Abadi" w:hAnsi="Abadi"/>
          <w:sz w:val="21"/>
          <w:szCs w:val="21"/>
          <w:lang w:val="es-MX"/>
        </w:rPr>
        <w:t xml:space="preserve"> el desarrollo integral</w:t>
      </w:r>
      <w:r w:rsidR="00A7258D" w:rsidRPr="00857844">
        <w:rPr>
          <w:rFonts w:ascii="Abadi" w:hAnsi="Abadi"/>
          <w:sz w:val="21"/>
          <w:szCs w:val="21"/>
          <w:lang w:val="es-MX"/>
        </w:rPr>
        <w:t>,</w:t>
      </w:r>
      <w:r w:rsidRPr="00857844">
        <w:rPr>
          <w:rFonts w:ascii="Abadi" w:hAnsi="Abadi"/>
          <w:sz w:val="21"/>
          <w:szCs w:val="21"/>
          <w:lang w:val="es-MX"/>
        </w:rPr>
        <w:t xml:space="preserve"> el cual partía </w:t>
      </w:r>
      <w:r w:rsidR="00A7258D" w:rsidRPr="00857844">
        <w:rPr>
          <w:rFonts w:ascii="Abadi" w:hAnsi="Abadi"/>
          <w:sz w:val="21"/>
          <w:szCs w:val="21"/>
          <w:lang w:val="es-MX"/>
        </w:rPr>
        <w:t>de ser un</w:t>
      </w:r>
      <w:r w:rsidRPr="00857844">
        <w:rPr>
          <w:rFonts w:ascii="Abadi" w:hAnsi="Abadi"/>
          <w:sz w:val="21"/>
          <w:szCs w:val="21"/>
          <w:lang w:val="es-MX"/>
        </w:rPr>
        <w:t xml:space="preserve"> estudio y palpar las necesidades sociales de primera mano a través de programas como </w:t>
      </w:r>
      <w:r w:rsidR="00A7258D" w:rsidRPr="00857844">
        <w:rPr>
          <w:rFonts w:ascii="Abadi" w:hAnsi="Abadi"/>
          <w:sz w:val="21"/>
          <w:szCs w:val="21"/>
          <w:lang w:val="es-MX"/>
        </w:rPr>
        <w:t>J</w:t>
      </w:r>
      <w:r w:rsidRPr="00857844">
        <w:rPr>
          <w:rFonts w:ascii="Abadi" w:hAnsi="Abadi"/>
          <w:sz w:val="21"/>
          <w:szCs w:val="21"/>
          <w:lang w:val="es-MX"/>
        </w:rPr>
        <w:t xml:space="preserve">ornadas </w:t>
      </w:r>
      <w:r w:rsidR="00A7258D" w:rsidRPr="00857844">
        <w:rPr>
          <w:rFonts w:ascii="Abadi" w:hAnsi="Abadi"/>
          <w:sz w:val="21"/>
          <w:szCs w:val="21"/>
          <w:lang w:val="es-MX"/>
        </w:rPr>
        <w:lastRenderedPageBreak/>
        <w:t>C</w:t>
      </w:r>
      <w:r w:rsidRPr="00857844">
        <w:rPr>
          <w:rFonts w:ascii="Abadi" w:hAnsi="Abadi"/>
          <w:sz w:val="21"/>
          <w:szCs w:val="21"/>
          <w:lang w:val="es-MX"/>
        </w:rPr>
        <w:t xml:space="preserve">omunitarias y aunque es </w:t>
      </w:r>
      <w:r w:rsidR="00A7258D" w:rsidRPr="00857844">
        <w:rPr>
          <w:rFonts w:ascii="Abadi" w:hAnsi="Abadi"/>
          <w:sz w:val="21"/>
          <w:szCs w:val="21"/>
          <w:lang w:val="es-MX"/>
        </w:rPr>
        <w:t>de re</w:t>
      </w:r>
      <w:r w:rsidRPr="00857844">
        <w:rPr>
          <w:rFonts w:ascii="Abadi" w:hAnsi="Abadi"/>
          <w:sz w:val="21"/>
          <w:szCs w:val="21"/>
          <w:lang w:val="es-MX"/>
        </w:rPr>
        <w:t xml:space="preserve">conocer </w:t>
      </w:r>
      <w:r w:rsidR="00A7258D" w:rsidRPr="00857844">
        <w:rPr>
          <w:rFonts w:ascii="Abadi" w:hAnsi="Abadi"/>
          <w:sz w:val="21"/>
          <w:szCs w:val="21"/>
          <w:lang w:val="es-MX"/>
        </w:rPr>
        <w:t>lo</w:t>
      </w:r>
      <w:r w:rsidRPr="00857844">
        <w:rPr>
          <w:rFonts w:ascii="Abadi" w:hAnsi="Abadi"/>
          <w:sz w:val="21"/>
          <w:szCs w:val="21"/>
          <w:lang w:val="es-MX"/>
        </w:rPr>
        <w:t xml:space="preserve"> útil que han sido algunos programas como los </w:t>
      </w:r>
      <w:r w:rsidR="00A7258D" w:rsidRPr="00857844">
        <w:rPr>
          <w:rFonts w:ascii="Abadi" w:hAnsi="Abadi"/>
          <w:sz w:val="21"/>
          <w:szCs w:val="21"/>
          <w:lang w:val="es-MX"/>
        </w:rPr>
        <w:t>antes mencionados,</w:t>
      </w:r>
      <w:r w:rsidRPr="00857844">
        <w:rPr>
          <w:rFonts w:ascii="Abadi" w:hAnsi="Abadi"/>
          <w:sz w:val="21"/>
          <w:szCs w:val="21"/>
          <w:lang w:val="es-MX"/>
        </w:rPr>
        <w:t xml:space="preserve"> es necesario reconocer que no resuelven el deterioro de la calidad de vida</w:t>
      </w:r>
      <w:r w:rsidR="00A7258D" w:rsidRPr="00857844">
        <w:rPr>
          <w:rFonts w:ascii="Abadi" w:hAnsi="Abadi"/>
          <w:sz w:val="21"/>
          <w:szCs w:val="21"/>
          <w:lang w:val="es-MX"/>
        </w:rPr>
        <w:t>,</w:t>
      </w:r>
      <w:r w:rsidRPr="00857844">
        <w:rPr>
          <w:rFonts w:ascii="Abadi" w:hAnsi="Abadi"/>
          <w:sz w:val="21"/>
          <w:szCs w:val="21"/>
          <w:lang w:val="es-MX"/>
        </w:rPr>
        <w:t xml:space="preserve"> los problemas de inseguridad</w:t>
      </w:r>
      <w:r w:rsidR="00A7258D" w:rsidRPr="00857844">
        <w:rPr>
          <w:rFonts w:ascii="Abadi" w:hAnsi="Abadi"/>
          <w:sz w:val="21"/>
          <w:szCs w:val="21"/>
          <w:lang w:val="es-MX"/>
        </w:rPr>
        <w:t xml:space="preserve"> y</w:t>
      </w:r>
      <w:r w:rsidRPr="00857844">
        <w:rPr>
          <w:rFonts w:ascii="Abadi" w:hAnsi="Abadi"/>
          <w:sz w:val="21"/>
          <w:szCs w:val="21"/>
          <w:lang w:val="es-MX"/>
        </w:rPr>
        <w:t xml:space="preserve"> el desgaste de nuestro tejido social</w:t>
      </w:r>
      <w:r w:rsidR="00A7258D" w:rsidRPr="00857844">
        <w:rPr>
          <w:rFonts w:ascii="Abadi" w:hAnsi="Abadi"/>
          <w:sz w:val="21"/>
          <w:szCs w:val="21"/>
          <w:lang w:val="es-MX"/>
        </w:rPr>
        <w:t>,</w:t>
      </w:r>
      <w:r w:rsidRPr="00857844">
        <w:rPr>
          <w:rFonts w:ascii="Abadi" w:hAnsi="Abadi"/>
          <w:sz w:val="21"/>
          <w:szCs w:val="21"/>
          <w:lang w:val="es-MX"/>
        </w:rPr>
        <w:t xml:space="preserve"> </w:t>
      </w:r>
      <w:r w:rsidR="00A7258D" w:rsidRPr="00857844">
        <w:rPr>
          <w:rFonts w:ascii="Abadi" w:hAnsi="Abadi"/>
          <w:sz w:val="21"/>
          <w:szCs w:val="21"/>
          <w:lang w:val="es-MX"/>
        </w:rPr>
        <w:t xml:space="preserve">el cual día a día se ve amenazado y quebrantado, </w:t>
      </w:r>
      <w:r w:rsidR="0098338B" w:rsidRPr="00857844">
        <w:rPr>
          <w:rFonts w:ascii="Abadi" w:hAnsi="Abadi"/>
          <w:sz w:val="21"/>
          <w:szCs w:val="21"/>
          <w:lang w:val="es-MX"/>
        </w:rPr>
        <w:t>necesitamos volver a recuperar la confianza de los ciudadanos caminando nuestras colonias y comunidades</w:t>
      </w:r>
      <w:r w:rsidR="00A7258D" w:rsidRPr="00857844">
        <w:rPr>
          <w:rFonts w:ascii="Abadi" w:hAnsi="Abadi"/>
          <w:sz w:val="21"/>
          <w:szCs w:val="21"/>
          <w:lang w:val="es-MX"/>
        </w:rPr>
        <w:t xml:space="preserve">, que </w:t>
      </w:r>
      <w:r w:rsidR="0098338B" w:rsidRPr="00857844">
        <w:rPr>
          <w:rFonts w:ascii="Abadi" w:hAnsi="Abadi"/>
          <w:sz w:val="21"/>
          <w:szCs w:val="21"/>
          <w:lang w:val="es-MX"/>
        </w:rPr>
        <w:t xml:space="preserve">las dependencias encargadas </w:t>
      </w:r>
      <w:r w:rsidR="00A7258D" w:rsidRPr="00857844">
        <w:rPr>
          <w:rFonts w:ascii="Abadi" w:hAnsi="Abadi"/>
          <w:sz w:val="21"/>
          <w:szCs w:val="21"/>
          <w:lang w:val="es-MX"/>
        </w:rPr>
        <w:t>elaboren</w:t>
      </w:r>
      <w:r w:rsidR="0098338B" w:rsidRPr="00857844">
        <w:rPr>
          <w:rFonts w:ascii="Abadi" w:hAnsi="Abadi"/>
          <w:sz w:val="21"/>
          <w:szCs w:val="21"/>
          <w:lang w:val="es-MX"/>
        </w:rPr>
        <w:t xml:space="preserve"> políticas públicas siempre de la mano de los ciudadanos</w:t>
      </w:r>
      <w:r w:rsidR="00A7258D" w:rsidRPr="00857844">
        <w:rPr>
          <w:rFonts w:ascii="Abadi" w:hAnsi="Abadi"/>
          <w:sz w:val="21"/>
          <w:szCs w:val="21"/>
          <w:lang w:val="es-MX"/>
        </w:rPr>
        <w:t>,</w:t>
      </w:r>
      <w:r w:rsidR="0098338B" w:rsidRPr="00857844">
        <w:rPr>
          <w:rFonts w:ascii="Abadi" w:hAnsi="Abadi"/>
          <w:sz w:val="21"/>
          <w:szCs w:val="21"/>
          <w:lang w:val="es-MX"/>
        </w:rPr>
        <w:t xml:space="preserve"> contribuyendo al desarrollo personal </w:t>
      </w:r>
      <w:r w:rsidR="00A7258D" w:rsidRPr="00857844">
        <w:rPr>
          <w:rFonts w:ascii="Abadi" w:hAnsi="Abadi"/>
          <w:sz w:val="21"/>
          <w:szCs w:val="21"/>
          <w:lang w:val="es-MX"/>
        </w:rPr>
        <w:t xml:space="preserve">o de identidad a nuestros niños, niñas, jóvenes, mujeres, hombres y adultos mayores, </w:t>
      </w:r>
      <w:r w:rsidR="0098338B" w:rsidRPr="00857844">
        <w:rPr>
          <w:rFonts w:ascii="Abadi" w:hAnsi="Abadi"/>
          <w:sz w:val="21"/>
          <w:szCs w:val="21"/>
          <w:lang w:val="es-MX"/>
        </w:rPr>
        <w:t xml:space="preserve">trabajo integral para un verdadero </w:t>
      </w:r>
      <w:r w:rsidR="00A7258D" w:rsidRPr="00857844">
        <w:rPr>
          <w:rFonts w:ascii="Abadi" w:hAnsi="Abadi"/>
          <w:sz w:val="21"/>
          <w:szCs w:val="21"/>
          <w:lang w:val="es-MX"/>
        </w:rPr>
        <w:t>bienestar so</w:t>
      </w:r>
      <w:r w:rsidR="0098338B" w:rsidRPr="00857844">
        <w:rPr>
          <w:rFonts w:ascii="Abadi" w:hAnsi="Abadi"/>
          <w:sz w:val="21"/>
          <w:szCs w:val="21"/>
          <w:lang w:val="es-MX"/>
        </w:rPr>
        <w:t>cial</w:t>
      </w:r>
      <w:r w:rsidR="00A7258D" w:rsidRPr="00857844">
        <w:rPr>
          <w:rFonts w:ascii="Abadi" w:hAnsi="Abadi"/>
          <w:sz w:val="21"/>
          <w:szCs w:val="21"/>
          <w:lang w:val="es-MX"/>
        </w:rPr>
        <w:t>.</w:t>
      </w:r>
    </w:p>
    <w:p w14:paraId="2D030B24" w14:textId="77777777" w:rsidR="00A7258D" w:rsidRPr="00857844" w:rsidRDefault="00A7258D" w:rsidP="0098338B">
      <w:pPr>
        <w:ind w:firstLine="709"/>
        <w:jc w:val="both"/>
        <w:rPr>
          <w:rFonts w:ascii="Abadi" w:hAnsi="Abadi"/>
          <w:sz w:val="21"/>
          <w:szCs w:val="21"/>
          <w:lang w:val="es-MX"/>
        </w:rPr>
      </w:pPr>
    </w:p>
    <w:p w14:paraId="7692B4D4" w14:textId="782D1A21" w:rsidR="0098338B" w:rsidRPr="00857844" w:rsidRDefault="0098338B" w:rsidP="00AD0D01">
      <w:pPr>
        <w:ind w:firstLine="709"/>
        <w:jc w:val="both"/>
        <w:rPr>
          <w:rFonts w:ascii="Abadi" w:hAnsi="Abadi"/>
          <w:b/>
          <w:bCs/>
          <w:sz w:val="21"/>
          <w:szCs w:val="21"/>
          <w:lang w:val="es-MX"/>
        </w:rPr>
      </w:pPr>
      <w:r w:rsidRPr="00857844">
        <w:rPr>
          <w:rFonts w:ascii="Abadi" w:hAnsi="Abadi"/>
          <w:sz w:val="21"/>
          <w:szCs w:val="21"/>
          <w:lang w:val="es-MX"/>
        </w:rPr>
        <w:t xml:space="preserve"> </w:t>
      </w:r>
      <w:r w:rsidR="00A7258D" w:rsidRPr="00857844">
        <w:rPr>
          <w:rFonts w:ascii="Abadi" w:hAnsi="Abadi"/>
          <w:sz w:val="21"/>
          <w:szCs w:val="21"/>
          <w:lang w:val="es-MX"/>
        </w:rPr>
        <w:t>F</w:t>
      </w:r>
      <w:r w:rsidRPr="00857844">
        <w:rPr>
          <w:rFonts w:ascii="Abadi" w:hAnsi="Abadi"/>
          <w:sz w:val="21"/>
          <w:szCs w:val="21"/>
          <w:lang w:val="es-MX"/>
        </w:rPr>
        <w:t>inalmente</w:t>
      </w:r>
      <w:r w:rsidR="00A7258D" w:rsidRPr="00857844">
        <w:rPr>
          <w:rFonts w:ascii="Abadi" w:hAnsi="Abadi"/>
          <w:sz w:val="21"/>
          <w:szCs w:val="21"/>
          <w:lang w:val="es-MX"/>
        </w:rPr>
        <w:t>,</w:t>
      </w:r>
      <w:r w:rsidRPr="00857844">
        <w:rPr>
          <w:rFonts w:ascii="Abadi" w:hAnsi="Abadi"/>
          <w:sz w:val="21"/>
          <w:szCs w:val="21"/>
          <w:lang w:val="es-MX"/>
        </w:rPr>
        <w:t xml:space="preserve"> invit</w:t>
      </w:r>
      <w:r w:rsidR="00A7258D" w:rsidRPr="00857844">
        <w:rPr>
          <w:rFonts w:ascii="Abadi" w:hAnsi="Abadi"/>
          <w:sz w:val="21"/>
          <w:szCs w:val="21"/>
          <w:lang w:val="es-MX"/>
        </w:rPr>
        <w:t>o</w:t>
      </w:r>
      <w:r w:rsidRPr="00857844">
        <w:rPr>
          <w:rFonts w:ascii="Abadi" w:hAnsi="Abadi"/>
          <w:sz w:val="21"/>
          <w:szCs w:val="21"/>
          <w:lang w:val="es-MX"/>
        </w:rPr>
        <w:t xml:space="preserve"> a mis compañeras y compañeros legisladores a generar las leyes e iniciativas que nos lleven a retomar el verdadero sentido por el que fue creado el desarrollo social</w:t>
      </w:r>
      <w:r w:rsidR="00A7258D" w:rsidRPr="00857844">
        <w:rPr>
          <w:rFonts w:ascii="Abadi" w:hAnsi="Abadi"/>
          <w:sz w:val="21"/>
          <w:szCs w:val="21"/>
          <w:lang w:val="es-MX"/>
        </w:rPr>
        <w:t>,</w:t>
      </w:r>
      <w:r w:rsidRPr="00857844">
        <w:rPr>
          <w:rFonts w:ascii="Abadi" w:hAnsi="Abadi"/>
          <w:sz w:val="21"/>
          <w:szCs w:val="21"/>
          <w:lang w:val="es-MX"/>
        </w:rPr>
        <w:t xml:space="preserve"> hoy convertido en un brazo operador de obra pública</w:t>
      </w:r>
      <w:r w:rsidR="00A7258D" w:rsidRPr="00857844">
        <w:rPr>
          <w:rFonts w:ascii="Abadi" w:hAnsi="Abadi"/>
          <w:sz w:val="21"/>
          <w:szCs w:val="21"/>
          <w:lang w:val="es-MX"/>
        </w:rPr>
        <w:t>,</w:t>
      </w:r>
      <w:r w:rsidRPr="00857844">
        <w:rPr>
          <w:rFonts w:ascii="Abadi" w:hAnsi="Abadi"/>
          <w:sz w:val="21"/>
          <w:szCs w:val="21"/>
          <w:lang w:val="es-MX"/>
        </w:rPr>
        <w:t xml:space="preserve"> pues mencionar la palabra </w:t>
      </w:r>
      <w:r w:rsidRPr="00857844">
        <w:rPr>
          <w:rFonts w:ascii="Abadi" w:hAnsi="Abadi"/>
          <w:i/>
          <w:iCs/>
          <w:sz w:val="21"/>
          <w:szCs w:val="21"/>
          <w:lang w:val="es-MX"/>
        </w:rPr>
        <w:t>desarrollo social</w:t>
      </w:r>
      <w:r w:rsidRPr="00857844">
        <w:rPr>
          <w:rFonts w:ascii="Abadi" w:hAnsi="Abadi"/>
          <w:sz w:val="21"/>
          <w:szCs w:val="21"/>
          <w:lang w:val="es-MX"/>
        </w:rPr>
        <w:t xml:space="preserve"> se viene a la mente pisos</w:t>
      </w:r>
      <w:r w:rsidR="00A7258D" w:rsidRPr="00857844">
        <w:rPr>
          <w:rFonts w:ascii="Abadi" w:hAnsi="Abadi"/>
          <w:sz w:val="21"/>
          <w:szCs w:val="21"/>
          <w:lang w:val="es-MX"/>
        </w:rPr>
        <w:t>,</w:t>
      </w:r>
      <w:r w:rsidRPr="00857844">
        <w:rPr>
          <w:rFonts w:ascii="Abadi" w:hAnsi="Abadi"/>
          <w:sz w:val="21"/>
          <w:szCs w:val="21"/>
          <w:lang w:val="es-MX"/>
        </w:rPr>
        <w:t xml:space="preserve"> techos</w:t>
      </w:r>
      <w:r w:rsidR="00A7258D" w:rsidRPr="00857844">
        <w:rPr>
          <w:rFonts w:ascii="Abadi" w:hAnsi="Abadi"/>
          <w:sz w:val="21"/>
          <w:szCs w:val="21"/>
          <w:lang w:val="es-MX"/>
        </w:rPr>
        <w:t>,</w:t>
      </w:r>
      <w:r w:rsidRPr="00857844">
        <w:rPr>
          <w:rFonts w:ascii="Abadi" w:hAnsi="Abadi"/>
          <w:sz w:val="21"/>
          <w:szCs w:val="21"/>
          <w:lang w:val="es-MX"/>
        </w:rPr>
        <w:t xml:space="preserve"> </w:t>
      </w:r>
      <w:r w:rsidR="00A7258D" w:rsidRPr="00857844">
        <w:rPr>
          <w:rFonts w:ascii="Abadi" w:hAnsi="Abadi"/>
          <w:sz w:val="21"/>
          <w:szCs w:val="21"/>
          <w:lang w:val="es-MX"/>
        </w:rPr>
        <w:t xml:space="preserve">etc., </w:t>
      </w:r>
      <w:r w:rsidRPr="00857844">
        <w:rPr>
          <w:rFonts w:ascii="Abadi" w:hAnsi="Abadi"/>
          <w:sz w:val="21"/>
          <w:szCs w:val="21"/>
          <w:lang w:val="es-MX"/>
        </w:rPr>
        <w:t>lo cual no es malo</w:t>
      </w:r>
      <w:r w:rsidR="00AD0D01" w:rsidRPr="00857844">
        <w:rPr>
          <w:rFonts w:ascii="Abadi" w:hAnsi="Abadi"/>
          <w:sz w:val="21"/>
          <w:szCs w:val="21"/>
          <w:lang w:val="es-MX"/>
        </w:rPr>
        <w:t>,</w:t>
      </w:r>
      <w:r w:rsidRPr="00857844">
        <w:rPr>
          <w:rFonts w:ascii="Abadi" w:hAnsi="Abadi"/>
          <w:sz w:val="21"/>
          <w:szCs w:val="21"/>
          <w:lang w:val="es-MX"/>
        </w:rPr>
        <w:t xml:space="preserve"> pero </w:t>
      </w:r>
      <w:r w:rsidR="00AD0D01" w:rsidRPr="00857844">
        <w:rPr>
          <w:rFonts w:ascii="Abadi" w:hAnsi="Abadi"/>
          <w:sz w:val="21"/>
          <w:szCs w:val="21"/>
          <w:lang w:val="es-MX"/>
        </w:rPr>
        <w:t xml:space="preserve">estos bienes económicos eran el medio </w:t>
      </w:r>
      <w:r w:rsidRPr="00857844">
        <w:rPr>
          <w:rFonts w:ascii="Abadi" w:hAnsi="Abadi"/>
          <w:sz w:val="21"/>
          <w:szCs w:val="21"/>
          <w:lang w:val="es-MX"/>
        </w:rPr>
        <w:t xml:space="preserve">para generar </w:t>
      </w:r>
      <w:r w:rsidR="00AD0D01" w:rsidRPr="00857844">
        <w:rPr>
          <w:rFonts w:ascii="Abadi" w:hAnsi="Abadi"/>
          <w:sz w:val="21"/>
          <w:szCs w:val="21"/>
          <w:lang w:val="es-MX"/>
        </w:rPr>
        <w:t xml:space="preserve">la participación de todos los habitantes de una colonia o comunidad y que fueran ellos </w:t>
      </w:r>
      <w:r w:rsidRPr="00857844">
        <w:rPr>
          <w:rFonts w:ascii="Abadi" w:hAnsi="Abadi"/>
          <w:sz w:val="21"/>
          <w:szCs w:val="21"/>
          <w:lang w:val="es-MX"/>
        </w:rPr>
        <w:t xml:space="preserve"> </w:t>
      </w:r>
      <w:r w:rsidR="00AD0D01" w:rsidRPr="00857844">
        <w:rPr>
          <w:rFonts w:ascii="Abadi" w:hAnsi="Abadi"/>
          <w:sz w:val="21"/>
          <w:szCs w:val="21"/>
          <w:lang w:val="es-MX"/>
        </w:rPr>
        <w:t xml:space="preserve">los que resolvieran sus problemas y planearan cómo querían ver su calle, su colonia o su ciudad, porque son ellos los que saben, realmente, lo que necesitan, los trajes se hacen a la medida de las necesidades; los invito a retomar el rumbo y que no se nos olvide compañeras y compañeros, el desarrollo del ser humano. Es cuánto, señora presidenta. </w:t>
      </w:r>
    </w:p>
    <w:p w14:paraId="0B4DF24A" w14:textId="4854A5E6" w:rsidR="0098338B" w:rsidRPr="00857844" w:rsidRDefault="0098338B" w:rsidP="0098338B">
      <w:pPr>
        <w:ind w:firstLine="709"/>
        <w:jc w:val="both"/>
        <w:rPr>
          <w:rFonts w:ascii="Abadi" w:hAnsi="Abadi"/>
          <w:b/>
          <w:bCs/>
          <w:sz w:val="21"/>
          <w:szCs w:val="21"/>
          <w:lang w:val="es-MX"/>
        </w:rPr>
      </w:pPr>
    </w:p>
    <w:p w14:paraId="726D380D" w14:textId="5F4B1354" w:rsidR="0098338B" w:rsidRPr="00857844" w:rsidRDefault="0098338B" w:rsidP="0098338B">
      <w:pPr>
        <w:ind w:firstLine="709"/>
        <w:jc w:val="both"/>
        <w:rPr>
          <w:rFonts w:ascii="Abadi" w:hAnsi="Abadi"/>
          <w:sz w:val="21"/>
          <w:szCs w:val="21"/>
          <w:lang w:val="es-MX"/>
        </w:rPr>
      </w:pPr>
      <w:r w:rsidRPr="00857844">
        <w:rPr>
          <w:rFonts w:ascii="Abadi" w:hAnsi="Abadi"/>
          <w:sz w:val="21"/>
          <w:szCs w:val="21"/>
          <w:lang w:val="es-MX"/>
        </w:rPr>
        <w:t>Es cuánto, señora presidenta.</w:t>
      </w:r>
    </w:p>
    <w:bookmarkEnd w:id="27"/>
    <w:p w14:paraId="5E3155C8" w14:textId="25B4B273" w:rsidR="0098338B" w:rsidRPr="00857844" w:rsidRDefault="0098338B" w:rsidP="0098338B">
      <w:pPr>
        <w:ind w:firstLine="709"/>
        <w:jc w:val="both"/>
        <w:rPr>
          <w:rFonts w:ascii="Abadi" w:hAnsi="Abadi"/>
          <w:sz w:val="21"/>
          <w:szCs w:val="21"/>
          <w:lang w:val="es-MX"/>
        </w:rPr>
      </w:pPr>
    </w:p>
    <w:p w14:paraId="07F3B705" w14:textId="005AF46E" w:rsidR="0098338B" w:rsidRPr="00857844" w:rsidRDefault="0098338B" w:rsidP="0098338B">
      <w:pPr>
        <w:ind w:firstLine="709"/>
        <w:jc w:val="both"/>
        <w:rPr>
          <w:rFonts w:ascii="Abadi" w:hAnsi="Abadi"/>
          <w:sz w:val="21"/>
          <w:szCs w:val="21"/>
          <w:lang w:val="es-MX"/>
        </w:rPr>
      </w:pPr>
      <w:r w:rsidRPr="00857844">
        <w:rPr>
          <w:rFonts w:ascii="Abadi" w:hAnsi="Abadi"/>
          <w:b/>
          <w:bCs/>
          <w:sz w:val="21"/>
          <w:szCs w:val="21"/>
          <w:lang w:val="es-MX"/>
        </w:rPr>
        <w:t xml:space="preserve">-La C. Presidenta: </w:t>
      </w:r>
      <w:r w:rsidRPr="00857844">
        <w:rPr>
          <w:rFonts w:ascii="Abadi" w:hAnsi="Abadi"/>
          <w:sz w:val="21"/>
          <w:szCs w:val="21"/>
          <w:lang w:val="es-MX"/>
        </w:rPr>
        <w:t>Gracias, diputada.</w:t>
      </w:r>
    </w:p>
    <w:p w14:paraId="3C5FC0C8" w14:textId="40738190" w:rsidR="0098338B" w:rsidRPr="00857844" w:rsidRDefault="0098338B" w:rsidP="0098338B">
      <w:pPr>
        <w:ind w:firstLine="709"/>
        <w:jc w:val="both"/>
        <w:rPr>
          <w:rFonts w:ascii="Abadi" w:hAnsi="Abadi"/>
          <w:sz w:val="21"/>
          <w:szCs w:val="21"/>
          <w:lang w:val="es-MX"/>
        </w:rPr>
      </w:pPr>
    </w:p>
    <w:p w14:paraId="2A3E4F6D" w14:textId="7C875CDB" w:rsidR="0098338B" w:rsidRPr="00857844" w:rsidRDefault="0098338B" w:rsidP="0098338B">
      <w:pPr>
        <w:ind w:firstLine="709"/>
        <w:jc w:val="both"/>
        <w:rPr>
          <w:rFonts w:ascii="Abadi" w:hAnsi="Abadi"/>
          <w:sz w:val="21"/>
          <w:szCs w:val="21"/>
          <w:lang w:val="es-MX"/>
        </w:rPr>
      </w:pPr>
      <w:r w:rsidRPr="00857844">
        <w:rPr>
          <w:rFonts w:ascii="Abadi" w:hAnsi="Abadi"/>
          <w:sz w:val="21"/>
          <w:szCs w:val="21"/>
          <w:lang w:val="es-MX"/>
        </w:rPr>
        <w:t>Enseguida, se concede el uso de la voz al diputado Rolando Fortino Alcántar Rojas, hasta por diez minutos. Adelante, diputado.</w:t>
      </w:r>
    </w:p>
    <w:p w14:paraId="3642ECAB" w14:textId="0060311C" w:rsidR="00E22D2B" w:rsidRPr="00857844" w:rsidRDefault="00E22D2B" w:rsidP="0098338B">
      <w:pPr>
        <w:ind w:firstLine="709"/>
        <w:jc w:val="both"/>
        <w:rPr>
          <w:rFonts w:ascii="Abadi" w:hAnsi="Abadi"/>
          <w:sz w:val="21"/>
          <w:szCs w:val="21"/>
        </w:rPr>
      </w:pPr>
    </w:p>
    <w:p w14:paraId="0548A730" w14:textId="618E1A0D" w:rsidR="0098338B" w:rsidRPr="00857844" w:rsidRDefault="0098338B" w:rsidP="0098338B">
      <w:pPr>
        <w:ind w:firstLine="709"/>
        <w:jc w:val="both"/>
        <w:rPr>
          <w:rFonts w:ascii="Abadi" w:hAnsi="Abadi" w:cs="Arial"/>
          <w:b/>
          <w:bCs/>
          <w:sz w:val="21"/>
          <w:szCs w:val="21"/>
        </w:rPr>
      </w:pPr>
      <w:r w:rsidRPr="00857844">
        <w:rPr>
          <w:rFonts w:ascii="Abadi" w:hAnsi="Abadi"/>
          <w:b/>
          <w:bCs/>
          <w:sz w:val="21"/>
          <w:szCs w:val="21"/>
        </w:rPr>
        <w:t xml:space="preserve">TRATANDO SOBRE </w:t>
      </w:r>
      <w:r w:rsidRPr="00857844">
        <w:rPr>
          <w:rFonts w:ascii="Abadi" w:hAnsi="Abadi" w:cs="Arial"/>
          <w:b/>
          <w:bCs/>
          <w:i/>
          <w:iCs/>
          <w:sz w:val="21"/>
          <w:szCs w:val="21"/>
        </w:rPr>
        <w:t xml:space="preserve">COORDINACIÓN Y RESULTADOS, </w:t>
      </w:r>
      <w:r w:rsidRPr="00857844">
        <w:rPr>
          <w:rFonts w:ascii="Abadi" w:hAnsi="Abadi" w:cs="Arial"/>
          <w:b/>
          <w:bCs/>
          <w:sz w:val="21"/>
          <w:szCs w:val="21"/>
        </w:rPr>
        <w:t>INTERVIENE EL DIPUTADO ROLANDO FORTINO ALCÁNTAR ROJAS.</w:t>
      </w:r>
    </w:p>
    <w:p w14:paraId="238A3CC4" w14:textId="71E8E958" w:rsidR="0098338B" w:rsidRPr="00857844" w:rsidRDefault="002124B4" w:rsidP="002124B4">
      <w:pPr>
        <w:ind w:firstLine="709"/>
        <w:jc w:val="right"/>
        <w:rPr>
          <w:rFonts w:ascii="Abadi" w:hAnsi="Abadi" w:cs="Arial"/>
          <w:b/>
          <w:bCs/>
          <w:sz w:val="21"/>
          <w:szCs w:val="21"/>
        </w:rPr>
      </w:pPr>
      <w:r w:rsidRPr="00857844">
        <w:rPr>
          <w:noProof/>
        </w:rPr>
        <w:drawing>
          <wp:inline distT="0" distB="0" distL="0" distR="0" wp14:anchorId="0F4CBDDF" wp14:editId="604B52E0">
            <wp:extent cx="1860347" cy="857250"/>
            <wp:effectExtent l="19050" t="0" r="26035" b="2857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5726"/>
                    <a:stretch/>
                  </pic:blipFill>
                  <pic:spPr bwMode="auto">
                    <a:xfrm>
                      <a:off x="0" y="0"/>
                      <a:ext cx="1873117" cy="8631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4401180" w14:textId="28A513D2" w:rsidR="00A9227A" w:rsidRPr="00857844" w:rsidRDefault="002124B4" w:rsidP="0098338B">
      <w:pPr>
        <w:ind w:firstLine="709"/>
        <w:jc w:val="both"/>
        <w:rPr>
          <w:rFonts w:ascii="Abadi" w:hAnsi="Abadi"/>
          <w:sz w:val="21"/>
          <w:szCs w:val="21"/>
        </w:rPr>
      </w:pPr>
      <w:r w:rsidRPr="00857844">
        <w:rPr>
          <w:rFonts w:ascii="Abadi" w:hAnsi="Abadi"/>
          <w:b/>
          <w:bCs/>
          <w:sz w:val="21"/>
          <w:szCs w:val="21"/>
        </w:rPr>
        <w:t>C. Dip. Rolando Fortino Alcántar Rojas</w:t>
      </w:r>
      <w:r w:rsidRPr="00857844">
        <w:rPr>
          <w:rFonts w:ascii="Abadi" w:hAnsi="Abadi"/>
          <w:sz w:val="21"/>
          <w:szCs w:val="21"/>
        </w:rPr>
        <w:t xml:space="preserve">: Muchas gracias. </w:t>
      </w:r>
      <w:r w:rsidR="009F0742" w:rsidRPr="00857844">
        <w:rPr>
          <w:rFonts w:ascii="Abadi" w:hAnsi="Abadi"/>
          <w:sz w:val="21"/>
          <w:szCs w:val="21"/>
        </w:rPr>
        <w:t xml:space="preserve">Con el permiso de las diputadas y diputados integrantes de la mesa directiva. </w:t>
      </w:r>
      <w:r w:rsidRPr="00857844">
        <w:rPr>
          <w:rFonts w:ascii="Abadi" w:hAnsi="Abadi"/>
          <w:sz w:val="21"/>
          <w:szCs w:val="21"/>
          <w:lang w:val="es-MX"/>
        </w:rPr>
        <w:t>Agradezco la atención de mis compañeras y compañeros diputados</w:t>
      </w:r>
      <w:r w:rsidR="009F0742" w:rsidRPr="00857844">
        <w:rPr>
          <w:rFonts w:ascii="Abadi" w:hAnsi="Abadi"/>
          <w:sz w:val="21"/>
          <w:szCs w:val="21"/>
          <w:lang w:val="es-MX"/>
        </w:rPr>
        <w:t>,</w:t>
      </w:r>
      <w:r w:rsidRPr="00857844">
        <w:rPr>
          <w:rFonts w:ascii="Abadi" w:hAnsi="Abadi"/>
          <w:sz w:val="21"/>
          <w:szCs w:val="21"/>
          <w:lang w:val="es-MX"/>
        </w:rPr>
        <w:t xml:space="preserve"> de los ciudadanos y los medios de comunicación que siguen esta transmisión</w:t>
      </w:r>
      <w:r w:rsidR="009F0742" w:rsidRPr="00857844">
        <w:rPr>
          <w:rFonts w:ascii="Abadi" w:hAnsi="Abadi"/>
          <w:sz w:val="21"/>
          <w:szCs w:val="21"/>
          <w:lang w:val="es-MX"/>
        </w:rPr>
        <w:t>,</w:t>
      </w:r>
      <w:r w:rsidRPr="00857844">
        <w:rPr>
          <w:rFonts w:ascii="Abadi" w:hAnsi="Abadi"/>
          <w:sz w:val="21"/>
          <w:szCs w:val="21"/>
          <w:lang w:val="es-MX"/>
        </w:rPr>
        <w:t xml:space="preserve"> en vivo </w:t>
      </w:r>
      <w:r w:rsidR="009F0742" w:rsidRPr="00857844">
        <w:rPr>
          <w:rFonts w:ascii="Abadi" w:hAnsi="Abadi"/>
          <w:sz w:val="21"/>
          <w:szCs w:val="21"/>
          <w:lang w:val="es-MX"/>
        </w:rPr>
        <w:t>,</w:t>
      </w:r>
      <w:r w:rsidRPr="00857844">
        <w:rPr>
          <w:rFonts w:ascii="Abadi" w:hAnsi="Abadi"/>
          <w:sz w:val="21"/>
          <w:szCs w:val="21"/>
          <w:lang w:val="es-MX"/>
        </w:rPr>
        <w:t>a través de diversos medios digitales</w:t>
      </w:r>
      <w:r w:rsidR="009F0742" w:rsidRPr="00857844">
        <w:rPr>
          <w:rFonts w:ascii="Abadi" w:hAnsi="Abadi"/>
          <w:sz w:val="21"/>
          <w:szCs w:val="21"/>
          <w:lang w:val="es-MX"/>
        </w:rPr>
        <w:t>.</w:t>
      </w:r>
      <w:r w:rsidRPr="00857844">
        <w:rPr>
          <w:rFonts w:ascii="Abadi" w:hAnsi="Abadi"/>
          <w:sz w:val="21"/>
          <w:szCs w:val="21"/>
          <w:lang w:val="es-MX"/>
        </w:rPr>
        <w:t xml:space="preserve"> </w:t>
      </w:r>
    </w:p>
    <w:p w14:paraId="05492480" w14:textId="620A052F" w:rsidR="00A9227A" w:rsidRPr="00857844" w:rsidRDefault="00A9227A" w:rsidP="0098338B">
      <w:pPr>
        <w:ind w:firstLine="709"/>
        <w:jc w:val="both"/>
        <w:rPr>
          <w:rFonts w:ascii="Abadi" w:hAnsi="Abadi"/>
          <w:sz w:val="21"/>
          <w:szCs w:val="21"/>
        </w:rPr>
      </w:pPr>
    </w:p>
    <w:p w14:paraId="0C5C91D8" w14:textId="77777777" w:rsidR="009F0742" w:rsidRPr="00857844" w:rsidRDefault="009F0742" w:rsidP="0098338B">
      <w:pPr>
        <w:ind w:firstLine="709"/>
        <w:jc w:val="both"/>
        <w:rPr>
          <w:rFonts w:ascii="Abadi" w:hAnsi="Abadi"/>
          <w:sz w:val="21"/>
          <w:szCs w:val="21"/>
          <w:lang w:val="es-MX"/>
        </w:rPr>
      </w:pPr>
      <w:r w:rsidRPr="00857844">
        <w:rPr>
          <w:rFonts w:ascii="Abadi" w:hAnsi="Abadi"/>
          <w:sz w:val="21"/>
          <w:szCs w:val="21"/>
          <w:lang w:val="es-MX"/>
        </w:rPr>
        <w:t>H</w:t>
      </w:r>
      <w:r w:rsidR="002124B4" w:rsidRPr="00857844">
        <w:rPr>
          <w:rFonts w:ascii="Abadi" w:hAnsi="Abadi"/>
          <w:sz w:val="21"/>
          <w:szCs w:val="21"/>
          <w:lang w:val="es-MX"/>
        </w:rPr>
        <w:t xml:space="preserve">oy quiero ser portavoz del sentir de los habitantes de todo el estado de </w:t>
      </w:r>
      <w:r w:rsidRPr="00857844">
        <w:rPr>
          <w:rFonts w:ascii="Abadi" w:hAnsi="Abadi"/>
          <w:sz w:val="21"/>
          <w:szCs w:val="21"/>
          <w:lang w:val="es-MX"/>
        </w:rPr>
        <w:t>Guanajuato,</w:t>
      </w:r>
      <w:r w:rsidR="002124B4" w:rsidRPr="00857844">
        <w:rPr>
          <w:rFonts w:ascii="Abadi" w:hAnsi="Abadi"/>
          <w:sz w:val="21"/>
          <w:szCs w:val="21"/>
          <w:lang w:val="es-MX"/>
        </w:rPr>
        <w:t xml:space="preserve"> especialmente de los ciudadanos de la región </w:t>
      </w:r>
      <w:r w:rsidRPr="00857844">
        <w:rPr>
          <w:rFonts w:ascii="Abadi" w:hAnsi="Abadi"/>
          <w:sz w:val="21"/>
          <w:szCs w:val="21"/>
          <w:lang w:val="es-MX"/>
        </w:rPr>
        <w:t>Laja-Bajío,</w:t>
      </w:r>
      <w:r w:rsidR="002124B4" w:rsidRPr="00857844">
        <w:rPr>
          <w:rFonts w:ascii="Abadi" w:hAnsi="Abadi"/>
          <w:sz w:val="21"/>
          <w:szCs w:val="21"/>
          <w:lang w:val="es-MX"/>
        </w:rPr>
        <w:t xml:space="preserve"> </w:t>
      </w:r>
      <w:r w:rsidRPr="00857844">
        <w:rPr>
          <w:rFonts w:ascii="Abadi" w:hAnsi="Abadi"/>
          <w:sz w:val="21"/>
          <w:szCs w:val="21"/>
          <w:lang w:val="es-MX"/>
        </w:rPr>
        <w:t xml:space="preserve">que </w:t>
      </w:r>
      <w:r w:rsidR="002124B4" w:rsidRPr="00857844">
        <w:rPr>
          <w:rFonts w:ascii="Abadi" w:hAnsi="Abadi"/>
          <w:sz w:val="21"/>
          <w:szCs w:val="21"/>
          <w:lang w:val="es-MX"/>
        </w:rPr>
        <w:t>esperan una respuesta contundente sobre la forma en que entendemos la responsabilidades de todos los que tenemos un cargo público en relación con la justa demanda de paz y tranquilidad</w:t>
      </w:r>
      <w:r w:rsidRPr="00857844">
        <w:rPr>
          <w:rFonts w:ascii="Abadi" w:hAnsi="Abadi"/>
          <w:sz w:val="21"/>
          <w:szCs w:val="21"/>
          <w:lang w:val="es-MX"/>
        </w:rPr>
        <w:t xml:space="preserve">. </w:t>
      </w:r>
    </w:p>
    <w:p w14:paraId="668BF32D" w14:textId="77777777" w:rsidR="009F0742" w:rsidRPr="00857844" w:rsidRDefault="009F0742" w:rsidP="0098338B">
      <w:pPr>
        <w:ind w:firstLine="709"/>
        <w:jc w:val="both"/>
        <w:rPr>
          <w:rFonts w:ascii="Abadi" w:hAnsi="Abadi"/>
          <w:sz w:val="21"/>
          <w:szCs w:val="21"/>
          <w:lang w:val="es-MX"/>
        </w:rPr>
      </w:pPr>
    </w:p>
    <w:p w14:paraId="4CB6775D" w14:textId="77777777" w:rsidR="004B3FD0" w:rsidRPr="00857844" w:rsidRDefault="009F0742" w:rsidP="0098338B">
      <w:pPr>
        <w:ind w:firstLine="709"/>
        <w:jc w:val="both"/>
        <w:rPr>
          <w:rFonts w:ascii="Abadi" w:hAnsi="Abadi"/>
          <w:sz w:val="21"/>
          <w:szCs w:val="21"/>
          <w:lang w:val="es-MX"/>
        </w:rPr>
      </w:pPr>
      <w:r w:rsidRPr="00857844">
        <w:rPr>
          <w:rFonts w:ascii="Abadi" w:hAnsi="Abadi"/>
          <w:sz w:val="21"/>
          <w:szCs w:val="21"/>
          <w:lang w:val="es-MX"/>
        </w:rPr>
        <w:t>L</w:t>
      </w:r>
      <w:r w:rsidR="002124B4" w:rsidRPr="00857844">
        <w:rPr>
          <w:rFonts w:ascii="Abadi" w:hAnsi="Abadi"/>
          <w:sz w:val="21"/>
          <w:szCs w:val="21"/>
          <w:lang w:val="es-MX"/>
        </w:rPr>
        <w:t xml:space="preserve">as diputadas y diputados del grupo parlamentario del </w:t>
      </w:r>
      <w:r w:rsidRPr="00857844">
        <w:rPr>
          <w:rFonts w:ascii="Abadi" w:hAnsi="Abadi"/>
          <w:sz w:val="21"/>
          <w:szCs w:val="21"/>
          <w:lang w:val="es-MX"/>
        </w:rPr>
        <w:t>PAN</w:t>
      </w:r>
      <w:r w:rsidR="002124B4" w:rsidRPr="00857844">
        <w:rPr>
          <w:rFonts w:ascii="Abadi" w:hAnsi="Abadi"/>
          <w:sz w:val="21"/>
          <w:szCs w:val="21"/>
          <w:lang w:val="es-MX"/>
        </w:rPr>
        <w:t xml:space="preserve"> hemos dedicado horas de trabajo en analizar</w:t>
      </w:r>
      <w:r w:rsidRPr="00857844">
        <w:rPr>
          <w:rFonts w:ascii="Abadi" w:hAnsi="Abadi"/>
          <w:sz w:val="21"/>
          <w:szCs w:val="21"/>
          <w:lang w:val="es-MX"/>
        </w:rPr>
        <w:t>,</w:t>
      </w:r>
      <w:r w:rsidR="002124B4" w:rsidRPr="00857844">
        <w:rPr>
          <w:rFonts w:ascii="Abadi" w:hAnsi="Abadi"/>
          <w:sz w:val="21"/>
          <w:szCs w:val="21"/>
          <w:lang w:val="es-MX"/>
        </w:rPr>
        <w:t xml:space="preserve"> seriamente</w:t>
      </w:r>
      <w:r w:rsidRPr="00857844">
        <w:rPr>
          <w:rFonts w:ascii="Abadi" w:hAnsi="Abadi"/>
          <w:sz w:val="21"/>
          <w:szCs w:val="21"/>
          <w:lang w:val="es-MX"/>
        </w:rPr>
        <w:t>,</w:t>
      </w:r>
      <w:r w:rsidR="002124B4" w:rsidRPr="00857844">
        <w:rPr>
          <w:rFonts w:ascii="Abadi" w:hAnsi="Abadi"/>
          <w:sz w:val="21"/>
          <w:szCs w:val="21"/>
          <w:lang w:val="es-MX"/>
        </w:rPr>
        <w:t xml:space="preserve"> la situación</w:t>
      </w:r>
      <w:r w:rsidRPr="00857844">
        <w:rPr>
          <w:rFonts w:ascii="Abadi" w:hAnsi="Abadi"/>
          <w:sz w:val="21"/>
          <w:szCs w:val="21"/>
          <w:lang w:val="es-MX"/>
        </w:rPr>
        <w:t>,</w:t>
      </w:r>
      <w:r w:rsidR="002124B4" w:rsidRPr="00857844">
        <w:rPr>
          <w:rFonts w:ascii="Abadi" w:hAnsi="Abadi"/>
          <w:sz w:val="21"/>
          <w:szCs w:val="21"/>
          <w:lang w:val="es-MX"/>
        </w:rPr>
        <w:t xml:space="preserve"> especialmente las diputadas y los diputados de estos distritos de la región</w:t>
      </w:r>
      <w:r w:rsidRPr="00857844">
        <w:rPr>
          <w:rFonts w:ascii="Abadi" w:hAnsi="Abadi"/>
          <w:sz w:val="21"/>
          <w:szCs w:val="21"/>
          <w:lang w:val="es-MX"/>
        </w:rPr>
        <w:t>. H</w:t>
      </w:r>
      <w:r w:rsidR="002124B4" w:rsidRPr="00857844">
        <w:rPr>
          <w:rFonts w:ascii="Abadi" w:hAnsi="Abadi"/>
          <w:sz w:val="21"/>
          <w:szCs w:val="21"/>
          <w:lang w:val="es-MX"/>
        </w:rPr>
        <w:t>oy comienzo exigiéndome a mí mismo</w:t>
      </w:r>
      <w:r w:rsidRPr="00857844">
        <w:rPr>
          <w:rFonts w:ascii="Abadi" w:hAnsi="Abadi"/>
          <w:sz w:val="21"/>
          <w:szCs w:val="21"/>
          <w:lang w:val="es-MX"/>
        </w:rPr>
        <w:t>,</w:t>
      </w:r>
      <w:r w:rsidR="002124B4" w:rsidRPr="00857844">
        <w:rPr>
          <w:rFonts w:ascii="Abadi" w:hAnsi="Abadi"/>
          <w:sz w:val="21"/>
          <w:szCs w:val="21"/>
          <w:lang w:val="es-MX"/>
        </w:rPr>
        <w:t xml:space="preserve"> en primera instancia</w:t>
      </w:r>
      <w:r w:rsidRPr="00857844">
        <w:rPr>
          <w:rFonts w:ascii="Abadi" w:hAnsi="Abadi"/>
          <w:sz w:val="21"/>
          <w:szCs w:val="21"/>
          <w:lang w:val="es-MX"/>
        </w:rPr>
        <w:t>, y</w:t>
      </w:r>
      <w:r w:rsidR="002124B4" w:rsidRPr="00857844">
        <w:rPr>
          <w:rFonts w:ascii="Abadi" w:hAnsi="Abadi"/>
          <w:sz w:val="21"/>
          <w:szCs w:val="21"/>
          <w:lang w:val="es-MX"/>
        </w:rPr>
        <w:t xml:space="preserve"> solicitando a los legisladores tanto locales como federales</w:t>
      </w:r>
      <w:r w:rsidRPr="00857844">
        <w:rPr>
          <w:rFonts w:ascii="Abadi" w:hAnsi="Abadi"/>
          <w:sz w:val="21"/>
          <w:szCs w:val="21"/>
          <w:lang w:val="es-MX"/>
        </w:rPr>
        <w:t>,</w:t>
      </w:r>
      <w:r w:rsidR="002124B4" w:rsidRPr="00857844">
        <w:rPr>
          <w:rFonts w:ascii="Abadi" w:hAnsi="Abadi"/>
          <w:sz w:val="21"/>
          <w:szCs w:val="21"/>
          <w:lang w:val="es-MX"/>
        </w:rPr>
        <w:t xml:space="preserve"> así como a los funcionarios públicos de los 3 </w:t>
      </w:r>
      <w:r w:rsidRPr="00857844">
        <w:rPr>
          <w:rFonts w:ascii="Abadi" w:hAnsi="Abadi"/>
          <w:sz w:val="21"/>
          <w:szCs w:val="21"/>
          <w:lang w:val="es-MX"/>
        </w:rPr>
        <w:t xml:space="preserve">órdenes y </w:t>
      </w:r>
      <w:r w:rsidR="002124B4" w:rsidRPr="00857844">
        <w:rPr>
          <w:rFonts w:ascii="Abadi" w:hAnsi="Abadi"/>
          <w:sz w:val="21"/>
          <w:szCs w:val="21"/>
          <w:lang w:val="es-MX"/>
        </w:rPr>
        <w:t xml:space="preserve">niveles de </w:t>
      </w:r>
      <w:r w:rsidRPr="00857844">
        <w:rPr>
          <w:rFonts w:ascii="Abadi" w:hAnsi="Abadi"/>
          <w:sz w:val="21"/>
          <w:szCs w:val="21"/>
          <w:lang w:val="es-MX"/>
        </w:rPr>
        <w:t>g</w:t>
      </w:r>
      <w:r w:rsidR="002124B4" w:rsidRPr="00857844">
        <w:rPr>
          <w:rFonts w:ascii="Abadi" w:hAnsi="Abadi"/>
          <w:sz w:val="21"/>
          <w:szCs w:val="21"/>
          <w:lang w:val="es-MX"/>
        </w:rPr>
        <w:t>obierno</w:t>
      </w:r>
      <w:r w:rsidRPr="00857844">
        <w:rPr>
          <w:rFonts w:ascii="Abadi" w:hAnsi="Abadi"/>
          <w:sz w:val="21"/>
          <w:szCs w:val="21"/>
          <w:lang w:val="es-MX"/>
        </w:rPr>
        <w:t xml:space="preserve">, </w:t>
      </w:r>
      <w:r w:rsidR="002124B4" w:rsidRPr="00857844">
        <w:rPr>
          <w:rFonts w:ascii="Abadi" w:hAnsi="Abadi"/>
          <w:sz w:val="21"/>
          <w:szCs w:val="21"/>
          <w:lang w:val="es-MX"/>
        </w:rPr>
        <w:t>además de los actores políticos</w:t>
      </w:r>
      <w:r w:rsidRPr="00857844">
        <w:rPr>
          <w:rFonts w:ascii="Abadi" w:hAnsi="Abadi"/>
          <w:sz w:val="21"/>
          <w:szCs w:val="21"/>
          <w:lang w:val="es-MX"/>
        </w:rPr>
        <w:t>,</w:t>
      </w:r>
      <w:r w:rsidR="002124B4" w:rsidRPr="00857844">
        <w:rPr>
          <w:rFonts w:ascii="Abadi" w:hAnsi="Abadi"/>
          <w:sz w:val="21"/>
          <w:szCs w:val="21"/>
          <w:lang w:val="es-MX"/>
        </w:rPr>
        <w:t xml:space="preserve"> que nos dejemos de politiquerías</w:t>
      </w:r>
      <w:r w:rsidRPr="00857844">
        <w:rPr>
          <w:rFonts w:ascii="Abadi" w:hAnsi="Abadi"/>
          <w:sz w:val="21"/>
          <w:szCs w:val="21"/>
          <w:lang w:val="es-MX"/>
        </w:rPr>
        <w:t>,</w:t>
      </w:r>
      <w:r w:rsidR="002124B4" w:rsidRPr="00857844">
        <w:rPr>
          <w:rFonts w:ascii="Abadi" w:hAnsi="Abadi"/>
          <w:sz w:val="21"/>
          <w:szCs w:val="21"/>
          <w:lang w:val="es-MX"/>
        </w:rPr>
        <w:t xml:space="preserve"> del concierto de reparto de culpas y de publicaciones con ansias electoral</w:t>
      </w:r>
      <w:r w:rsidRPr="00857844">
        <w:rPr>
          <w:rFonts w:ascii="Abadi" w:hAnsi="Abadi"/>
          <w:sz w:val="21"/>
          <w:szCs w:val="21"/>
          <w:lang w:val="es-MX"/>
        </w:rPr>
        <w:t>es</w:t>
      </w:r>
      <w:r w:rsidR="002124B4" w:rsidRPr="00857844">
        <w:rPr>
          <w:rFonts w:ascii="Abadi" w:hAnsi="Abadi"/>
          <w:sz w:val="21"/>
          <w:szCs w:val="21"/>
          <w:lang w:val="es-MX"/>
        </w:rPr>
        <w:t xml:space="preserve"> y nos concentremos en nuestra responsabilidad</w:t>
      </w:r>
      <w:r w:rsidRPr="00857844">
        <w:rPr>
          <w:rFonts w:ascii="Abadi" w:hAnsi="Abadi"/>
          <w:sz w:val="21"/>
          <w:szCs w:val="21"/>
          <w:lang w:val="es-MX"/>
        </w:rPr>
        <w:t>,</w:t>
      </w:r>
      <w:r w:rsidR="002124B4" w:rsidRPr="00857844">
        <w:rPr>
          <w:rFonts w:ascii="Abadi" w:hAnsi="Abadi"/>
          <w:sz w:val="21"/>
          <w:szCs w:val="21"/>
          <w:lang w:val="es-MX"/>
        </w:rPr>
        <w:t xml:space="preserve"> desde nuestro ámbito de competencia</w:t>
      </w:r>
      <w:r w:rsidRPr="00857844">
        <w:rPr>
          <w:rFonts w:ascii="Abadi" w:hAnsi="Abadi"/>
          <w:sz w:val="21"/>
          <w:szCs w:val="21"/>
          <w:lang w:val="es-MX"/>
        </w:rPr>
        <w:t>,</w:t>
      </w:r>
      <w:r w:rsidR="002124B4" w:rsidRPr="00857844">
        <w:rPr>
          <w:rFonts w:ascii="Abadi" w:hAnsi="Abadi"/>
          <w:sz w:val="21"/>
          <w:szCs w:val="21"/>
          <w:lang w:val="es-MX"/>
        </w:rPr>
        <w:t xml:space="preserve"> de materializar propuestas efectivas que den soluciones objetivas y concretas a las demandas ciudadanas</w:t>
      </w:r>
      <w:r w:rsidRPr="00857844">
        <w:rPr>
          <w:rFonts w:ascii="Abadi" w:hAnsi="Abadi"/>
          <w:sz w:val="21"/>
          <w:szCs w:val="21"/>
          <w:lang w:val="es-MX"/>
        </w:rPr>
        <w:t>. A</w:t>
      </w:r>
      <w:r w:rsidR="002124B4" w:rsidRPr="00857844">
        <w:rPr>
          <w:rFonts w:ascii="Abadi" w:hAnsi="Abadi"/>
          <w:sz w:val="21"/>
          <w:szCs w:val="21"/>
          <w:lang w:val="es-MX"/>
        </w:rPr>
        <w:t>nte la crisis debemos responder con estrategia</w:t>
      </w:r>
      <w:r w:rsidRPr="00857844">
        <w:rPr>
          <w:rFonts w:ascii="Abadi" w:hAnsi="Abadi"/>
          <w:sz w:val="21"/>
          <w:szCs w:val="21"/>
          <w:lang w:val="es-MX"/>
        </w:rPr>
        <w:t>,</w:t>
      </w:r>
      <w:r w:rsidR="002124B4" w:rsidRPr="00857844">
        <w:rPr>
          <w:rFonts w:ascii="Abadi" w:hAnsi="Abadi"/>
          <w:sz w:val="21"/>
          <w:szCs w:val="21"/>
          <w:lang w:val="es-MX"/>
        </w:rPr>
        <w:t xml:space="preserve"> con valentía</w:t>
      </w:r>
      <w:r w:rsidRPr="00857844">
        <w:rPr>
          <w:rFonts w:ascii="Abadi" w:hAnsi="Abadi"/>
          <w:sz w:val="21"/>
          <w:szCs w:val="21"/>
          <w:lang w:val="es-MX"/>
        </w:rPr>
        <w:t>,</w:t>
      </w:r>
      <w:r w:rsidR="002124B4" w:rsidRPr="00857844">
        <w:rPr>
          <w:rFonts w:ascii="Abadi" w:hAnsi="Abadi"/>
          <w:sz w:val="21"/>
          <w:szCs w:val="21"/>
          <w:lang w:val="es-MX"/>
        </w:rPr>
        <w:t xml:space="preserve"> generosidad y colaboración</w:t>
      </w:r>
      <w:r w:rsidRPr="00857844">
        <w:rPr>
          <w:rFonts w:ascii="Abadi" w:hAnsi="Abadi"/>
          <w:sz w:val="21"/>
          <w:szCs w:val="21"/>
          <w:lang w:val="es-MX"/>
        </w:rPr>
        <w:t>,</w:t>
      </w:r>
      <w:r w:rsidR="002124B4" w:rsidRPr="00857844">
        <w:rPr>
          <w:rFonts w:ascii="Abadi" w:hAnsi="Abadi"/>
          <w:sz w:val="21"/>
          <w:szCs w:val="21"/>
          <w:lang w:val="es-MX"/>
        </w:rPr>
        <w:t xml:space="preserve"> poniendo en primer lugar a los guanajuatenses</w:t>
      </w:r>
      <w:r w:rsidRPr="00857844">
        <w:rPr>
          <w:rFonts w:ascii="Abadi" w:hAnsi="Abadi"/>
          <w:sz w:val="21"/>
          <w:szCs w:val="21"/>
          <w:lang w:val="es-MX"/>
        </w:rPr>
        <w:t>,</w:t>
      </w:r>
      <w:r w:rsidR="002124B4" w:rsidRPr="00857844">
        <w:rPr>
          <w:rFonts w:ascii="Abadi" w:hAnsi="Abadi"/>
          <w:sz w:val="21"/>
          <w:szCs w:val="21"/>
          <w:lang w:val="es-MX"/>
        </w:rPr>
        <w:t xml:space="preserve"> aplicando la ley y perseverando en la construcción </w:t>
      </w:r>
      <w:r w:rsidRPr="00857844">
        <w:rPr>
          <w:rFonts w:ascii="Abadi" w:hAnsi="Abadi"/>
          <w:sz w:val="21"/>
          <w:szCs w:val="21"/>
          <w:lang w:val="es-MX"/>
        </w:rPr>
        <w:t>de un futuro mejor. E</w:t>
      </w:r>
      <w:r w:rsidR="002124B4" w:rsidRPr="00857844">
        <w:rPr>
          <w:rFonts w:ascii="Abadi" w:hAnsi="Abadi"/>
          <w:sz w:val="21"/>
          <w:szCs w:val="21"/>
          <w:lang w:val="es-MX"/>
        </w:rPr>
        <w:t>stas convicciones son particularmente importantes cuando nuestro estado enfrent</w:t>
      </w:r>
      <w:r w:rsidRPr="00857844">
        <w:rPr>
          <w:rFonts w:ascii="Abadi" w:hAnsi="Abadi"/>
          <w:sz w:val="21"/>
          <w:szCs w:val="21"/>
          <w:lang w:val="es-MX"/>
        </w:rPr>
        <w:t>a</w:t>
      </w:r>
      <w:r w:rsidR="002124B4" w:rsidRPr="00857844">
        <w:rPr>
          <w:rFonts w:ascii="Abadi" w:hAnsi="Abadi"/>
          <w:sz w:val="21"/>
          <w:szCs w:val="21"/>
          <w:lang w:val="es-MX"/>
        </w:rPr>
        <w:t xml:space="preserve"> situaciones tan graves como la que experimentaron </w:t>
      </w:r>
      <w:r w:rsidR="00426149" w:rsidRPr="00857844">
        <w:rPr>
          <w:rFonts w:ascii="Abadi" w:hAnsi="Abadi"/>
          <w:sz w:val="21"/>
          <w:szCs w:val="21"/>
          <w:lang w:val="es-MX"/>
        </w:rPr>
        <w:t>el pasado 20 de junio una docena de municipios y</w:t>
      </w:r>
      <w:r w:rsidRPr="00857844">
        <w:rPr>
          <w:rFonts w:ascii="Abadi" w:hAnsi="Abadi"/>
          <w:sz w:val="21"/>
          <w:szCs w:val="21"/>
          <w:lang w:val="es-MX"/>
        </w:rPr>
        <w:t>,</w:t>
      </w:r>
      <w:r w:rsidR="00426149" w:rsidRPr="00857844">
        <w:rPr>
          <w:rFonts w:ascii="Abadi" w:hAnsi="Abadi"/>
          <w:sz w:val="21"/>
          <w:szCs w:val="21"/>
          <w:lang w:val="es-MX"/>
        </w:rPr>
        <w:t xml:space="preserve"> particularmente</w:t>
      </w:r>
      <w:r w:rsidRPr="00857844">
        <w:rPr>
          <w:rFonts w:ascii="Abadi" w:hAnsi="Abadi"/>
          <w:sz w:val="21"/>
          <w:szCs w:val="21"/>
          <w:lang w:val="es-MX"/>
        </w:rPr>
        <w:t>,</w:t>
      </w:r>
      <w:r w:rsidR="00426149" w:rsidRPr="00857844">
        <w:rPr>
          <w:rFonts w:ascii="Abadi" w:hAnsi="Abadi"/>
          <w:sz w:val="21"/>
          <w:szCs w:val="21"/>
          <w:lang w:val="es-MX"/>
        </w:rPr>
        <w:t xml:space="preserve"> la ciudad de Celaya</w:t>
      </w:r>
      <w:r w:rsidRPr="00857844">
        <w:rPr>
          <w:rFonts w:ascii="Abadi" w:hAnsi="Abadi"/>
          <w:sz w:val="21"/>
          <w:szCs w:val="21"/>
          <w:lang w:val="es-MX"/>
        </w:rPr>
        <w:t>. S</w:t>
      </w:r>
      <w:r w:rsidR="00426149" w:rsidRPr="00857844">
        <w:rPr>
          <w:rFonts w:ascii="Abadi" w:hAnsi="Abadi"/>
          <w:sz w:val="21"/>
          <w:szCs w:val="21"/>
          <w:lang w:val="es-MX"/>
        </w:rPr>
        <w:t>í</w:t>
      </w:r>
      <w:r w:rsidRPr="00857844">
        <w:rPr>
          <w:rFonts w:ascii="Abadi" w:hAnsi="Abadi"/>
          <w:sz w:val="21"/>
          <w:szCs w:val="21"/>
          <w:lang w:val="es-MX"/>
        </w:rPr>
        <w:t>,</w:t>
      </w:r>
      <w:r w:rsidR="00426149" w:rsidRPr="00857844">
        <w:rPr>
          <w:rFonts w:ascii="Abadi" w:hAnsi="Abadi"/>
          <w:sz w:val="21"/>
          <w:szCs w:val="21"/>
          <w:lang w:val="es-MX"/>
        </w:rPr>
        <w:t xml:space="preserve"> los acontecimientos del sábado fueron una seria llamada de </w:t>
      </w:r>
      <w:r w:rsidR="00426149" w:rsidRPr="00857844">
        <w:rPr>
          <w:rFonts w:ascii="Abadi" w:hAnsi="Abadi"/>
          <w:sz w:val="21"/>
          <w:szCs w:val="21"/>
          <w:lang w:val="es-MX"/>
        </w:rPr>
        <w:lastRenderedPageBreak/>
        <w:t>alerta para todas las autoridades en el municipio</w:t>
      </w:r>
      <w:r w:rsidRPr="00857844">
        <w:rPr>
          <w:rFonts w:ascii="Abadi" w:hAnsi="Abadi"/>
          <w:sz w:val="21"/>
          <w:szCs w:val="21"/>
          <w:lang w:val="es-MX"/>
        </w:rPr>
        <w:t>,</w:t>
      </w:r>
      <w:r w:rsidR="00426149" w:rsidRPr="00857844">
        <w:rPr>
          <w:rFonts w:ascii="Abadi" w:hAnsi="Abadi"/>
          <w:sz w:val="21"/>
          <w:szCs w:val="21"/>
          <w:lang w:val="es-MX"/>
        </w:rPr>
        <w:t xml:space="preserve"> en el estado y </w:t>
      </w:r>
      <w:r w:rsidRPr="00857844">
        <w:rPr>
          <w:rFonts w:ascii="Abadi" w:hAnsi="Abadi"/>
          <w:sz w:val="21"/>
          <w:szCs w:val="21"/>
          <w:lang w:val="es-MX"/>
        </w:rPr>
        <w:t xml:space="preserve">en </w:t>
      </w:r>
      <w:r w:rsidR="00426149" w:rsidRPr="00857844">
        <w:rPr>
          <w:rFonts w:ascii="Abadi" w:hAnsi="Abadi"/>
          <w:sz w:val="21"/>
          <w:szCs w:val="21"/>
          <w:lang w:val="es-MX"/>
        </w:rPr>
        <w:t xml:space="preserve">la </w:t>
      </w:r>
      <w:r w:rsidRPr="00857844">
        <w:rPr>
          <w:rFonts w:ascii="Abadi" w:hAnsi="Abadi"/>
          <w:sz w:val="21"/>
          <w:szCs w:val="21"/>
          <w:lang w:val="es-MX"/>
        </w:rPr>
        <w:t>f</w:t>
      </w:r>
      <w:r w:rsidR="00426149" w:rsidRPr="00857844">
        <w:rPr>
          <w:rFonts w:ascii="Abadi" w:hAnsi="Abadi"/>
          <w:sz w:val="21"/>
          <w:szCs w:val="21"/>
          <w:lang w:val="es-MX"/>
        </w:rPr>
        <w:t>ederación</w:t>
      </w:r>
      <w:r w:rsidRPr="00857844">
        <w:rPr>
          <w:rFonts w:ascii="Abadi" w:hAnsi="Abadi"/>
          <w:sz w:val="21"/>
          <w:szCs w:val="21"/>
          <w:lang w:val="es-MX"/>
        </w:rPr>
        <w:t>;</w:t>
      </w:r>
      <w:r w:rsidR="00426149" w:rsidRPr="00857844">
        <w:rPr>
          <w:rFonts w:ascii="Abadi" w:hAnsi="Abadi"/>
          <w:sz w:val="21"/>
          <w:szCs w:val="21"/>
          <w:lang w:val="es-MX"/>
        </w:rPr>
        <w:t xml:space="preserve"> la </w:t>
      </w:r>
      <w:r w:rsidRPr="00857844">
        <w:rPr>
          <w:rFonts w:ascii="Abadi" w:hAnsi="Abadi"/>
          <w:sz w:val="21"/>
          <w:szCs w:val="21"/>
          <w:lang w:val="es-MX"/>
        </w:rPr>
        <w:t>angustia</w:t>
      </w:r>
      <w:r w:rsidR="00426149" w:rsidRPr="00857844">
        <w:rPr>
          <w:rFonts w:ascii="Abadi" w:hAnsi="Abadi"/>
          <w:sz w:val="21"/>
          <w:szCs w:val="21"/>
          <w:lang w:val="es-MX"/>
        </w:rPr>
        <w:t xml:space="preserve"> y el dolor de las familias </w:t>
      </w:r>
      <w:r w:rsidRPr="00857844">
        <w:rPr>
          <w:rFonts w:ascii="Abadi" w:hAnsi="Abadi"/>
          <w:sz w:val="21"/>
          <w:szCs w:val="21"/>
          <w:lang w:val="es-MX"/>
        </w:rPr>
        <w:t>celayenses y</w:t>
      </w:r>
      <w:r w:rsidR="00426149" w:rsidRPr="00857844">
        <w:rPr>
          <w:rFonts w:ascii="Abadi" w:hAnsi="Abadi"/>
          <w:sz w:val="21"/>
          <w:szCs w:val="21"/>
          <w:lang w:val="es-MX"/>
        </w:rPr>
        <w:t xml:space="preserve"> de todo el estado que han enfrentado las consecuencias de este incremento en la inseguridad</w:t>
      </w:r>
      <w:r w:rsidRPr="00857844">
        <w:rPr>
          <w:rFonts w:ascii="Abadi" w:hAnsi="Abadi"/>
          <w:sz w:val="21"/>
          <w:szCs w:val="21"/>
          <w:lang w:val="es-MX"/>
        </w:rPr>
        <w:t>,</w:t>
      </w:r>
      <w:r w:rsidR="00426149" w:rsidRPr="00857844">
        <w:rPr>
          <w:rFonts w:ascii="Abadi" w:hAnsi="Abadi"/>
          <w:sz w:val="21"/>
          <w:szCs w:val="21"/>
          <w:lang w:val="es-MX"/>
        </w:rPr>
        <w:t xml:space="preserve"> constituyen una voz que clama justicia a la que todos estamos llamados a responder desde nuestras responsabilidades sin escatim</w:t>
      </w:r>
      <w:r w:rsidRPr="00857844">
        <w:rPr>
          <w:rFonts w:ascii="Abadi" w:hAnsi="Abadi"/>
          <w:sz w:val="21"/>
          <w:szCs w:val="21"/>
          <w:lang w:val="es-MX"/>
        </w:rPr>
        <w:t>o</w:t>
      </w:r>
      <w:r w:rsidR="00426149" w:rsidRPr="00857844">
        <w:rPr>
          <w:rFonts w:ascii="Abadi" w:hAnsi="Abadi"/>
          <w:sz w:val="21"/>
          <w:szCs w:val="21"/>
          <w:lang w:val="es-MX"/>
        </w:rPr>
        <w:t xml:space="preserve"> de facultades</w:t>
      </w:r>
      <w:r w:rsidRPr="00857844">
        <w:rPr>
          <w:rFonts w:ascii="Abadi" w:hAnsi="Abadi"/>
          <w:sz w:val="21"/>
          <w:szCs w:val="21"/>
          <w:lang w:val="es-MX"/>
        </w:rPr>
        <w:t>,</w:t>
      </w:r>
      <w:r w:rsidR="00426149" w:rsidRPr="00857844">
        <w:rPr>
          <w:rFonts w:ascii="Abadi" w:hAnsi="Abadi"/>
          <w:sz w:val="21"/>
          <w:szCs w:val="21"/>
          <w:lang w:val="es-MX"/>
        </w:rPr>
        <w:t xml:space="preserve"> sin escondites y sin pretextos</w:t>
      </w:r>
      <w:r w:rsidRPr="00857844">
        <w:rPr>
          <w:rFonts w:ascii="Abadi" w:hAnsi="Abadi"/>
          <w:sz w:val="21"/>
          <w:szCs w:val="21"/>
          <w:lang w:val="es-MX"/>
        </w:rPr>
        <w:t>. J</w:t>
      </w:r>
      <w:r w:rsidR="00426149" w:rsidRPr="00857844">
        <w:rPr>
          <w:rFonts w:ascii="Abadi" w:hAnsi="Abadi"/>
          <w:sz w:val="21"/>
          <w:szCs w:val="21"/>
          <w:lang w:val="es-MX"/>
        </w:rPr>
        <w:t>ustamente por ello es fundamental la coordinación entre autoridades para dar esta lucha en defensa de la ley</w:t>
      </w:r>
      <w:r w:rsidRPr="00857844">
        <w:rPr>
          <w:rFonts w:ascii="Abadi" w:hAnsi="Abadi"/>
          <w:sz w:val="21"/>
          <w:szCs w:val="21"/>
          <w:lang w:val="es-MX"/>
        </w:rPr>
        <w:t xml:space="preserve">, </w:t>
      </w:r>
      <w:r w:rsidR="00426149" w:rsidRPr="00857844">
        <w:rPr>
          <w:rFonts w:ascii="Abadi" w:hAnsi="Abadi"/>
          <w:sz w:val="21"/>
          <w:szCs w:val="21"/>
          <w:lang w:val="es-MX"/>
        </w:rPr>
        <w:t xml:space="preserve">de la vida y de la tranquilidad de los </w:t>
      </w:r>
      <w:r w:rsidRPr="00857844">
        <w:rPr>
          <w:rFonts w:ascii="Abadi" w:hAnsi="Abadi"/>
          <w:sz w:val="21"/>
          <w:szCs w:val="21"/>
          <w:lang w:val="es-MX"/>
        </w:rPr>
        <w:t>guanajuatenses. E</w:t>
      </w:r>
      <w:r w:rsidR="00426149" w:rsidRPr="00857844">
        <w:rPr>
          <w:rFonts w:ascii="Abadi" w:hAnsi="Abadi"/>
          <w:sz w:val="21"/>
          <w:szCs w:val="21"/>
          <w:lang w:val="es-MX"/>
        </w:rPr>
        <w:t>l sábado</w:t>
      </w:r>
      <w:r w:rsidRPr="00857844">
        <w:rPr>
          <w:rFonts w:ascii="Abadi" w:hAnsi="Abadi"/>
          <w:sz w:val="21"/>
          <w:szCs w:val="21"/>
          <w:lang w:val="es-MX"/>
        </w:rPr>
        <w:t>,</w:t>
      </w:r>
      <w:r w:rsidR="00426149" w:rsidRPr="00857844">
        <w:rPr>
          <w:rFonts w:ascii="Abadi" w:hAnsi="Abadi"/>
          <w:sz w:val="21"/>
          <w:szCs w:val="21"/>
          <w:lang w:val="es-MX"/>
        </w:rPr>
        <w:t xml:space="preserve"> un operativo</w:t>
      </w:r>
      <w:r w:rsidRPr="00857844">
        <w:rPr>
          <w:rFonts w:ascii="Abadi" w:hAnsi="Abadi"/>
          <w:sz w:val="21"/>
          <w:szCs w:val="21"/>
          <w:lang w:val="es-MX"/>
        </w:rPr>
        <w:t xml:space="preserve"> </w:t>
      </w:r>
      <w:r w:rsidR="00426149" w:rsidRPr="00857844">
        <w:rPr>
          <w:rFonts w:ascii="Abadi" w:hAnsi="Abadi"/>
          <w:sz w:val="21"/>
          <w:szCs w:val="21"/>
          <w:lang w:val="es-MX"/>
        </w:rPr>
        <w:t xml:space="preserve">conjunto con el </w:t>
      </w:r>
      <w:r w:rsidRPr="00857844">
        <w:rPr>
          <w:rFonts w:ascii="Abadi" w:hAnsi="Abadi"/>
          <w:sz w:val="21"/>
          <w:szCs w:val="21"/>
          <w:lang w:val="es-MX"/>
        </w:rPr>
        <w:t>Gobierno Federal,</w:t>
      </w:r>
      <w:r w:rsidR="00426149" w:rsidRPr="00857844">
        <w:rPr>
          <w:rFonts w:ascii="Abadi" w:hAnsi="Abadi"/>
          <w:sz w:val="21"/>
          <w:szCs w:val="21"/>
          <w:lang w:val="es-MX"/>
        </w:rPr>
        <w:t xml:space="preserve"> con una extraordinaria participación de la </w:t>
      </w:r>
      <w:r w:rsidRPr="00857844">
        <w:rPr>
          <w:rFonts w:ascii="Abadi" w:hAnsi="Abadi"/>
          <w:sz w:val="21"/>
          <w:szCs w:val="21"/>
          <w:lang w:val="es-MX"/>
        </w:rPr>
        <w:t xml:space="preserve">SEDENA </w:t>
      </w:r>
      <w:r w:rsidR="00426149" w:rsidRPr="00857844">
        <w:rPr>
          <w:rFonts w:ascii="Abadi" w:hAnsi="Abadi"/>
          <w:sz w:val="21"/>
          <w:szCs w:val="21"/>
          <w:lang w:val="es-MX"/>
        </w:rPr>
        <w:t>y de la Guardia Nacional</w:t>
      </w:r>
      <w:r w:rsidRPr="00857844">
        <w:rPr>
          <w:rFonts w:ascii="Abadi" w:hAnsi="Abadi"/>
          <w:sz w:val="21"/>
          <w:szCs w:val="21"/>
          <w:lang w:val="es-MX"/>
        </w:rPr>
        <w:t>,</w:t>
      </w:r>
      <w:r w:rsidR="00426149" w:rsidRPr="00857844">
        <w:rPr>
          <w:rFonts w:ascii="Abadi" w:hAnsi="Abadi"/>
          <w:sz w:val="21"/>
          <w:szCs w:val="21"/>
          <w:lang w:val="es-MX"/>
        </w:rPr>
        <w:t xml:space="preserve"> </w:t>
      </w:r>
      <w:r w:rsidRPr="00857844">
        <w:rPr>
          <w:rFonts w:ascii="Abadi" w:hAnsi="Abadi"/>
          <w:sz w:val="21"/>
          <w:szCs w:val="21"/>
          <w:lang w:val="es-MX"/>
        </w:rPr>
        <w:t>derivado</w:t>
      </w:r>
      <w:r w:rsidR="00426149" w:rsidRPr="00857844">
        <w:rPr>
          <w:rFonts w:ascii="Abadi" w:hAnsi="Abadi"/>
          <w:sz w:val="21"/>
          <w:szCs w:val="21"/>
          <w:lang w:val="es-MX"/>
        </w:rPr>
        <w:t xml:space="preserve"> de las actuaciones de procuración de la Fiscalía General del Estado </w:t>
      </w:r>
      <w:r w:rsidRPr="00857844">
        <w:rPr>
          <w:rFonts w:ascii="Abadi" w:hAnsi="Abadi"/>
          <w:sz w:val="21"/>
          <w:szCs w:val="21"/>
          <w:lang w:val="es-MX"/>
        </w:rPr>
        <w:t xml:space="preserve">de </w:t>
      </w:r>
      <w:r w:rsidR="00426149" w:rsidRPr="00857844">
        <w:rPr>
          <w:rFonts w:ascii="Abadi" w:hAnsi="Abadi"/>
          <w:sz w:val="21"/>
          <w:szCs w:val="21"/>
          <w:lang w:val="es-MX"/>
        </w:rPr>
        <w:t>Guanajuato</w:t>
      </w:r>
      <w:r w:rsidRPr="00857844">
        <w:rPr>
          <w:rFonts w:ascii="Abadi" w:hAnsi="Abadi"/>
          <w:sz w:val="21"/>
          <w:szCs w:val="21"/>
          <w:lang w:val="es-MX"/>
        </w:rPr>
        <w:t xml:space="preserve">, con órdenes </w:t>
      </w:r>
      <w:r w:rsidR="00426149" w:rsidRPr="00857844">
        <w:rPr>
          <w:rFonts w:ascii="Abadi" w:hAnsi="Abadi"/>
          <w:sz w:val="21"/>
          <w:szCs w:val="21"/>
          <w:lang w:val="es-MX"/>
        </w:rPr>
        <w:t>judiciales del poder local</w:t>
      </w:r>
      <w:r w:rsidRPr="00857844">
        <w:rPr>
          <w:rFonts w:ascii="Abadi" w:hAnsi="Abadi"/>
          <w:sz w:val="21"/>
          <w:szCs w:val="21"/>
          <w:lang w:val="es-MX"/>
        </w:rPr>
        <w:t>,</w:t>
      </w:r>
      <w:r w:rsidR="00426149" w:rsidRPr="00857844">
        <w:rPr>
          <w:rFonts w:ascii="Abadi" w:hAnsi="Abadi"/>
          <w:sz w:val="21"/>
          <w:szCs w:val="21"/>
          <w:lang w:val="es-MX"/>
        </w:rPr>
        <w:t xml:space="preserve"> permitió arrestar a 26 presuntos integrantes de </w:t>
      </w:r>
      <w:r w:rsidRPr="00857844">
        <w:rPr>
          <w:rFonts w:ascii="Abadi" w:hAnsi="Abadi"/>
          <w:sz w:val="21"/>
          <w:szCs w:val="21"/>
          <w:lang w:val="es-MX"/>
        </w:rPr>
        <w:t xml:space="preserve">uno </w:t>
      </w:r>
      <w:r w:rsidR="00426149" w:rsidRPr="00857844">
        <w:rPr>
          <w:rFonts w:ascii="Abadi" w:hAnsi="Abadi"/>
          <w:sz w:val="21"/>
          <w:szCs w:val="21"/>
          <w:lang w:val="es-MX"/>
        </w:rPr>
        <w:t>los grupos que</w:t>
      </w:r>
      <w:r w:rsidRPr="00857844">
        <w:rPr>
          <w:rFonts w:ascii="Abadi" w:hAnsi="Abadi"/>
          <w:sz w:val="21"/>
          <w:szCs w:val="21"/>
          <w:lang w:val="es-MX"/>
        </w:rPr>
        <w:t>,</w:t>
      </w:r>
      <w:r w:rsidR="00426149" w:rsidRPr="00857844">
        <w:rPr>
          <w:rFonts w:ascii="Abadi" w:hAnsi="Abadi"/>
          <w:sz w:val="21"/>
          <w:szCs w:val="21"/>
          <w:lang w:val="es-MX"/>
        </w:rPr>
        <w:t xml:space="preserve"> durante los últimos años</w:t>
      </w:r>
      <w:r w:rsidRPr="00857844">
        <w:rPr>
          <w:rFonts w:ascii="Abadi" w:hAnsi="Abadi"/>
          <w:sz w:val="21"/>
          <w:szCs w:val="21"/>
          <w:lang w:val="es-MX"/>
        </w:rPr>
        <w:t>,</w:t>
      </w:r>
      <w:r w:rsidR="00426149" w:rsidRPr="00857844">
        <w:rPr>
          <w:rFonts w:ascii="Abadi" w:hAnsi="Abadi"/>
          <w:sz w:val="21"/>
          <w:szCs w:val="21"/>
          <w:lang w:val="es-MX"/>
        </w:rPr>
        <w:t xml:space="preserve"> han sembrado el temor y la </w:t>
      </w:r>
      <w:r w:rsidR="004B3FD0" w:rsidRPr="00857844">
        <w:rPr>
          <w:rFonts w:ascii="Abadi" w:hAnsi="Abadi"/>
          <w:sz w:val="21"/>
          <w:szCs w:val="21"/>
          <w:lang w:val="es-MX"/>
        </w:rPr>
        <w:t>inseguridad en</w:t>
      </w:r>
      <w:r w:rsidR="00426149" w:rsidRPr="00857844">
        <w:rPr>
          <w:rFonts w:ascii="Abadi" w:hAnsi="Abadi"/>
          <w:sz w:val="21"/>
          <w:szCs w:val="21"/>
          <w:lang w:val="es-MX"/>
        </w:rPr>
        <w:t xml:space="preserve"> la zona </w:t>
      </w:r>
      <w:r w:rsidR="004B3FD0" w:rsidRPr="00857844">
        <w:rPr>
          <w:rFonts w:ascii="Abadi" w:hAnsi="Abadi"/>
          <w:sz w:val="21"/>
          <w:szCs w:val="21"/>
          <w:lang w:val="es-MX"/>
        </w:rPr>
        <w:t>Laja-Bajío,</w:t>
      </w:r>
      <w:r w:rsidR="00426149" w:rsidRPr="00857844">
        <w:rPr>
          <w:rFonts w:ascii="Abadi" w:hAnsi="Abadi"/>
          <w:sz w:val="21"/>
          <w:szCs w:val="21"/>
          <w:lang w:val="es-MX"/>
        </w:rPr>
        <w:t xml:space="preserve"> </w:t>
      </w:r>
      <w:r w:rsidR="004B3FD0" w:rsidRPr="00857844">
        <w:rPr>
          <w:rFonts w:ascii="Abadi" w:hAnsi="Abadi"/>
          <w:sz w:val="21"/>
          <w:szCs w:val="21"/>
          <w:lang w:val="es-MX"/>
        </w:rPr>
        <w:t>como es</w:t>
      </w:r>
      <w:r w:rsidR="00426149" w:rsidRPr="00857844">
        <w:rPr>
          <w:rFonts w:ascii="Abadi" w:hAnsi="Abadi"/>
          <w:sz w:val="21"/>
          <w:szCs w:val="21"/>
          <w:lang w:val="es-MX"/>
        </w:rPr>
        <w:t xml:space="preserve"> conocimiento</w:t>
      </w:r>
      <w:r w:rsidR="004B3FD0" w:rsidRPr="00857844">
        <w:rPr>
          <w:rFonts w:ascii="Abadi" w:hAnsi="Abadi"/>
          <w:sz w:val="21"/>
          <w:szCs w:val="21"/>
          <w:lang w:val="es-MX"/>
        </w:rPr>
        <w:t xml:space="preserve"> del</w:t>
      </w:r>
      <w:r w:rsidR="00426149" w:rsidRPr="00857844">
        <w:rPr>
          <w:rFonts w:ascii="Abadi" w:hAnsi="Abadi"/>
          <w:sz w:val="21"/>
          <w:szCs w:val="21"/>
          <w:lang w:val="es-MX"/>
        </w:rPr>
        <w:t xml:space="preserve"> público</w:t>
      </w:r>
      <w:r w:rsidR="004B3FD0" w:rsidRPr="00857844">
        <w:rPr>
          <w:rFonts w:ascii="Abadi" w:hAnsi="Abadi"/>
          <w:sz w:val="21"/>
          <w:szCs w:val="21"/>
          <w:lang w:val="es-MX"/>
        </w:rPr>
        <w:t>,</w:t>
      </w:r>
      <w:r w:rsidR="00426149" w:rsidRPr="00857844">
        <w:rPr>
          <w:rFonts w:ascii="Abadi" w:hAnsi="Abadi"/>
          <w:sz w:val="21"/>
          <w:szCs w:val="21"/>
          <w:lang w:val="es-MX"/>
        </w:rPr>
        <w:t xml:space="preserve"> entre las personas arrestadas hay personas muy cercanas por ser operadora</w:t>
      </w:r>
      <w:r w:rsidR="004B3FD0" w:rsidRPr="00857844">
        <w:rPr>
          <w:rFonts w:ascii="Abadi" w:hAnsi="Abadi"/>
          <w:sz w:val="21"/>
          <w:szCs w:val="21"/>
          <w:lang w:val="es-MX"/>
        </w:rPr>
        <w:t>s del dirigente de ese grupo, lo que</w:t>
      </w:r>
      <w:r w:rsidR="00426149" w:rsidRPr="00857844">
        <w:rPr>
          <w:rFonts w:ascii="Abadi" w:hAnsi="Abadi"/>
          <w:sz w:val="21"/>
          <w:szCs w:val="21"/>
          <w:lang w:val="es-MX"/>
        </w:rPr>
        <w:t xml:space="preserve"> motivó la violeta respuesta de la que todos </w:t>
      </w:r>
      <w:r w:rsidR="004B3FD0" w:rsidRPr="00857844">
        <w:rPr>
          <w:rFonts w:ascii="Abadi" w:hAnsi="Abadi"/>
          <w:sz w:val="21"/>
          <w:szCs w:val="21"/>
          <w:lang w:val="es-MX"/>
        </w:rPr>
        <w:t>fuimos</w:t>
      </w:r>
      <w:r w:rsidR="00426149" w:rsidRPr="00857844">
        <w:rPr>
          <w:rFonts w:ascii="Abadi" w:hAnsi="Abadi"/>
          <w:sz w:val="21"/>
          <w:szCs w:val="21"/>
          <w:lang w:val="es-MX"/>
        </w:rPr>
        <w:t xml:space="preserve"> testigos y que nos demuestra</w:t>
      </w:r>
      <w:r w:rsidR="004B3FD0" w:rsidRPr="00857844">
        <w:rPr>
          <w:rFonts w:ascii="Abadi" w:hAnsi="Abadi"/>
          <w:sz w:val="21"/>
          <w:szCs w:val="21"/>
          <w:lang w:val="es-MX"/>
        </w:rPr>
        <w:t>,</w:t>
      </w:r>
      <w:r w:rsidR="00426149" w:rsidRPr="00857844">
        <w:rPr>
          <w:rFonts w:ascii="Abadi" w:hAnsi="Abadi"/>
          <w:sz w:val="21"/>
          <w:szCs w:val="21"/>
          <w:lang w:val="es-MX"/>
        </w:rPr>
        <w:t xml:space="preserve"> una vez más</w:t>
      </w:r>
      <w:r w:rsidR="004B3FD0" w:rsidRPr="00857844">
        <w:rPr>
          <w:rFonts w:ascii="Abadi" w:hAnsi="Abadi"/>
          <w:sz w:val="21"/>
          <w:szCs w:val="21"/>
          <w:lang w:val="es-MX"/>
        </w:rPr>
        <w:t>,</w:t>
      </w:r>
      <w:r w:rsidR="00426149" w:rsidRPr="00857844">
        <w:rPr>
          <w:rFonts w:ascii="Abadi" w:hAnsi="Abadi"/>
          <w:sz w:val="21"/>
          <w:szCs w:val="21"/>
          <w:lang w:val="es-MX"/>
        </w:rPr>
        <w:t xml:space="preserve"> la importancia del trabajo coordinado de las autoridades para desarticular este tipo de grupos </w:t>
      </w:r>
      <w:r w:rsidR="004B3FD0" w:rsidRPr="00857844">
        <w:rPr>
          <w:rFonts w:ascii="Abadi" w:hAnsi="Abadi"/>
          <w:sz w:val="21"/>
          <w:szCs w:val="21"/>
          <w:lang w:val="es-MX"/>
        </w:rPr>
        <w:t xml:space="preserve">que </w:t>
      </w:r>
      <w:r w:rsidR="00426149" w:rsidRPr="00857844">
        <w:rPr>
          <w:rFonts w:ascii="Abadi" w:hAnsi="Abadi"/>
          <w:sz w:val="21"/>
          <w:szCs w:val="21"/>
          <w:lang w:val="es-MX"/>
        </w:rPr>
        <w:t>intentan someter a la sociedad guanajuatense bajo el peso del miedo</w:t>
      </w:r>
      <w:r w:rsidR="004B3FD0" w:rsidRPr="00857844">
        <w:rPr>
          <w:rFonts w:ascii="Abadi" w:hAnsi="Abadi"/>
          <w:sz w:val="21"/>
          <w:szCs w:val="21"/>
          <w:lang w:val="es-MX"/>
        </w:rPr>
        <w:t xml:space="preserve">. Se calcula, incluso, como fue narrado por el propio Presidente de la República en videos anteriores, </w:t>
      </w:r>
      <w:r w:rsidR="00426149" w:rsidRPr="00857844">
        <w:rPr>
          <w:rFonts w:ascii="Abadi" w:hAnsi="Abadi"/>
          <w:sz w:val="21"/>
          <w:szCs w:val="21"/>
          <w:lang w:val="es-MX"/>
        </w:rPr>
        <w:t xml:space="preserve">que actualmente hasta 8 de cada 10 </w:t>
      </w:r>
      <w:r w:rsidR="004B3FD0" w:rsidRPr="00857844">
        <w:rPr>
          <w:rFonts w:ascii="Abadi" w:hAnsi="Abadi"/>
          <w:sz w:val="21"/>
          <w:szCs w:val="21"/>
          <w:lang w:val="es-MX"/>
        </w:rPr>
        <w:t>homicidios dolosos</w:t>
      </w:r>
      <w:r w:rsidR="00426149" w:rsidRPr="00857844">
        <w:rPr>
          <w:rFonts w:ascii="Abadi" w:hAnsi="Abadi"/>
          <w:sz w:val="21"/>
          <w:szCs w:val="21"/>
          <w:lang w:val="es-MX"/>
        </w:rPr>
        <w:t xml:space="preserve"> cometidos </w:t>
      </w:r>
      <w:r w:rsidR="004B3FD0" w:rsidRPr="00857844">
        <w:rPr>
          <w:rFonts w:ascii="Abadi" w:hAnsi="Abadi"/>
          <w:sz w:val="21"/>
          <w:szCs w:val="21"/>
          <w:lang w:val="es-MX"/>
        </w:rPr>
        <w:t>en</w:t>
      </w:r>
      <w:r w:rsidR="00426149" w:rsidRPr="00857844">
        <w:rPr>
          <w:rFonts w:ascii="Abadi" w:hAnsi="Abadi"/>
          <w:sz w:val="21"/>
          <w:szCs w:val="21"/>
          <w:lang w:val="es-MX"/>
        </w:rPr>
        <w:t xml:space="preserve"> Guanajuato están relacionados con la delincuencia organizada</w:t>
      </w:r>
      <w:r w:rsidR="004B3FD0" w:rsidRPr="00857844">
        <w:rPr>
          <w:rFonts w:ascii="Abadi" w:hAnsi="Abadi"/>
          <w:sz w:val="21"/>
          <w:szCs w:val="21"/>
          <w:lang w:val="es-MX"/>
        </w:rPr>
        <w:t>,</w:t>
      </w:r>
      <w:r w:rsidR="00426149" w:rsidRPr="00857844">
        <w:rPr>
          <w:rFonts w:ascii="Abadi" w:hAnsi="Abadi"/>
          <w:sz w:val="21"/>
          <w:szCs w:val="21"/>
          <w:lang w:val="es-MX"/>
        </w:rPr>
        <w:t xml:space="preserve"> que se dedica </w:t>
      </w:r>
      <w:r w:rsidR="004B3FD0" w:rsidRPr="00857844">
        <w:rPr>
          <w:rFonts w:ascii="Abadi" w:hAnsi="Abadi"/>
          <w:sz w:val="21"/>
          <w:szCs w:val="21"/>
          <w:lang w:val="es-MX"/>
        </w:rPr>
        <w:t xml:space="preserve">a delitos federales como el robo de hidrocarburos, rubo a transporte de carga envías federales y narcotráfico; por esa </w:t>
      </w:r>
      <w:r w:rsidR="00426149" w:rsidRPr="00857844">
        <w:rPr>
          <w:rFonts w:ascii="Abadi" w:hAnsi="Abadi"/>
          <w:sz w:val="21"/>
          <w:szCs w:val="21"/>
          <w:lang w:val="es-MX"/>
        </w:rPr>
        <w:t xml:space="preserve"> razón asistimos </w:t>
      </w:r>
      <w:r w:rsidR="004B3FD0" w:rsidRPr="00857844">
        <w:rPr>
          <w:rFonts w:ascii="Abadi" w:hAnsi="Abadi"/>
          <w:sz w:val="21"/>
          <w:szCs w:val="21"/>
          <w:lang w:val="es-MX"/>
        </w:rPr>
        <w:t xml:space="preserve">en que </w:t>
      </w:r>
      <w:r w:rsidR="00426149" w:rsidRPr="00857844">
        <w:rPr>
          <w:rFonts w:ascii="Abadi" w:hAnsi="Abadi"/>
          <w:sz w:val="21"/>
          <w:szCs w:val="21"/>
          <w:lang w:val="es-MX"/>
        </w:rPr>
        <w:t xml:space="preserve">es necesario que </w:t>
      </w:r>
      <w:r w:rsidR="004B3FD0" w:rsidRPr="00857844">
        <w:rPr>
          <w:rFonts w:ascii="Abadi" w:hAnsi="Abadi"/>
          <w:sz w:val="21"/>
          <w:szCs w:val="21"/>
          <w:lang w:val="es-MX"/>
        </w:rPr>
        <w:t xml:space="preserve">continúe la labor en conjunto entre la SEDENA, la </w:t>
      </w:r>
      <w:r w:rsidR="00426149" w:rsidRPr="00857844">
        <w:rPr>
          <w:rFonts w:ascii="Abadi" w:hAnsi="Abadi"/>
          <w:sz w:val="21"/>
          <w:szCs w:val="21"/>
          <w:lang w:val="es-MX"/>
        </w:rPr>
        <w:t xml:space="preserve">Guardia </w:t>
      </w:r>
      <w:r w:rsidR="004B3FD0" w:rsidRPr="00857844">
        <w:rPr>
          <w:rFonts w:ascii="Abadi" w:hAnsi="Abadi"/>
          <w:sz w:val="21"/>
          <w:szCs w:val="21"/>
          <w:lang w:val="es-MX"/>
        </w:rPr>
        <w:t>Nacional, las</w:t>
      </w:r>
      <w:r w:rsidR="00426149" w:rsidRPr="00857844">
        <w:rPr>
          <w:rFonts w:ascii="Abadi" w:hAnsi="Abadi"/>
          <w:sz w:val="21"/>
          <w:szCs w:val="21"/>
          <w:lang w:val="es-MX"/>
        </w:rPr>
        <w:t xml:space="preserve"> fuerzas </w:t>
      </w:r>
      <w:r w:rsidR="004B3FD0" w:rsidRPr="00857844">
        <w:rPr>
          <w:rFonts w:ascii="Abadi" w:hAnsi="Abadi"/>
          <w:sz w:val="21"/>
          <w:szCs w:val="21"/>
          <w:lang w:val="es-MX"/>
        </w:rPr>
        <w:t xml:space="preserve">estatales, la Fiscalía del Estado y los </w:t>
      </w:r>
      <w:r w:rsidR="00426149" w:rsidRPr="00857844">
        <w:rPr>
          <w:rFonts w:ascii="Abadi" w:hAnsi="Abadi"/>
          <w:sz w:val="21"/>
          <w:szCs w:val="21"/>
          <w:lang w:val="es-MX"/>
        </w:rPr>
        <w:t>policías municipales</w:t>
      </w:r>
      <w:r w:rsidR="004B3FD0" w:rsidRPr="00857844">
        <w:rPr>
          <w:rFonts w:ascii="Abadi" w:hAnsi="Abadi"/>
          <w:sz w:val="21"/>
          <w:szCs w:val="21"/>
          <w:lang w:val="es-MX"/>
        </w:rPr>
        <w:t>;</w:t>
      </w:r>
      <w:r w:rsidR="00426149" w:rsidRPr="00857844">
        <w:rPr>
          <w:rFonts w:ascii="Abadi" w:hAnsi="Abadi"/>
          <w:sz w:val="21"/>
          <w:szCs w:val="21"/>
          <w:lang w:val="es-MX"/>
        </w:rPr>
        <w:t xml:space="preserve"> y</w:t>
      </w:r>
      <w:r w:rsidR="004B3FD0" w:rsidRPr="00857844">
        <w:rPr>
          <w:rFonts w:ascii="Abadi" w:hAnsi="Abadi"/>
          <w:sz w:val="21"/>
          <w:szCs w:val="21"/>
          <w:lang w:val="es-MX"/>
        </w:rPr>
        <w:t>,</w:t>
      </w:r>
      <w:r w:rsidR="00426149" w:rsidRPr="00857844">
        <w:rPr>
          <w:rFonts w:ascii="Abadi" w:hAnsi="Abadi"/>
          <w:sz w:val="21"/>
          <w:szCs w:val="21"/>
          <w:lang w:val="es-MX"/>
        </w:rPr>
        <w:t xml:space="preserve"> también</w:t>
      </w:r>
      <w:r w:rsidR="004B3FD0" w:rsidRPr="00857844">
        <w:rPr>
          <w:rFonts w:ascii="Abadi" w:hAnsi="Abadi"/>
          <w:sz w:val="21"/>
          <w:szCs w:val="21"/>
          <w:lang w:val="es-MX"/>
        </w:rPr>
        <w:t>,</w:t>
      </w:r>
      <w:r w:rsidR="00426149" w:rsidRPr="00857844">
        <w:rPr>
          <w:rFonts w:ascii="Abadi" w:hAnsi="Abadi"/>
          <w:sz w:val="21"/>
          <w:szCs w:val="21"/>
          <w:lang w:val="es-MX"/>
        </w:rPr>
        <w:t xml:space="preserve"> es necesario reafirmar que </w:t>
      </w:r>
      <w:r w:rsidR="004B3FD0" w:rsidRPr="00857844">
        <w:rPr>
          <w:rFonts w:ascii="Abadi" w:hAnsi="Abadi"/>
          <w:sz w:val="21"/>
          <w:szCs w:val="21"/>
          <w:lang w:val="es-MX"/>
        </w:rPr>
        <w:t xml:space="preserve">en </w:t>
      </w:r>
      <w:r w:rsidR="00426149" w:rsidRPr="00857844">
        <w:rPr>
          <w:rFonts w:ascii="Abadi" w:hAnsi="Abadi"/>
          <w:sz w:val="21"/>
          <w:szCs w:val="21"/>
          <w:lang w:val="es-MX"/>
        </w:rPr>
        <w:t>Guanajuato se está trabajando para recuperar la seguridad</w:t>
      </w:r>
      <w:r w:rsidR="004B3FD0" w:rsidRPr="00857844">
        <w:rPr>
          <w:rFonts w:ascii="Abadi" w:hAnsi="Abadi"/>
          <w:sz w:val="21"/>
          <w:szCs w:val="21"/>
          <w:lang w:val="es-MX"/>
        </w:rPr>
        <w:t>,</w:t>
      </w:r>
      <w:r w:rsidR="00426149" w:rsidRPr="00857844">
        <w:rPr>
          <w:rFonts w:ascii="Abadi" w:hAnsi="Abadi"/>
          <w:sz w:val="21"/>
          <w:szCs w:val="21"/>
          <w:lang w:val="es-MX"/>
        </w:rPr>
        <w:t xml:space="preserve"> para que </w:t>
      </w:r>
      <w:r w:rsidR="004B3FD0" w:rsidRPr="00857844">
        <w:rPr>
          <w:rFonts w:ascii="Abadi" w:hAnsi="Abadi"/>
          <w:sz w:val="21"/>
          <w:szCs w:val="21"/>
          <w:lang w:val="es-MX"/>
        </w:rPr>
        <w:t xml:space="preserve">en </w:t>
      </w:r>
      <w:r w:rsidR="00426149" w:rsidRPr="00857844">
        <w:rPr>
          <w:rFonts w:ascii="Abadi" w:hAnsi="Abadi"/>
          <w:sz w:val="21"/>
          <w:szCs w:val="21"/>
          <w:lang w:val="es-MX"/>
        </w:rPr>
        <w:t xml:space="preserve">nuestras ciudades y comunidades se vuelva a respirar </w:t>
      </w:r>
      <w:r w:rsidR="004B3FD0" w:rsidRPr="00857844">
        <w:rPr>
          <w:rFonts w:ascii="Abadi" w:hAnsi="Abadi"/>
          <w:sz w:val="21"/>
          <w:szCs w:val="21"/>
          <w:lang w:val="es-MX"/>
        </w:rPr>
        <w:t xml:space="preserve">la </w:t>
      </w:r>
      <w:r w:rsidR="00426149" w:rsidRPr="00857844">
        <w:rPr>
          <w:rFonts w:ascii="Abadi" w:hAnsi="Abadi"/>
          <w:sz w:val="21"/>
          <w:szCs w:val="21"/>
          <w:lang w:val="es-MX"/>
        </w:rPr>
        <w:t xml:space="preserve">tranquilidad que recordamos </w:t>
      </w:r>
      <w:r w:rsidR="004B3FD0" w:rsidRPr="00857844">
        <w:rPr>
          <w:rFonts w:ascii="Abadi" w:hAnsi="Abadi"/>
          <w:sz w:val="21"/>
          <w:szCs w:val="21"/>
          <w:lang w:val="es-MX"/>
        </w:rPr>
        <w:t xml:space="preserve">y </w:t>
      </w:r>
      <w:r w:rsidR="00426149" w:rsidRPr="00857844">
        <w:rPr>
          <w:rFonts w:ascii="Abadi" w:hAnsi="Abadi"/>
          <w:sz w:val="21"/>
          <w:szCs w:val="21"/>
          <w:lang w:val="es-MX"/>
        </w:rPr>
        <w:t xml:space="preserve">que todas las familias del </w:t>
      </w:r>
      <w:r w:rsidR="004B3FD0" w:rsidRPr="00857844">
        <w:rPr>
          <w:rFonts w:ascii="Abadi" w:hAnsi="Abadi"/>
          <w:sz w:val="21"/>
          <w:szCs w:val="21"/>
          <w:lang w:val="es-MX"/>
        </w:rPr>
        <w:t>e</w:t>
      </w:r>
      <w:r w:rsidR="00426149" w:rsidRPr="00857844">
        <w:rPr>
          <w:rFonts w:ascii="Abadi" w:hAnsi="Abadi"/>
          <w:sz w:val="21"/>
          <w:szCs w:val="21"/>
          <w:lang w:val="es-MX"/>
        </w:rPr>
        <w:t>stado tiene</w:t>
      </w:r>
      <w:r w:rsidR="004B3FD0" w:rsidRPr="00857844">
        <w:rPr>
          <w:rFonts w:ascii="Abadi" w:hAnsi="Abadi"/>
          <w:sz w:val="21"/>
          <w:szCs w:val="21"/>
          <w:lang w:val="es-MX"/>
        </w:rPr>
        <w:t>n</w:t>
      </w:r>
      <w:r w:rsidR="00426149" w:rsidRPr="00857844">
        <w:rPr>
          <w:rFonts w:ascii="Abadi" w:hAnsi="Abadi"/>
          <w:sz w:val="21"/>
          <w:szCs w:val="21"/>
          <w:lang w:val="es-MX"/>
        </w:rPr>
        <w:t xml:space="preserve"> el derecho a vivir</w:t>
      </w:r>
      <w:r w:rsidR="004B3FD0" w:rsidRPr="00857844">
        <w:rPr>
          <w:rFonts w:ascii="Abadi" w:hAnsi="Abadi"/>
          <w:sz w:val="21"/>
          <w:szCs w:val="21"/>
          <w:lang w:val="es-MX"/>
        </w:rPr>
        <w:t xml:space="preserve">; sí, </w:t>
      </w:r>
      <w:r w:rsidR="00426149" w:rsidRPr="00857844">
        <w:rPr>
          <w:rFonts w:ascii="Abadi" w:hAnsi="Abadi"/>
          <w:sz w:val="21"/>
          <w:szCs w:val="21"/>
          <w:lang w:val="es-MX"/>
        </w:rPr>
        <w:t>estos tiempos son difíciles</w:t>
      </w:r>
      <w:r w:rsidR="004B3FD0" w:rsidRPr="00857844">
        <w:rPr>
          <w:rFonts w:ascii="Abadi" w:hAnsi="Abadi"/>
          <w:sz w:val="21"/>
          <w:szCs w:val="21"/>
          <w:lang w:val="es-MX"/>
        </w:rPr>
        <w:t>,</w:t>
      </w:r>
      <w:r w:rsidR="00426149" w:rsidRPr="00857844">
        <w:rPr>
          <w:rFonts w:ascii="Abadi" w:hAnsi="Abadi"/>
          <w:sz w:val="21"/>
          <w:szCs w:val="21"/>
          <w:lang w:val="es-MX"/>
        </w:rPr>
        <w:t xml:space="preserve"> quizá los más complicados en materia de Seguridad Pública en la historia reciente de nuestro </w:t>
      </w:r>
      <w:r w:rsidR="00426149" w:rsidRPr="00857844">
        <w:rPr>
          <w:rFonts w:ascii="Abadi" w:hAnsi="Abadi"/>
          <w:sz w:val="21"/>
          <w:szCs w:val="21"/>
          <w:lang w:val="es-MX"/>
        </w:rPr>
        <w:t>país</w:t>
      </w:r>
      <w:r w:rsidR="004B3FD0" w:rsidRPr="00857844">
        <w:rPr>
          <w:rFonts w:ascii="Abadi" w:hAnsi="Abadi"/>
          <w:sz w:val="21"/>
          <w:szCs w:val="21"/>
          <w:lang w:val="es-MX"/>
        </w:rPr>
        <w:t xml:space="preserve"> y</w:t>
      </w:r>
      <w:r w:rsidR="00426149" w:rsidRPr="00857844">
        <w:rPr>
          <w:rFonts w:ascii="Abadi" w:hAnsi="Abadi"/>
          <w:sz w:val="21"/>
          <w:szCs w:val="21"/>
          <w:lang w:val="es-MX"/>
        </w:rPr>
        <w:t xml:space="preserve"> por supuesto </w:t>
      </w:r>
      <w:r w:rsidR="004B3FD0" w:rsidRPr="00857844">
        <w:rPr>
          <w:rFonts w:ascii="Abadi" w:hAnsi="Abadi"/>
          <w:sz w:val="21"/>
          <w:szCs w:val="21"/>
          <w:lang w:val="es-MX"/>
        </w:rPr>
        <w:t xml:space="preserve">en </w:t>
      </w:r>
      <w:r w:rsidR="00426149" w:rsidRPr="00857844">
        <w:rPr>
          <w:rFonts w:ascii="Abadi" w:hAnsi="Abadi"/>
          <w:sz w:val="21"/>
          <w:szCs w:val="21"/>
          <w:lang w:val="es-MX"/>
        </w:rPr>
        <w:t>Guanajuato</w:t>
      </w:r>
      <w:r w:rsidR="004B3FD0" w:rsidRPr="00857844">
        <w:rPr>
          <w:rFonts w:ascii="Abadi" w:hAnsi="Abadi"/>
          <w:sz w:val="21"/>
          <w:szCs w:val="21"/>
          <w:lang w:val="es-MX"/>
        </w:rPr>
        <w:t>,</w:t>
      </w:r>
      <w:r w:rsidR="00426149" w:rsidRPr="00857844">
        <w:rPr>
          <w:rFonts w:ascii="Abadi" w:hAnsi="Abadi"/>
          <w:sz w:val="21"/>
          <w:szCs w:val="21"/>
          <w:lang w:val="es-MX"/>
        </w:rPr>
        <w:t xml:space="preserve"> </w:t>
      </w:r>
      <w:r w:rsidR="004B3FD0" w:rsidRPr="00857844">
        <w:rPr>
          <w:rFonts w:ascii="Abadi" w:hAnsi="Abadi"/>
          <w:sz w:val="21"/>
          <w:szCs w:val="21"/>
          <w:lang w:val="es-MX"/>
        </w:rPr>
        <w:t xml:space="preserve">pero saldremos </w:t>
      </w:r>
      <w:r w:rsidR="00426149" w:rsidRPr="00857844">
        <w:rPr>
          <w:rFonts w:ascii="Abadi" w:hAnsi="Abadi"/>
          <w:sz w:val="21"/>
          <w:szCs w:val="21"/>
          <w:lang w:val="es-MX"/>
        </w:rPr>
        <w:t>adelante con la fuerza de la justicia</w:t>
      </w:r>
      <w:r w:rsidR="004B3FD0" w:rsidRPr="00857844">
        <w:rPr>
          <w:rFonts w:ascii="Abadi" w:hAnsi="Abadi"/>
          <w:sz w:val="21"/>
          <w:szCs w:val="21"/>
          <w:lang w:val="es-MX"/>
        </w:rPr>
        <w:t>,</w:t>
      </w:r>
      <w:r w:rsidR="00426149" w:rsidRPr="00857844">
        <w:rPr>
          <w:rFonts w:ascii="Abadi" w:hAnsi="Abadi"/>
          <w:sz w:val="21"/>
          <w:szCs w:val="21"/>
          <w:lang w:val="es-MX"/>
        </w:rPr>
        <w:t xml:space="preserve"> con el respaldo de la ley y con el impulso de </w:t>
      </w:r>
      <w:r w:rsidR="004B3FD0" w:rsidRPr="00857844">
        <w:rPr>
          <w:rFonts w:ascii="Abadi" w:hAnsi="Abadi"/>
          <w:sz w:val="21"/>
          <w:szCs w:val="21"/>
          <w:lang w:val="es-MX"/>
        </w:rPr>
        <w:t>la esperanza</w:t>
      </w:r>
      <w:r w:rsidR="00426149" w:rsidRPr="00857844">
        <w:rPr>
          <w:rFonts w:ascii="Abadi" w:hAnsi="Abadi"/>
          <w:sz w:val="21"/>
          <w:szCs w:val="21"/>
          <w:lang w:val="es-MX"/>
        </w:rPr>
        <w:t xml:space="preserve"> que sobrevive </w:t>
      </w:r>
      <w:r w:rsidR="004B3FD0" w:rsidRPr="00857844">
        <w:rPr>
          <w:rFonts w:ascii="Abadi" w:hAnsi="Abadi"/>
          <w:sz w:val="21"/>
          <w:szCs w:val="21"/>
          <w:lang w:val="es-MX"/>
        </w:rPr>
        <w:t xml:space="preserve">en el Estado. </w:t>
      </w:r>
    </w:p>
    <w:p w14:paraId="28B75595" w14:textId="77777777" w:rsidR="004B3FD0" w:rsidRPr="00857844" w:rsidRDefault="004B3FD0" w:rsidP="0098338B">
      <w:pPr>
        <w:ind w:firstLine="709"/>
        <w:jc w:val="both"/>
        <w:rPr>
          <w:rFonts w:ascii="Abadi" w:hAnsi="Abadi"/>
          <w:sz w:val="21"/>
          <w:szCs w:val="21"/>
          <w:lang w:val="es-MX"/>
        </w:rPr>
      </w:pPr>
    </w:p>
    <w:p w14:paraId="5420ABE8" w14:textId="77777777" w:rsidR="00D35396" w:rsidRPr="00857844" w:rsidRDefault="00D35396" w:rsidP="00D35396">
      <w:pPr>
        <w:ind w:firstLine="709"/>
        <w:jc w:val="both"/>
        <w:rPr>
          <w:rFonts w:ascii="Abadi" w:hAnsi="Abadi"/>
          <w:sz w:val="21"/>
          <w:szCs w:val="21"/>
          <w:lang w:val="es-MX"/>
        </w:rPr>
      </w:pPr>
      <w:r w:rsidRPr="00857844">
        <w:rPr>
          <w:rFonts w:ascii="Abadi" w:hAnsi="Abadi"/>
          <w:sz w:val="21"/>
          <w:szCs w:val="21"/>
          <w:lang w:val="es-MX"/>
        </w:rPr>
        <w:t>Con</w:t>
      </w:r>
      <w:r w:rsidR="00426149" w:rsidRPr="00857844">
        <w:rPr>
          <w:rFonts w:ascii="Abadi" w:hAnsi="Abadi"/>
          <w:sz w:val="21"/>
          <w:szCs w:val="21"/>
          <w:lang w:val="es-MX"/>
        </w:rPr>
        <w:t xml:space="preserve"> esta convicción reconocemos el trabajo realizado por las autoridades municipales y estatales para mejorar los salarios</w:t>
      </w:r>
      <w:r w:rsidRPr="00857844">
        <w:rPr>
          <w:rFonts w:ascii="Abadi" w:hAnsi="Abadi"/>
          <w:sz w:val="21"/>
          <w:szCs w:val="21"/>
          <w:lang w:val="es-MX"/>
        </w:rPr>
        <w:t>,</w:t>
      </w:r>
      <w:r w:rsidR="00426149" w:rsidRPr="00857844">
        <w:rPr>
          <w:rFonts w:ascii="Abadi" w:hAnsi="Abadi"/>
          <w:sz w:val="21"/>
          <w:szCs w:val="21"/>
          <w:lang w:val="es-MX"/>
        </w:rPr>
        <w:t xml:space="preserve"> condiciones laborales equipamiento de los policías</w:t>
      </w:r>
      <w:r w:rsidRPr="00857844">
        <w:rPr>
          <w:rFonts w:ascii="Abadi" w:hAnsi="Abadi"/>
          <w:sz w:val="21"/>
          <w:szCs w:val="21"/>
          <w:lang w:val="es-MX"/>
        </w:rPr>
        <w:t>, del</w:t>
      </w:r>
      <w:r w:rsidR="00426149" w:rsidRPr="00857844">
        <w:rPr>
          <w:rFonts w:ascii="Abadi" w:hAnsi="Abadi"/>
          <w:sz w:val="21"/>
          <w:szCs w:val="21"/>
          <w:lang w:val="es-MX"/>
        </w:rPr>
        <w:t xml:space="preserve"> mismo modo en </w:t>
      </w:r>
      <w:r w:rsidRPr="00857844">
        <w:rPr>
          <w:rFonts w:ascii="Abadi" w:hAnsi="Abadi"/>
          <w:sz w:val="21"/>
          <w:szCs w:val="21"/>
          <w:lang w:val="es-MX"/>
        </w:rPr>
        <w:t>que aplaudimos la</w:t>
      </w:r>
      <w:r w:rsidR="00426149" w:rsidRPr="00857844">
        <w:rPr>
          <w:rFonts w:ascii="Abadi" w:hAnsi="Abadi"/>
          <w:sz w:val="21"/>
          <w:szCs w:val="21"/>
          <w:lang w:val="es-MX"/>
        </w:rPr>
        <w:t xml:space="preserve"> participación decidida de </w:t>
      </w:r>
      <w:r w:rsidRPr="00857844">
        <w:rPr>
          <w:rFonts w:ascii="Abadi" w:hAnsi="Abadi"/>
          <w:sz w:val="21"/>
          <w:szCs w:val="21"/>
          <w:lang w:val="es-MX"/>
        </w:rPr>
        <w:t xml:space="preserve">las fuerzas federales; </w:t>
      </w:r>
      <w:r w:rsidR="00426149" w:rsidRPr="00857844">
        <w:rPr>
          <w:rFonts w:ascii="Abadi" w:hAnsi="Abadi"/>
          <w:sz w:val="21"/>
          <w:szCs w:val="21"/>
          <w:lang w:val="es-MX"/>
        </w:rPr>
        <w:t xml:space="preserve">estamos conscientes que ni los lamentos </w:t>
      </w:r>
      <w:r w:rsidRPr="00857844">
        <w:rPr>
          <w:rFonts w:ascii="Abadi" w:hAnsi="Abadi"/>
          <w:sz w:val="21"/>
          <w:szCs w:val="21"/>
          <w:lang w:val="es-MX"/>
        </w:rPr>
        <w:t xml:space="preserve">ni los discursos vanos </w:t>
      </w:r>
      <w:r w:rsidR="00426149" w:rsidRPr="00857844">
        <w:rPr>
          <w:rFonts w:ascii="Abadi" w:hAnsi="Abadi"/>
          <w:sz w:val="21"/>
          <w:szCs w:val="21"/>
          <w:lang w:val="es-MX"/>
        </w:rPr>
        <w:t xml:space="preserve"> servirán de nada</w:t>
      </w:r>
      <w:r w:rsidRPr="00857844">
        <w:rPr>
          <w:rFonts w:ascii="Abadi" w:hAnsi="Abadi"/>
          <w:sz w:val="21"/>
          <w:szCs w:val="21"/>
          <w:lang w:val="es-MX"/>
        </w:rPr>
        <w:t>,</w:t>
      </w:r>
      <w:r w:rsidR="00426149" w:rsidRPr="00857844">
        <w:rPr>
          <w:rFonts w:ascii="Abadi" w:hAnsi="Abadi"/>
          <w:sz w:val="21"/>
          <w:szCs w:val="21"/>
          <w:lang w:val="es-MX"/>
        </w:rPr>
        <w:t xml:space="preserve"> </w:t>
      </w:r>
      <w:r w:rsidRPr="00857844">
        <w:rPr>
          <w:rFonts w:ascii="Abadi" w:hAnsi="Abadi"/>
          <w:sz w:val="21"/>
          <w:szCs w:val="21"/>
          <w:lang w:val="es-MX"/>
        </w:rPr>
        <w:t>lo único como s</w:t>
      </w:r>
      <w:r w:rsidR="00426149" w:rsidRPr="00857844">
        <w:rPr>
          <w:rFonts w:ascii="Abadi" w:hAnsi="Abadi"/>
          <w:sz w:val="21"/>
          <w:szCs w:val="21"/>
          <w:lang w:val="es-MX"/>
        </w:rPr>
        <w:t>e puede</w:t>
      </w:r>
      <w:r w:rsidRPr="00857844">
        <w:rPr>
          <w:rFonts w:ascii="Abadi" w:hAnsi="Abadi"/>
          <w:sz w:val="21"/>
          <w:szCs w:val="21"/>
          <w:lang w:val="es-MX"/>
        </w:rPr>
        <w:t>n</w:t>
      </w:r>
      <w:r w:rsidR="00426149" w:rsidRPr="00857844">
        <w:rPr>
          <w:rFonts w:ascii="Abadi" w:hAnsi="Abadi"/>
          <w:sz w:val="21"/>
          <w:szCs w:val="21"/>
          <w:lang w:val="es-MX"/>
        </w:rPr>
        <w:t xml:space="preserve"> </w:t>
      </w:r>
      <w:r w:rsidRPr="00857844">
        <w:rPr>
          <w:rFonts w:ascii="Abadi" w:hAnsi="Abadi"/>
          <w:sz w:val="21"/>
          <w:szCs w:val="21"/>
          <w:lang w:val="es-MX"/>
        </w:rPr>
        <w:t>honrar las</w:t>
      </w:r>
      <w:r w:rsidR="00426149" w:rsidRPr="00857844">
        <w:rPr>
          <w:rFonts w:ascii="Abadi" w:hAnsi="Abadi"/>
          <w:sz w:val="21"/>
          <w:szCs w:val="21"/>
          <w:lang w:val="es-MX"/>
        </w:rPr>
        <w:t xml:space="preserve"> pérdidas es que todos y cada </w:t>
      </w:r>
      <w:r w:rsidRPr="00857844">
        <w:rPr>
          <w:rFonts w:ascii="Abadi" w:hAnsi="Abadi"/>
          <w:sz w:val="21"/>
          <w:szCs w:val="21"/>
          <w:lang w:val="es-MX"/>
        </w:rPr>
        <w:t>uno</w:t>
      </w:r>
      <w:r w:rsidR="00426149" w:rsidRPr="00857844">
        <w:rPr>
          <w:rFonts w:ascii="Abadi" w:hAnsi="Abadi"/>
          <w:sz w:val="21"/>
          <w:szCs w:val="21"/>
          <w:lang w:val="es-MX"/>
        </w:rPr>
        <w:t xml:space="preserve"> de los funcionarios de los </w:t>
      </w:r>
      <w:r w:rsidRPr="00857844">
        <w:rPr>
          <w:rFonts w:ascii="Abadi" w:hAnsi="Abadi"/>
          <w:sz w:val="21"/>
          <w:szCs w:val="21"/>
          <w:lang w:val="es-MX"/>
        </w:rPr>
        <w:t>tres</w:t>
      </w:r>
      <w:r w:rsidR="00426149" w:rsidRPr="00857844">
        <w:rPr>
          <w:rFonts w:ascii="Abadi" w:hAnsi="Abadi"/>
          <w:sz w:val="21"/>
          <w:szCs w:val="21"/>
          <w:lang w:val="es-MX"/>
        </w:rPr>
        <w:t xml:space="preserve"> niveles de </w:t>
      </w:r>
      <w:r w:rsidRPr="00857844">
        <w:rPr>
          <w:rFonts w:ascii="Abadi" w:hAnsi="Abadi"/>
          <w:sz w:val="21"/>
          <w:szCs w:val="21"/>
          <w:lang w:val="es-MX"/>
        </w:rPr>
        <w:t>g</w:t>
      </w:r>
      <w:r w:rsidR="00426149" w:rsidRPr="00857844">
        <w:rPr>
          <w:rFonts w:ascii="Abadi" w:hAnsi="Abadi"/>
          <w:sz w:val="21"/>
          <w:szCs w:val="21"/>
          <w:lang w:val="es-MX"/>
        </w:rPr>
        <w:t>obierno</w:t>
      </w:r>
      <w:r w:rsidRPr="00857844">
        <w:rPr>
          <w:rFonts w:ascii="Abadi" w:hAnsi="Abadi"/>
          <w:sz w:val="21"/>
          <w:szCs w:val="21"/>
          <w:lang w:val="es-MX"/>
        </w:rPr>
        <w:t>,</w:t>
      </w:r>
      <w:r w:rsidR="00426149" w:rsidRPr="00857844">
        <w:rPr>
          <w:rFonts w:ascii="Abadi" w:hAnsi="Abadi"/>
          <w:sz w:val="21"/>
          <w:szCs w:val="21"/>
          <w:lang w:val="es-MX"/>
        </w:rPr>
        <w:t xml:space="preserve"> de los </w:t>
      </w:r>
      <w:r w:rsidRPr="00857844">
        <w:rPr>
          <w:rFonts w:ascii="Abadi" w:hAnsi="Abadi"/>
          <w:sz w:val="21"/>
          <w:szCs w:val="21"/>
          <w:lang w:val="es-MX"/>
        </w:rPr>
        <w:t>tres</w:t>
      </w:r>
      <w:r w:rsidR="00426149" w:rsidRPr="00857844">
        <w:rPr>
          <w:rFonts w:ascii="Abadi" w:hAnsi="Abadi"/>
          <w:sz w:val="21"/>
          <w:szCs w:val="21"/>
          <w:lang w:val="es-MX"/>
        </w:rPr>
        <w:t xml:space="preserve"> órdenes de </w:t>
      </w:r>
      <w:r w:rsidRPr="00857844">
        <w:rPr>
          <w:rFonts w:ascii="Abadi" w:hAnsi="Abadi"/>
          <w:sz w:val="21"/>
          <w:szCs w:val="21"/>
          <w:lang w:val="es-MX"/>
        </w:rPr>
        <w:t>g</w:t>
      </w:r>
      <w:r w:rsidR="00426149" w:rsidRPr="00857844">
        <w:rPr>
          <w:rFonts w:ascii="Abadi" w:hAnsi="Abadi"/>
          <w:sz w:val="21"/>
          <w:szCs w:val="21"/>
          <w:lang w:val="es-MX"/>
        </w:rPr>
        <w:t>obierno</w:t>
      </w:r>
      <w:r w:rsidRPr="00857844">
        <w:rPr>
          <w:rFonts w:ascii="Abadi" w:hAnsi="Abadi"/>
          <w:sz w:val="21"/>
          <w:szCs w:val="21"/>
          <w:lang w:val="es-MX"/>
        </w:rPr>
        <w:t>,</w:t>
      </w:r>
      <w:r w:rsidR="00426149" w:rsidRPr="00857844">
        <w:rPr>
          <w:rFonts w:ascii="Abadi" w:hAnsi="Abadi"/>
          <w:sz w:val="21"/>
          <w:szCs w:val="21"/>
          <w:lang w:val="es-MX"/>
        </w:rPr>
        <w:t xml:space="preserve"> hagamos nuestro mayor esfuerzo </w:t>
      </w:r>
      <w:r w:rsidRPr="00857844">
        <w:rPr>
          <w:rFonts w:ascii="Abadi" w:hAnsi="Abadi"/>
          <w:sz w:val="21"/>
          <w:szCs w:val="21"/>
          <w:lang w:val="es-MX"/>
        </w:rPr>
        <w:t xml:space="preserve">efectivo con </w:t>
      </w:r>
      <w:r w:rsidR="00426149" w:rsidRPr="00857844">
        <w:rPr>
          <w:rFonts w:ascii="Abadi" w:hAnsi="Abadi"/>
          <w:sz w:val="21"/>
          <w:szCs w:val="21"/>
          <w:lang w:val="es-MX"/>
        </w:rPr>
        <w:t>trabajo inteligente</w:t>
      </w:r>
      <w:r w:rsidRPr="00857844">
        <w:rPr>
          <w:rFonts w:ascii="Abadi" w:hAnsi="Abadi"/>
          <w:sz w:val="21"/>
          <w:szCs w:val="21"/>
          <w:lang w:val="es-MX"/>
        </w:rPr>
        <w:t>,</w:t>
      </w:r>
      <w:r w:rsidR="00426149" w:rsidRPr="00857844">
        <w:rPr>
          <w:rFonts w:ascii="Abadi" w:hAnsi="Abadi"/>
          <w:sz w:val="21"/>
          <w:szCs w:val="21"/>
          <w:lang w:val="es-MX"/>
        </w:rPr>
        <w:t xml:space="preserve"> valiente </w:t>
      </w:r>
      <w:r w:rsidRPr="00857844">
        <w:rPr>
          <w:rFonts w:ascii="Abadi" w:hAnsi="Abadi"/>
          <w:sz w:val="21"/>
          <w:szCs w:val="21"/>
          <w:lang w:val="es-MX"/>
        </w:rPr>
        <w:t>y oportuno</w:t>
      </w:r>
      <w:r w:rsidR="00426149" w:rsidRPr="00857844">
        <w:rPr>
          <w:rFonts w:ascii="Abadi" w:hAnsi="Abadi"/>
          <w:sz w:val="21"/>
          <w:szCs w:val="21"/>
          <w:lang w:val="es-MX"/>
        </w:rPr>
        <w:t xml:space="preserve"> para acelerar decisivamente el retorno de la paz y tranquilidad para todos</w:t>
      </w:r>
      <w:r w:rsidRPr="00857844">
        <w:rPr>
          <w:rFonts w:ascii="Abadi" w:hAnsi="Abadi"/>
          <w:sz w:val="21"/>
          <w:szCs w:val="21"/>
          <w:lang w:val="es-MX"/>
        </w:rPr>
        <w:t>.</w:t>
      </w:r>
    </w:p>
    <w:p w14:paraId="50CD9C5E" w14:textId="77777777" w:rsidR="00D35396" w:rsidRPr="00857844" w:rsidRDefault="00D35396" w:rsidP="00D35396">
      <w:pPr>
        <w:ind w:firstLine="709"/>
        <w:jc w:val="both"/>
        <w:rPr>
          <w:rFonts w:ascii="Abadi" w:hAnsi="Abadi"/>
          <w:sz w:val="21"/>
          <w:szCs w:val="21"/>
          <w:lang w:val="es-MX"/>
        </w:rPr>
      </w:pPr>
    </w:p>
    <w:p w14:paraId="47FA1D63" w14:textId="6C28B3C6" w:rsidR="0038542A" w:rsidRPr="00857844" w:rsidRDefault="00D35396" w:rsidP="00D35396">
      <w:pPr>
        <w:ind w:firstLine="709"/>
        <w:jc w:val="both"/>
        <w:rPr>
          <w:rFonts w:ascii="Abadi" w:hAnsi="Abadi"/>
          <w:sz w:val="21"/>
          <w:szCs w:val="21"/>
          <w:lang w:val="es-MX"/>
        </w:rPr>
      </w:pPr>
      <w:r w:rsidRPr="00857844">
        <w:rPr>
          <w:rFonts w:ascii="Abadi" w:hAnsi="Abadi"/>
          <w:sz w:val="21"/>
          <w:szCs w:val="21"/>
          <w:lang w:val="es-MX"/>
        </w:rPr>
        <w:t>Compañeras y c</w:t>
      </w:r>
      <w:r w:rsidR="00426149" w:rsidRPr="00857844">
        <w:rPr>
          <w:rFonts w:ascii="Abadi" w:hAnsi="Abadi"/>
          <w:sz w:val="21"/>
          <w:szCs w:val="21"/>
          <w:lang w:val="es-MX"/>
        </w:rPr>
        <w:t>ompañeros diputados</w:t>
      </w:r>
      <w:r w:rsidRPr="00857844">
        <w:rPr>
          <w:rFonts w:ascii="Abadi" w:hAnsi="Abadi"/>
          <w:sz w:val="21"/>
          <w:szCs w:val="21"/>
          <w:lang w:val="es-MX"/>
        </w:rPr>
        <w:t>,</w:t>
      </w:r>
      <w:r w:rsidR="00426149" w:rsidRPr="00857844">
        <w:rPr>
          <w:rFonts w:ascii="Abadi" w:hAnsi="Abadi"/>
          <w:sz w:val="21"/>
          <w:szCs w:val="21"/>
          <w:lang w:val="es-MX"/>
        </w:rPr>
        <w:t xml:space="preserve"> </w:t>
      </w:r>
      <w:r w:rsidRPr="00857844">
        <w:rPr>
          <w:rFonts w:ascii="Abadi" w:hAnsi="Abadi"/>
          <w:sz w:val="21"/>
          <w:szCs w:val="21"/>
          <w:lang w:val="es-MX"/>
        </w:rPr>
        <w:t xml:space="preserve">hoy es tiempo de unidad, </w:t>
      </w:r>
      <w:r w:rsidR="00426149" w:rsidRPr="00857844">
        <w:rPr>
          <w:rFonts w:ascii="Abadi" w:hAnsi="Abadi"/>
          <w:sz w:val="21"/>
          <w:szCs w:val="21"/>
          <w:lang w:val="es-MX"/>
        </w:rPr>
        <w:t xml:space="preserve"> </w:t>
      </w:r>
      <w:r w:rsidRPr="00857844">
        <w:rPr>
          <w:rFonts w:ascii="Abadi" w:hAnsi="Abadi"/>
          <w:sz w:val="21"/>
          <w:szCs w:val="21"/>
          <w:lang w:val="es-MX"/>
        </w:rPr>
        <w:t>es momento de coincidir</w:t>
      </w:r>
      <w:r w:rsidR="00426149" w:rsidRPr="00857844">
        <w:rPr>
          <w:rFonts w:ascii="Abadi" w:hAnsi="Abadi"/>
          <w:sz w:val="21"/>
          <w:szCs w:val="21"/>
          <w:lang w:val="es-MX"/>
        </w:rPr>
        <w:t xml:space="preserve"> decididamente</w:t>
      </w:r>
      <w:r w:rsidRPr="00857844">
        <w:rPr>
          <w:rFonts w:ascii="Abadi" w:hAnsi="Abadi"/>
          <w:sz w:val="21"/>
          <w:szCs w:val="21"/>
          <w:lang w:val="es-MX"/>
        </w:rPr>
        <w:t xml:space="preserve"> en</w:t>
      </w:r>
      <w:r w:rsidR="00426149" w:rsidRPr="00857844">
        <w:rPr>
          <w:rFonts w:ascii="Abadi" w:hAnsi="Abadi"/>
          <w:sz w:val="21"/>
          <w:szCs w:val="21"/>
          <w:lang w:val="es-MX"/>
        </w:rPr>
        <w:t xml:space="preserve"> propuestas concretas</w:t>
      </w:r>
      <w:r w:rsidRPr="00857844">
        <w:rPr>
          <w:rFonts w:ascii="Abadi" w:hAnsi="Abadi"/>
          <w:sz w:val="21"/>
          <w:szCs w:val="21"/>
          <w:lang w:val="es-MX"/>
        </w:rPr>
        <w:t>,</w:t>
      </w:r>
      <w:r w:rsidR="00426149" w:rsidRPr="00857844">
        <w:rPr>
          <w:rFonts w:ascii="Abadi" w:hAnsi="Abadi"/>
          <w:sz w:val="21"/>
          <w:szCs w:val="21"/>
          <w:lang w:val="es-MX"/>
        </w:rPr>
        <w:t xml:space="preserve"> en herramientas </w:t>
      </w:r>
      <w:r w:rsidRPr="00857844">
        <w:rPr>
          <w:rFonts w:ascii="Abadi" w:hAnsi="Abadi"/>
          <w:sz w:val="21"/>
          <w:szCs w:val="21"/>
          <w:lang w:val="es-MX"/>
        </w:rPr>
        <w:t>legislativas que</w:t>
      </w:r>
      <w:r w:rsidR="00426149" w:rsidRPr="00857844">
        <w:rPr>
          <w:rFonts w:ascii="Abadi" w:hAnsi="Abadi"/>
          <w:sz w:val="21"/>
          <w:szCs w:val="21"/>
          <w:lang w:val="es-MX"/>
        </w:rPr>
        <w:t xml:space="preserve"> impuls</w:t>
      </w:r>
      <w:r w:rsidRPr="00857844">
        <w:rPr>
          <w:rFonts w:ascii="Abadi" w:hAnsi="Abadi"/>
          <w:sz w:val="21"/>
          <w:szCs w:val="21"/>
          <w:lang w:val="es-MX"/>
        </w:rPr>
        <w:t xml:space="preserve">en y faciliten el </w:t>
      </w:r>
      <w:r w:rsidR="00426149" w:rsidRPr="00857844">
        <w:rPr>
          <w:rFonts w:ascii="Abadi" w:hAnsi="Abadi"/>
          <w:sz w:val="21"/>
          <w:szCs w:val="21"/>
          <w:lang w:val="es-MX"/>
        </w:rPr>
        <w:t xml:space="preserve"> trabajo de todos los que tienen que ver por la seguridad de los </w:t>
      </w:r>
      <w:r w:rsidRPr="00857844">
        <w:rPr>
          <w:rFonts w:ascii="Abadi" w:hAnsi="Abadi"/>
          <w:sz w:val="21"/>
          <w:szCs w:val="21"/>
          <w:lang w:val="es-MX"/>
        </w:rPr>
        <w:t>guanajuatenses,</w:t>
      </w:r>
      <w:r w:rsidR="00426149" w:rsidRPr="00857844">
        <w:rPr>
          <w:rFonts w:ascii="Abadi" w:hAnsi="Abadi"/>
          <w:sz w:val="21"/>
          <w:szCs w:val="21"/>
          <w:lang w:val="es-MX"/>
        </w:rPr>
        <w:t xml:space="preserve"> </w:t>
      </w:r>
      <w:r w:rsidRPr="00857844">
        <w:rPr>
          <w:rFonts w:ascii="Abadi" w:hAnsi="Abadi"/>
          <w:sz w:val="21"/>
          <w:szCs w:val="21"/>
          <w:lang w:val="es-MX"/>
        </w:rPr>
        <w:t>hago un</w:t>
      </w:r>
      <w:r w:rsidR="00426149" w:rsidRPr="00857844">
        <w:rPr>
          <w:rFonts w:ascii="Abadi" w:hAnsi="Abadi"/>
          <w:sz w:val="21"/>
          <w:szCs w:val="21"/>
          <w:lang w:val="es-MX"/>
        </w:rPr>
        <w:t xml:space="preserve"> llamado que estimule la coordinación y el trabajo conjunto que es lo que espera la sociedad hoy cansada de repartidero de culpa</w:t>
      </w:r>
      <w:r w:rsidRPr="00857844">
        <w:rPr>
          <w:rFonts w:ascii="Abadi" w:hAnsi="Abadi"/>
          <w:sz w:val="21"/>
          <w:szCs w:val="21"/>
          <w:lang w:val="es-MX"/>
        </w:rPr>
        <w:t>s</w:t>
      </w:r>
      <w:r w:rsidR="00426149" w:rsidRPr="00857844">
        <w:rPr>
          <w:rFonts w:ascii="Abadi" w:hAnsi="Abadi"/>
          <w:sz w:val="21"/>
          <w:szCs w:val="21"/>
          <w:lang w:val="es-MX"/>
        </w:rPr>
        <w:t xml:space="preserve"> y de los pasos evasivos de nuestra responsabilidad </w:t>
      </w:r>
      <w:r w:rsidRPr="00857844">
        <w:rPr>
          <w:rFonts w:ascii="Abadi" w:hAnsi="Abadi"/>
          <w:sz w:val="21"/>
          <w:szCs w:val="21"/>
          <w:lang w:val="es-MX"/>
        </w:rPr>
        <w:t>disfrazada</w:t>
      </w:r>
      <w:r w:rsidR="00426149" w:rsidRPr="00857844">
        <w:rPr>
          <w:rFonts w:ascii="Abadi" w:hAnsi="Abadi"/>
          <w:sz w:val="21"/>
          <w:szCs w:val="21"/>
          <w:lang w:val="es-MX"/>
        </w:rPr>
        <w:t xml:space="preserve"> de críticas</w:t>
      </w:r>
      <w:r w:rsidRPr="00857844">
        <w:rPr>
          <w:rFonts w:ascii="Abadi" w:hAnsi="Abadi"/>
          <w:sz w:val="21"/>
          <w:szCs w:val="21"/>
          <w:lang w:val="es-MX"/>
        </w:rPr>
        <w:t>;</w:t>
      </w:r>
      <w:r w:rsidR="00426149" w:rsidRPr="00857844">
        <w:rPr>
          <w:rFonts w:ascii="Abadi" w:hAnsi="Abadi"/>
          <w:sz w:val="21"/>
          <w:szCs w:val="21"/>
          <w:lang w:val="es-MX"/>
        </w:rPr>
        <w:t xml:space="preserve"> nada de lo dicho tendrá sentido si no comenzamos asumiendo nuestra responsabilidad en el ámbito </w:t>
      </w:r>
      <w:r w:rsidRPr="00857844">
        <w:rPr>
          <w:rFonts w:ascii="Abadi" w:hAnsi="Abadi"/>
          <w:sz w:val="21"/>
          <w:szCs w:val="21"/>
          <w:lang w:val="es-MX"/>
        </w:rPr>
        <w:t xml:space="preserve">legislativo  tanto en brindar herramientas </w:t>
      </w:r>
      <w:r w:rsidR="00426149" w:rsidRPr="00857844">
        <w:rPr>
          <w:rFonts w:ascii="Abadi" w:hAnsi="Abadi"/>
          <w:sz w:val="21"/>
          <w:szCs w:val="21"/>
          <w:lang w:val="es-MX"/>
        </w:rPr>
        <w:t xml:space="preserve">tangibles </w:t>
      </w:r>
      <w:r w:rsidRPr="00857844">
        <w:rPr>
          <w:rFonts w:ascii="Abadi" w:hAnsi="Abadi"/>
          <w:sz w:val="21"/>
          <w:szCs w:val="21"/>
          <w:lang w:val="es-MX"/>
        </w:rPr>
        <w:t xml:space="preserve">que abonen de manera </w:t>
      </w:r>
      <w:r w:rsidR="00426149" w:rsidRPr="00857844">
        <w:rPr>
          <w:rFonts w:ascii="Abadi" w:hAnsi="Abadi"/>
          <w:sz w:val="21"/>
          <w:szCs w:val="21"/>
          <w:lang w:val="es-MX"/>
        </w:rPr>
        <w:t xml:space="preserve">determinante a la seguridad de las personas y honremos nuestra </w:t>
      </w:r>
      <w:r w:rsidRPr="00857844">
        <w:rPr>
          <w:rFonts w:ascii="Abadi" w:hAnsi="Abadi"/>
          <w:sz w:val="21"/>
          <w:szCs w:val="21"/>
          <w:lang w:val="es-MX"/>
        </w:rPr>
        <w:t>facultad</w:t>
      </w:r>
      <w:r w:rsidR="00426149" w:rsidRPr="00857844">
        <w:rPr>
          <w:rFonts w:ascii="Abadi" w:hAnsi="Abadi"/>
          <w:sz w:val="21"/>
          <w:szCs w:val="21"/>
          <w:lang w:val="es-MX"/>
        </w:rPr>
        <w:t xml:space="preserve"> de vigilancia con</w:t>
      </w:r>
      <w:r w:rsidRPr="00857844">
        <w:rPr>
          <w:rFonts w:ascii="Abadi" w:hAnsi="Abadi"/>
          <w:sz w:val="21"/>
          <w:szCs w:val="21"/>
          <w:lang w:val="es-MX"/>
        </w:rPr>
        <w:t xml:space="preserve"> </w:t>
      </w:r>
      <w:r w:rsidR="00426149" w:rsidRPr="00857844">
        <w:rPr>
          <w:rFonts w:ascii="Abadi" w:hAnsi="Abadi"/>
          <w:sz w:val="21"/>
          <w:szCs w:val="21"/>
          <w:lang w:val="es-MX"/>
        </w:rPr>
        <w:t xml:space="preserve">trabajo </w:t>
      </w:r>
      <w:r w:rsidRPr="00857844">
        <w:rPr>
          <w:rFonts w:ascii="Abadi" w:hAnsi="Abadi"/>
          <w:sz w:val="21"/>
          <w:szCs w:val="21"/>
          <w:lang w:val="es-MX"/>
        </w:rPr>
        <w:t xml:space="preserve">efectivo; es por ello que en estos mismos días el Grupo Parlamentario del Partido  Acción Nacional presentará dos iniciativas de ley que abonarán, de manera determinante, al fortalecimiento de la </w:t>
      </w:r>
      <w:r w:rsidR="00426149" w:rsidRPr="00857844">
        <w:rPr>
          <w:rFonts w:ascii="Abadi" w:hAnsi="Abadi"/>
          <w:sz w:val="21"/>
          <w:szCs w:val="21"/>
          <w:lang w:val="es-MX"/>
        </w:rPr>
        <w:t>seguridad de nuestro estado para recobrar</w:t>
      </w:r>
      <w:r w:rsidRPr="00857844">
        <w:rPr>
          <w:rFonts w:ascii="Abadi" w:hAnsi="Abadi"/>
          <w:sz w:val="21"/>
          <w:szCs w:val="21"/>
          <w:lang w:val="es-MX"/>
        </w:rPr>
        <w:t>,</w:t>
      </w:r>
      <w:r w:rsidR="00426149" w:rsidRPr="00857844">
        <w:rPr>
          <w:rFonts w:ascii="Abadi" w:hAnsi="Abadi"/>
          <w:sz w:val="21"/>
          <w:szCs w:val="21"/>
          <w:lang w:val="es-MX"/>
        </w:rPr>
        <w:t xml:space="preserve"> de manera permanente</w:t>
      </w:r>
      <w:r w:rsidRPr="00857844">
        <w:rPr>
          <w:rFonts w:ascii="Abadi" w:hAnsi="Abadi"/>
          <w:sz w:val="21"/>
          <w:szCs w:val="21"/>
          <w:lang w:val="es-MX"/>
        </w:rPr>
        <w:t>,</w:t>
      </w:r>
      <w:r w:rsidR="00426149" w:rsidRPr="00857844">
        <w:rPr>
          <w:rFonts w:ascii="Abadi" w:hAnsi="Abadi"/>
          <w:sz w:val="21"/>
          <w:szCs w:val="21"/>
          <w:lang w:val="es-MX"/>
        </w:rPr>
        <w:t xml:space="preserve"> la paz</w:t>
      </w:r>
      <w:r w:rsidRPr="00857844">
        <w:rPr>
          <w:rFonts w:ascii="Abadi" w:hAnsi="Abadi"/>
          <w:sz w:val="21"/>
          <w:szCs w:val="21"/>
          <w:lang w:val="es-MX"/>
        </w:rPr>
        <w:t xml:space="preserve"> y la tranquilidad anhelada y, por supuesto, desde el Congreso del Estado, también seguiremos adelante analizando la ley, modernizándola, brindando las herramientas jurídicas a las </w:t>
      </w:r>
      <w:r w:rsidR="00426149" w:rsidRPr="00857844">
        <w:rPr>
          <w:rFonts w:ascii="Abadi" w:hAnsi="Abadi"/>
          <w:sz w:val="21"/>
          <w:szCs w:val="21"/>
          <w:lang w:val="es-MX"/>
        </w:rPr>
        <w:t>autoridades</w:t>
      </w:r>
      <w:r w:rsidRPr="00857844">
        <w:rPr>
          <w:rFonts w:ascii="Abadi" w:hAnsi="Abadi"/>
          <w:sz w:val="21"/>
          <w:szCs w:val="21"/>
          <w:lang w:val="es-MX"/>
        </w:rPr>
        <w:t>,</w:t>
      </w:r>
      <w:r w:rsidR="00426149" w:rsidRPr="00857844">
        <w:rPr>
          <w:rFonts w:ascii="Abadi" w:hAnsi="Abadi"/>
          <w:sz w:val="21"/>
          <w:szCs w:val="21"/>
          <w:lang w:val="es-MX"/>
        </w:rPr>
        <w:t xml:space="preserve"> respaldando </w:t>
      </w:r>
      <w:r w:rsidRPr="00857844">
        <w:rPr>
          <w:rFonts w:ascii="Abadi" w:hAnsi="Abadi"/>
          <w:sz w:val="21"/>
          <w:szCs w:val="21"/>
          <w:lang w:val="es-MX"/>
        </w:rPr>
        <w:t xml:space="preserve">a </w:t>
      </w:r>
      <w:r w:rsidR="00426149" w:rsidRPr="00857844">
        <w:rPr>
          <w:rFonts w:ascii="Abadi" w:hAnsi="Abadi"/>
          <w:sz w:val="21"/>
          <w:szCs w:val="21"/>
          <w:lang w:val="es-MX"/>
        </w:rPr>
        <w:t>las víctimas</w:t>
      </w:r>
      <w:r w:rsidRPr="00857844">
        <w:rPr>
          <w:rFonts w:ascii="Abadi" w:hAnsi="Abadi"/>
          <w:sz w:val="21"/>
          <w:szCs w:val="21"/>
          <w:lang w:val="es-MX"/>
        </w:rPr>
        <w:t>,</w:t>
      </w:r>
      <w:r w:rsidR="00426149" w:rsidRPr="00857844">
        <w:rPr>
          <w:rFonts w:ascii="Abadi" w:hAnsi="Abadi"/>
          <w:sz w:val="21"/>
          <w:szCs w:val="21"/>
          <w:lang w:val="es-MX"/>
        </w:rPr>
        <w:t xml:space="preserve"> aprobando el presupuesto y verificando que se utilice correctamente</w:t>
      </w:r>
      <w:r w:rsidR="0038542A" w:rsidRPr="00857844">
        <w:rPr>
          <w:rFonts w:ascii="Abadi" w:hAnsi="Abadi"/>
          <w:sz w:val="21"/>
          <w:szCs w:val="21"/>
          <w:lang w:val="es-MX"/>
        </w:rPr>
        <w:t xml:space="preserve">; así, cumpliendo </w:t>
      </w:r>
      <w:r w:rsidR="0038542A" w:rsidRPr="00857844">
        <w:rPr>
          <w:rFonts w:ascii="Abadi" w:hAnsi="Abadi"/>
          <w:sz w:val="21"/>
          <w:szCs w:val="21"/>
          <w:lang w:val="es-MX"/>
        </w:rPr>
        <w:lastRenderedPageBreak/>
        <w:t xml:space="preserve">todos, recuperaremos la seguridad por el bien de todos. Muchas gracias. Es cuánto, señora presidenta. </w:t>
      </w:r>
    </w:p>
    <w:p w14:paraId="5C297D96" w14:textId="77777777" w:rsidR="0038542A" w:rsidRPr="00857844" w:rsidRDefault="0038542A" w:rsidP="00D35396">
      <w:pPr>
        <w:ind w:firstLine="709"/>
        <w:jc w:val="both"/>
        <w:rPr>
          <w:rFonts w:ascii="Abadi" w:hAnsi="Abadi"/>
          <w:sz w:val="21"/>
          <w:szCs w:val="21"/>
          <w:lang w:val="es-MX"/>
        </w:rPr>
      </w:pPr>
    </w:p>
    <w:p w14:paraId="02622E1F" w14:textId="7C972B74" w:rsidR="00426149" w:rsidRPr="00857844" w:rsidRDefault="00426149" w:rsidP="0098338B">
      <w:pPr>
        <w:ind w:firstLine="709"/>
        <w:jc w:val="both"/>
        <w:rPr>
          <w:rFonts w:ascii="Abadi" w:hAnsi="Abadi"/>
          <w:sz w:val="21"/>
          <w:szCs w:val="21"/>
          <w:lang w:val="es-MX"/>
        </w:rPr>
      </w:pPr>
      <w:r w:rsidRPr="00857844">
        <w:rPr>
          <w:rFonts w:ascii="Abadi" w:hAnsi="Abadi"/>
          <w:b/>
          <w:bCs/>
          <w:sz w:val="21"/>
          <w:szCs w:val="21"/>
          <w:lang w:val="es-MX"/>
        </w:rPr>
        <w:t xml:space="preserve">-La C. Presidenta: </w:t>
      </w:r>
      <w:r w:rsidRPr="00857844">
        <w:rPr>
          <w:rFonts w:ascii="Abadi" w:hAnsi="Abadi"/>
          <w:sz w:val="21"/>
          <w:szCs w:val="21"/>
          <w:lang w:val="es-MX"/>
        </w:rPr>
        <w:t>Muchas gracias, diputado.</w:t>
      </w:r>
    </w:p>
    <w:p w14:paraId="4E6B01B8" w14:textId="7A2DBDFE" w:rsidR="00426149" w:rsidRPr="00857844" w:rsidRDefault="00426149" w:rsidP="0098338B">
      <w:pPr>
        <w:ind w:firstLine="709"/>
        <w:jc w:val="both"/>
        <w:rPr>
          <w:rFonts w:ascii="Abadi" w:hAnsi="Abadi"/>
          <w:sz w:val="21"/>
          <w:szCs w:val="21"/>
          <w:lang w:val="es-MX"/>
        </w:rPr>
      </w:pPr>
    </w:p>
    <w:p w14:paraId="47DEA46C" w14:textId="7401DCC2" w:rsidR="00426149" w:rsidRPr="00857844" w:rsidRDefault="00426149" w:rsidP="0098338B">
      <w:pPr>
        <w:ind w:firstLine="709"/>
        <w:jc w:val="both"/>
        <w:rPr>
          <w:rFonts w:ascii="Abadi" w:hAnsi="Abadi"/>
          <w:sz w:val="21"/>
          <w:szCs w:val="21"/>
          <w:lang w:val="es-MX"/>
        </w:rPr>
      </w:pPr>
      <w:r w:rsidRPr="00857844">
        <w:rPr>
          <w:rFonts w:ascii="Abadi" w:hAnsi="Abadi"/>
          <w:sz w:val="21"/>
          <w:szCs w:val="21"/>
          <w:lang w:val="es-MX"/>
        </w:rPr>
        <w:t>Enseguida, se concede el uso de la palabra a la diputada Laura Cristina Márquez Alcalá, hasta por diez minutos. Adelante, diputada.</w:t>
      </w:r>
    </w:p>
    <w:p w14:paraId="067EEF3F" w14:textId="4EAD0599" w:rsidR="00426149" w:rsidRPr="00857844" w:rsidRDefault="00426149" w:rsidP="0098338B">
      <w:pPr>
        <w:ind w:firstLine="709"/>
        <w:jc w:val="both"/>
        <w:rPr>
          <w:rFonts w:ascii="Abadi" w:hAnsi="Abadi"/>
          <w:sz w:val="21"/>
          <w:szCs w:val="21"/>
          <w:lang w:val="es-MX"/>
        </w:rPr>
      </w:pPr>
    </w:p>
    <w:p w14:paraId="42B8F605" w14:textId="6F829440" w:rsidR="00426149" w:rsidRPr="00857844" w:rsidRDefault="00426149" w:rsidP="00426149">
      <w:pPr>
        <w:ind w:firstLine="709"/>
        <w:jc w:val="both"/>
        <w:rPr>
          <w:rFonts w:ascii="Abadi" w:hAnsi="Abadi"/>
          <w:b/>
          <w:bCs/>
          <w:i/>
          <w:iCs/>
          <w:sz w:val="21"/>
          <w:szCs w:val="21"/>
        </w:rPr>
      </w:pPr>
      <w:bookmarkStart w:id="28" w:name="_Hlk63174065"/>
      <w:r w:rsidRPr="00857844">
        <w:rPr>
          <w:rFonts w:ascii="Abadi" w:hAnsi="Abadi"/>
          <w:b/>
          <w:bCs/>
          <w:sz w:val="21"/>
          <w:szCs w:val="21"/>
          <w:lang w:val="es-MX"/>
        </w:rPr>
        <w:t xml:space="preserve">PARTICIPACIÓN DE LA DIPUTADA LAURA CRISTINA MÁRQUEZ ALCALÁ, TRATANDO SOBRE </w:t>
      </w:r>
      <w:r w:rsidRPr="00857844">
        <w:rPr>
          <w:rFonts w:ascii="Abadi" w:hAnsi="Abadi"/>
          <w:b/>
          <w:bCs/>
          <w:i/>
          <w:iCs/>
          <w:sz w:val="21"/>
          <w:szCs w:val="21"/>
          <w:lang w:val="es-MX"/>
        </w:rPr>
        <w:t>INSTANCIAS.</w:t>
      </w:r>
    </w:p>
    <w:p w14:paraId="5EBCA3E2" w14:textId="3F19C166" w:rsidR="00426149" w:rsidRPr="00857844" w:rsidRDefault="00426149" w:rsidP="00426149">
      <w:pPr>
        <w:ind w:firstLine="709"/>
        <w:jc w:val="right"/>
        <w:rPr>
          <w:rFonts w:ascii="Abadi" w:hAnsi="Abadi"/>
          <w:i/>
          <w:iCs/>
          <w:sz w:val="21"/>
          <w:szCs w:val="21"/>
        </w:rPr>
      </w:pPr>
      <w:r w:rsidRPr="00857844">
        <w:rPr>
          <w:noProof/>
        </w:rPr>
        <w:drawing>
          <wp:inline distT="0" distB="0" distL="0" distR="0" wp14:anchorId="5A1D3B19" wp14:editId="3D8C5CDD">
            <wp:extent cx="1682750" cy="948330"/>
            <wp:effectExtent l="19050" t="0" r="12700" b="3092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897" t="13579" r="34960" b="28165"/>
                    <a:stretch/>
                  </pic:blipFill>
                  <pic:spPr bwMode="auto">
                    <a:xfrm>
                      <a:off x="0" y="0"/>
                      <a:ext cx="1691220" cy="9531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86ADE09" w14:textId="77777777" w:rsidR="000E2F09" w:rsidRPr="00857844" w:rsidRDefault="00420D6E" w:rsidP="0098338B">
      <w:pPr>
        <w:ind w:firstLine="709"/>
        <w:jc w:val="both"/>
        <w:rPr>
          <w:rFonts w:ascii="Abadi" w:hAnsi="Abadi"/>
          <w:sz w:val="21"/>
          <w:szCs w:val="21"/>
          <w:lang w:val="es-MX"/>
        </w:rPr>
      </w:pPr>
      <w:r w:rsidRPr="00857844">
        <w:rPr>
          <w:rFonts w:ascii="Abadi" w:hAnsi="Abadi"/>
          <w:b/>
          <w:bCs/>
          <w:sz w:val="21"/>
          <w:szCs w:val="21"/>
        </w:rPr>
        <w:t xml:space="preserve">C. Dip. Laura Cristina Márquez Alcalá: </w:t>
      </w:r>
      <w:r w:rsidR="000E2F09" w:rsidRPr="00857844">
        <w:rPr>
          <w:rFonts w:ascii="Abadi" w:hAnsi="Abadi"/>
          <w:sz w:val="21"/>
          <w:szCs w:val="21"/>
        </w:rPr>
        <w:t xml:space="preserve">Gracias, diputada presidente, con su permiso y el de la </w:t>
      </w:r>
      <w:r w:rsidR="00665989" w:rsidRPr="00857844">
        <w:rPr>
          <w:rFonts w:ascii="Abadi" w:hAnsi="Abadi"/>
          <w:sz w:val="21"/>
          <w:szCs w:val="21"/>
          <w:lang w:val="es-MX"/>
        </w:rPr>
        <w:t>mesa directiva</w:t>
      </w:r>
      <w:r w:rsidR="000E2F09" w:rsidRPr="00857844">
        <w:rPr>
          <w:rFonts w:ascii="Abadi" w:hAnsi="Abadi"/>
          <w:sz w:val="21"/>
          <w:szCs w:val="21"/>
          <w:lang w:val="es-MX"/>
        </w:rPr>
        <w:t>. A</w:t>
      </w:r>
      <w:r w:rsidR="00665989" w:rsidRPr="00857844">
        <w:rPr>
          <w:rFonts w:ascii="Abadi" w:hAnsi="Abadi"/>
          <w:sz w:val="21"/>
          <w:szCs w:val="21"/>
          <w:lang w:val="es-MX"/>
        </w:rPr>
        <w:t>gradezco la atención</w:t>
      </w:r>
      <w:r w:rsidR="000E2F09" w:rsidRPr="00857844">
        <w:rPr>
          <w:rFonts w:ascii="Abadi" w:hAnsi="Abadi"/>
          <w:sz w:val="21"/>
          <w:szCs w:val="21"/>
          <w:lang w:val="es-MX"/>
        </w:rPr>
        <w:t>,</w:t>
      </w:r>
      <w:r w:rsidR="00665989" w:rsidRPr="00857844">
        <w:rPr>
          <w:rFonts w:ascii="Abadi" w:hAnsi="Abadi"/>
          <w:sz w:val="21"/>
          <w:szCs w:val="21"/>
          <w:lang w:val="es-MX"/>
        </w:rPr>
        <w:t xml:space="preserve"> nuevamente</w:t>
      </w:r>
      <w:r w:rsidR="000E2F09" w:rsidRPr="00857844">
        <w:rPr>
          <w:rFonts w:ascii="Abadi" w:hAnsi="Abadi"/>
          <w:sz w:val="21"/>
          <w:szCs w:val="21"/>
          <w:lang w:val="es-MX"/>
        </w:rPr>
        <w:t>,</w:t>
      </w:r>
      <w:r w:rsidR="00665989" w:rsidRPr="00857844">
        <w:rPr>
          <w:rFonts w:ascii="Abadi" w:hAnsi="Abadi"/>
          <w:sz w:val="21"/>
          <w:szCs w:val="21"/>
          <w:lang w:val="es-MX"/>
        </w:rPr>
        <w:t xml:space="preserve"> de mis compañeras y compañeros diputados</w:t>
      </w:r>
      <w:r w:rsidR="000E2F09" w:rsidRPr="00857844">
        <w:rPr>
          <w:rFonts w:ascii="Abadi" w:hAnsi="Abadi"/>
          <w:sz w:val="21"/>
          <w:szCs w:val="21"/>
          <w:lang w:val="es-MX"/>
        </w:rPr>
        <w:t>,</w:t>
      </w:r>
      <w:r w:rsidR="00665989" w:rsidRPr="00857844">
        <w:rPr>
          <w:rFonts w:ascii="Abadi" w:hAnsi="Abadi"/>
          <w:sz w:val="21"/>
          <w:szCs w:val="21"/>
          <w:lang w:val="es-MX"/>
        </w:rPr>
        <w:t xml:space="preserve"> así como de quienes nos siguen a través de las diferentes plataformas</w:t>
      </w:r>
      <w:r w:rsidR="000E2F09" w:rsidRPr="00857844">
        <w:rPr>
          <w:rFonts w:ascii="Abadi" w:hAnsi="Abadi"/>
          <w:sz w:val="21"/>
          <w:szCs w:val="21"/>
          <w:lang w:val="es-MX"/>
        </w:rPr>
        <w:t>.</w:t>
      </w:r>
    </w:p>
    <w:p w14:paraId="3924D7B2" w14:textId="77777777" w:rsidR="000E2F09" w:rsidRPr="00857844" w:rsidRDefault="000E2F09" w:rsidP="0098338B">
      <w:pPr>
        <w:ind w:firstLine="709"/>
        <w:jc w:val="both"/>
        <w:rPr>
          <w:rFonts w:ascii="Abadi" w:hAnsi="Abadi"/>
          <w:sz w:val="21"/>
          <w:szCs w:val="21"/>
          <w:lang w:val="es-MX"/>
        </w:rPr>
      </w:pPr>
    </w:p>
    <w:p w14:paraId="4BE3C25E" w14:textId="2CFEBA10" w:rsidR="004D4725" w:rsidRPr="00857844" w:rsidRDefault="000E2F09" w:rsidP="00122375">
      <w:pPr>
        <w:ind w:firstLine="709"/>
        <w:jc w:val="both"/>
        <w:rPr>
          <w:rFonts w:ascii="Abadi" w:hAnsi="Abadi"/>
          <w:sz w:val="21"/>
          <w:szCs w:val="21"/>
          <w:lang w:val="es-MX"/>
        </w:rPr>
      </w:pPr>
      <w:r w:rsidRPr="00857844">
        <w:rPr>
          <w:rFonts w:ascii="Abadi" w:hAnsi="Abadi"/>
          <w:sz w:val="21"/>
          <w:szCs w:val="21"/>
          <w:lang w:val="es-MX"/>
        </w:rPr>
        <w:t>La</w:t>
      </w:r>
      <w:r w:rsidR="00665989" w:rsidRPr="00857844">
        <w:rPr>
          <w:rFonts w:ascii="Abadi" w:hAnsi="Abadi"/>
          <w:sz w:val="21"/>
          <w:szCs w:val="21"/>
          <w:lang w:val="es-MX"/>
        </w:rPr>
        <w:t xml:space="preserve"> tragedia de México</w:t>
      </w:r>
      <w:r w:rsidRPr="00857844">
        <w:rPr>
          <w:rFonts w:ascii="Abadi" w:hAnsi="Abadi"/>
          <w:sz w:val="21"/>
          <w:szCs w:val="21"/>
          <w:lang w:val="es-MX"/>
        </w:rPr>
        <w:t>,</w:t>
      </w:r>
      <w:r w:rsidR="00665989" w:rsidRPr="00857844">
        <w:rPr>
          <w:rFonts w:ascii="Abadi" w:hAnsi="Abadi"/>
          <w:sz w:val="21"/>
          <w:szCs w:val="21"/>
          <w:lang w:val="es-MX"/>
        </w:rPr>
        <w:t xml:space="preserve"> durante la mayor parte de nuestra historia</w:t>
      </w:r>
      <w:r w:rsidRPr="00857844">
        <w:rPr>
          <w:rFonts w:ascii="Abadi" w:hAnsi="Abadi"/>
          <w:sz w:val="21"/>
          <w:szCs w:val="21"/>
          <w:lang w:val="es-MX"/>
        </w:rPr>
        <w:t>,</w:t>
      </w:r>
      <w:r w:rsidR="00665989" w:rsidRPr="00857844">
        <w:rPr>
          <w:rFonts w:ascii="Abadi" w:hAnsi="Abadi"/>
          <w:sz w:val="21"/>
          <w:szCs w:val="21"/>
          <w:lang w:val="es-MX"/>
        </w:rPr>
        <w:t xml:space="preserve"> fue estar sujetos al capricho de los caudillos que prometieron justicia y</w:t>
      </w:r>
      <w:r w:rsidRPr="00857844">
        <w:rPr>
          <w:rFonts w:ascii="Abadi" w:hAnsi="Abadi"/>
          <w:sz w:val="21"/>
          <w:szCs w:val="21"/>
          <w:lang w:val="es-MX"/>
        </w:rPr>
        <w:t xml:space="preserve">, a </w:t>
      </w:r>
      <w:r w:rsidR="00665989" w:rsidRPr="00857844">
        <w:rPr>
          <w:rFonts w:ascii="Abadi" w:hAnsi="Abadi"/>
          <w:sz w:val="21"/>
          <w:szCs w:val="21"/>
          <w:lang w:val="es-MX"/>
        </w:rPr>
        <w:t xml:space="preserve"> cambio</w:t>
      </w:r>
      <w:r w:rsidRPr="00857844">
        <w:rPr>
          <w:rFonts w:ascii="Abadi" w:hAnsi="Abadi"/>
          <w:sz w:val="21"/>
          <w:szCs w:val="21"/>
          <w:lang w:val="es-MX"/>
        </w:rPr>
        <w:t xml:space="preserve">, dieron </w:t>
      </w:r>
      <w:r w:rsidR="00665989" w:rsidRPr="00857844">
        <w:rPr>
          <w:rFonts w:ascii="Abadi" w:hAnsi="Abadi"/>
          <w:sz w:val="21"/>
          <w:szCs w:val="21"/>
          <w:lang w:val="es-MX"/>
        </w:rPr>
        <w:t xml:space="preserve"> tiranía</w:t>
      </w:r>
      <w:r w:rsidRPr="00857844">
        <w:rPr>
          <w:rFonts w:ascii="Abadi" w:hAnsi="Abadi"/>
          <w:sz w:val="21"/>
          <w:szCs w:val="21"/>
          <w:lang w:val="es-MX"/>
        </w:rPr>
        <w:t>;</w:t>
      </w:r>
      <w:r w:rsidR="00665989" w:rsidRPr="00857844">
        <w:rPr>
          <w:rFonts w:ascii="Abadi" w:hAnsi="Abadi"/>
          <w:sz w:val="21"/>
          <w:szCs w:val="21"/>
          <w:lang w:val="es-MX"/>
        </w:rPr>
        <w:t xml:space="preserve"> por eso</w:t>
      </w:r>
      <w:r w:rsidRPr="00857844">
        <w:rPr>
          <w:rFonts w:ascii="Abadi" w:hAnsi="Abadi"/>
          <w:sz w:val="21"/>
          <w:szCs w:val="21"/>
          <w:lang w:val="es-MX"/>
        </w:rPr>
        <w:t>,</w:t>
      </w:r>
      <w:r w:rsidR="00665989" w:rsidRPr="00857844">
        <w:rPr>
          <w:rFonts w:ascii="Abadi" w:hAnsi="Abadi"/>
          <w:sz w:val="21"/>
          <w:szCs w:val="21"/>
          <w:lang w:val="es-MX"/>
        </w:rPr>
        <w:t xml:space="preserve"> </w:t>
      </w:r>
      <w:r w:rsidRPr="00857844">
        <w:rPr>
          <w:rFonts w:ascii="Abadi" w:hAnsi="Abadi"/>
          <w:sz w:val="21"/>
          <w:szCs w:val="21"/>
          <w:lang w:val="es-MX"/>
        </w:rPr>
        <w:t>uno</w:t>
      </w:r>
      <w:r w:rsidR="00665989" w:rsidRPr="00857844">
        <w:rPr>
          <w:rFonts w:ascii="Abadi" w:hAnsi="Abadi"/>
          <w:sz w:val="21"/>
          <w:szCs w:val="21"/>
          <w:lang w:val="es-MX"/>
        </w:rPr>
        <w:t xml:space="preserve"> de los principales elementos del proceso de transición a la democracia fue dejar</w:t>
      </w:r>
      <w:r w:rsidRPr="00857844">
        <w:rPr>
          <w:rFonts w:ascii="Abadi" w:hAnsi="Abadi"/>
          <w:sz w:val="21"/>
          <w:szCs w:val="21"/>
          <w:lang w:val="es-MX"/>
        </w:rPr>
        <w:t>,</w:t>
      </w:r>
      <w:r w:rsidR="00665989" w:rsidRPr="00857844">
        <w:rPr>
          <w:rFonts w:ascii="Abadi" w:hAnsi="Abadi"/>
          <w:sz w:val="21"/>
          <w:szCs w:val="21"/>
          <w:lang w:val="es-MX"/>
        </w:rPr>
        <w:t xml:space="preserve"> de lado </w:t>
      </w:r>
      <w:r w:rsidRPr="00857844">
        <w:rPr>
          <w:rFonts w:ascii="Abadi" w:hAnsi="Abadi"/>
          <w:sz w:val="21"/>
          <w:szCs w:val="21"/>
          <w:lang w:val="es-MX"/>
        </w:rPr>
        <w:t>,</w:t>
      </w:r>
      <w:r w:rsidR="00665989" w:rsidRPr="00857844">
        <w:rPr>
          <w:rFonts w:ascii="Abadi" w:hAnsi="Abadi"/>
          <w:sz w:val="21"/>
          <w:szCs w:val="21"/>
          <w:lang w:val="es-MX"/>
        </w:rPr>
        <w:t xml:space="preserve">la presidencia imperial y </w:t>
      </w:r>
      <w:r w:rsidRPr="00857844">
        <w:rPr>
          <w:rFonts w:ascii="Abadi" w:hAnsi="Abadi"/>
          <w:sz w:val="21"/>
          <w:szCs w:val="21"/>
          <w:lang w:val="es-MX"/>
        </w:rPr>
        <w:t>acotar</w:t>
      </w:r>
      <w:r w:rsidR="00665989" w:rsidRPr="00857844">
        <w:rPr>
          <w:rFonts w:ascii="Abadi" w:hAnsi="Abadi"/>
          <w:sz w:val="21"/>
          <w:szCs w:val="21"/>
          <w:lang w:val="es-MX"/>
        </w:rPr>
        <w:t xml:space="preserve"> los caprichos del Ejecutivo a través de una serie de organismos </w:t>
      </w:r>
      <w:r w:rsidRPr="00857844">
        <w:rPr>
          <w:rFonts w:ascii="Abadi" w:hAnsi="Abadi"/>
          <w:sz w:val="21"/>
          <w:szCs w:val="21"/>
          <w:lang w:val="es-MX"/>
        </w:rPr>
        <w:t xml:space="preserve">que </w:t>
      </w:r>
      <w:r w:rsidR="00665989" w:rsidRPr="00857844">
        <w:rPr>
          <w:rFonts w:ascii="Abadi" w:hAnsi="Abadi"/>
          <w:sz w:val="21"/>
          <w:szCs w:val="21"/>
          <w:lang w:val="es-MX"/>
        </w:rPr>
        <w:t>tomarían decisiones con criterios técnicos y no con criterios electoreros</w:t>
      </w:r>
      <w:r w:rsidRPr="00857844">
        <w:rPr>
          <w:rFonts w:ascii="Abadi" w:hAnsi="Abadi"/>
          <w:sz w:val="21"/>
          <w:szCs w:val="21"/>
          <w:lang w:val="es-MX"/>
        </w:rPr>
        <w:t>. Así se hizo, p</w:t>
      </w:r>
      <w:r w:rsidR="00665989" w:rsidRPr="00857844">
        <w:rPr>
          <w:rFonts w:ascii="Abadi" w:hAnsi="Abadi"/>
          <w:sz w:val="21"/>
          <w:szCs w:val="21"/>
          <w:lang w:val="es-MX"/>
        </w:rPr>
        <w:t>or ejemplo</w:t>
      </w:r>
      <w:r w:rsidRPr="00857844">
        <w:rPr>
          <w:rFonts w:ascii="Abadi" w:hAnsi="Abadi"/>
          <w:sz w:val="21"/>
          <w:szCs w:val="21"/>
          <w:lang w:val="es-MX"/>
        </w:rPr>
        <w:t>,</w:t>
      </w:r>
      <w:r w:rsidR="00665989" w:rsidRPr="00857844">
        <w:rPr>
          <w:rFonts w:ascii="Abadi" w:hAnsi="Abadi"/>
          <w:sz w:val="21"/>
          <w:szCs w:val="21"/>
          <w:lang w:val="es-MX"/>
        </w:rPr>
        <w:t xml:space="preserve"> en el Gobierno de Vicente Fox</w:t>
      </w:r>
      <w:r w:rsidRPr="00857844">
        <w:rPr>
          <w:rFonts w:ascii="Abadi" w:hAnsi="Abadi"/>
          <w:sz w:val="21"/>
          <w:szCs w:val="21"/>
          <w:lang w:val="es-MX"/>
        </w:rPr>
        <w:t>,</w:t>
      </w:r>
      <w:r w:rsidR="00665989" w:rsidRPr="00857844">
        <w:rPr>
          <w:rFonts w:ascii="Abadi" w:hAnsi="Abadi"/>
          <w:sz w:val="21"/>
          <w:szCs w:val="21"/>
          <w:lang w:val="es-MX"/>
        </w:rPr>
        <w:t xml:space="preserve"> cuando se creó el Instituto </w:t>
      </w:r>
      <w:r w:rsidRPr="00857844">
        <w:rPr>
          <w:rFonts w:ascii="Abadi" w:hAnsi="Abadi"/>
          <w:sz w:val="21"/>
          <w:szCs w:val="21"/>
          <w:lang w:val="es-MX"/>
        </w:rPr>
        <w:t xml:space="preserve">Federal </w:t>
      </w:r>
      <w:r w:rsidR="00665989" w:rsidRPr="00857844">
        <w:rPr>
          <w:rFonts w:ascii="Abadi" w:hAnsi="Abadi"/>
          <w:sz w:val="21"/>
          <w:szCs w:val="21"/>
          <w:lang w:val="es-MX"/>
        </w:rPr>
        <w:t xml:space="preserve">de </w:t>
      </w:r>
      <w:r w:rsidRPr="00857844">
        <w:rPr>
          <w:rFonts w:ascii="Abadi" w:hAnsi="Abadi"/>
          <w:sz w:val="21"/>
          <w:szCs w:val="21"/>
          <w:lang w:val="es-MX"/>
        </w:rPr>
        <w:t xml:space="preserve">Acceso </w:t>
      </w:r>
      <w:r w:rsidR="00665989" w:rsidRPr="00857844">
        <w:rPr>
          <w:rFonts w:ascii="Abadi" w:hAnsi="Abadi"/>
          <w:sz w:val="21"/>
          <w:szCs w:val="21"/>
          <w:lang w:val="es-MX"/>
        </w:rPr>
        <w:t xml:space="preserve">a la </w:t>
      </w:r>
      <w:r w:rsidRPr="00857844">
        <w:rPr>
          <w:rFonts w:ascii="Abadi" w:hAnsi="Abadi"/>
          <w:sz w:val="21"/>
          <w:szCs w:val="21"/>
          <w:lang w:val="es-MX"/>
        </w:rPr>
        <w:t xml:space="preserve">Información, </w:t>
      </w:r>
      <w:r w:rsidR="00665989" w:rsidRPr="00857844">
        <w:rPr>
          <w:rFonts w:ascii="Abadi" w:hAnsi="Abadi"/>
          <w:sz w:val="21"/>
          <w:szCs w:val="21"/>
          <w:lang w:val="es-MX"/>
        </w:rPr>
        <w:t xml:space="preserve">antecedente </w:t>
      </w:r>
      <w:r w:rsidRPr="00857844">
        <w:rPr>
          <w:rFonts w:ascii="Abadi" w:hAnsi="Abadi"/>
          <w:sz w:val="21"/>
          <w:szCs w:val="21"/>
          <w:lang w:val="es-MX"/>
        </w:rPr>
        <w:t>del actual INAI</w:t>
      </w:r>
      <w:r w:rsidR="00665989" w:rsidRPr="00857844">
        <w:rPr>
          <w:rFonts w:ascii="Abadi" w:hAnsi="Abadi"/>
          <w:sz w:val="21"/>
          <w:szCs w:val="21"/>
          <w:lang w:val="es-MX"/>
        </w:rPr>
        <w:t xml:space="preserve"> </w:t>
      </w:r>
      <w:r w:rsidRPr="00857844">
        <w:rPr>
          <w:rFonts w:ascii="Abadi" w:hAnsi="Abadi"/>
          <w:sz w:val="21"/>
          <w:szCs w:val="21"/>
          <w:lang w:val="es-MX"/>
        </w:rPr>
        <w:t>y</w:t>
      </w:r>
      <w:r w:rsidR="00665989" w:rsidRPr="00857844">
        <w:rPr>
          <w:rFonts w:ascii="Abadi" w:hAnsi="Abadi"/>
          <w:sz w:val="21"/>
          <w:szCs w:val="21"/>
          <w:lang w:val="es-MX"/>
        </w:rPr>
        <w:t xml:space="preserve"> que marcó un auténtico punto decisivo en materia de transparencia</w:t>
      </w:r>
      <w:r w:rsidRPr="00857844">
        <w:rPr>
          <w:rFonts w:ascii="Abadi" w:hAnsi="Abadi"/>
          <w:sz w:val="21"/>
          <w:szCs w:val="21"/>
          <w:lang w:val="es-MX"/>
        </w:rPr>
        <w:t>,</w:t>
      </w:r>
      <w:r w:rsidR="00665989" w:rsidRPr="00857844">
        <w:rPr>
          <w:rFonts w:ascii="Abadi" w:hAnsi="Abadi"/>
          <w:sz w:val="21"/>
          <w:szCs w:val="21"/>
          <w:lang w:val="es-MX"/>
        </w:rPr>
        <w:t xml:space="preserve"> posibilitado que los ciudadanos soliciten y accedan directamente información gubernamental </w:t>
      </w:r>
      <w:r w:rsidRPr="00857844">
        <w:rPr>
          <w:rFonts w:ascii="Abadi" w:hAnsi="Abadi"/>
          <w:sz w:val="21"/>
          <w:szCs w:val="21"/>
          <w:lang w:val="es-MX"/>
        </w:rPr>
        <w:t>que antes estaba</w:t>
      </w:r>
      <w:r w:rsidR="00665989" w:rsidRPr="00857844">
        <w:rPr>
          <w:rFonts w:ascii="Abadi" w:hAnsi="Abadi"/>
          <w:sz w:val="21"/>
          <w:szCs w:val="21"/>
          <w:lang w:val="es-MX"/>
        </w:rPr>
        <w:t xml:space="preserve"> básicamente escondida</w:t>
      </w:r>
      <w:r w:rsidRPr="00857844">
        <w:rPr>
          <w:rFonts w:ascii="Abadi" w:hAnsi="Abadi"/>
          <w:sz w:val="21"/>
          <w:szCs w:val="21"/>
          <w:lang w:val="es-MX"/>
        </w:rPr>
        <w:t>;</w:t>
      </w:r>
      <w:r w:rsidR="00665989" w:rsidRPr="00857844">
        <w:rPr>
          <w:rFonts w:ascii="Abadi" w:hAnsi="Abadi"/>
          <w:sz w:val="21"/>
          <w:szCs w:val="21"/>
          <w:lang w:val="es-MX"/>
        </w:rPr>
        <w:t xml:space="preserve"> es una garantía de un derecho</w:t>
      </w:r>
      <w:r w:rsidRPr="00857844">
        <w:rPr>
          <w:rFonts w:ascii="Abadi" w:hAnsi="Abadi"/>
          <w:sz w:val="21"/>
          <w:szCs w:val="21"/>
          <w:lang w:val="es-MX"/>
        </w:rPr>
        <w:t xml:space="preserve">. Sí, </w:t>
      </w:r>
      <w:r w:rsidR="00665989" w:rsidRPr="00857844">
        <w:rPr>
          <w:rFonts w:ascii="Abadi" w:hAnsi="Abadi"/>
          <w:sz w:val="21"/>
          <w:szCs w:val="21"/>
          <w:lang w:val="es-MX"/>
        </w:rPr>
        <w:t>todos estos organismos están lejos de ser perfectos</w:t>
      </w:r>
      <w:r w:rsidRPr="00857844">
        <w:rPr>
          <w:rFonts w:ascii="Abadi" w:hAnsi="Abadi"/>
          <w:sz w:val="21"/>
          <w:szCs w:val="21"/>
          <w:lang w:val="es-MX"/>
        </w:rPr>
        <w:t>,</w:t>
      </w:r>
      <w:r w:rsidR="00665989" w:rsidRPr="00857844">
        <w:rPr>
          <w:rFonts w:ascii="Abadi" w:hAnsi="Abadi"/>
          <w:sz w:val="21"/>
          <w:szCs w:val="21"/>
          <w:lang w:val="es-MX"/>
        </w:rPr>
        <w:t xml:space="preserve"> pero aun así son un gran avance </w:t>
      </w:r>
      <w:r w:rsidRPr="00857844">
        <w:rPr>
          <w:rFonts w:ascii="Abadi" w:hAnsi="Abadi"/>
          <w:sz w:val="21"/>
          <w:szCs w:val="21"/>
          <w:lang w:val="es-MX"/>
        </w:rPr>
        <w:t xml:space="preserve">y </w:t>
      </w:r>
      <w:r w:rsidR="00665989" w:rsidRPr="00857844">
        <w:rPr>
          <w:rFonts w:ascii="Abadi" w:hAnsi="Abadi"/>
          <w:sz w:val="21"/>
          <w:szCs w:val="21"/>
          <w:lang w:val="es-MX"/>
        </w:rPr>
        <w:t>en una democracia</w:t>
      </w:r>
      <w:r w:rsidRPr="00857844">
        <w:rPr>
          <w:rFonts w:ascii="Abadi" w:hAnsi="Abadi"/>
          <w:sz w:val="21"/>
          <w:szCs w:val="21"/>
          <w:lang w:val="es-MX"/>
        </w:rPr>
        <w:t>,</w:t>
      </w:r>
      <w:r w:rsidR="00665989" w:rsidRPr="00857844">
        <w:rPr>
          <w:rFonts w:ascii="Abadi" w:hAnsi="Abadi"/>
          <w:sz w:val="21"/>
          <w:szCs w:val="21"/>
          <w:lang w:val="es-MX"/>
        </w:rPr>
        <w:t xml:space="preserve"> sobre los avances </w:t>
      </w:r>
      <w:r w:rsidRPr="00857844">
        <w:rPr>
          <w:rFonts w:ascii="Abadi" w:hAnsi="Abadi"/>
          <w:sz w:val="21"/>
          <w:szCs w:val="21"/>
          <w:lang w:val="es-MX"/>
        </w:rPr>
        <w:t xml:space="preserve">se construye para mejorarlos en </w:t>
      </w:r>
      <w:r w:rsidR="00665989" w:rsidRPr="00857844">
        <w:rPr>
          <w:rFonts w:ascii="Abadi" w:hAnsi="Abadi"/>
          <w:sz w:val="21"/>
          <w:szCs w:val="21"/>
          <w:lang w:val="es-MX"/>
        </w:rPr>
        <w:t>lugar de destruir</w:t>
      </w:r>
      <w:r w:rsidRPr="00857844">
        <w:rPr>
          <w:rFonts w:ascii="Abadi" w:hAnsi="Abadi"/>
          <w:sz w:val="21"/>
          <w:szCs w:val="21"/>
          <w:lang w:val="es-MX"/>
        </w:rPr>
        <w:t>,</w:t>
      </w:r>
      <w:r w:rsidR="00665989" w:rsidRPr="00857844">
        <w:rPr>
          <w:rFonts w:ascii="Abadi" w:hAnsi="Abadi"/>
          <w:sz w:val="21"/>
          <w:szCs w:val="21"/>
          <w:lang w:val="es-MX"/>
        </w:rPr>
        <w:t xml:space="preserve"> como lo está </w:t>
      </w:r>
      <w:r w:rsidR="00665989" w:rsidRPr="00857844">
        <w:rPr>
          <w:rFonts w:ascii="Abadi" w:hAnsi="Abadi"/>
          <w:sz w:val="21"/>
          <w:szCs w:val="21"/>
          <w:lang w:val="es-MX"/>
        </w:rPr>
        <w:t>haciendo</w:t>
      </w:r>
      <w:r w:rsidRPr="00857844">
        <w:rPr>
          <w:rFonts w:ascii="Abadi" w:hAnsi="Abadi"/>
          <w:sz w:val="21"/>
          <w:szCs w:val="21"/>
          <w:lang w:val="es-MX"/>
        </w:rPr>
        <w:t>,</w:t>
      </w:r>
      <w:r w:rsidR="00665989" w:rsidRPr="00857844">
        <w:rPr>
          <w:rFonts w:ascii="Abadi" w:hAnsi="Abadi"/>
          <w:sz w:val="21"/>
          <w:szCs w:val="21"/>
          <w:lang w:val="es-MX"/>
        </w:rPr>
        <w:t xml:space="preserve"> desde el inicio de su </w:t>
      </w:r>
      <w:r w:rsidRPr="00857844">
        <w:rPr>
          <w:rFonts w:ascii="Abadi" w:hAnsi="Abadi"/>
          <w:sz w:val="21"/>
          <w:szCs w:val="21"/>
          <w:lang w:val="es-MX"/>
        </w:rPr>
        <w:t>g</w:t>
      </w:r>
      <w:r w:rsidR="00665989" w:rsidRPr="00857844">
        <w:rPr>
          <w:rFonts w:ascii="Abadi" w:hAnsi="Abadi"/>
          <w:sz w:val="21"/>
          <w:szCs w:val="21"/>
          <w:lang w:val="es-MX"/>
        </w:rPr>
        <w:t>obierno</w:t>
      </w:r>
      <w:r w:rsidRPr="00857844">
        <w:rPr>
          <w:rFonts w:ascii="Abadi" w:hAnsi="Abadi"/>
          <w:sz w:val="21"/>
          <w:szCs w:val="21"/>
          <w:lang w:val="es-MX"/>
        </w:rPr>
        <w:t>,</w:t>
      </w:r>
      <w:r w:rsidR="00665989" w:rsidRPr="00857844">
        <w:rPr>
          <w:rFonts w:ascii="Abadi" w:hAnsi="Abadi"/>
          <w:sz w:val="21"/>
          <w:szCs w:val="21"/>
          <w:lang w:val="es-MX"/>
        </w:rPr>
        <w:t xml:space="preserve"> el presidente López</w:t>
      </w:r>
      <w:r w:rsidRPr="00857844">
        <w:rPr>
          <w:rFonts w:ascii="Abadi" w:hAnsi="Abadi"/>
          <w:sz w:val="21"/>
          <w:szCs w:val="21"/>
          <w:lang w:val="es-MX"/>
        </w:rPr>
        <w:t xml:space="preserve">, que ha </w:t>
      </w:r>
      <w:r w:rsidR="00665989" w:rsidRPr="00857844">
        <w:rPr>
          <w:rFonts w:ascii="Abadi" w:hAnsi="Abadi"/>
          <w:sz w:val="21"/>
          <w:szCs w:val="21"/>
          <w:lang w:val="es-MX"/>
        </w:rPr>
        <w:t xml:space="preserve">desatado una guerra abierta para hacerse con el control de los organismos autónomos y para debilitar a los órganos </w:t>
      </w:r>
      <w:r w:rsidRPr="00857844">
        <w:rPr>
          <w:rFonts w:ascii="Abadi" w:hAnsi="Abadi"/>
          <w:sz w:val="21"/>
          <w:szCs w:val="21"/>
          <w:lang w:val="es-MX"/>
        </w:rPr>
        <w:t>desconcentrados; haga</w:t>
      </w:r>
      <w:r w:rsidR="00665989" w:rsidRPr="00857844">
        <w:rPr>
          <w:rFonts w:ascii="Abadi" w:hAnsi="Abadi"/>
          <w:sz w:val="21"/>
          <w:szCs w:val="21"/>
          <w:lang w:val="es-MX"/>
        </w:rPr>
        <w:t>mos memoria</w:t>
      </w:r>
      <w:r w:rsidRPr="00857844">
        <w:rPr>
          <w:rFonts w:ascii="Abadi" w:hAnsi="Abadi"/>
          <w:sz w:val="21"/>
          <w:szCs w:val="21"/>
          <w:lang w:val="es-MX"/>
        </w:rPr>
        <w:t>,</w:t>
      </w:r>
      <w:r w:rsidR="00665989" w:rsidRPr="00857844">
        <w:rPr>
          <w:rFonts w:ascii="Abadi" w:hAnsi="Abadi"/>
          <w:sz w:val="21"/>
          <w:szCs w:val="21"/>
          <w:lang w:val="es-MX"/>
        </w:rPr>
        <w:t xml:space="preserve"> el año pasado se lanzó </w:t>
      </w:r>
      <w:r w:rsidRPr="00857844">
        <w:rPr>
          <w:rFonts w:ascii="Abadi" w:hAnsi="Abadi"/>
          <w:sz w:val="21"/>
          <w:szCs w:val="21"/>
          <w:lang w:val="es-MX"/>
        </w:rPr>
        <w:t xml:space="preserve">en </w:t>
      </w:r>
      <w:r w:rsidR="00665989" w:rsidRPr="00857844">
        <w:rPr>
          <w:rFonts w:ascii="Abadi" w:hAnsi="Abadi"/>
          <w:sz w:val="21"/>
          <w:szCs w:val="21"/>
          <w:lang w:val="es-MX"/>
        </w:rPr>
        <w:t xml:space="preserve">contra del entonces titular de la Comisión Nacional de los </w:t>
      </w:r>
      <w:r w:rsidRPr="00857844">
        <w:rPr>
          <w:rFonts w:ascii="Abadi" w:hAnsi="Abadi"/>
          <w:sz w:val="21"/>
          <w:szCs w:val="21"/>
          <w:lang w:val="es-MX"/>
        </w:rPr>
        <w:t xml:space="preserve">Derechos Humanos, </w:t>
      </w:r>
      <w:r w:rsidR="00665989" w:rsidRPr="00857844">
        <w:rPr>
          <w:rFonts w:ascii="Abadi" w:hAnsi="Abadi"/>
          <w:sz w:val="21"/>
          <w:szCs w:val="21"/>
          <w:lang w:val="es-MX"/>
        </w:rPr>
        <w:t>Raúl González Pérez</w:t>
      </w:r>
      <w:r w:rsidRPr="00857844">
        <w:rPr>
          <w:rFonts w:ascii="Abadi" w:hAnsi="Abadi"/>
          <w:sz w:val="21"/>
          <w:szCs w:val="21"/>
          <w:lang w:val="es-MX"/>
        </w:rPr>
        <w:t>;</w:t>
      </w:r>
      <w:r w:rsidR="00665989" w:rsidRPr="00857844">
        <w:rPr>
          <w:rFonts w:ascii="Abadi" w:hAnsi="Abadi"/>
          <w:sz w:val="21"/>
          <w:szCs w:val="21"/>
          <w:lang w:val="es-MX"/>
        </w:rPr>
        <w:t xml:space="preserve"> </w:t>
      </w:r>
      <w:r w:rsidRPr="00857844">
        <w:rPr>
          <w:rFonts w:ascii="Abadi" w:hAnsi="Abadi"/>
          <w:sz w:val="21"/>
          <w:szCs w:val="21"/>
          <w:lang w:val="es-MX"/>
        </w:rPr>
        <w:t>y luego impuso</w:t>
      </w:r>
      <w:r w:rsidR="00665989" w:rsidRPr="00857844">
        <w:rPr>
          <w:rFonts w:ascii="Abadi" w:hAnsi="Abadi"/>
          <w:sz w:val="21"/>
          <w:szCs w:val="21"/>
          <w:lang w:val="es-MX"/>
        </w:rPr>
        <w:t xml:space="preserve"> como sucesora a su simpatizante Rosario </w:t>
      </w:r>
      <w:r w:rsidRPr="00857844">
        <w:rPr>
          <w:rFonts w:ascii="Abadi" w:hAnsi="Abadi"/>
          <w:sz w:val="21"/>
          <w:szCs w:val="21"/>
          <w:lang w:val="es-MX"/>
        </w:rPr>
        <w:t>Piedra;</w:t>
      </w:r>
      <w:r w:rsidR="00665989" w:rsidRPr="00857844">
        <w:rPr>
          <w:rFonts w:ascii="Abadi" w:hAnsi="Abadi"/>
          <w:sz w:val="21"/>
          <w:szCs w:val="21"/>
          <w:lang w:val="es-MX"/>
        </w:rPr>
        <w:t xml:space="preserve"> además amedrentó con una investigación al </w:t>
      </w:r>
      <w:r w:rsidRPr="00857844">
        <w:rPr>
          <w:rFonts w:ascii="Abadi" w:hAnsi="Abadi"/>
          <w:sz w:val="21"/>
          <w:szCs w:val="21"/>
          <w:lang w:val="es-MX"/>
        </w:rPr>
        <w:t xml:space="preserve">Presidente </w:t>
      </w:r>
      <w:r w:rsidR="00665989" w:rsidRPr="00857844">
        <w:rPr>
          <w:rFonts w:ascii="Abadi" w:hAnsi="Abadi"/>
          <w:sz w:val="21"/>
          <w:szCs w:val="21"/>
          <w:lang w:val="es-MX"/>
        </w:rPr>
        <w:t xml:space="preserve">de la </w:t>
      </w:r>
      <w:r w:rsidRPr="00857844">
        <w:rPr>
          <w:rFonts w:ascii="Abadi" w:hAnsi="Abadi"/>
          <w:sz w:val="21"/>
          <w:szCs w:val="21"/>
          <w:lang w:val="es-MX"/>
        </w:rPr>
        <w:t xml:space="preserve">Comisión Reguladora </w:t>
      </w:r>
      <w:r w:rsidR="00665989" w:rsidRPr="00857844">
        <w:rPr>
          <w:rFonts w:ascii="Abadi" w:hAnsi="Abadi"/>
          <w:sz w:val="21"/>
          <w:szCs w:val="21"/>
          <w:lang w:val="es-MX"/>
        </w:rPr>
        <w:t xml:space="preserve">de </w:t>
      </w:r>
      <w:r w:rsidRPr="00857844">
        <w:rPr>
          <w:rFonts w:ascii="Abadi" w:hAnsi="Abadi"/>
          <w:sz w:val="21"/>
          <w:szCs w:val="21"/>
          <w:lang w:val="es-MX"/>
        </w:rPr>
        <w:t xml:space="preserve">Energía, </w:t>
      </w:r>
      <w:r w:rsidR="00665989" w:rsidRPr="00857844">
        <w:rPr>
          <w:rFonts w:ascii="Abadi" w:hAnsi="Abadi"/>
          <w:sz w:val="21"/>
          <w:szCs w:val="21"/>
          <w:lang w:val="es-MX"/>
        </w:rPr>
        <w:t>Guillermo García Alcocer</w:t>
      </w:r>
      <w:r w:rsidRPr="00857844">
        <w:rPr>
          <w:rFonts w:ascii="Abadi" w:hAnsi="Abadi"/>
          <w:sz w:val="21"/>
          <w:szCs w:val="21"/>
          <w:lang w:val="es-MX"/>
        </w:rPr>
        <w:t>,</w:t>
      </w:r>
      <w:r w:rsidR="00665989" w:rsidRPr="00857844">
        <w:rPr>
          <w:rFonts w:ascii="Abadi" w:hAnsi="Abadi"/>
          <w:sz w:val="21"/>
          <w:szCs w:val="21"/>
          <w:lang w:val="es-MX"/>
        </w:rPr>
        <w:t xml:space="preserve"> quien renunció a p</w:t>
      </w:r>
      <w:r w:rsidRPr="00857844">
        <w:rPr>
          <w:rFonts w:ascii="Abadi" w:hAnsi="Abadi"/>
          <w:sz w:val="21"/>
          <w:szCs w:val="21"/>
          <w:lang w:val="es-MX"/>
        </w:rPr>
        <w:t>e</w:t>
      </w:r>
      <w:r w:rsidR="00665989" w:rsidRPr="00857844">
        <w:rPr>
          <w:rFonts w:ascii="Abadi" w:hAnsi="Abadi"/>
          <w:sz w:val="21"/>
          <w:szCs w:val="21"/>
          <w:lang w:val="es-MX"/>
        </w:rPr>
        <w:t>sar de que faltaban 4 años para terminar su encargo</w:t>
      </w:r>
      <w:r w:rsidR="00A97568" w:rsidRPr="00857844">
        <w:rPr>
          <w:rFonts w:ascii="Abadi" w:hAnsi="Abadi"/>
          <w:sz w:val="21"/>
          <w:szCs w:val="21"/>
          <w:lang w:val="es-MX"/>
        </w:rPr>
        <w:t>. T</w:t>
      </w:r>
      <w:r w:rsidR="00665989" w:rsidRPr="00857844">
        <w:rPr>
          <w:rFonts w:ascii="Abadi" w:hAnsi="Abadi"/>
          <w:sz w:val="21"/>
          <w:szCs w:val="21"/>
          <w:lang w:val="es-MX"/>
        </w:rPr>
        <w:t>ambién se recortó el presupuesto del INE</w:t>
      </w:r>
      <w:r w:rsidR="00A97568" w:rsidRPr="00857844">
        <w:rPr>
          <w:rFonts w:ascii="Abadi" w:hAnsi="Abadi"/>
          <w:sz w:val="21"/>
          <w:szCs w:val="21"/>
          <w:lang w:val="es-MX"/>
        </w:rPr>
        <w:t xml:space="preserve">GI, atacó al </w:t>
      </w:r>
      <w:r w:rsidR="00665989" w:rsidRPr="00857844">
        <w:rPr>
          <w:rFonts w:ascii="Abadi" w:hAnsi="Abadi"/>
          <w:sz w:val="21"/>
          <w:szCs w:val="21"/>
          <w:lang w:val="es-MX"/>
        </w:rPr>
        <w:t xml:space="preserve"> Instituto </w:t>
      </w:r>
      <w:r w:rsidR="00A97568" w:rsidRPr="00857844">
        <w:rPr>
          <w:rFonts w:ascii="Abadi" w:hAnsi="Abadi"/>
          <w:sz w:val="21"/>
          <w:szCs w:val="21"/>
          <w:lang w:val="es-MX"/>
        </w:rPr>
        <w:t xml:space="preserve">Federal </w:t>
      </w:r>
      <w:r w:rsidR="00665989" w:rsidRPr="00857844">
        <w:rPr>
          <w:rFonts w:ascii="Abadi" w:hAnsi="Abadi"/>
          <w:sz w:val="21"/>
          <w:szCs w:val="21"/>
          <w:lang w:val="es-MX"/>
        </w:rPr>
        <w:t xml:space="preserve">de </w:t>
      </w:r>
      <w:r w:rsidR="00A97568" w:rsidRPr="00857844">
        <w:rPr>
          <w:rFonts w:ascii="Abadi" w:hAnsi="Abadi"/>
          <w:sz w:val="21"/>
          <w:szCs w:val="21"/>
          <w:lang w:val="es-MX"/>
        </w:rPr>
        <w:t xml:space="preserve">Acceso </w:t>
      </w:r>
      <w:r w:rsidR="00665989" w:rsidRPr="00857844">
        <w:rPr>
          <w:rFonts w:ascii="Abadi" w:hAnsi="Abadi"/>
          <w:sz w:val="21"/>
          <w:szCs w:val="21"/>
          <w:lang w:val="es-MX"/>
        </w:rPr>
        <w:t xml:space="preserve">a la </w:t>
      </w:r>
      <w:r w:rsidR="00A97568" w:rsidRPr="00857844">
        <w:rPr>
          <w:rFonts w:ascii="Abadi" w:hAnsi="Abadi"/>
          <w:sz w:val="21"/>
          <w:szCs w:val="21"/>
          <w:lang w:val="es-MX"/>
        </w:rPr>
        <w:t xml:space="preserve">Información, </w:t>
      </w:r>
      <w:r w:rsidR="00665989" w:rsidRPr="00857844">
        <w:rPr>
          <w:rFonts w:ascii="Abadi" w:hAnsi="Abadi"/>
          <w:sz w:val="21"/>
          <w:szCs w:val="21"/>
          <w:lang w:val="es-MX"/>
        </w:rPr>
        <w:t xml:space="preserve">despidió al titular </w:t>
      </w:r>
      <w:r w:rsidR="00A97568" w:rsidRPr="00857844">
        <w:rPr>
          <w:rFonts w:ascii="Abadi" w:hAnsi="Abadi"/>
          <w:sz w:val="21"/>
          <w:szCs w:val="21"/>
          <w:lang w:val="es-MX"/>
        </w:rPr>
        <w:t>de CONEVAL</w:t>
      </w:r>
      <w:r w:rsidR="00665989" w:rsidRPr="00857844">
        <w:rPr>
          <w:rFonts w:ascii="Abadi" w:hAnsi="Abadi"/>
          <w:sz w:val="21"/>
          <w:szCs w:val="21"/>
          <w:lang w:val="es-MX"/>
        </w:rPr>
        <w:t xml:space="preserve"> Gonzalo Hernández después de que éste denunció las graves consecuencias de los recortes presupuestarios</w:t>
      </w:r>
      <w:r w:rsidR="00A97568" w:rsidRPr="00857844">
        <w:rPr>
          <w:rFonts w:ascii="Abadi" w:hAnsi="Abadi"/>
          <w:sz w:val="21"/>
          <w:szCs w:val="21"/>
          <w:lang w:val="es-MX"/>
        </w:rPr>
        <w:t>. Y</w:t>
      </w:r>
      <w:r w:rsidR="00665989" w:rsidRPr="00857844">
        <w:rPr>
          <w:rFonts w:ascii="Abadi" w:hAnsi="Abadi"/>
          <w:sz w:val="21"/>
          <w:szCs w:val="21"/>
          <w:lang w:val="es-MX"/>
        </w:rPr>
        <w:t xml:space="preserve"> en este 2020</w:t>
      </w:r>
      <w:r w:rsidR="00A97568" w:rsidRPr="00857844">
        <w:rPr>
          <w:rFonts w:ascii="Abadi" w:hAnsi="Abadi"/>
          <w:sz w:val="21"/>
          <w:szCs w:val="21"/>
          <w:lang w:val="es-MX"/>
        </w:rPr>
        <w:t>,</w:t>
      </w:r>
      <w:r w:rsidR="00665989" w:rsidRPr="00857844">
        <w:rPr>
          <w:rFonts w:ascii="Abadi" w:hAnsi="Abadi"/>
          <w:sz w:val="21"/>
          <w:szCs w:val="21"/>
          <w:lang w:val="es-MX"/>
        </w:rPr>
        <w:t xml:space="preserve"> en plena pandemia</w:t>
      </w:r>
      <w:r w:rsidR="00A97568" w:rsidRPr="00857844">
        <w:rPr>
          <w:rFonts w:ascii="Abadi" w:hAnsi="Abadi"/>
          <w:sz w:val="21"/>
          <w:szCs w:val="21"/>
          <w:lang w:val="es-MX"/>
        </w:rPr>
        <w:t>,</w:t>
      </w:r>
      <w:r w:rsidR="00665989" w:rsidRPr="00857844">
        <w:rPr>
          <w:rFonts w:ascii="Abadi" w:hAnsi="Abadi"/>
          <w:sz w:val="21"/>
          <w:szCs w:val="21"/>
          <w:lang w:val="es-MX"/>
        </w:rPr>
        <w:t xml:space="preserve"> la economía se detuvo</w:t>
      </w:r>
      <w:r w:rsidR="00A97568" w:rsidRPr="00857844">
        <w:rPr>
          <w:rFonts w:ascii="Abadi" w:hAnsi="Abadi"/>
          <w:sz w:val="21"/>
          <w:szCs w:val="21"/>
          <w:lang w:val="es-MX"/>
        </w:rPr>
        <w:t>,</w:t>
      </w:r>
      <w:r w:rsidR="00665989" w:rsidRPr="00857844">
        <w:rPr>
          <w:rFonts w:ascii="Abadi" w:hAnsi="Abadi"/>
          <w:sz w:val="21"/>
          <w:szCs w:val="21"/>
          <w:lang w:val="es-MX"/>
        </w:rPr>
        <w:t xml:space="preserve"> pero los ataques a las instituciones eso sí continúan</w:t>
      </w:r>
      <w:r w:rsidR="00A97568" w:rsidRPr="00857844">
        <w:rPr>
          <w:rFonts w:ascii="Abadi" w:hAnsi="Abadi"/>
          <w:sz w:val="21"/>
          <w:szCs w:val="21"/>
          <w:lang w:val="es-MX"/>
        </w:rPr>
        <w:t xml:space="preserve"> con voraces </w:t>
      </w:r>
      <w:r w:rsidR="00665989" w:rsidRPr="00857844">
        <w:rPr>
          <w:rFonts w:ascii="Abadi" w:hAnsi="Abadi"/>
          <w:sz w:val="21"/>
          <w:szCs w:val="21"/>
          <w:lang w:val="es-MX"/>
        </w:rPr>
        <w:t xml:space="preserve">recortes de hasta el 75% al presupuesto </w:t>
      </w:r>
      <w:r w:rsidR="00A97568" w:rsidRPr="00857844">
        <w:rPr>
          <w:rFonts w:ascii="Abadi" w:hAnsi="Abadi"/>
          <w:sz w:val="21"/>
          <w:szCs w:val="21"/>
          <w:lang w:val="es-MX"/>
        </w:rPr>
        <w:t xml:space="preserve">de </w:t>
      </w:r>
      <w:r w:rsidR="00665989" w:rsidRPr="00857844">
        <w:rPr>
          <w:rFonts w:ascii="Abadi" w:hAnsi="Abadi"/>
          <w:sz w:val="21"/>
          <w:szCs w:val="21"/>
          <w:lang w:val="es-MX"/>
        </w:rPr>
        <w:t xml:space="preserve">instituciones tan importantes como la </w:t>
      </w:r>
      <w:r w:rsidR="00A97568" w:rsidRPr="00857844">
        <w:rPr>
          <w:rFonts w:ascii="Abadi" w:hAnsi="Abadi"/>
          <w:sz w:val="21"/>
          <w:szCs w:val="21"/>
          <w:lang w:val="es-MX"/>
        </w:rPr>
        <w:t xml:space="preserve">Comisión Ejecutiva </w:t>
      </w:r>
      <w:r w:rsidR="00665989" w:rsidRPr="00857844">
        <w:rPr>
          <w:rFonts w:ascii="Abadi" w:hAnsi="Abadi"/>
          <w:sz w:val="21"/>
          <w:szCs w:val="21"/>
          <w:lang w:val="es-MX"/>
        </w:rPr>
        <w:t xml:space="preserve">de </w:t>
      </w:r>
      <w:r w:rsidR="00A97568" w:rsidRPr="00857844">
        <w:rPr>
          <w:rFonts w:ascii="Abadi" w:hAnsi="Abadi"/>
          <w:sz w:val="21"/>
          <w:szCs w:val="21"/>
          <w:lang w:val="es-MX"/>
        </w:rPr>
        <w:t xml:space="preserve">Atención </w:t>
      </w:r>
      <w:r w:rsidR="00665989" w:rsidRPr="00857844">
        <w:rPr>
          <w:rFonts w:ascii="Abadi" w:hAnsi="Abadi"/>
          <w:sz w:val="21"/>
          <w:szCs w:val="21"/>
          <w:lang w:val="es-MX"/>
        </w:rPr>
        <w:t xml:space="preserve">a </w:t>
      </w:r>
      <w:r w:rsidR="00A97568" w:rsidRPr="00857844">
        <w:rPr>
          <w:rFonts w:ascii="Abadi" w:hAnsi="Abadi"/>
          <w:sz w:val="21"/>
          <w:szCs w:val="21"/>
          <w:lang w:val="es-MX"/>
        </w:rPr>
        <w:t xml:space="preserve">Víctimas </w:t>
      </w:r>
      <w:r w:rsidR="00665989" w:rsidRPr="00857844">
        <w:rPr>
          <w:rFonts w:ascii="Abadi" w:hAnsi="Abadi"/>
          <w:sz w:val="21"/>
          <w:szCs w:val="21"/>
          <w:lang w:val="es-MX"/>
        </w:rPr>
        <w:t xml:space="preserve">y la Comisión Nacional de </w:t>
      </w:r>
      <w:r w:rsidR="00A97568" w:rsidRPr="00857844">
        <w:rPr>
          <w:rFonts w:ascii="Abadi" w:hAnsi="Abadi"/>
          <w:sz w:val="21"/>
          <w:szCs w:val="21"/>
          <w:lang w:val="es-MX"/>
        </w:rPr>
        <w:t xml:space="preserve">Áreas Naturales Protegidas, </w:t>
      </w:r>
      <w:r w:rsidR="00665989" w:rsidRPr="00857844">
        <w:rPr>
          <w:rFonts w:ascii="Abadi" w:hAnsi="Abadi"/>
          <w:sz w:val="21"/>
          <w:szCs w:val="21"/>
          <w:lang w:val="es-MX"/>
        </w:rPr>
        <w:t xml:space="preserve">además hace un par de semanas el </w:t>
      </w:r>
      <w:r w:rsidR="00A97568" w:rsidRPr="00857844">
        <w:rPr>
          <w:rFonts w:ascii="Abadi" w:hAnsi="Abadi"/>
          <w:sz w:val="21"/>
          <w:szCs w:val="21"/>
          <w:lang w:val="es-MX"/>
        </w:rPr>
        <w:t xml:space="preserve">Coordinador </w:t>
      </w:r>
      <w:r w:rsidR="00665989" w:rsidRPr="00857844">
        <w:rPr>
          <w:rFonts w:ascii="Abadi" w:hAnsi="Abadi"/>
          <w:sz w:val="21"/>
          <w:szCs w:val="21"/>
          <w:lang w:val="es-MX"/>
        </w:rPr>
        <w:t xml:space="preserve">de los </w:t>
      </w:r>
      <w:r w:rsidR="00A97568" w:rsidRPr="00857844">
        <w:rPr>
          <w:rFonts w:ascii="Abadi" w:hAnsi="Abadi"/>
          <w:sz w:val="21"/>
          <w:szCs w:val="21"/>
          <w:lang w:val="es-MX"/>
        </w:rPr>
        <w:t xml:space="preserve">Senadores </w:t>
      </w:r>
      <w:r w:rsidR="00665989" w:rsidRPr="00857844">
        <w:rPr>
          <w:rFonts w:ascii="Abadi" w:hAnsi="Abadi"/>
          <w:sz w:val="21"/>
          <w:szCs w:val="21"/>
          <w:lang w:val="es-MX"/>
        </w:rPr>
        <w:t xml:space="preserve">de </w:t>
      </w:r>
      <w:r w:rsidR="00A97568" w:rsidRPr="00857844">
        <w:rPr>
          <w:rFonts w:ascii="Abadi" w:hAnsi="Abadi"/>
          <w:sz w:val="21"/>
          <w:szCs w:val="21"/>
          <w:lang w:val="es-MX"/>
        </w:rPr>
        <w:t xml:space="preserve">MORENA </w:t>
      </w:r>
      <w:r w:rsidR="00665989" w:rsidRPr="00857844">
        <w:rPr>
          <w:rFonts w:ascii="Abadi" w:hAnsi="Abadi"/>
          <w:sz w:val="21"/>
          <w:szCs w:val="21"/>
          <w:lang w:val="es-MX"/>
        </w:rPr>
        <w:t xml:space="preserve">presentó una iniciativa que </w:t>
      </w:r>
      <w:r w:rsidR="00A97568" w:rsidRPr="00857844">
        <w:rPr>
          <w:rFonts w:ascii="Abadi" w:hAnsi="Abadi"/>
          <w:sz w:val="21"/>
          <w:szCs w:val="21"/>
          <w:lang w:val="es-MX"/>
        </w:rPr>
        <w:t>diluye</w:t>
      </w:r>
      <w:r w:rsidR="00665989" w:rsidRPr="00857844">
        <w:rPr>
          <w:rFonts w:ascii="Abadi" w:hAnsi="Abadi"/>
          <w:sz w:val="21"/>
          <w:szCs w:val="21"/>
          <w:lang w:val="es-MX"/>
        </w:rPr>
        <w:t xml:space="preserve"> </w:t>
      </w:r>
      <w:r w:rsidR="00A97568" w:rsidRPr="00857844">
        <w:rPr>
          <w:rFonts w:ascii="Abadi" w:hAnsi="Abadi"/>
          <w:sz w:val="21"/>
          <w:szCs w:val="21"/>
          <w:lang w:val="es-MX"/>
        </w:rPr>
        <w:t xml:space="preserve">al </w:t>
      </w:r>
      <w:r w:rsidR="00665989" w:rsidRPr="00857844">
        <w:rPr>
          <w:rFonts w:ascii="Abadi" w:hAnsi="Abadi"/>
          <w:sz w:val="21"/>
          <w:szCs w:val="21"/>
          <w:lang w:val="es-MX"/>
        </w:rPr>
        <w:t xml:space="preserve">Instituto Federal de </w:t>
      </w:r>
      <w:r w:rsidR="00A97568" w:rsidRPr="00857844">
        <w:rPr>
          <w:rFonts w:ascii="Abadi" w:hAnsi="Abadi"/>
          <w:sz w:val="21"/>
          <w:szCs w:val="21"/>
          <w:lang w:val="es-MX"/>
        </w:rPr>
        <w:t xml:space="preserve">Telecomunicaciones, </w:t>
      </w:r>
      <w:r w:rsidR="00665989" w:rsidRPr="00857844">
        <w:rPr>
          <w:rFonts w:ascii="Abadi" w:hAnsi="Abadi"/>
          <w:sz w:val="21"/>
          <w:szCs w:val="21"/>
          <w:lang w:val="es-MX"/>
        </w:rPr>
        <w:t xml:space="preserve">a la Comisión Federal de </w:t>
      </w:r>
      <w:r w:rsidR="00A97568" w:rsidRPr="00857844">
        <w:rPr>
          <w:rFonts w:ascii="Abadi" w:hAnsi="Abadi"/>
          <w:sz w:val="21"/>
          <w:szCs w:val="21"/>
          <w:lang w:val="es-MX"/>
        </w:rPr>
        <w:t>Competencia Econó</w:t>
      </w:r>
      <w:r w:rsidR="00665989" w:rsidRPr="00857844">
        <w:rPr>
          <w:rFonts w:ascii="Abadi" w:hAnsi="Abadi"/>
          <w:sz w:val="21"/>
          <w:szCs w:val="21"/>
          <w:lang w:val="es-MX"/>
        </w:rPr>
        <w:t xml:space="preserve">mica y a la </w:t>
      </w:r>
      <w:r w:rsidR="00A97568" w:rsidRPr="00857844">
        <w:rPr>
          <w:rFonts w:ascii="Abadi" w:hAnsi="Abadi"/>
          <w:sz w:val="21"/>
          <w:szCs w:val="21"/>
          <w:lang w:val="es-MX"/>
        </w:rPr>
        <w:t xml:space="preserve">Comisión Reguladora </w:t>
      </w:r>
      <w:r w:rsidR="00665989" w:rsidRPr="00857844">
        <w:rPr>
          <w:rFonts w:ascii="Abadi" w:hAnsi="Abadi"/>
          <w:sz w:val="21"/>
          <w:szCs w:val="21"/>
          <w:lang w:val="es-MX"/>
        </w:rPr>
        <w:t xml:space="preserve">de </w:t>
      </w:r>
      <w:r w:rsidR="00A97568" w:rsidRPr="00857844">
        <w:rPr>
          <w:rFonts w:ascii="Abadi" w:hAnsi="Abadi"/>
          <w:sz w:val="21"/>
          <w:szCs w:val="21"/>
          <w:lang w:val="es-MX"/>
        </w:rPr>
        <w:t xml:space="preserve">Energía </w:t>
      </w:r>
      <w:r w:rsidR="00665989" w:rsidRPr="00857844">
        <w:rPr>
          <w:rFonts w:ascii="Abadi" w:hAnsi="Abadi"/>
          <w:sz w:val="21"/>
          <w:szCs w:val="21"/>
          <w:lang w:val="es-MX"/>
        </w:rPr>
        <w:t xml:space="preserve">en un nuevo Instituto </w:t>
      </w:r>
      <w:r w:rsidR="00A97568" w:rsidRPr="00857844">
        <w:rPr>
          <w:rFonts w:ascii="Abadi" w:hAnsi="Abadi"/>
          <w:sz w:val="21"/>
          <w:szCs w:val="21"/>
          <w:lang w:val="es-MX"/>
        </w:rPr>
        <w:t xml:space="preserve">sin pies ni cabeza, ya lo hemos visto; y la mano de Palacio se sigue </w:t>
      </w:r>
      <w:r w:rsidR="00665989" w:rsidRPr="00857844">
        <w:rPr>
          <w:rFonts w:ascii="Abadi" w:hAnsi="Abadi"/>
          <w:sz w:val="21"/>
          <w:szCs w:val="21"/>
          <w:lang w:val="es-MX"/>
        </w:rPr>
        <w:t>extendiendo</w:t>
      </w:r>
      <w:r w:rsidR="00A97568" w:rsidRPr="00857844">
        <w:rPr>
          <w:rFonts w:ascii="Abadi" w:hAnsi="Abadi"/>
          <w:sz w:val="21"/>
          <w:szCs w:val="21"/>
          <w:lang w:val="es-MX"/>
        </w:rPr>
        <w:t>,</w:t>
      </w:r>
      <w:r w:rsidR="00665989" w:rsidRPr="00857844">
        <w:rPr>
          <w:rFonts w:ascii="Abadi" w:hAnsi="Abadi"/>
          <w:sz w:val="21"/>
          <w:szCs w:val="21"/>
          <w:lang w:val="es-MX"/>
        </w:rPr>
        <w:t xml:space="preserve"> la semana pasada </w:t>
      </w:r>
      <w:r w:rsidR="00A97568" w:rsidRPr="00857844">
        <w:rPr>
          <w:rFonts w:ascii="Abadi" w:hAnsi="Abadi"/>
          <w:sz w:val="21"/>
          <w:szCs w:val="21"/>
          <w:lang w:val="es-MX"/>
        </w:rPr>
        <w:t xml:space="preserve">cumpliendo </w:t>
      </w:r>
      <w:r w:rsidR="00665989" w:rsidRPr="00857844">
        <w:rPr>
          <w:rFonts w:ascii="Abadi" w:hAnsi="Abadi"/>
          <w:sz w:val="21"/>
          <w:szCs w:val="21"/>
          <w:lang w:val="es-MX"/>
        </w:rPr>
        <w:t>un evidente capricho</w:t>
      </w:r>
      <w:r w:rsidR="00A97568" w:rsidRPr="00857844">
        <w:rPr>
          <w:rFonts w:ascii="Abadi" w:hAnsi="Abadi"/>
          <w:sz w:val="21"/>
          <w:szCs w:val="21"/>
          <w:lang w:val="es-MX"/>
        </w:rPr>
        <w:t xml:space="preserve"> de su parentela, </w:t>
      </w:r>
      <w:r w:rsidR="00665989" w:rsidRPr="00857844">
        <w:rPr>
          <w:rFonts w:ascii="Abadi" w:hAnsi="Abadi"/>
          <w:sz w:val="21"/>
          <w:szCs w:val="21"/>
          <w:lang w:val="es-MX"/>
        </w:rPr>
        <w:t xml:space="preserve">se llevó a cabo la renuncia de la titular de </w:t>
      </w:r>
      <w:r w:rsidR="00A97568" w:rsidRPr="00857844">
        <w:rPr>
          <w:rFonts w:ascii="Abadi" w:hAnsi="Abadi"/>
          <w:sz w:val="21"/>
          <w:szCs w:val="21"/>
          <w:lang w:val="es-MX"/>
        </w:rPr>
        <w:t>CONAPRED,</w:t>
      </w:r>
      <w:r w:rsidR="00665989" w:rsidRPr="00857844">
        <w:rPr>
          <w:rFonts w:ascii="Abadi" w:hAnsi="Abadi"/>
          <w:sz w:val="21"/>
          <w:szCs w:val="21"/>
          <w:lang w:val="es-MX"/>
        </w:rPr>
        <w:t xml:space="preserve"> </w:t>
      </w:r>
      <w:r w:rsidR="00A97568" w:rsidRPr="00857844">
        <w:rPr>
          <w:rFonts w:ascii="Abadi" w:hAnsi="Abadi"/>
          <w:sz w:val="21"/>
          <w:szCs w:val="21"/>
          <w:lang w:val="es-MX"/>
        </w:rPr>
        <w:t xml:space="preserve">Mónica Maccise, </w:t>
      </w:r>
      <w:r w:rsidR="00665989" w:rsidRPr="00857844">
        <w:rPr>
          <w:rFonts w:ascii="Abadi" w:hAnsi="Abadi"/>
          <w:sz w:val="21"/>
          <w:szCs w:val="21"/>
          <w:lang w:val="es-MX"/>
        </w:rPr>
        <w:t xml:space="preserve">en represalia por haber invitado a </w:t>
      </w:r>
      <w:r w:rsidR="00A97568" w:rsidRPr="00857844">
        <w:rPr>
          <w:rFonts w:ascii="Abadi" w:hAnsi="Abadi"/>
          <w:sz w:val="21"/>
          <w:szCs w:val="21"/>
          <w:lang w:val="es-MX"/>
        </w:rPr>
        <w:t>C</w:t>
      </w:r>
      <w:r w:rsidR="00665989" w:rsidRPr="00857844">
        <w:rPr>
          <w:rFonts w:ascii="Abadi" w:hAnsi="Abadi"/>
          <w:sz w:val="21"/>
          <w:szCs w:val="21"/>
          <w:lang w:val="es-MX"/>
        </w:rPr>
        <w:t>humel Torres</w:t>
      </w:r>
      <w:r w:rsidR="00A97568" w:rsidRPr="00857844">
        <w:rPr>
          <w:rFonts w:ascii="Abadi" w:hAnsi="Abadi"/>
          <w:sz w:val="21"/>
          <w:szCs w:val="21"/>
          <w:lang w:val="es-MX"/>
        </w:rPr>
        <w:t xml:space="preserve">; </w:t>
      </w:r>
      <w:r w:rsidR="00665989" w:rsidRPr="00857844">
        <w:rPr>
          <w:rFonts w:ascii="Abadi" w:hAnsi="Abadi"/>
          <w:sz w:val="21"/>
          <w:szCs w:val="21"/>
          <w:lang w:val="es-MX"/>
        </w:rPr>
        <w:t xml:space="preserve">sólo entonces el presidente López se enteró de que existía la </w:t>
      </w:r>
      <w:r w:rsidR="00A97568" w:rsidRPr="00857844">
        <w:rPr>
          <w:rFonts w:ascii="Abadi" w:hAnsi="Abadi"/>
          <w:sz w:val="21"/>
          <w:szCs w:val="21"/>
          <w:lang w:val="es-MX"/>
        </w:rPr>
        <w:t>CONAPRED,</w:t>
      </w:r>
      <w:r w:rsidR="00665989" w:rsidRPr="00857844">
        <w:rPr>
          <w:rFonts w:ascii="Abadi" w:hAnsi="Abadi"/>
          <w:sz w:val="21"/>
          <w:szCs w:val="21"/>
          <w:lang w:val="es-MX"/>
        </w:rPr>
        <w:t xml:space="preserve"> por lo visto en año y medio no leído</w:t>
      </w:r>
      <w:r w:rsidR="00CF0DAB" w:rsidRPr="00857844">
        <w:rPr>
          <w:rFonts w:ascii="Abadi" w:hAnsi="Abadi"/>
          <w:sz w:val="21"/>
          <w:szCs w:val="21"/>
          <w:lang w:val="es-MX"/>
        </w:rPr>
        <w:t>,</w:t>
      </w:r>
      <w:r w:rsidR="00665989" w:rsidRPr="00857844">
        <w:rPr>
          <w:rFonts w:ascii="Abadi" w:hAnsi="Abadi"/>
          <w:sz w:val="21"/>
          <w:szCs w:val="21"/>
          <w:lang w:val="es-MX"/>
        </w:rPr>
        <w:t xml:space="preserve"> ni siquiera</w:t>
      </w:r>
      <w:r w:rsidR="00CF0DAB" w:rsidRPr="00857844">
        <w:rPr>
          <w:rFonts w:ascii="Abadi" w:hAnsi="Abadi"/>
          <w:sz w:val="21"/>
          <w:szCs w:val="21"/>
          <w:lang w:val="es-MX"/>
        </w:rPr>
        <w:t>,</w:t>
      </w:r>
      <w:r w:rsidR="00665989" w:rsidRPr="00857844">
        <w:rPr>
          <w:rFonts w:ascii="Abadi" w:hAnsi="Abadi"/>
          <w:sz w:val="21"/>
          <w:szCs w:val="21"/>
          <w:lang w:val="es-MX"/>
        </w:rPr>
        <w:t xml:space="preserve"> su organigrama y su reacción</w:t>
      </w:r>
      <w:r w:rsidR="00CF0DAB" w:rsidRPr="00857844">
        <w:rPr>
          <w:rFonts w:ascii="Abadi" w:hAnsi="Abadi"/>
          <w:sz w:val="21"/>
          <w:szCs w:val="21"/>
          <w:lang w:val="es-MX"/>
        </w:rPr>
        <w:t>, la típica, desaparecer la CONAPRED</w:t>
      </w:r>
      <w:r w:rsidR="00EF0EE5" w:rsidRPr="00857844">
        <w:rPr>
          <w:rFonts w:ascii="Abadi" w:hAnsi="Abadi"/>
          <w:sz w:val="21"/>
          <w:szCs w:val="21"/>
          <w:lang w:val="es-MX"/>
        </w:rPr>
        <w:t>. Y la situación empeora,</w:t>
      </w:r>
      <w:r w:rsidR="00665989" w:rsidRPr="00857844">
        <w:rPr>
          <w:rFonts w:ascii="Abadi" w:hAnsi="Abadi"/>
          <w:sz w:val="21"/>
          <w:szCs w:val="21"/>
          <w:lang w:val="es-MX"/>
        </w:rPr>
        <w:t xml:space="preserve"> el viernes</w:t>
      </w:r>
      <w:r w:rsidR="00EF0EE5" w:rsidRPr="00857844">
        <w:rPr>
          <w:rFonts w:ascii="Abadi" w:hAnsi="Abadi"/>
          <w:sz w:val="21"/>
          <w:szCs w:val="21"/>
          <w:lang w:val="es-MX"/>
        </w:rPr>
        <w:t>,</w:t>
      </w:r>
      <w:r w:rsidR="00665989" w:rsidRPr="00857844">
        <w:rPr>
          <w:rFonts w:ascii="Abadi" w:hAnsi="Abadi"/>
          <w:sz w:val="21"/>
          <w:szCs w:val="21"/>
          <w:lang w:val="es-MX"/>
        </w:rPr>
        <w:t xml:space="preserve"> en la conferencia mañanera</w:t>
      </w:r>
      <w:r w:rsidR="00EF0EE5" w:rsidRPr="00857844">
        <w:rPr>
          <w:rFonts w:ascii="Abadi" w:hAnsi="Abadi"/>
          <w:sz w:val="21"/>
          <w:szCs w:val="21"/>
          <w:lang w:val="es-MX"/>
        </w:rPr>
        <w:t>,</w:t>
      </w:r>
      <w:r w:rsidR="00665989" w:rsidRPr="00857844">
        <w:rPr>
          <w:rFonts w:ascii="Abadi" w:hAnsi="Abadi"/>
          <w:sz w:val="21"/>
          <w:szCs w:val="21"/>
          <w:lang w:val="es-MX"/>
        </w:rPr>
        <w:t xml:space="preserve"> cuando una periodista le preguntó al </w:t>
      </w:r>
      <w:r w:rsidR="00EF0EE5" w:rsidRPr="00857844">
        <w:rPr>
          <w:rFonts w:ascii="Abadi" w:hAnsi="Abadi"/>
          <w:sz w:val="21"/>
          <w:szCs w:val="21"/>
          <w:lang w:val="es-MX"/>
        </w:rPr>
        <w:t>P</w:t>
      </w:r>
      <w:r w:rsidR="00665989" w:rsidRPr="00857844">
        <w:rPr>
          <w:rFonts w:ascii="Abadi" w:hAnsi="Abadi"/>
          <w:sz w:val="21"/>
          <w:szCs w:val="21"/>
          <w:lang w:val="es-MX"/>
        </w:rPr>
        <w:t xml:space="preserve">residente </w:t>
      </w:r>
      <w:r w:rsidR="00EF0EE5" w:rsidRPr="00857844">
        <w:rPr>
          <w:rFonts w:ascii="Abadi" w:hAnsi="Abadi"/>
          <w:sz w:val="21"/>
          <w:szCs w:val="21"/>
          <w:lang w:val="es-MX"/>
        </w:rPr>
        <w:t xml:space="preserve">cuántos </w:t>
      </w:r>
      <w:r w:rsidR="00665989" w:rsidRPr="00857844">
        <w:rPr>
          <w:rFonts w:ascii="Abadi" w:hAnsi="Abadi"/>
          <w:sz w:val="21"/>
          <w:szCs w:val="21"/>
          <w:lang w:val="es-MX"/>
        </w:rPr>
        <w:t>organismos va a revisar</w:t>
      </w:r>
      <w:r w:rsidR="00EF0EE5" w:rsidRPr="00857844">
        <w:rPr>
          <w:rFonts w:ascii="Abadi" w:hAnsi="Abadi"/>
          <w:sz w:val="21"/>
          <w:szCs w:val="21"/>
          <w:lang w:val="es-MX"/>
        </w:rPr>
        <w:t xml:space="preserve"> y posiblemente</w:t>
      </w:r>
      <w:r w:rsidR="00665989" w:rsidRPr="00857844">
        <w:rPr>
          <w:rFonts w:ascii="Abadi" w:hAnsi="Abadi"/>
          <w:sz w:val="21"/>
          <w:szCs w:val="21"/>
          <w:lang w:val="es-MX"/>
        </w:rPr>
        <w:t xml:space="preserve"> desaparecer</w:t>
      </w:r>
      <w:r w:rsidR="00EF0EE5" w:rsidRPr="00857844">
        <w:rPr>
          <w:rFonts w:ascii="Abadi" w:hAnsi="Abadi"/>
          <w:sz w:val="21"/>
          <w:szCs w:val="21"/>
          <w:lang w:val="es-MX"/>
        </w:rPr>
        <w:t>,</w:t>
      </w:r>
      <w:r w:rsidR="00665989" w:rsidRPr="00857844">
        <w:rPr>
          <w:rFonts w:ascii="Abadi" w:hAnsi="Abadi"/>
          <w:sz w:val="21"/>
          <w:szCs w:val="21"/>
          <w:lang w:val="es-MX"/>
        </w:rPr>
        <w:t xml:space="preserve"> Obrador respondió</w:t>
      </w:r>
      <w:r w:rsidR="00EF0EE5" w:rsidRPr="00857844">
        <w:rPr>
          <w:rFonts w:ascii="Abadi" w:hAnsi="Abadi"/>
          <w:sz w:val="21"/>
          <w:szCs w:val="21"/>
          <w:lang w:val="es-MX"/>
        </w:rPr>
        <w:t>,</w:t>
      </w:r>
      <w:r w:rsidR="00665989" w:rsidRPr="00857844">
        <w:rPr>
          <w:rFonts w:ascii="Abadi" w:hAnsi="Abadi"/>
          <w:sz w:val="21"/>
          <w:szCs w:val="21"/>
          <w:lang w:val="es-MX"/>
        </w:rPr>
        <w:t xml:space="preserve"> textualmente</w:t>
      </w:r>
      <w:r w:rsidR="00EF0EE5" w:rsidRPr="00857844">
        <w:rPr>
          <w:rFonts w:ascii="Abadi" w:hAnsi="Abadi"/>
          <w:sz w:val="21"/>
          <w:szCs w:val="21"/>
          <w:lang w:val="es-MX"/>
        </w:rPr>
        <w:t>,</w:t>
      </w:r>
      <w:r w:rsidR="00665989" w:rsidRPr="00857844">
        <w:rPr>
          <w:rFonts w:ascii="Abadi" w:hAnsi="Abadi"/>
          <w:sz w:val="21"/>
          <w:szCs w:val="21"/>
          <w:lang w:val="es-MX"/>
        </w:rPr>
        <w:t xml:space="preserve"> </w:t>
      </w:r>
      <w:r w:rsidR="00EF0EE5" w:rsidRPr="00857844">
        <w:rPr>
          <w:rFonts w:ascii="Abadi" w:hAnsi="Abadi"/>
          <w:sz w:val="21"/>
          <w:szCs w:val="21"/>
          <w:lang w:val="es-MX"/>
        </w:rPr>
        <w:t>«</w:t>
      </w:r>
      <w:r w:rsidR="00665989" w:rsidRPr="00857844">
        <w:rPr>
          <w:rFonts w:ascii="Abadi" w:hAnsi="Abadi"/>
          <w:sz w:val="21"/>
          <w:szCs w:val="21"/>
          <w:lang w:val="es-MX"/>
        </w:rPr>
        <w:t>vamos a analizar</w:t>
      </w:r>
      <w:r w:rsidR="00EF0EE5" w:rsidRPr="00857844">
        <w:rPr>
          <w:rFonts w:ascii="Abadi" w:hAnsi="Abadi"/>
          <w:sz w:val="21"/>
          <w:szCs w:val="21"/>
          <w:lang w:val="es-MX"/>
        </w:rPr>
        <w:t>los, pero sí</w:t>
      </w:r>
      <w:r w:rsidR="00A95D66" w:rsidRPr="00857844">
        <w:rPr>
          <w:rFonts w:ascii="Abadi" w:hAnsi="Abadi"/>
          <w:sz w:val="21"/>
          <w:szCs w:val="21"/>
          <w:lang w:val="es-MX"/>
        </w:rPr>
        <w:t>,</w:t>
      </w:r>
      <w:r w:rsidR="00EF0EE5" w:rsidRPr="00857844">
        <w:rPr>
          <w:rFonts w:ascii="Abadi" w:hAnsi="Abadi"/>
          <w:sz w:val="21"/>
          <w:szCs w:val="21"/>
          <w:lang w:val="es-MX"/>
        </w:rPr>
        <w:t xml:space="preserve"> son cientos, </w:t>
      </w:r>
      <w:r w:rsidR="00665989" w:rsidRPr="00857844">
        <w:rPr>
          <w:rFonts w:ascii="Abadi" w:hAnsi="Abadi"/>
          <w:sz w:val="21"/>
          <w:szCs w:val="21"/>
          <w:lang w:val="es-MX"/>
        </w:rPr>
        <w:t>sin duda pasa</w:t>
      </w:r>
      <w:r w:rsidR="00EF0EE5" w:rsidRPr="00857844">
        <w:rPr>
          <w:rFonts w:ascii="Abadi" w:hAnsi="Abadi"/>
          <w:sz w:val="21"/>
          <w:szCs w:val="21"/>
          <w:lang w:val="es-MX"/>
        </w:rPr>
        <w:t>n</w:t>
      </w:r>
      <w:r w:rsidR="00665989" w:rsidRPr="00857844">
        <w:rPr>
          <w:rFonts w:ascii="Abadi" w:hAnsi="Abadi"/>
          <w:sz w:val="21"/>
          <w:szCs w:val="21"/>
          <w:lang w:val="es-MX"/>
        </w:rPr>
        <w:t xml:space="preserve"> de 100 organismos de estos</w:t>
      </w:r>
      <w:r w:rsidR="00A95D66" w:rsidRPr="00857844">
        <w:rPr>
          <w:rFonts w:ascii="Abadi" w:hAnsi="Abadi"/>
          <w:sz w:val="21"/>
          <w:szCs w:val="21"/>
          <w:lang w:val="es-MX"/>
        </w:rPr>
        <w:t xml:space="preserve"> </w:t>
      </w:r>
      <w:r w:rsidR="00665989" w:rsidRPr="00857844">
        <w:rPr>
          <w:rFonts w:ascii="Abadi" w:hAnsi="Abadi"/>
          <w:sz w:val="21"/>
          <w:szCs w:val="21"/>
          <w:lang w:val="es-MX"/>
        </w:rPr>
        <w:t>independientes</w:t>
      </w:r>
      <w:r w:rsidR="00A95D66" w:rsidRPr="00857844">
        <w:rPr>
          <w:rFonts w:ascii="Abadi" w:hAnsi="Abadi"/>
          <w:sz w:val="21"/>
          <w:szCs w:val="21"/>
          <w:lang w:val="es-MX"/>
        </w:rPr>
        <w:t>,</w:t>
      </w:r>
      <w:r w:rsidR="00665989" w:rsidRPr="00857844">
        <w:rPr>
          <w:rFonts w:ascii="Abadi" w:hAnsi="Abadi"/>
          <w:sz w:val="21"/>
          <w:szCs w:val="21"/>
          <w:lang w:val="es-MX"/>
        </w:rPr>
        <w:t xml:space="preserve"> autónomos</w:t>
      </w:r>
      <w:r w:rsidR="00A95D66" w:rsidRPr="00857844">
        <w:rPr>
          <w:rFonts w:ascii="Abadi" w:hAnsi="Abadi"/>
          <w:sz w:val="21"/>
          <w:szCs w:val="21"/>
          <w:lang w:val="es-MX"/>
        </w:rPr>
        <w:t xml:space="preserve">; éstos </w:t>
      </w:r>
      <w:r w:rsidR="00665989" w:rsidRPr="00857844">
        <w:rPr>
          <w:rFonts w:ascii="Abadi" w:hAnsi="Abadi"/>
          <w:sz w:val="21"/>
          <w:szCs w:val="21"/>
          <w:lang w:val="es-MX"/>
        </w:rPr>
        <w:t>fueron creados por ley</w:t>
      </w:r>
      <w:r w:rsidR="00A95D66" w:rsidRPr="00857844">
        <w:rPr>
          <w:rFonts w:ascii="Abadi" w:hAnsi="Abadi"/>
          <w:sz w:val="21"/>
          <w:szCs w:val="21"/>
          <w:lang w:val="es-MX"/>
        </w:rPr>
        <w:t>,</w:t>
      </w:r>
      <w:r w:rsidR="00665989" w:rsidRPr="00857844">
        <w:rPr>
          <w:rFonts w:ascii="Abadi" w:hAnsi="Abadi"/>
          <w:sz w:val="21"/>
          <w:szCs w:val="21"/>
          <w:lang w:val="es-MX"/>
        </w:rPr>
        <w:t xml:space="preserve"> aquí se requiere reforma incluso constituciona</w:t>
      </w:r>
      <w:r w:rsidR="00A95D66" w:rsidRPr="00857844">
        <w:rPr>
          <w:rFonts w:ascii="Abadi" w:hAnsi="Abadi"/>
          <w:sz w:val="21"/>
          <w:szCs w:val="21"/>
          <w:lang w:val="es-MX"/>
        </w:rPr>
        <w:t>l«,</w:t>
      </w:r>
      <w:r w:rsidR="00665989" w:rsidRPr="00857844">
        <w:rPr>
          <w:rFonts w:ascii="Abadi" w:hAnsi="Abadi"/>
          <w:sz w:val="21"/>
          <w:szCs w:val="21"/>
          <w:lang w:val="es-MX"/>
        </w:rPr>
        <w:t xml:space="preserve"> fin de la cita</w:t>
      </w:r>
      <w:r w:rsidR="00A95D66" w:rsidRPr="00857844">
        <w:rPr>
          <w:rFonts w:ascii="Abadi" w:hAnsi="Abadi"/>
          <w:sz w:val="21"/>
          <w:szCs w:val="21"/>
          <w:lang w:val="es-MX"/>
        </w:rPr>
        <w:t>;</w:t>
      </w:r>
      <w:r w:rsidR="00665989" w:rsidRPr="00857844">
        <w:rPr>
          <w:rFonts w:ascii="Abadi" w:hAnsi="Abadi"/>
          <w:sz w:val="21"/>
          <w:szCs w:val="21"/>
          <w:lang w:val="es-MX"/>
        </w:rPr>
        <w:t xml:space="preserve"> es decir</w:t>
      </w:r>
      <w:r w:rsidR="00A95D66" w:rsidRPr="00857844">
        <w:rPr>
          <w:rFonts w:ascii="Abadi" w:hAnsi="Abadi"/>
          <w:sz w:val="21"/>
          <w:szCs w:val="21"/>
          <w:lang w:val="es-MX"/>
        </w:rPr>
        <w:t>,</w:t>
      </w:r>
      <w:r w:rsidR="00665989" w:rsidRPr="00857844">
        <w:rPr>
          <w:rFonts w:ascii="Abadi" w:hAnsi="Abadi"/>
          <w:sz w:val="21"/>
          <w:szCs w:val="21"/>
          <w:lang w:val="es-MX"/>
        </w:rPr>
        <w:t xml:space="preserve"> la ruta es destruir a las instituciones </w:t>
      </w:r>
      <w:r w:rsidR="00A95D66" w:rsidRPr="00857844">
        <w:rPr>
          <w:rFonts w:ascii="Abadi" w:hAnsi="Abadi"/>
          <w:sz w:val="21"/>
          <w:szCs w:val="21"/>
          <w:lang w:val="es-MX"/>
        </w:rPr>
        <w:lastRenderedPageBreak/>
        <w:t>para</w:t>
      </w:r>
      <w:r w:rsidR="00665989" w:rsidRPr="00857844">
        <w:rPr>
          <w:rFonts w:ascii="Abadi" w:hAnsi="Abadi"/>
          <w:sz w:val="21"/>
          <w:szCs w:val="21"/>
          <w:lang w:val="es-MX"/>
        </w:rPr>
        <w:t xml:space="preserve"> concentrar el poder</w:t>
      </w:r>
      <w:r w:rsidR="00A95D66" w:rsidRPr="00857844">
        <w:rPr>
          <w:rFonts w:ascii="Abadi" w:hAnsi="Abadi"/>
          <w:sz w:val="21"/>
          <w:szCs w:val="21"/>
          <w:lang w:val="es-MX"/>
        </w:rPr>
        <w:t>;</w:t>
      </w:r>
      <w:r w:rsidR="00665989" w:rsidRPr="00857844">
        <w:rPr>
          <w:rFonts w:ascii="Abadi" w:hAnsi="Abadi"/>
          <w:sz w:val="21"/>
          <w:szCs w:val="21"/>
          <w:lang w:val="es-MX"/>
        </w:rPr>
        <w:t xml:space="preserve"> tan solo el día de ayer lanzó nuevos ataques contra </w:t>
      </w:r>
      <w:r w:rsidR="00A95D66" w:rsidRPr="00857844">
        <w:rPr>
          <w:rFonts w:ascii="Abadi" w:hAnsi="Abadi"/>
          <w:sz w:val="21"/>
          <w:szCs w:val="21"/>
          <w:lang w:val="es-MX"/>
        </w:rPr>
        <w:t xml:space="preserve">el INE, la CONAPRED y de rebote hasta con la </w:t>
      </w:r>
      <w:r w:rsidR="00665989" w:rsidRPr="00857844">
        <w:rPr>
          <w:rFonts w:ascii="Abadi" w:hAnsi="Abadi"/>
          <w:sz w:val="21"/>
          <w:szCs w:val="21"/>
          <w:lang w:val="es-MX"/>
        </w:rPr>
        <w:t xml:space="preserve">Secretaría ejecutiva del Sistema Nacional de </w:t>
      </w:r>
      <w:r w:rsidR="00A95D66" w:rsidRPr="00857844">
        <w:rPr>
          <w:rFonts w:ascii="Abadi" w:hAnsi="Abadi"/>
          <w:sz w:val="21"/>
          <w:szCs w:val="21"/>
          <w:lang w:val="es-MX"/>
        </w:rPr>
        <w:t>Protección de Niñas, Niñas y Adolescentes; y cito textual, dice el Presidente López</w:t>
      </w:r>
      <w:r w:rsidR="00122375" w:rsidRPr="00857844">
        <w:rPr>
          <w:rFonts w:ascii="Abadi" w:hAnsi="Abadi"/>
          <w:sz w:val="21"/>
          <w:szCs w:val="21"/>
          <w:lang w:val="es-MX"/>
        </w:rPr>
        <w:t xml:space="preserve">; primero, </w:t>
      </w:r>
      <w:r w:rsidR="00122375" w:rsidRPr="00857844">
        <w:rPr>
          <w:rFonts w:ascii="Abadi" w:hAnsi="Abadi"/>
          <w:i/>
          <w:iCs/>
          <w:sz w:val="21"/>
          <w:szCs w:val="21"/>
          <w:lang w:val="es-MX"/>
        </w:rPr>
        <w:t>me enteré de otro organismo para la defensa del niño y de la niña; bueno,</w:t>
      </w:r>
      <w:r w:rsidR="00665989" w:rsidRPr="00857844">
        <w:rPr>
          <w:rFonts w:ascii="Abadi" w:hAnsi="Abadi"/>
          <w:sz w:val="21"/>
          <w:szCs w:val="21"/>
          <w:lang w:val="es-MX"/>
        </w:rPr>
        <w:t xml:space="preserve"> y entonces</w:t>
      </w:r>
      <w:r w:rsidR="00122375" w:rsidRPr="00857844">
        <w:rPr>
          <w:rFonts w:ascii="Abadi" w:hAnsi="Abadi"/>
          <w:sz w:val="21"/>
          <w:szCs w:val="21"/>
          <w:lang w:val="es-MX"/>
        </w:rPr>
        <w:t>,</w:t>
      </w:r>
      <w:r w:rsidR="00665989" w:rsidRPr="00857844">
        <w:rPr>
          <w:rFonts w:ascii="Abadi" w:hAnsi="Abadi"/>
          <w:sz w:val="21"/>
          <w:szCs w:val="21"/>
          <w:lang w:val="es-MX"/>
        </w:rPr>
        <w:t xml:space="preserve"> para qué está el </w:t>
      </w:r>
      <w:r w:rsidR="00122375" w:rsidRPr="00857844">
        <w:rPr>
          <w:rFonts w:ascii="Abadi" w:hAnsi="Abadi"/>
          <w:sz w:val="21"/>
          <w:szCs w:val="21"/>
          <w:lang w:val="es-MX"/>
        </w:rPr>
        <w:t>DIF,</w:t>
      </w:r>
      <w:r w:rsidR="00665989" w:rsidRPr="00857844">
        <w:rPr>
          <w:rFonts w:ascii="Abadi" w:hAnsi="Abadi"/>
          <w:sz w:val="21"/>
          <w:szCs w:val="21"/>
          <w:lang w:val="es-MX"/>
        </w:rPr>
        <w:t xml:space="preserve"> </w:t>
      </w:r>
      <w:r w:rsidR="00122375" w:rsidRPr="00857844">
        <w:rPr>
          <w:rFonts w:ascii="Abadi" w:hAnsi="Abadi"/>
          <w:sz w:val="21"/>
          <w:szCs w:val="21"/>
          <w:lang w:val="es-MX"/>
        </w:rPr>
        <w:t>¿</w:t>
      </w:r>
      <w:r w:rsidR="00665989" w:rsidRPr="00857844">
        <w:rPr>
          <w:rFonts w:ascii="Abadi" w:hAnsi="Abadi"/>
          <w:sz w:val="21"/>
          <w:szCs w:val="21"/>
          <w:lang w:val="es-MX"/>
        </w:rPr>
        <w:t xml:space="preserve">acaso no entiende el </w:t>
      </w:r>
      <w:r w:rsidR="00122375" w:rsidRPr="00857844">
        <w:rPr>
          <w:rFonts w:ascii="Abadi" w:hAnsi="Abadi"/>
          <w:sz w:val="21"/>
          <w:szCs w:val="21"/>
          <w:lang w:val="es-MX"/>
        </w:rPr>
        <w:t>Señor Presid</w:t>
      </w:r>
      <w:r w:rsidR="00665989" w:rsidRPr="00857844">
        <w:rPr>
          <w:rFonts w:ascii="Abadi" w:hAnsi="Abadi"/>
          <w:sz w:val="21"/>
          <w:szCs w:val="21"/>
          <w:lang w:val="es-MX"/>
        </w:rPr>
        <w:t xml:space="preserve">ente o no conoce la diferencia </w:t>
      </w:r>
      <w:r w:rsidR="00122375" w:rsidRPr="00857844">
        <w:rPr>
          <w:rFonts w:ascii="Abadi" w:hAnsi="Abadi"/>
          <w:sz w:val="21"/>
          <w:szCs w:val="21"/>
          <w:lang w:val="es-MX"/>
        </w:rPr>
        <w:t xml:space="preserve">y </w:t>
      </w:r>
      <w:r w:rsidR="00665989" w:rsidRPr="00857844">
        <w:rPr>
          <w:rFonts w:ascii="Abadi" w:hAnsi="Abadi"/>
          <w:sz w:val="21"/>
          <w:szCs w:val="21"/>
          <w:lang w:val="es-MX"/>
        </w:rPr>
        <w:t xml:space="preserve">las funciones </w:t>
      </w:r>
      <w:r w:rsidR="00122375" w:rsidRPr="00857844">
        <w:rPr>
          <w:rFonts w:ascii="Abadi" w:hAnsi="Abadi"/>
          <w:sz w:val="21"/>
          <w:szCs w:val="21"/>
          <w:lang w:val="es-MX"/>
        </w:rPr>
        <w:t>distintas que tiene cada órgano?</w:t>
      </w:r>
      <w:r w:rsidR="004D4725" w:rsidRPr="00857844">
        <w:rPr>
          <w:rFonts w:ascii="Abadi" w:hAnsi="Abadi"/>
          <w:sz w:val="21"/>
          <w:szCs w:val="21"/>
          <w:lang w:val="es-MX"/>
        </w:rPr>
        <w:t xml:space="preserve"> Segundo, esto del Instituto contra la Discriminación, CONAPRED, por ejemplo, que se </w:t>
      </w:r>
      <w:r w:rsidR="00665989" w:rsidRPr="00857844">
        <w:rPr>
          <w:rFonts w:ascii="Abadi" w:hAnsi="Abadi"/>
          <w:sz w:val="21"/>
          <w:szCs w:val="21"/>
          <w:lang w:val="es-MX"/>
        </w:rPr>
        <w:t>combata</w:t>
      </w:r>
      <w:r w:rsidR="004D4725" w:rsidRPr="00857844">
        <w:rPr>
          <w:rFonts w:ascii="Abadi" w:hAnsi="Abadi"/>
          <w:sz w:val="21"/>
          <w:szCs w:val="21"/>
          <w:lang w:val="es-MX"/>
        </w:rPr>
        <w:t>,</w:t>
      </w:r>
      <w:r w:rsidR="00665989" w:rsidRPr="00857844">
        <w:rPr>
          <w:rFonts w:ascii="Abadi" w:hAnsi="Abadi"/>
          <w:sz w:val="21"/>
          <w:szCs w:val="21"/>
          <w:lang w:val="es-MX"/>
        </w:rPr>
        <w:t xml:space="preserve"> realmente</w:t>
      </w:r>
      <w:r w:rsidR="004D4725" w:rsidRPr="00857844">
        <w:rPr>
          <w:rFonts w:ascii="Abadi" w:hAnsi="Abadi"/>
          <w:sz w:val="21"/>
          <w:szCs w:val="21"/>
          <w:lang w:val="es-MX"/>
        </w:rPr>
        <w:t>,</w:t>
      </w:r>
      <w:r w:rsidR="00665989" w:rsidRPr="00857844">
        <w:rPr>
          <w:rFonts w:ascii="Abadi" w:hAnsi="Abadi"/>
          <w:sz w:val="21"/>
          <w:szCs w:val="21"/>
          <w:lang w:val="es-MX"/>
        </w:rPr>
        <w:t xml:space="preserve"> que no se simul</w:t>
      </w:r>
      <w:r w:rsidR="004D4725" w:rsidRPr="00857844">
        <w:rPr>
          <w:rFonts w:ascii="Abadi" w:hAnsi="Abadi"/>
          <w:sz w:val="21"/>
          <w:szCs w:val="21"/>
          <w:lang w:val="es-MX"/>
        </w:rPr>
        <w:t>e</w:t>
      </w:r>
      <w:r w:rsidR="00665989" w:rsidRPr="00857844">
        <w:rPr>
          <w:rFonts w:ascii="Abadi" w:hAnsi="Abadi"/>
          <w:sz w:val="21"/>
          <w:szCs w:val="21"/>
          <w:lang w:val="es-MX"/>
        </w:rPr>
        <w:t xml:space="preserve"> y que no cueste tanto</w:t>
      </w:r>
      <w:r w:rsidR="004D4725" w:rsidRPr="00857844">
        <w:rPr>
          <w:rFonts w:ascii="Abadi" w:hAnsi="Abadi"/>
          <w:sz w:val="21"/>
          <w:szCs w:val="21"/>
          <w:lang w:val="es-MX"/>
        </w:rPr>
        <w:t>,</w:t>
      </w:r>
      <w:r w:rsidR="00665989" w:rsidRPr="00857844">
        <w:rPr>
          <w:rFonts w:ascii="Abadi" w:hAnsi="Abadi"/>
          <w:sz w:val="21"/>
          <w:szCs w:val="21"/>
          <w:lang w:val="es-MX"/>
        </w:rPr>
        <w:t xml:space="preserve"> esto lo puede manejar la </w:t>
      </w:r>
      <w:r w:rsidR="004D4725" w:rsidRPr="00857844">
        <w:rPr>
          <w:rFonts w:ascii="Abadi" w:hAnsi="Abadi"/>
          <w:sz w:val="21"/>
          <w:szCs w:val="21"/>
          <w:lang w:val="es-MX"/>
        </w:rPr>
        <w:t>SEGOB, la Subse</w:t>
      </w:r>
      <w:r w:rsidR="00665989" w:rsidRPr="00857844">
        <w:rPr>
          <w:rFonts w:ascii="Abadi" w:hAnsi="Abadi"/>
          <w:sz w:val="21"/>
          <w:szCs w:val="21"/>
          <w:lang w:val="es-MX"/>
        </w:rPr>
        <w:t>cretaría de Derechos Humanos</w:t>
      </w:r>
      <w:r w:rsidR="004D4725" w:rsidRPr="00857844">
        <w:rPr>
          <w:rFonts w:ascii="Abadi" w:hAnsi="Abadi"/>
          <w:sz w:val="21"/>
          <w:szCs w:val="21"/>
          <w:lang w:val="es-MX"/>
        </w:rPr>
        <w:t>,</w:t>
      </w:r>
      <w:r w:rsidR="00665989" w:rsidRPr="00857844">
        <w:rPr>
          <w:rFonts w:ascii="Abadi" w:hAnsi="Abadi"/>
          <w:sz w:val="21"/>
          <w:szCs w:val="21"/>
          <w:lang w:val="es-MX"/>
        </w:rPr>
        <w:t xml:space="preserve"> así se cumple el propósito </w:t>
      </w:r>
      <w:r w:rsidR="004D4725" w:rsidRPr="00857844">
        <w:rPr>
          <w:rFonts w:ascii="Abadi" w:hAnsi="Abadi"/>
          <w:sz w:val="21"/>
          <w:szCs w:val="21"/>
          <w:lang w:val="es-MX"/>
        </w:rPr>
        <w:t xml:space="preserve">y </w:t>
      </w:r>
      <w:r w:rsidR="00665989" w:rsidRPr="00857844">
        <w:rPr>
          <w:rFonts w:ascii="Abadi" w:hAnsi="Abadi"/>
          <w:sz w:val="21"/>
          <w:szCs w:val="21"/>
          <w:lang w:val="es-MX"/>
        </w:rPr>
        <w:t>nos ahorramos recursos</w:t>
      </w:r>
      <w:r w:rsidR="004D4725" w:rsidRPr="00857844">
        <w:rPr>
          <w:rFonts w:ascii="Abadi" w:hAnsi="Abadi"/>
          <w:sz w:val="21"/>
          <w:szCs w:val="21"/>
          <w:lang w:val="es-MX"/>
        </w:rPr>
        <w:t>,</w:t>
      </w:r>
      <w:r w:rsidR="00665989" w:rsidRPr="00857844">
        <w:rPr>
          <w:rFonts w:ascii="Abadi" w:hAnsi="Abadi"/>
          <w:sz w:val="21"/>
          <w:szCs w:val="21"/>
          <w:lang w:val="es-MX"/>
        </w:rPr>
        <w:t xml:space="preserve"> para qué tantas direcciones</w:t>
      </w:r>
      <w:r w:rsidR="004D4725" w:rsidRPr="00857844">
        <w:rPr>
          <w:rFonts w:ascii="Abadi" w:hAnsi="Abadi"/>
          <w:sz w:val="21"/>
          <w:szCs w:val="21"/>
          <w:lang w:val="es-MX"/>
        </w:rPr>
        <w:t xml:space="preserve">; </w:t>
      </w:r>
      <w:r w:rsidR="00665989" w:rsidRPr="00857844">
        <w:rPr>
          <w:rFonts w:ascii="Abadi" w:hAnsi="Abadi"/>
          <w:sz w:val="21"/>
          <w:szCs w:val="21"/>
          <w:lang w:val="es-MX"/>
        </w:rPr>
        <w:t xml:space="preserve"> y lo dice </w:t>
      </w:r>
      <w:r w:rsidR="004D4725" w:rsidRPr="00857844">
        <w:rPr>
          <w:rFonts w:ascii="Abadi" w:hAnsi="Abadi"/>
          <w:sz w:val="21"/>
          <w:szCs w:val="21"/>
          <w:lang w:val="es-MX"/>
        </w:rPr>
        <w:t xml:space="preserve">con esa </w:t>
      </w:r>
      <w:r w:rsidR="00665989" w:rsidRPr="00857844">
        <w:rPr>
          <w:rFonts w:ascii="Abadi" w:hAnsi="Abadi"/>
          <w:sz w:val="21"/>
          <w:szCs w:val="21"/>
          <w:lang w:val="es-MX"/>
        </w:rPr>
        <w:t>frescura</w:t>
      </w:r>
      <w:r w:rsidR="004D4725" w:rsidRPr="00857844">
        <w:rPr>
          <w:rFonts w:ascii="Abadi" w:hAnsi="Abadi"/>
          <w:sz w:val="21"/>
          <w:szCs w:val="21"/>
          <w:lang w:val="es-MX"/>
        </w:rPr>
        <w:t xml:space="preserve">, ¿qué </w:t>
      </w:r>
      <w:r w:rsidR="00665989" w:rsidRPr="00857844">
        <w:rPr>
          <w:rFonts w:ascii="Abadi" w:hAnsi="Abadi"/>
          <w:sz w:val="21"/>
          <w:szCs w:val="21"/>
          <w:lang w:val="es-MX"/>
        </w:rPr>
        <w:t xml:space="preserve">la </w:t>
      </w:r>
      <w:r w:rsidR="004D4725" w:rsidRPr="00857844">
        <w:rPr>
          <w:rFonts w:ascii="Abadi" w:hAnsi="Abadi"/>
          <w:sz w:val="21"/>
          <w:szCs w:val="21"/>
          <w:lang w:val="es-MX"/>
        </w:rPr>
        <w:t>SEGOB</w:t>
      </w:r>
      <w:r w:rsidR="00665989" w:rsidRPr="00857844">
        <w:rPr>
          <w:rFonts w:ascii="Abadi" w:hAnsi="Abadi"/>
          <w:sz w:val="21"/>
          <w:szCs w:val="21"/>
          <w:lang w:val="es-MX"/>
        </w:rPr>
        <w:t xml:space="preserve"> no tiene otras tantísimas cosas que atender</w:t>
      </w:r>
      <w:r w:rsidR="004D4725" w:rsidRPr="00857844">
        <w:rPr>
          <w:rFonts w:ascii="Abadi" w:hAnsi="Abadi"/>
          <w:sz w:val="21"/>
          <w:szCs w:val="21"/>
          <w:lang w:val="es-MX"/>
        </w:rPr>
        <w:t>? Tercero,</w:t>
      </w:r>
      <w:r w:rsidR="00665989" w:rsidRPr="00857844">
        <w:rPr>
          <w:rFonts w:ascii="Abadi" w:hAnsi="Abadi"/>
          <w:sz w:val="21"/>
          <w:szCs w:val="21"/>
          <w:lang w:val="es-MX"/>
        </w:rPr>
        <w:t xml:space="preserve"> el ejemplo más claro es el </w:t>
      </w:r>
      <w:r w:rsidR="004D4725" w:rsidRPr="00857844">
        <w:rPr>
          <w:rFonts w:ascii="Abadi" w:hAnsi="Abadi"/>
          <w:sz w:val="21"/>
          <w:szCs w:val="21"/>
          <w:lang w:val="es-MX"/>
        </w:rPr>
        <w:t>INE,</w:t>
      </w:r>
      <w:r w:rsidR="00665989" w:rsidRPr="00857844">
        <w:rPr>
          <w:rFonts w:ascii="Abadi" w:hAnsi="Abadi"/>
          <w:sz w:val="21"/>
          <w:szCs w:val="21"/>
          <w:lang w:val="es-MX"/>
        </w:rPr>
        <w:t xml:space="preserve"> crearon todo un aparato durante todo este periodo</w:t>
      </w:r>
      <w:r w:rsidR="004D4725" w:rsidRPr="00857844">
        <w:rPr>
          <w:rFonts w:ascii="Abadi" w:hAnsi="Abadi"/>
          <w:sz w:val="21"/>
          <w:szCs w:val="21"/>
          <w:lang w:val="es-MX"/>
        </w:rPr>
        <w:t>,</w:t>
      </w:r>
      <w:r w:rsidR="00665989" w:rsidRPr="00857844">
        <w:rPr>
          <w:rFonts w:ascii="Abadi" w:hAnsi="Abadi"/>
          <w:sz w:val="21"/>
          <w:szCs w:val="21"/>
          <w:lang w:val="es-MX"/>
        </w:rPr>
        <w:t xml:space="preserve"> </w:t>
      </w:r>
      <w:r w:rsidR="004D4725" w:rsidRPr="00857844">
        <w:rPr>
          <w:rFonts w:ascii="Abadi" w:hAnsi="Abadi"/>
          <w:sz w:val="21"/>
          <w:szCs w:val="21"/>
          <w:lang w:val="es-MX"/>
        </w:rPr>
        <w:t>¡</w:t>
      </w:r>
      <w:r w:rsidR="00665989" w:rsidRPr="00857844">
        <w:rPr>
          <w:rFonts w:ascii="Abadi" w:hAnsi="Abadi"/>
          <w:sz w:val="21"/>
          <w:szCs w:val="21"/>
          <w:lang w:val="es-MX"/>
        </w:rPr>
        <w:t>costosísimo</w:t>
      </w:r>
      <w:r w:rsidR="004D4725" w:rsidRPr="00857844">
        <w:rPr>
          <w:rFonts w:ascii="Abadi" w:hAnsi="Abadi"/>
          <w:sz w:val="21"/>
          <w:szCs w:val="21"/>
          <w:lang w:val="es-MX"/>
        </w:rPr>
        <w:t>!,</w:t>
      </w:r>
      <w:r w:rsidR="00665989" w:rsidRPr="00857844">
        <w:rPr>
          <w:rFonts w:ascii="Abadi" w:hAnsi="Abadi"/>
          <w:sz w:val="21"/>
          <w:szCs w:val="21"/>
          <w:lang w:val="es-MX"/>
        </w:rPr>
        <w:t xml:space="preserve"> es el aparato de organización de elecciones más caro del </w:t>
      </w:r>
      <w:r w:rsidR="004D4725" w:rsidRPr="00857844">
        <w:rPr>
          <w:rFonts w:ascii="Abadi" w:hAnsi="Abadi"/>
          <w:sz w:val="21"/>
          <w:szCs w:val="21"/>
          <w:lang w:val="es-MX"/>
        </w:rPr>
        <w:t xml:space="preserve">mundo y nunca </w:t>
      </w:r>
      <w:r w:rsidR="00665989" w:rsidRPr="00857844">
        <w:rPr>
          <w:rFonts w:ascii="Abadi" w:hAnsi="Abadi"/>
          <w:sz w:val="21"/>
          <w:szCs w:val="21"/>
          <w:lang w:val="es-MX"/>
        </w:rPr>
        <w:t>garantizaron elecciones limpias y libres</w:t>
      </w:r>
      <w:r w:rsidR="004D4725" w:rsidRPr="00857844">
        <w:rPr>
          <w:rFonts w:ascii="Abadi" w:hAnsi="Abadi"/>
          <w:sz w:val="21"/>
          <w:szCs w:val="21"/>
          <w:lang w:val="es-MX"/>
        </w:rPr>
        <w:t>,</w:t>
      </w:r>
      <w:r w:rsidR="00665989" w:rsidRPr="00857844">
        <w:rPr>
          <w:rFonts w:ascii="Abadi" w:hAnsi="Abadi"/>
          <w:sz w:val="21"/>
          <w:szCs w:val="21"/>
          <w:lang w:val="es-MX"/>
        </w:rPr>
        <w:t xml:space="preserve"> </w:t>
      </w:r>
      <w:r w:rsidR="004D4725" w:rsidRPr="00857844">
        <w:rPr>
          <w:rFonts w:ascii="Abadi" w:hAnsi="Abadi"/>
          <w:sz w:val="21"/>
          <w:szCs w:val="21"/>
          <w:lang w:val="es-MX"/>
        </w:rPr>
        <w:t>¿</w:t>
      </w:r>
      <w:r w:rsidR="00665989" w:rsidRPr="00857844">
        <w:rPr>
          <w:rFonts w:ascii="Abadi" w:hAnsi="Abadi"/>
          <w:sz w:val="21"/>
          <w:szCs w:val="21"/>
          <w:lang w:val="es-MX"/>
        </w:rPr>
        <w:t>no les parece una afrenta directa a los ciudadanos mexicanos y mexicanas que participan en estos organismos</w:t>
      </w:r>
      <w:r w:rsidR="004D4725" w:rsidRPr="00857844">
        <w:rPr>
          <w:rFonts w:ascii="Abadi" w:hAnsi="Abadi"/>
          <w:sz w:val="21"/>
          <w:szCs w:val="21"/>
          <w:lang w:val="es-MX"/>
        </w:rPr>
        <w:t>?</w:t>
      </w:r>
      <w:r w:rsidR="00665989" w:rsidRPr="00857844">
        <w:rPr>
          <w:rFonts w:ascii="Abadi" w:hAnsi="Abadi"/>
          <w:sz w:val="21"/>
          <w:szCs w:val="21"/>
          <w:lang w:val="es-MX"/>
        </w:rPr>
        <w:t xml:space="preserve"> </w:t>
      </w:r>
      <w:r w:rsidR="004D4725" w:rsidRPr="00857844">
        <w:rPr>
          <w:rFonts w:ascii="Abadi" w:hAnsi="Abadi"/>
          <w:sz w:val="21"/>
          <w:szCs w:val="21"/>
          <w:lang w:val="es-MX"/>
        </w:rPr>
        <w:t xml:space="preserve">La ligereza en la </w:t>
      </w:r>
      <w:r w:rsidR="00665989" w:rsidRPr="00857844">
        <w:rPr>
          <w:rFonts w:ascii="Abadi" w:hAnsi="Abadi"/>
          <w:sz w:val="21"/>
          <w:szCs w:val="21"/>
          <w:lang w:val="es-MX"/>
        </w:rPr>
        <w:t>amplitud de las acusaciones a toda la estructura es cada vez más preocupante</w:t>
      </w:r>
      <w:r w:rsidR="004D4725" w:rsidRPr="00857844">
        <w:rPr>
          <w:rFonts w:ascii="Abadi" w:hAnsi="Abadi"/>
          <w:sz w:val="21"/>
          <w:szCs w:val="21"/>
          <w:lang w:val="es-MX"/>
        </w:rPr>
        <w:t>, y</w:t>
      </w:r>
      <w:r w:rsidR="00665989" w:rsidRPr="00857844">
        <w:rPr>
          <w:rFonts w:ascii="Abadi" w:hAnsi="Abadi"/>
          <w:sz w:val="21"/>
          <w:szCs w:val="21"/>
          <w:lang w:val="es-MX"/>
        </w:rPr>
        <w:t xml:space="preserve"> ciertamente hay muchos gastos a racionalizar </w:t>
      </w:r>
      <w:r w:rsidR="004D4725" w:rsidRPr="00857844">
        <w:rPr>
          <w:rFonts w:ascii="Abadi" w:hAnsi="Abadi"/>
          <w:sz w:val="21"/>
          <w:szCs w:val="21"/>
          <w:lang w:val="es-MX"/>
        </w:rPr>
        <w:t xml:space="preserve">en </w:t>
      </w:r>
      <w:r w:rsidR="00665989" w:rsidRPr="00857844">
        <w:rPr>
          <w:rFonts w:ascii="Abadi" w:hAnsi="Abadi"/>
          <w:sz w:val="21"/>
          <w:szCs w:val="21"/>
          <w:lang w:val="es-MX"/>
        </w:rPr>
        <w:t xml:space="preserve">todos los ámbitos de </w:t>
      </w:r>
      <w:r w:rsidR="004D4725" w:rsidRPr="00857844">
        <w:rPr>
          <w:rFonts w:ascii="Abadi" w:hAnsi="Abadi"/>
          <w:sz w:val="21"/>
          <w:szCs w:val="21"/>
          <w:lang w:val="es-MX"/>
        </w:rPr>
        <w:t>g</w:t>
      </w:r>
      <w:r w:rsidR="00665989" w:rsidRPr="00857844">
        <w:rPr>
          <w:rFonts w:ascii="Abadi" w:hAnsi="Abadi"/>
          <w:sz w:val="21"/>
          <w:szCs w:val="21"/>
          <w:lang w:val="es-MX"/>
        </w:rPr>
        <w:t>obierno</w:t>
      </w:r>
      <w:r w:rsidR="004D4725" w:rsidRPr="00857844">
        <w:rPr>
          <w:rFonts w:ascii="Abadi" w:hAnsi="Abadi"/>
          <w:sz w:val="21"/>
          <w:szCs w:val="21"/>
          <w:lang w:val="es-MX"/>
        </w:rPr>
        <w:t>,</w:t>
      </w:r>
      <w:r w:rsidR="00665989" w:rsidRPr="00857844">
        <w:rPr>
          <w:rFonts w:ascii="Abadi" w:hAnsi="Abadi"/>
          <w:sz w:val="21"/>
          <w:szCs w:val="21"/>
          <w:lang w:val="es-MX"/>
        </w:rPr>
        <w:t xml:space="preserve"> pero el camino correcto es </w:t>
      </w:r>
      <w:r w:rsidR="004D4725" w:rsidRPr="00857844">
        <w:rPr>
          <w:rFonts w:ascii="Abadi" w:hAnsi="Abadi"/>
          <w:sz w:val="21"/>
          <w:szCs w:val="21"/>
          <w:lang w:val="es-MX"/>
        </w:rPr>
        <w:t xml:space="preserve">el de </w:t>
      </w:r>
      <w:r w:rsidR="00665989" w:rsidRPr="00857844">
        <w:rPr>
          <w:rFonts w:ascii="Abadi" w:hAnsi="Abadi"/>
          <w:sz w:val="21"/>
          <w:szCs w:val="21"/>
          <w:lang w:val="es-MX"/>
        </w:rPr>
        <w:t>castigar a los corruptos y fortalecer la transparencia</w:t>
      </w:r>
      <w:r w:rsidR="004D4725" w:rsidRPr="00857844">
        <w:rPr>
          <w:rFonts w:ascii="Abadi" w:hAnsi="Abadi"/>
          <w:sz w:val="21"/>
          <w:szCs w:val="21"/>
          <w:lang w:val="es-MX"/>
        </w:rPr>
        <w:t>,</w:t>
      </w:r>
      <w:r w:rsidR="00665989" w:rsidRPr="00857844">
        <w:rPr>
          <w:rFonts w:ascii="Abadi" w:hAnsi="Abadi"/>
          <w:sz w:val="21"/>
          <w:szCs w:val="21"/>
          <w:lang w:val="es-MX"/>
        </w:rPr>
        <w:t xml:space="preserve"> no demoler las instituciones para volver al viejo régimen</w:t>
      </w:r>
      <w:r w:rsidR="004D4725" w:rsidRPr="00857844">
        <w:rPr>
          <w:rFonts w:ascii="Abadi" w:hAnsi="Abadi"/>
          <w:sz w:val="21"/>
          <w:szCs w:val="21"/>
          <w:lang w:val="es-MX"/>
        </w:rPr>
        <w:t>;</w:t>
      </w:r>
      <w:r w:rsidR="00665989" w:rsidRPr="00857844">
        <w:rPr>
          <w:rFonts w:ascii="Abadi" w:hAnsi="Abadi"/>
          <w:sz w:val="21"/>
          <w:szCs w:val="21"/>
          <w:lang w:val="es-MX"/>
        </w:rPr>
        <w:t xml:space="preserve"> lo decimos con toda claridad</w:t>
      </w:r>
      <w:r w:rsidR="004D4725" w:rsidRPr="00857844">
        <w:rPr>
          <w:rFonts w:ascii="Abadi" w:hAnsi="Abadi"/>
          <w:sz w:val="21"/>
          <w:szCs w:val="21"/>
          <w:lang w:val="es-MX"/>
        </w:rPr>
        <w:t>,</w:t>
      </w:r>
      <w:r w:rsidR="00665989" w:rsidRPr="00857844">
        <w:rPr>
          <w:rFonts w:ascii="Abadi" w:hAnsi="Abadi"/>
          <w:sz w:val="21"/>
          <w:szCs w:val="21"/>
          <w:lang w:val="es-MX"/>
        </w:rPr>
        <w:t xml:space="preserve"> las instituciones deben fortalecerse y</w:t>
      </w:r>
      <w:r w:rsidR="005477BE" w:rsidRPr="00857844">
        <w:rPr>
          <w:rFonts w:ascii="Abadi" w:hAnsi="Abadi"/>
          <w:sz w:val="21"/>
          <w:szCs w:val="21"/>
          <w:lang w:val="es-MX"/>
        </w:rPr>
        <w:t>,</w:t>
      </w:r>
      <w:r w:rsidR="00665989" w:rsidRPr="00857844">
        <w:rPr>
          <w:rFonts w:ascii="Abadi" w:hAnsi="Abadi"/>
          <w:sz w:val="21"/>
          <w:szCs w:val="21"/>
          <w:lang w:val="es-MX"/>
        </w:rPr>
        <w:t xml:space="preserve"> en todo caso</w:t>
      </w:r>
      <w:r w:rsidR="005477BE" w:rsidRPr="00857844">
        <w:rPr>
          <w:rFonts w:ascii="Abadi" w:hAnsi="Abadi"/>
          <w:sz w:val="21"/>
          <w:szCs w:val="21"/>
          <w:lang w:val="es-MX"/>
        </w:rPr>
        <w:t>,</w:t>
      </w:r>
      <w:r w:rsidR="00665989" w:rsidRPr="00857844">
        <w:rPr>
          <w:rFonts w:ascii="Abadi" w:hAnsi="Abadi"/>
          <w:sz w:val="21"/>
          <w:szCs w:val="21"/>
          <w:lang w:val="es-MX"/>
        </w:rPr>
        <w:t xml:space="preserve"> reencauzarse y adaptarse para que generen bien común en la construcción de nuestra democracia</w:t>
      </w:r>
      <w:r w:rsidR="004D4725" w:rsidRPr="00857844">
        <w:rPr>
          <w:rFonts w:ascii="Abadi" w:hAnsi="Abadi"/>
          <w:sz w:val="21"/>
          <w:szCs w:val="21"/>
          <w:lang w:val="es-MX"/>
        </w:rPr>
        <w:t>,</w:t>
      </w:r>
      <w:r w:rsidR="00665989" w:rsidRPr="00857844">
        <w:rPr>
          <w:rFonts w:ascii="Abadi" w:hAnsi="Abadi"/>
          <w:sz w:val="21"/>
          <w:szCs w:val="21"/>
          <w:lang w:val="es-MX"/>
        </w:rPr>
        <w:t xml:space="preserve"> esa democracia</w:t>
      </w:r>
      <w:r w:rsidR="004D4725" w:rsidRPr="00857844">
        <w:rPr>
          <w:rFonts w:ascii="Abadi" w:hAnsi="Abadi"/>
          <w:sz w:val="21"/>
          <w:szCs w:val="21"/>
          <w:lang w:val="es-MX"/>
        </w:rPr>
        <w:t>,</w:t>
      </w:r>
      <w:r w:rsidR="00665989" w:rsidRPr="00857844">
        <w:rPr>
          <w:rFonts w:ascii="Abadi" w:hAnsi="Abadi"/>
          <w:sz w:val="21"/>
          <w:szCs w:val="21"/>
          <w:lang w:val="es-MX"/>
        </w:rPr>
        <w:t xml:space="preserve"> </w:t>
      </w:r>
      <w:r w:rsidR="004D4725" w:rsidRPr="00857844">
        <w:rPr>
          <w:rFonts w:ascii="Abadi" w:hAnsi="Abadi"/>
          <w:sz w:val="21"/>
          <w:szCs w:val="21"/>
          <w:lang w:val="es-MX"/>
        </w:rPr>
        <w:t>Señor Presi</w:t>
      </w:r>
      <w:r w:rsidR="00665989" w:rsidRPr="00857844">
        <w:rPr>
          <w:rFonts w:ascii="Abadi" w:hAnsi="Abadi"/>
          <w:sz w:val="21"/>
          <w:szCs w:val="21"/>
          <w:lang w:val="es-MX"/>
        </w:rPr>
        <w:t>dente</w:t>
      </w:r>
      <w:r w:rsidR="004D4725" w:rsidRPr="00857844">
        <w:rPr>
          <w:rFonts w:ascii="Abadi" w:hAnsi="Abadi"/>
          <w:sz w:val="21"/>
          <w:szCs w:val="21"/>
          <w:lang w:val="es-MX"/>
        </w:rPr>
        <w:t>,</w:t>
      </w:r>
      <w:r w:rsidR="00665989" w:rsidRPr="00857844">
        <w:rPr>
          <w:rFonts w:ascii="Abadi" w:hAnsi="Abadi"/>
          <w:sz w:val="21"/>
          <w:szCs w:val="21"/>
          <w:lang w:val="es-MX"/>
        </w:rPr>
        <w:t xml:space="preserve"> </w:t>
      </w:r>
      <w:r w:rsidR="004D4725" w:rsidRPr="00857844">
        <w:rPr>
          <w:rFonts w:ascii="Abadi" w:hAnsi="Abadi"/>
          <w:sz w:val="21"/>
          <w:szCs w:val="21"/>
          <w:lang w:val="es-MX"/>
        </w:rPr>
        <w:t>que fue</w:t>
      </w:r>
      <w:r w:rsidR="00665989" w:rsidRPr="00857844">
        <w:rPr>
          <w:rFonts w:ascii="Abadi" w:hAnsi="Abadi"/>
          <w:sz w:val="21"/>
          <w:szCs w:val="21"/>
          <w:lang w:val="es-MX"/>
        </w:rPr>
        <w:t xml:space="preserve"> la que lo llevó a tener el privilegio de trabajar por México</w:t>
      </w:r>
      <w:r w:rsidR="004D4725" w:rsidRPr="00857844">
        <w:rPr>
          <w:rFonts w:ascii="Abadi" w:hAnsi="Abadi"/>
          <w:sz w:val="21"/>
          <w:szCs w:val="21"/>
          <w:lang w:val="es-MX"/>
        </w:rPr>
        <w:t>,</w:t>
      </w:r>
      <w:r w:rsidR="00665989" w:rsidRPr="00857844">
        <w:rPr>
          <w:rFonts w:ascii="Abadi" w:hAnsi="Abadi"/>
          <w:sz w:val="21"/>
          <w:szCs w:val="21"/>
          <w:lang w:val="es-MX"/>
        </w:rPr>
        <w:t xml:space="preserve"> no para usted mismo</w:t>
      </w:r>
      <w:r w:rsidR="004D4725" w:rsidRPr="00857844">
        <w:rPr>
          <w:rFonts w:ascii="Abadi" w:hAnsi="Abadi"/>
          <w:sz w:val="21"/>
          <w:szCs w:val="21"/>
          <w:lang w:val="es-MX"/>
        </w:rPr>
        <w:t>.</w:t>
      </w:r>
    </w:p>
    <w:p w14:paraId="70238251" w14:textId="77777777" w:rsidR="004D4725" w:rsidRPr="00857844" w:rsidRDefault="004D4725" w:rsidP="00122375">
      <w:pPr>
        <w:ind w:firstLine="709"/>
        <w:jc w:val="both"/>
        <w:rPr>
          <w:rFonts w:ascii="Abadi" w:hAnsi="Abadi"/>
          <w:sz w:val="21"/>
          <w:szCs w:val="21"/>
          <w:lang w:val="es-MX"/>
        </w:rPr>
      </w:pPr>
    </w:p>
    <w:p w14:paraId="212625A3" w14:textId="77777777" w:rsidR="00FB1989" w:rsidRPr="00857844" w:rsidRDefault="004D4725" w:rsidP="00FB1989">
      <w:pPr>
        <w:ind w:firstLine="709"/>
        <w:jc w:val="both"/>
        <w:rPr>
          <w:rFonts w:ascii="Abadi" w:hAnsi="Abadi"/>
          <w:sz w:val="21"/>
          <w:szCs w:val="21"/>
          <w:lang w:val="es-MX"/>
        </w:rPr>
      </w:pPr>
      <w:r w:rsidRPr="00857844">
        <w:rPr>
          <w:rFonts w:ascii="Abadi" w:hAnsi="Abadi"/>
          <w:sz w:val="21"/>
          <w:szCs w:val="21"/>
          <w:lang w:val="es-MX"/>
        </w:rPr>
        <w:t>D</w:t>
      </w:r>
      <w:r w:rsidR="00665989" w:rsidRPr="00857844">
        <w:rPr>
          <w:rFonts w:ascii="Abadi" w:hAnsi="Abadi"/>
          <w:sz w:val="21"/>
          <w:szCs w:val="21"/>
          <w:lang w:val="es-MX"/>
        </w:rPr>
        <w:t xml:space="preserve">icho lo anterior y lo único que nos ofrece el </w:t>
      </w:r>
      <w:r w:rsidRPr="00857844">
        <w:rPr>
          <w:rFonts w:ascii="Abadi" w:hAnsi="Abadi"/>
          <w:sz w:val="21"/>
          <w:szCs w:val="21"/>
          <w:lang w:val="es-MX"/>
        </w:rPr>
        <w:t xml:space="preserve">Presidente </w:t>
      </w:r>
      <w:r w:rsidR="00665989" w:rsidRPr="00857844">
        <w:rPr>
          <w:rFonts w:ascii="Abadi" w:hAnsi="Abadi"/>
          <w:sz w:val="21"/>
          <w:szCs w:val="21"/>
          <w:lang w:val="es-MX"/>
        </w:rPr>
        <w:t>López</w:t>
      </w:r>
      <w:r w:rsidRPr="00857844">
        <w:rPr>
          <w:rFonts w:ascii="Abadi" w:hAnsi="Abadi"/>
          <w:sz w:val="21"/>
          <w:szCs w:val="21"/>
          <w:lang w:val="es-MX"/>
        </w:rPr>
        <w:t>,</w:t>
      </w:r>
      <w:r w:rsidR="00665989" w:rsidRPr="00857844">
        <w:rPr>
          <w:rFonts w:ascii="Abadi" w:hAnsi="Abadi"/>
          <w:sz w:val="21"/>
          <w:szCs w:val="21"/>
          <w:lang w:val="es-MX"/>
        </w:rPr>
        <w:t xml:space="preserve"> a cambio de eliminar </w:t>
      </w:r>
      <w:r w:rsidRPr="00857844">
        <w:rPr>
          <w:rFonts w:ascii="Abadi" w:hAnsi="Abadi"/>
          <w:sz w:val="21"/>
          <w:szCs w:val="21"/>
          <w:lang w:val="es-MX"/>
        </w:rPr>
        <w:t xml:space="preserve">un esquema institucional perfeccionado </w:t>
      </w:r>
      <w:r w:rsidR="00665989" w:rsidRPr="00857844">
        <w:rPr>
          <w:rFonts w:ascii="Abadi" w:hAnsi="Abadi"/>
          <w:sz w:val="21"/>
          <w:szCs w:val="21"/>
          <w:lang w:val="es-MX"/>
        </w:rPr>
        <w:t xml:space="preserve">durante décadas para crear un sistema de contrapesos </w:t>
      </w:r>
      <w:r w:rsidRPr="00857844">
        <w:rPr>
          <w:rFonts w:ascii="Abadi" w:hAnsi="Abadi"/>
          <w:sz w:val="21"/>
          <w:szCs w:val="21"/>
          <w:lang w:val="es-MX"/>
        </w:rPr>
        <w:t xml:space="preserve">que impida </w:t>
      </w:r>
      <w:r w:rsidR="00665989" w:rsidRPr="00857844">
        <w:rPr>
          <w:rFonts w:ascii="Abadi" w:hAnsi="Abadi"/>
          <w:sz w:val="21"/>
          <w:szCs w:val="21"/>
          <w:lang w:val="es-MX"/>
        </w:rPr>
        <w:t xml:space="preserve"> repetir los caprichos del pasado</w:t>
      </w:r>
      <w:r w:rsidR="00FB1989" w:rsidRPr="00857844">
        <w:rPr>
          <w:rFonts w:ascii="Abadi" w:hAnsi="Abadi"/>
          <w:sz w:val="21"/>
          <w:szCs w:val="21"/>
          <w:lang w:val="es-MX"/>
        </w:rPr>
        <w:t xml:space="preserve"> fue un </w:t>
      </w:r>
      <w:r w:rsidR="00FB1989" w:rsidRPr="00857844">
        <w:rPr>
          <w:rFonts w:ascii="Abadi" w:hAnsi="Abadi"/>
          <w:i/>
          <w:iCs/>
          <w:sz w:val="21"/>
          <w:szCs w:val="21"/>
          <w:lang w:val="es-MX"/>
        </w:rPr>
        <w:t xml:space="preserve">imagínense cuánto nos vamos a ahorrar.  </w:t>
      </w:r>
      <w:r w:rsidR="00FB1989" w:rsidRPr="00857844">
        <w:rPr>
          <w:rFonts w:ascii="Abadi" w:hAnsi="Abadi"/>
          <w:sz w:val="21"/>
          <w:szCs w:val="21"/>
          <w:lang w:val="es-MX"/>
        </w:rPr>
        <w:t xml:space="preserve"> Vamos a tomarle la palabra, señor presidente, imaginemos, esos millones de pesos </w:t>
      </w:r>
      <w:r w:rsidR="00665989" w:rsidRPr="00857844">
        <w:rPr>
          <w:rFonts w:ascii="Abadi" w:hAnsi="Abadi"/>
          <w:sz w:val="21"/>
          <w:szCs w:val="21"/>
          <w:lang w:val="es-MX"/>
        </w:rPr>
        <w:t xml:space="preserve">ahorrados sólo para tirarlos al barril sin fondo del </w:t>
      </w:r>
      <w:r w:rsidR="00FB1989" w:rsidRPr="00857844">
        <w:rPr>
          <w:rFonts w:ascii="Abadi" w:hAnsi="Abadi"/>
          <w:sz w:val="21"/>
          <w:szCs w:val="21"/>
          <w:lang w:val="es-MX"/>
        </w:rPr>
        <w:t xml:space="preserve">Tren Maya, </w:t>
      </w:r>
      <w:r w:rsidR="00665989" w:rsidRPr="00857844">
        <w:rPr>
          <w:rFonts w:ascii="Abadi" w:hAnsi="Abadi"/>
          <w:sz w:val="21"/>
          <w:szCs w:val="21"/>
          <w:lang w:val="es-MX"/>
        </w:rPr>
        <w:t xml:space="preserve">de </w:t>
      </w:r>
      <w:r w:rsidR="00FB1989" w:rsidRPr="00857844">
        <w:rPr>
          <w:rFonts w:ascii="Abadi" w:hAnsi="Abadi"/>
          <w:sz w:val="21"/>
          <w:szCs w:val="21"/>
          <w:lang w:val="es-MX"/>
        </w:rPr>
        <w:t>Dos Bocas</w:t>
      </w:r>
      <w:r w:rsidR="00665989" w:rsidRPr="00857844">
        <w:rPr>
          <w:rFonts w:ascii="Abadi" w:hAnsi="Abadi"/>
          <w:sz w:val="21"/>
          <w:szCs w:val="21"/>
          <w:lang w:val="es-MX"/>
        </w:rPr>
        <w:t xml:space="preserve"> y de </w:t>
      </w:r>
      <w:r w:rsidR="00665989" w:rsidRPr="00857844">
        <w:rPr>
          <w:rFonts w:ascii="Abadi" w:hAnsi="Abadi"/>
          <w:sz w:val="21"/>
          <w:szCs w:val="21"/>
          <w:lang w:val="es-MX"/>
        </w:rPr>
        <w:t>Santa Lucía</w:t>
      </w:r>
      <w:r w:rsidR="00FB1989" w:rsidRPr="00857844">
        <w:rPr>
          <w:rFonts w:ascii="Abadi" w:hAnsi="Abadi"/>
          <w:sz w:val="21"/>
          <w:szCs w:val="21"/>
          <w:lang w:val="es-MX"/>
        </w:rPr>
        <w:t>,</w:t>
      </w:r>
      <w:r w:rsidR="00665989" w:rsidRPr="00857844">
        <w:rPr>
          <w:rFonts w:ascii="Abadi" w:hAnsi="Abadi"/>
          <w:sz w:val="21"/>
          <w:szCs w:val="21"/>
          <w:lang w:val="es-MX"/>
        </w:rPr>
        <w:t xml:space="preserve"> cu</w:t>
      </w:r>
      <w:r w:rsidR="00FB1989" w:rsidRPr="00857844">
        <w:rPr>
          <w:rFonts w:ascii="Abadi" w:hAnsi="Abadi"/>
          <w:sz w:val="21"/>
          <w:szCs w:val="21"/>
          <w:lang w:val="es-MX"/>
        </w:rPr>
        <w:t>a</w:t>
      </w:r>
      <w:r w:rsidR="00665989" w:rsidRPr="00857844">
        <w:rPr>
          <w:rFonts w:ascii="Abadi" w:hAnsi="Abadi"/>
          <w:sz w:val="21"/>
          <w:szCs w:val="21"/>
          <w:lang w:val="es-MX"/>
        </w:rPr>
        <w:t>ndo podría hacer frente a la contingencia sanitaria</w:t>
      </w:r>
      <w:r w:rsidR="00FB1989" w:rsidRPr="00857844">
        <w:rPr>
          <w:rFonts w:ascii="Abadi" w:hAnsi="Abadi"/>
          <w:sz w:val="21"/>
          <w:szCs w:val="21"/>
          <w:lang w:val="es-MX"/>
        </w:rPr>
        <w:t>,</w:t>
      </w:r>
      <w:r w:rsidR="00665989" w:rsidRPr="00857844">
        <w:rPr>
          <w:rFonts w:ascii="Abadi" w:hAnsi="Abadi"/>
          <w:sz w:val="21"/>
          <w:szCs w:val="21"/>
          <w:lang w:val="es-MX"/>
        </w:rPr>
        <w:t xml:space="preserve"> reactivar la economía</w:t>
      </w:r>
      <w:r w:rsidR="00FB1989" w:rsidRPr="00857844">
        <w:rPr>
          <w:rFonts w:ascii="Abadi" w:hAnsi="Abadi"/>
          <w:sz w:val="21"/>
          <w:szCs w:val="21"/>
          <w:lang w:val="es-MX"/>
        </w:rPr>
        <w:t>,</w:t>
      </w:r>
      <w:r w:rsidR="00665989" w:rsidRPr="00857844">
        <w:rPr>
          <w:rFonts w:ascii="Abadi" w:hAnsi="Abadi"/>
          <w:sz w:val="21"/>
          <w:szCs w:val="21"/>
          <w:lang w:val="es-MX"/>
        </w:rPr>
        <w:t xml:space="preserve"> mejorar</w:t>
      </w:r>
      <w:r w:rsidR="00FB1989" w:rsidRPr="00857844">
        <w:rPr>
          <w:rFonts w:ascii="Abadi" w:hAnsi="Abadi"/>
          <w:sz w:val="21"/>
          <w:szCs w:val="21"/>
          <w:lang w:val="es-MX"/>
        </w:rPr>
        <w:t xml:space="preserve"> e</w:t>
      </w:r>
      <w:r w:rsidR="00665989" w:rsidRPr="00857844">
        <w:rPr>
          <w:rFonts w:ascii="Abadi" w:hAnsi="Abadi"/>
          <w:sz w:val="21"/>
          <w:szCs w:val="21"/>
          <w:lang w:val="es-MX"/>
        </w:rPr>
        <w:t>l sistema educativo</w:t>
      </w:r>
      <w:r w:rsidR="00FB1989" w:rsidRPr="00857844">
        <w:rPr>
          <w:rFonts w:ascii="Abadi" w:hAnsi="Abadi"/>
          <w:sz w:val="21"/>
          <w:szCs w:val="21"/>
          <w:lang w:val="es-MX"/>
        </w:rPr>
        <w:t>,</w:t>
      </w:r>
      <w:r w:rsidR="00665989" w:rsidRPr="00857844">
        <w:rPr>
          <w:rFonts w:ascii="Abadi" w:hAnsi="Abadi"/>
          <w:sz w:val="21"/>
          <w:szCs w:val="21"/>
          <w:lang w:val="es-MX"/>
        </w:rPr>
        <w:t xml:space="preserve"> s</w:t>
      </w:r>
      <w:r w:rsidR="00FB1989" w:rsidRPr="00857844">
        <w:rPr>
          <w:rFonts w:ascii="Abadi" w:hAnsi="Abadi"/>
          <w:sz w:val="21"/>
          <w:szCs w:val="21"/>
          <w:lang w:val="es-MX"/>
        </w:rPr>
        <w:t>ó</w:t>
      </w:r>
      <w:r w:rsidR="00665989" w:rsidRPr="00857844">
        <w:rPr>
          <w:rFonts w:ascii="Abadi" w:hAnsi="Abadi"/>
          <w:sz w:val="21"/>
          <w:szCs w:val="21"/>
          <w:lang w:val="es-MX"/>
        </w:rPr>
        <w:t>lo por mencionar algunas cosas</w:t>
      </w:r>
      <w:r w:rsidR="00FB1989" w:rsidRPr="00857844">
        <w:rPr>
          <w:rFonts w:ascii="Abadi" w:hAnsi="Abadi"/>
          <w:sz w:val="21"/>
          <w:szCs w:val="21"/>
          <w:lang w:val="es-MX"/>
        </w:rPr>
        <w:t>;</w:t>
      </w:r>
      <w:r w:rsidR="00665989" w:rsidRPr="00857844">
        <w:rPr>
          <w:rFonts w:ascii="Abadi" w:hAnsi="Abadi"/>
          <w:sz w:val="21"/>
          <w:szCs w:val="21"/>
          <w:lang w:val="es-MX"/>
        </w:rPr>
        <w:t xml:space="preserve"> </w:t>
      </w:r>
      <w:r w:rsidR="00FB1989" w:rsidRPr="00857844">
        <w:rPr>
          <w:rFonts w:ascii="Abadi" w:hAnsi="Abadi"/>
          <w:sz w:val="21"/>
          <w:szCs w:val="21"/>
          <w:lang w:val="es-MX"/>
        </w:rPr>
        <w:t xml:space="preserve">imaginemos </w:t>
      </w:r>
      <w:r w:rsidR="00665989" w:rsidRPr="00857844">
        <w:rPr>
          <w:rFonts w:ascii="Abadi" w:hAnsi="Abadi"/>
          <w:sz w:val="21"/>
          <w:szCs w:val="21"/>
          <w:lang w:val="es-MX"/>
        </w:rPr>
        <w:t>pues un México donde se revierta la institucionalización para regresar a los viejos tiempos</w:t>
      </w:r>
      <w:r w:rsidR="00FB1989" w:rsidRPr="00857844">
        <w:rPr>
          <w:rFonts w:ascii="Abadi" w:hAnsi="Abadi"/>
          <w:sz w:val="21"/>
          <w:szCs w:val="21"/>
          <w:lang w:val="es-MX"/>
        </w:rPr>
        <w:t>,</w:t>
      </w:r>
      <w:r w:rsidR="00665989" w:rsidRPr="00857844">
        <w:rPr>
          <w:rFonts w:ascii="Abadi" w:hAnsi="Abadi"/>
          <w:sz w:val="21"/>
          <w:szCs w:val="21"/>
          <w:lang w:val="es-MX"/>
        </w:rPr>
        <w:t xml:space="preserve"> donde desde el despacho presidencial se reinventaba el mundo y la hora del día era </w:t>
      </w:r>
      <w:r w:rsidR="00FB1989" w:rsidRPr="00857844">
        <w:rPr>
          <w:rFonts w:ascii="Abadi" w:hAnsi="Abadi"/>
          <w:i/>
          <w:iCs/>
          <w:sz w:val="21"/>
          <w:szCs w:val="21"/>
          <w:lang w:val="es-MX"/>
        </w:rPr>
        <w:t>«</w:t>
      </w:r>
      <w:r w:rsidR="00665989" w:rsidRPr="00857844">
        <w:rPr>
          <w:rFonts w:ascii="Abadi" w:hAnsi="Abadi"/>
          <w:i/>
          <w:iCs/>
          <w:sz w:val="21"/>
          <w:szCs w:val="21"/>
          <w:lang w:val="es-MX"/>
        </w:rPr>
        <w:t>la que usted diga</w:t>
      </w:r>
      <w:r w:rsidR="00FB1989" w:rsidRPr="00857844">
        <w:rPr>
          <w:rFonts w:ascii="Abadi" w:hAnsi="Abadi"/>
          <w:i/>
          <w:iCs/>
          <w:sz w:val="21"/>
          <w:szCs w:val="21"/>
          <w:lang w:val="es-MX"/>
        </w:rPr>
        <w:t>,</w:t>
      </w:r>
      <w:r w:rsidR="00665989" w:rsidRPr="00857844">
        <w:rPr>
          <w:rFonts w:ascii="Abadi" w:hAnsi="Abadi"/>
          <w:i/>
          <w:iCs/>
          <w:sz w:val="21"/>
          <w:szCs w:val="21"/>
          <w:lang w:val="es-MX"/>
        </w:rPr>
        <w:t xml:space="preserve"> señor presidente</w:t>
      </w:r>
      <w:r w:rsidR="00FB1989" w:rsidRPr="00857844">
        <w:rPr>
          <w:rFonts w:ascii="Abadi" w:hAnsi="Abadi"/>
          <w:i/>
          <w:iCs/>
          <w:sz w:val="21"/>
          <w:szCs w:val="21"/>
          <w:lang w:val="es-MX"/>
        </w:rPr>
        <w:t>«, cuando</w:t>
      </w:r>
      <w:r w:rsidR="00665989" w:rsidRPr="00857844">
        <w:rPr>
          <w:rFonts w:ascii="Abadi" w:hAnsi="Abadi"/>
          <w:sz w:val="21"/>
          <w:szCs w:val="21"/>
          <w:lang w:val="es-MX"/>
        </w:rPr>
        <w:t xml:space="preserve"> lo que México y los mexicanos requerimos es el ejemplo del respeto a la ley y el compromiso de mejorar las condiciones de todos por igual</w:t>
      </w:r>
      <w:r w:rsidR="00FB1989" w:rsidRPr="00857844">
        <w:rPr>
          <w:rFonts w:ascii="Abadi" w:hAnsi="Abadi"/>
          <w:sz w:val="21"/>
          <w:szCs w:val="21"/>
          <w:lang w:val="es-MX"/>
        </w:rPr>
        <w:t>,</w:t>
      </w:r>
      <w:r w:rsidR="00665989" w:rsidRPr="00857844">
        <w:rPr>
          <w:rFonts w:ascii="Abadi" w:hAnsi="Abadi"/>
          <w:sz w:val="21"/>
          <w:szCs w:val="21"/>
          <w:lang w:val="es-MX"/>
        </w:rPr>
        <w:t xml:space="preserve"> el ejemplo del primer mandatario</w:t>
      </w:r>
      <w:r w:rsidR="00FB1989" w:rsidRPr="00857844">
        <w:rPr>
          <w:rFonts w:ascii="Abadi" w:hAnsi="Abadi"/>
          <w:sz w:val="21"/>
          <w:szCs w:val="21"/>
          <w:lang w:val="es-MX"/>
        </w:rPr>
        <w:t>;</w:t>
      </w:r>
      <w:r w:rsidR="00665989" w:rsidRPr="00857844">
        <w:rPr>
          <w:rFonts w:ascii="Abadi" w:hAnsi="Abadi"/>
          <w:sz w:val="21"/>
          <w:szCs w:val="21"/>
          <w:lang w:val="es-MX"/>
        </w:rPr>
        <w:t xml:space="preserve"> imagin</w:t>
      </w:r>
      <w:r w:rsidR="00FB1989" w:rsidRPr="00857844">
        <w:rPr>
          <w:rFonts w:ascii="Abadi" w:hAnsi="Abadi"/>
          <w:sz w:val="21"/>
          <w:szCs w:val="21"/>
          <w:lang w:val="es-MX"/>
        </w:rPr>
        <w:t>e</w:t>
      </w:r>
      <w:r w:rsidR="00665989" w:rsidRPr="00857844">
        <w:rPr>
          <w:rFonts w:ascii="Abadi" w:hAnsi="Abadi"/>
          <w:sz w:val="21"/>
          <w:szCs w:val="21"/>
          <w:lang w:val="es-MX"/>
        </w:rPr>
        <w:t>mos pues que las torpezas</w:t>
      </w:r>
      <w:r w:rsidR="00FB1989" w:rsidRPr="00857844">
        <w:rPr>
          <w:rFonts w:ascii="Abadi" w:hAnsi="Abadi"/>
          <w:sz w:val="21"/>
          <w:szCs w:val="21"/>
          <w:lang w:val="es-MX"/>
        </w:rPr>
        <w:t>,</w:t>
      </w:r>
      <w:r w:rsidR="00665989" w:rsidRPr="00857844">
        <w:rPr>
          <w:rFonts w:ascii="Abadi" w:hAnsi="Abadi"/>
          <w:sz w:val="21"/>
          <w:szCs w:val="21"/>
          <w:lang w:val="es-MX"/>
        </w:rPr>
        <w:t xml:space="preserve"> ya dolorosas y graves del </w:t>
      </w:r>
      <w:r w:rsidR="00FB1989" w:rsidRPr="00857844">
        <w:rPr>
          <w:rFonts w:ascii="Abadi" w:hAnsi="Abadi"/>
          <w:sz w:val="21"/>
          <w:szCs w:val="21"/>
          <w:lang w:val="es-MX"/>
        </w:rPr>
        <w:t>Gobierno Federal,</w:t>
      </w:r>
      <w:r w:rsidR="00665989" w:rsidRPr="00857844">
        <w:rPr>
          <w:rFonts w:ascii="Abadi" w:hAnsi="Abadi"/>
          <w:sz w:val="21"/>
          <w:szCs w:val="21"/>
          <w:lang w:val="es-MX"/>
        </w:rPr>
        <w:t xml:space="preserve"> </w:t>
      </w:r>
      <w:r w:rsidR="00FB1989" w:rsidRPr="00857844">
        <w:rPr>
          <w:rFonts w:ascii="Abadi" w:hAnsi="Abadi"/>
          <w:sz w:val="21"/>
          <w:szCs w:val="21"/>
          <w:lang w:val="es-MX"/>
        </w:rPr>
        <w:t>se extiendan todavía más</w:t>
      </w:r>
      <w:r w:rsidR="00665989" w:rsidRPr="00857844">
        <w:rPr>
          <w:rFonts w:ascii="Abadi" w:hAnsi="Abadi"/>
          <w:sz w:val="21"/>
          <w:szCs w:val="21"/>
          <w:lang w:val="es-MX"/>
        </w:rPr>
        <w:t xml:space="preserve"> demoliendo la certeza técnica y reemplazándola por la </w:t>
      </w:r>
      <w:r w:rsidR="00FB1989" w:rsidRPr="00857844">
        <w:rPr>
          <w:rFonts w:ascii="Abadi" w:hAnsi="Abadi"/>
          <w:sz w:val="21"/>
          <w:szCs w:val="21"/>
          <w:lang w:val="es-MX"/>
        </w:rPr>
        <w:t xml:space="preserve">zalamería </w:t>
      </w:r>
      <w:r w:rsidR="00665989" w:rsidRPr="00857844">
        <w:rPr>
          <w:rFonts w:ascii="Abadi" w:hAnsi="Abadi"/>
          <w:sz w:val="21"/>
          <w:szCs w:val="21"/>
          <w:lang w:val="es-MX"/>
        </w:rPr>
        <w:t>venenosa del pasado agudizando la corrupción</w:t>
      </w:r>
      <w:r w:rsidR="00FB1989" w:rsidRPr="00857844">
        <w:rPr>
          <w:rFonts w:ascii="Abadi" w:hAnsi="Abadi"/>
          <w:sz w:val="21"/>
          <w:szCs w:val="21"/>
          <w:lang w:val="es-MX"/>
        </w:rPr>
        <w:t>,</w:t>
      </w:r>
      <w:r w:rsidR="00665989" w:rsidRPr="00857844">
        <w:rPr>
          <w:rFonts w:ascii="Abadi" w:hAnsi="Abadi"/>
          <w:sz w:val="21"/>
          <w:szCs w:val="21"/>
          <w:lang w:val="es-MX"/>
        </w:rPr>
        <w:t xml:space="preserve"> la opacidad </w:t>
      </w:r>
      <w:r w:rsidR="00FB1989" w:rsidRPr="00857844">
        <w:rPr>
          <w:rFonts w:ascii="Abadi" w:hAnsi="Abadi"/>
          <w:sz w:val="21"/>
          <w:szCs w:val="21"/>
          <w:lang w:val="es-MX"/>
        </w:rPr>
        <w:t xml:space="preserve">y la </w:t>
      </w:r>
      <w:r w:rsidR="00665989" w:rsidRPr="00857844">
        <w:rPr>
          <w:rFonts w:ascii="Abadi" w:hAnsi="Abadi"/>
          <w:sz w:val="21"/>
          <w:szCs w:val="21"/>
          <w:lang w:val="es-MX"/>
        </w:rPr>
        <w:t>incompetencia que tanto daño</w:t>
      </w:r>
      <w:r w:rsidR="00FB1989" w:rsidRPr="00857844">
        <w:rPr>
          <w:rFonts w:ascii="Abadi" w:hAnsi="Abadi"/>
          <w:sz w:val="21"/>
          <w:szCs w:val="21"/>
          <w:lang w:val="es-MX"/>
        </w:rPr>
        <w:t xml:space="preserve"> le</w:t>
      </w:r>
      <w:r w:rsidR="00665989" w:rsidRPr="00857844">
        <w:rPr>
          <w:rFonts w:ascii="Abadi" w:hAnsi="Abadi"/>
          <w:sz w:val="21"/>
          <w:szCs w:val="21"/>
          <w:lang w:val="es-MX"/>
        </w:rPr>
        <w:t xml:space="preserve"> está haciendo </w:t>
      </w:r>
      <w:r w:rsidR="00FB1989" w:rsidRPr="00857844">
        <w:rPr>
          <w:rFonts w:ascii="Abadi" w:hAnsi="Abadi"/>
          <w:sz w:val="21"/>
          <w:szCs w:val="21"/>
          <w:lang w:val="es-MX"/>
        </w:rPr>
        <w:t xml:space="preserve">a </w:t>
      </w:r>
      <w:r w:rsidR="00665989" w:rsidRPr="00857844">
        <w:rPr>
          <w:rFonts w:ascii="Abadi" w:hAnsi="Abadi"/>
          <w:sz w:val="21"/>
          <w:szCs w:val="21"/>
          <w:lang w:val="es-MX"/>
        </w:rPr>
        <w:t>México y a los mexicanos</w:t>
      </w:r>
      <w:r w:rsidR="00FB1989" w:rsidRPr="00857844">
        <w:rPr>
          <w:rFonts w:ascii="Abadi" w:hAnsi="Abadi"/>
          <w:sz w:val="21"/>
          <w:szCs w:val="21"/>
          <w:lang w:val="es-MX"/>
        </w:rPr>
        <w:t>.</w:t>
      </w:r>
    </w:p>
    <w:p w14:paraId="469F39DA" w14:textId="77777777" w:rsidR="00FB1989" w:rsidRPr="00857844" w:rsidRDefault="00FB1989" w:rsidP="00FB1989">
      <w:pPr>
        <w:ind w:firstLine="709"/>
        <w:jc w:val="both"/>
        <w:rPr>
          <w:rFonts w:ascii="Abadi" w:hAnsi="Abadi"/>
          <w:sz w:val="21"/>
          <w:szCs w:val="21"/>
          <w:lang w:val="es-MX"/>
        </w:rPr>
      </w:pPr>
    </w:p>
    <w:p w14:paraId="3EF022BE" w14:textId="04920E44" w:rsidR="00FB1989" w:rsidRPr="00857844" w:rsidRDefault="00FB1989" w:rsidP="00FB1989">
      <w:pPr>
        <w:ind w:firstLine="709"/>
        <w:jc w:val="both"/>
        <w:rPr>
          <w:rFonts w:ascii="Abadi" w:hAnsi="Abadi"/>
          <w:sz w:val="21"/>
          <w:szCs w:val="21"/>
          <w:lang w:val="es-MX"/>
        </w:rPr>
      </w:pPr>
      <w:r w:rsidRPr="00857844">
        <w:rPr>
          <w:rFonts w:ascii="Abadi" w:hAnsi="Abadi"/>
          <w:b/>
          <w:bCs/>
          <w:sz w:val="21"/>
          <w:szCs w:val="21"/>
          <w:lang w:val="es-MX"/>
        </w:rPr>
        <w:t xml:space="preserve">-La C. Presidenta: </w:t>
      </w:r>
      <w:r w:rsidRPr="00857844">
        <w:rPr>
          <w:rFonts w:ascii="Abadi" w:hAnsi="Abadi"/>
          <w:sz w:val="21"/>
          <w:szCs w:val="21"/>
          <w:lang w:val="es-MX"/>
        </w:rPr>
        <w:t>Diputada Cristina Márquez, permítame un momento.</w:t>
      </w:r>
    </w:p>
    <w:p w14:paraId="7239FCF3" w14:textId="35A9E399" w:rsidR="00FB1989" w:rsidRPr="00857844" w:rsidRDefault="00FB1989" w:rsidP="00FB1989">
      <w:pPr>
        <w:ind w:firstLine="709"/>
        <w:jc w:val="both"/>
        <w:rPr>
          <w:rFonts w:ascii="Abadi" w:hAnsi="Abadi"/>
          <w:sz w:val="21"/>
          <w:szCs w:val="21"/>
          <w:lang w:val="es-MX"/>
        </w:rPr>
      </w:pPr>
    </w:p>
    <w:p w14:paraId="518D3F05" w14:textId="11768976" w:rsidR="00FB1989" w:rsidRPr="00857844" w:rsidRDefault="00FB1989" w:rsidP="00FB1989">
      <w:pPr>
        <w:ind w:firstLine="709"/>
        <w:jc w:val="both"/>
        <w:rPr>
          <w:rFonts w:ascii="Abadi" w:hAnsi="Abadi"/>
          <w:sz w:val="21"/>
          <w:szCs w:val="21"/>
          <w:lang w:val="es-MX"/>
        </w:rPr>
      </w:pPr>
      <w:r w:rsidRPr="00857844">
        <w:rPr>
          <w:rFonts w:ascii="Abadi" w:hAnsi="Abadi"/>
          <w:b/>
          <w:bCs/>
          <w:sz w:val="21"/>
          <w:szCs w:val="21"/>
          <w:lang w:val="es-MX"/>
        </w:rPr>
        <w:t xml:space="preserve">C. Dip. Laura Cristina Márquez Alcalá: </w:t>
      </w:r>
      <w:r w:rsidRPr="00857844">
        <w:rPr>
          <w:rFonts w:ascii="Abadi" w:hAnsi="Abadi"/>
          <w:sz w:val="21"/>
          <w:szCs w:val="21"/>
          <w:lang w:val="es-MX"/>
        </w:rPr>
        <w:t>Sí.</w:t>
      </w:r>
    </w:p>
    <w:p w14:paraId="0B841FAB" w14:textId="66BF89E5" w:rsidR="00FB1989" w:rsidRPr="00857844" w:rsidRDefault="00FB1989" w:rsidP="00FB1989">
      <w:pPr>
        <w:ind w:firstLine="709"/>
        <w:jc w:val="both"/>
        <w:rPr>
          <w:rFonts w:ascii="Abadi" w:hAnsi="Abadi"/>
          <w:sz w:val="21"/>
          <w:szCs w:val="21"/>
          <w:lang w:val="es-MX"/>
        </w:rPr>
      </w:pPr>
    </w:p>
    <w:p w14:paraId="5D1A032C" w14:textId="55B9692B" w:rsidR="00FB1989" w:rsidRPr="00857844" w:rsidRDefault="00FB1989" w:rsidP="00FB1989">
      <w:pPr>
        <w:ind w:firstLine="709"/>
        <w:jc w:val="both"/>
        <w:rPr>
          <w:rFonts w:ascii="Abadi" w:hAnsi="Abadi"/>
          <w:sz w:val="21"/>
          <w:szCs w:val="21"/>
          <w:lang w:val="es-MX"/>
        </w:rPr>
      </w:pPr>
      <w:r w:rsidRPr="00857844">
        <w:rPr>
          <w:rFonts w:ascii="Abadi" w:hAnsi="Abadi"/>
          <w:b/>
          <w:bCs/>
          <w:sz w:val="21"/>
          <w:szCs w:val="21"/>
          <w:lang w:val="es-MX"/>
        </w:rPr>
        <w:t xml:space="preserve">-La C. Presidenta: </w:t>
      </w:r>
      <w:r w:rsidRPr="00857844">
        <w:rPr>
          <w:rFonts w:ascii="Abadi" w:hAnsi="Abadi"/>
          <w:sz w:val="21"/>
          <w:szCs w:val="21"/>
          <w:lang w:val="es-MX"/>
        </w:rPr>
        <w:t>La diputada Maricarmen Vaca está solicitando la palabra, ¿para qué efectos?</w:t>
      </w:r>
    </w:p>
    <w:p w14:paraId="20BDDF09" w14:textId="2F223117" w:rsidR="00FB1989" w:rsidRPr="00857844" w:rsidRDefault="00FB1989" w:rsidP="00FB1989">
      <w:pPr>
        <w:ind w:firstLine="709"/>
        <w:jc w:val="both"/>
        <w:rPr>
          <w:rFonts w:ascii="Abadi" w:hAnsi="Abadi"/>
          <w:sz w:val="21"/>
          <w:szCs w:val="21"/>
          <w:lang w:val="es-MX"/>
        </w:rPr>
      </w:pPr>
    </w:p>
    <w:p w14:paraId="4DC20A82" w14:textId="69ADFFC2" w:rsidR="00FB1989" w:rsidRPr="00857844" w:rsidRDefault="00FB1989" w:rsidP="00FB1989">
      <w:pPr>
        <w:ind w:firstLine="709"/>
        <w:jc w:val="both"/>
        <w:rPr>
          <w:rFonts w:ascii="Abadi" w:hAnsi="Abadi"/>
          <w:sz w:val="21"/>
          <w:szCs w:val="21"/>
          <w:lang w:val="es-MX"/>
        </w:rPr>
      </w:pPr>
      <w:r w:rsidRPr="00857844">
        <w:rPr>
          <w:rFonts w:ascii="Abadi" w:hAnsi="Abadi"/>
          <w:b/>
          <w:bCs/>
          <w:sz w:val="21"/>
          <w:szCs w:val="21"/>
          <w:lang w:val="es-MX"/>
        </w:rPr>
        <w:t xml:space="preserve">C. Dip. Ma. Carmen Vaca González: </w:t>
      </w:r>
      <w:r w:rsidRPr="00857844">
        <w:rPr>
          <w:rFonts w:ascii="Abadi" w:hAnsi="Abadi"/>
          <w:sz w:val="21"/>
          <w:szCs w:val="21"/>
          <w:lang w:val="es-MX"/>
        </w:rPr>
        <w:t>Para ver si, a través de su conducto, la oradora me acepta una pregunta.</w:t>
      </w:r>
    </w:p>
    <w:p w14:paraId="5339B41B" w14:textId="67BF4899" w:rsidR="00FB1989" w:rsidRPr="00857844" w:rsidRDefault="00FB1989" w:rsidP="00FB1989">
      <w:pPr>
        <w:ind w:firstLine="709"/>
        <w:jc w:val="both"/>
        <w:rPr>
          <w:rFonts w:ascii="Abadi" w:hAnsi="Abadi"/>
          <w:sz w:val="21"/>
          <w:szCs w:val="21"/>
          <w:lang w:val="es-MX"/>
        </w:rPr>
      </w:pPr>
    </w:p>
    <w:p w14:paraId="3050F8CA" w14:textId="13860B20" w:rsidR="00FB1989" w:rsidRPr="00857844" w:rsidRDefault="00FB1989" w:rsidP="00FB1989">
      <w:pPr>
        <w:ind w:firstLine="709"/>
        <w:jc w:val="both"/>
        <w:rPr>
          <w:rFonts w:ascii="Abadi" w:hAnsi="Abadi"/>
          <w:sz w:val="21"/>
          <w:szCs w:val="21"/>
          <w:lang w:val="es-MX"/>
        </w:rPr>
      </w:pPr>
      <w:r w:rsidRPr="00857844">
        <w:rPr>
          <w:rFonts w:ascii="Abadi" w:hAnsi="Abadi"/>
          <w:b/>
          <w:bCs/>
          <w:sz w:val="21"/>
          <w:szCs w:val="21"/>
          <w:lang w:val="es-MX"/>
        </w:rPr>
        <w:t xml:space="preserve">-La C. Presidenta: </w:t>
      </w:r>
      <w:r w:rsidRPr="00857844">
        <w:rPr>
          <w:rFonts w:ascii="Abadi" w:hAnsi="Abadi"/>
          <w:sz w:val="21"/>
          <w:szCs w:val="21"/>
          <w:lang w:val="es-MX"/>
        </w:rPr>
        <w:t>Diputada Cristina Márquez, ¿acepta usted la pregunta a la diputada Ma. Carmen Vaca González?</w:t>
      </w:r>
    </w:p>
    <w:p w14:paraId="18659362" w14:textId="0BD3D864" w:rsidR="00FB1989" w:rsidRPr="00857844" w:rsidRDefault="00FB1989" w:rsidP="00FB1989">
      <w:pPr>
        <w:ind w:firstLine="709"/>
        <w:jc w:val="both"/>
        <w:rPr>
          <w:rFonts w:ascii="Abadi" w:hAnsi="Abadi"/>
          <w:sz w:val="21"/>
          <w:szCs w:val="21"/>
          <w:lang w:val="es-MX"/>
        </w:rPr>
      </w:pPr>
    </w:p>
    <w:p w14:paraId="59213A3C" w14:textId="0AF1F052" w:rsidR="00FB1989" w:rsidRPr="00857844" w:rsidRDefault="00254670" w:rsidP="00FB1989">
      <w:pPr>
        <w:ind w:firstLine="709"/>
        <w:jc w:val="both"/>
        <w:rPr>
          <w:rFonts w:ascii="Abadi" w:hAnsi="Abadi"/>
          <w:sz w:val="21"/>
          <w:szCs w:val="21"/>
          <w:lang w:val="es-MX"/>
        </w:rPr>
      </w:pPr>
      <w:r w:rsidRPr="00857844">
        <w:rPr>
          <w:rFonts w:ascii="Abadi" w:hAnsi="Abadi"/>
          <w:b/>
          <w:bCs/>
          <w:sz w:val="21"/>
          <w:szCs w:val="21"/>
          <w:lang w:val="es-MX"/>
        </w:rPr>
        <w:t xml:space="preserve">C. Dip. Laura Cristina Márquez Alcalá: </w:t>
      </w:r>
      <w:r w:rsidRPr="00857844">
        <w:rPr>
          <w:rFonts w:ascii="Abadi" w:hAnsi="Abadi"/>
          <w:sz w:val="21"/>
          <w:szCs w:val="21"/>
          <w:lang w:val="es-MX"/>
        </w:rPr>
        <w:t xml:space="preserve">No, diputada presidenta. </w:t>
      </w:r>
    </w:p>
    <w:p w14:paraId="2C71B26D" w14:textId="77777777" w:rsidR="00FB1989" w:rsidRPr="00857844" w:rsidRDefault="00FB1989" w:rsidP="00FB1989">
      <w:pPr>
        <w:ind w:firstLine="709"/>
        <w:jc w:val="both"/>
        <w:rPr>
          <w:rFonts w:ascii="Abadi" w:hAnsi="Abadi"/>
          <w:sz w:val="21"/>
          <w:szCs w:val="21"/>
          <w:lang w:val="es-MX"/>
        </w:rPr>
      </w:pPr>
    </w:p>
    <w:p w14:paraId="426A756E" w14:textId="2CF1A121" w:rsidR="00CC7772" w:rsidRPr="00857844" w:rsidRDefault="00CC7772" w:rsidP="00FB1989">
      <w:pPr>
        <w:ind w:firstLine="709"/>
        <w:jc w:val="both"/>
        <w:rPr>
          <w:rFonts w:ascii="Abadi" w:hAnsi="Abadi"/>
          <w:sz w:val="21"/>
          <w:szCs w:val="21"/>
          <w:lang w:val="es-MX"/>
        </w:rPr>
      </w:pPr>
      <w:r w:rsidRPr="00857844">
        <w:rPr>
          <w:rFonts w:ascii="Abadi" w:hAnsi="Abadi"/>
          <w:b/>
          <w:bCs/>
          <w:sz w:val="21"/>
          <w:szCs w:val="21"/>
          <w:lang w:val="es-MX"/>
        </w:rPr>
        <w:t xml:space="preserve">-La C. Presidenta: </w:t>
      </w:r>
      <w:r w:rsidRPr="00857844">
        <w:rPr>
          <w:rFonts w:ascii="Abadi" w:hAnsi="Abadi"/>
          <w:sz w:val="21"/>
          <w:szCs w:val="21"/>
          <w:lang w:val="es-MX"/>
        </w:rPr>
        <w:t>La pregunta no fue aceptada, diputada Vaca González.</w:t>
      </w:r>
    </w:p>
    <w:p w14:paraId="4CBF4AC6" w14:textId="61A47B53" w:rsidR="00CC7772" w:rsidRPr="00857844" w:rsidRDefault="00CC7772" w:rsidP="00FB1989">
      <w:pPr>
        <w:ind w:firstLine="709"/>
        <w:jc w:val="both"/>
        <w:rPr>
          <w:rFonts w:ascii="Abadi" w:hAnsi="Abadi"/>
          <w:sz w:val="21"/>
          <w:szCs w:val="21"/>
          <w:lang w:val="es-MX"/>
        </w:rPr>
      </w:pPr>
    </w:p>
    <w:p w14:paraId="7E1C007B" w14:textId="3C67D1D3" w:rsidR="00CC7772" w:rsidRPr="00857844" w:rsidRDefault="00CC7772" w:rsidP="00FB1989">
      <w:pPr>
        <w:ind w:firstLine="709"/>
        <w:jc w:val="both"/>
        <w:rPr>
          <w:rFonts w:ascii="Abadi" w:hAnsi="Abadi"/>
          <w:sz w:val="21"/>
          <w:szCs w:val="21"/>
          <w:lang w:val="es-MX"/>
        </w:rPr>
      </w:pPr>
      <w:r w:rsidRPr="00857844">
        <w:rPr>
          <w:rFonts w:ascii="Abadi" w:hAnsi="Abadi"/>
          <w:sz w:val="21"/>
          <w:szCs w:val="21"/>
          <w:lang w:val="es-MX"/>
        </w:rPr>
        <w:t>Continúe, diputada Cristina Márquez.</w:t>
      </w:r>
    </w:p>
    <w:p w14:paraId="75E96EC8" w14:textId="174BD469" w:rsidR="00CC7772" w:rsidRPr="00857844" w:rsidRDefault="00CC7772" w:rsidP="00FB1989">
      <w:pPr>
        <w:ind w:firstLine="709"/>
        <w:jc w:val="both"/>
        <w:rPr>
          <w:rFonts w:ascii="Abadi" w:hAnsi="Abadi"/>
          <w:sz w:val="21"/>
          <w:szCs w:val="21"/>
          <w:lang w:val="es-MX"/>
        </w:rPr>
      </w:pPr>
    </w:p>
    <w:p w14:paraId="043B5376" w14:textId="3E4D8F8C" w:rsidR="00A9227A" w:rsidRPr="00857844" w:rsidRDefault="00CC7772" w:rsidP="00FB1989">
      <w:pPr>
        <w:ind w:firstLine="709"/>
        <w:jc w:val="both"/>
        <w:rPr>
          <w:rFonts w:ascii="Abadi" w:hAnsi="Abadi"/>
          <w:sz w:val="21"/>
          <w:szCs w:val="21"/>
          <w:lang w:val="es-MX"/>
        </w:rPr>
      </w:pPr>
      <w:r w:rsidRPr="00857844">
        <w:rPr>
          <w:rFonts w:ascii="Abadi" w:hAnsi="Abadi"/>
          <w:b/>
          <w:bCs/>
          <w:sz w:val="21"/>
          <w:szCs w:val="21"/>
          <w:lang w:val="es-MX"/>
        </w:rPr>
        <w:t xml:space="preserve">C. Dip. Laura Cristina Márquez Alcalá: </w:t>
      </w:r>
      <w:r w:rsidRPr="00857844">
        <w:rPr>
          <w:rFonts w:ascii="Abadi" w:hAnsi="Abadi"/>
          <w:sz w:val="21"/>
          <w:szCs w:val="21"/>
          <w:lang w:val="es-MX"/>
        </w:rPr>
        <w:t>Gracias. Cuando lo que este país le exige es que trab</w:t>
      </w:r>
      <w:r w:rsidR="009A292A" w:rsidRPr="00857844">
        <w:rPr>
          <w:rFonts w:ascii="Abadi" w:hAnsi="Abadi"/>
          <w:sz w:val="21"/>
          <w:szCs w:val="21"/>
          <w:lang w:val="es-MX"/>
        </w:rPr>
        <w:t>a</w:t>
      </w:r>
      <w:r w:rsidRPr="00857844">
        <w:rPr>
          <w:rFonts w:ascii="Abadi" w:hAnsi="Abadi"/>
          <w:sz w:val="21"/>
          <w:szCs w:val="21"/>
          <w:lang w:val="es-MX"/>
        </w:rPr>
        <w:t xml:space="preserve">je </w:t>
      </w:r>
      <w:r w:rsidR="009A292A" w:rsidRPr="00857844">
        <w:rPr>
          <w:rFonts w:ascii="Abadi" w:hAnsi="Abadi"/>
          <w:sz w:val="21"/>
          <w:szCs w:val="21"/>
          <w:lang w:val="es-MX"/>
        </w:rPr>
        <w:t xml:space="preserve">con visión de estado, privilegiando </w:t>
      </w:r>
      <w:r w:rsidR="00665989" w:rsidRPr="00857844">
        <w:rPr>
          <w:rFonts w:ascii="Abadi" w:hAnsi="Abadi"/>
          <w:sz w:val="21"/>
          <w:szCs w:val="21"/>
          <w:lang w:val="es-MX"/>
        </w:rPr>
        <w:t xml:space="preserve">la transparencia y garantizando el </w:t>
      </w:r>
      <w:r w:rsidR="009A292A" w:rsidRPr="00857844">
        <w:rPr>
          <w:rFonts w:ascii="Abadi" w:hAnsi="Abadi"/>
          <w:sz w:val="21"/>
          <w:szCs w:val="21"/>
          <w:lang w:val="es-MX"/>
        </w:rPr>
        <w:t xml:space="preserve">Estado de Derecho </w:t>
      </w:r>
      <w:r w:rsidR="00665989" w:rsidRPr="00857844">
        <w:rPr>
          <w:rFonts w:ascii="Abadi" w:hAnsi="Abadi"/>
          <w:sz w:val="21"/>
          <w:szCs w:val="21"/>
          <w:lang w:val="es-MX"/>
        </w:rPr>
        <w:t>que se formula</w:t>
      </w:r>
      <w:r w:rsidR="009A292A" w:rsidRPr="00857844">
        <w:rPr>
          <w:rFonts w:ascii="Abadi" w:hAnsi="Abadi"/>
          <w:sz w:val="21"/>
          <w:szCs w:val="21"/>
          <w:lang w:val="es-MX"/>
        </w:rPr>
        <w:t xml:space="preserve"> e</w:t>
      </w:r>
      <w:r w:rsidR="00665989" w:rsidRPr="00857844">
        <w:rPr>
          <w:rFonts w:ascii="Abadi" w:hAnsi="Abadi"/>
          <w:sz w:val="21"/>
          <w:szCs w:val="21"/>
          <w:lang w:val="es-MX"/>
        </w:rPr>
        <w:t>n las políticas que fomenten la igualdad</w:t>
      </w:r>
      <w:r w:rsidR="009A292A" w:rsidRPr="00857844">
        <w:rPr>
          <w:rFonts w:ascii="Abadi" w:hAnsi="Abadi"/>
          <w:sz w:val="21"/>
          <w:szCs w:val="21"/>
          <w:lang w:val="es-MX"/>
        </w:rPr>
        <w:t>,</w:t>
      </w:r>
      <w:r w:rsidR="00665989" w:rsidRPr="00857844">
        <w:rPr>
          <w:rFonts w:ascii="Abadi" w:hAnsi="Abadi"/>
          <w:sz w:val="21"/>
          <w:szCs w:val="21"/>
          <w:lang w:val="es-MX"/>
        </w:rPr>
        <w:t xml:space="preserve"> el desarrollo y el crecimiento de todos por igual</w:t>
      </w:r>
      <w:r w:rsidR="009A292A" w:rsidRPr="00857844">
        <w:rPr>
          <w:rFonts w:ascii="Abadi" w:hAnsi="Abadi"/>
          <w:sz w:val="21"/>
          <w:szCs w:val="21"/>
          <w:lang w:val="es-MX"/>
        </w:rPr>
        <w:t xml:space="preserve">. ¡En fin!, </w:t>
      </w:r>
      <w:r w:rsidR="00665989" w:rsidRPr="00857844">
        <w:rPr>
          <w:rFonts w:ascii="Abadi" w:hAnsi="Abadi"/>
          <w:sz w:val="21"/>
          <w:szCs w:val="21"/>
          <w:lang w:val="es-MX"/>
        </w:rPr>
        <w:t xml:space="preserve">imaginemos retroceder a todo </w:t>
      </w:r>
      <w:r w:rsidR="00665989" w:rsidRPr="00857844">
        <w:rPr>
          <w:rFonts w:ascii="Abadi" w:hAnsi="Abadi"/>
          <w:sz w:val="21"/>
          <w:szCs w:val="21"/>
          <w:lang w:val="es-MX"/>
        </w:rPr>
        <w:lastRenderedPageBreak/>
        <w:t>lo que a costa de tantas luchas</w:t>
      </w:r>
      <w:r w:rsidR="009A292A" w:rsidRPr="00857844">
        <w:rPr>
          <w:rFonts w:ascii="Abadi" w:hAnsi="Abadi"/>
          <w:sz w:val="21"/>
          <w:szCs w:val="21"/>
          <w:lang w:val="es-MX"/>
        </w:rPr>
        <w:t>,</w:t>
      </w:r>
      <w:r w:rsidR="00665989" w:rsidRPr="00857844">
        <w:rPr>
          <w:rFonts w:ascii="Abadi" w:hAnsi="Abadi"/>
          <w:sz w:val="21"/>
          <w:szCs w:val="21"/>
          <w:lang w:val="es-MX"/>
        </w:rPr>
        <w:t xml:space="preserve"> sacrificios</w:t>
      </w:r>
      <w:r w:rsidR="009A292A" w:rsidRPr="00857844">
        <w:rPr>
          <w:rFonts w:ascii="Abadi" w:hAnsi="Abadi"/>
          <w:sz w:val="21"/>
          <w:szCs w:val="21"/>
          <w:lang w:val="es-MX"/>
        </w:rPr>
        <w:t xml:space="preserve"> y</w:t>
      </w:r>
      <w:r w:rsidR="00665989" w:rsidRPr="00857844">
        <w:rPr>
          <w:rFonts w:ascii="Abadi" w:hAnsi="Abadi"/>
          <w:sz w:val="21"/>
          <w:szCs w:val="21"/>
          <w:lang w:val="es-MX"/>
        </w:rPr>
        <w:t xml:space="preserve"> consensos habíamos avanzado todos los mexicanos para volver a ser un país de caudillos</w:t>
      </w:r>
      <w:r w:rsidR="009A292A" w:rsidRPr="00857844">
        <w:rPr>
          <w:rFonts w:ascii="Abadi" w:hAnsi="Abadi"/>
          <w:sz w:val="21"/>
          <w:szCs w:val="21"/>
          <w:lang w:val="es-MX"/>
        </w:rPr>
        <w:t>, de</w:t>
      </w:r>
      <w:r w:rsidR="00665989" w:rsidRPr="00857844">
        <w:rPr>
          <w:rFonts w:ascii="Abadi" w:hAnsi="Abadi"/>
          <w:sz w:val="21"/>
          <w:szCs w:val="21"/>
          <w:lang w:val="es-MX"/>
        </w:rPr>
        <w:t xml:space="preserve"> caprichos </w:t>
      </w:r>
      <w:r w:rsidR="009A292A" w:rsidRPr="00857844">
        <w:rPr>
          <w:rFonts w:ascii="Abadi" w:hAnsi="Abadi"/>
          <w:sz w:val="21"/>
          <w:szCs w:val="21"/>
          <w:lang w:val="es-MX"/>
        </w:rPr>
        <w:t>y de</w:t>
      </w:r>
      <w:r w:rsidR="00665989" w:rsidRPr="00857844">
        <w:rPr>
          <w:rFonts w:ascii="Abadi" w:hAnsi="Abadi"/>
          <w:sz w:val="21"/>
          <w:szCs w:val="21"/>
          <w:lang w:val="es-MX"/>
        </w:rPr>
        <w:t xml:space="preserve"> fracaso</w:t>
      </w:r>
      <w:r w:rsidR="009A292A" w:rsidRPr="00857844">
        <w:rPr>
          <w:rFonts w:ascii="Abadi" w:hAnsi="Abadi"/>
          <w:sz w:val="21"/>
          <w:szCs w:val="21"/>
          <w:lang w:val="es-MX"/>
        </w:rPr>
        <w:t>,</w:t>
      </w:r>
      <w:r w:rsidR="00665989" w:rsidRPr="00857844">
        <w:rPr>
          <w:rFonts w:ascii="Abadi" w:hAnsi="Abadi"/>
          <w:sz w:val="21"/>
          <w:szCs w:val="21"/>
          <w:lang w:val="es-MX"/>
        </w:rPr>
        <w:t xml:space="preserve"> </w:t>
      </w:r>
      <w:r w:rsidR="009A292A" w:rsidRPr="00857844">
        <w:rPr>
          <w:rFonts w:ascii="Abadi" w:hAnsi="Abadi"/>
          <w:sz w:val="21"/>
          <w:szCs w:val="21"/>
          <w:lang w:val="es-MX"/>
        </w:rPr>
        <w:t>¡</w:t>
      </w:r>
      <w:r w:rsidR="00665989" w:rsidRPr="00857844">
        <w:rPr>
          <w:rFonts w:ascii="Abadi" w:hAnsi="Abadi"/>
          <w:sz w:val="21"/>
          <w:szCs w:val="21"/>
          <w:lang w:val="es-MX"/>
        </w:rPr>
        <w:t>no</w:t>
      </w:r>
      <w:r w:rsidR="009A292A" w:rsidRPr="00857844">
        <w:rPr>
          <w:rFonts w:ascii="Abadi" w:hAnsi="Abadi"/>
          <w:sz w:val="21"/>
          <w:szCs w:val="21"/>
          <w:lang w:val="es-MX"/>
        </w:rPr>
        <w:t>,</w:t>
      </w:r>
      <w:r w:rsidR="00665989" w:rsidRPr="00857844">
        <w:rPr>
          <w:rFonts w:ascii="Abadi" w:hAnsi="Abadi"/>
          <w:sz w:val="21"/>
          <w:szCs w:val="21"/>
          <w:lang w:val="es-MX"/>
        </w:rPr>
        <w:t xml:space="preserve"> </w:t>
      </w:r>
      <w:r w:rsidR="009A292A" w:rsidRPr="00857844">
        <w:rPr>
          <w:rFonts w:ascii="Abadi" w:hAnsi="Abadi"/>
          <w:sz w:val="21"/>
          <w:szCs w:val="21"/>
          <w:lang w:val="es-MX"/>
        </w:rPr>
        <w:t>Señor Presi</w:t>
      </w:r>
      <w:r w:rsidR="00665989" w:rsidRPr="00857844">
        <w:rPr>
          <w:rFonts w:ascii="Abadi" w:hAnsi="Abadi"/>
          <w:sz w:val="21"/>
          <w:szCs w:val="21"/>
          <w:lang w:val="es-MX"/>
        </w:rPr>
        <w:t>dente</w:t>
      </w:r>
      <w:r w:rsidR="009A292A" w:rsidRPr="00857844">
        <w:rPr>
          <w:rFonts w:ascii="Abadi" w:hAnsi="Abadi"/>
          <w:sz w:val="21"/>
          <w:szCs w:val="21"/>
          <w:lang w:val="es-MX"/>
        </w:rPr>
        <w:t>!,</w:t>
      </w:r>
      <w:r w:rsidR="00665989" w:rsidRPr="00857844">
        <w:rPr>
          <w:rFonts w:ascii="Abadi" w:hAnsi="Abadi"/>
          <w:sz w:val="21"/>
          <w:szCs w:val="21"/>
          <w:lang w:val="es-MX"/>
        </w:rPr>
        <w:t xml:space="preserve"> no permaneceremos en silencio mientras usted disfraza de austeridad el dispendio criminal de los contrapesos que construimos como país para dejar atrás una </w:t>
      </w:r>
      <w:r w:rsidR="009A292A" w:rsidRPr="00857844">
        <w:rPr>
          <w:rFonts w:ascii="Abadi" w:hAnsi="Abadi"/>
          <w:sz w:val="21"/>
          <w:szCs w:val="21"/>
          <w:lang w:val="es-MX"/>
        </w:rPr>
        <w:t>presidencia</w:t>
      </w:r>
      <w:r w:rsidR="00665989" w:rsidRPr="00857844">
        <w:rPr>
          <w:rFonts w:ascii="Abadi" w:hAnsi="Abadi"/>
          <w:sz w:val="21"/>
          <w:szCs w:val="21"/>
          <w:lang w:val="es-MX"/>
        </w:rPr>
        <w:t xml:space="preserve"> imperial</w:t>
      </w:r>
      <w:r w:rsidR="009A292A" w:rsidRPr="00857844">
        <w:rPr>
          <w:rFonts w:ascii="Abadi" w:hAnsi="Abadi"/>
          <w:sz w:val="21"/>
          <w:szCs w:val="21"/>
          <w:lang w:val="es-MX"/>
        </w:rPr>
        <w:t>,</w:t>
      </w:r>
      <w:r w:rsidR="00665989" w:rsidRPr="00857844">
        <w:rPr>
          <w:rFonts w:ascii="Abadi" w:hAnsi="Abadi"/>
          <w:sz w:val="21"/>
          <w:szCs w:val="21"/>
          <w:lang w:val="es-MX"/>
        </w:rPr>
        <w:t xml:space="preserve"> </w:t>
      </w:r>
      <w:r w:rsidR="009A292A" w:rsidRPr="00857844">
        <w:rPr>
          <w:rFonts w:ascii="Abadi" w:hAnsi="Abadi"/>
          <w:sz w:val="21"/>
          <w:szCs w:val="21"/>
          <w:lang w:val="es-MX"/>
        </w:rPr>
        <w:t>¡</w:t>
      </w:r>
      <w:r w:rsidR="00665989" w:rsidRPr="00857844">
        <w:rPr>
          <w:rFonts w:ascii="Abadi" w:hAnsi="Abadi"/>
          <w:sz w:val="21"/>
          <w:szCs w:val="21"/>
          <w:lang w:val="es-MX"/>
        </w:rPr>
        <w:t>no</w:t>
      </w:r>
      <w:r w:rsidR="009A292A" w:rsidRPr="00857844">
        <w:rPr>
          <w:rFonts w:ascii="Abadi" w:hAnsi="Abadi"/>
          <w:sz w:val="21"/>
          <w:szCs w:val="21"/>
          <w:lang w:val="es-MX"/>
        </w:rPr>
        <w:t>,</w:t>
      </w:r>
      <w:r w:rsidR="00665989" w:rsidRPr="00857844">
        <w:rPr>
          <w:rFonts w:ascii="Abadi" w:hAnsi="Abadi"/>
          <w:sz w:val="21"/>
          <w:szCs w:val="21"/>
          <w:lang w:val="es-MX"/>
        </w:rPr>
        <w:t xml:space="preserve"> </w:t>
      </w:r>
      <w:r w:rsidR="009A292A" w:rsidRPr="00857844">
        <w:rPr>
          <w:rFonts w:ascii="Abadi" w:hAnsi="Abadi"/>
          <w:sz w:val="21"/>
          <w:szCs w:val="21"/>
          <w:lang w:val="es-MX"/>
        </w:rPr>
        <w:t xml:space="preserve">Señor Presidente!, </w:t>
      </w:r>
      <w:r w:rsidR="00665989" w:rsidRPr="00857844">
        <w:rPr>
          <w:rFonts w:ascii="Abadi" w:hAnsi="Abadi"/>
          <w:sz w:val="21"/>
          <w:szCs w:val="21"/>
          <w:lang w:val="es-MX"/>
        </w:rPr>
        <w:t xml:space="preserve">sus acciones no reflejan el legado de Juárez </w:t>
      </w:r>
      <w:r w:rsidR="009A292A" w:rsidRPr="00857844">
        <w:rPr>
          <w:rFonts w:ascii="Abadi" w:hAnsi="Abadi"/>
          <w:sz w:val="21"/>
          <w:szCs w:val="21"/>
          <w:lang w:val="es-MX"/>
        </w:rPr>
        <w:t xml:space="preserve">o </w:t>
      </w:r>
      <w:r w:rsidR="00665989" w:rsidRPr="00857844">
        <w:rPr>
          <w:rFonts w:ascii="Abadi" w:hAnsi="Abadi"/>
          <w:sz w:val="21"/>
          <w:szCs w:val="21"/>
          <w:lang w:val="es-MX"/>
        </w:rPr>
        <w:t>Madero</w:t>
      </w:r>
      <w:r w:rsidR="009A292A" w:rsidRPr="00857844">
        <w:rPr>
          <w:rFonts w:ascii="Abadi" w:hAnsi="Abadi"/>
          <w:sz w:val="21"/>
          <w:szCs w:val="21"/>
          <w:lang w:val="es-MX"/>
        </w:rPr>
        <w:t>,</w:t>
      </w:r>
      <w:r w:rsidR="00665989" w:rsidRPr="00857844">
        <w:rPr>
          <w:rFonts w:ascii="Abadi" w:hAnsi="Abadi"/>
          <w:sz w:val="21"/>
          <w:szCs w:val="21"/>
          <w:lang w:val="es-MX"/>
        </w:rPr>
        <w:t xml:space="preserve"> sino el de Sant</w:t>
      </w:r>
      <w:r w:rsidR="009A292A" w:rsidRPr="00857844">
        <w:rPr>
          <w:rFonts w:ascii="Abadi" w:hAnsi="Abadi"/>
          <w:sz w:val="21"/>
          <w:szCs w:val="21"/>
          <w:lang w:val="es-MX"/>
        </w:rPr>
        <w:t>a</w:t>
      </w:r>
      <w:r w:rsidR="00665989" w:rsidRPr="00857844">
        <w:rPr>
          <w:rFonts w:ascii="Abadi" w:hAnsi="Abadi"/>
          <w:sz w:val="21"/>
          <w:szCs w:val="21"/>
          <w:lang w:val="es-MX"/>
        </w:rPr>
        <w:t>na</w:t>
      </w:r>
      <w:r w:rsidR="009A292A" w:rsidRPr="00857844">
        <w:rPr>
          <w:rFonts w:ascii="Abadi" w:hAnsi="Abadi"/>
          <w:sz w:val="21"/>
          <w:szCs w:val="21"/>
          <w:lang w:val="es-MX"/>
        </w:rPr>
        <w:t xml:space="preserve">, </w:t>
      </w:r>
      <w:r w:rsidR="00665989" w:rsidRPr="00857844">
        <w:rPr>
          <w:rFonts w:ascii="Abadi" w:hAnsi="Abadi"/>
          <w:sz w:val="21"/>
          <w:szCs w:val="21"/>
          <w:lang w:val="es-MX"/>
        </w:rPr>
        <w:t xml:space="preserve">el delirio del caudillo justiciero </w:t>
      </w:r>
      <w:r w:rsidR="009A292A" w:rsidRPr="00857844">
        <w:rPr>
          <w:rFonts w:ascii="Abadi" w:hAnsi="Abadi"/>
          <w:sz w:val="21"/>
          <w:szCs w:val="21"/>
          <w:lang w:val="es-MX"/>
        </w:rPr>
        <w:t xml:space="preserve">que </w:t>
      </w:r>
      <w:r w:rsidR="00665989" w:rsidRPr="00857844">
        <w:rPr>
          <w:rFonts w:ascii="Abadi" w:hAnsi="Abadi"/>
          <w:sz w:val="21"/>
          <w:szCs w:val="21"/>
          <w:lang w:val="es-MX"/>
        </w:rPr>
        <w:t>tantas veces condenó al país a la división</w:t>
      </w:r>
      <w:r w:rsidR="009A292A" w:rsidRPr="00857844">
        <w:rPr>
          <w:rFonts w:ascii="Abadi" w:hAnsi="Abadi"/>
          <w:sz w:val="21"/>
          <w:szCs w:val="21"/>
          <w:lang w:val="es-MX"/>
        </w:rPr>
        <w:t>,</w:t>
      </w:r>
      <w:r w:rsidR="00665989" w:rsidRPr="00857844">
        <w:rPr>
          <w:rFonts w:ascii="Abadi" w:hAnsi="Abadi"/>
          <w:sz w:val="21"/>
          <w:szCs w:val="21"/>
          <w:lang w:val="es-MX"/>
        </w:rPr>
        <w:t xml:space="preserve"> al atraso y la pobreza </w:t>
      </w:r>
      <w:r w:rsidR="009A292A" w:rsidRPr="00857844">
        <w:rPr>
          <w:rFonts w:ascii="Abadi" w:hAnsi="Abadi"/>
          <w:sz w:val="21"/>
          <w:szCs w:val="21"/>
          <w:lang w:val="es-MX"/>
        </w:rPr>
        <w:t>que hasta hoy sigue</w:t>
      </w:r>
      <w:r w:rsidR="00665989" w:rsidRPr="00857844">
        <w:rPr>
          <w:rFonts w:ascii="Abadi" w:hAnsi="Abadi"/>
          <w:sz w:val="21"/>
          <w:szCs w:val="21"/>
          <w:lang w:val="es-MX"/>
        </w:rPr>
        <w:t xml:space="preserve"> pesado injustamente sobre tantos millones de mexicanos</w:t>
      </w:r>
      <w:r w:rsidR="009A292A" w:rsidRPr="00857844">
        <w:rPr>
          <w:rFonts w:ascii="Abadi" w:hAnsi="Abadi"/>
          <w:sz w:val="21"/>
          <w:szCs w:val="21"/>
          <w:lang w:val="es-MX"/>
        </w:rPr>
        <w:t>;</w:t>
      </w:r>
      <w:r w:rsidR="00665989" w:rsidRPr="00857844">
        <w:rPr>
          <w:rFonts w:ascii="Abadi" w:hAnsi="Abadi"/>
          <w:sz w:val="21"/>
          <w:szCs w:val="21"/>
          <w:lang w:val="es-MX"/>
        </w:rPr>
        <w:t xml:space="preserve"> </w:t>
      </w:r>
      <w:r w:rsidR="009A292A" w:rsidRPr="00857844">
        <w:rPr>
          <w:rFonts w:ascii="Abadi" w:hAnsi="Abadi"/>
          <w:sz w:val="21"/>
          <w:szCs w:val="21"/>
          <w:lang w:val="es-MX"/>
        </w:rPr>
        <w:t>¡</w:t>
      </w:r>
      <w:r w:rsidR="00665989" w:rsidRPr="00857844">
        <w:rPr>
          <w:rFonts w:ascii="Abadi" w:hAnsi="Abadi"/>
          <w:sz w:val="21"/>
          <w:szCs w:val="21"/>
          <w:lang w:val="es-MX"/>
        </w:rPr>
        <w:t xml:space="preserve">corrija señor </w:t>
      </w:r>
      <w:r w:rsidR="009A292A" w:rsidRPr="00857844">
        <w:rPr>
          <w:rFonts w:ascii="Abadi" w:hAnsi="Abadi"/>
          <w:sz w:val="21"/>
          <w:szCs w:val="21"/>
          <w:lang w:val="es-MX"/>
        </w:rPr>
        <w:t>P</w:t>
      </w:r>
      <w:r w:rsidR="00665989" w:rsidRPr="00857844">
        <w:rPr>
          <w:rFonts w:ascii="Abadi" w:hAnsi="Abadi"/>
          <w:sz w:val="21"/>
          <w:szCs w:val="21"/>
          <w:lang w:val="es-MX"/>
        </w:rPr>
        <w:t>residente</w:t>
      </w:r>
      <w:r w:rsidR="009A292A" w:rsidRPr="00857844">
        <w:rPr>
          <w:rFonts w:ascii="Abadi" w:hAnsi="Abadi"/>
          <w:sz w:val="21"/>
          <w:szCs w:val="21"/>
          <w:lang w:val="es-MX"/>
        </w:rPr>
        <w:t>!,</w:t>
      </w:r>
      <w:r w:rsidR="00665989" w:rsidRPr="00857844">
        <w:rPr>
          <w:rFonts w:ascii="Abadi" w:hAnsi="Abadi"/>
          <w:sz w:val="21"/>
          <w:szCs w:val="21"/>
          <w:lang w:val="es-MX"/>
        </w:rPr>
        <w:t xml:space="preserve"> por el bien del país</w:t>
      </w:r>
      <w:r w:rsidR="009A292A" w:rsidRPr="00857844">
        <w:rPr>
          <w:rFonts w:ascii="Abadi" w:hAnsi="Abadi"/>
          <w:sz w:val="21"/>
          <w:szCs w:val="21"/>
          <w:lang w:val="es-MX"/>
        </w:rPr>
        <w:t>,</w:t>
      </w:r>
      <w:r w:rsidR="00665989" w:rsidRPr="00857844">
        <w:rPr>
          <w:rFonts w:ascii="Abadi" w:hAnsi="Abadi"/>
          <w:sz w:val="21"/>
          <w:szCs w:val="21"/>
          <w:lang w:val="es-MX"/>
        </w:rPr>
        <w:t xml:space="preserve"> por el éxito de su </w:t>
      </w:r>
      <w:r w:rsidR="009A292A" w:rsidRPr="00857844">
        <w:rPr>
          <w:rFonts w:ascii="Abadi" w:hAnsi="Abadi"/>
          <w:sz w:val="21"/>
          <w:szCs w:val="21"/>
          <w:lang w:val="es-MX"/>
        </w:rPr>
        <w:t>g</w:t>
      </w:r>
      <w:r w:rsidR="00665989" w:rsidRPr="00857844">
        <w:rPr>
          <w:rFonts w:ascii="Abadi" w:hAnsi="Abadi"/>
          <w:sz w:val="21"/>
          <w:szCs w:val="21"/>
          <w:lang w:val="es-MX"/>
        </w:rPr>
        <w:t xml:space="preserve">obierno </w:t>
      </w:r>
      <w:r w:rsidR="009A292A" w:rsidRPr="00857844">
        <w:rPr>
          <w:rFonts w:ascii="Abadi" w:hAnsi="Abadi"/>
          <w:sz w:val="21"/>
          <w:szCs w:val="21"/>
          <w:lang w:val="es-MX"/>
        </w:rPr>
        <w:t xml:space="preserve">y </w:t>
      </w:r>
      <w:r w:rsidR="00665989" w:rsidRPr="00857844">
        <w:rPr>
          <w:rFonts w:ascii="Abadi" w:hAnsi="Abadi"/>
          <w:sz w:val="21"/>
          <w:szCs w:val="21"/>
          <w:lang w:val="es-MX"/>
        </w:rPr>
        <w:t>por el juicio de la historia</w:t>
      </w:r>
      <w:r w:rsidR="009A292A" w:rsidRPr="00857844">
        <w:rPr>
          <w:rFonts w:ascii="Abadi" w:hAnsi="Abadi"/>
          <w:sz w:val="21"/>
          <w:szCs w:val="21"/>
          <w:lang w:val="es-MX"/>
        </w:rPr>
        <w:t>.</w:t>
      </w:r>
      <w:r w:rsidR="00665989" w:rsidRPr="00857844">
        <w:rPr>
          <w:rFonts w:ascii="Abadi" w:hAnsi="Abadi"/>
          <w:sz w:val="21"/>
          <w:szCs w:val="21"/>
          <w:lang w:val="es-MX"/>
        </w:rPr>
        <w:t xml:space="preserve"> </w:t>
      </w:r>
    </w:p>
    <w:bookmarkEnd w:id="28"/>
    <w:p w14:paraId="22C77492" w14:textId="58CFD25D" w:rsidR="00665989" w:rsidRPr="00857844" w:rsidRDefault="00665989" w:rsidP="0098338B">
      <w:pPr>
        <w:ind w:firstLine="709"/>
        <w:jc w:val="both"/>
        <w:rPr>
          <w:rFonts w:ascii="Abadi" w:hAnsi="Abadi"/>
          <w:sz w:val="21"/>
          <w:szCs w:val="21"/>
          <w:lang w:val="es-MX"/>
        </w:rPr>
      </w:pPr>
    </w:p>
    <w:p w14:paraId="37C62502" w14:textId="3DB1E1CA" w:rsidR="00665989" w:rsidRPr="00857844" w:rsidRDefault="009C2233" w:rsidP="0098338B">
      <w:pPr>
        <w:ind w:firstLine="709"/>
        <w:jc w:val="both"/>
        <w:rPr>
          <w:rFonts w:ascii="Abadi" w:hAnsi="Abadi"/>
          <w:sz w:val="21"/>
          <w:szCs w:val="21"/>
          <w:lang w:val="es-MX"/>
        </w:rPr>
      </w:pPr>
      <w:r w:rsidRPr="00857844">
        <w:rPr>
          <w:rFonts w:ascii="Abadi" w:hAnsi="Abadi"/>
          <w:b/>
          <w:bCs/>
          <w:sz w:val="21"/>
          <w:szCs w:val="21"/>
          <w:lang w:val="es-MX"/>
        </w:rPr>
        <w:t>-La C. Presidenta:</w:t>
      </w:r>
      <w:r w:rsidRPr="00857844">
        <w:rPr>
          <w:rFonts w:ascii="Abadi" w:hAnsi="Abadi"/>
          <w:sz w:val="21"/>
          <w:szCs w:val="21"/>
          <w:lang w:val="es-MX"/>
        </w:rPr>
        <w:t xml:space="preserve"> Gracias diputada.</w:t>
      </w:r>
    </w:p>
    <w:p w14:paraId="6C2FC61E" w14:textId="7FD04E87" w:rsidR="009C2233" w:rsidRPr="00857844" w:rsidRDefault="009C2233" w:rsidP="0098338B">
      <w:pPr>
        <w:ind w:firstLine="709"/>
        <w:jc w:val="both"/>
        <w:rPr>
          <w:rFonts w:ascii="Abadi" w:hAnsi="Abadi"/>
          <w:sz w:val="21"/>
          <w:szCs w:val="21"/>
          <w:lang w:val="es-MX"/>
        </w:rPr>
      </w:pPr>
    </w:p>
    <w:p w14:paraId="756184F4" w14:textId="3E3FF872" w:rsidR="009C2233" w:rsidRPr="00857844" w:rsidRDefault="009C2233" w:rsidP="0098338B">
      <w:pPr>
        <w:ind w:firstLine="709"/>
        <w:jc w:val="both"/>
        <w:rPr>
          <w:rFonts w:ascii="Abadi" w:hAnsi="Abadi"/>
          <w:sz w:val="21"/>
          <w:szCs w:val="21"/>
        </w:rPr>
      </w:pPr>
      <w:r w:rsidRPr="00857844">
        <w:rPr>
          <w:rFonts w:ascii="Abadi" w:hAnsi="Abadi"/>
          <w:sz w:val="21"/>
          <w:szCs w:val="21"/>
          <w:lang w:val="es-MX"/>
        </w:rPr>
        <w:t>Enseguida, se concede el uso de la voz al diputado José Huerta Aboytes, hasta por diez minutos. Adelante, diputado.</w:t>
      </w:r>
    </w:p>
    <w:p w14:paraId="0417A04F" w14:textId="196D9FB0" w:rsidR="00A9227A" w:rsidRPr="00857844" w:rsidRDefault="00A9227A" w:rsidP="0098338B">
      <w:pPr>
        <w:ind w:firstLine="709"/>
        <w:jc w:val="both"/>
        <w:rPr>
          <w:rFonts w:ascii="Abadi" w:hAnsi="Abadi"/>
          <w:sz w:val="21"/>
          <w:szCs w:val="21"/>
        </w:rPr>
      </w:pPr>
    </w:p>
    <w:p w14:paraId="1D93E421" w14:textId="2F8BD5D6" w:rsidR="00A9227A" w:rsidRPr="00857844" w:rsidRDefault="009C2233" w:rsidP="0098338B">
      <w:pPr>
        <w:ind w:firstLine="709"/>
        <w:jc w:val="both"/>
        <w:rPr>
          <w:rFonts w:ascii="Abadi" w:hAnsi="Abadi"/>
          <w:b/>
          <w:bCs/>
          <w:sz w:val="21"/>
          <w:szCs w:val="21"/>
        </w:rPr>
      </w:pPr>
      <w:bookmarkStart w:id="29" w:name="_Hlk63240879"/>
      <w:r w:rsidRPr="00857844">
        <w:rPr>
          <w:rFonts w:ascii="Abadi" w:hAnsi="Abadi" w:cs="Arial"/>
          <w:b/>
          <w:bCs/>
          <w:sz w:val="21"/>
          <w:szCs w:val="21"/>
        </w:rPr>
        <w:t xml:space="preserve">EL DIPUTADO JOSÉ HUERTA ABOYTES INTERVIENE CON EL TEMA TENDENCIAS A LA CENTRALIZACIÓN </w:t>
      </w:r>
      <w:r w:rsidR="00C5302E">
        <w:rPr>
          <w:rFonts w:ascii="Abadi" w:hAnsi="Abadi" w:cs="Arial"/>
          <w:b/>
          <w:bCs/>
          <w:sz w:val="21"/>
          <w:szCs w:val="21"/>
        </w:rPr>
        <w:t>CONAPRED.</w:t>
      </w:r>
    </w:p>
    <w:p w14:paraId="139FDA18" w14:textId="451475E3" w:rsidR="00A9227A" w:rsidRPr="00857844" w:rsidRDefault="009C2233" w:rsidP="009C2233">
      <w:pPr>
        <w:ind w:firstLine="709"/>
        <w:jc w:val="right"/>
        <w:rPr>
          <w:rFonts w:ascii="Abadi" w:hAnsi="Abadi"/>
          <w:sz w:val="21"/>
          <w:szCs w:val="21"/>
        </w:rPr>
      </w:pPr>
      <w:r w:rsidRPr="00857844">
        <w:rPr>
          <w:noProof/>
        </w:rPr>
        <w:drawing>
          <wp:inline distT="0" distB="0" distL="0" distR="0" wp14:anchorId="3CFB5903" wp14:editId="570D52C5">
            <wp:extent cx="1748707" cy="914400"/>
            <wp:effectExtent l="19050" t="0" r="23495" b="2857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189" t="12703" r="31264" b="27288"/>
                    <a:stretch/>
                  </pic:blipFill>
                  <pic:spPr bwMode="auto">
                    <a:xfrm>
                      <a:off x="0" y="0"/>
                      <a:ext cx="1752732" cy="9165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E5CF0D1" w14:textId="77777777" w:rsidR="00405A26" w:rsidRPr="00857844" w:rsidRDefault="00A441F7" w:rsidP="009C2233">
      <w:pPr>
        <w:ind w:firstLine="709"/>
        <w:jc w:val="both"/>
        <w:rPr>
          <w:rFonts w:ascii="Abadi" w:hAnsi="Abadi"/>
          <w:sz w:val="21"/>
          <w:szCs w:val="21"/>
          <w:lang w:val="es-MX"/>
        </w:rPr>
      </w:pPr>
      <w:r w:rsidRPr="00857844">
        <w:rPr>
          <w:rFonts w:ascii="Abadi" w:hAnsi="Abadi"/>
          <w:b/>
          <w:bCs/>
          <w:sz w:val="21"/>
          <w:szCs w:val="21"/>
        </w:rPr>
        <w:t xml:space="preserve">C. Dip. José Huerta Aboytes: </w:t>
      </w:r>
      <w:r w:rsidR="00405A26" w:rsidRPr="00857844">
        <w:rPr>
          <w:rFonts w:ascii="Abadi" w:hAnsi="Abadi"/>
          <w:sz w:val="21"/>
          <w:szCs w:val="21"/>
        </w:rPr>
        <w:t>Gracias, presidenta, con su permiso y el de la mesa directiva. Compañeras y compañeros diputados, medios de comunicación; señores y</w:t>
      </w:r>
      <w:r w:rsidRPr="00857844">
        <w:rPr>
          <w:rFonts w:ascii="Abadi" w:hAnsi="Abadi"/>
          <w:sz w:val="21"/>
          <w:szCs w:val="21"/>
          <w:lang w:val="es-MX"/>
        </w:rPr>
        <w:t xml:space="preserve"> señoras que </w:t>
      </w:r>
      <w:r w:rsidR="00405A26" w:rsidRPr="00857844">
        <w:rPr>
          <w:rFonts w:ascii="Abadi" w:hAnsi="Abadi"/>
          <w:sz w:val="21"/>
          <w:szCs w:val="21"/>
          <w:lang w:val="es-MX"/>
        </w:rPr>
        <w:t>nos siguen en esta</w:t>
      </w:r>
      <w:r w:rsidRPr="00857844">
        <w:rPr>
          <w:rFonts w:ascii="Abadi" w:hAnsi="Abadi"/>
          <w:sz w:val="21"/>
          <w:szCs w:val="21"/>
          <w:lang w:val="es-MX"/>
        </w:rPr>
        <w:t xml:space="preserve"> sesión a distancia</w:t>
      </w:r>
      <w:r w:rsidR="00405A26" w:rsidRPr="00857844">
        <w:rPr>
          <w:rFonts w:ascii="Abadi" w:hAnsi="Abadi"/>
          <w:sz w:val="21"/>
          <w:szCs w:val="21"/>
          <w:lang w:val="es-MX"/>
        </w:rPr>
        <w:t>.</w:t>
      </w:r>
    </w:p>
    <w:p w14:paraId="3CC8DF7D" w14:textId="77777777" w:rsidR="00405A26" w:rsidRPr="00857844" w:rsidRDefault="00405A26" w:rsidP="009C2233">
      <w:pPr>
        <w:ind w:firstLine="709"/>
        <w:jc w:val="both"/>
        <w:rPr>
          <w:rFonts w:ascii="Abadi" w:hAnsi="Abadi"/>
          <w:sz w:val="21"/>
          <w:szCs w:val="21"/>
          <w:lang w:val="es-MX"/>
        </w:rPr>
      </w:pPr>
    </w:p>
    <w:p w14:paraId="3A08C374" w14:textId="77777777" w:rsidR="00810ACA" w:rsidRPr="00857844" w:rsidRDefault="00405A26" w:rsidP="009C2233">
      <w:pPr>
        <w:ind w:firstLine="709"/>
        <w:jc w:val="both"/>
        <w:rPr>
          <w:rFonts w:ascii="Abadi" w:hAnsi="Abadi"/>
          <w:sz w:val="21"/>
          <w:szCs w:val="21"/>
          <w:lang w:val="es-MX"/>
        </w:rPr>
      </w:pPr>
      <w:r w:rsidRPr="00857844">
        <w:rPr>
          <w:rFonts w:ascii="Abadi" w:hAnsi="Abadi"/>
          <w:sz w:val="21"/>
          <w:szCs w:val="21"/>
          <w:lang w:val="es-MX"/>
        </w:rPr>
        <w:t xml:space="preserve">Con absoluta honestidad </w:t>
      </w:r>
      <w:r w:rsidR="00A441F7" w:rsidRPr="00857844">
        <w:rPr>
          <w:rFonts w:ascii="Abadi" w:hAnsi="Abadi"/>
          <w:sz w:val="21"/>
          <w:szCs w:val="21"/>
          <w:lang w:val="es-MX"/>
        </w:rPr>
        <w:t>intelectual y política</w:t>
      </w:r>
      <w:r w:rsidRPr="00857844">
        <w:rPr>
          <w:rFonts w:ascii="Abadi" w:hAnsi="Abadi"/>
          <w:sz w:val="21"/>
          <w:szCs w:val="21"/>
          <w:lang w:val="es-MX"/>
        </w:rPr>
        <w:t>,</w:t>
      </w:r>
      <w:r w:rsidR="00A441F7" w:rsidRPr="00857844">
        <w:rPr>
          <w:rFonts w:ascii="Abadi" w:hAnsi="Abadi"/>
          <w:sz w:val="21"/>
          <w:szCs w:val="21"/>
          <w:lang w:val="es-MX"/>
        </w:rPr>
        <w:t xml:space="preserve"> les manifiesto que el grupo parlamentario del PRI no tiene ninguna intención en la descalificación ni el de la reiteración </w:t>
      </w:r>
      <w:r w:rsidRPr="00857844">
        <w:rPr>
          <w:rFonts w:ascii="Abadi" w:hAnsi="Abadi"/>
          <w:sz w:val="21"/>
          <w:szCs w:val="21"/>
          <w:lang w:val="es-MX"/>
        </w:rPr>
        <w:t>fija de</w:t>
      </w:r>
      <w:r w:rsidR="00A441F7" w:rsidRPr="00857844">
        <w:rPr>
          <w:rFonts w:ascii="Abadi" w:hAnsi="Abadi"/>
          <w:sz w:val="21"/>
          <w:szCs w:val="21"/>
          <w:lang w:val="es-MX"/>
        </w:rPr>
        <w:t xml:space="preserve"> quejas</w:t>
      </w:r>
      <w:r w:rsidR="00550DB7" w:rsidRPr="00857844">
        <w:rPr>
          <w:rFonts w:ascii="Abadi" w:hAnsi="Abadi"/>
          <w:sz w:val="21"/>
          <w:szCs w:val="21"/>
          <w:lang w:val="es-MX"/>
        </w:rPr>
        <w:t>,</w:t>
      </w:r>
      <w:r w:rsidR="00A441F7" w:rsidRPr="00857844">
        <w:rPr>
          <w:rFonts w:ascii="Abadi" w:hAnsi="Abadi"/>
          <w:sz w:val="21"/>
          <w:szCs w:val="21"/>
          <w:lang w:val="es-MX"/>
        </w:rPr>
        <w:t xml:space="preserve"> lo que </w:t>
      </w:r>
      <w:r w:rsidR="00550DB7" w:rsidRPr="00857844">
        <w:rPr>
          <w:rFonts w:ascii="Abadi" w:hAnsi="Abadi"/>
          <w:sz w:val="21"/>
          <w:szCs w:val="21"/>
          <w:lang w:val="es-MX"/>
        </w:rPr>
        <w:t>sí</w:t>
      </w:r>
      <w:r w:rsidR="00A441F7" w:rsidRPr="00857844">
        <w:rPr>
          <w:rFonts w:ascii="Abadi" w:hAnsi="Abadi"/>
          <w:sz w:val="21"/>
          <w:szCs w:val="21"/>
          <w:lang w:val="es-MX"/>
        </w:rPr>
        <w:t xml:space="preserve"> tiene una gran preocupación porque el Gobierno de la República sig</w:t>
      </w:r>
      <w:r w:rsidR="00550DB7" w:rsidRPr="00857844">
        <w:rPr>
          <w:rFonts w:ascii="Abadi" w:hAnsi="Abadi"/>
          <w:sz w:val="21"/>
          <w:szCs w:val="21"/>
          <w:lang w:val="es-MX"/>
        </w:rPr>
        <w:t>a</w:t>
      </w:r>
      <w:r w:rsidR="00A441F7" w:rsidRPr="00857844">
        <w:rPr>
          <w:rFonts w:ascii="Abadi" w:hAnsi="Abadi"/>
          <w:sz w:val="21"/>
          <w:szCs w:val="21"/>
          <w:lang w:val="es-MX"/>
        </w:rPr>
        <w:t xml:space="preserve"> firme en su estrategia de desmantelar las instituciones que se habían implantado en </w:t>
      </w:r>
      <w:r w:rsidR="00550DB7" w:rsidRPr="00857844">
        <w:rPr>
          <w:rFonts w:ascii="Abadi" w:hAnsi="Abadi"/>
          <w:sz w:val="21"/>
          <w:szCs w:val="21"/>
          <w:lang w:val="es-MX"/>
        </w:rPr>
        <w:t>sexenios</w:t>
      </w:r>
      <w:r w:rsidR="00A441F7" w:rsidRPr="00857844">
        <w:rPr>
          <w:rFonts w:ascii="Abadi" w:hAnsi="Abadi"/>
          <w:sz w:val="21"/>
          <w:szCs w:val="21"/>
          <w:lang w:val="es-MX"/>
        </w:rPr>
        <w:t xml:space="preserve"> anteriores para preservar los derechos de las personas </w:t>
      </w:r>
      <w:r w:rsidR="00550DB7" w:rsidRPr="00857844">
        <w:rPr>
          <w:rFonts w:ascii="Abadi" w:hAnsi="Abadi"/>
          <w:sz w:val="21"/>
          <w:szCs w:val="21"/>
          <w:lang w:val="es-MX"/>
        </w:rPr>
        <w:t>y contener las</w:t>
      </w:r>
      <w:r w:rsidR="00A441F7" w:rsidRPr="00857844">
        <w:rPr>
          <w:rFonts w:ascii="Abadi" w:hAnsi="Abadi"/>
          <w:sz w:val="21"/>
          <w:szCs w:val="21"/>
          <w:lang w:val="es-MX"/>
        </w:rPr>
        <w:t xml:space="preserve"> tentaciones </w:t>
      </w:r>
      <w:r w:rsidR="00550DB7" w:rsidRPr="00857844">
        <w:rPr>
          <w:rFonts w:ascii="Abadi" w:hAnsi="Abadi"/>
          <w:sz w:val="21"/>
          <w:szCs w:val="21"/>
          <w:lang w:val="es-MX"/>
        </w:rPr>
        <w:t>arbitrarias</w:t>
      </w:r>
      <w:r w:rsidR="00A441F7" w:rsidRPr="00857844">
        <w:rPr>
          <w:rFonts w:ascii="Abadi" w:hAnsi="Abadi"/>
          <w:sz w:val="21"/>
          <w:szCs w:val="21"/>
          <w:lang w:val="es-MX"/>
        </w:rPr>
        <w:t xml:space="preserve"> </w:t>
      </w:r>
      <w:r w:rsidR="00550DB7" w:rsidRPr="00857844">
        <w:rPr>
          <w:rFonts w:ascii="Abadi" w:hAnsi="Abadi"/>
          <w:sz w:val="21"/>
          <w:szCs w:val="21"/>
          <w:lang w:val="es-MX"/>
        </w:rPr>
        <w:t>del poder;</w:t>
      </w:r>
      <w:r w:rsidR="00A441F7" w:rsidRPr="00857844">
        <w:rPr>
          <w:rFonts w:ascii="Abadi" w:hAnsi="Abadi"/>
          <w:sz w:val="21"/>
          <w:szCs w:val="21"/>
          <w:lang w:val="es-MX"/>
        </w:rPr>
        <w:t xml:space="preserve"> lo señalamos antes cuando nos pronunciamos en contra de las presiones </w:t>
      </w:r>
      <w:r w:rsidR="00A441F7" w:rsidRPr="00857844">
        <w:rPr>
          <w:rFonts w:ascii="Abadi" w:hAnsi="Abadi"/>
          <w:sz w:val="21"/>
          <w:szCs w:val="21"/>
          <w:lang w:val="es-MX"/>
        </w:rPr>
        <w:t xml:space="preserve">que sufrió el </w:t>
      </w:r>
      <w:r w:rsidR="00585042" w:rsidRPr="00857844">
        <w:rPr>
          <w:rFonts w:ascii="Abadi" w:hAnsi="Abadi"/>
          <w:sz w:val="21"/>
          <w:szCs w:val="21"/>
          <w:lang w:val="es-MX"/>
        </w:rPr>
        <w:t>CONEVAL</w:t>
      </w:r>
      <w:r w:rsidR="00A441F7" w:rsidRPr="00857844">
        <w:rPr>
          <w:rFonts w:ascii="Abadi" w:hAnsi="Abadi"/>
          <w:sz w:val="21"/>
          <w:szCs w:val="21"/>
          <w:lang w:val="es-MX"/>
        </w:rPr>
        <w:t xml:space="preserve"> y por la mofa a la que se sometió la </w:t>
      </w:r>
      <w:r w:rsidR="00550DB7" w:rsidRPr="00857844">
        <w:rPr>
          <w:rFonts w:ascii="Abadi" w:hAnsi="Abadi"/>
          <w:sz w:val="21"/>
          <w:szCs w:val="21"/>
          <w:lang w:val="es-MX"/>
        </w:rPr>
        <w:t xml:space="preserve">Comisión Reguladora de Energía, a la cual para destruirla se proponía a personajes </w:t>
      </w:r>
      <w:r w:rsidR="00A441F7" w:rsidRPr="00857844">
        <w:rPr>
          <w:rFonts w:ascii="Abadi" w:hAnsi="Abadi"/>
          <w:sz w:val="21"/>
          <w:szCs w:val="21"/>
          <w:lang w:val="es-MX"/>
        </w:rPr>
        <w:t>notoria y ridículamente incompetentes</w:t>
      </w:r>
      <w:r w:rsidR="00550DB7" w:rsidRPr="00857844">
        <w:rPr>
          <w:rFonts w:ascii="Abadi" w:hAnsi="Abadi"/>
          <w:sz w:val="21"/>
          <w:szCs w:val="21"/>
          <w:lang w:val="es-MX"/>
        </w:rPr>
        <w:t>,</w:t>
      </w:r>
      <w:r w:rsidR="00A441F7" w:rsidRPr="00857844">
        <w:rPr>
          <w:rFonts w:ascii="Abadi" w:hAnsi="Abadi"/>
          <w:sz w:val="21"/>
          <w:szCs w:val="21"/>
          <w:lang w:val="es-MX"/>
        </w:rPr>
        <w:t xml:space="preserve"> como </w:t>
      </w:r>
      <w:r w:rsidR="00550DB7" w:rsidRPr="00857844">
        <w:rPr>
          <w:rFonts w:ascii="Abadi" w:hAnsi="Abadi"/>
          <w:sz w:val="21"/>
          <w:szCs w:val="21"/>
          <w:lang w:val="es-MX"/>
        </w:rPr>
        <w:t>quedó manifiesto; lo</w:t>
      </w:r>
      <w:r w:rsidR="00A441F7" w:rsidRPr="00857844">
        <w:rPr>
          <w:rFonts w:ascii="Abadi" w:hAnsi="Abadi"/>
          <w:sz w:val="21"/>
          <w:szCs w:val="21"/>
          <w:lang w:val="es-MX"/>
        </w:rPr>
        <w:t xml:space="preserve"> percibimos así cuando </w:t>
      </w:r>
      <w:r w:rsidR="00550DB7" w:rsidRPr="00857844">
        <w:rPr>
          <w:rFonts w:ascii="Abadi" w:hAnsi="Abadi"/>
          <w:sz w:val="21"/>
          <w:szCs w:val="21"/>
          <w:lang w:val="es-MX"/>
        </w:rPr>
        <w:t xml:space="preserve">de un plumazo </w:t>
      </w:r>
      <w:r w:rsidR="00A441F7" w:rsidRPr="00857844">
        <w:rPr>
          <w:rFonts w:ascii="Abadi" w:hAnsi="Abadi"/>
          <w:sz w:val="21"/>
          <w:szCs w:val="21"/>
          <w:lang w:val="es-MX"/>
        </w:rPr>
        <w:t xml:space="preserve">se desapareció </w:t>
      </w:r>
      <w:r w:rsidR="00932A39" w:rsidRPr="00857844">
        <w:rPr>
          <w:rFonts w:ascii="Abadi" w:hAnsi="Abadi"/>
          <w:sz w:val="21"/>
          <w:szCs w:val="21"/>
          <w:lang w:val="es-MX"/>
        </w:rPr>
        <w:t xml:space="preserve">al </w:t>
      </w:r>
      <w:r w:rsidR="00A441F7" w:rsidRPr="00857844">
        <w:rPr>
          <w:rFonts w:ascii="Abadi" w:hAnsi="Abadi"/>
          <w:sz w:val="21"/>
          <w:szCs w:val="21"/>
          <w:lang w:val="es-MX"/>
        </w:rPr>
        <w:t xml:space="preserve">muy prestigiado Instituto Nacional para la </w:t>
      </w:r>
      <w:r w:rsidR="00932A39" w:rsidRPr="00857844">
        <w:rPr>
          <w:rFonts w:ascii="Abadi" w:hAnsi="Abadi"/>
          <w:sz w:val="21"/>
          <w:szCs w:val="21"/>
          <w:lang w:val="es-MX"/>
        </w:rPr>
        <w:t xml:space="preserve">Evaluación Educativa </w:t>
      </w:r>
      <w:r w:rsidR="00A441F7" w:rsidRPr="00857844">
        <w:rPr>
          <w:rFonts w:ascii="Abadi" w:hAnsi="Abadi"/>
          <w:sz w:val="21"/>
          <w:szCs w:val="21"/>
          <w:lang w:val="es-MX"/>
        </w:rPr>
        <w:t>que contaba con un amplio reconocimiento nacional e internacional</w:t>
      </w:r>
      <w:r w:rsidR="00932A39" w:rsidRPr="00857844">
        <w:rPr>
          <w:rFonts w:ascii="Abadi" w:hAnsi="Abadi"/>
          <w:sz w:val="21"/>
          <w:szCs w:val="21"/>
          <w:lang w:val="es-MX"/>
        </w:rPr>
        <w:t>,</w:t>
      </w:r>
      <w:r w:rsidR="00A441F7" w:rsidRPr="00857844">
        <w:rPr>
          <w:rFonts w:ascii="Abadi" w:hAnsi="Abadi"/>
          <w:sz w:val="21"/>
          <w:szCs w:val="21"/>
          <w:lang w:val="es-MX"/>
        </w:rPr>
        <w:t xml:space="preserve"> como herramienta indispensable para el mejoramiento de nuestro sistema educativo</w:t>
      </w:r>
      <w:r w:rsidR="00932A39" w:rsidRPr="00857844">
        <w:rPr>
          <w:rFonts w:ascii="Abadi" w:hAnsi="Abadi"/>
          <w:sz w:val="21"/>
          <w:szCs w:val="21"/>
          <w:lang w:val="es-MX"/>
        </w:rPr>
        <w:t>. L</w:t>
      </w:r>
      <w:r w:rsidR="00A441F7" w:rsidRPr="00857844">
        <w:rPr>
          <w:rFonts w:ascii="Abadi" w:hAnsi="Abadi"/>
          <w:sz w:val="21"/>
          <w:szCs w:val="21"/>
          <w:lang w:val="es-MX"/>
        </w:rPr>
        <w:t>o sintió así la sociedad cuando por medio de la reducción presupuestaria y de groseras campañas</w:t>
      </w:r>
      <w:r w:rsidR="00932A39" w:rsidRPr="00857844">
        <w:rPr>
          <w:rFonts w:ascii="Abadi" w:hAnsi="Abadi"/>
          <w:sz w:val="21"/>
          <w:szCs w:val="21"/>
          <w:lang w:val="es-MX"/>
        </w:rPr>
        <w:t xml:space="preserve"> de desprestigio, se </w:t>
      </w:r>
      <w:r w:rsidR="00A441F7" w:rsidRPr="00857844">
        <w:rPr>
          <w:rFonts w:ascii="Abadi" w:hAnsi="Abadi"/>
          <w:sz w:val="21"/>
          <w:szCs w:val="21"/>
          <w:lang w:val="es-MX"/>
        </w:rPr>
        <w:t>intent</w:t>
      </w:r>
      <w:r w:rsidR="00932A39" w:rsidRPr="00857844">
        <w:rPr>
          <w:rFonts w:ascii="Abadi" w:hAnsi="Abadi"/>
          <w:sz w:val="21"/>
          <w:szCs w:val="21"/>
          <w:lang w:val="es-MX"/>
        </w:rPr>
        <w:t>ó</w:t>
      </w:r>
      <w:r w:rsidR="00A441F7" w:rsidRPr="00857844">
        <w:rPr>
          <w:rFonts w:ascii="Abadi" w:hAnsi="Abadi"/>
          <w:sz w:val="21"/>
          <w:szCs w:val="21"/>
          <w:lang w:val="es-MX"/>
        </w:rPr>
        <w:t xml:space="preserve"> desarticular al Instituto Nacional de </w:t>
      </w:r>
      <w:r w:rsidR="00932A39" w:rsidRPr="00857844">
        <w:rPr>
          <w:rFonts w:ascii="Abadi" w:hAnsi="Abadi"/>
          <w:sz w:val="21"/>
          <w:szCs w:val="21"/>
          <w:lang w:val="es-MX"/>
        </w:rPr>
        <w:t xml:space="preserve">Elecciones </w:t>
      </w:r>
      <w:r w:rsidR="00A441F7" w:rsidRPr="00857844">
        <w:rPr>
          <w:rFonts w:ascii="Abadi" w:hAnsi="Abadi"/>
          <w:sz w:val="21"/>
          <w:szCs w:val="21"/>
          <w:lang w:val="es-MX"/>
        </w:rPr>
        <w:t>que nos hubiera dejado sin árbitro para los procesos electorales</w:t>
      </w:r>
      <w:r w:rsidR="00932A39" w:rsidRPr="00857844">
        <w:rPr>
          <w:rFonts w:ascii="Abadi" w:hAnsi="Abadi"/>
          <w:sz w:val="21"/>
          <w:szCs w:val="21"/>
          <w:lang w:val="es-MX"/>
        </w:rPr>
        <w:t>. S</w:t>
      </w:r>
      <w:r w:rsidR="00A441F7" w:rsidRPr="00857844">
        <w:rPr>
          <w:rFonts w:ascii="Abadi" w:hAnsi="Abadi"/>
          <w:sz w:val="21"/>
          <w:szCs w:val="21"/>
          <w:lang w:val="es-MX"/>
        </w:rPr>
        <w:t>e advirtió la predisposición a desacreditar</w:t>
      </w:r>
      <w:r w:rsidR="00932A39" w:rsidRPr="00857844">
        <w:rPr>
          <w:rFonts w:ascii="Abadi" w:hAnsi="Abadi"/>
          <w:sz w:val="21"/>
          <w:szCs w:val="21"/>
          <w:lang w:val="es-MX"/>
        </w:rPr>
        <w:t>,</w:t>
      </w:r>
      <w:r w:rsidR="00A441F7" w:rsidRPr="00857844">
        <w:rPr>
          <w:rFonts w:ascii="Abadi" w:hAnsi="Abadi"/>
          <w:sz w:val="21"/>
          <w:szCs w:val="21"/>
          <w:lang w:val="es-MX"/>
        </w:rPr>
        <w:t xml:space="preserve"> ridiculizar</w:t>
      </w:r>
      <w:r w:rsidR="00932A39" w:rsidRPr="00857844">
        <w:rPr>
          <w:rFonts w:ascii="Abadi" w:hAnsi="Abadi"/>
          <w:sz w:val="21"/>
          <w:szCs w:val="21"/>
          <w:lang w:val="es-MX"/>
        </w:rPr>
        <w:t xml:space="preserve"> </w:t>
      </w:r>
      <w:r w:rsidR="00A441F7" w:rsidRPr="00857844">
        <w:rPr>
          <w:rFonts w:ascii="Abadi" w:hAnsi="Abadi"/>
          <w:sz w:val="21"/>
          <w:szCs w:val="21"/>
          <w:lang w:val="es-MX"/>
        </w:rPr>
        <w:t xml:space="preserve">o francamente desaparecer a los organismos constitucionales autónomos </w:t>
      </w:r>
      <w:r w:rsidR="00932A39" w:rsidRPr="00857844">
        <w:rPr>
          <w:rFonts w:ascii="Abadi" w:hAnsi="Abadi"/>
          <w:sz w:val="21"/>
          <w:szCs w:val="21"/>
          <w:lang w:val="es-MX"/>
        </w:rPr>
        <w:t>c</w:t>
      </w:r>
      <w:r w:rsidR="00A441F7" w:rsidRPr="00857844">
        <w:rPr>
          <w:rFonts w:ascii="Abadi" w:hAnsi="Abadi"/>
          <w:sz w:val="21"/>
          <w:szCs w:val="21"/>
          <w:lang w:val="es-MX"/>
        </w:rPr>
        <w:t>on la desa</w:t>
      </w:r>
      <w:r w:rsidR="00932A39" w:rsidRPr="00857844">
        <w:rPr>
          <w:rFonts w:ascii="Abadi" w:hAnsi="Abadi"/>
          <w:sz w:val="21"/>
          <w:szCs w:val="21"/>
          <w:lang w:val="es-MX"/>
        </w:rPr>
        <w:t>se</w:t>
      </w:r>
      <w:r w:rsidR="00A441F7" w:rsidRPr="00857844">
        <w:rPr>
          <w:rFonts w:ascii="Abadi" w:hAnsi="Abadi"/>
          <w:sz w:val="21"/>
          <w:szCs w:val="21"/>
          <w:lang w:val="es-MX"/>
        </w:rPr>
        <w:t xml:space="preserve">ada colaboración del </w:t>
      </w:r>
      <w:r w:rsidR="00932A39" w:rsidRPr="00857844">
        <w:rPr>
          <w:rFonts w:ascii="Abadi" w:hAnsi="Abadi"/>
          <w:sz w:val="21"/>
          <w:szCs w:val="21"/>
          <w:lang w:val="es-MX"/>
        </w:rPr>
        <w:t xml:space="preserve">Grupo Parlamentario </w:t>
      </w:r>
      <w:r w:rsidR="00A441F7" w:rsidRPr="00857844">
        <w:rPr>
          <w:rFonts w:ascii="Abadi" w:hAnsi="Abadi"/>
          <w:sz w:val="21"/>
          <w:szCs w:val="21"/>
          <w:lang w:val="es-MX"/>
        </w:rPr>
        <w:t xml:space="preserve">de </w:t>
      </w:r>
      <w:r w:rsidR="00932A39" w:rsidRPr="00857844">
        <w:rPr>
          <w:rFonts w:ascii="Abadi" w:hAnsi="Abadi"/>
          <w:sz w:val="21"/>
          <w:szCs w:val="21"/>
          <w:lang w:val="es-MX"/>
        </w:rPr>
        <w:t>MORENA</w:t>
      </w:r>
      <w:r w:rsidR="00A441F7" w:rsidRPr="00857844">
        <w:rPr>
          <w:rFonts w:ascii="Abadi" w:hAnsi="Abadi"/>
          <w:sz w:val="21"/>
          <w:szCs w:val="21"/>
          <w:lang w:val="es-MX"/>
        </w:rPr>
        <w:t xml:space="preserve"> en el Senado de la República y se entronizó</w:t>
      </w:r>
      <w:r w:rsidR="00932A39" w:rsidRPr="00857844">
        <w:rPr>
          <w:rFonts w:ascii="Abadi" w:hAnsi="Abadi"/>
          <w:sz w:val="21"/>
          <w:szCs w:val="21"/>
          <w:lang w:val="es-MX"/>
        </w:rPr>
        <w:t>,</w:t>
      </w:r>
      <w:r w:rsidR="00A441F7" w:rsidRPr="00857844">
        <w:rPr>
          <w:rFonts w:ascii="Abadi" w:hAnsi="Abadi"/>
          <w:sz w:val="21"/>
          <w:szCs w:val="21"/>
          <w:lang w:val="es-MX"/>
        </w:rPr>
        <w:t xml:space="preserve"> como </w:t>
      </w:r>
      <w:r w:rsidR="00932A39" w:rsidRPr="00857844">
        <w:rPr>
          <w:rFonts w:ascii="Abadi" w:hAnsi="Abadi"/>
          <w:sz w:val="21"/>
          <w:szCs w:val="21"/>
          <w:lang w:val="es-MX"/>
        </w:rPr>
        <w:t>todos ya</w:t>
      </w:r>
      <w:r w:rsidR="00A441F7" w:rsidRPr="00857844">
        <w:rPr>
          <w:rFonts w:ascii="Abadi" w:hAnsi="Abadi"/>
          <w:sz w:val="21"/>
          <w:szCs w:val="21"/>
          <w:lang w:val="es-MX"/>
        </w:rPr>
        <w:t xml:space="preserve"> sabemos</w:t>
      </w:r>
      <w:r w:rsidR="00932A39" w:rsidRPr="00857844">
        <w:rPr>
          <w:rFonts w:ascii="Abadi" w:hAnsi="Abadi"/>
          <w:sz w:val="21"/>
          <w:szCs w:val="21"/>
          <w:lang w:val="es-MX"/>
        </w:rPr>
        <w:t>, a la s</w:t>
      </w:r>
      <w:r w:rsidR="00A441F7" w:rsidRPr="00857844">
        <w:rPr>
          <w:rFonts w:ascii="Abadi" w:hAnsi="Abadi"/>
          <w:sz w:val="21"/>
          <w:szCs w:val="21"/>
          <w:lang w:val="es-MX"/>
        </w:rPr>
        <w:t xml:space="preserve">eñora Rosario </w:t>
      </w:r>
      <w:r w:rsidR="00932A39" w:rsidRPr="00857844">
        <w:rPr>
          <w:rFonts w:ascii="Abadi" w:hAnsi="Abadi"/>
          <w:sz w:val="21"/>
          <w:szCs w:val="21"/>
          <w:lang w:val="es-MX"/>
        </w:rPr>
        <w:t>P</w:t>
      </w:r>
      <w:r w:rsidR="00A441F7" w:rsidRPr="00857844">
        <w:rPr>
          <w:rFonts w:ascii="Abadi" w:hAnsi="Abadi"/>
          <w:sz w:val="21"/>
          <w:szCs w:val="21"/>
          <w:lang w:val="es-MX"/>
        </w:rPr>
        <w:t xml:space="preserve">iedra Ibarra </w:t>
      </w:r>
      <w:r w:rsidR="00932A39" w:rsidRPr="00857844">
        <w:rPr>
          <w:rFonts w:ascii="Abadi" w:hAnsi="Abadi"/>
          <w:sz w:val="21"/>
          <w:szCs w:val="21"/>
          <w:lang w:val="es-MX"/>
        </w:rPr>
        <w:t xml:space="preserve">como ombudsman </w:t>
      </w:r>
      <w:r w:rsidR="00A441F7" w:rsidRPr="00857844">
        <w:rPr>
          <w:rFonts w:ascii="Abadi" w:hAnsi="Abadi"/>
          <w:sz w:val="21"/>
          <w:szCs w:val="21"/>
          <w:lang w:val="es-MX"/>
        </w:rPr>
        <w:t xml:space="preserve"> nacional</w:t>
      </w:r>
      <w:r w:rsidR="00932A39" w:rsidRPr="00857844">
        <w:rPr>
          <w:rFonts w:ascii="Abadi" w:hAnsi="Abadi"/>
          <w:sz w:val="21"/>
          <w:szCs w:val="21"/>
          <w:lang w:val="es-MX"/>
        </w:rPr>
        <w:t>. ¡E</w:t>
      </w:r>
      <w:r w:rsidR="00A441F7" w:rsidRPr="00857844">
        <w:rPr>
          <w:rFonts w:ascii="Abadi" w:hAnsi="Abadi"/>
          <w:sz w:val="21"/>
          <w:szCs w:val="21"/>
          <w:lang w:val="es-MX"/>
        </w:rPr>
        <w:t>n efecto</w:t>
      </w:r>
      <w:r w:rsidR="00932A39" w:rsidRPr="00857844">
        <w:rPr>
          <w:rFonts w:ascii="Abadi" w:hAnsi="Abadi"/>
          <w:sz w:val="21"/>
          <w:szCs w:val="21"/>
          <w:lang w:val="es-MX"/>
        </w:rPr>
        <w:t>!,</w:t>
      </w:r>
      <w:r w:rsidR="00A441F7" w:rsidRPr="00857844">
        <w:rPr>
          <w:rFonts w:ascii="Abadi" w:hAnsi="Abadi"/>
          <w:sz w:val="21"/>
          <w:szCs w:val="21"/>
          <w:lang w:val="es-MX"/>
        </w:rPr>
        <w:t xml:space="preserve"> con todo el respeto que la señora nos merezca como persona y como mujer</w:t>
      </w:r>
      <w:r w:rsidR="00932A39" w:rsidRPr="00857844">
        <w:rPr>
          <w:rFonts w:ascii="Abadi" w:hAnsi="Abadi"/>
          <w:sz w:val="21"/>
          <w:szCs w:val="21"/>
          <w:lang w:val="es-MX"/>
        </w:rPr>
        <w:t>,</w:t>
      </w:r>
      <w:r w:rsidR="00A441F7" w:rsidRPr="00857844">
        <w:rPr>
          <w:rFonts w:ascii="Abadi" w:hAnsi="Abadi"/>
          <w:sz w:val="21"/>
          <w:szCs w:val="21"/>
          <w:lang w:val="es-MX"/>
        </w:rPr>
        <w:t xml:space="preserve"> y ahora por su investidura constitucional</w:t>
      </w:r>
      <w:r w:rsidR="00932A39" w:rsidRPr="00857844">
        <w:rPr>
          <w:rFonts w:ascii="Abadi" w:hAnsi="Abadi"/>
          <w:sz w:val="21"/>
          <w:szCs w:val="21"/>
          <w:lang w:val="es-MX"/>
        </w:rPr>
        <w:t xml:space="preserve">, pero </w:t>
      </w:r>
      <w:r w:rsidR="00A441F7" w:rsidRPr="00857844">
        <w:rPr>
          <w:rFonts w:ascii="Abadi" w:hAnsi="Abadi"/>
          <w:sz w:val="21"/>
          <w:szCs w:val="21"/>
          <w:lang w:val="es-MX"/>
        </w:rPr>
        <w:t>el tiempo nos ha enseñado que la imposición de esta dama en el organismo protector de los derechos humanos no ha servido más que para causar penas ajenas y disque para gestionar ahorros presupuestarios</w:t>
      </w:r>
      <w:r w:rsidR="00932A39" w:rsidRPr="00857844">
        <w:rPr>
          <w:rFonts w:ascii="Abadi" w:hAnsi="Abadi"/>
          <w:sz w:val="21"/>
          <w:szCs w:val="21"/>
          <w:lang w:val="es-MX"/>
        </w:rPr>
        <w:t>. E</w:t>
      </w:r>
      <w:r w:rsidR="00A441F7" w:rsidRPr="00857844">
        <w:rPr>
          <w:rFonts w:ascii="Abadi" w:hAnsi="Abadi"/>
          <w:sz w:val="21"/>
          <w:szCs w:val="21"/>
          <w:lang w:val="es-MX"/>
        </w:rPr>
        <w:t xml:space="preserve">sa estrategia </w:t>
      </w:r>
      <w:r w:rsidR="00932A39" w:rsidRPr="00857844">
        <w:rPr>
          <w:rFonts w:ascii="Abadi" w:hAnsi="Abadi"/>
          <w:sz w:val="21"/>
          <w:szCs w:val="21"/>
          <w:lang w:val="es-MX"/>
        </w:rPr>
        <w:t xml:space="preserve">de </w:t>
      </w:r>
      <w:r w:rsidR="00A441F7" w:rsidRPr="00857844">
        <w:rPr>
          <w:rFonts w:ascii="Abadi" w:hAnsi="Abadi"/>
          <w:sz w:val="21"/>
          <w:szCs w:val="21"/>
          <w:lang w:val="es-MX"/>
        </w:rPr>
        <w:t xml:space="preserve">desmantelamiento </w:t>
      </w:r>
      <w:r w:rsidR="00932A39" w:rsidRPr="00857844">
        <w:rPr>
          <w:rFonts w:ascii="Abadi" w:hAnsi="Abadi"/>
          <w:sz w:val="21"/>
          <w:szCs w:val="21"/>
          <w:lang w:val="es-MX"/>
        </w:rPr>
        <w:t>de la instructora</w:t>
      </w:r>
      <w:r w:rsidR="00A441F7" w:rsidRPr="00857844">
        <w:rPr>
          <w:rFonts w:ascii="Abadi" w:hAnsi="Abadi"/>
          <w:sz w:val="21"/>
          <w:szCs w:val="21"/>
          <w:lang w:val="es-MX"/>
        </w:rPr>
        <w:t xml:space="preserve"> institucional se dejó sentir</w:t>
      </w:r>
      <w:r w:rsidR="00932A39" w:rsidRPr="00857844">
        <w:rPr>
          <w:rFonts w:ascii="Abadi" w:hAnsi="Abadi"/>
          <w:sz w:val="21"/>
          <w:szCs w:val="21"/>
          <w:lang w:val="es-MX"/>
        </w:rPr>
        <w:t>,</w:t>
      </w:r>
      <w:r w:rsidR="00A441F7" w:rsidRPr="00857844">
        <w:rPr>
          <w:rFonts w:ascii="Abadi" w:hAnsi="Abadi"/>
          <w:sz w:val="21"/>
          <w:szCs w:val="21"/>
          <w:lang w:val="es-MX"/>
        </w:rPr>
        <w:t xml:space="preserve"> también</w:t>
      </w:r>
      <w:r w:rsidR="00932A39" w:rsidRPr="00857844">
        <w:rPr>
          <w:rFonts w:ascii="Abadi" w:hAnsi="Abadi"/>
          <w:sz w:val="21"/>
          <w:szCs w:val="21"/>
          <w:lang w:val="es-MX"/>
        </w:rPr>
        <w:t>,</w:t>
      </w:r>
      <w:r w:rsidR="00A441F7" w:rsidRPr="00857844">
        <w:rPr>
          <w:rFonts w:ascii="Abadi" w:hAnsi="Abadi"/>
          <w:sz w:val="21"/>
          <w:szCs w:val="21"/>
          <w:lang w:val="es-MX"/>
        </w:rPr>
        <w:t xml:space="preserve"> con la iniciativa que presentó hace unos días el senador Monreal para concentrar en un solo organismo al Instituto Federal de </w:t>
      </w:r>
      <w:r w:rsidR="00932A39" w:rsidRPr="00857844">
        <w:rPr>
          <w:rFonts w:ascii="Abadi" w:hAnsi="Abadi"/>
          <w:sz w:val="21"/>
          <w:szCs w:val="21"/>
          <w:lang w:val="es-MX"/>
        </w:rPr>
        <w:t>Telecomunicaciones,</w:t>
      </w:r>
      <w:r w:rsidR="00A441F7" w:rsidRPr="00857844">
        <w:rPr>
          <w:rFonts w:ascii="Abadi" w:hAnsi="Abadi"/>
          <w:sz w:val="21"/>
          <w:szCs w:val="21"/>
          <w:lang w:val="es-MX"/>
        </w:rPr>
        <w:t xml:space="preserve"> la Comisión Federal de </w:t>
      </w:r>
      <w:r w:rsidR="00932A39" w:rsidRPr="00857844">
        <w:rPr>
          <w:rFonts w:ascii="Abadi" w:hAnsi="Abadi"/>
          <w:sz w:val="21"/>
          <w:szCs w:val="21"/>
          <w:lang w:val="es-MX"/>
        </w:rPr>
        <w:t xml:space="preserve">Competencia Económica </w:t>
      </w:r>
      <w:r w:rsidR="00A441F7" w:rsidRPr="00857844">
        <w:rPr>
          <w:rFonts w:ascii="Abadi" w:hAnsi="Abadi"/>
          <w:sz w:val="21"/>
          <w:szCs w:val="21"/>
          <w:lang w:val="es-MX"/>
        </w:rPr>
        <w:t xml:space="preserve">y la </w:t>
      </w:r>
      <w:r w:rsidR="003D31A7" w:rsidRPr="00857844">
        <w:rPr>
          <w:rFonts w:ascii="Abadi" w:hAnsi="Abadi"/>
          <w:sz w:val="21"/>
          <w:szCs w:val="21"/>
          <w:lang w:val="es-MX"/>
        </w:rPr>
        <w:t xml:space="preserve">Comisión Reguladora </w:t>
      </w:r>
      <w:r w:rsidR="00A441F7" w:rsidRPr="00857844">
        <w:rPr>
          <w:rFonts w:ascii="Abadi" w:hAnsi="Abadi"/>
          <w:sz w:val="21"/>
          <w:szCs w:val="21"/>
          <w:lang w:val="es-MX"/>
        </w:rPr>
        <w:t xml:space="preserve">de </w:t>
      </w:r>
      <w:r w:rsidR="003D31A7" w:rsidRPr="00857844">
        <w:rPr>
          <w:rFonts w:ascii="Abadi" w:hAnsi="Abadi"/>
          <w:sz w:val="21"/>
          <w:szCs w:val="21"/>
          <w:lang w:val="es-MX"/>
        </w:rPr>
        <w:t xml:space="preserve">Energía </w:t>
      </w:r>
      <w:r w:rsidR="00A441F7" w:rsidRPr="00857844">
        <w:rPr>
          <w:rFonts w:ascii="Abadi" w:hAnsi="Abadi"/>
          <w:sz w:val="21"/>
          <w:szCs w:val="21"/>
          <w:lang w:val="es-MX"/>
        </w:rPr>
        <w:t xml:space="preserve">y la más reciente </w:t>
      </w:r>
      <w:r w:rsidR="003D31A7" w:rsidRPr="00857844">
        <w:rPr>
          <w:rFonts w:ascii="Abadi" w:hAnsi="Abadi"/>
          <w:sz w:val="21"/>
          <w:szCs w:val="21"/>
          <w:lang w:val="es-MX"/>
        </w:rPr>
        <w:t>intentona</w:t>
      </w:r>
      <w:r w:rsidR="00A441F7" w:rsidRPr="00857844">
        <w:rPr>
          <w:rFonts w:ascii="Abadi" w:hAnsi="Abadi"/>
          <w:sz w:val="21"/>
          <w:szCs w:val="21"/>
          <w:lang w:val="es-MX"/>
        </w:rPr>
        <w:t xml:space="preserve"> que lleva a cabo </w:t>
      </w:r>
      <w:r w:rsidR="00537053" w:rsidRPr="00857844">
        <w:rPr>
          <w:rFonts w:ascii="Abadi" w:hAnsi="Abadi"/>
          <w:sz w:val="21"/>
          <w:szCs w:val="21"/>
          <w:lang w:val="es-MX"/>
        </w:rPr>
        <w:t>la administración del presidente López Obrador es la que</w:t>
      </w:r>
      <w:r w:rsidR="003D31A7" w:rsidRPr="00857844">
        <w:rPr>
          <w:rFonts w:ascii="Abadi" w:hAnsi="Abadi"/>
          <w:sz w:val="21"/>
          <w:szCs w:val="21"/>
          <w:lang w:val="es-MX"/>
        </w:rPr>
        <w:t>,</w:t>
      </w:r>
      <w:r w:rsidR="00537053" w:rsidRPr="00857844">
        <w:rPr>
          <w:rFonts w:ascii="Abadi" w:hAnsi="Abadi"/>
          <w:sz w:val="21"/>
          <w:szCs w:val="21"/>
          <w:lang w:val="es-MX"/>
        </w:rPr>
        <w:t xml:space="preserve"> de manera grosera y desdeñosa</w:t>
      </w:r>
      <w:r w:rsidR="003D31A7" w:rsidRPr="00857844">
        <w:rPr>
          <w:rFonts w:ascii="Abadi" w:hAnsi="Abadi"/>
          <w:sz w:val="21"/>
          <w:szCs w:val="21"/>
          <w:lang w:val="es-MX"/>
        </w:rPr>
        <w:t>,</w:t>
      </w:r>
      <w:r w:rsidR="00537053" w:rsidRPr="00857844">
        <w:rPr>
          <w:rFonts w:ascii="Abadi" w:hAnsi="Abadi"/>
          <w:sz w:val="21"/>
          <w:szCs w:val="21"/>
          <w:lang w:val="es-MX"/>
        </w:rPr>
        <w:t xml:space="preserve"> </w:t>
      </w:r>
      <w:r w:rsidR="003D31A7" w:rsidRPr="00857844">
        <w:rPr>
          <w:rFonts w:ascii="Abadi" w:hAnsi="Abadi"/>
          <w:sz w:val="21"/>
          <w:szCs w:val="21"/>
          <w:lang w:val="es-MX"/>
        </w:rPr>
        <w:t>se llevó</w:t>
      </w:r>
      <w:r w:rsidR="00537053" w:rsidRPr="00857844">
        <w:rPr>
          <w:rFonts w:ascii="Abadi" w:hAnsi="Abadi"/>
          <w:sz w:val="21"/>
          <w:szCs w:val="21"/>
          <w:lang w:val="es-MX"/>
        </w:rPr>
        <w:t xml:space="preserve"> en contra del Consejo Nacional para </w:t>
      </w:r>
      <w:r w:rsidR="003D31A7" w:rsidRPr="00857844">
        <w:rPr>
          <w:rFonts w:ascii="Abadi" w:hAnsi="Abadi"/>
          <w:sz w:val="21"/>
          <w:szCs w:val="21"/>
          <w:lang w:val="es-MX"/>
        </w:rPr>
        <w:t xml:space="preserve">Prevenir </w:t>
      </w:r>
      <w:r w:rsidR="00537053" w:rsidRPr="00857844">
        <w:rPr>
          <w:rFonts w:ascii="Abadi" w:hAnsi="Abadi"/>
          <w:sz w:val="21"/>
          <w:szCs w:val="21"/>
          <w:lang w:val="es-MX"/>
        </w:rPr>
        <w:t xml:space="preserve">la </w:t>
      </w:r>
      <w:r w:rsidR="003D31A7" w:rsidRPr="00857844">
        <w:rPr>
          <w:rFonts w:ascii="Abadi" w:hAnsi="Abadi"/>
          <w:sz w:val="21"/>
          <w:szCs w:val="21"/>
          <w:lang w:val="es-MX"/>
        </w:rPr>
        <w:t xml:space="preserve">Discriminación, CONAPRED, </w:t>
      </w:r>
      <w:r w:rsidR="00537053" w:rsidRPr="00857844">
        <w:rPr>
          <w:rFonts w:ascii="Abadi" w:hAnsi="Abadi"/>
          <w:sz w:val="21"/>
          <w:szCs w:val="21"/>
          <w:lang w:val="es-MX"/>
        </w:rPr>
        <w:t>organismo público descentralizado</w:t>
      </w:r>
      <w:r w:rsidR="003D31A7" w:rsidRPr="00857844">
        <w:rPr>
          <w:rFonts w:ascii="Abadi" w:hAnsi="Abadi"/>
          <w:sz w:val="21"/>
          <w:szCs w:val="21"/>
          <w:lang w:val="es-MX"/>
        </w:rPr>
        <w:t>,</w:t>
      </w:r>
      <w:r w:rsidR="00537053" w:rsidRPr="00857844">
        <w:rPr>
          <w:rFonts w:ascii="Abadi" w:hAnsi="Abadi"/>
          <w:sz w:val="21"/>
          <w:szCs w:val="21"/>
          <w:lang w:val="es-MX"/>
        </w:rPr>
        <w:t xml:space="preserve"> con personalidad jurídica y patrimonios propios y distintos del Estado mexicano</w:t>
      </w:r>
      <w:r w:rsidR="003D31A7" w:rsidRPr="00857844">
        <w:rPr>
          <w:rFonts w:ascii="Abadi" w:hAnsi="Abadi"/>
          <w:sz w:val="21"/>
          <w:szCs w:val="21"/>
          <w:lang w:val="es-MX"/>
        </w:rPr>
        <w:t>,</w:t>
      </w:r>
      <w:r w:rsidR="00537053" w:rsidRPr="00857844">
        <w:rPr>
          <w:rFonts w:ascii="Abadi" w:hAnsi="Abadi"/>
          <w:sz w:val="21"/>
          <w:szCs w:val="21"/>
          <w:lang w:val="es-MX"/>
        </w:rPr>
        <w:t xml:space="preserve"> con autonomía técnica </w:t>
      </w:r>
      <w:r w:rsidR="003D31A7" w:rsidRPr="00857844">
        <w:rPr>
          <w:rFonts w:ascii="Abadi" w:hAnsi="Abadi"/>
          <w:sz w:val="21"/>
          <w:szCs w:val="21"/>
          <w:lang w:val="es-MX"/>
        </w:rPr>
        <w:t xml:space="preserve">funcional y de gestión, </w:t>
      </w:r>
      <w:r w:rsidR="00537053" w:rsidRPr="00857844">
        <w:rPr>
          <w:rFonts w:ascii="Abadi" w:hAnsi="Abadi"/>
          <w:sz w:val="21"/>
          <w:szCs w:val="21"/>
          <w:lang w:val="es-MX"/>
        </w:rPr>
        <w:t>encargado de prevenir</w:t>
      </w:r>
      <w:r w:rsidR="003D31A7" w:rsidRPr="00857844">
        <w:rPr>
          <w:rFonts w:ascii="Abadi" w:hAnsi="Abadi"/>
          <w:sz w:val="21"/>
          <w:szCs w:val="21"/>
          <w:lang w:val="es-MX"/>
        </w:rPr>
        <w:t xml:space="preserve"> y</w:t>
      </w:r>
      <w:r w:rsidR="00537053" w:rsidRPr="00857844">
        <w:rPr>
          <w:rFonts w:ascii="Abadi" w:hAnsi="Abadi"/>
          <w:sz w:val="21"/>
          <w:szCs w:val="21"/>
          <w:lang w:val="es-MX"/>
        </w:rPr>
        <w:t xml:space="preserve"> combatir la discriminación</w:t>
      </w:r>
      <w:r w:rsidR="003D31A7" w:rsidRPr="00857844">
        <w:rPr>
          <w:rFonts w:ascii="Abadi" w:hAnsi="Abadi"/>
          <w:sz w:val="21"/>
          <w:szCs w:val="21"/>
          <w:lang w:val="es-MX"/>
        </w:rPr>
        <w:t>. E</w:t>
      </w:r>
      <w:r w:rsidR="00537053" w:rsidRPr="00857844">
        <w:rPr>
          <w:rFonts w:ascii="Abadi" w:hAnsi="Abadi"/>
          <w:sz w:val="21"/>
          <w:szCs w:val="21"/>
          <w:lang w:val="es-MX"/>
        </w:rPr>
        <w:t xml:space="preserve">ste organismo fue legalmente </w:t>
      </w:r>
      <w:r w:rsidR="003D31A7" w:rsidRPr="00857844">
        <w:rPr>
          <w:rFonts w:ascii="Abadi" w:hAnsi="Abadi"/>
          <w:sz w:val="21"/>
          <w:szCs w:val="21"/>
          <w:lang w:val="es-MX"/>
        </w:rPr>
        <w:t>instituido en el a</w:t>
      </w:r>
      <w:r w:rsidR="00537053" w:rsidRPr="00857844">
        <w:rPr>
          <w:rFonts w:ascii="Abadi" w:hAnsi="Abadi"/>
          <w:sz w:val="21"/>
          <w:szCs w:val="21"/>
          <w:lang w:val="es-MX"/>
        </w:rPr>
        <w:t>ño 2003</w:t>
      </w:r>
      <w:r w:rsidR="003D31A7" w:rsidRPr="00857844">
        <w:rPr>
          <w:rFonts w:ascii="Abadi" w:hAnsi="Abadi"/>
          <w:sz w:val="21"/>
          <w:szCs w:val="21"/>
          <w:lang w:val="es-MX"/>
        </w:rPr>
        <w:t>;</w:t>
      </w:r>
      <w:r w:rsidR="00537053" w:rsidRPr="00857844">
        <w:rPr>
          <w:rFonts w:ascii="Abadi" w:hAnsi="Abadi"/>
          <w:sz w:val="21"/>
          <w:szCs w:val="21"/>
          <w:lang w:val="es-MX"/>
        </w:rPr>
        <w:t xml:space="preserve"> </w:t>
      </w:r>
      <w:r w:rsidR="003D31A7" w:rsidRPr="00857844">
        <w:rPr>
          <w:rFonts w:ascii="Abadi" w:hAnsi="Abadi"/>
          <w:sz w:val="21"/>
          <w:szCs w:val="21"/>
          <w:lang w:val="es-MX"/>
        </w:rPr>
        <w:t>n</w:t>
      </w:r>
      <w:r w:rsidR="00537053" w:rsidRPr="00857844">
        <w:rPr>
          <w:rFonts w:ascii="Abadi" w:hAnsi="Abadi"/>
          <w:sz w:val="21"/>
          <w:szCs w:val="21"/>
          <w:lang w:val="es-MX"/>
        </w:rPr>
        <w:t xml:space="preserve">o obstante su modesta </w:t>
      </w:r>
      <w:r w:rsidR="003D31A7" w:rsidRPr="00857844">
        <w:rPr>
          <w:rFonts w:ascii="Abadi" w:hAnsi="Abadi"/>
          <w:sz w:val="21"/>
          <w:szCs w:val="21"/>
          <w:lang w:val="es-MX"/>
        </w:rPr>
        <w:t xml:space="preserve">y </w:t>
      </w:r>
      <w:r w:rsidR="00537053" w:rsidRPr="00857844">
        <w:rPr>
          <w:rFonts w:ascii="Abadi" w:hAnsi="Abadi"/>
          <w:sz w:val="21"/>
          <w:szCs w:val="21"/>
          <w:lang w:val="es-MX"/>
        </w:rPr>
        <w:t>discreta trayectoria</w:t>
      </w:r>
      <w:r w:rsidR="003D31A7" w:rsidRPr="00857844">
        <w:rPr>
          <w:rFonts w:ascii="Abadi" w:hAnsi="Abadi"/>
          <w:sz w:val="21"/>
          <w:szCs w:val="21"/>
          <w:lang w:val="es-MX"/>
        </w:rPr>
        <w:t>, desde entonces se ha</w:t>
      </w:r>
      <w:r w:rsidR="00537053" w:rsidRPr="00857844">
        <w:rPr>
          <w:rFonts w:ascii="Abadi" w:hAnsi="Abadi"/>
          <w:sz w:val="21"/>
          <w:szCs w:val="21"/>
          <w:lang w:val="es-MX"/>
        </w:rPr>
        <w:t xml:space="preserve"> significado </w:t>
      </w:r>
      <w:r w:rsidR="003D31A7" w:rsidRPr="00857844">
        <w:rPr>
          <w:rFonts w:ascii="Abadi" w:hAnsi="Abadi"/>
          <w:sz w:val="21"/>
          <w:szCs w:val="21"/>
          <w:lang w:val="es-MX"/>
        </w:rPr>
        <w:t>por ser</w:t>
      </w:r>
      <w:r w:rsidR="00537053" w:rsidRPr="00857844">
        <w:rPr>
          <w:rFonts w:ascii="Abadi" w:hAnsi="Abadi"/>
          <w:sz w:val="21"/>
          <w:szCs w:val="21"/>
          <w:lang w:val="es-MX"/>
        </w:rPr>
        <w:t xml:space="preserve"> una instancia eficaz en contra del trato </w:t>
      </w:r>
      <w:r w:rsidR="003D31A7" w:rsidRPr="00857844">
        <w:rPr>
          <w:rFonts w:ascii="Abadi" w:hAnsi="Abadi"/>
          <w:sz w:val="21"/>
          <w:szCs w:val="21"/>
          <w:lang w:val="es-MX"/>
        </w:rPr>
        <w:t xml:space="preserve">desigual </w:t>
      </w:r>
      <w:r w:rsidR="003D31A7" w:rsidRPr="00857844">
        <w:rPr>
          <w:rFonts w:ascii="Abadi" w:hAnsi="Abadi"/>
          <w:sz w:val="21"/>
          <w:szCs w:val="21"/>
          <w:lang w:val="es-MX"/>
        </w:rPr>
        <w:lastRenderedPageBreak/>
        <w:t xml:space="preserve">e inequitativo entre las personas, es una instancia </w:t>
      </w:r>
      <w:r w:rsidR="00537053" w:rsidRPr="00857844">
        <w:rPr>
          <w:rFonts w:ascii="Abadi" w:hAnsi="Abadi"/>
          <w:sz w:val="21"/>
          <w:szCs w:val="21"/>
          <w:lang w:val="es-MX"/>
        </w:rPr>
        <w:t>eficaz contra la discriminación en todas sus facetas y manifestaci</w:t>
      </w:r>
      <w:r w:rsidR="003D31A7" w:rsidRPr="00857844">
        <w:rPr>
          <w:rFonts w:ascii="Abadi" w:hAnsi="Abadi"/>
          <w:sz w:val="21"/>
          <w:szCs w:val="21"/>
          <w:lang w:val="es-MX"/>
        </w:rPr>
        <w:t>ones</w:t>
      </w:r>
      <w:r w:rsidR="00537053" w:rsidRPr="00857844">
        <w:rPr>
          <w:rFonts w:ascii="Abadi" w:hAnsi="Abadi"/>
          <w:sz w:val="21"/>
          <w:szCs w:val="21"/>
          <w:lang w:val="es-MX"/>
        </w:rPr>
        <w:t xml:space="preserve"> por razones de la raza</w:t>
      </w:r>
      <w:r w:rsidR="003D31A7" w:rsidRPr="00857844">
        <w:rPr>
          <w:rFonts w:ascii="Abadi" w:hAnsi="Abadi"/>
          <w:sz w:val="21"/>
          <w:szCs w:val="21"/>
          <w:lang w:val="es-MX"/>
        </w:rPr>
        <w:t>,</w:t>
      </w:r>
      <w:r w:rsidR="00537053" w:rsidRPr="00857844">
        <w:rPr>
          <w:rFonts w:ascii="Abadi" w:hAnsi="Abadi"/>
          <w:sz w:val="21"/>
          <w:szCs w:val="21"/>
          <w:lang w:val="es-MX"/>
        </w:rPr>
        <w:t xml:space="preserve"> el color de la piel</w:t>
      </w:r>
      <w:r w:rsidR="003D31A7" w:rsidRPr="00857844">
        <w:rPr>
          <w:rFonts w:ascii="Abadi" w:hAnsi="Abadi"/>
          <w:sz w:val="21"/>
          <w:szCs w:val="21"/>
          <w:lang w:val="es-MX"/>
        </w:rPr>
        <w:t>,</w:t>
      </w:r>
      <w:r w:rsidR="00537053" w:rsidRPr="00857844">
        <w:rPr>
          <w:rFonts w:ascii="Abadi" w:hAnsi="Abadi"/>
          <w:sz w:val="21"/>
          <w:szCs w:val="21"/>
          <w:lang w:val="es-MX"/>
        </w:rPr>
        <w:t xml:space="preserve"> la </w:t>
      </w:r>
      <w:r w:rsidR="003D31A7" w:rsidRPr="00857844">
        <w:rPr>
          <w:rFonts w:ascii="Abadi" w:hAnsi="Abadi"/>
          <w:sz w:val="21"/>
          <w:szCs w:val="21"/>
          <w:lang w:val="es-MX"/>
        </w:rPr>
        <w:t>religión, el género; la</w:t>
      </w:r>
      <w:r w:rsidR="00537053" w:rsidRPr="00857844">
        <w:rPr>
          <w:rFonts w:ascii="Abadi" w:hAnsi="Abadi"/>
          <w:sz w:val="21"/>
          <w:szCs w:val="21"/>
          <w:lang w:val="es-MX"/>
        </w:rPr>
        <w:t xml:space="preserve"> preferencia sexual</w:t>
      </w:r>
      <w:r w:rsidR="003D31A7" w:rsidRPr="00857844">
        <w:rPr>
          <w:rFonts w:ascii="Abadi" w:hAnsi="Abadi"/>
          <w:sz w:val="21"/>
          <w:szCs w:val="21"/>
          <w:lang w:val="es-MX"/>
        </w:rPr>
        <w:t>,</w:t>
      </w:r>
      <w:r w:rsidR="00537053" w:rsidRPr="00857844">
        <w:rPr>
          <w:rFonts w:ascii="Abadi" w:hAnsi="Abadi"/>
          <w:sz w:val="21"/>
          <w:szCs w:val="21"/>
          <w:lang w:val="es-MX"/>
        </w:rPr>
        <w:t xml:space="preserve"> la edad o la condición económica y social</w:t>
      </w:r>
      <w:r w:rsidR="003D31A7" w:rsidRPr="00857844">
        <w:rPr>
          <w:rFonts w:ascii="Abadi" w:hAnsi="Abadi"/>
          <w:sz w:val="21"/>
          <w:szCs w:val="21"/>
          <w:lang w:val="es-MX"/>
        </w:rPr>
        <w:t>;</w:t>
      </w:r>
      <w:r w:rsidR="00537053" w:rsidRPr="00857844">
        <w:rPr>
          <w:rFonts w:ascii="Abadi" w:hAnsi="Abadi"/>
          <w:sz w:val="21"/>
          <w:szCs w:val="21"/>
          <w:lang w:val="es-MX"/>
        </w:rPr>
        <w:t xml:space="preserve"> por ello organizaciones sociales de muy</w:t>
      </w:r>
      <w:r w:rsidR="003D31A7" w:rsidRPr="00857844">
        <w:rPr>
          <w:rFonts w:ascii="Abadi" w:hAnsi="Abadi"/>
          <w:sz w:val="21"/>
          <w:szCs w:val="21"/>
          <w:lang w:val="es-MX"/>
        </w:rPr>
        <w:t>,</w:t>
      </w:r>
      <w:r w:rsidR="00537053" w:rsidRPr="00857844">
        <w:rPr>
          <w:rFonts w:ascii="Abadi" w:hAnsi="Abadi"/>
          <w:sz w:val="21"/>
          <w:szCs w:val="21"/>
          <w:lang w:val="es-MX"/>
        </w:rPr>
        <w:t xml:space="preserve"> de muy distinta naturaleza</w:t>
      </w:r>
      <w:r w:rsidR="003D31A7" w:rsidRPr="00857844">
        <w:rPr>
          <w:rFonts w:ascii="Abadi" w:hAnsi="Abadi"/>
          <w:sz w:val="21"/>
          <w:szCs w:val="21"/>
          <w:lang w:val="es-MX"/>
        </w:rPr>
        <w:t>,</w:t>
      </w:r>
      <w:r w:rsidR="00537053" w:rsidRPr="00857844">
        <w:rPr>
          <w:rFonts w:ascii="Abadi" w:hAnsi="Abadi"/>
          <w:sz w:val="21"/>
          <w:szCs w:val="21"/>
          <w:lang w:val="es-MX"/>
        </w:rPr>
        <w:t xml:space="preserve"> </w:t>
      </w:r>
      <w:r w:rsidR="003D31A7" w:rsidRPr="00857844">
        <w:rPr>
          <w:rFonts w:ascii="Abadi" w:hAnsi="Abadi"/>
          <w:sz w:val="21"/>
          <w:szCs w:val="21"/>
          <w:lang w:val="es-MX"/>
        </w:rPr>
        <w:t>a</w:t>
      </w:r>
      <w:r w:rsidR="00537053" w:rsidRPr="00857844">
        <w:rPr>
          <w:rFonts w:ascii="Abadi" w:hAnsi="Abadi"/>
          <w:sz w:val="21"/>
          <w:szCs w:val="21"/>
          <w:lang w:val="es-MX"/>
        </w:rPr>
        <w:t>cademia y medios de comunicación</w:t>
      </w:r>
      <w:r w:rsidR="003D31A7" w:rsidRPr="00857844">
        <w:rPr>
          <w:rFonts w:ascii="Abadi" w:hAnsi="Abadi"/>
          <w:sz w:val="21"/>
          <w:szCs w:val="21"/>
          <w:lang w:val="es-MX"/>
        </w:rPr>
        <w:t>,</w:t>
      </w:r>
      <w:r w:rsidR="00537053" w:rsidRPr="00857844">
        <w:rPr>
          <w:rFonts w:ascii="Abadi" w:hAnsi="Abadi"/>
          <w:sz w:val="21"/>
          <w:szCs w:val="21"/>
          <w:lang w:val="es-MX"/>
        </w:rPr>
        <w:t xml:space="preserve"> han defendido la pertinencia de la institución y la han </w:t>
      </w:r>
      <w:r w:rsidR="003D31A7" w:rsidRPr="00857844">
        <w:rPr>
          <w:rFonts w:ascii="Abadi" w:hAnsi="Abadi"/>
          <w:sz w:val="21"/>
          <w:szCs w:val="21"/>
          <w:lang w:val="es-MX"/>
        </w:rPr>
        <w:t>defendido</w:t>
      </w:r>
      <w:r w:rsidR="00537053" w:rsidRPr="00857844">
        <w:rPr>
          <w:rFonts w:ascii="Abadi" w:hAnsi="Abadi"/>
          <w:sz w:val="21"/>
          <w:szCs w:val="21"/>
          <w:lang w:val="es-MX"/>
        </w:rPr>
        <w:t xml:space="preserve"> de la </w:t>
      </w:r>
      <w:r w:rsidR="003D31A7" w:rsidRPr="00857844">
        <w:rPr>
          <w:rFonts w:ascii="Abadi" w:hAnsi="Abadi"/>
          <w:sz w:val="21"/>
          <w:szCs w:val="21"/>
          <w:lang w:val="es-MX"/>
        </w:rPr>
        <w:t>amenaza</w:t>
      </w:r>
      <w:r w:rsidR="00537053" w:rsidRPr="00857844">
        <w:rPr>
          <w:rFonts w:ascii="Abadi" w:hAnsi="Abadi"/>
          <w:sz w:val="21"/>
          <w:szCs w:val="21"/>
          <w:lang w:val="es-MX"/>
        </w:rPr>
        <w:t xml:space="preserve"> </w:t>
      </w:r>
      <w:r w:rsidR="003D31A7" w:rsidRPr="00857844">
        <w:rPr>
          <w:rFonts w:ascii="Abadi" w:hAnsi="Abadi"/>
          <w:sz w:val="21"/>
          <w:szCs w:val="21"/>
          <w:lang w:val="es-MX"/>
        </w:rPr>
        <w:t>de su desaparición. E</w:t>
      </w:r>
      <w:r w:rsidR="00537053" w:rsidRPr="00857844">
        <w:rPr>
          <w:rFonts w:ascii="Abadi" w:hAnsi="Abadi"/>
          <w:sz w:val="21"/>
          <w:szCs w:val="21"/>
          <w:lang w:val="es-MX"/>
        </w:rPr>
        <w:t>ste organismo promotor de igualdad</w:t>
      </w:r>
      <w:r w:rsidR="003D31A7" w:rsidRPr="00857844">
        <w:rPr>
          <w:rFonts w:ascii="Abadi" w:hAnsi="Abadi"/>
          <w:sz w:val="21"/>
          <w:szCs w:val="21"/>
          <w:lang w:val="es-MX"/>
        </w:rPr>
        <w:t>,</w:t>
      </w:r>
      <w:r w:rsidR="00537053" w:rsidRPr="00857844">
        <w:rPr>
          <w:rFonts w:ascii="Abadi" w:hAnsi="Abadi"/>
          <w:sz w:val="21"/>
          <w:szCs w:val="21"/>
          <w:lang w:val="es-MX"/>
        </w:rPr>
        <w:t xml:space="preserve"> la pluralidad</w:t>
      </w:r>
      <w:r w:rsidR="003D31A7" w:rsidRPr="00857844">
        <w:rPr>
          <w:rFonts w:ascii="Abadi" w:hAnsi="Abadi"/>
          <w:sz w:val="21"/>
          <w:szCs w:val="21"/>
          <w:lang w:val="es-MX"/>
        </w:rPr>
        <w:t xml:space="preserve"> y la  </w:t>
      </w:r>
      <w:r w:rsidR="00537053" w:rsidRPr="00857844">
        <w:rPr>
          <w:rFonts w:ascii="Abadi" w:hAnsi="Abadi"/>
          <w:sz w:val="21"/>
          <w:szCs w:val="21"/>
          <w:lang w:val="es-MX"/>
        </w:rPr>
        <w:t>inclusión</w:t>
      </w:r>
      <w:r w:rsidR="00810ACA" w:rsidRPr="00857844">
        <w:rPr>
          <w:rFonts w:ascii="Abadi" w:hAnsi="Abadi"/>
          <w:sz w:val="21"/>
          <w:szCs w:val="21"/>
          <w:lang w:val="es-MX"/>
        </w:rPr>
        <w:t>;</w:t>
      </w:r>
      <w:r w:rsidR="00537053" w:rsidRPr="00857844">
        <w:rPr>
          <w:rFonts w:ascii="Abadi" w:hAnsi="Abadi"/>
          <w:sz w:val="21"/>
          <w:szCs w:val="21"/>
          <w:lang w:val="es-MX"/>
        </w:rPr>
        <w:t xml:space="preserve"> defensor de la diferencia</w:t>
      </w:r>
      <w:r w:rsidR="003D31A7" w:rsidRPr="00857844">
        <w:rPr>
          <w:rFonts w:ascii="Abadi" w:hAnsi="Abadi"/>
          <w:sz w:val="21"/>
          <w:szCs w:val="21"/>
          <w:lang w:val="es-MX"/>
        </w:rPr>
        <w:t>,</w:t>
      </w:r>
      <w:r w:rsidR="00537053" w:rsidRPr="00857844">
        <w:rPr>
          <w:rFonts w:ascii="Abadi" w:hAnsi="Abadi"/>
          <w:sz w:val="21"/>
          <w:szCs w:val="21"/>
          <w:lang w:val="es-MX"/>
        </w:rPr>
        <w:t xml:space="preserve"> la diversidad y la vulnerabilidad y garante de un trato justo</w:t>
      </w:r>
      <w:r w:rsidR="003D31A7" w:rsidRPr="00857844">
        <w:rPr>
          <w:rFonts w:ascii="Abadi" w:hAnsi="Abadi"/>
          <w:sz w:val="21"/>
          <w:szCs w:val="21"/>
          <w:lang w:val="es-MX"/>
        </w:rPr>
        <w:t>,</w:t>
      </w:r>
      <w:r w:rsidR="00537053" w:rsidRPr="00857844">
        <w:rPr>
          <w:rFonts w:ascii="Abadi" w:hAnsi="Abadi"/>
          <w:sz w:val="21"/>
          <w:szCs w:val="21"/>
          <w:lang w:val="es-MX"/>
        </w:rPr>
        <w:t xml:space="preserve"> equilibrado y </w:t>
      </w:r>
      <w:r w:rsidR="00810ACA" w:rsidRPr="00857844">
        <w:rPr>
          <w:rFonts w:ascii="Abadi" w:hAnsi="Abadi"/>
          <w:sz w:val="21"/>
          <w:szCs w:val="21"/>
          <w:lang w:val="es-MX"/>
        </w:rPr>
        <w:t>equitativo</w:t>
      </w:r>
      <w:r w:rsidR="003D31A7" w:rsidRPr="00857844">
        <w:rPr>
          <w:rFonts w:ascii="Abadi" w:hAnsi="Abadi"/>
          <w:sz w:val="21"/>
          <w:szCs w:val="21"/>
          <w:lang w:val="es-MX"/>
        </w:rPr>
        <w:t>,</w:t>
      </w:r>
      <w:r w:rsidR="00537053" w:rsidRPr="00857844">
        <w:rPr>
          <w:rFonts w:ascii="Abadi" w:hAnsi="Abadi"/>
          <w:sz w:val="21"/>
          <w:szCs w:val="21"/>
          <w:lang w:val="es-MX"/>
        </w:rPr>
        <w:t xml:space="preserve"> ha recibido también un amplio reconocimiento a su labor por </w:t>
      </w:r>
      <w:r w:rsidR="00810ACA" w:rsidRPr="00857844">
        <w:rPr>
          <w:rFonts w:ascii="Abadi" w:hAnsi="Abadi"/>
          <w:sz w:val="21"/>
          <w:szCs w:val="21"/>
          <w:lang w:val="es-MX"/>
        </w:rPr>
        <w:t>instituciones</w:t>
      </w:r>
      <w:r w:rsidR="00537053" w:rsidRPr="00857844">
        <w:rPr>
          <w:rFonts w:ascii="Abadi" w:hAnsi="Abadi"/>
          <w:sz w:val="21"/>
          <w:szCs w:val="21"/>
          <w:lang w:val="es-MX"/>
        </w:rPr>
        <w:t xml:space="preserve"> tan serias como la </w:t>
      </w:r>
      <w:r w:rsidR="00810ACA" w:rsidRPr="00857844">
        <w:rPr>
          <w:rFonts w:ascii="Abadi" w:hAnsi="Abadi"/>
          <w:sz w:val="21"/>
          <w:szCs w:val="21"/>
          <w:lang w:val="es-MX"/>
        </w:rPr>
        <w:t xml:space="preserve">Organización </w:t>
      </w:r>
      <w:r w:rsidR="00537053" w:rsidRPr="00857844">
        <w:rPr>
          <w:rFonts w:ascii="Abadi" w:hAnsi="Abadi"/>
          <w:sz w:val="21"/>
          <w:szCs w:val="21"/>
          <w:lang w:val="es-MX"/>
        </w:rPr>
        <w:t>de las Naciones Unidas y Amnistía Internacional</w:t>
      </w:r>
      <w:r w:rsidR="00810ACA" w:rsidRPr="00857844">
        <w:rPr>
          <w:rFonts w:ascii="Abadi" w:hAnsi="Abadi"/>
          <w:sz w:val="21"/>
          <w:szCs w:val="21"/>
          <w:lang w:val="es-MX"/>
        </w:rPr>
        <w:t>,</w:t>
      </w:r>
      <w:r w:rsidR="00537053" w:rsidRPr="00857844">
        <w:rPr>
          <w:rFonts w:ascii="Abadi" w:hAnsi="Abadi"/>
          <w:sz w:val="21"/>
          <w:szCs w:val="21"/>
          <w:lang w:val="es-MX"/>
        </w:rPr>
        <w:t xml:space="preserve"> </w:t>
      </w:r>
      <w:r w:rsidR="00810ACA" w:rsidRPr="00857844">
        <w:rPr>
          <w:rFonts w:ascii="Abadi" w:hAnsi="Abadi"/>
          <w:sz w:val="21"/>
          <w:szCs w:val="21"/>
          <w:lang w:val="es-MX"/>
        </w:rPr>
        <w:t>por si no lo saben; n</w:t>
      </w:r>
      <w:r w:rsidR="00537053" w:rsidRPr="00857844">
        <w:rPr>
          <w:rFonts w:ascii="Abadi" w:hAnsi="Abadi"/>
          <w:sz w:val="21"/>
          <w:szCs w:val="21"/>
          <w:lang w:val="es-MX"/>
        </w:rPr>
        <w:t>o obstante</w:t>
      </w:r>
      <w:r w:rsidR="00810ACA" w:rsidRPr="00857844">
        <w:rPr>
          <w:rFonts w:ascii="Abadi" w:hAnsi="Abadi"/>
          <w:sz w:val="21"/>
          <w:szCs w:val="21"/>
          <w:lang w:val="es-MX"/>
        </w:rPr>
        <w:t>,</w:t>
      </w:r>
      <w:r w:rsidR="00537053" w:rsidRPr="00857844">
        <w:rPr>
          <w:rFonts w:ascii="Abadi" w:hAnsi="Abadi"/>
          <w:sz w:val="21"/>
          <w:szCs w:val="21"/>
          <w:lang w:val="es-MX"/>
        </w:rPr>
        <w:t xml:space="preserve"> la semana pasada</w:t>
      </w:r>
      <w:r w:rsidR="00810ACA" w:rsidRPr="00857844">
        <w:rPr>
          <w:rFonts w:ascii="Abadi" w:hAnsi="Abadi"/>
          <w:sz w:val="21"/>
          <w:szCs w:val="21"/>
          <w:lang w:val="es-MX"/>
        </w:rPr>
        <w:t>,</w:t>
      </w:r>
      <w:r w:rsidR="00537053" w:rsidRPr="00857844">
        <w:rPr>
          <w:rFonts w:ascii="Abadi" w:hAnsi="Abadi"/>
          <w:sz w:val="21"/>
          <w:szCs w:val="21"/>
          <w:lang w:val="es-MX"/>
        </w:rPr>
        <w:t xml:space="preserve"> en un ambiente cargado de injerencia</w:t>
      </w:r>
      <w:r w:rsidR="00810ACA" w:rsidRPr="00857844">
        <w:rPr>
          <w:rFonts w:ascii="Abadi" w:hAnsi="Abadi"/>
          <w:sz w:val="21"/>
          <w:szCs w:val="21"/>
          <w:lang w:val="es-MX"/>
        </w:rPr>
        <w:t>,</w:t>
      </w:r>
      <w:r w:rsidR="00537053" w:rsidRPr="00857844">
        <w:rPr>
          <w:rFonts w:ascii="Abadi" w:hAnsi="Abadi"/>
          <w:sz w:val="21"/>
          <w:szCs w:val="21"/>
          <w:lang w:val="es-MX"/>
        </w:rPr>
        <w:t xml:space="preserve"> escándalo y falta de respeto</w:t>
      </w:r>
      <w:r w:rsidR="00810ACA" w:rsidRPr="00857844">
        <w:rPr>
          <w:rFonts w:ascii="Abadi" w:hAnsi="Abadi"/>
          <w:sz w:val="21"/>
          <w:szCs w:val="21"/>
          <w:lang w:val="es-MX"/>
        </w:rPr>
        <w:t xml:space="preserve"> institucional,</w:t>
      </w:r>
      <w:r w:rsidR="00537053" w:rsidRPr="00857844">
        <w:rPr>
          <w:rFonts w:ascii="Abadi" w:hAnsi="Abadi"/>
          <w:sz w:val="21"/>
          <w:szCs w:val="21"/>
          <w:lang w:val="es-MX"/>
        </w:rPr>
        <w:t xml:space="preserve"> el presidente López Obrador dijo desconocer la existencia de esta noble institución</w:t>
      </w:r>
      <w:r w:rsidR="00810ACA" w:rsidRPr="00857844">
        <w:rPr>
          <w:rFonts w:ascii="Abadi" w:hAnsi="Abadi"/>
          <w:sz w:val="21"/>
          <w:szCs w:val="21"/>
          <w:lang w:val="es-MX"/>
        </w:rPr>
        <w:t>;</w:t>
      </w:r>
      <w:r w:rsidR="00537053" w:rsidRPr="00857844">
        <w:rPr>
          <w:rFonts w:ascii="Abadi" w:hAnsi="Abadi"/>
          <w:sz w:val="21"/>
          <w:szCs w:val="21"/>
          <w:lang w:val="es-MX"/>
        </w:rPr>
        <w:t xml:space="preserve"> se manifestó por su desaparición y luego </w:t>
      </w:r>
      <w:r w:rsidR="00810ACA" w:rsidRPr="00857844">
        <w:rPr>
          <w:rFonts w:ascii="Abadi" w:hAnsi="Abadi"/>
          <w:sz w:val="21"/>
          <w:szCs w:val="21"/>
          <w:lang w:val="es-MX"/>
        </w:rPr>
        <w:t>por someter</w:t>
      </w:r>
      <w:r w:rsidR="00537053" w:rsidRPr="00857844">
        <w:rPr>
          <w:rFonts w:ascii="Abadi" w:hAnsi="Abadi"/>
          <w:sz w:val="21"/>
          <w:szCs w:val="21"/>
          <w:lang w:val="es-MX"/>
        </w:rPr>
        <w:t xml:space="preserve"> su persistencia a los resultados de un debate político</w:t>
      </w:r>
      <w:r w:rsidR="00810ACA" w:rsidRPr="00857844">
        <w:rPr>
          <w:rFonts w:ascii="Abadi" w:hAnsi="Abadi"/>
          <w:sz w:val="21"/>
          <w:szCs w:val="21"/>
          <w:lang w:val="es-MX"/>
        </w:rPr>
        <w:t xml:space="preserve">. </w:t>
      </w:r>
    </w:p>
    <w:p w14:paraId="794647A7" w14:textId="77777777" w:rsidR="00810ACA" w:rsidRPr="00857844" w:rsidRDefault="00810ACA" w:rsidP="009C2233">
      <w:pPr>
        <w:ind w:firstLine="709"/>
        <w:jc w:val="both"/>
        <w:rPr>
          <w:rFonts w:ascii="Abadi" w:hAnsi="Abadi"/>
          <w:sz w:val="21"/>
          <w:szCs w:val="21"/>
          <w:lang w:val="es-MX"/>
        </w:rPr>
      </w:pPr>
    </w:p>
    <w:p w14:paraId="5AA5253C" w14:textId="2E87DF7E" w:rsidR="00563783" w:rsidRPr="00857844" w:rsidRDefault="00810ACA" w:rsidP="00563783">
      <w:pPr>
        <w:ind w:firstLine="709"/>
        <w:jc w:val="both"/>
        <w:rPr>
          <w:rFonts w:ascii="Abadi" w:hAnsi="Abadi"/>
          <w:sz w:val="21"/>
          <w:szCs w:val="21"/>
          <w:lang w:val="es-MX"/>
        </w:rPr>
      </w:pPr>
      <w:r w:rsidRPr="00857844">
        <w:rPr>
          <w:rFonts w:ascii="Abadi" w:hAnsi="Abadi"/>
          <w:sz w:val="21"/>
          <w:szCs w:val="21"/>
          <w:lang w:val="es-MX"/>
        </w:rPr>
        <w:t>El</w:t>
      </w:r>
      <w:r w:rsidR="00537053" w:rsidRPr="00857844">
        <w:rPr>
          <w:rFonts w:ascii="Abadi" w:hAnsi="Abadi"/>
          <w:sz w:val="21"/>
          <w:szCs w:val="21"/>
          <w:lang w:val="es-MX"/>
        </w:rPr>
        <w:t xml:space="preserve"> grupo parlamentario del PRI se pronunci</w:t>
      </w:r>
      <w:r w:rsidRPr="00857844">
        <w:rPr>
          <w:rFonts w:ascii="Abadi" w:hAnsi="Abadi"/>
          <w:sz w:val="21"/>
          <w:szCs w:val="21"/>
          <w:lang w:val="es-MX"/>
        </w:rPr>
        <w:t>a</w:t>
      </w:r>
      <w:r w:rsidR="00537053" w:rsidRPr="00857844">
        <w:rPr>
          <w:rFonts w:ascii="Abadi" w:hAnsi="Abadi"/>
          <w:sz w:val="21"/>
          <w:szCs w:val="21"/>
          <w:lang w:val="es-MX"/>
        </w:rPr>
        <w:t xml:space="preserve"> enfáticamente en contra de la desaparición del Consejo Nacional para </w:t>
      </w:r>
      <w:r w:rsidRPr="00857844">
        <w:rPr>
          <w:rFonts w:ascii="Abadi" w:hAnsi="Abadi"/>
          <w:sz w:val="21"/>
          <w:szCs w:val="21"/>
          <w:lang w:val="es-MX"/>
        </w:rPr>
        <w:t xml:space="preserve">Prevenir </w:t>
      </w:r>
      <w:r w:rsidR="00537053" w:rsidRPr="00857844">
        <w:rPr>
          <w:rFonts w:ascii="Abadi" w:hAnsi="Abadi"/>
          <w:sz w:val="21"/>
          <w:szCs w:val="21"/>
          <w:lang w:val="es-MX"/>
        </w:rPr>
        <w:t xml:space="preserve">la </w:t>
      </w:r>
      <w:r w:rsidRPr="00857844">
        <w:rPr>
          <w:rFonts w:ascii="Abadi" w:hAnsi="Abadi"/>
          <w:sz w:val="21"/>
          <w:szCs w:val="21"/>
          <w:lang w:val="es-MX"/>
        </w:rPr>
        <w:t xml:space="preserve">Discriminación </w:t>
      </w:r>
      <w:r w:rsidR="00537053" w:rsidRPr="00857844">
        <w:rPr>
          <w:rFonts w:ascii="Abadi" w:hAnsi="Abadi"/>
          <w:sz w:val="21"/>
          <w:szCs w:val="21"/>
          <w:lang w:val="es-MX"/>
        </w:rPr>
        <w:t xml:space="preserve">porque </w:t>
      </w:r>
      <w:r w:rsidRPr="00857844">
        <w:rPr>
          <w:rFonts w:ascii="Abadi" w:hAnsi="Abadi"/>
          <w:sz w:val="21"/>
          <w:szCs w:val="21"/>
          <w:lang w:val="es-MX"/>
        </w:rPr>
        <w:t xml:space="preserve">ha </w:t>
      </w:r>
      <w:r w:rsidR="00537053" w:rsidRPr="00857844">
        <w:rPr>
          <w:rFonts w:ascii="Abadi" w:hAnsi="Abadi"/>
          <w:sz w:val="21"/>
          <w:szCs w:val="21"/>
          <w:lang w:val="es-MX"/>
        </w:rPr>
        <w:t>acreditado que es una instancia indispensable para prevenir</w:t>
      </w:r>
      <w:r w:rsidRPr="00857844">
        <w:rPr>
          <w:rFonts w:ascii="Abadi" w:hAnsi="Abadi"/>
          <w:sz w:val="21"/>
          <w:szCs w:val="21"/>
          <w:lang w:val="es-MX"/>
        </w:rPr>
        <w:t>,</w:t>
      </w:r>
      <w:r w:rsidR="00537053" w:rsidRPr="00857844">
        <w:rPr>
          <w:rFonts w:ascii="Abadi" w:hAnsi="Abadi"/>
          <w:sz w:val="21"/>
          <w:szCs w:val="21"/>
          <w:lang w:val="es-MX"/>
        </w:rPr>
        <w:t xml:space="preserve"> mitigar y erradicar de nuestra sociedad esa </w:t>
      </w:r>
      <w:r w:rsidRPr="00857844">
        <w:rPr>
          <w:rFonts w:ascii="Abadi" w:hAnsi="Abadi"/>
          <w:sz w:val="21"/>
          <w:szCs w:val="21"/>
          <w:lang w:val="es-MX"/>
        </w:rPr>
        <w:t xml:space="preserve">viciosa </w:t>
      </w:r>
      <w:r w:rsidR="00537053" w:rsidRPr="00857844">
        <w:rPr>
          <w:rFonts w:ascii="Abadi" w:hAnsi="Abadi"/>
          <w:sz w:val="21"/>
          <w:szCs w:val="21"/>
          <w:lang w:val="es-MX"/>
        </w:rPr>
        <w:t>práctica</w:t>
      </w:r>
      <w:r w:rsidRPr="00857844">
        <w:rPr>
          <w:rFonts w:ascii="Abadi" w:hAnsi="Abadi"/>
          <w:sz w:val="21"/>
          <w:szCs w:val="21"/>
          <w:lang w:val="es-MX"/>
        </w:rPr>
        <w:t>;</w:t>
      </w:r>
      <w:r w:rsidR="00537053" w:rsidRPr="00857844">
        <w:rPr>
          <w:rFonts w:ascii="Abadi" w:hAnsi="Abadi"/>
          <w:sz w:val="21"/>
          <w:szCs w:val="21"/>
          <w:lang w:val="es-MX"/>
        </w:rPr>
        <w:t xml:space="preserve"> pero no s</w:t>
      </w:r>
      <w:r w:rsidRPr="00857844">
        <w:rPr>
          <w:rFonts w:ascii="Abadi" w:hAnsi="Abadi"/>
          <w:sz w:val="21"/>
          <w:szCs w:val="21"/>
          <w:lang w:val="es-MX"/>
        </w:rPr>
        <w:t>ó</w:t>
      </w:r>
      <w:r w:rsidR="00537053" w:rsidRPr="00857844">
        <w:rPr>
          <w:rFonts w:ascii="Abadi" w:hAnsi="Abadi"/>
          <w:sz w:val="21"/>
          <w:szCs w:val="21"/>
          <w:lang w:val="es-MX"/>
        </w:rPr>
        <w:t>lo queremos que subsista</w:t>
      </w:r>
      <w:r w:rsidRPr="00857844">
        <w:rPr>
          <w:rFonts w:ascii="Abadi" w:hAnsi="Abadi"/>
          <w:sz w:val="21"/>
          <w:szCs w:val="21"/>
          <w:lang w:val="es-MX"/>
        </w:rPr>
        <w:t>,</w:t>
      </w:r>
      <w:r w:rsidR="00537053" w:rsidRPr="00857844">
        <w:rPr>
          <w:rFonts w:ascii="Abadi" w:hAnsi="Abadi"/>
          <w:sz w:val="21"/>
          <w:szCs w:val="21"/>
          <w:lang w:val="es-MX"/>
        </w:rPr>
        <w:t xml:space="preserve"> sino que se le brinde el apoyo económico y el respaldo institucional necesario para que siga significado </w:t>
      </w:r>
      <w:r w:rsidRPr="00857844">
        <w:rPr>
          <w:rFonts w:ascii="Abadi" w:hAnsi="Abadi"/>
          <w:sz w:val="21"/>
          <w:szCs w:val="21"/>
          <w:lang w:val="es-MX"/>
        </w:rPr>
        <w:t xml:space="preserve">como </w:t>
      </w:r>
      <w:r w:rsidR="00537053" w:rsidRPr="00857844">
        <w:rPr>
          <w:rFonts w:ascii="Abadi" w:hAnsi="Abadi"/>
          <w:sz w:val="21"/>
          <w:szCs w:val="21"/>
          <w:lang w:val="es-MX"/>
        </w:rPr>
        <w:t xml:space="preserve">una organización eficaz en la lucha </w:t>
      </w:r>
      <w:r w:rsidRPr="00857844">
        <w:rPr>
          <w:rFonts w:ascii="Abadi" w:hAnsi="Abadi"/>
          <w:sz w:val="21"/>
          <w:szCs w:val="21"/>
          <w:lang w:val="es-MX"/>
        </w:rPr>
        <w:t>contra</w:t>
      </w:r>
      <w:r w:rsidR="00537053" w:rsidRPr="00857844">
        <w:rPr>
          <w:rFonts w:ascii="Abadi" w:hAnsi="Abadi"/>
          <w:sz w:val="21"/>
          <w:szCs w:val="21"/>
          <w:lang w:val="es-MX"/>
        </w:rPr>
        <w:t xml:space="preserve"> los </w:t>
      </w:r>
      <w:r w:rsidRPr="00857844">
        <w:rPr>
          <w:rFonts w:ascii="Abadi" w:hAnsi="Abadi"/>
          <w:sz w:val="21"/>
          <w:szCs w:val="21"/>
          <w:lang w:val="es-MX"/>
        </w:rPr>
        <w:t>tratos</w:t>
      </w:r>
      <w:r w:rsidR="00537053" w:rsidRPr="00857844">
        <w:rPr>
          <w:rFonts w:ascii="Abadi" w:hAnsi="Abadi"/>
          <w:sz w:val="21"/>
          <w:szCs w:val="21"/>
          <w:lang w:val="es-MX"/>
        </w:rPr>
        <w:t xml:space="preserve"> </w:t>
      </w:r>
      <w:r w:rsidRPr="00857844">
        <w:rPr>
          <w:rFonts w:ascii="Abadi" w:hAnsi="Abadi"/>
          <w:sz w:val="21"/>
          <w:szCs w:val="21"/>
          <w:lang w:val="es-MX"/>
        </w:rPr>
        <w:t>discriminatorios</w:t>
      </w:r>
      <w:r w:rsidR="00537053" w:rsidRPr="00857844">
        <w:rPr>
          <w:rFonts w:ascii="Abadi" w:hAnsi="Abadi"/>
          <w:sz w:val="21"/>
          <w:szCs w:val="21"/>
          <w:lang w:val="es-MX"/>
        </w:rPr>
        <w:t xml:space="preserve"> y </w:t>
      </w:r>
      <w:r w:rsidRPr="00857844">
        <w:rPr>
          <w:rFonts w:ascii="Abadi" w:hAnsi="Abadi"/>
          <w:sz w:val="21"/>
          <w:szCs w:val="21"/>
          <w:lang w:val="es-MX"/>
        </w:rPr>
        <w:t>vejatorios</w:t>
      </w:r>
      <w:r w:rsidR="00537053" w:rsidRPr="00857844">
        <w:rPr>
          <w:rFonts w:ascii="Abadi" w:hAnsi="Abadi"/>
          <w:sz w:val="21"/>
          <w:szCs w:val="21"/>
          <w:lang w:val="es-MX"/>
        </w:rPr>
        <w:t xml:space="preserve"> contra las personas</w:t>
      </w:r>
      <w:r w:rsidRPr="00857844">
        <w:rPr>
          <w:rFonts w:ascii="Abadi" w:hAnsi="Abadi"/>
          <w:sz w:val="21"/>
          <w:szCs w:val="21"/>
          <w:lang w:val="es-MX"/>
        </w:rPr>
        <w:t>;</w:t>
      </w:r>
      <w:r w:rsidR="00537053" w:rsidRPr="00857844">
        <w:rPr>
          <w:rFonts w:ascii="Abadi" w:hAnsi="Abadi"/>
          <w:sz w:val="21"/>
          <w:szCs w:val="21"/>
          <w:lang w:val="es-MX"/>
        </w:rPr>
        <w:t xml:space="preserve"> pero</w:t>
      </w:r>
      <w:r w:rsidRPr="00857844">
        <w:rPr>
          <w:rFonts w:ascii="Abadi" w:hAnsi="Abadi"/>
          <w:sz w:val="21"/>
          <w:szCs w:val="21"/>
          <w:lang w:val="es-MX"/>
        </w:rPr>
        <w:t>,</w:t>
      </w:r>
      <w:r w:rsidR="00537053" w:rsidRPr="00857844">
        <w:rPr>
          <w:rFonts w:ascii="Abadi" w:hAnsi="Abadi"/>
          <w:sz w:val="21"/>
          <w:szCs w:val="21"/>
          <w:lang w:val="es-MX"/>
        </w:rPr>
        <w:t xml:space="preserve"> sobre todo</w:t>
      </w:r>
      <w:r w:rsidRPr="00857844">
        <w:rPr>
          <w:rFonts w:ascii="Abadi" w:hAnsi="Abadi"/>
          <w:sz w:val="21"/>
          <w:szCs w:val="21"/>
          <w:lang w:val="es-MX"/>
        </w:rPr>
        <w:t>,</w:t>
      </w:r>
      <w:r w:rsidR="00537053" w:rsidRPr="00857844">
        <w:rPr>
          <w:rFonts w:ascii="Abadi" w:hAnsi="Abadi"/>
          <w:sz w:val="21"/>
          <w:szCs w:val="21"/>
          <w:lang w:val="es-MX"/>
        </w:rPr>
        <w:t xml:space="preserve"> nos pronunciamos en contra de la estrategia que se ha trazado </w:t>
      </w:r>
      <w:r w:rsidRPr="00857844">
        <w:rPr>
          <w:rFonts w:ascii="Abadi" w:hAnsi="Abadi"/>
          <w:sz w:val="21"/>
          <w:szCs w:val="21"/>
          <w:lang w:val="es-MX"/>
        </w:rPr>
        <w:t xml:space="preserve">y </w:t>
      </w:r>
      <w:r w:rsidR="00537053" w:rsidRPr="00857844">
        <w:rPr>
          <w:rFonts w:ascii="Abadi" w:hAnsi="Abadi"/>
          <w:sz w:val="21"/>
          <w:szCs w:val="21"/>
          <w:lang w:val="es-MX"/>
        </w:rPr>
        <w:t>que se viene aplicando</w:t>
      </w:r>
      <w:r w:rsidRPr="00857844">
        <w:rPr>
          <w:rFonts w:ascii="Abadi" w:hAnsi="Abadi"/>
          <w:sz w:val="21"/>
          <w:szCs w:val="21"/>
          <w:lang w:val="es-MX"/>
        </w:rPr>
        <w:t xml:space="preserve"> en contra de los organismos autónomos que como CONAPRED </w:t>
      </w:r>
      <w:r w:rsidR="00537053" w:rsidRPr="00857844">
        <w:rPr>
          <w:rFonts w:ascii="Abadi" w:hAnsi="Abadi"/>
          <w:sz w:val="21"/>
          <w:szCs w:val="21"/>
          <w:lang w:val="es-MX"/>
        </w:rPr>
        <w:t xml:space="preserve">acredita un legado tan bondadoso como el que desde su </w:t>
      </w:r>
      <w:r w:rsidRPr="00857844">
        <w:rPr>
          <w:rFonts w:ascii="Abadi" w:hAnsi="Abadi"/>
          <w:sz w:val="21"/>
          <w:szCs w:val="21"/>
          <w:lang w:val="es-MX"/>
        </w:rPr>
        <w:t>f</w:t>
      </w:r>
      <w:r w:rsidR="00537053" w:rsidRPr="00857844">
        <w:rPr>
          <w:rFonts w:ascii="Abadi" w:hAnsi="Abadi"/>
          <w:sz w:val="21"/>
          <w:szCs w:val="21"/>
          <w:lang w:val="es-MX"/>
        </w:rPr>
        <w:t>undación ha sido instancia de consulta obligada para la Secretaría de Relaciones Exteriores</w:t>
      </w:r>
      <w:r w:rsidRPr="00857844">
        <w:rPr>
          <w:rFonts w:ascii="Abadi" w:hAnsi="Abadi"/>
          <w:sz w:val="21"/>
          <w:szCs w:val="21"/>
          <w:lang w:val="es-MX"/>
        </w:rPr>
        <w:t xml:space="preserve">, del Trabajo, </w:t>
      </w:r>
      <w:r w:rsidR="00537053" w:rsidRPr="00857844">
        <w:rPr>
          <w:rFonts w:ascii="Abadi" w:hAnsi="Abadi"/>
          <w:sz w:val="21"/>
          <w:szCs w:val="21"/>
          <w:lang w:val="es-MX"/>
        </w:rPr>
        <w:t>Gobernación</w:t>
      </w:r>
      <w:r w:rsidRPr="00857844">
        <w:rPr>
          <w:rFonts w:ascii="Abadi" w:hAnsi="Abadi"/>
          <w:sz w:val="21"/>
          <w:szCs w:val="21"/>
          <w:lang w:val="es-MX"/>
        </w:rPr>
        <w:t xml:space="preserve">, </w:t>
      </w:r>
      <w:r w:rsidR="00537053" w:rsidRPr="00857844">
        <w:rPr>
          <w:rFonts w:ascii="Abadi" w:hAnsi="Abadi"/>
          <w:sz w:val="21"/>
          <w:szCs w:val="21"/>
          <w:lang w:val="es-MX"/>
        </w:rPr>
        <w:t>Hacienda</w:t>
      </w:r>
      <w:r w:rsidRPr="00857844">
        <w:rPr>
          <w:rFonts w:ascii="Abadi" w:hAnsi="Abadi"/>
          <w:sz w:val="21"/>
          <w:szCs w:val="21"/>
          <w:lang w:val="es-MX"/>
        </w:rPr>
        <w:t xml:space="preserve">, Salud y Educación </w:t>
      </w:r>
      <w:r w:rsidR="00537053" w:rsidRPr="00857844">
        <w:rPr>
          <w:rFonts w:ascii="Abadi" w:hAnsi="Abadi"/>
          <w:sz w:val="21"/>
          <w:szCs w:val="21"/>
          <w:lang w:val="es-MX"/>
        </w:rPr>
        <w:t>cuando se trata de diseñar políticas públicas dedicadas a promover la igualdad</w:t>
      </w:r>
      <w:r w:rsidRPr="00857844">
        <w:rPr>
          <w:rFonts w:ascii="Abadi" w:hAnsi="Abadi"/>
          <w:sz w:val="21"/>
          <w:szCs w:val="21"/>
          <w:lang w:val="es-MX"/>
        </w:rPr>
        <w:t>;</w:t>
      </w:r>
      <w:r w:rsidR="00537053" w:rsidRPr="00857844">
        <w:rPr>
          <w:rFonts w:ascii="Abadi" w:hAnsi="Abadi"/>
          <w:sz w:val="21"/>
          <w:szCs w:val="21"/>
          <w:lang w:val="es-MX"/>
        </w:rPr>
        <w:t xml:space="preserve"> además</w:t>
      </w:r>
      <w:r w:rsidRPr="00857844">
        <w:rPr>
          <w:rFonts w:ascii="Abadi" w:hAnsi="Abadi"/>
          <w:sz w:val="21"/>
          <w:szCs w:val="21"/>
          <w:lang w:val="es-MX"/>
        </w:rPr>
        <w:t>,</w:t>
      </w:r>
      <w:r w:rsidR="00537053" w:rsidRPr="00857844">
        <w:rPr>
          <w:rFonts w:ascii="Abadi" w:hAnsi="Abadi"/>
          <w:sz w:val="21"/>
          <w:szCs w:val="21"/>
          <w:lang w:val="es-MX"/>
        </w:rPr>
        <w:t xml:space="preserve"> s</w:t>
      </w:r>
      <w:r w:rsidRPr="00857844">
        <w:rPr>
          <w:rFonts w:ascii="Abadi" w:hAnsi="Abadi"/>
          <w:sz w:val="21"/>
          <w:szCs w:val="21"/>
          <w:lang w:val="es-MX"/>
        </w:rPr>
        <w:t>ó</w:t>
      </w:r>
      <w:r w:rsidR="00537053" w:rsidRPr="00857844">
        <w:rPr>
          <w:rFonts w:ascii="Abadi" w:hAnsi="Abadi"/>
          <w:sz w:val="21"/>
          <w:szCs w:val="21"/>
          <w:lang w:val="es-MX"/>
        </w:rPr>
        <w:t>lo por mencionar algunos casos</w:t>
      </w:r>
      <w:r w:rsidRPr="00857844">
        <w:rPr>
          <w:rFonts w:ascii="Abadi" w:hAnsi="Abadi"/>
          <w:sz w:val="21"/>
          <w:szCs w:val="21"/>
          <w:lang w:val="es-MX"/>
        </w:rPr>
        <w:t>,</w:t>
      </w:r>
      <w:r w:rsidR="00537053" w:rsidRPr="00857844">
        <w:rPr>
          <w:rFonts w:ascii="Abadi" w:hAnsi="Abadi"/>
          <w:sz w:val="21"/>
          <w:szCs w:val="21"/>
          <w:lang w:val="es-MX"/>
        </w:rPr>
        <w:t xml:space="preserve"> </w:t>
      </w:r>
      <w:r w:rsidRPr="00857844">
        <w:rPr>
          <w:rFonts w:ascii="Abadi" w:hAnsi="Abadi"/>
          <w:sz w:val="21"/>
          <w:szCs w:val="21"/>
          <w:lang w:val="es-MX"/>
        </w:rPr>
        <w:t xml:space="preserve">durante </w:t>
      </w:r>
      <w:r w:rsidR="00537053" w:rsidRPr="00857844">
        <w:rPr>
          <w:rFonts w:ascii="Abadi" w:hAnsi="Abadi"/>
          <w:sz w:val="21"/>
          <w:szCs w:val="21"/>
          <w:lang w:val="es-MX"/>
        </w:rPr>
        <w:t>los últimos 10 años</w:t>
      </w:r>
      <w:r w:rsidRPr="00857844">
        <w:rPr>
          <w:rFonts w:ascii="Abadi" w:hAnsi="Abadi"/>
          <w:sz w:val="21"/>
          <w:szCs w:val="21"/>
          <w:lang w:val="es-MX"/>
        </w:rPr>
        <w:t>, la CONAPRED</w:t>
      </w:r>
      <w:r w:rsidR="00537053" w:rsidRPr="00857844">
        <w:rPr>
          <w:rFonts w:ascii="Abadi" w:hAnsi="Abadi"/>
          <w:sz w:val="21"/>
          <w:szCs w:val="21"/>
          <w:lang w:val="es-MX"/>
        </w:rPr>
        <w:t xml:space="preserve"> fue la principal aliada de las trabajadoras del hogar para dignificar</w:t>
      </w:r>
      <w:r w:rsidRPr="00857844">
        <w:rPr>
          <w:rFonts w:ascii="Abadi" w:hAnsi="Abadi"/>
          <w:sz w:val="21"/>
          <w:szCs w:val="21"/>
          <w:lang w:val="es-MX"/>
        </w:rPr>
        <w:t xml:space="preserve"> y </w:t>
      </w:r>
      <w:r w:rsidRPr="00857844">
        <w:rPr>
          <w:rFonts w:ascii="Abadi" w:hAnsi="Abadi"/>
          <w:sz w:val="21"/>
          <w:szCs w:val="21"/>
          <w:lang w:val="es-MX"/>
        </w:rPr>
        <w:t>formalizar</w:t>
      </w:r>
      <w:r w:rsidR="00537053" w:rsidRPr="00857844">
        <w:rPr>
          <w:rFonts w:ascii="Abadi" w:hAnsi="Abadi"/>
          <w:sz w:val="21"/>
          <w:szCs w:val="21"/>
          <w:lang w:val="es-MX"/>
        </w:rPr>
        <w:t xml:space="preserve"> </w:t>
      </w:r>
      <w:r w:rsidR="00563783" w:rsidRPr="00857844">
        <w:rPr>
          <w:rFonts w:ascii="Abadi" w:hAnsi="Abadi"/>
          <w:sz w:val="21"/>
          <w:szCs w:val="21"/>
          <w:lang w:val="es-MX"/>
        </w:rPr>
        <w:t>su oficio; acompañó con firmeza en el caso del matrimonio igualitario modificando las normas discriminatorias de nuestro país basadas en la orientación o l</w:t>
      </w:r>
      <w:r w:rsidR="00537053" w:rsidRPr="00857844">
        <w:rPr>
          <w:rFonts w:ascii="Abadi" w:hAnsi="Abadi"/>
          <w:sz w:val="21"/>
          <w:szCs w:val="21"/>
          <w:lang w:val="es-MX"/>
        </w:rPr>
        <w:t>a preferencia sexual</w:t>
      </w:r>
      <w:r w:rsidR="00563783" w:rsidRPr="00857844">
        <w:rPr>
          <w:rFonts w:ascii="Abadi" w:hAnsi="Abadi"/>
          <w:sz w:val="21"/>
          <w:szCs w:val="21"/>
          <w:lang w:val="es-MX"/>
        </w:rPr>
        <w:t>. C</w:t>
      </w:r>
      <w:r w:rsidR="00537053" w:rsidRPr="00857844">
        <w:rPr>
          <w:rFonts w:ascii="Abadi" w:hAnsi="Abadi"/>
          <w:sz w:val="21"/>
          <w:szCs w:val="21"/>
          <w:lang w:val="es-MX"/>
        </w:rPr>
        <w:t xml:space="preserve">onsideramos que no es sano para mantener y perfeccionar nuestro sistema democrático que se atente contra toda </w:t>
      </w:r>
      <w:r w:rsidR="00563783" w:rsidRPr="00857844">
        <w:rPr>
          <w:rFonts w:ascii="Abadi" w:hAnsi="Abadi"/>
          <w:sz w:val="21"/>
          <w:szCs w:val="21"/>
          <w:lang w:val="es-MX"/>
        </w:rPr>
        <w:t xml:space="preserve">aquella </w:t>
      </w:r>
      <w:r w:rsidR="00537053" w:rsidRPr="00857844">
        <w:rPr>
          <w:rFonts w:ascii="Abadi" w:hAnsi="Abadi"/>
          <w:sz w:val="21"/>
          <w:szCs w:val="21"/>
          <w:lang w:val="es-MX"/>
        </w:rPr>
        <w:t xml:space="preserve">instancia </w:t>
      </w:r>
      <w:r w:rsidR="00563783" w:rsidRPr="00857844">
        <w:rPr>
          <w:rFonts w:ascii="Abadi" w:hAnsi="Abadi"/>
          <w:sz w:val="21"/>
          <w:szCs w:val="21"/>
          <w:lang w:val="es-MX"/>
        </w:rPr>
        <w:t xml:space="preserve">que </w:t>
      </w:r>
      <w:r w:rsidR="00537053" w:rsidRPr="00857844">
        <w:rPr>
          <w:rFonts w:ascii="Abadi" w:hAnsi="Abadi"/>
          <w:sz w:val="21"/>
          <w:szCs w:val="21"/>
          <w:lang w:val="es-MX"/>
        </w:rPr>
        <w:t xml:space="preserve">escape al control directo </w:t>
      </w:r>
      <w:r w:rsidR="00563783" w:rsidRPr="00857844">
        <w:rPr>
          <w:rFonts w:ascii="Abadi" w:hAnsi="Abadi"/>
          <w:sz w:val="21"/>
          <w:szCs w:val="21"/>
          <w:lang w:val="es-MX"/>
        </w:rPr>
        <w:t>del Ejecutivo Federal</w:t>
      </w:r>
      <w:r w:rsidR="00537053" w:rsidRPr="00857844">
        <w:rPr>
          <w:rFonts w:ascii="Abadi" w:hAnsi="Abadi"/>
          <w:sz w:val="21"/>
          <w:szCs w:val="21"/>
          <w:lang w:val="es-MX"/>
        </w:rPr>
        <w:t xml:space="preserve"> y que pueda servir de contrapeso </w:t>
      </w:r>
      <w:r w:rsidR="00563783" w:rsidRPr="00857844">
        <w:rPr>
          <w:rFonts w:ascii="Abadi" w:hAnsi="Abadi"/>
          <w:sz w:val="21"/>
          <w:szCs w:val="21"/>
          <w:lang w:val="es-MX"/>
        </w:rPr>
        <w:t>y equilibrio a un ejercicio desmedido y arbitrario del poder.</w:t>
      </w:r>
    </w:p>
    <w:p w14:paraId="2D95A3B7" w14:textId="60B66D22" w:rsidR="00563783" w:rsidRPr="00857844" w:rsidRDefault="00563783" w:rsidP="00563783">
      <w:pPr>
        <w:ind w:firstLine="709"/>
        <w:jc w:val="both"/>
        <w:rPr>
          <w:rFonts w:ascii="Abadi" w:hAnsi="Abadi"/>
          <w:sz w:val="21"/>
          <w:szCs w:val="21"/>
          <w:lang w:val="es-MX"/>
        </w:rPr>
      </w:pPr>
    </w:p>
    <w:p w14:paraId="7084F5C3" w14:textId="22313305" w:rsidR="00A9227A" w:rsidRPr="00857844" w:rsidRDefault="00563783" w:rsidP="00563783">
      <w:pPr>
        <w:ind w:firstLine="709"/>
        <w:jc w:val="both"/>
        <w:rPr>
          <w:rFonts w:ascii="Abadi" w:hAnsi="Abadi"/>
          <w:sz w:val="21"/>
          <w:szCs w:val="21"/>
          <w:lang w:val="es-MX"/>
        </w:rPr>
      </w:pPr>
      <w:r w:rsidRPr="00857844">
        <w:rPr>
          <w:rFonts w:ascii="Abadi" w:hAnsi="Abadi"/>
          <w:sz w:val="21"/>
          <w:szCs w:val="21"/>
          <w:lang w:val="es-MX"/>
        </w:rPr>
        <w:t xml:space="preserve">Por último y como </w:t>
      </w:r>
      <w:r w:rsidR="00537053" w:rsidRPr="00857844">
        <w:rPr>
          <w:rFonts w:ascii="Abadi" w:hAnsi="Abadi"/>
          <w:sz w:val="21"/>
          <w:szCs w:val="21"/>
          <w:lang w:val="es-MX"/>
        </w:rPr>
        <w:t>colofón de este pronunciamiento</w:t>
      </w:r>
      <w:r w:rsidRPr="00857844">
        <w:rPr>
          <w:rFonts w:ascii="Abadi" w:hAnsi="Abadi"/>
          <w:sz w:val="21"/>
          <w:szCs w:val="21"/>
          <w:lang w:val="es-MX"/>
        </w:rPr>
        <w:t>,</w:t>
      </w:r>
      <w:r w:rsidR="00537053" w:rsidRPr="00857844">
        <w:rPr>
          <w:rFonts w:ascii="Abadi" w:hAnsi="Abadi"/>
          <w:sz w:val="21"/>
          <w:szCs w:val="21"/>
          <w:lang w:val="es-MX"/>
        </w:rPr>
        <w:t xml:space="preserve"> quiero recordar las frases de quien fuera el primer presidente de </w:t>
      </w:r>
      <w:r w:rsidRPr="00857844">
        <w:rPr>
          <w:rFonts w:ascii="Abadi" w:hAnsi="Abadi"/>
          <w:sz w:val="21"/>
          <w:szCs w:val="21"/>
          <w:lang w:val="es-MX"/>
        </w:rPr>
        <w:t xml:space="preserve">CONAPRED, el ilustre guanajuatense Don </w:t>
      </w:r>
      <w:r w:rsidR="00537053" w:rsidRPr="00857844">
        <w:rPr>
          <w:rFonts w:ascii="Abadi" w:hAnsi="Abadi"/>
          <w:sz w:val="21"/>
          <w:szCs w:val="21"/>
          <w:lang w:val="es-MX"/>
        </w:rPr>
        <w:t xml:space="preserve"> Gilberto </w:t>
      </w:r>
      <w:r w:rsidRPr="00857844">
        <w:rPr>
          <w:rFonts w:ascii="Abadi" w:hAnsi="Abadi"/>
          <w:sz w:val="21"/>
          <w:szCs w:val="21"/>
          <w:lang w:val="es-MX"/>
        </w:rPr>
        <w:t>R</w:t>
      </w:r>
      <w:r w:rsidR="00537053" w:rsidRPr="00857844">
        <w:rPr>
          <w:rFonts w:ascii="Abadi" w:hAnsi="Abadi"/>
          <w:sz w:val="21"/>
          <w:szCs w:val="21"/>
          <w:lang w:val="es-MX"/>
        </w:rPr>
        <w:t>incón Gallardo</w:t>
      </w:r>
      <w:r w:rsidRPr="00857844">
        <w:rPr>
          <w:rFonts w:ascii="Abadi" w:hAnsi="Abadi"/>
          <w:sz w:val="21"/>
          <w:szCs w:val="21"/>
          <w:lang w:val="es-MX"/>
        </w:rPr>
        <w:t>,</w:t>
      </w:r>
      <w:r w:rsidR="00537053" w:rsidRPr="00857844">
        <w:rPr>
          <w:rFonts w:ascii="Abadi" w:hAnsi="Abadi"/>
          <w:sz w:val="21"/>
          <w:szCs w:val="21"/>
          <w:lang w:val="es-MX"/>
        </w:rPr>
        <w:t xml:space="preserve"> </w:t>
      </w:r>
      <w:r w:rsidRPr="00857844">
        <w:rPr>
          <w:rFonts w:ascii="Abadi" w:hAnsi="Abadi"/>
          <w:sz w:val="21"/>
          <w:szCs w:val="21"/>
          <w:lang w:val="es-MX"/>
        </w:rPr>
        <w:t xml:space="preserve">quien </w:t>
      </w:r>
      <w:r w:rsidR="00537053" w:rsidRPr="00857844">
        <w:rPr>
          <w:rFonts w:ascii="Abadi" w:hAnsi="Abadi"/>
          <w:sz w:val="21"/>
          <w:szCs w:val="21"/>
          <w:lang w:val="es-MX"/>
        </w:rPr>
        <w:t>durante el debate de los candidatos a la elección presidencial del año 2000</w:t>
      </w:r>
      <w:r w:rsidRPr="00857844">
        <w:rPr>
          <w:rFonts w:ascii="Abadi" w:hAnsi="Abadi"/>
          <w:sz w:val="21"/>
          <w:szCs w:val="21"/>
          <w:lang w:val="es-MX"/>
        </w:rPr>
        <w:t>, dijo: «Decir</w:t>
      </w:r>
      <w:r w:rsidR="00537053" w:rsidRPr="00857844">
        <w:rPr>
          <w:rFonts w:ascii="Abadi" w:hAnsi="Abadi"/>
          <w:sz w:val="21"/>
          <w:szCs w:val="21"/>
          <w:lang w:val="es-MX"/>
        </w:rPr>
        <w:t xml:space="preserve"> que el cambio soy yo es lo más viejo que existe</w:t>
      </w:r>
      <w:r w:rsidRPr="00857844">
        <w:rPr>
          <w:rFonts w:ascii="Abadi" w:hAnsi="Abadi"/>
          <w:sz w:val="21"/>
          <w:szCs w:val="21"/>
          <w:lang w:val="es-MX"/>
        </w:rPr>
        <w:t xml:space="preserve"> </w:t>
      </w:r>
      <w:r w:rsidR="00537053" w:rsidRPr="00857844">
        <w:rPr>
          <w:rFonts w:ascii="Abadi" w:hAnsi="Abadi"/>
          <w:sz w:val="21"/>
          <w:szCs w:val="21"/>
          <w:lang w:val="es-MX"/>
        </w:rPr>
        <w:t>en la política mexicana</w:t>
      </w:r>
      <w:r w:rsidRPr="00857844">
        <w:rPr>
          <w:rFonts w:ascii="Abadi" w:hAnsi="Abadi"/>
          <w:sz w:val="21"/>
          <w:szCs w:val="21"/>
          <w:lang w:val="es-MX"/>
        </w:rPr>
        <w:t>,</w:t>
      </w:r>
      <w:r w:rsidR="00537053" w:rsidRPr="00857844">
        <w:rPr>
          <w:rFonts w:ascii="Abadi" w:hAnsi="Abadi"/>
          <w:sz w:val="21"/>
          <w:szCs w:val="21"/>
          <w:lang w:val="es-MX"/>
        </w:rPr>
        <w:t xml:space="preserve"> s</w:t>
      </w:r>
      <w:r w:rsidRPr="00857844">
        <w:rPr>
          <w:rFonts w:ascii="Abadi" w:hAnsi="Abadi"/>
          <w:sz w:val="21"/>
          <w:szCs w:val="21"/>
          <w:lang w:val="es-MX"/>
        </w:rPr>
        <w:t>ó</w:t>
      </w:r>
      <w:r w:rsidR="00537053" w:rsidRPr="00857844">
        <w:rPr>
          <w:rFonts w:ascii="Abadi" w:hAnsi="Abadi"/>
          <w:sz w:val="21"/>
          <w:szCs w:val="21"/>
          <w:lang w:val="es-MX"/>
        </w:rPr>
        <w:t>lo podremos lograrlo si logramos evitar que un solo individuo decida por todos</w:t>
      </w:r>
      <w:r w:rsidRPr="00857844">
        <w:rPr>
          <w:rFonts w:ascii="Abadi" w:hAnsi="Abadi"/>
          <w:sz w:val="21"/>
          <w:szCs w:val="21"/>
          <w:lang w:val="es-MX"/>
        </w:rPr>
        <w:t>;</w:t>
      </w:r>
      <w:r w:rsidR="00537053" w:rsidRPr="00857844">
        <w:rPr>
          <w:rFonts w:ascii="Abadi" w:hAnsi="Abadi"/>
          <w:sz w:val="21"/>
          <w:szCs w:val="21"/>
          <w:lang w:val="es-MX"/>
        </w:rPr>
        <w:t xml:space="preserve"> el verdadero cambio está en acabar por las ex</w:t>
      </w:r>
      <w:r w:rsidRPr="00857844">
        <w:rPr>
          <w:rFonts w:ascii="Abadi" w:hAnsi="Abadi"/>
          <w:sz w:val="21"/>
          <w:szCs w:val="21"/>
          <w:lang w:val="es-MX"/>
        </w:rPr>
        <w:t>clu</w:t>
      </w:r>
      <w:r w:rsidR="00537053" w:rsidRPr="00857844">
        <w:rPr>
          <w:rFonts w:ascii="Abadi" w:hAnsi="Abadi"/>
          <w:sz w:val="21"/>
          <w:szCs w:val="21"/>
          <w:lang w:val="es-MX"/>
        </w:rPr>
        <w:t>siones</w:t>
      </w:r>
      <w:r w:rsidRPr="00857844">
        <w:rPr>
          <w:rFonts w:ascii="Abadi" w:hAnsi="Abadi"/>
          <w:sz w:val="21"/>
          <w:szCs w:val="21"/>
          <w:lang w:val="es-MX"/>
        </w:rPr>
        <w:t xml:space="preserve"> y en que nadie </w:t>
      </w:r>
      <w:r w:rsidR="00537053" w:rsidRPr="00857844">
        <w:rPr>
          <w:rFonts w:ascii="Abadi" w:hAnsi="Abadi"/>
          <w:sz w:val="21"/>
          <w:szCs w:val="21"/>
          <w:lang w:val="es-MX"/>
        </w:rPr>
        <w:t>vuelva a dejar fuera a las minorías políticas</w:t>
      </w:r>
      <w:r w:rsidRPr="00857844">
        <w:rPr>
          <w:rFonts w:ascii="Abadi" w:hAnsi="Abadi"/>
          <w:sz w:val="21"/>
          <w:szCs w:val="21"/>
          <w:lang w:val="es-MX"/>
        </w:rPr>
        <w:t>«</w:t>
      </w:r>
      <w:r w:rsidR="00537053" w:rsidRPr="00857844">
        <w:rPr>
          <w:rFonts w:ascii="Abadi" w:hAnsi="Abadi"/>
          <w:sz w:val="21"/>
          <w:szCs w:val="21"/>
          <w:lang w:val="es-MX"/>
        </w:rPr>
        <w:t xml:space="preserve"> </w:t>
      </w:r>
      <w:r w:rsidRPr="00857844">
        <w:rPr>
          <w:rFonts w:ascii="Abadi" w:hAnsi="Abadi"/>
          <w:sz w:val="21"/>
          <w:szCs w:val="21"/>
          <w:lang w:val="es-MX"/>
        </w:rPr>
        <w:t>Es cuánto, señora presidenta.</w:t>
      </w:r>
    </w:p>
    <w:bookmarkEnd w:id="29"/>
    <w:p w14:paraId="283DA225" w14:textId="5F821F49" w:rsidR="00537053" w:rsidRPr="00857844" w:rsidRDefault="00537053" w:rsidP="009C2233">
      <w:pPr>
        <w:ind w:firstLine="709"/>
        <w:jc w:val="both"/>
        <w:rPr>
          <w:rFonts w:ascii="Abadi" w:hAnsi="Abadi"/>
          <w:sz w:val="21"/>
          <w:szCs w:val="21"/>
          <w:lang w:val="es-MX"/>
        </w:rPr>
      </w:pPr>
    </w:p>
    <w:p w14:paraId="1DF7160D" w14:textId="4945F610" w:rsidR="00537053" w:rsidRPr="00857844" w:rsidRDefault="00537053" w:rsidP="009C2233">
      <w:pPr>
        <w:ind w:firstLine="709"/>
        <w:jc w:val="both"/>
        <w:rPr>
          <w:rFonts w:ascii="Abadi" w:hAnsi="Abadi"/>
          <w:sz w:val="21"/>
          <w:szCs w:val="21"/>
          <w:lang w:val="es-MX"/>
        </w:rPr>
      </w:pPr>
      <w:r w:rsidRPr="00857844">
        <w:rPr>
          <w:rFonts w:ascii="Abadi" w:hAnsi="Abadi"/>
          <w:b/>
          <w:bCs/>
          <w:sz w:val="21"/>
          <w:szCs w:val="21"/>
          <w:lang w:val="es-MX"/>
        </w:rPr>
        <w:t xml:space="preserve">-La C. Presidenta: </w:t>
      </w:r>
      <w:r w:rsidRPr="00857844">
        <w:rPr>
          <w:rFonts w:ascii="Abadi" w:hAnsi="Abadi"/>
          <w:sz w:val="21"/>
          <w:szCs w:val="21"/>
          <w:lang w:val="es-MX"/>
        </w:rPr>
        <w:t xml:space="preserve">Gracias, diputado. </w:t>
      </w:r>
    </w:p>
    <w:p w14:paraId="1BFDA3CC" w14:textId="6C8196BC" w:rsidR="00537053" w:rsidRPr="00857844" w:rsidRDefault="00537053" w:rsidP="009C2233">
      <w:pPr>
        <w:ind w:firstLine="709"/>
        <w:jc w:val="both"/>
        <w:rPr>
          <w:rFonts w:ascii="Abadi" w:hAnsi="Abadi"/>
          <w:sz w:val="21"/>
          <w:szCs w:val="21"/>
          <w:lang w:val="es-MX"/>
        </w:rPr>
      </w:pPr>
    </w:p>
    <w:p w14:paraId="42808B08" w14:textId="40469E26" w:rsidR="00537053" w:rsidRPr="00857844" w:rsidRDefault="00537053" w:rsidP="009C2233">
      <w:pPr>
        <w:ind w:firstLine="709"/>
        <w:jc w:val="both"/>
        <w:rPr>
          <w:rFonts w:ascii="Abadi" w:hAnsi="Abadi"/>
          <w:sz w:val="21"/>
          <w:szCs w:val="21"/>
          <w:lang w:val="es-MX"/>
        </w:rPr>
      </w:pPr>
      <w:r w:rsidRPr="00857844">
        <w:rPr>
          <w:rFonts w:ascii="Abadi" w:hAnsi="Abadi"/>
          <w:sz w:val="21"/>
          <w:szCs w:val="21"/>
          <w:lang w:val="es-MX"/>
        </w:rPr>
        <w:t>Enseguida, se concede el uso de la voz a la diputada Magdalena Rosales, hasta por diez minutos. Adelante, diputada.</w:t>
      </w:r>
    </w:p>
    <w:p w14:paraId="702DDB8A" w14:textId="2A4C1EC4" w:rsidR="00537053" w:rsidRPr="00857844" w:rsidRDefault="00537053" w:rsidP="009C2233">
      <w:pPr>
        <w:ind w:firstLine="709"/>
        <w:jc w:val="both"/>
        <w:rPr>
          <w:rFonts w:ascii="Abadi" w:hAnsi="Abadi"/>
          <w:sz w:val="21"/>
          <w:szCs w:val="21"/>
          <w:lang w:val="es-MX"/>
        </w:rPr>
      </w:pPr>
    </w:p>
    <w:p w14:paraId="316C8C20" w14:textId="2AC331EA" w:rsidR="00537053" w:rsidRPr="00857844" w:rsidRDefault="00537053" w:rsidP="00537053">
      <w:pPr>
        <w:ind w:firstLine="709"/>
        <w:jc w:val="both"/>
        <w:rPr>
          <w:rFonts w:ascii="Abadi" w:hAnsi="Abadi" w:cs="Arial"/>
          <w:b/>
          <w:bCs/>
          <w:sz w:val="21"/>
          <w:szCs w:val="21"/>
        </w:rPr>
      </w:pPr>
      <w:r w:rsidRPr="00857844">
        <w:rPr>
          <w:rFonts w:ascii="Abadi" w:hAnsi="Abadi"/>
          <w:b/>
          <w:bCs/>
          <w:sz w:val="21"/>
          <w:szCs w:val="21"/>
          <w:lang w:val="es-MX"/>
        </w:rPr>
        <w:t xml:space="preserve">LA DIPUTADA MARÍA MAGDALENA ROSALES CRUZ INTERVIENE PARA TRATAR SOBRE </w:t>
      </w:r>
      <w:r w:rsidRPr="00857844">
        <w:rPr>
          <w:rFonts w:ascii="Abadi" w:hAnsi="Abadi" w:cs="Arial"/>
          <w:b/>
          <w:bCs/>
          <w:i/>
          <w:iCs/>
          <w:sz w:val="21"/>
          <w:szCs w:val="21"/>
        </w:rPr>
        <w:t>VIOLENCIA EN LOS MUNICIPIOS DEL ESTADO</w:t>
      </w:r>
      <w:r w:rsidRPr="00857844">
        <w:rPr>
          <w:rFonts w:ascii="Abadi" w:hAnsi="Abadi" w:cs="Arial"/>
          <w:b/>
          <w:bCs/>
          <w:sz w:val="21"/>
          <w:szCs w:val="21"/>
        </w:rPr>
        <w:t>.</w:t>
      </w:r>
    </w:p>
    <w:p w14:paraId="454512C1" w14:textId="2A7A4BA0" w:rsidR="00537053" w:rsidRPr="00857844" w:rsidRDefault="00E632B9" w:rsidP="00E632B9">
      <w:pPr>
        <w:ind w:firstLine="709"/>
        <w:jc w:val="right"/>
        <w:rPr>
          <w:rFonts w:ascii="Abadi" w:hAnsi="Abadi"/>
          <w:sz w:val="21"/>
          <w:szCs w:val="21"/>
        </w:rPr>
      </w:pPr>
      <w:r w:rsidRPr="00857844">
        <w:rPr>
          <w:noProof/>
        </w:rPr>
        <w:drawing>
          <wp:inline distT="0" distB="0" distL="0" distR="0" wp14:anchorId="30B3F2AC" wp14:editId="65C4AE8B">
            <wp:extent cx="1758950" cy="914359"/>
            <wp:effectExtent l="19050" t="0" r="12700" b="2863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6389"/>
                    <a:stretch/>
                  </pic:blipFill>
                  <pic:spPr bwMode="auto">
                    <a:xfrm>
                      <a:off x="0" y="0"/>
                      <a:ext cx="1788161" cy="9295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66634AF" w14:textId="19337C89" w:rsidR="00A9227A" w:rsidRPr="00857844" w:rsidRDefault="00E632B9" w:rsidP="0098338B">
      <w:pPr>
        <w:ind w:firstLine="709"/>
        <w:jc w:val="both"/>
        <w:rPr>
          <w:rFonts w:ascii="Abadi" w:hAnsi="Abadi"/>
          <w:sz w:val="21"/>
          <w:szCs w:val="21"/>
        </w:rPr>
      </w:pPr>
      <w:r w:rsidRPr="00857844">
        <w:rPr>
          <w:rFonts w:ascii="Abadi" w:hAnsi="Abadi"/>
          <w:b/>
          <w:bCs/>
          <w:sz w:val="21"/>
          <w:szCs w:val="21"/>
        </w:rPr>
        <w:t xml:space="preserve">C. Dip. María Magdalena Rosales Cruz: </w:t>
      </w:r>
      <w:r w:rsidRPr="00857844">
        <w:rPr>
          <w:rFonts w:ascii="Abadi" w:hAnsi="Abadi"/>
          <w:sz w:val="21"/>
          <w:szCs w:val="21"/>
        </w:rPr>
        <w:t xml:space="preserve">Con la venia, presidenta; diputadas, diputados </w:t>
      </w:r>
    </w:p>
    <w:p w14:paraId="248B5900" w14:textId="03D68730" w:rsidR="00A077BA" w:rsidRPr="00857844" w:rsidRDefault="00B66C35" w:rsidP="0098338B">
      <w:pPr>
        <w:ind w:firstLine="709"/>
        <w:jc w:val="both"/>
        <w:rPr>
          <w:rFonts w:ascii="Abadi" w:hAnsi="Abadi"/>
          <w:sz w:val="21"/>
          <w:szCs w:val="21"/>
          <w:lang w:val="es-MX"/>
        </w:rPr>
      </w:pPr>
      <w:r w:rsidRPr="00857844">
        <w:rPr>
          <w:rFonts w:ascii="Abadi" w:hAnsi="Abadi"/>
          <w:sz w:val="21"/>
          <w:szCs w:val="21"/>
          <w:lang w:val="es-MX"/>
        </w:rPr>
        <w:t xml:space="preserve">Hoy, en este día, en donde </w:t>
      </w:r>
      <w:r w:rsidR="00E632B9" w:rsidRPr="00857844">
        <w:rPr>
          <w:rFonts w:ascii="Abadi" w:hAnsi="Abadi"/>
          <w:sz w:val="21"/>
          <w:szCs w:val="21"/>
          <w:lang w:val="es-MX"/>
        </w:rPr>
        <w:t xml:space="preserve">en asuntos generales hemos visto querer inyectar un </w:t>
      </w:r>
      <w:r w:rsidRPr="00857844">
        <w:rPr>
          <w:rFonts w:ascii="Abadi" w:hAnsi="Abadi"/>
          <w:sz w:val="21"/>
          <w:szCs w:val="21"/>
          <w:lang w:val="es-MX"/>
        </w:rPr>
        <w:t>venenillo</w:t>
      </w:r>
      <w:r w:rsidR="00E632B9" w:rsidRPr="00857844">
        <w:rPr>
          <w:rFonts w:ascii="Abadi" w:hAnsi="Abadi"/>
          <w:sz w:val="21"/>
          <w:szCs w:val="21"/>
          <w:lang w:val="es-MX"/>
        </w:rPr>
        <w:t xml:space="preserve"> a la sociedad guanajuatense con respecto a las</w:t>
      </w:r>
      <w:r w:rsidR="00920878" w:rsidRPr="00857844">
        <w:rPr>
          <w:rFonts w:ascii="Abadi" w:hAnsi="Abadi"/>
          <w:sz w:val="21"/>
          <w:szCs w:val="21"/>
          <w:lang w:val="es-MX"/>
        </w:rPr>
        <w:t xml:space="preserve"> </w:t>
      </w:r>
      <w:r w:rsidR="00927E77" w:rsidRPr="00857844">
        <w:rPr>
          <w:rFonts w:ascii="Abadi" w:hAnsi="Abadi"/>
          <w:sz w:val="21"/>
          <w:szCs w:val="21"/>
          <w:lang w:val="es-MX"/>
        </w:rPr>
        <w:t>-</w:t>
      </w:r>
      <w:r w:rsidR="00920878" w:rsidRPr="00857844">
        <w:rPr>
          <w:rFonts w:ascii="Abadi" w:hAnsi="Abadi"/>
          <w:sz w:val="21"/>
          <w:szCs w:val="21"/>
          <w:lang w:val="es-MX"/>
        </w:rPr>
        <w:t xml:space="preserve">según fallas </w:t>
      </w:r>
      <w:r w:rsidR="00E632B9" w:rsidRPr="00857844">
        <w:rPr>
          <w:rFonts w:ascii="Abadi" w:hAnsi="Abadi"/>
          <w:sz w:val="21"/>
          <w:szCs w:val="21"/>
          <w:lang w:val="es-MX"/>
        </w:rPr>
        <w:t xml:space="preserve">y errores </w:t>
      </w:r>
      <w:r w:rsidR="00927E77" w:rsidRPr="00857844">
        <w:rPr>
          <w:rFonts w:ascii="Abadi" w:hAnsi="Abadi"/>
          <w:sz w:val="21"/>
          <w:szCs w:val="21"/>
          <w:lang w:val="es-MX"/>
        </w:rPr>
        <w:t>d</w:t>
      </w:r>
      <w:r w:rsidR="00E632B9" w:rsidRPr="00857844">
        <w:rPr>
          <w:rFonts w:ascii="Abadi" w:hAnsi="Abadi"/>
          <w:sz w:val="21"/>
          <w:szCs w:val="21"/>
          <w:lang w:val="es-MX"/>
        </w:rPr>
        <w:t xml:space="preserve">e la política del </w:t>
      </w:r>
      <w:r w:rsidR="00927E77" w:rsidRPr="00857844">
        <w:rPr>
          <w:rFonts w:ascii="Abadi" w:hAnsi="Abadi"/>
          <w:sz w:val="21"/>
          <w:szCs w:val="21"/>
          <w:lang w:val="es-MX"/>
        </w:rPr>
        <w:t>Gobierno Federal,-</w:t>
      </w:r>
      <w:r w:rsidR="00E632B9" w:rsidRPr="00857844">
        <w:rPr>
          <w:rFonts w:ascii="Abadi" w:hAnsi="Abadi"/>
          <w:sz w:val="21"/>
          <w:szCs w:val="21"/>
          <w:lang w:val="es-MX"/>
        </w:rPr>
        <w:t xml:space="preserve"> resulta que este </w:t>
      </w:r>
      <w:r w:rsidR="00927E77" w:rsidRPr="00857844">
        <w:rPr>
          <w:rFonts w:ascii="Abadi" w:hAnsi="Abadi"/>
          <w:sz w:val="21"/>
          <w:szCs w:val="21"/>
          <w:lang w:val="es-MX"/>
        </w:rPr>
        <w:t>venenillo es inocuo para</w:t>
      </w:r>
      <w:r w:rsidR="00E632B9" w:rsidRPr="00857844">
        <w:rPr>
          <w:rFonts w:ascii="Abadi" w:hAnsi="Abadi"/>
          <w:sz w:val="21"/>
          <w:szCs w:val="21"/>
          <w:lang w:val="es-MX"/>
        </w:rPr>
        <w:t xml:space="preserve"> la inteligencia del pueblo </w:t>
      </w:r>
      <w:r w:rsidR="00E632B9" w:rsidRPr="00857844">
        <w:rPr>
          <w:rFonts w:ascii="Abadi" w:hAnsi="Abadi"/>
          <w:sz w:val="21"/>
          <w:szCs w:val="21"/>
          <w:lang w:val="es-MX"/>
        </w:rPr>
        <w:lastRenderedPageBreak/>
        <w:t xml:space="preserve">guanajuatense </w:t>
      </w:r>
      <w:r w:rsidR="00927E77" w:rsidRPr="00857844">
        <w:rPr>
          <w:rFonts w:ascii="Abadi" w:hAnsi="Abadi"/>
          <w:sz w:val="21"/>
          <w:szCs w:val="21"/>
          <w:lang w:val="es-MX"/>
        </w:rPr>
        <w:t>que,</w:t>
      </w:r>
      <w:r w:rsidR="00E632B9" w:rsidRPr="00857844">
        <w:rPr>
          <w:rFonts w:ascii="Abadi" w:hAnsi="Abadi"/>
          <w:sz w:val="21"/>
          <w:szCs w:val="21"/>
          <w:lang w:val="es-MX"/>
        </w:rPr>
        <w:t xml:space="preserve"> afortunadamente</w:t>
      </w:r>
      <w:r w:rsidR="00927E77" w:rsidRPr="00857844">
        <w:rPr>
          <w:rFonts w:ascii="Abadi" w:hAnsi="Abadi"/>
          <w:sz w:val="21"/>
          <w:szCs w:val="21"/>
          <w:lang w:val="es-MX"/>
        </w:rPr>
        <w:t>,</w:t>
      </w:r>
      <w:r w:rsidR="00E632B9" w:rsidRPr="00857844">
        <w:rPr>
          <w:rFonts w:ascii="Abadi" w:hAnsi="Abadi"/>
          <w:sz w:val="21"/>
          <w:szCs w:val="21"/>
          <w:lang w:val="es-MX"/>
        </w:rPr>
        <w:t xml:space="preserve"> cuenta con una amplia y brillante inteligencia y puede saber que este veneno </w:t>
      </w:r>
      <w:r w:rsidR="00927E77" w:rsidRPr="00857844">
        <w:rPr>
          <w:rFonts w:ascii="Abadi" w:hAnsi="Abadi"/>
          <w:sz w:val="21"/>
          <w:szCs w:val="21"/>
          <w:lang w:val="es-MX"/>
        </w:rPr>
        <w:t xml:space="preserve">no mata; </w:t>
      </w:r>
      <w:r w:rsidR="00E632B9" w:rsidRPr="00857844">
        <w:rPr>
          <w:rFonts w:ascii="Abadi" w:hAnsi="Abadi"/>
          <w:sz w:val="21"/>
          <w:szCs w:val="21"/>
          <w:lang w:val="es-MX"/>
        </w:rPr>
        <w:t>a los guanajuatenses lo que les interesa</w:t>
      </w:r>
      <w:r w:rsidR="00927E77" w:rsidRPr="00857844">
        <w:rPr>
          <w:rFonts w:ascii="Abadi" w:hAnsi="Abadi"/>
          <w:sz w:val="21"/>
          <w:szCs w:val="21"/>
          <w:lang w:val="es-MX"/>
        </w:rPr>
        <w:t>,</w:t>
      </w:r>
      <w:r w:rsidR="00E632B9" w:rsidRPr="00857844">
        <w:rPr>
          <w:rFonts w:ascii="Abadi" w:hAnsi="Abadi"/>
          <w:sz w:val="21"/>
          <w:szCs w:val="21"/>
          <w:lang w:val="es-MX"/>
        </w:rPr>
        <w:t xml:space="preserve"> en este momento</w:t>
      </w:r>
      <w:r w:rsidR="00927E77" w:rsidRPr="00857844">
        <w:rPr>
          <w:rFonts w:ascii="Abadi" w:hAnsi="Abadi"/>
          <w:sz w:val="21"/>
          <w:szCs w:val="21"/>
          <w:lang w:val="es-MX"/>
        </w:rPr>
        <w:t>,</w:t>
      </w:r>
      <w:r w:rsidR="00E632B9" w:rsidRPr="00857844">
        <w:rPr>
          <w:rFonts w:ascii="Abadi" w:hAnsi="Abadi"/>
          <w:sz w:val="21"/>
          <w:szCs w:val="21"/>
          <w:lang w:val="es-MX"/>
        </w:rPr>
        <w:t xml:space="preserve"> es detener la violencia que se vive en todo nuestro estado porque es lo que les afecta</w:t>
      </w:r>
      <w:r w:rsidR="00927E77" w:rsidRPr="00857844">
        <w:rPr>
          <w:rFonts w:ascii="Abadi" w:hAnsi="Abadi"/>
          <w:sz w:val="21"/>
          <w:szCs w:val="21"/>
          <w:lang w:val="es-MX"/>
        </w:rPr>
        <w:t xml:space="preserve"> y en cuanto a esto, ve </w:t>
      </w:r>
      <w:r w:rsidR="00E632B9" w:rsidRPr="00857844">
        <w:rPr>
          <w:rFonts w:ascii="Abadi" w:hAnsi="Abadi"/>
          <w:sz w:val="21"/>
          <w:szCs w:val="21"/>
          <w:lang w:val="es-MX"/>
        </w:rPr>
        <w:t xml:space="preserve"> la actuación y los fenómenos que ocurren </w:t>
      </w:r>
      <w:r w:rsidR="00927E77" w:rsidRPr="00857844">
        <w:rPr>
          <w:rFonts w:ascii="Abadi" w:hAnsi="Abadi"/>
          <w:sz w:val="21"/>
          <w:szCs w:val="21"/>
          <w:lang w:val="es-MX"/>
        </w:rPr>
        <w:t>en Guanajuato</w:t>
      </w:r>
      <w:r w:rsidR="00A077BA" w:rsidRPr="00857844">
        <w:rPr>
          <w:rFonts w:ascii="Abadi" w:hAnsi="Abadi"/>
          <w:sz w:val="21"/>
          <w:szCs w:val="21"/>
          <w:lang w:val="es-MX"/>
        </w:rPr>
        <w:t>. L</w:t>
      </w:r>
      <w:r w:rsidR="00E632B9" w:rsidRPr="00857844">
        <w:rPr>
          <w:rFonts w:ascii="Abadi" w:hAnsi="Abadi"/>
          <w:sz w:val="21"/>
          <w:szCs w:val="21"/>
          <w:lang w:val="es-MX"/>
        </w:rPr>
        <w:t>a violencia que se vive en todos los municipios del Estado de Guanajuato no tiene precedente en la historia moderna y es tan dolorosa y notoria que resulta ocioso exponer los detalles de las extorsiones</w:t>
      </w:r>
      <w:r w:rsidR="00A077BA" w:rsidRPr="00857844">
        <w:rPr>
          <w:rFonts w:ascii="Abadi" w:hAnsi="Abadi"/>
          <w:sz w:val="21"/>
          <w:szCs w:val="21"/>
          <w:lang w:val="es-MX"/>
        </w:rPr>
        <w:t>,</w:t>
      </w:r>
      <w:r w:rsidR="00E632B9" w:rsidRPr="00857844">
        <w:rPr>
          <w:rFonts w:ascii="Abadi" w:hAnsi="Abadi"/>
          <w:sz w:val="21"/>
          <w:szCs w:val="21"/>
          <w:lang w:val="es-MX"/>
        </w:rPr>
        <w:t xml:space="preserve"> los homicidios diarios </w:t>
      </w:r>
      <w:r w:rsidR="00A077BA" w:rsidRPr="00857844">
        <w:rPr>
          <w:rFonts w:ascii="Abadi" w:hAnsi="Abadi"/>
          <w:sz w:val="21"/>
          <w:szCs w:val="21"/>
          <w:lang w:val="es-MX"/>
        </w:rPr>
        <w:t>,</w:t>
      </w:r>
      <w:r w:rsidR="00E632B9" w:rsidRPr="00857844">
        <w:rPr>
          <w:rFonts w:ascii="Abadi" w:hAnsi="Abadi"/>
          <w:sz w:val="21"/>
          <w:szCs w:val="21"/>
          <w:lang w:val="es-MX"/>
        </w:rPr>
        <w:t xml:space="preserve">los coches </w:t>
      </w:r>
      <w:r w:rsidR="00A077BA" w:rsidRPr="00857844">
        <w:rPr>
          <w:rFonts w:ascii="Abadi" w:hAnsi="Abadi"/>
          <w:sz w:val="21"/>
          <w:szCs w:val="21"/>
          <w:lang w:val="es-MX"/>
        </w:rPr>
        <w:t>incendiados,</w:t>
      </w:r>
      <w:r w:rsidR="00E632B9" w:rsidRPr="00857844">
        <w:rPr>
          <w:rFonts w:ascii="Abadi" w:hAnsi="Abadi"/>
          <w:sz w:val="21"/>
          <w:szCs w:val="21"/>
          <w:lang w:val="es-MX"/>
        </w:rPr>
        <w:t xml:space="preserve"> la masacre de familias completas</w:t>
      </w:r>
      <w:r w:rsidR="00A077BA" w:rsidRPr="00857844">
        <w:rPr>
          <w:rFonts w:ascii="Abadi" w:hAnsi="Abadi"/>
          <w:sz w:val="21"/>
          <w:szCs w:val="21"/>
          <w:lang w:val="es-MX"/>
        </w:rPr>
        <w:t>,</w:t>
      </w:r>
      <w:r w:rsidR="00E632B9" w:rsidRPr="00857844">
        <w:rPr>
          <w:rFonts w:ascii="Abadi" w:hAnsi="Abadi"/>
          <w:sz w:val="21"/>
          <w:szCs w:val="21"/>
          <w:lang w:val="es-MX"/>
        </w:rPr>
        <w:t xml:space="preserve"> entre otros muchos sucesos terribles que identifican la vida cotidiana de todas y todos los </w:t>
      </w:r>
      <w:r w:rsidR="00A077BA" w:rsidRPr="00857844">
        <w:rPr>
          <w:rFonts w:ascii="Abadi" w:hAnsi="Abadi"/>
          <w:sz w:val="21"/>
          <w:szCs w:val="21"/>
          <w:lang w:val="es-MX"/>
        </w:rPr>
        <w:t>guanajuatenses; e</w:t>
      </w:r>
      <w:r w:rsidR="00E632B9" w:rsidRPr="00857844">
        <w:rPr>
          <w:rFonts w:ascii="Abadi" w:hAnsi="Abadi"/>
          <w:sz w:val="21"/>
          <w:szCs w:val="21"/>
          <w:lang w:val="es-MX"/>
        </w:rPr>
        <w:t xml:space="preserve">sto importa a la población de Guanajuato </w:t>
      </w:r>
      <w:r w:rsidR="00A077BA" w:rsidRPr="00857844">
        <w:rPr>
          <w:rFonts w:ascii="Abadi" w:hAnsi="Abadi"/>
          <w:sz w:val="21"/>
          <w:szCs w:val="21"/>
          <w:lang w:val="es-MX"/>
        </w:rPr>
        <w:t xml:space="preserve">y no, como ellos dicen, la </w:t>
      </w:r>
      <w:r w:rsidR="00E632B9" w:rsidRPr="00857844">
        <w:rPr>
          <w:rFonts w:ascii="Abadi" w:hAnsi="Abadi"/>
          <w:sz w:val="21"/>
          <w:szCs w:val="21"/>
          <w:lang w:val="es-MX"/>
        </w:rPr>
        <w:t xml:space="preserve"> </w:t>
      </w:r>
      <w:r w:rsidR="00662F5D" w:rsidRPr="00857844">
        <w:rPr>
          <w:rFonts w:ascii="Abadi" w:hAnsi="Abadi"/>
          <w:sz w:val="21"/>
          <w:szCs w:val="21"/>
          <w:lang w:val="es-MX"/>
        </w:rPr>
        <w:t>politiquería</w:t>
      </w:r>
      <w:r w:rsidR="00A077BA" w:rsidRPr="00857844">
        <w:rPr>
          <w:rFonts w:ascii="Abadi" w:hAnsi="Abadi"/>
          <w:sz w:val="21"/>
          <w:szCs w:val="21"/>
          <w:lang w:val="es-MX"/>
        </w:rPr>
        <w:t>,</w:t>
      </w:r>
      <w:r w:rsidR="00662F5D" w:rsidRPr="00857844">
        <w:rPr>
          <w:rFonts w:ascii="Abadi" w:hAnsi="Abadi"/>
          <w:sz w:val="21"/>
          <w:szCs w:val="21"/>
          <w:lang w:val="es-MX"/>
        </w:rPr>
        <w:t xml:space="preserve"> vamos a ver cuáles son y quiénes son los </w:t>
      </w:r>
      <w:r w:rsidR="00A077BA" w:rsidRPr="00857844">
        <w:rPr>
          <w:rFonts w:ascii="Abadi" w:hAnsi="Abadi"/>
          <w:sz w:val="21"/>
          <w:szCs w:val="21"/>
          <w:lang w:val="es-MX"/>
        </w:rPr>
        <w:t>culpables;</w:t>
      </w:r>
      <w:r w:rsidR="00662F5D" w:rsidRPr="00857844">
        <w:rPr>
          <w:rFonts w:ascii="Abadi" w:hAnsi="Abadi"/>
          <w:sz w:val="21"/>
          <w:szCs w:val="21"/>
          <w:lang w:val="es-MX"/>
        </w:rPr>
        <w:t xml:space="preserve"> no debe olvidarse que </w:t>
      </w:r>
      <w:r w:rsidR="00A077BA" w:rsidRPr="00857844">
        <w:rPr>
          <w:rFonts w:ascii="Abadi" w:hAnsi="Abadi"/>
          <w:sz w:val="21"/>
          <w:szCs w:val="21"/>
          <w:lang w:val="es-MX"/>
        </w:rPr>
        <w:t xml:space="preserve">en el </w:t>
      </w:r>
      <w:r w:rsidR="00896CC8" w:rsidRPr="00857844">
        <w:rPr>
          <w:rFonts w:ascii="Abadi" w:hAnsi="Abadi"/>
          <w:sz w:val="21"/>
          <w:szCs w:val="21"/>
          <w:lang w:val="es-MX"/>
        </w:rPr>
        <w:t>rating</w:t>
      </w:r>
      <w:r w:rsidR="00A077BA" w:rsidRPr="00857844">
        <w:rPr>
          <w:rFonts w:ascii="Abadi" w:hAnsi="Abadi"/>
          <w:sz w:val="21"/>
          <w:szCs w:val="21"/>
          <w:lang w:val="es-MX"/>
        </w:rPr>
        <w:t xml:space="preserve"> de las  </w:t>
      </w:r>
      <w:r w:rsidR="00662F5D" w:rsidRPr="00857844">
        <w:rPr>
          <w:rFonts w:ascii="Abadi" w:hAnsi="Abadi"/>
          <w:sz w:val="21"/>
          <w:szCs w:val="21"/>
          <w:lang w:val="es-MX"/>
        </w:rPr>
        <w:t>50 ciudades con mayor violencia homicida</w:t>
      </w:r>
      <w:r w:rsidR="00A077BA" w:rsidRPr="00857844">
        <w:rPr>
          <w:rFonts w:ascii="Abadi" w:hAnsi="Abadi"/>
          <w:sz w:val="21"/>
          <w:szCs w:val="21"/>
          <w:lang w:val="es-MX"/>
        </w:rPr>
        <w:t>,</w:t>
      </w:r>
      <w:r w:rsidR="00662F5D" w:rsidRPr="00857844">
        <w:rPr>
          <w:rFonts w:ascii="Abadi" w:hAnsi="Abadi"/>
          <w:sz w:val="21"/>
          <w:szCs w:val="21"/>
          <w:lang w:val="es-MX"/>
        </w:rPr>
        <w:t xml:space="preserve"> del mundo</w:t>
      </w:r>
      <w:r w:rsidR="00A077BA" w:rsidRPr="00857844">
        <w:rPr>
          <w:rFonts w:ascii="Abadi" w:hAnsi="Abadi"/>
          <w:sz w:val="21"/>
          <w:szCs w:val="21"/>
          <w:lang w:val="es-MX"/>
        </w:rPr>
        <w:t>,</w:t>
      </w:r>
      <w:r w:rsidR="00662F5D" w:rsidRPr="00857844">
        <w:rPr>
          <w:rFonts w:ascii="Abadi" w:hAnsi="Abadi"/>
          <w:sz w:val="21"/>
          <w:szCs w:val="21"/>
          <w:lang w:val="es-MX"/>
        </w:rPr>
        <w:t xml:space="preserve"> sin guerra de por medio</w:t>
      </w:r>
      <w:r w:rsidR="00A077BA" w:rsidRPr="00857844">
        <w:rPr>
          <w:rFonts w:ascii="Abadi" w:hAnsi="Abadi"/>
          <w:sz w:val="21"/>
          <w:szCs w:val="21"/>
          <w:lang w:val="es-MX"/>
        </w:rPr>
        <w:t>,</w:t>
      </w:r>
      <w:r w:rsidR="00662F5D" w:rsidRPr="00857844">
        <w:rPr>
          <w:rFonts w:ascii="Abadi" w:hAnsi="Abadi"/>
          <w:sz w:val="21"/>
          <w:szCs w:val="21"/>
          <w:lang w:val="es-MX"/>
        </w:rPr>
        <w:t xml:space="preserve"> hay </w:t>
      </w:r>
      <w:r w:rsidR="00A077BA" w:rsidRPr="00857844">
        <w:rPr>
          <w:rFonts w:ascii="Abadi" w:hAnsi="Abadi"/>
          <w:sz w:val="21"/>
          <w:szCs w:val="21"/>
          <w:lang w:val="es-MX"/>
        </w:rPr>
        <w:t>tres</w:t>
      </w:r>
      <w:r w:rsidR="00662F5D" w:rsidRPr="00857844">
        <w:rPr>
          <w:rFonts w:ascii="Abadi" w:hAnsi="Abadi"/>
          <w:sz w:val="21"/>
          <w:szCs w:val="21"/>
          <w:lang w:val="es-MX"/>
        </w:rPr>
        <w:t xml:space="preserve"> que se ubican en el territorio guanajuatense</w:t>
      </w:r>
      <w:r w:rsidR="00A077BA" w:rsidRPr="00857844">
        <w:rPr>
          <w:rFonts w:ascii="Abadi" w:hAnsi="Abadi"/>
          <w:sz w:val="21"/>
          <w:szCs w:val="21"/>
          <w:lang w:val="es-MX"/>
        </w:rPr>
        <w:t xml:space="preserve">; </w:t>
      </w:r>
      <w:r w:rsidR="00662F5D" w:rsidRPr="00857844">
        <w:rPr>
          <w:rFonts w:ascii="Abadi" w:hAnsi="Abadi"/>
          <w:sz w:val="21"/>
          <w:szCs w:val="21"/>
          <w:lang w:val="es-MX"/>
        </w:rPr>
        <w:t xml:space="preserve"> </w:t>
      </w:r>
      <w:r w:rsidR="00A077BA" w:rsidRPr="00857844">
        <w:rPr>
          <w:rFonts w:ascii="Abadi" w:hAnsi="Abadi"/>
          <w:sz w:val="21"/>
          <w:szCs w:val="21"/>
          <w:lang w:val="es-MX"/>
        </w:rPr>
        <w:t>Irapuato,</w:t>
      </w:r>
      <w:r w:rsidR="00662F5D" w:rsidRPr="00857844">
        <w:rPr>
          <w:rFonts w:ascii="Abadi" w:hAnsi="Abadi"/>
          <w:sz w:val="21"/>
          <w:szCs w:val="21"/>
          <w:lang w:val="es-MX"/>
        </w:rPr>
        <w:t xml:space="preserve"> Celaya y León</w:t>
      </w:r>
      <w:r w:rsidR="00A077BA" w:rsidRPr="00857844">
        <w:rPr>
          <w:rFonts w:ascii="Abadi" w:hAnsi="Abadi"/>
          <w:sz w:val="21"/>
          <w:szCs w:val="21"/>
          <w:lang w:val="es-MX"/>
        </w:rPr>
        <w:t>. Literalmente,</w:t>
      </w:r>
      <w:r w:rsidR="00662F5D" w:rsidRPr="00857844">
        <w:rPr>
          <w:rFonts w:ascii="Abadi" w:hAnsi="Abadi"/>
          <w:sz w:val="21"/>
          <w:szCs w:val="21"/>
          <w:lang w:val="es-MX"/>
        </w:rPr>
        <w:t xml:space="preserve"> Guanajuato está en llamas y todo indica que la situación está lejos de mejorar y que</w:t>
      </w:r>
      <w:r w:rsidR="00A077BA" w:rsidRPr="00857844">
        <w:rPr>
          <w:rFonts w:ascii="Abadi" w:hAnsi="Abadi"/>
          <w:sz w:val="21"/>
          <w:szCs w:val="21"/>
          <w:lang w:val="es-MX"/>
        </w:rPr>
        <w:t>,</w:t>
      </w:r>
      <w:r w:rsidR="00662F5D" w:rsidRPr="00857844">
        <w:rPr>
          <w:rFonts w:ascii="Abadi" w:hAnsi="Abadi"/>
          <w:sz w:val="21"/>
          <w:szCs w:val="21"/>
          <w:lang w:val="es-MX"/>
        </w:rPr>
        <w:t xml:space="preserve"> más bien</w:t>
      </w:r>
      <w:r w:rsidR="00A077BA" w:rsidRPr="00857844">
        <w:rPr>
          <w:rFonts w:ascii="Abadi" w:hAnsi="Abadi"/>
          <w:sz w:val="21"/>
          <w:szCs w:val="21"/>
          <w:lang w:val="es-MX"/>
        </w:rPr>
        <w:t>,</w:t>
      </w:r>
      <w:r w:rsidR="00662F5D" w:rsidRPr="00857844">
        <w:rPr>
          <w:rFonts w:ascii="Abadi" w:hAnsi="Abadi"/>
          <w:sz w:val="21"/>
          <w:szCs w:val="21"/>
          <w:lang w:val="es-MX"/>
        </w:rPr>
        <w:t xml:space="preserve"> habrá que recorrer un largo camino para lograr la paz y la tranquilidad en nuestra entidad</w:t>
      </w:r>
      <w:r w:rsidR="00A077BA" w:rsidRPr="00857844">
        <w:rPr>
          <w:rFonts w:ascii="Abadi" w:hAnsi="Abadi"/>
          <w:sz w:val="21"/>
          <w:szCs w:val="21"/>
          <w:lang w:val="es-MX"/>
        </w:rPr>
        <w:t xml:space="preserve">. En este contexto, </w:t>
      </w:r>
      <w:r w:rsidR="00662F5D" w:rsidRPr="00857844">
        <w:rPr>
          <w:rFonts w:ascii="Abadi" w:hAnsi="Abadi"/>
          <w:sz w:val="21"/>
          <w:szCs w:val="21"/>
          <w:lang w:val="es-MX"/>
        </w:rPr>
        <w:t xml:space="preserve"> </w:t>
      </w:r>
      <w:r w:rsidR="00A077BA" w:rsidRPr="00857844">
        <w:rPr>
          <w:rFonts w:ascii="Abadi" w:hAnsi="Abadi"/>
          <w:sz w:val="21"/>
          <w:szCs w:val="21"/>
          <w:lang w:val="es-MX"/>
        </w:rPr>
        <w:t xml:space="preserve">lo que podemos hacer como </w:t>
      </w:r>
      <w:r w:rsidR="00662F5D" w:rsidRPr="00857844">
        <w:rPr>
          <w:rFonts w:ascii="Abadi" w:hAnsi="Abadi"/>
          <w:sz w:val="21"/>
          <w:szCs w:val="21"/>
          <w:lang w:val="es-MX"/>
        </w:rPr>
        <w:t xml:space="preserve"> autoridades es actuar</w:t>
      </w:r>
      <w:r w:rsidR="00A077BA" w:rsidRPr="00857844">
        <w:rPr>
          <w:rFonts w:ascii="Abadi" w:hAnsi="Abadi"/>
          <w:sz w:val="21"/>
          <w:szCs w:val="21"/>
          <w:lang w:val="es-MX"/>
        </w:rPr>
        <w:t xml:space="preserve">, y no lo podemos hacer con </w:t>
      </w:r>
      <w:r w:rsidR="00662F5D" w:rsidRPr="00857844">
        <w:rPr>
          <w:rFonts w:ascii="Abadi" w:hAnsi="Abadi"/>
          <w:sz w:val="21"/>
          <w:szCs w:val="21"/>
          <w:lang w:val="es-MX"/>
        </w:rPr>
        <w:t>displicencia y con irresponsabilidad</w:t>
      </w:r>
      <w:r w:rsidR="00A077BA" w:rsidRPr="00857844">
        <w:rPr>
          <w:rFonts w:ascii="Abadi" w:hAnsi="Abadi"/>
          <w:sz w:val="21"/>
          <w:szCs w:val="21"/>
          <w:lang w:val="es-MX"/>
        </w:rPr>
        <w:t>,</w:t>
      </w:r>
      <w:r w:rsidR="00662F5D" w:rsidRPr="00857844">
        <w:rPr>
          <w:rFonts w:ascii="Abadi" w:hAnsi="Abadi"/>
          <w:sz w:val="21"/>
          <w:szCs w:val="21"/>
          <w:lang w:val="es-MX"/>
        </w:rPr>
        <w:t xml:space="preserve"> incluyendo este Congreso del Estado</w:t>
      </w:r>
      <w:r w:rsidR="00A077BA" w:rsidRPr="00857844">
        <w:rPr>
          <w:rFonts w:ascii="Abadi" w:hAnsi="Abadi"/>
          <w:sz w:val="21"/>
          <w:szCs w:val="21"/>
          <w:lang w:val="es-MX"/>
        </w:rPr>
        <w:t>; e</w:t>
      </w:r>
      <w:r w:rsidR="00662F5D" w:rsidRPr="00857844">
        <w:rPr>
          <w:rFonts w:ascii="Abadi" w:hAnsi="Abadi"/>
          <w:sz w:val="21"/>
          <w:szCs w:val="21"/>
          <w:lang w:val="es-MX"/>
        </w:rPr>
        <w:t>ntendemos que la seguridad es competencia de los dos</w:t>
      </w:r>
      <w:r w:rsidR="00A077BA" w:rsidRPr="00857844">
        <w:rPr>
          <w:rFonts w:ascii="Abadi" w:hAnsi="Abadi"/>
          <w:sz w:val="21"/>
          <w:szCs w:val="21"/>
          <w:lang w:val="es-MX"/>
        </w:rPr>
        <w:t>,</w:t>
      </w:r>
      <w:r w:rsidR="00662F5D" w:rsidRPr="00857844">
        <w:rPr>
          <w:rFonts w:ascii="Abadi" w:hAnsi="Abadi"/>
          <w:sz w:val="21"/>
          <w:szCs w:val="21"/>
          <w:lang w:val="es-MX"/>
        </w:rPr>
        <w:t xml:space="preserve"> es trabajar en coordinación y asumiendo cada autoridad la competencia que le corresponde</w:t>
      </w:r>
      <w:r w:rsidR="00A077BA" w:rsidRPr="00857844">
        <w:rPr>
          <w:rFonts w:ascii="Abadi" w:hAnsi="Abadi"/>
          <w:sz w:val="21"/>
          <w:szCs w:val="21"/>
          <w:lang w:val="es-MX"/>
        </w:rPr>
        <w:t>,</w:t>
      </w:r>
      <w:r w:rsidR="00662F5D" w:rsidRPr="00857844">
        <w:rPr>
          <w:rFonts w:ascii="Abadi" w:hAnsi="Abadi"/>
          <w:sz w:val="21"/>
          <w:szCs w:val="21"/>
          <w:lang w:val="es-MX"/>
        </w:rPr>
        <w:t xml:space="preserve"> así lo determina </w:t>
      </w:r>
      <w:r w:rsidR="00A077BA" w:rsidRPr="00857844">
        <w:rPr>
          <w:rFonts w:ascii="Abadi" w:hAnsi="Abadi"/>
          <w:sz w:val="21"/>
          <w:szCs w:val="21"/>
          <w:lang w:val="es-MX"/>
        </w:rPr>
        <w:t xml:space="preserve">la </w:t>
      </w:r>
      <w:r w:rsidR="00662F5D" w:rsidRPr="00857844">
        <w:rPr>
          <w:rFonts w:ascii="Abadi" w:hAnsi="Abadi"/>
          <w:sz w:val="21"/>
          <w:szCs w:val="21"/>
          <w:lang w:val="es-MX"/>
        </w:rPr>
        <w:t xml:space="preserve">Constitución Política de los Estados Unidos </w:t>
      </w:r>
      <w:r w:rsidR="00A077BA" w:rsidRPr="00857844">
        <w:rPr>
          <w:rFonts w:ascii="Abadi" w:hAnsi="Abadi"/>
          <w:sz w:val="21"/>
          <w:szCs w:val="21"/>
          <w:lang w:val="es-MX"/>
        </w:rPr>
        <w:t xml:space="preserve">Mexicanos </w:t>
      </w:r>
      <w:r w:rsidR="00662F5D" w:rsidRPr="00857844">
        <w:rPr>
          <w:rFonts w:ascii="Abadi" w:hAnsi="Abadi"/>
          <w:sz w:val="21"/>
          <w:szCs w:val="21"/>
          <w:lang w:val="es-MX"/>
        </w:rPr>
        <w:t xml:space="preserve">pero también el sentido </w:t>
      </w:r>
      <w:r w:rsidR="00A077BA" w:rsidRPr="00857844">
        <w:rPr>
          <w:rFonts w:ascii="Abadi" w:hAnsi="Abadi"/>
          <w:sz w:val="21"/>
          <w:szCs w:val="21"/>
          <w:lang w:val="es-MX"/>
        </w:rPr>
        <w:t>común.</w:t>
      </w:r>
    </w:p>
    <w:p w14:paraId="4D855E4C" w14:textId="77777777" w:rsidR="00A077BA" w:rsidRPr="00857844" w:rsidRDefault="00A077BA" w:rsidP="0098338B">
      <w:pPr>
        <w:ind w:firstLine="709"/>
        <w:jc w:val="both"/>
        <w:rPr>
          <w:rFonts w:ascii="Abadi" w:hAnsi="Abadi"/>
          <w:sz w:val="21"/>
          <w:szCs w:val="21"/>
          <w:lang w:val="es-MX"/>
        </w:rPr>
      </w:pPr>
    </w:p>
    <w:p w14:paraId="43A404EC" w14:textId="77777777" w:rsidR="00756E43" w:rsidRPr="00857844" w:rsidRDefault="00662F5D" w:rsidP="0098338B">
      <w:pPr>
        <w:ind w:firstLine="709"/>
        <w:jc w:val="both"/>
        <w:rPr>
          <w:rFonts w:ascii="Abadi" w:hAnsi="Abadi"/>
          <w:sz w:val="21"/>
          <w:szCs w:val="21"/>
          <w:lang w:val="es-MX"/>
        </w:rPr>
      </w:pPr>
      <w:r w:rsidRPr="00857844">
        <w:rPr>
          <w:rFonts w:ascii="Abadi" w:hAnsi="Abadi"/>
          <w:sz w:val="21"/>
          <w:szCs w:val="21"/>
          <w:lang w:val="es-MX"/>
        </w:rPr>
        <w:t xml:space="preserve"> En este sentido</w:t>
      </w:r>
      <w:r w:rsidR="00A077BA" w:rsidRPr="00857844">
        <w:rPr>
          <w:rFonts w:ascii="Abadi" w:hAnsi="Abadi"/>
          <w:sz w:val="21"/>
          <w:szCs w:val="21"/>
          <w:lang w:val="es-MX"/>
        </w:rPr>
        <w:t>,</w:t>
      </w:r>
      <w:r w:rsidRPr="00857844">
        <w:rPr>
          <w:rFonts w:ascii="Abadi" w:hAnsi="Abadi"/>
          <w:sz w:val="21"/>
          <w:szCs w:val="21"/>
          <w:lang w:val="es-MX"/>
        </w:rPr>
        <w:t xml:space="preserve"> desde el </w:t>
      </w:r>
      <w:r w:rsidR="00A077BA" w:rsidRPr="00857844">
        <w:rPr>
          <w:rFonts w:ascii="Abadi" w:hAnsi="Abadi"/>
          <w:sz w:val="21"/>
          <w:szCs w:val="21"/>
          <w:lang w:val="es-MX"/>
        </w:rPr>
        <w:t>Gobierno Federal,</w:t>
      </w:r>
      <w:r w:rsidRPr="00857844">
        <w:rPr>
          <w:rFonts w:ascii="Abadi" w:hAnsi="Abadi"/>
          <w:sz w:val="21"/>
          <w:szCs w:val="21"/>
          <w:lang w:val="es-MX"/>
        </w:rPr>
        <w:t xml:space="preserve"> </w:t>
      </w:r>
      <w:r w:rsidR="00A077BA" w:rsidRPr="00857844">
        <w:rPr>
          <w:rFonts w:ascii="Abadi" w:hAnsi="Abadi"/>
          <w:sz w:val="21"/>
          <w:szCs w:val="21"/>
          <w:lang w:val="es-MX"/>
        </w:rPr>
        <w:t xml:space="preserve">se han propuesto </w:t>
      </w:r>
      <w:r w:rsidRPr="00857844">
        <w:rPr>
          <w:rFonts w:ascii="Abadi" w:hAnsi="Abadi"/>
          <w:sz w:val="21"/>
          <w:szCs w:val="21"/>
          <w:lang w:val="es-MX"/>
        </w:rPr>
        <w:t>reuniones de seguridad diarias</w:t>
      </w:r>
      <w:r w:rsidR="00A077BA" w:rsidRPr="00857844">
        <w:rPr>
          <w:rFonts w:ascii="Abadi" w:hAnsi="Abadi"/>
          <w:sz w:val="21"/>
          <w:szCs w:val="21"/>
          <w:lang w:val="es-MX"/>
        </w:rPr>
        <w:t xml:space="preserve"> en</w:t>
      </w:r>
      <w:r w:rsidRPr="00857844">
        <w:rPr>
          <w:rFonts w:ascii="Abadi" w:hAnsi="Abadi"/>
          <w:sz w:val="21"/>
          <w:szCs w:val="21"/>
          <w:lang w:val="es-MX"/>
        </w:rPr>
        <w:t xml:space="preserve"> todos los Estados como </w:t>
      </w:r>
      <w:r w:rsidR="00A077BA" w:rsidRPr="00857844">
        <w:rPr>
          <w:rFonts w:ascii="Abadi" w:hAnsi="Abadi"/>
          <w:sz w:val="21"/>
          <w:szCs w:val="21"/>
          <w:lang w:val="es-MX"/>
        </w:rPr>
        <w:t>uno</w:t>
      </w:r>
      <w:r w:rsidRPr="00857844">
        <w:rPr>
          <w:rFonts w:ascii="Abadi" w:hAnsi="Abadi"/>
          <w:sz w:val="21"/>
          <w:szCs w:val="21"/>
          <w:lang w:val="es-MX"/>
        </w:rPr>
        <w:t xml:space="preserve"> de los instrumentos prioritarios para lograr la coordinación necesaria en materia</w:t>
      </w:r>
      <w:r w:rsidR="00A077BA" w:rsidRPr="00857844">
        <w:rPr>
          <w:rFonts w:ascii="Abadi" w:hAnsi="Abadi"/>
          <w:sz w:val="21"/>
          <w:szCs w:val="21"/>
          <w:lang w:val="es-MX"/>
        </w:rPr>
        <w:t>,</w:t>
      </w:r>
      <w:r w:rsidRPr="00857844">
        <w:rPr>
          <w:rFonts w:ascii="Abadi" w:hAnsi="Abadi"/>
          <w:sz w:val="21"/>
          <w:szCs w:val="21"/>
          <w:lang w:val="es-MX"/>
        </w:rPr>
        <w:t xml:space="preserve"> pues se considera que la atención al problema de la inseguridad y la violencia no es un asunto que debe analizarse de manera casual</w:t>
      </w:r>
      <w:r w:rsidR="00A077BA" w:rsidRPr="00857844">
        <w:rPr>
          <w:rFonts w:ascii="Abadi" w:hAnsi="Abadi"/>
          <w:sz w:val="21"/>
          <w:szCs w:val="21"/>
          <w:lang w:val="es-MX"/>
        </w:rPr>
        <w:t>,</w:t>
      </w:r>
      <w:r w:rsidRPr="00857844">
        <w:rPr>
          <w:rFonts w:ascii="Abadi" w:hAnsi="Abadi"/>
          <w:sz w:val="21"/>
          <w:szCs w:val="21"/>
          <w:lang w:val="es-MX"/>
        </w:rPr>
        <w:t xml:space="preserve"> sino de manera cotidiana y directa por parte de las máximas autoridades</w:t>
      </w:r>
      <w:r w:rsidR="00A077BA" w:rsidRPr="00857844">
        <w:rPr>
          <w:rFonts w:ascii="Abadi" w:hAnsi="Abadi"/>
          <w:sz w:val="21"/>
          <w:szCs w:val="21"/>
          <w:lang w:val="es-MX"/>
        </w:rPr>
        <w:t>; n</w:t>
      </w:r>
      <w:r w:rsidRPr="00857844">
        <w:rPr>
          <w:rFonts w:ascii="Abadi" w:hAnsi="Abadi"/>
          <w:sz w:val="21"/>
          <w:szCs w:val="21"/>
          <w:lang w:val="es-MX"/>
        </w:rPr>
        <w:t>o obstante</w:t>
      </w:r>
      <w:r w:rsidR="00A077BA" w:rsidRPr="00857844">
        <w:rPr>
          <w:rFonts w:ascii="Abadi" w:hAnsi="Abadi"/>
          <w:sz w:val="21"/>
          <w:szCs w:val="21"/>
          <w:lang w:val="es-MX"/>
        </w:rPr>
        <w:t>,</w:t>
      </w:r>
      <w:r w:rsidRPr="00857844">
        <w:rPr>
          <w:rFonts w:ascii="Abadi" w:hAnsi="Abadi"/>
          <w:sz w:val="21"/>
          <w:szCs w:val="21"/>
          <w:lang w:val="es-MX"/>
        </w:rPr>
        <w:t xml:space="preserve"> el gobernador Diego </w:t>
      </w:r>
      <w:r w:rsidR="00A077BA" w:rsidRPr="00857844">
        <w:rPr>
          <w:rFonts w:ascii="Abadi" w:hAnsi="Abadi"/>
          <w:sz w:val="21"/>
          <w:szCs w:val="21"/>
          <w:lang w:val="es-MX"/>
        </w:rPr>
        <w:t>Sinhué</w:t>
      </w:r>
      <w:r w:rsidRPr="00857844">
        <w:rPr>
          <w:rFonts w:ascii="Abadi" w:hAnsi="Abadi"/>
          <w:sz w:val="21"/>
          <w:szCs w:val="21"/>
          <w:lang w:val="es-MX"/>
        </w:rPr>
        <w:t xml:space="preserve"> Rodríguez Vallejo</w:t>
      </w:r>
      <w:r w:rsidR="00A077BA" w:rsidRPr="00857844">
        <w:rPr>
          <w:rFonts w:ascii="Abadi" w:hAnsi="Abadi"/>
          <w:sz w:val="21"/>
          <w:szCs w:val="21"/>
          <w:lang w:val="es-MX"/>
        </w:rPr>
        <w:t>,</w:t>
      </w:r>
      <w:r w:rsidRPr="00857844">
        <w:rPr>
          <w:rFonts w:ascii="Abadi" w:hAnsi="Abadi"/>
          <w:sz w:val="21"/>
          <w:szCs w:val="21"/>
          <w:lang w:val="es-MX"/>
        </w:rPr>
        <w:t xml:space="preserve"> precisó en diciembre del año pasado</w:t>
      </w:r>
      <w:r w:rsidR="00A077BA" w:rsidRPr="00857844">
        <w:rPr>
          <w:rFonts w:ascii="Abadi" w:hAnsi="Abadi"/>
          <w:sz w:val="21"/>
          <w:szCs w:val="21"/>
          <w:lang w:val="es-MX"/>
        </w:rPr>
        <w:t>,</w:t>
      </w:r>
      <w:r w:rsidRPr="00857844">
        <w:rPr>
          <w:rFonts w:ascii="Abadi" w:hAnsi="Abadi"/>
          <w:sz w:val="21"/>
          <w:szCs w:val="21"/>
          <w:lang w:val="es-MX"/>
        </w:rPr>
        <w:t xml:space="preserve"> que no </w:t>
      </w:r>
      <w:r w:rsidR="00A077BA" w:rsidRPr="00857844">
        <w:rPr>
          <w:rFonts w:ascii="Abadi" w:hAnsi="Abadi"/>
          <w:sz w:val="21"/>
          <w:szCs w:val="21"/>
          <w:lang w:val="es-MX"/>
        </w:rPr>
        <w:t xml:space="preserve">asiste a dichas </w:t>
      </w:r>
      <w:r w:rsidRPr="00857844">
        <w:rPr>
          <w:rFonts w:ascii="Abadi" w:hAnsi="Abadi"/>
          <w:sz w:val="21"/>
          <w:szCs w:val="21"/>
          <w:lang w:val="es-MX"/>
        </w:rPr>
        <w:t xml:space="preserve"> reuniones</w:t>
      </w:r>
      <w:r w:rsidR="00A077BA" w:rsidRPr="00857844">
        <w:rPr>
          <w:rFonts w:ascii="Abadi" w:hAnsi="Abadi"/>
          <w:sz w:val="21"/>
          <w:szCs w:val="21"/>
          <w:lang w:val="es-MX"/>
        </w:rPr>
        <w:t>,</w:t>
      </w:r>
      <w:r w:rsidRPr="00857844">
        <w:rPr>
          <w:rFonts w:ascii="Abadi" w:hAnsi="Abadi"/>
          <w:sz w:val="21"/>
          <w:szCs w:val="21"/>
          <w:lang w:val="es-MX"/>
        </w:rPr>
        <w:t xml:space="preserve"> </w:t>
      </w:r>
      <w:r w:rsidR="00A077BA" w:rsidRPr="00857844">
        <w:rPr>
          <w:rFonts w:ascii="Abadi" w:hAnsi="Abadi"/>
          <w:sz w:val="21"/>
          <w:szCs w:val="21"/>
          <w:lang w:val="es-MX"/>
        </w:rPr>
        <w:t>ni</w:t>
      </w:r>
      <w:r w:rsidRPr="00857844">
        <w:rPr>
          <w:rFonts w:ascii="Abadi" w:hAnsi="Abadi"/>
          <w:sz w:val="21"/>
          <w:szCs w:val="21"/>
          <w:lang w:val="es-MX"/>
        </w:rPr>
        <w:t xml:space="preserve"> asistirá</w:t>
      </w:r>
      <w:r w:rsidR="00A077BA" w:rsidRPr="00857844">
        <w:rPr>
          <w:rFonts w:ascii="Abadi" w:hAnsi="Abadi"/>
          <w:sz w:val="21"/>
          <w:szCs w:val="21"/>
          <w:lang w:val="es-MX"/>
        </w:rPr>
        <w:t>,</w:t>
      </w:r>
      <w:r w:rsidRPr="00857844">
        <w:rPr>
          <w:rFonts w:ascii="Abadi" w:hAnsi="Abadi"/>
          <w:sz w:val="21"/>
          <w:szCs w:val="21"/>
          <w:lang w:val="es-MX"/>
        </w:rPr>
        <w:t xml:space="preserve"> porque l</w:t>
      </w:r>
      <w:r w:rsidR="00A077BA" w:rsidRPr="00857844">
        <w:rPr>
          <w:rFonts w:ascii="Abadi" w:hAnsi="Abadi"/>
          <w:sz w:val="21"/>
          <w:szCs w:val="21"/>
          <w:lang w:val="es-MX"/>
        </w:rPr>
        <w:t>a</w:t>
      </w:r>
      <w:r w:rsidRPr="00857844">
        <w:rPr>
          <w:rFonts w:ascii="Abadi" w:hAnsi="Abadi"/>
          <w:sz w:val="21"/>
          <w:szCs w:val="21"/>
          <w:lang w:val="es-MX"/>
        </w:rPr>
        <w:t>s considera</w:t>
      </w:r>
      <w:r w:rsidR="00A077BA" w:rsidRPr="00857844">
        <w:rPr>
          <w:rFonts w:ascii="Abadi" w:hAnsi="Abadi"/>
          <w:sz w:val="21"/>
          <w:szCs w:val="21"/>
          <w:lang w:val="es-MX"/>
        </w:rPr>
        <w:t xml:space="preserve"> innecesarias. D</w:t>
      </w:r>
      <w:r w:rsidRPr="00857844">
        <w:rPr>
          <w:rFonts w:ascii="Abadi" w:hAnsi="Abadi"/>
          <w:sz w:val="21"/>
          <w:szCs w:val="21"/>
          <w:lang w:val="es-MX"/>
        </w:rPr>
        <w:t xml:space="preserve">icha postura nos pareció </w:t>
      </w:r>
      <w:r w:rsidRPr="00857844">
        <w:rPr>
          <w:rFonts w:ascii="Abadi" w:hAnsi="Abadi"/>
          <w:sz w:val="21"/>
          <w:szCs w:val="21"/>
          <w:lang w:val="es-MX"/>
        </w:rPr>
        <w:t>equivocada entonces y ahora que la situación es más complicada</w:t>
      </w:r>
      <w:r w:rsidR="00A077BA" w:rsidRPr="00857844">
        <w:rPr>
          <w:rFonts w:ascii="Abadi" w:hAnsi="Abadi"/>
          <w:sz w:val="21"/>
          <w:szCs w:val="21"/>
          <w:lang w:val="es-MX"/>
        </w:rPr>
        <w:t>,</w:t>
      </w:r>
      <w:r w:rsidRPr="00857844">
        <w:rPr>
          <w:rFonts w:ascii="Abadi" w:hAnsi="Abadi"/>
          <w:sz w:val="21"/>
          <w:szCs w:val="21"/>
          <w:lang w:val="es-MX"/>
        </w:rPr>
        <w:t xml:space="preserve"> nos parece temeraria sostenerla</w:t>
      </w:r>
      <w:r w:rsidR="00A077BA" w:rsidRPr="00857844">
        <w:rPr>
          <w:rFonts w:ascii="Abadi" w:hAnsi="Abadi"/>
          <w:sz w:val="21"/>
          <w:szCs w:val="21"/>
          <w:lang w:val="es-MX"/>
        </w:rPr>
        <w:t>;</w:t>
      </w:r>
      <w:r w:rsidRPr="00857844">
        <w:rPr>
          <w:rFonts w:ascii="Abadi" w:hAnsi="Abadi"/>
          <w:sz w:val="21"/>
          <w:szCs w:val="21"/>
          <w:lang w:val="es-MX"/>
        </w:rPr>
        <w:t xml:space="preserve"> el contexto no está para escatimar en esfuerzo</w:t>
      </w:r>
      <w:r w:rsidR="00A077BA" w:rsidRPr="00857844">
        <w:rPr>
          <w:rFonts w:ascii="Abadi" w:hAnsi="Abadi"/>
          <w:sz w:val="21"/>
          <w:szCs w:val="21"/>
          <w:lang w:val="es-MX"/>
        </w:rPr>
        <w:t>,</w:t>
      </w:r>
      <w:r w:rsidRPr="00857844">
        <w:rPr>
          <w:rFonts w:ascii="Abadi" w:hAnsi="Abadi"/>
          <w:sz w:val="21"/>
          <w:szCs w:val="21"/>
          <w:lang w:val="es-MX"/>
        </w:rPr>
        <w:t xml:space="preserve"> sobre todo para dejar de hacer hasta lo más indispensable como participar en reuniones de coordinación</w:t>
      </w:r>
      <w:r w:rsidR="00A077BA" w:rsidRPr="00857844">
        <w:rPr>
          <w:rFonts w:ascii="Abadi" w:hAnsi="Abadi"/>
          <w:sz w:val="21"/>
          <w:szCs w:val="21"/>
          <w:lang w:val="es-MX"/>
        </w:rPr>
        <w:t xml:space="preserve"> con</w:t>
      </w:r>
      <w:r w:rsidRPr="00857844">
        <w:rPr>
          <w:rFonts w:ascii="Abadi" w:hAnsi="Abadi"/>
          <w:sz w:val="21"/>
          <w:szCs w:val="21"/>
          <w:lang w:val="es-MX"/>
        </w:rPr>
        <w:t xml:space="preserve"> las autoridades con las que se comparten una responsabilidad</w:t>
      </w:r>
      <w:r w:rsidR="00A077BA" w:rsidRPr="00857844">
        <w:rPr>
          <w:rFonts w:ascii="Abadi" w:hAnsi="Abadi"/>
          <w:sz w:val="21"/>
          <w:szCs w:val="21"/>
          <w:lang w:val="es-MX"/>
        </w:rPr>
        <w:t>. A</w:t>
      </w:r>
      <w:r w:rsidRPr="00857844">
        <w:rPr>
          <w:rFonts w:ascii="Abadi" w:hAnsi="Abadi"/>
          <w:sz w:val="21"/>
          <w:szCs w:val="21"/>
          <w:lang w:val="es-MX"/>
        </w:rPr>
        <w:t>demás</w:t>
      </w:r>
      <w:r w:rsidR="00A077BA" w:rsidRPr="00857844">
        <w:rPr>
          <w:rFonts w:ascii="Abadi" w:hAnsi="Abadi"/>
          <w:sz w:val="21"/>
          <w:szCs w:val="21"/>
          <w:lang w:val="es-MX"/>
        </w:rPr>
        <w:t>,</w:t>
      </w:r>
      <w:r w:rsidRPr="00857844">
        <w:rPr>
          <w:rFonts w:ascii="Abadi" w:hAnsi="Abadi"/>
          <w:sz w:val="21"/>
          <w:szCs w:val="21"/>
          <w:lang w:val="es-MX"/>
        </w:rPr>
        <w:t xml:space="preserve"> es sumamente contradictoria la negativa del gobernador cuando elige reunirse con otros gobernadores para propósitos netamente políticos en medio del caos y la incertidumbre generalizada de la ciudadanía</w:t>
      </w:r>
      <w:r w:rsidR="00756E43" w:rsidRPr="00857844">
        <w:rPr>
          <w:rFonts w:ascii="Abadi" w:hAnsi="Abadi"/>
          <w:sz w:val="21"/>
          <w:szCs w:val="21"/>
          <w:lang w:val="es-MX"/>
        </w:rPr>
        <w:t>;</w:t>
      </w:r>
      <w:r w:rsidRPr="00857844">
        <w:rPr>
          <w:rFonts w:ascii="Abadi" w:hAnsi="Abadi"/>
          <w:sz w:val="21"/>
          <w:szCs w:val="21"/>
          <w:lang w:val="es-MX"/>
        </w:rPr>
        <w:t xml:space="preserve"> que no lo olvide nadie</w:t>
      </w:r>
      <w:r w:rsidR="00756E43" w:rsidRPr="00857844">
        <w:rPr>
          <w:rFonts w:ascii="Abadi" w:hAnsi="Abadi"/>
          <w:sz w:val="21"/>
          <w:szCs w:val="21"/>
          <w:lang w:val="es-MX"/>
        </w:rPr>
        <w:t>,</w:t>
      </w:r>
      <w:r w:rsidRPr="00857844">
        <w:rPr>
          <w:rFonts w:ascii="Abadi" w:hAnsi="Abadi"/>
          <w:sz w:val="21"/>
          <w:szCs w:val="21"/>
          <w:lang w:val="es-MX"/>
        </w:rPr>
        <w:t xml:space="preserve"> en</w:t>
      </w:r>
      <w:r w:rsidR="00756E43" w:rsidRPr="00857844">
        <w:rPr>
          <w:rFonts w:ascii="Abadi" w:hAnsi="Abadi"/>
          <w:sz w:val="21"/>
          <w:szCs w:val="21"/>
          <w:lang w:val="es-MX"/>
        </w:rPr>
        <w:t xml:space="preserve"> </w:t>
      </w:r>
      <w:r w:rsidRPr="00857844">
        <w:rPr>
          <w:rFonts w:ascii="Abadi" w:hAnsi="Abadi"/>
          <w:sz w:val="21"/>
          <w:szCs w:val="21"/>
          <w:lang w:val="es-MX"/>
        </w:rPr>
        <w:t>medio de la pandemia y de los problemas económicos provocados por ello</w:t>
      </w:r>
      <w:r w:rsidR="00756E43" w:rsidRPr="00857844">
        <w:rPr>
          <w:rFonts w:ascii="Abadi" w:hAnsi="Abadi"/>
          <w:sz w:val="21"/>
          <w:szCs w:val="21"/>
          <w:lang w:val="es-MX"/>
        </w:rPr>
        <w:t>,</w:t>
      </w:r>
      <w:r w:rsidRPr="00857844">
        <w:rPr>
          <w:rFonts w:ascii="Abadi" w:hAnsi="Abadi"/>
          <w:sz w:val="21"/>
          <w:szCs w:val="21"/>
          <w:lang w:val="es-MX"/>
        </w:rPr>
        <w:t xml:space="preserve"> la salvaguarda de la seguridad sigue siendo la prioridad para todos los guanajuatenses</w:t>
      </w:r>
      <w:r w:rsidR="00756E43" w:rsidRPr="00857844">
        <w:rPr>
          <w:rFonts w:ascii="Abadi" w:hAnsi="Abadi"/>
          <w:sz w:val="21"/>
          <w:szCs w:val="21"/>
          <w:lang w:val="es-MX"/>
        </w:rPr>
        <w:t>;</w:t>
      </w:r>
      <w:r w:rsidRPr="00857844">
        <w:rPr>
          <w:rFonts w:ascii="Abadi" w:hAnsi="Abadi"/>
          <w:sz w:val="21"/>
          <w:szCs w:val="21"/>
          <w:lang w:val="es-MX"/>
        </w:rPr>
        <w:t xml:space="preserve"> reiteramos el desdén a dichas reuniones de seguridad estatal</w:t>
      </w:r>
      <w:r w:rsidR="00756E43" w:rsidRPr="00857844">
        <w:rPr>
          <w:rFonts w:ascii="Abadi" w:hAnsi="Abadi"/>
          <w:sz w:val="21"/>
          <w:szCs w:val="21"/>
          <w:lang w:val="es-MX"/>
        </w:rPr>
        <w:t>es</w:t>
      </w:r>
      <w:r w:rsidRPr="00857844">
        <w:rPr>
          <w:rFonts w:ascii="Abadi" w:hAnsi="Abadi"/>
          <w:sz w:val="21"/>
          <w:szCs w:val="21"/>
          <w:lang w:val="es-MX"/>
        </w:rPr>
        <w:t xml:space="preserve"> pero también regional</w:t>
      </w:r>
      <w:r w:rsidR="00756E43" w:rsidRPr="00857844">
        <w:rPr>
          <w:rFonts w:ascii="Abadi" w:hAnsi="Abadi"/>
          <w:sz w:val="21"/>
          <w:szCs w:val="21"/>
          <w:lang w:val="es-MX"/>
        </w:rPr>
        <w:t>es; esto no rinde ningún fruto; por eso</w:t>
      </w:r>
      <w:r w:rsidRPr="00857844">
        <w:rPr>
          <w:rFonts w:ascii="Abadi" w:hAnsi="Abadi"/>
          <w:sz w:val="21"/>
          <w:szCs w:val="21"/>
          <w:lang w:val="es-MX"/>
        </w:rPr>
        <w:t xml:space="preserve"> insistimos en que debe cambiar la estrategia</w:t>
      </w:r>
      <w:r w:rsidR="00756E43" w:rsidRPr="00857844">
        <w:rPr>
          <w:rFonts w:ascii="Abadi" w:hAnsi="Abadi"/>
          <w:sz w:val="21"/>
          <w:szCs w:val="21"/>
          <w:lang w:val="es-MX"/>
        </w:rPr>
        <w:t>,</w:t>
      </w:r>
      <w:r w:rsidRPr="00857844">
        <w:rPr>
          <w:rFonts w:ascii="Abadi" w:hAnsi="Abadi"/>
          <w:sz w:val="21"/>
          <w:szCs w:val="21"/>
          <w:lang w:val="es-MX"/>
        </w:rPr>
        <w:t xml:space="preserve"> ese </w:t>
      </w:r>
      <w:r w:rsidRPr="00857844">
        <w:rPr>
          <w:rFonts w:ascii="Abadi" w:hAnsi="Abadi"/>
          <w:i/>
          <w:iCs/>
          <w:sz w:val="21"/>
          <w:szCs w:val="21"/>
          <w:lang w:val="es-MX"/>
        </w:rPr>
        <w:t>golpe de timón</w:t>
      </w:r>
      <w:r w:rsidRPr="00857844">
        <w:rPr>
          <w:rFonts w:ascii="Abadi" w:hAnsi="Abadi"/>
          <w:sz w:val="21"/>
          <w:szCs w:val="21"/>
          <w:lang w:val="es-MX"/>
        </w:rPr>
        <w:t xml:space="preserve"> para que el gobernador y todos los presidentes municipales se involucren y sea parte de su labor constante</w:t>
      </w:r>
      <w:r w:rsidR="00756E43" w:rsidRPr="00857844">
        <w:rPr>
          <w:rFonts w:ascii="Abadi" w:hAnsi="Abadi"/>
          <w:sz w:val="21"/>
          <w:szCs w:val="21"/>
          <w:lang w:val="es-MX"/>
        </w:rPr>
        <w:t>,</w:t>
      </w:r>
      <w:r w:rsidRPr="00857844">
        <w:rPr>
          <w:rFonts w:ascii="Abadi" w:hAnsi="Abadi"/>
          <w:sz w:val="21"/>
          <w:szCs w:val="21"/>
          <w:lang w:val="es-MX"/>
        </w:rPr>
        <w:t xml:space="preserve"> pues la coordinación en un marco de respeto a las atribuciones entre las instancias de la Federación</w:t>
      </w:r>
      <w:r w:rsidR="00756E43" w:rsidRPr="00857844">
        <w:rPr>
          <w:rFonts w:ascii="Abadi" w:hAnsi="Abadi"/>
          <w:sz w:val="21"/>
          <w:szCs w:val="21"/>
          <w:lang w:val="es-MX"/>
        </w:rPr>
        <w:t>,</w:t>
      </w:r>
      <w:r w:rsidRPr="00857844">
        <w:rPr>
          <w:rFonts w:ascii="Abadi" w:hAnsi="Abadi"/>
          <w:sz w:val="21"/>
          <w:szCs w:val="21"/>
          <w:lang w:val="es-MX"/>
        </w:rPr>
        <w:t xml:space="preserve"> las entidades federativas y los municipios</w:t>
      </w:r>
      <w:r w:rsidR="00756E43" w:rsidRPr="00857844">
        <w:rPr>
          <w:rFonts w:ascii="Abadi" w:hAnsi="Abadi"/>
          <w:sz w:val="21"/>
          <w:szCs w:val="21"/>
          <w:lang w:val="es-MX"/>
        </w:rPr>
        <w:t>,</w:t>
      </w:r>
      <w:r w:rsidRPr="00857844">
        <w:rPr>
          <w:rFonts w:ascii="Abadi" w:hAnsi="Abadi"/>
          <w:sz w:val="21"/>
          <w:szCs w:val="21"/>
          <w:lang w:val="es-MX"/>
        </w:rPr>
        <w:t xml:space="preserve"> es el eje del Sistema Nacional de </w:t>
      </w:r>
      <w:r w:rsidR="00756E43" w:rsidRPr="00857844">
        <w:rPr>
          <w:rFonts w:ascii="Abadi" w:hAnsi="Abadi"/>
          <w:sz w:val="21"/>
          <w:szCs w:val="21"/>
          <w:lang w:val="es-MX"/>
        </w:rPr>
        <w:t xml:space="preserve">Seguridad; </w:t>
      </w:r>
      <w:r w:rsidRPr="00857844">
        <w:rPr>
          <w:rFonts w:ascii="Abadi" w:hAnsi="Abadi"/>
          <w:sz w:val="21"/>
          <w:szCs w:val="21"/>
          <w:lang w:val="es-MX"/>
        </w:rPr>
        <w:t xml:space="preserve">por eso </w:t>
      </w:r>
      <w:r w:rsidR="00756E43" w:rsidRPr="00857844">
        <w:rPr>
          <w:rFonts w:ascii="Abadi" w:hAnsi="Abadi"/>
          <w:sz w:val="21"/>
          <w:szCs w:val="21"/>
          <w:lang w:val="es-MX"/>
        </w:rPr>
        <w:t>no podemos negarnos a participar e involucrarnos</w:t>
      </w:r>
      <w:r w:rsidRPr="00857844">
        <w:rPr>
          <w:rFonts w:ascii="Abadi" w:hAnsi="Abadi"/>
          <w:sz w:val="21"/>
          <w:szCs w:val="21"/>
          <w:lang w:val="es-MX"/>
        </w:rPr>
        <w:t xml:space="preserve"> </w:t>
      </w:r>
      <w:r w:rsidR="00756E43" w:rsidRPr="00857844">
        <w:rPr>
          <w:rFonts w:ascii="Abadi" w:hAnsi="Abadi"/>
          <w:sz w:val="21"/>
          <w:szCs w:val="21"/>
          <w:lang w:val="es-MX"/>
        </w:rPr>
        <w:t xml:space="preserve">en todo aquello que tenga como </w:t>
      </w:r>
      <w:r w:rsidRPr="00857844">
        <w:rPr>
          <w:rFonts w:ascii="Abadi" w:hAnsi="Abadi"/>
          <w:sz w:val="21"/>
          <w:szCs w:val="21"/>
          <w:lang w:val="es-MX"/>
        </w:rPr>
        <w:t>propósito fortalecer los lazos entre autoridades</w:t>
      </w:r>
      <w:r w:rsidR="00756E43" w:rsidRPr="00857844">
        <w:rPr>
          <w:rFonts w:ascii="Abadi" w:hAnsi="Abadi"/>
          <w:sz w:val="21"/>
          <w:szCs w:val="21"/>
          <w:lang w:val="es-MX"/>
        </w:rPr>
        <w:t>. N</w:t>
      </w:r>
      <w:r w:rsidRPr="00857844">
        <w:rPr>
          <w:rFonts w:ascii="Abadi" w:hAnsi="Abadi"/>
          <w:sz w:val="21"/>
          <w:szCs w:val="21"/>
          <w:lang w:val="es-MX"/>
        </w:rPr>
        <w:t>o se pide nada extraordinario</w:t>
      </w:r>
      <w:r w:rsidR="00756E43" w:rsidRPr="00857844">
        <w:rPr>
          <w:rFonts w:ascii="Abadi" w:hAnsi="Abadi"/>
          <w:sz w:val="21"/>
          <w:szCs w:val="21"/>
          <w:lang w:val="es-MX"/>
        </w:rPr>
        <w:t>,</w:t>
      </w:r>
      <w:r w:rsidRPr="00857844">
        <w:rPr>
          <w:rFonts w:ascii="Abadi" w:hAnsi="Abadi"/>
          <w:sz w:val="21"/>
          <w:szCs w:val="21"/>
          <w:lang w:val="es-MX"/>
        </w:rPr>
        <w:t xml:space="preserve"> pero s</w:t>
      </w:r>
      <w:r w:rsidR="00756E43" w:rsidRPr="00857844">
        <w:rPr>
          <w:rFonts w:ascii="Abadi" w:hAnsi="Abadi"/>
          <w:sz w:val="21"/>
          <w:szCs w:val="21"/>
          <w:lang w:val="es-MX"/>
        </w:rPr>
        <w:t>í</w:t>
      </w:r>
      <w:r w:rsidRPr="00857844">
        <w:rPr>
          <w:rFonts w:ascii="Abadi" w:hAnsi="Abadi"/>
          <w:sz w:val="21"/>
          <w:szCs w:val="21"/>
          <w:lang w:val="es-MX"/>
        </w:rPr>
        <w:t xml:space="preserve"> algo que es necesario y fundamental</w:t>
      </w:r>
      <w:r w:rsidR="00756E43" w:rsidRPr="00857844">
        <w:rPr>
          <w:rFonts w:ascii="Abadi" w:hAnsi="Abadi"/>
          <w:sz w:val="21"/>
          <w:szCs w:val="21"/>
          <w:lang w:val="es-MX"/>
        </w:rPr>
        <w:t>,</w:t>
      </w:r>
      <w:r w:rsidRPr="00857844">
        <w:rPr>
          <w:rFonts w:ascii="Abadi" w:hAnsi="Abadi"/>
          <w:sz w:val="21"/>
          <w:szCs w:val="21"/>
          <w:lang w:val="es-MX"/>
        </w:rPr>
        <w:t xml:space="preserve"> comunicación y coordinación diaria entre las autoridades competen</w:t>
      </w:r>
      <w:r w:rsidR="00756E43" w:rsidRPr="00857844">
        <w:rPr>
          <w:rFonts w:ascii="Abadi" w:hAnsi="Abadi"/>
          <w:sz w:val="21"/>
          <w:szCs w:val="21"/>
          <w:lang w:val="es-MX"/>
        </w:rPr>
        <w:t>tes.</w:t>
      </w:r>
    </w:p>
    <w:p w14:paraId="53638E60" w14:textId="77777777" w:rsidR="00756E43" w:rsidRPr="00857844" w:rsidRDefault="00756E43" w:rsidP="0098338B">
      <w:pPr>
        <w:ind w:firstLine="709"/>
        <w:jc w:val="both"/>
        <w:rPr>
          <w:rFonts w:ascii="Abadi" w:hAnsi="Abadi"/>
          <w:sz w:val="21"/>
          <w:szCs w:val="21"/>
          <w:lang w:val="es-MX"/>
        </w:rPr>
      </w:pPr>
    </w:p>
    <w:p w14:paraId="0998CACE" w14:textId="2CE9E1E3" w:rsidR="00662F5D" w:rsidRPr="00857844" w:rsidRDefault="00756E43" w:rsidP="0098338B">
      <w:pPr>
        <w:ind w:firstLine="709"/>
        <w:jc w:val="both"/>
        <w:rPr>
          <w:rFonts w:ascii="Abadi" w:hAnsi="Abadi"/>
          <w:sz w:val="21"/>
          <w:szCs w:val="21"/>
          <w:lang w:val="es-MX"/>
        </w:rPr>
      </w:pPr>
      <w:r w:rsidRPr="00857844">
        <w:rPr>
          <w:rFonts w:ascii="Abadi" w:hAnsi="Abadi"/>
          <w:sz w:val="21"/>
          <w:szCs w:val="21"/>
          <w:lang w:val="es-MX"/>
        </w:rPr>
        <w:t>Por</w:t>
      </w:r>
      <w:r w:rsidR="00662F5D" w:rsidRPr="00857844">
        <w:rPr>
          <w:rFonts w:ascii="Abadi" w:hAnsi="Abadi"/>
          <w:sz w:val="21"/>
          <w:szCs w:val="21"/>
          <w:lang w:val="es-MX"/>
        </w:rPr>
        <w:t xml:space="preserve"> lo anterior es que volvemos a solicitar a todas las autoridades pongan atención y trabaje</w:t>
      </w:r>
      <w:r w:rsidRPr="00857844">
        <w:rPr>
          <w:rFonts w:ascii="Abadi" w:hAnsi="Abadi"/>
          <w:sz w:val="21"/>
          <w:szCs w:val="21"/>
          <w:lang w:val="es-MX"/>
        </w:rPr>
        <w:t>n</w:t>
      </w:r>
      <w:r w:rsidR="00662F5D" w:rsidRPr="00857844">
        <w:rPr>
          <w:rFonts w:ascii="Abadi" w:hAnsi="Abadi"/>
          <w:sz w:val="21"/>
          <w:szCs w:val="21"/>
          <w:lang w:val="es-MX"/>
        </w:rPr>
        <w:t xml:space="preserve"> en lo </w:t>
      </w:r>
      <w:r w:rsidRPr="00857844">
        <w:rPr>
          <w:rFonts w:ascii="Abadi" w:hAnsi="Abadi"/>
          <w:sz w:val="21"/>
          <w:szCs w:val="21"/>
          <w:lang w:val="es-MX"/>
        </w:rPr>
        <w:t>importante,</w:t>
      </w:r>
      <w:r w:rsidR="00662F5D" w:rsidRPr="00857844">
        <w:rPr>
          <w:rFonts w:ascii="Abadi" w:hAnsi="Abadi"/>
          <w:sz w:val="21"/>
          <w:szCs w:val="21"/>
          <w:lang w:val="es-MX"/>
        </w:rPr>
        <w:t xml:space="preserve"> la seguridad de todas y todos los guanajuatenses</w:t>
      </w:r>
      <w:r w:rsidRPr="00857844">
        <w:rPr>
          <w:rFonts w:ascii="Abadi" w:hAnsi="Abadi"/>
          <w:sz w:val="21"/>
          <w:szCs w:val="21"/>
          <w:lang w:val="es-MX"/>
        </w:rPr>
        <w:t xml:space="preserve">. Cuando </w:t>
      </w:r>
      <w:r w:rsidR="00662F5D" w:rsidRPr="00857844">
        <w:rPr>
          <w:rFonts w:ascii="Abadi" w:hAnsi="Abadi"/>
          <w:sz w:val="21"/>
          <w:szCs w:val="21"/>
          <w:lang w:val="es-MX"/>
        </w:rPr>
        <w:t xml:space="preserve">nos hablan de </w:t>
      </w:r>
      <w:r w:rsidRPr="00857844">
        <w:rPr>
          <w:rFonts w:ascii="Abadi" w:hAnsi="Abadi"/>
          <w:sz w:val="21"/>
          <w:szCs w:val="21"/>
          <w:lang w:val="es-MX"/>
        </w:rPr>
        <w:t>culpas</w:t>
      </w:r>
      <w:r w:rsidR="00662F5D" w:rsidRPr="00857844">
        <w:rPr>
          <w:rFonts w:ascii="Abadi" w:hAnsi="Abadi"/>
          <w:sz w:val="21"/>
          <w:szCs w:val="21"/>
          <w:lang w:val="es-MX"/>
        </w:rPr>
        <w:t xml:space="preserve"> </w:t>
      </w:r>
      <w:r w:rsidRPr="00857844">
        <w:rPr>
          <w:rFonts w:ascii="Abadi" w:hAnsi="Abadi"/>
          <w:sz w:val="21"/>
          <w:szCs w:val="21"/>
          <w:lang w:val="es-MX"/>
        </w:rPr>
        <w:t>y que</w:t>
      </w:r>
      <w:r w:rsidR="00662F5D" w:rsidRPr="00857844">
        <w:rPr>
          <w:rFonts w:ascii="Abadi" w:hAnsi="Abadi"/>
          <w:sz w:val="21"/>
          <w:szCs w:val="21"/>
          <w:lang w:val="es-MX"/>
        </w:rPr>
        <w:t xml:space="preserve"> </w:t>
      </w:r>
      <w:r w:rsidRPr="00857844">
        <w:rPr>
          <w:rFonts w:ascii="Abadi" w:hAnsi="Abadi"/>
          <w:sz w:val="21"/>
          <w:szCs w:val="21"/>
          <w:lang w:val="es-MX"/>
        </w:rPr>
        <w:t>MORENA</w:t>
      </w:r>
      <w:r w:rsidR="00662F5D" w:rsidRPr="00857844">
        <w:rPr>
          <w:rFonts w:ascii="Abadi" w:hAnsi="Abadi"/>
          <w:sz w:val="21"/>
          <w:szCs w:val="21"/>
          <w:lang w:val="es-MX"/>
        </w:rPr>
        <w:t xml:space="preserve"> quisiera repartir culpas</w:t>
      </w:r>
      <w:r w:rsidRPr="00857844">
        <w:rPr>
          <w:rFonts w:ascii="Abadi" w:hAnsi="Abadi"/>
          <w:sz w:val="21"/>
          <w:szCs w:val="21"/>
          <w:lang w:val="es-MX"/>
        </w:rPr>
        <w:t>,</w:t>
      </w:r>
      <w:r w:rsidR="00662F5D" w:rsidRPr="00857844">
        <w:rPr>
          <w:rFonts w:ascii="Abadi" w:hAnsi="Abadi"/>
          <w:sz w:val="21"/>
          <w:szCs w:val="21"/>
          <w:lang w:val="es-MX"/>
        </w:rPr>
        <w:t xml:space="preserve"> </w:t>
      </w:r>
      <w:r w:rsidRPr="00857844">
        <w:rPr>
          <w:rFonts w:ascii="Abadi" w:hAnsi="Abadi"/>
          <w:sz w:val="21"/>
          <w:szCs w:val="21"/>
          <w:lang w:val="es-MX"/>
        </w:rPr>
        <w:t>¡</w:t>
      </w:r>
      <w:r w:rsidR="00662F5D" w:rsidRPr="00857844">
        <w:rPr>
          <w:rFonts w:ascii="Abadi" w:hAnsi="Abadi"/>
          <w:sz w:val="21"/>
          <w:szCs w:val="21"/>
          <w:lang w:val="es-MX"/>
        </w:rPr>
        <w:t>no</w:t>
      </w:r>
      <w:r w:rsidRPr="00857844">
        <w:rPr>
          <w:rFonts w:ascii="Abadi" w:hAnsi="Abadi"/>
          <w:sz w:val="21"/>
          <w:szCs w:val="21"/>
          <w:lang w:val="es-MX"/>
        </w:rPr>
        <w:t>!,</w:t>
      </w:r>
      <w:r w:rsidR="00662F5D" w:rsidRPr="00857844">
        <w:rPr>
          <w:rFonts w:ascii="Abadi" w:hAnsi="Abadi"/>
          <w:sz w:val="21"/>
          <w:szCs w:val="21"/>
          <w:lang w:val="es-MX"/>
        </w:rPr>
        <w:t xml:space="preserve"> decimos son responsabilidad </w:t>
      </w:r>
      <w:r w:rsidRPr="00857844">
        <w:rPr>
          <w:rFonts w:ascii="Abadi" w:hAnsi="Abadi"/>
          <w:sz w:val="21"/>
          <w:szCs w:val="21"/>
          <w:lang w:val="es-MX"/>
        </w:rPr>
        <w:t>y es</w:t>
      </w:r>
      <w:r w:rsidR="00662F5D" w:rsidRPr="00857844">
        <w:rPr>
          <w:rFonts w:ascii="Abadi" w:hAnsi="Abadi"/>
          <w:sz w:val="21"/>
          <w:szCs w:val="21"/>
          <w:lang w:val="es-MX"/>
        </w:rPr>
        <w:t xml:space="preserve"> impresiona</w:t>
      </w:r>
      <w:r w:rsidRPr="00857844">
        <w:rPr>
          <w:rFonts w:ascii="Abadi" w:hAnsi="Abadi"/>
          <w:sz w:val="21"/>
          <w:szCs w:val="21"/>
          <w:lang w:val="es-MX"/>
        </w:rPr>
        <w:t>n</w:t>
      </w:r>
      <w:r w:rsidR="00662F5D" w:rsidRPr="00857844">
        <w:rPr>
          <w:rFonts w:ascii="Abadi" w:hAnsi="Abadi"/>
          <w:sz w:val="21"/>
          <w:szCs w:val="21"/>
          <w:lang w:val="es-MX"/>
        </w:rPr>
        <w:t>te la declaración de Elvira Paniagua</w:t>
      </w:r>
      <w:r w:rsidRPr="00857844">
        <w:rPr>
          <w:rFonts w:ascii="Abadi" w:hAnsi="Abadi"/>
          <w:sz w:val="21"/>
          <w:szCs w:val="21"/>
          <w:lang w:val="es-MX"/>
        </w:rPr>
        <w:t>,</w:t>
      </w:r>
      <w:r w:rsidR="00662F5D" w:rsidRPr="00857844">
        <w:rPr>
          <w:rFonts w:ascii="Abadi" w:hAnsi="Abadi"/>
          <w:sz w:val="21"/>
          <w:szCs w:val="21"/>
          <w:lang w:val="es-MX"/>
        </w:rPr>
        <w:t xml:space="preserve"> alcaldesa de Celaya</w:t>
      </w:r>
      <w:r w:rsidRPr="00857844">
        <w:rPr>
          <w:rFonts w:ascii="Abadi" w:hAnsi="Abadi"/>
          <w:sz w:val="21"/>
          <w:szCs w:val="21"/>
          <w:lang w:val="es-MX"/>
        </w:rPr>
        <w:t>,</w:t>
      </w:r>
      <w:r w:rsidR="00662F5D" w:rsidRPr="00857844">
        <w:rPr>
          <w:rFonts w:ascii="Abadi" w:hAnsi="Abadi"/>
          <w:sz w:val="21"/>
          <w:szCs w:val="21"/>
          <w:lang w:val="es-MX"/>
        </w:rPr>
        <w:t xml:space="preserve"> e</w:t>
      </w:r>
      <w:r w:rsidRPr="00857844">
        <w:rPr>
          <w:rFonts w:ascii="Abadi" w:hAnsi="Abadi"/>
          <w:sz w:val="21"/>
          <w:szCs w:val="21"/>
          <w:lang w:val="es-MX"/>
        </w:rPr>
        <w:t>n</w:t>
      </w:r>
      <w:r w:rsidR="00662F5D" w:rsidRPr="00857844">
        <w:rPr>
          <w:rFonts w:ascii="Abadi" w:hAnsi="Abadi"/>
          <w:sz w:val="21"/>
          <w:szCs w:val="21"/>
          <w:lang w:val="es-MX"/>
        </w:rPr>
        <w:t xml:space="preserve"> decir que ahora sí</w:t>
      </w:r>
      <w:r w:rsidRPr="00857844">
        <w:rPr>
          <w:rFonts w:ascii="Abadi" w:hAnsi="Abadi"/>
          <w:sz w:val="21"/>
          <w:szCs w:val="21"/>
          <w:lang w:val="es-MX"/>
        </w:rPr>
        <w:t>,</w:t>
      </w:r>
      <w:r w:rsidR="00662F5D" w:rsidRPr="00857844">
        <w:rPr>
          <w:rFonts w:ascii="Abadi" w:hAnsi="Abadi"/>
          <w:sz w:val="21"/>
          <w:szCs w:val="21"/>
          <w:lang w:val="es-MX"/>
        </w:rPr>
        <w:t xml:space="preserve"> en la próxima</w:t>
      </w:r>
      <w:r w:rsidRPr="00857844">
        <w:rPr>
          <w:rFonts w:ascii="Abadi" w:hAnsi="Abadi"/>
          <w:sz w:val="21"/>
          <w:szCs w:val="21"/>
          <w:lang w:val="es-MX"/>
        </w:rPr>
        <w:t>,</w:t>
      </w:r>
      <w:r w:rsidR="00662F5D" w:rsidRPr="00857844">
        <w:rPr>
          <w:rFonts w:ascii="Abadi" w:hAnsi="Abadi"/>
          <w:sz w:val="21"/>
          <w:szCs w:val="21"/>
          <w:lang w:val="es-MX"/>
        </w:rPr>
        <w:t xml:space="preserve"> s</w:t>
      </w:r>
      <w:r w:rsidRPr="00857844">
        <w:rPr>
          <w:rFonts w:ascii="Abadi" w:hAnsi="Abadi"/>
          <w:sz w:val="21"/>
          <w:szCs w:val="21"/>
          <w:lang w:val="es-MX"/>
        </w:rPr>
        <w:t>e</w:t>
      </w:r>
      <w:r w:rsidR="00662F5D" w:rsidRPr="00857844">
        <w:rPr>
          <w:rFonts w:ascii="Abadi" w:hAnsi="Abadi"/>
          <w:sz w:val="21"/>
          <w:szCs w:val="21"/>
          <w:lang w:val="es-MX"/>
        </w:rPr>
        <w:t xml:space="preserve"> integrar</w:t>
      </w:r>
      <w:r w:rsidRPr="00857844">
        <w:rPr>
          <w:rFonts w:ascii="Abadi" w:hAnsi="Abadi"/>
          <w:sz w:val="21"/>
          <w:szCs w:val="21"/>
          <w:lang w:val="es-MX"/>
        </w:rPr>
        <w:t>á</w:t>
      </w:r>
      <w:r w:rsidR="00662F5D" w:rsidRPr="00857844">
        <w:rPr>
          <w:rFonts w:ascii="Abadi" w:hAnsi="Abadi"/>
          <w:sz w:val="21"/>
          <w:szCs w:val="21"/>
          <w:lang w:val="es-MX"/>
        </w:rPr>
        <w:t xml:space="preserve"> a los esfuerzos del combate a la delincuencia después de ese sábado terrible</w:t>
      </w:r>
      <w:r w:rsidRPr="00857844">
        <w:rPr>
          <w:rFonts w:ascii="Abadi" w:hAnsi="Abadi"/>
          <w:sz w:val="21"/>
          <w:szCs w:val="21"/>
          <w:lang w:val="es-MX"/>
        </w:rPr>
        <w:t>;</w:t>
      </w:r>
      <w:r w:rsidR="00662F5D" w:rsidRPr="00857844">
        <w:rPr>
          <w:rFonts w:ascii="Abadi" w:hAnsi="Abadi"/>
          <w:sz w:val="21"/>
          <w:szCs w:val="21"/>
          <w:lang w:val="es-MX"/>
        </w:rPr>
        <w:t xml:space="preserve"> ahora sí su policía podría coordinar</w:t>
      </w:r>
      <w:r w:rsidRPr="00857844">
        <w:rPr>
          <w:rFonts w:ascii="Abadi" w:hAnsi="Abadi"/>
          <w:sz w:val="21"/>
          <w:szCs w:val="21"/>
          <w:lang w:val="es-MX"/>
        </w:rPr>
        <w:t>se con</w:t>
      </w:r>
      <w:r w:rsidR="00662F5D" w:rsidRPr="00857844">
        <w:rPr>
          <w:rFonts w:ascii="Abadi" w:hAnsi="Abadi"/>
          <w:sz w:val="21"/>
          <w:szCs w:val="21"/>
          <w:lang w:val="es-MX"/>
        </w:rPr>
        <w:t xml:space="preserve"> la del Gobierno del Estado y con la Federación</w:t>
      </w:r>
      <w:r w:rsidRPr="00857844">
        <w:rPr>
          <w:rFonts w:ascii="Abadi" w:hAnsi="Abadi"/>
          <w:sz w:val="21"/>
          <w:szCs w:val="21"/>
          <w:lang w:val="es-MX"/>
        </w:rPr>
        <w:t>;</w:t>
      </w:r>
      <w:r w:rsidR="00662F5D" w:rsidRPr="00857844">
        <w:rPr>
          <w:rFonts w:ascii="Abadi" w:hAnsi="Abadi"/>
          <w:sz w:val="21"/>
          <w:szCs w:val="21"/>
          <w:lang w:val="es-MX"/>
        </w:rPr>
        <w:t xml:space="preserve"> es penoso escucharla</w:t>
      </w:r>
      <w:r w:rsidRPr="00857844">
        <w:rPr>
          <w:rFonts w:ascii="Abadi" w:hAnsi="Abadi"/>
          <w:sz w:val="21"/>
          <w:szCs w:val="21"/>
          <w:lang w:val="es-MX"/>
        </w:rPr>
        <w:t>,</w:t>
      </w:r>
      <w:r w:rsidR="00662F5D" w:rsidRPr="00857844">
        <w:rPr>
          <w:rFonts w:ascii="Abadi" w:hAnsi="Abadi"/>
          <w:sz w:val="21"/>
          <w:szCs w:val="21"/>
          <w:lang w:val="es-MX"/>
        </w:rPr>
        <w:t xml:space="preserve"> verdadera</w:t>
      </w:r>
      <w:r w:rsidRPr="00857844">
        <w:rPr>
          <w:rFonts w:ascii="Abadi" w:hAnsi="Abadi"/>
          <w:sz w:val="21"/>
          <w:szCs w:val="21"/>
          <w:lang w:val="es-MX"/>
        </w:rPr>
        <w:t xml:space="preserve">mente; no </w:t>
      </w:r>
      <w:r w:rsidR="00662F5D" w:rsidRPr="00857844">
        <w:rPr>
          <w:rFonts w:ascii="Abadi" w:hAnsi="Abadi"/>
          <w:sz w:val="21"/>
          <w:szCs w:val="21"/>
          <w:lang w:val="es-MX"/>
        </w:rPr>
        <w:t xml:space="preserve"> olvidemos que Guanajuato tiene el primer lugar nacional </w:t>
      </w:r>
      <w:r w:rsidRPr="00857844">
        <w:rPr>
          <w:rFonts w:ascii="Abadi" w:hAnsi="Abadi"/>
          <w:sz w:val="21"/>
          <w:szCs w:val="21"/>
          <w:lang w:val="es-MX"/>
        </w:rPr>
        <w:t>en homicidios dolosos; no</w:t>
      </w:r>
      <w:r w:rsidR="00662F5D" w:rsidRPr="00857844">
        <w:rPr>
          <w:rFonts w:ascii="Abadi" w:hAnsi="Abadi"/>
          <w:sz w:val="21"/>
          <w:szCs w:val="21"/>
          <w:lang w:val="es-MX"/>
        </w:rPr>
        <w:t xml:space="preserve"> olvide</w:t>
      </w:r>
      <w:r w:rsidRPr="00857844">
        <w:rPr>
          <w:rFonts w:ascii="Abadi" w:hAnsi="Abadi"/>
          <w:sz w:val="21"/>
          <w:szCs w:val="21"/>
          <w:lang w:val="es-MX"/>
        </w:rPr>
        <w:t>mos</w:t>
      </w:r>
      <w:r w:rsidR="00662F5D" w:rsidRPr="00857844">
        <w:rPr>
          <w:rFonts w:ascii="Abadi" w:hAnsi="Abadi"/>
          <w:sz w:val="21"/>
          <w:szCs w:val="21"/>
          <w:lang w:val="es-MX"/>
        </w:rPr>
        <w:t xml:space="preserve"> que solamente en el mes de junio en Celaya hubo 251 asesinatos</w:t>
      </w:r>
      <w:r w:rsidRPr="00857844">
        <w:rPr>
          <w:rFonts w:ascii="Abadi" w:hAnsi="Abadi"/>
          <w:sz w:val="21"/>
          <w:szCs w:val="21"/>
          <w:lang w:val="es-MX"/>
        </w:rPr>
        <w:t>,</w:t>
      </w:r>
      <w:r w:rsidR="00662F5D" w:rsidRPr="00857844">
        <w:rPr>
          <w:rFonts w:ascii="Abadi" w:hAnsi="Abadi"/>
          <w:sz w:val="21"/>
          <w:szCs w:val="21"/>
          <w:lang w:val="es-MX"/>
        </w:rPr>
        <w:t xml:space="preserve"> no olvidemos qu</w:t>
      </w:r>
      <w:r w:rsidRPr="00857844">
        <w:rPr>
          <w:rFonts w:ascii="Abadi" w:hAnsi="Abadi"/>
          <w:sz w:val="21"/>
          <w:szCs w:val="21"/>
          <w:lang w:val="es-MX"/>
        </w:rPr>
        <w:t>e</w:t>
      </w:r>
      <w:r w:rsidR="00662F5D" w:rsidRPr="00857844">
        <w:rPr>
          <w:rFonts w:ascii="Abadi" w:hAnsi="Abadi"/>
          <w:sz w:val="21"/>
          <w:szCs w:val="21"/>
          <w:lang w:val="es-MX"/>
        </w:rPr>
        <w:t xml:space="preserve"> </w:t>
      </w:r>
      <w:r w:rsidRPr="00857844">
        <w:rPr>
          <w:rFonts w:ascii="Abadi" w:hAnsi="Abadi"/>
          <w:sz w:val="21"/>
          <w:szCs w:val="21"/>
          <w:lang w:val="es-MX"/>
        </w:rPr>
        <w:t xml:space="preserve">de </w:t>
      </w:r>
      <w:r w:rsidR="00662F5D" w:rsidRPr="00857844">
        <w:rPr>
          <w:rFonts w:ascii="Abadi" w:hAnsi="Abadi"/>
          <w:sz w:val="21"/>
          <w:szCs w:val="21"/>
          <w:lang w:val="es-MX"/>
        </w:rPr>
        <w:t>enero a mayo</w:t>
      </w:r>
      <w:r w:rsidRPr="00857844">
        <w:rPr>
          <w:rFonts w:ascii="Abadi" w:hAnsi="Abadi"/>
          <w:sz w:val="21"/>
          <w:szCs w:val="21"/>
          <w:lang w:val="es-MX"/>
        </w:rPr>
        <w:t>,</w:t>
      </w:r>
      <w:r w:rsidR="00662F5D" w:rsidRPr="00857844">
        <w:rPr>
          <w:rFonts w:ascii="Abadi" w:hAnsi="Abadi"/>
          <w:sz w:val="21"/>
          <w:szCs w:val="21"/>
          <w:lang w:val="es-MX"/>
        </w:rPr>
        <w:t xml:space="preserve"> Guanajuato </w:t>
      </w:r>
      <w:r w:rsidR="00662F5D" w:rsidRPr="00857844">
        <w:rPr>
          <w:rFonts w:ascii="Abadi" w:hAnsi="Abadi"/>
          <w:sz w:val="21"/>
          <w:szCs w:val="21"/>
          <w:lang w:val="es-MX"/>
        </w:rPr>
        <w:lastRenderedPageBreak/>
        <w:t>registró 2</w:t>
      </w:r>
      <w:r w:rsidRPr="00857844">
        <w:rPr>
          <w:rFonts w:ascii="Abadi" w:hAnsi="Abadi"/>
          <w:sz w:val="21"/>
          <w:szCs w:val="21"/>
          <w:lang w:val="es-MX"/>
        </w:rPr>
        <w:t>,</w:t>
      </w:r>
      <w:r w:rsidR="00662F5D" w:rsidRPr="00857844">
        <w:rPr>
          <w:rFonts w:ascii="Abadi" w:hAnsi="Abadi"/>
          <w:sz w:val="21"/>
          <w:szCs w:val="21"/>
          <w:lang w:val="es-MX"/>
        </w:rPr>
        <w:t>089 asesinatos y 1</w:t>
      </w:r>
      <w:r w:rsidRPr="00857844">
        <w:rPr>
          <w:rFonts w:ascii="Abadi" w:hAnsi="Abadi"/>
          <w:sz w:val="21"/>
          <w:szCs w:val="21"/>
          <w:lang w:val="es-MX"/>
        </w:rPr>
        <w:t>,</w:t>
      </w:r>
      <w:r w:rsidR="00662F5D" w:rsidRPr="00857844">
        <w:rPr>
          <w:rFonts w:ascii="Abadi" w:hAnsi="Abadi"/>
          <w:sz w:val="21"/>
          <w:szCs w:val="21"/>
          <w:lang w:val="es-MX"/>
        </w:rPr>
        <w:t xml:space="preserve">400 de ellos fueron </w:t>
      </w:r>
      <w:r w:rsidRPr="00857844">
        <w:rPr>
          <w:rFonts w:ascii="Abadi" w:hAnsi="Abadi"/>
          <w:sz w:val="21"/>
          <w:szCs w:val="21"/>
          <w:lang w:val="es-MX"/>
        </w:rPr>
        <w:t>dolosos; no</w:t>
      </w:r>
      <w:r w:rsidR="00662F5D" w:rsidRPr="00857844">
        <w:rPr>
          <w:rFonts w:ascii="Abadi" w:hAnsi="Abadi"/>
          <w:sz w:val="21"/>
          <w:szCs w:val="21"/>
          <w:lang w:val="es-MX"/>
        </w:rPr>
        <w:t xml:space="preserve"> podemos impedir que la población </w:t>
      </w:r>
      <w:r w:rsidRPr="00857844">
        <w:rPr>
          <w:rFonts w:ascii="Abadi" w:hAnsi="Abadi"/>
          <w:sz w:val="21"/>
          <w:szCs w:val="21"/>
          <w:lang w:val="es-MX"/>
        </w:rPr>
        <w:t>v</w:t>
      </w:r>
      <w:r w:rsidR="00662F5D" w:rsidRPr="00857844">
        <w:rPr>
          <w:rFonts w:ascii="Abadi" w:hAnsi="Abadi"/>
          <w:sz w:val="21"/>
          <w:szCs w:val="21"/>
          <w:lang w:val="es-MX"/>
        </w:rPr>
        <w:t xml:space="preserve">ea </w:t>
      </w:r>
      <w:r w:rsidRPr="00857844">
        <w:rPr>
          <w:rFonts w:ascii="Abadi" w:hAnsi="Abadi"/>
          <w:sz w:val="21"/>
          <w:szCs w:val="21"/>
          <w:lang w:val="es-MX"/>
        </w:rPr>
        <w:t xml:space="preserve">qué actuación están haciendo los responsables de la seguridad en el </w:t>
      </w:r>
      <w:r w:rsidR="00662F5D" w:rsidRPr="00857844">
        <w:rPr>
          <w:rFonts w:ascii="Abadi" w:hAnsi="Abadi"/>
          <w:sz w:val="21"/>
          <w:szCs w:val="21"/>
          <w:lang w:val="es-MX"/>
        </w:rPr>
        <w:t>Estado</w:t>
      </w:r>
      <w:r w:rsidRPr="00857844">
        <w:rPr>
          <w:rFonts w:ascii="Abadi" w:hAnsi="Abadi"/>
          <w:sz w:val="21"/>
          <w:szCs w:val="21"/>
          <w:lang w:val="es-MX"/>
        </w:rPr>
        <w:t>,</w:t>
      </w:r>
      <w:r w:rsidR="00662F5D" w:rsidRPr="00857844">
        <w:rPr>
          <w:rFonts w:ascii="Abadi" w:hAnsi="Abadi"/>
          <w:sz w:val="21"/>
          <w:szCs w:val="21"/>
          <w:lang w:val="es-MX"/>
        </w:rPr>
        <w:t xml:space="preserve"> incluyendo este Congreso</w:t>
      </w:r>
      <w:r w:rsidRPr="00857844">
        <w:rPr>
          <w:rFonts w:ascii="Abadi" w:hAnsi="Abadi"/>
          <w:sz w:val="21"/>
          <w:szCs w:val="21"/>
          <w:lang w:val="es-MX"/>
        </w:rPr>
        <w:t>,</w:t>
      </w:r>
      <w:r w:rsidR="00662F5D" w:rsidRPr="00857844">
        <w:rPr>
          <w:rFonts w:ascii="Abadi" w:hAnsi="Abadi"/>
          <w:sz w:val="21"/>
          <w:szCs w:val="21"/>
          <w:lang w:val="es-MX"/>
        </w:rPr>
        <w:t xml:space="preserve"> en donde dio carta blanca a los responsables de la </w:t>
      </w:r>
      <w:r w:rsidRPr="00857844">
        <w:rPr>
          <w:rFonts w:ascii="Abadi" w:hAnsi="Abadi"/>
          <w:sz w:val="21"/>
          <w:szCs w:val="21"/>
          <w:lang w:val="es-MX"/>
        </w:rPr>
        <w:t>seguridad;</w:t>
      </w:r>
      <w:r w:rsidR="00662F5D" w:rsidRPr="00857844">
        <w:rPr>
          <w:rFonts w:ascii="Abadi" w:hAnsi="Abadi"/>
          <w:sz w:val="21"/>
          <w:szCs w:val="21"/>
          <w:lang w:val="es-MX"/>
        </w:rPr>
        <w:t xml:space="preserve"> </w:t>
      </w:r>
      <w:r w:rsidRPr="00857844">
        <w:rPr>
          <w:rFonts w:ascii="Abadi" w:hAnsi="Abadi"/>
          <w:sz w:val="21"/>
          <w:szCs w:val="21"/>
          <w:lang w:val="es-MX"/>
        </w:rPr>
        <w:t xml:space="preserve">en </w:t>
      </w:r>
      <w:r w:rsidR="00662F5D" w:rsidRPr="00857844">
        <w:rPr>
          <w:rFonts w:ascii="Abadi" w:hAnsi="Abadi"/>
          <w:sz w:val="21"/>
          <w:szCs w:val="21"/>
          <w:lang w:val="es-MX"/>
        </w:rPr>
        <w:t>donde no pide cuentas</w:t>
      </w:r>
      <w:r w:rsidRPr="00857844">
        <w:rPr>
          <w:rFonts w:ascii="Abadi" w:hAnsi="Abadi"/>
          <w:sz w:val="21"/>
          <w:szCs w:val="21"/>
          <w:lang w:val="es-MX"/>
        </w:rPr>
        <w:t>,</w:t>
      </w:r>
      <w:r w:rsidR="00662F5D" w:rsidRPr="00857844">
        <w:rPr>
          <w:rFonts w:ascii="Abadi" w:hAnsi="Abadi"/>
          <w:sz w:val="21"/>
          <w:szCs w:val="21"/>
          <w:lang w:val="es-MX"/>
        </w:rPr>
        <w:t xml:space="preserve"> esperemos que el viernes que tengamos aquí </w:t>
      </w:r>
      <w:r w:rsidRPr="00857844">
        <w:rPr>
          <w:rFonts w:ascii="Abadi" w:hAnsi="Abadi"/>
          <w:sz w:val="21"/>
          <w:szCs w:val="21"/>
          <w:lang w:val="es-MX"/>
        </w:rPr>
        <w:t>a</w:t>
      </w:r>
      <w:r w:rsidR="00662F5D" w:rsidRPr="00857844">
        <w:rPr>
          <w:rFonts w:ascii="Abadi" w:hAnsi="Abadi"/>
          <w:sz w:val="21"/>
          <w:szCs w:val="21"/>
          <w:lang w:val="es-MX"/>
        </w:rPr>
        <w:t xml:space="preserve">l </w:t>
      </w:r>
      <w:r w:rsidRPr="00857844">
        <w:rPr>
          <w:rFonts w:ascii="Abadi" w:hAnsi="Abadi"/>
          <w:sz w:val="21"/>
          <w:szCs w:val="21"/>
          <w:lang w:val="es-MX"/>
        </w:rPr>
        <w:t xml:space="preserve">Secretario </w:t>
      </w:r>
      <w:r w:rsidR="00662F5D" w:rsidRPr="00857844">
        <w:rPr>
          <w:rFonts w:ascii="Abadi" w:hAnsi="Abadi"/>
          <w:sz w:val="21"/>
          <w:szCs w:val="21"/>
          <w:lang w:val="es-MX"/>
        </w:rPr>
        <w:t>de Seguridad</w:t>
      </w:r>
      <w:r w:rsidRPr="00857844">
        <w:rPr>
          <w:rFonts w:ascii="Abadi" w:hAnsi="Abadi"/>
          <w:sz w:val="21"/>
          <w:szCs w:val="21"/>
          <w:lang w:val="es-MX"/>
        </w:rPr>
        <w:t>,</w:t>
      </w:r>
      <w:r w:rsidR="00662F5D" w:rsidRPr="00857844">
        <w:rPr>
          <w:rFonts w:ascii="Abadi" w:hAnsi="Abadi"/>
          <w:sz w:val="21"/>
          <w:szCs w:val="21"/>
          <w:lang w:val="es-MX"/>
        </w:rPr>
        <w:t xml:space="preserve"> le </w:t>
      </w:r>
      <w:r w:rsidRPr="00857844">
        <w:rPr>
          <w:rFonts w:ascii="Abadi" w:hAnsi="Abadi"/>
          <w:sz w:val="21"/>
          <w:szCs w:val="21"/>
          <w:lang w:val="es-MX"/>
        </w:rPr>
        <w:t>pidan</w:t>
      </w:r>
      <w:r w:rsidR="00662F5D" w:rsidRPr="00857844">
        <w:rPr>
          <w:rFonts w:ascii="Abadi" w:hAnsi="Abadi"/>
          <w:sz w:val="21"/>
          <w:szCs w:val="21"/>
          <w:lang w:val="es-MX"/>
        </w:rPr>
        <w:t xml:space="preserve"> cuentas </w:t>
      </w:r>
      <w:r w:rsidR="00CD1794" w:rsidRPr="00857844">
        <w:rPr>
          <w:rFonts w:ascii="Abadi" w:hAnsi="Abadi"/>
          <w:sz w:val="21"/>
          <w:szCs w:val="21"/>
          <w:lang w:val="es-MX"/>
        </w:rPr>
        <w:t xml:space="preserve">porque </w:t>
      </w:r>
      <w:r w:rsidR="00662F5D" w:rsidRPr="00857844">
        <w:rPr>
          <w:rFonts w:ascii="Abadi" w:hAnsi="Abadi"/>
          <w:sz w:val="21"/>
          <w:szCs w:val="21"/>
          <w:lang w:val="es-MX"/>
        </w:rPr>
        <w:t xml:space="preserve">puedes </w:t>
      </w:r>
      <w:r w:rsidR="00CD1794" w:rsidRPr="00857844">
        <w:rPr>
          <w:rFonts w:ascii="Abadi" w:hAnsi="Abadi"/>
          <w:sz w:val="21"/>
          <w:szCs w:val="21"/>
          <w:lang w:val="es-MX"/>
        </w:rPr>
        <w:t>s</w:t>
      </w:r>
      <w:r w:rsidR="00662F5D" w:rsidRPr="00857844">
        <w:rPr>
          <w:rFonts w:ascii="Abadi" w:hAnsi="Abadi"/>
          <w:sz w:val="21"/>
          <w:szCs w:val="21"/>
          <w:lang w:val="es-MX"/>
        </w:rPr>
        <w:t xml:space="preserve">er </w:t>
      </w:r>
      <w:r w:rsidR="00CD1794" w:rsidRPr="00857844">
        <w:rPr>
          <w:rFonts w:ascii="Abadi" w:hAnsi="Abadi"/>
          <w:sz w:val="21"/>
          <w:szCs w:val="21"/>
          <w:lang w:val="es-MX"/>
        </w:rPr>
        <w:t>que alaben su labor</w:t>
      </w:r>
      <w:r w:rsidR="00662F5D" w:rsidRPr="00857844">
        <w:rPr>
          <w:rFonts w:ascii="Abadi" w:hAnsi="Abadi"/>
          <w:sz w:val="21"/>
          <w:szCs w:val="21"/>
          <w:lang w:val="es-MX"/>
        </w:rPr>
        <w:t xml:space="preserve"> </w:t>
      </w:r>
      <w:r w:rsidR="00CD1794" w:rsidRPr="00857844">
        <w:rPr>
          <w:rFonts w:ascii="Abadi" w:hAnsi="Abadi"/>
          <w:sz w:val="21"/>
          <w:szCs w:val="21"/>
          <w:lang w:val="es-MX"/>
        </w:rPr>
        <w:t>después de 10</w:t>
      </w:r>
      <w:r w:rsidR="00662F5D" w:rsidRPr="00857844">
        <w:rPr>
          <w:rFonts w:ascii="Abadi" w:hAnsi="Abadi"/>
          <w:sz w:val="21"/>
          <w:szCs w:val="21"/>
          <w:lang w:val="es-MX"/>
        </w:rPr>
        <w:t xml:space="preserve"> años de servicio a la paz de Guanajuato</w:t>
      </w:r>
      <w:r w:rsidR="00CD1794" w:rsidRPr="00857844">
        <w:rPr>
          <w:rFonts w:ascii="Abadi" w:hAnsi="Abadi"/>
          <w:sz w:val="21"/>
          <w:szCs w:val="21"/>
          <w:lang w:val="es-MX"/>
        </w:rPr>
        <w:t>,</w:t>
      </w:r>
      <w:r w:rsidR="00662F5D" w:rsidRPr="00857844">
        <w:rPr>
          <w:rFonts w:ascii="Abadi" w:hAnsi="Abadi"/>
          <w:sz w:val="21"/>
          <w:szCs w:val="21"/>
          <w:lang w:val="es-MX"/>
        </w:rPr>
        <w:t xml:space="preserve"> </w:t>
      </w:r>
      <w:r w:rsidR="00CD1794" w:rsidRPr="00857844">
        <w:rPr>
          <w:rFonts w:ascii="Abadi" w:hAnsi="Abadi"/>
          <w:sz w:val="21"/>
          <w:szCs w:val="21"/>
          <w:lang w:val="es-MX"/>
        </w:rPr>
        <w:t xml:space="preserve">en </w:t>
      </w:r>
      <w:r w:rsidR="00662F5D" w:rsidRPr="00857844">
        <w:rPr>
          <w:rFonts w:ascii="Abadi" w:hAnsi="Abadi"/>
          <w:sz w:val="21"/>
          <w:szCs w:val="21"/>
          <w:lang w:val="es-MX"/>
        </w:rPr>
        <w:t xml:space="preserve">donde </w:t>
      </w:r>
      <w:r w:rsidR="00CD1794" w:rsidRPr="00857844">
        <w:rPr>
          <w:rFonts w:ascii="Abadi" w:hAnsi="Abadi"/>
          <w:sz w:val="21"/>
          <w:szCs w:val="21"/>
          <w:lang w:val="es-MX"/>
        </w:rPr>
        <w:t>estamos inmersos</w:t>
      </w:r>
      <w:r w:rsidR="00662F5D" w:rsidRPr="00857844">
        <w:rPr>
          <w:rFonts w:ascii="Abadi" w:hAnsi="Abadi"/>
          <w:sz w:val="21"/>
          <w:szCs w:val="21"/>
          <w:lang w:val="es-MX"/>
        </w:rPr>
        <w:t xml:space="preserve"> </w:t>
      </w:r>
      <w:r w:rsidR="00CD1794" w:rsidRPr="00857844">
        <w:rPr>
          <w:rFonts w:ascii="Abadi" w:hAnsi="Abadi"/>
          <w:sz w:val="21"/>
          <w:szCs w:val="21"/>
          <w:lang w:val="es-MX"/>
        </w:rPr>
        <w:t xml:space="preserve">en la más terrible </w:t>
      </w:r>
      <w:r w:rsidR="00662F5D" w:rsidRPr="00857844">
        <w:rPr>
          <w:rFonts w:ascii="Abadi" w:hAnsi="Abadi"/>
          <w:sz w:val="21"/>
          <w:szCs w:val="21"/>
          <w:lang w:val="es-MX"/>
        </w:rPr>
        <w:t>violencia</w:t>
      </w:r>
      <w:r w:rsidR="00CD1794" w:rsidRPr="00857844">
        <w:rPr>
          <w:rFonts w:ascii="Abadi" w:hAnsi="Abadi"/>
          <w:sz w:val="21"/>
          <w:szCs w:val="21"/>
          <w:lang w:val="es-MX"/>
        </w:rPr>
        <w:t>,</w:t>
      </w:r>
      <w:r w:rsidR="00662F5D" w:rsidRPr="00857844">
        <w:rPr>
          <w:rFonts w:ascii="Abadi" w:hAnsi="Abadi"/>
          <w:sz w:val="21"/>
          <w:szCs w:val="21"/>
          <w:lang w:val="es-MX"/>
        </w:rPr>
        <w:t xml:space="preserve"> en donde ustedes</w:t>
      </w:r>
      <w:r w:rsidR="00CD1794" w:rsidRPr="00857844">
        <w:rPr>
          <w:rFonts w:ascii="Abadi" w:hAnsi="Abadi"/>
          <w:sz w:val="21"/>
          <w:szCs w:val="21"/>
          <w:lang w:val="es-MX"/>
        </w:rPr>
        <w:t>,</w:t>
      </w:r>
      <w:r w:rsidR="00662F5D" w:rsidRPr="00857844">
        <w:rPr>
          <w:rFonts w:ascii="Abadi" w:hAnsi="Abadi"/>
          <w:sz w:val="21"/>
          <w:szCs w:val="21"/>
          <w:lang w:val="es-MX"/>
        </w:rPr>
        <w:t xml:space="preserve"> como diputados</w:t>
      </w:r>
      <w:r w:rsidR="00CD1794" w:rsidRPr="00857844">
        <w:rPr>
          <w:rFonts w:ascii="Abadi" w:hAnsi="Abadi"/>
          <w:sz w:val="21"/>
          <w:szCs w:val="21"/>
          <w:lang w:val="es-MX"/>
        </w:rPr>
        <w:t>,</w:t>
      </w:r>
      <w:r w:rsidR="00662F5D" w:rsidRPr="00857844">
        <w:rPr>
          <w:rFonts w:ascii="Abadi" w:hAnsi="Abadi"/>
          <w:sz w:val="21"/>
          <w:szCs w:val="21"/>
          <w:lang w:val="es-MX"/>
        </w:rPr>
        <w:t xml:space="preserve"> pueden tener </w:t>
      </w:r>
      <w:r w:rsidR="00CD1794" w:rsidRPr="00857844">
        <w:rPr>
          <w:rFonts w:ascii="Abadi" w:hAnsi="Abadi"/>
          <w:sz w:val="21"/>
          <w:szCs w:val="21"/>
          <w:lang w:val="es-MX"/>
        </w:rPr>
        <w:t>miedito</w:t>
      </w:r>
      <w:r w:rsidR="00662F5D" w:rsidRPr="00857844">
        <w:rPr>
          <w:rFonts w:ascii="Abadi" w:hAnsi="Abadi"/>
          <w:sz w:val="21"/>
          <w:szCs w:val="21"/>
          <w:lang w:val="es-MX"/>
        </w:rPr>
        <w:t xml:space="preserve"> </w:t>
      </w:r>
      <w:r w:rsidR="00CD1794" w:rsidRPr="00857844">
        <w:rPr>
          <w:rFonts w:ascii="Abadi" w:hAnsi="Abadi"/>
          <w:sz w:val="21"/>
          <w:szCs w:val="21"/>
          <w:lang w:val="es-MX"/>
        </w:rPr>
        <w:t xml:space="preserve">de los que les pueda pasar, </w:t>
      </w:r>
      <w:r w:rsidR="00662F5D" w:rsidRPr="00857844">
        <w:rPr>
          <w:rFonts w:ascii="Abadi" w:hAnsi="Abadi"/>
          <w:sz w:val="21"/>
          <w:szCs w:val="21"/>
          <w:lang w:val="es-MX"/>
        </w:rPr>
        <w:t>pero la población guanajuatense</w:t>
      </w:r>
      <w:r w:rsidR="00CD1794" w:rsidRPr="00857844">
        <w:rPr>
          <w:rFonts w:ascii="Abadi" w:hAnsi="Abadi"/>
          <w:sz w:val="21"/>
          <w:szCs w:val="21"/>
          <w:lang w:val="es-MX"/>
        </w:rPr>
        <w:t>,</w:t>
      </w:r>
      <w:r w:rsidR="00662F5D" w:rsidRPr="00857844">
        <w:rPr>
          <w:rFonts w:ascii="Abadi" w:hAnsi="Abadi"/>
          <w:sz w:val="21"/>
          <w:szCs w:val="21"/>
          <w:lang w:val="es-MX"/>
        </w:rPr>
        <w:t xml:space="preserve"> la que camina por las calles</w:t>
      </w:r>
      <w:r w:rsidR="00CD1794" w:rsidRPr="00857844">
        <w:rPr>
          <w:rFonts w:ascii="Abadi" w:hAnsi="Abadi"/>
          <w:sz w:val="21"/>
          <w:szCs w:val="21"/>
          <w:lang w:val="es-MX"/>
        </w:rPr>
        <w:t>,</w:t>
      </w:r>
      <w:r w:rsidR="00662F5D" w:rsidRPr="00857844">
        <w:rPr>
          <w:rFonts w:ascii="Abadi" w:hAnsi="Abadi"/>
          <w:sz w:val="21"/>
          <w:szCs w:val="21"/>
          <w:lang w:val="es-MX"/>
        </w:rPr>
        <w:t xml:space="preserve"> la que viaja en las carreteras</w:t>
      </w:r>
      <w:r w:rsidR="00CD1794" w:rsidRPr="00857844">
        <w:rPr>
          <w:rFonts w:ascii="Abadi" w:hAnsi="Abadi"/>
          <w:sz w:val="21"/>
          <w:szCs w:val="21"/>
          <w:lang w:val="es-MX"/>
        </w:rPr>
        <w:t>,</w:t>
      </w:r>
      <w:r w:rsidR="00662F5D" w:rsidRPr="00857844">
        <w:rPr>
          <w:rFonts w:ascii="Abadi" w:hAnsi="Abadi"/>
          <w:sz w:val="21"/>
          <w:szCs w:val="21"/>
          <w:lang w:val="es-MX"/>
        </w:rPr>
        <w:t xml:space="preserve"> la que se sube a un autobús</w:t>
      </w:r>
      <w:r w:rsidR="00CD1794" w:rsidRPr="00857844">
        <w:rPr>
          <w:rFonts w:ascii="Abadi" w:hAnsi="Abadi"/>
          <w:sz w:val="21"/>
          <w:szCs w:val="21"/>
          <w:lang w:val="es-MX"/>
        </w:rPr>
        <w:t>,</w:t>
      </w:r>
      <w:r w:rsidR="00662F5D" w:rsidRPr="00857844">
        <w:rPr>
          <w:rFonts w:ascii="Abadi" w:hAnsi="Abadi"/>
          <w:sz w:val="21"/>
          <w:szCs w:val="21"/>
          <w:lang w:val="es-MX"/>
        </w:rPr>
        <w:t xml:space="preserve"> </w:t>
      </w:r>
      <w:r w:rsidR="00CD1794" w:rsidRPr="00857844">
        <w:rPr>
          <w:rFonts w:ascii="Abadi" w:hAnsi="Abadi"/>
          <w:sz w:val="21"/>
          <w:szCs w:val="21"/>
          <w:lang w:val="es-MX"/>
        </w:rPr>
        <w:t>¡</w:t>
      </w:r>
      <w:r w:rsidR="00662F5D" w:rsidRPr="00857844">
        <w:rPr>
          <w:rFonts w:ascii="Abadi" w:hAnsi="Abadi"/>
          <w:sz w:val="21"/>
          <w:szCs w:val="21"/>
          <w:lang w:val="es-MX"/>
        </w:rPr>
        <w:t>esa sí que tiene temor y esa sí que sabe quiénes son los culpables de toda esta inseguridad</w:t>
      </w:r>
      <w:r w:rsidR="00CD1794" w:rsidRPr="00857844">
        <w:rPr>
          <w:rFonts w:ascii="Abadi" w:hAnsi="Abadi"/>
          <w:sz w:val="21"/>
          <w:szCs w:val="21"/>
          <w:lang w:val="es-MX"/>
        </w:rPr>
        <w:t>!</w:t>
      </w:r>
      <w:r w:rsidR="00662F5D" w:rsidRPr="00857844">
        <w:rPr>
          <w:rFonts w:ascii="Abadi" w:hAnsi="Abadi"/>
          <w:sz w:val="21"/>
          <w:szCs w:val="21"/>
          <w:lang w:val="es-MX"/>
        </w:rPr>
        <w:t xml:space="preserve"> si hablamos de</w:t>
      </w:r>
      <w:r w:rsidR="00CD1794" w:rsidRPr="00857844">
        <w:rPr>
          <w:rFonts w:ascii="Abadi" w:hAnsi="Abadi"/>
          <w:sz w:val="21"/>
          <w:szCs w:val="21"/>
          <w:lang w:val="es-MX"/>
        </w:rPr>
        <w:t xml:space="preserve"> culpas; </w:t>
      </w:r>
      <w:r w:rsidR="00662F5D" w:rsidRPr="00857844">
        <w:rPr>
          <w:rFonts w:ascii="Abadi" w:hAnsi="Abadi"/>
          <w:sz w:val="21"/>
          <w:szCs w:val="21"/>
          <w:lang w:val="es-MX"/>
        </w:rPr>
        <w:t>pero nosotros tenemos que saber cuál es nuestra responsabilidad</w:t>
      </w:r>
      <w:r w:rsidR="00CD1794" w:rsidRPr="00857844">
        <w:rPr>
          <w:rFonts w:ascii="Abadi" w:hAnsi="Abadi"/>
          <w:sz w:val="21"/>
          <w:szCs w:val="21"/>
          <w:lang w:val="es-MX"/>
        </w:rPr>
        <w:t>,</w:t>
      </w:r>
      <w:r w:rsidR="00662F5D" w:rsidRPr="00857844">
        <w:rPr>
          <w:rFonts w:ascii="Abadi" w:hAnsi="Abadi"/>
          <w:sz w:val="21"/>
          <w:szCs w:val="21"/>
          <w:lang w:val="es-MX"/>
        </w:rPr>
        <w:t xml:space="preserve"> </w:t>
      </w:r>
      <w:r w:rsidR="00CD1794" w:rsidRPr="00857844">
        <w:rPr>
          <w:rFonts w:ascii="Abadi" w:hAnsi="Abadi"/>
          <w:sz w:val="21"/>
          <w:szCs w:val="21"/>
          <w:lang w:val="es-MX"/>
        </w:rPr>
        <w:t>¡sí,</w:t>
      </w:r>
      <w:r w:rsidR="00662F5D" w:rsidRPr="00857844">
        <w:rPr>
          <w:rFonts w:ascii="Abadi" w:hAnsi="Abadi"/>
          <w:sz w:val="21"/>
          <w:szCs w:val="21"/>
          <w:lang w:val="es-MX"/>
        </w:rPr>
        <w:t xml:space="preserve"> diputados</w:t>
      </w:r>
      <w:r w:rsidR="00CD1794" w:rsidRPr="00857844">
        <w:rPr>
          <w:rFonts w:ascii="Abadi" w:hAnsi="Abadi"/>
          <w:sz w:val="21"/>
          <w:szCs w:val="21"/>
          <w:lang w:val="es-MX"/>
        </w:rPr>
        <w:t>!,</w:t>
      </w:r>
      <w:r w:rsidR="00662F5D" w:rsidRPr="00857844">
        <w:rPr>
          <w:rFonts w:ascii="Abadi" w:hAnsi="Abadi"/>
          <w:sz w:val="21"/>
          <w:szCs w:val="21"/>
          <w:lang w:val="es-MX"/>
        </w:rPr>
        <w:t xml:space="preserve"> pasar</w:t>
      </w:r>
      <w:r w:rsidR="00CD1794" w:rsidRPr="00857844">
        <w:rPr>
          <w:rFonts w:ascii="Abadi" w:hAnsi="Abadi"/>
          <w:sz w:val="21"/>
          <w:szCs w:val="21"/>
          <w:lang w:val="es-MX"/>
        </w:rPr>
        <w:t>á</w:t>
      </w:r>
      <w:r w:rsidR="00662F5D" w:rsidRPr="00857844">
        <w:rPr>
          <w:rFonts w:ascii="Abadi" w:hAnsi="Abadi"/>
          <w:sz w:val="21"/>
          <w:szCs w:val="21"/>
          <w:lang w:val="es-MX"/>
        </w:rPr>
        <w:t>n a la historia como los diputados que permitieron el constante asesinato de los guanajuatenses en este periodo de la 64ª legislatura</w:t>
      </w:r>
      <w:r w:rsidR="00CD1794" w:rsidRPr="00857844">
        <w:rPr>
          <w:rFonts w:ascii="Abadi" w:hAnsi="Abadi"/>
          <w:sz w:val="21"/>
          <w:szCs w:val="21"/>
          <w:lang w:val="es-MX"/>
        </w:rPr>
        <w:t>;</w:t>
      </w:r>
      <w:r w:rsidR="00662F5D" w:rsidRPr="00857844">
        <w:rPr>
          <w:rFonts w:ascii="Abadi" w:hAnsi="Abadi"/>
          <w:sz w:val="21"/>
          <w:szCs w:val="21"/>
          <w:lang w:val="es-MX"/>
        </w:rPr>
        <w:t xml:space="preserve"> nosotros no somos </w:t>
      </w:r>
      <w:r w:rsidR="00CD1794" w:rsidRPr="00857844">
        <w:rPr>
          <w:rFonts w:ascii="Abadi" w:hAnsi="Abadi"/>
          <w:sz w:val="21"/>
          <w:szCs w:val="21"/>
          <w:lang w:val="es-MX"/>
        </w:rPr>
        <w:t>cómplices, nos</w:t>
      </w:r>
      <w:r w:rsidR="00662F5D" w:rsidRPr="00857844">
        <w:rPr>
          <w:rFonts w:ascii="Abadi" w:hAnsi="Abadi"/>
          <w:sz w:val="21"/>
          <w:szCs w:val="21"/>
          <w:lang w:val="es-MX"/>
        </w:rPr>
        <w:t xml:space="preserve"> hemos negado a aceptar a su </w:t>
      </w:r>
      <w:r w:rsidR="00CD1794" w:rsidRPr="00857844">
        <w:rPr>
          <w:rFonts w:ascii="Abadi" w:hAnsi="Abadi"/>
          <w:sz w:val="21"/>
          <w:szCs w:val="21"/>
          <w:lang w:val="es-MX"/>
        </w:rPr>
        <w:t>F</w:t>
      </w:r>
      <w:r w:rsidR="00662F5D" w:rsidRPr="00857844">
        <w:rPr>
          <w:rFonts w:ascii="Abadi" w:hAnsi="Abadi"/>
          <w:sz w:val="21"/>
          <w:szCs w:val="21"/>
          <w:lang w:val="es-MX"/>
        </w:rPr>
        <w:t>iscal</w:t>
      </w:r>
      <w:r w:rsidR="00CD1794" w:rsidRPr="00857844">
        <w:rPr>
          <w:rFonts w:ascii="Abadi" w:hAnsi="Abadi"/>
          <w:sz w:val="21"/>
          <w:szCs w:val="21"/>
          <w:lang w:val="es-MX"/>
        </w:rPr>
        <w:t>,</w:t>
      </w:r>
      <w:r w:rsidR="00662F5D" w:rsidRPr="00857844">
        <w:rPr>
          <w:rFonts w:ascii="Abadi" w:hAnsi="Abadi"/>
          <w:sz w:val="21"/>
          <w:szCs w:val="21"/>
          <w:lang w:val="es-MX"/>
        </w:rPr>
        <w:t xml:space="preserve"> a su </w:t>
      </w:r>
      <w:r w:rsidR="00CD1794" w:rsidRPr="00857844">
        <w:rPr>
          <w:rFonts w:ascii="Abadi" w:hAnsi="Abadi"/>
          <w:sz w:val="21"/>
          <w:szCs w:val="21"/>
          <w:lang w:val="es-MX"/>
        </w:rPr>
        <w:t xml:space="preserve">Secretario </w:t>
      </w:r>
      <w:r w:rsidR="00662F5D" w:rsidRPr="00857844">
        <w:rPr>
          <w:rFonts w:ascii="Abadi" w:hAnsi="Abadi"/>
          <w:sz w:val="21"/>
          <w:szCs w:val="21"/>
          <w:lang w:val="es-MX"/>
        </w:rPr>
        <w:t>de Seguridad y nos negamos a seguir soportando la criminalidad a partir de la inacción de todos los que les corresponde esta importantísima tarea de la vigilancia</w:t>
      </w:r>
      <w:r w:rsidR="00CD1794" w:rsidRPr="00857844">
        <w:rPr>
          <w:rFonts w:ascii="Abadi" w:hAnsi="Abadi"/>
          <w:sz w:val="21"/>
          <w:szCs w:val="21"/>
          <w:lang w:val="es-MX"/>
        </w:rPr>
        <w:t>,</w:t>
      </w:r>
      <w:r w:rsidR="00662F5D" w:rsidRPr="00857844">
        <w:rPr>
          <w:rFonts w:ascii="Abadi" w:hAnsi="Abadi"/>
          <w:sz w:val="21"/>
          <w:szCs w:val="21"/>
          <w:lang w:val="es-MX"/>
        </w:rPr>
        <w:t xml:space="preserve"> de la seguridad y la paz en el </w:t>
      </w:r>
      <w:r w:rsidR="00CD1794" w:rsidRPr="00857844">
        <w:rPr>
          <w:rFonts w:ascii="Abadi" w:hAnsi="Abadi"/>
          <w:sz w:val="21"/>
          <w:szCs w:val="21"/>
          <w:lang w:val="es-MX"/>
        </w:rPr>
        <w:t xml:space="preserve">Estado de Guanajuato; </w:t>
      </w:r>
      <w:r w:rsidR="00662F5D" w:rsidRPr="00857844">
        <w:rPr>
          <w:rFonts w:ascii="Abadi" w:hAnsi="Abadi"/>
          <w:sz w:val="21"/>
          <w:szCs w:val="21"/>
          <w:lang w:val="es-MX"/>
        </w:rPr>
        <w:t xml:space="preserve">ustedes </w:t>
      </w:r>
      <w:r w:rsidR="00CD1794" w:rsidRPr="00857844">
        <w:rPr>
          <w:rFonts w:ascii="Abadi" w:hAnsi="Abadi"/>
          <w:sz w:val="21"/>
          <w:szCs w:val="21"/>
          <w:lang w:val="es-MX"/>
        </w:rPr>
        <w:t>estarán</w:t>
      </w:r>
      <w:r w:rsidR="00662F5D" w:rsidRPr="00857844">
        <w:rPr>
          <w:rFonts w:ascii="Abadi" w:hAnsi="Abadi"/>
          <w:sz w:val="21"/>
          <w:szCs w:val="21"/>
          <w:lang w:val="es-MX"/>
        </w:rPr>
        <w:t xml:space="preserve"> en la historia de México</w:t>
      </w:r>
      <w:r w:rsidR="00CD1794" w:rsidRPr="00857844">
        <w:rPr>
          <w:rFonts w:ascii="Abadi" w:hAnsi="Abadi"/>
          <w:sz w:val="21"/>
          <w:szCs w:val="21"/>
          <w:lang w:val="es-MX"/>
        </w:rPr>
        <w:t>,</w:t>
      </w:r>
      <w:r w:rsidR="00662F5D" w:rsidRPr="00857844">
        <w:rPr>
          <w:rFonts w:ascii="Abadi" w:hAnsi="Abadi"/>
          <w:sz w:val="21"/>
          <w:szCs w:val="21"/>
          <w:lang w:val="es-MX"/>
        </w:rPr>
        <w:t xml:space="preserve"> en la historia de Guanajuato</w:t>
      </w:r>
      <w:r w:rsidR="00CD1794" w:rsidRPr="00857844">
        <w:rPr>
          <w:rFonts w:ascii="Abadi" w:hAnsi="Abadi"/>
          <w:sz w:val="21"/>
          <w:szCs w:val="21"/>
          <w:lang w:val="es-MX"/>
        </w:rPr>
        <w:t>,</w:t>
      </w:r>
      <w:r w:rsidR="00662F5D" w:rsidRPr="00857844">
        <w:rPr>
          <w:rFonts w:ascii="Abadi" w:hAnsi="Abadi"/>
          <w:sz w:val="21"/>
          <w:szCs w:val="21"/>
          <w:lang w:val="es-MX"/>
        </w:rPr>
        <w:t xml:space="preserve"> sigan permitiendo todo eso </w:t>
      </w:r>
      <w:r w:rsidR="00CD1794" w:rsidRPr="00857844">
        <w:rPr>
          <w:rFonts w:ascii="Abadi" w:hAnsi="Abadi"/>
          <w:sz w:val="21"/>
          <w:szCs w:val="21"/>
          <w:lang w:val="es-MX"/>
        </w:rPr>
        <w:t xml:space="preserve">cúmulo de </w:t>
      </w:r>
      <w:r w:rsidR="00662F5D" w:rsidRPr="00857844">
        <w:rPr>
          <w:rFonts w:ascii="Abadi" w:hAnsi="Abadi"/>
          <w:sz w:val="21"/>
          <w:szCs w:val="21"/>
          <w:lang w:val="es-MX"/>
        </w:rPr>
        <w:t>asesinatos y cómo creció de sexenio a sexenio y c</w:t>
      </w:r>
      <w:r w:rsidR="00CD1794" w:rsidRPr="00857844">
        <w:rPr>
          <w:rFonts w:ascii="Abadi" w:hAnsi="Abadi"/>
          <w:sz w:val="21"/>
          <w:szCs w:val="21"/>
          <w:lang w:val="es-MX"/>
        </w:rPr>
        <w:t>ó</w:t>
      </w:r>
      <w:r w:rsidR="00662F5D" w:rsidRPr="00857844">
        <w:rPr>
          <w:rFonts w:ascii="Abadi" w:hAnsi="Abadi"/>
          <w:sz w:val="21"/>
          <w:szCs w:val="21"/>
          <w:lang w:val="es-MX"/>
        </w:rPr>
        <w:t xml:space="preserve">mo dejaron crecer el fenómeno del </w:t>
      </w:r>
      <w:r w:rsidR="00CD1794" w:rsidRPr="00857844">
        <w:rPr>
          <w:rFonts w:ascii="Abadi" w:hAnsi="Abadi"/>
          <w:sz w:val="21"/>
          <w:szCs w:val="21"/>
          <w:lang w:val="es-MX"/>
        </w:rPr>
        <w:t>huachicol</w:t>
      </w:r>
      <w:r w:rsidR="00662F5D" w:rsidRPr="00857844">
        <w:rPr>
          <w:rFonts w:ascii="Abadi" w:hAnsi="Abadi"/>
          <w:sz w:val="21"/>
          <w:szCs w:val="21"/>
          <w:lang w:val="es-MX"/>
        </w:rPr>
        <w:t xml:space="preserve"> y c</w:t>
      </w:r>
      <w:r w:rsidR="00CD1794" w:rsidRPr="00857844">
        <w:rPr>
          <w:rFonts w:ascii="Abadi" w:hAnsi="Abadi"/>
          <w:sz w:val="21"/>
          <w:szCs w:val="21"/>
          <w:lang w:val="es-MX"/>
        </w:rPr>
        <w:t>ó</w:t>
      </w:r>
      <w:r w:rsidR="00662F5D" w:rsidRPr="00857844">
        <w:rPr>
          <w:rFonts w:ascii="Abadi" w:hAnsi="Abadi"/>
          <w:sz w:val="21"/>
          <w:szCs w:val="21"/>
          <w:lang w:val="es-MX"/>
        </w:rPr>
        <w:t>mo dejaron crecer</w:t>
      </w:r>
      <w:r w:rsidR="00CD1794" w:rsidRPr="00857844">
        <w:rPr>
          <w:rFonts w:ascii="Abadi" w:hAnsi="Abadi"/>
          <w:sz w:val="21"/>
          <w:szCs w:val="21"/>
          <w:lang w:val="es-MX"/>
        </w:rPr>
        <w:t xml:space="preserve">, junto </w:t>
      </w:r>
      <w:r w:rsidR="00662F5D" w:rsidRPr="00857844">
        <w:rPr>
          <w:rFonts w:ascii="Abadi" w:hAnsi="Abadi"/>
          <w:sz w:val="21"/>
          <w:szCs w:val="21"/>
          <w:lang w:val="es-MX"/>
        </w:rPr>
        <w:t>con los anteriores gobernantes federales</w:t>
      </w:r>
      <w:r w:rsidR="00CD1794" w:rsidRPr="00857844">
        <w:rPr>
          <w:rFonts w:ascii="Abadi" w:hAnsi="Abadi"/>
          <w:sz w:val="21"/>
          <w:szCs w:val="21"/>
          <w:lang w:val="es-MX"/>
        </w:rPr>
        <w:t>,</w:t>
      </w:r>
      <w:r w:rsidR="00662F5D" w:rsidRPr="00857844">
        <w:rPr>
          <w:rFonts w:ascii="Abadi" w:hAnsi="Abadi"/>
          <w:sz w:val="21"/>
          <w:szCs w:val="21"/>
          <w:lang w:val="es-MX"/>
        </w:rPr>
        <w:t xml:space="preserve"> que ahora resulta que el </w:t>
      </w:r>
      <w:r w:rsidR="00CD1794" w:rsidRPr="00857844">
        <w:rPr>
          <w:rFonts w:ascii="Abadi" w:hAnsi="Abadi"/>
          <w:sz w:val="21"/>
          <w:szCs w:val="21"/>
          <w:lang w:val="es-MX"/>
        </w:rPr>
        <w:t>PAN</w:t>
      </w:r>
      <w:r w:rsidR="00662F5D" w:rsidRPr="00857844">
        <w:rPr>
          <w:rFonts w:ascii="Abadi" w:hAnsi="Abadi"/>
          <w:sz w:val="21"/>
          <w:szCs w:val="21"/>
          <w:lang w:val="es-MX"/>
        </w:rPr>
        <w:t xml:space="preserve"> y el PRI no le</w:t>
      </w:r>
      <w:r w:rsidR="00E53B9D" w:rsidRPr="00857844">
        <w:rPr>
          <w:rFonts w:ascii="Abadi" w:hAnsi="Abadi"/>
          <w:sz w:val="21"/>
          <w:szCs w:val="21"/>
          <w:lang w:val="es-MX"/>
        </w:rPr>
        <w:t>s</w:t>
      </w:r>
      <w:r w:rsidR="00662F5D" w:rsidRPr="00857844">
        <w:rPr>
          <w:rFonts w:ascii="Abadi" w:hAnsi="Abadi"/>
          <w:sz w:val="21"/>
          <w:szCs w:val="21"/>
          <w:lang w:val="es-MX"/>
        </w:rPr>
        <w:t xml:space="preserve"> parece la política nacional</w:t>
      </w:r>
      <w:r w:rsidR="00CD1794" w:rsidRPr="00857844">
        <w:rPr>
          <w:rFonts w:ascii="Abadi" w:hAnsi="Abadi"/>
          <w:sz w:val="21"/>
          <w:szCs w:val="21"/>
          <w:lang w:val="es-MX"/>
        </w:rPr>
        <w:t>,</w:t>
      </w:r>
      <w:r w:rsidR="00662F5D" w:rsidRPr="00857844">
        <w:rPr>
          <w:rFonts w:ascii="Abadi" w:hAnsi="Abadi"/>
          <w:sz w:val="21"/>
          <w:szCs w:val="21"/>
          <w:lang w:val="es-MX"/>
        </w:rPr>
        <w:t xml:space="preserve"> pues no les debería parecer la política de la seguridad en el </w:t>
      </w:r>
      <w:r w:rsidR="00CD1794" w:rsidRPr="00857844">
        <w:rPr>
          <w:rFonts w:ascii="Abadi" w:hAnsi="Abadi"/>
          <w:sz w:val="21"/>
          <w:szCs w:val="21"/>
          <w:lang w:val="es-MX"/>
        </w:rPr>
        <w:t>E</w:t>
      </w:r>
      <w:r w:rsidR="00662F5D" w:rsidRPr="00857844">
        <w:rPr>
          <w:rFonts w:ascii="Abadi" w:hAnsi="Abadi"/>
          <w:sz w:val="21"/>
          <w:szCs w:val="21"/>
          <w:lang w:val="es-MX"/>
        </w:rPr>
        <w:t>stado de Guanajuato. Es cuánto.</w:t>
      </w:r>
    </w:p>
    <w:p w14:paraId="7BB7897E" w14:textId="77777777" w:rsidR="00662F5D" w:rsidRPr="00857844" w:rsidRDefault="00662F5D" w:rsidP="0098338B">
      <w:pPr>
        <w:ind w:firstLine="709"/>
        <w:jc w:val="both"/>
        <w:rPr>
          <w:rFonts w:ascii="Abadi" w:hAnsi="Abadi"/>
          <w:sz w:val="21"/>
          <w:szCs w:val="21"/>
          <w:lang w:val="es-MX"/>
        </w:rPr>
      </w:pPr>
    </w:p>
    <w:p w14:paraId="31D29356" w14:textId="77777777" w:rsidR="00662F5D" w:rsidRPr="00857844" w:rsidRDefault="00662F5D" w:rsidP="0098338B">
      <w:pPr>
        <w:ind w:firstLine="709"/>
        <w:jc w:val="both"/>
        <w:rPr>
          <w:rFonts w:ascii="Abadi" w:hAnsi="Abadi"/>
          <w:sz w:val="21"/>
          <w:szCs w:val="21"/>
          <w:lang w:val="es-MX"/>
        </w:rPr>
      </w:pPr>
      <w:r w:rsidRPr="00857844">
        <w:rPr>
          <w:rFonts w:ascii="Abadi" w:hAnsi="Abadi"/>
          <w:b/>
          <w:bCs/>
          <w:sz w:val="21"/>
          <w:szCs w:val="21"/>
          <w:lang w:val="es-MX"/>
        </w:rPr>
        <w:t xml:space="preserve">-La C. Presidenta: </w:t>
      </w:r>
      <w:r w:rsidRPr="00857844">
        <w:rPr>
          <w:rFonts w:ascii="Abadi" w:hAnsi="Abadi"/>
          <w:sz w:val="21"/>
          <w:szCs w:val="21"/>
          <w:lang w:val="es-MX"/>
        </w:rPr>
        <w:t>Gracias, diputada.</w:t>
      </w:r>
    </w:p>
    <w:p w14:paraId="05826041" w14:textId="77777777" w:rsidR="00662F5D" w:rsidRPr="00857844" w:rsidRDefault="00662F5D" w:rsidP="0098338B">
      <w:pPr>
        <w:ind w:firstLine="709"/>
        <w:jc w:val="both"/>
        <w:rPr>
          <w:rFonts w:ascii="Abadi" w:hAnsi="Abadi"/>
          <w:sz w:val="21"/>
          <w:szCs w:val="21"/>
          <w:lang w:val="es-MX"/>
        </w:rPr>
      </w:pPr>
    </w:p>
    <w:p w14:paraId="7DBBBEED" w14:textId="77777777" w:rsidR="00662F5D" w:rsidRPr="00857844" w:rsidRDefault="00662F5D" w:rsidP="0098338B">
      <w:pPr>
        <w:ind w:firstLine="709"/>
        <w:jc w:val="both"/>
        <w:rPr>
          <w:rFonts w:ascii="Abadi" w:hAnsi="Abadi"/>
          <w:sz w:val="21"/>
          <w:szCs w:val="21"/>
          <w:lang w:val="es-MX"/>
        </w:rPr>
      </w:pPr>
      <w:r w:rsidRPr="00857844">
        <w:rPr>
          <w:rFonts w:ascii="Abadi" w:hAnsi="Abadi"/>
          <w:sz w:val="21"/>
          <w:szCs w:val="21"/>
          <w:lang w:val="es-MX"/>
        </w:rPr>
        <w:t>Enseguida, se concede el uso de la palabra al diputado Ernesto Alejandro Prieto Gallardo, hasta por diez minutos. Adelante, diputado.</w:t>
      </w:r>
    </w:p>
    <w:p w14:paraId="438E8E46" w14:textId="77777777" w:rsidR="00662F5D" w:rsidRPr="00857844" w:rsidRDefault="00662F5D" w:rsidP="0098338B">
      <w:pPr>
        <w:ind w:firstLine="709"/>
        <w:jc w:val="both"/>
        <w:rPr>
          <w:rFonts w:ascii="Abadi" w:hAnsi="Abadi"/>
          <w:sz w:val="21"/>
          <w:szCs w:val="21"/>
          <w:lang w:val="es-MX"/>
        </w:rPr>
      </w:pPr>
    </w:p>
    <w:p w14:paraId="673D42AC" w14:textId="1F3030E4" w:rsidR="00E632B9" w:rsidRPr="00857844" w:rsidRDefault="00676156" w:rsidP="0098338B">
      <w:pPr>
        <w:ind w:firstLine="709"/>
        <w:jc w:val="both"/>
        <w:rPr>
          <w:rFonts w:ascii="Abadi" w:hAnsi="Abadi"/>
          <w:b/>
          <w:bCs/>
          <w:sz w:val="21"/>
          <w:szCs w:val="21"/>
          <w:lang w:val="es-MX"/>
        </w:rPr>
      </w:pPr>
      <w:bookmarkStart w:id="30" w:name="_Hlk63251594"/>
      <w:r w:rsidRPr="00857844">
        <w:rPr>
          <w:rFonts w:ascii="Abadi" w:hAnsi="Abadi"/>
          <w:b/>
          <w:bCs/>
          <w:sz w:val="21"/>
          <w:szCs w:val="21"/>
          <w:lang w:val="es-MX"/>
        </w:rPr>
        <w:t xml:space="preserve"> EL DIPUTADO ERNESTO ALEJANDRO PRIETO GALLARDO, INTERVIENE PARA TRATAR SOBRE ÁRBOLES NATIVOS.</w:t>
      </w:r>
    </w:p>
    <w:p w14:paraId="2290EB8A" w14:textId="264052D1" w:rsidR="00662F5D" w:rsidRPr="00857844" w:rsidRDefault="00D225FD" w:rsidP="00676156">
      <w:pPr>
        <w:ind w:firstLine="709"/>
        <w:jc w:val="right"/>
        <w:rPr>
          <w:rFonts w:ascii="Abadi" w:hAnsi="Abadi"/>
          <w:sz w:val="21"/>
          <w:szCs w:val="21"/>
        </w:rPr>
      </w:pPr>
      <w:r w:rsidRPr="00857844">
        <w:rPr>
          <w:noProof/>
        </w:rPr>
        <w:drawing>
          <wp:inline distT="0" distB="0" distL="0" distR="0" wp14:anchorId="0CB5F252" wp14:editId="17D602D0">
            <wp:extent cx="1479550" cy="810672"/>
            <wp:effectExtent l="19050" t="0" r="25400" b="2755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496642" cy="82003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6B19F8C" w14:textId="4A2F9AED" w:rsidR="000F01B7" w:rsidRPr="00857844" w:rsidRDefault="00676156" w:rsidP="0098338B">
      <w:pPr>
        <w:ind w:firstLine="709"/>
        <w:jc w:val="both"/>
        <w:rPr>
          <w:rFonts w:ascii="Abadi" w:hAnsi="Abadi"/>
          <w:sz w:val="21"/>
          <w:szCs w:val="21"/>
        </w:rPr>
      </w:pPr>
      <w:r w:rsidRPr="00857844">
        <w:rPr>
          <w:rFonts w:ascii="Abadi" w:hAnsi="Abadi"/>
          <w:b/>
          <w:bCs/>
          <w:sz w:val="21"/>
          <w:szCs w:val="21"/>
        </w:rPr>
        <w:t xml:space="preserve">C. Dip. Ernesto Alejandro Prieto Gallardo: </w:t>
      </w:r>
      <w:r w:rsidR="0076239F" w:rsidRPr="00857844">
        <w:rPr>
          <w:rFonts w:ascii="Abadi" w:hAnsi="Abadi"/>
          <w:sz w:val="21"/>
          <w:szCs w:val="21"/>
        </w:rPr>
        <w:t>Muchas gracias, compañera diputada presidenta</w:t>
      </w:r>
      <w:r w:rsidR="000F01B7" w:rsidRPr="00857844">
        <w:rPr>
          <w:rFonts w:ascii="Abadi" w:hAnsi="Abadi"/>
          <w:sz w:val="21"/>
          <w:szCs w:val="21"/>
        </w:rPr>
        <w:t>, con su permiso y el de la mesa directiva; nuevamente buena tarde a todos.</w:t>
      </w:r>
    </w:p>
    <w:p w14:paraId="78A15D54" w14:textId="77777777" w:rsidR="000F01B7" w:rsidRPr="00857844" w:rsidRDefault="000F01B7" w:rsidP="0098338B">
      <w:pPr>
        <w:ind w:firstLine="709"/>
        <w:jc w:val="both"/>
        <w:rPr>
          <w:rFonts w:ascii="Abadi" w:hAnsi="Abadi"/>
          <w:sz w:val="21"/>
          <w:szCs w:val="21"/>
        </w:rPr>
      </w:pPr>
    </w:p>
    <w:p w14:paraId="27F642BF" w14:textId="5A2B4288" w:rsidR="000F01B7" w:rsidRPr="00857844" w:rsidRDefault="000F01B7" w:rsidP="0098338B">
      <w:pPr>
        <w:ind w:firstLine="709"/>
        <w:jc w:val="both"/>
        <w:rPr>
          <w:rFonts w:ascii="Abadi" w:hAnsi="Abadi"/>
          <w:sz w:val="21"/>
          <w:szCs w:val="21"/>
          <w:lang w:val="es-MX"/>
        </w:rPr>
      </w:pPr>
      <w:r w:rsidRPr="00857844">
        <w:rPr>
          <w:rFonts w:ascii="Abadi" w:hAnsi="Abadi"/>
          <w:sz w:val="21"/>
          <w:szCs w:val="21"/>
          <w:lang w:val="es-MX"/>
        </w:rPr>
        <w:t xml:space="preserve">Me da </w:t>
      </w:r>
      <w:r w:rsidR="00D225FD" w:rsidRPr="00857844">
        <w:rPr>
          <w:rFonts w:ascii="Abadi" w:hAnsi="Abadi"/>
          <w:sz w:val="21"/>
          <w:szCs w:val="21"/>
          <w:lang w:val="es-MX"/>
        </w:rPr>
        <w:t>mucho gusto</w:t>
      </w:r>
      <w:r w:rsidRPr="00857844">
        <w:rPr>
          <w:rFonts w:ascii="Abadi" w:hAnsi="Abadi"/>
          <w:sz w:val="21"/>
          <w:szCs w:val="21"/>
          <w:lang w:val="es-MX"/>
        </w:rPr>
        <w:t>,</w:t>
      </w:r>
      <w:r w:rsidR="00D225FD" w:rsidRPr="00857844">
        <w:rPr>
          <w:rFonts w:ascii="Abadi" w:hAnsi="Abadi"/>
          <w:sz w:val="21"/>
          <w:szCs w:val="21"/>
          <w:lang w:val="es-MX"/>
        </w:rPr>
        <w:t xml:space="preserve"> de verdad </w:t>
      </w:r>
      <w:r w:rsidRPr="00857844">
        <w:rPr>
          <w:rFonts w:ascii="Abadi" w:hAnsi="Abadi"/>
          <w:sz w:val="21"/>
          <w:szCs w:val="21"/>
          <w:lang w:val="es-MX"/>
        </w:rPr>
        <w:t xml:space="preserve">lo digo sinceramente, que mis </w:t>
      </w:r>
      <w:r w:rsidR="00D225FD" w:rsidRPr="00857844">
        <w:rPr>
          <w:rFonts w:ascii="Abadi" w:hAnsi="Abadi"/>
          <w:sz w:val="21"/>
          <w:szCs w:val="21"/>
          <w:lang w:val="es-MX"/>
        </w:rPr>
        <w:t>compañeros de Acción Nacional haya</w:t>
      </w:r>
      <w:r w:rsidRPr="00857844">
        <w:rPr>
          <w:rFonts w:ascii="Abadi" w:hAnsi="Abadi"/>
          <w:sz w:val="21"/>
          <w:szCs w:val="21"/>
          <w:lang w:val="es-MX"/>
        </w:rPr>
        <w:t>n</w:t>
      </w:r>
      <w:r w:rsidR="00D225FD" w:rsidRPr="00857844">
        <w:rPr>
          <w:rFonts w:ascii="Abadi" w:hAnsi="Abadi"/>
          <w:sz w:val="21"/>
          <w:szCs w:val="21"/>
          <w:lang w:val="es-MX"/>
        </w:rPr>
        <w:t xml:space="preserve"> realizado </w:t>
      </w:r>
      <w:r w:rsidRPr="00857844">
        <w:rPr>
          <w:rFonts w:ascii="Abadi" w:hAnsi="Abadi"/>
          <w:sz w:val="21"/>
          <w:szCs w:val="21"/>
          <w:lang w:val="es-MX"/>
        </w:rPr>
        <w:t>la iniciativa que hace unos momentos pre</w:t>
      </w:r>
      <w:r w:rsidR="00D225FD" w:rsidRPr="00857844">
        <w:rPr>
          <w:rFonts w:ascii="Abadi" w:hAnsi="Abadi"/>
          <w:sz w:val="21"/>
          <w:szCs w:val="21"/>
          <w:lang w:val="es-MX"/>
        </w:rPr>
        <w:t>sentaron</w:t>
      </w:r>
      <w:r w:rsidRPr="00857844">
        <w:rPr>
          <w:rFonts w:ascii="Abadi" w:hAnsi="Abadi"/>
          <w:sz w:val="21"/>
          <w:szCs w:val="21"/>
          <w:lang w:val="es-MX"/>
        </w:rPr>
        <w:t>,</w:t>
      </w:r>
      <w:r w:rsidR="00D225FD" w:rsidRPr="00857844">
        <w:rPr>
          <w:rFonts w:ascii="Abadi" w:hAnsi="Abadi"/>
          <w:sz w:val="21"/>
          <w:szCs w:val="21"/>
          <w:lang w:val="es-MX"/>
        </w:rPr>
        <w:t xml:space="preserve"> relacionada </w:t>
      </w:r>
      <w:r w:rsidRPr="00857844">
        <w:rPr>
          <w:rFonts w:ascii="Abadi" w:hAnsi="Abadi"/>
          <w:sz w:val="21"/>
          <w:szCs w:val="21"/>
          <w:lang w:val="es-MX"/>
        </w:rPr>
        <w:t>con el arbolado urbano; pues</w:t>
      </w:r>
      <w:r w:rsidR="00D225FD" w:rsidRPr="00857844">
        <w:rPr>
          <w:rFonts w:ascii="Abadi" w:hAnsi="Abadi"/>
          <w:sz w:val="21"/>
          <w:szCs w:val="21"/>
          <w:lang w:val="es-MX"/>
        </w:rPr>
        <w:t xml:space="preserve"> creo que tod</w:t>
      </w:r>
      <w:r w:rsidRPr="00857844">
        <w:rPr>
          <w:rFonts w:ascii="Abadi" w:hAnsi="Abadi"/>
          <w:sz w:val="21"/>
          <w:szCs w:val="21"/>
          <w:lang w:val="es-MX"/>
        </w:rPr>
        <w:t>o</w:t>
      </w:r>
      <w:r w:rsidR="00D225FD" w:rsidRPr="00857844">
        <w:rPr>
          <w:rFonts w:ascii="Abadi" w:hAnsi="Abadi"/>
          <w:sz w:val="21"/>
          <w:szCs w:val="21"/>
          <w:lang w:val="es-MX"/>
        </w:rPr>
        <w:t xml:space="preserve">s </w:t>
      </w:r>
      <w:r w:rsidRPr="00857844">
        <w:rPr>
          <w:rFonts w:ascii="Abadi" w:hAnsi="Abadi"/>
          <w:sz w:val="21"/>
          <w:szCs w:val="21"/>
          <w:lang w:val="es-MX"/>
        </w:rPr>
        <w:t xml:space="preserve">esfuerzo en pro del equilibrio ecológico </w:t>
      </w:r>
      <w:r w:rsidR="00D225FD" w:rsidRPr="00857844">
        <w:rPr>
          <w:rFonts w:ascii="Abadi" w:hAnsi="Abadi"/>
          <w:sz w:val="21"/>
          <w:szCs w:val="21"/>
          <w:lang w:val="es-MX"/>
        </w:rPr>
        <w:t>es necesario</w:t>
      </w:r>
      <w:r w:rsidRPr="00857844">
        <w:rPr>
          <w:rFonts w:ascii="Abadi" w:hAnsi="Abadi"/>
          <w:sz w:val="21"/>
          <w:szCs w:val="21"/>
          <w:lang w:val="es-MX"/>
        </w:rPr>
        <w:t xml:space="preserve"> e</w:t>
      </w:r>
      <w:r w:rsidR="00D225FD" w:rsidRPr="00857844">
        <w:rPr>
          <w:rFonts w:ascii="Abadi" w:hAnsi="Abadi"/>
          <w:sz w:val="21"/>
          <w:szCs w:val="21"/>
          <w:lang w:val="es-MX"/>
        </w:rPr>
        <w:t xml:space="preserve"> imprescindible ante el deterioro medioambiental de nuestra entidad</w:t>
      </w:r>
      <w:r w:rsidRPr="00857844">
        <w:rPr>
          <w:rFonts w:ascii="Abadi" w:hAnsi="Abadi"/>
          <w:sz w:val="21"/>
          <w:szCs w:val="21"/>
          <w:lang w:val="es-MX"/>
        </w:rPr>
        <w:t>, del</w:t>
      </w:r>
      <w:r w:rsidR="00D225FD" w:rsidRPr="00857844">
        <w:rPr>
          <w:rFonts w:ascii="Abadi" w:hAnsi="Abadi"/>
          <w:sz w:val="21"/>
          <w:szCs w:val="21"/>
          <w:lang w:val="es-MX"/>
        </w:rPr>
        <w:t xml:space="preserve"> país </w:t>
      </w:r>
      <w:r w:rsidRPr="00857844">
        <w:rPr>
          <w:rFonts w:ascii="Abadi" w:hAnsi="Abadi"/>
          <w:sz w:val="21"/>
          <w:szCs w:val="21"/>
          <w:lang w:val="es-MX"/>
        </w:rPr>
        <w:t xml:space="preserve">y del mundo, en general, a causa principalmente de la industria y de las emisiones contaminantes que, en general, el ser humano produce. </w:t>
      </w:r>
    </w:p>
    <w:p w14:paraId="09AF9D9B" w14:textId="77777777" w:rsidR="000F01B7" w:rsidRPr="00857844" w:rsidRDefault="000F01B7" w:rsidP="0098338B">
      <w:pPr>
        <w:ind w:firstLine="709"/>
        <w:jc w:val="both"/>
        <w:rPr>
          <w:rFonts w:ascii="Abadi" w:hAnsi="Abadi"/>
          <w:sz w:val="21"/>
          <w:szCs w:val="21"/>
          <w:lang w:val="es-MX"/>
        </w:rPr>
      </w:pPr>
    </w:p>
    <w:p w14:paraId="050F5C64" w14:textId="0E78AE57" w:rsidR="00A9227A" w:rsidRPr="00857844" w:rsidRDefault="000F01B7" w:rsidP="00E90B27">
      <w:pPr>
        <w:ind w:firstLine="709"/>
        <w:jc w:val="both"/>
        <w:rPr>
          <w:rFonts w:ascii="Abadi" w:hAnsi="Abadi"/>
          <w:sz w:val="21"/>
          <w:szCs w:val="21"/>
          <w:lang w:val="es-MX"/>
        </w:rPr>
      </w:pPr>
      <w:r w:rsidRPr="00857844">
        <w:rPr>
          <w:rFonts w:ascii="Abadi" w:hAnsi="Abadi"/>
          <w:sz w:val="21"/>
          <w:szCs w:val="21"/>
          <w:lang w:val="es-MX"/>
        </w:rPr>
        <w:t>Me</w:t>
      </w:r>
      <w:r w:rsidR="00D225FD" w:rsidRPr="00857844">
        <w:rPr>
          <w:rFonts w:ascii="Abadi" w:hAnsi="Abadi"/>
          <w:sz w:val="21"/>
          <w:szCs w:val="21"/>
          <w:lang w:val="es-MX"/>
        </w:rPr>
        <w:t xml:space="preserve"> encuentro tan comprometido con el tema qu</w:t>
      </w:r>
      <w:r w:rsidRPr="00857844">
        <w:rPr>
          <w:rFonts w:ascii="Abadi" w:hAnsi="Abadi"/>
          <w:sz w:val="21"/>
          <w:szCs w:val="21"/>
          <w:lang w:val="es-MX"/>
        </w:rPr>
        <w:t>e en</w:t>
      </w:r>
      <w:r w:rsidR="00D225FD" w:rsidRPr="00857844">
        <w:rPr>
          <w:rFonts w:ascii="Abadi" w:hAnsi="Abadi"/>
          <w:sz w:val="21"/>
          <w:szCs w:val="21"/>
          <w:lang w:val="es-MX"/>
        </w:rPr>
        <w:t xml:space="preserve"> fecha 24 de octubre del año 2019</w:t>
      </w:r>
      <w:r w:rsidRPr="00857844">
        <w:rPr>
          <w:rFonts w:ascii="Abadi" w:hAnsi="Abadi"/>
          <w:sz w:val="21"/>
          <w:szCs w:val="21"/>
          <w:lang w:val="es-MX"/>
        </w:rPr>
        <w:t>,</w:t>
      </w:r>
      <w:r w:rsidR="00D225FD" w:rsidRPr="00857844">
        <w:rPr>
          <w:rFonts w:ascii="Abadi" w:hAnsi="Abadi"/>
          <w:sz w:val="21"/>
          <w:szCs w:val="21"/>
          <w:lang w:val="es-MX"/>
        </w:rPr>
        <w:t xml:space="preserve"> realic</w:t>
      </w:r>
      <w:r w:rsidRPr="00857844">
        <w:rPr>
          <w:rFonts w:ascii="Abadi" w:hAnsi="Abadi"/>
          <w:sz w:val="21"/>
          <w:szCs w:val="21"/>
          <w:lang w:val="es-MX"/>
        </w:rPr>
        <w:t>é</w:t>
      </w:r>
      <w:r w:rsidR="00D225FD" w:rsidRPr="00857844">
        <w:rPr>
          <w:rFonts w:ascii="Abadi" w:hAnsi="Abadi"/>
          <w:sz w:val="21"/>
          <w:szCs w:val="21"/>
          <w:lang w:val="es-MX"/>
        </w:rPr>
        <w:t xml:space="preserve"> una iniciativa parecida</w:t>
      </w:r>
      <w:r w:rsidRPr="00857844">
        <w:rPr>
          <w:rFonts w:ascii="Abadi" w:hAnsi="Abadi"/>
          <w:sz w:val="21"/>
          <w:szCs w:val="21"/>
          <w:lang w:val="es-MX"/>
        </w:rPr>
        <w:t>;</w:t>
      </w:r>
      <w:r w:rsidR="00D225FD" w:rsidRPr="00857844">
        <w:rPr>
          <w:rFonts w:ascii="Abadi" w:hAnsi="Abadi"/>
          <w:sz w:val="21"/>
          <w:szCs w:val="21"/>
          <w:lang w:val="es-MX"/>
        </w:rPr>
        <w:t xml:space="preserve"> en alguno de los puntos del decreto </w:t>
      </w:r>
      <w:r w:rsidRPr="00857844">
        <w:rPr>
          <w:rFonts w:ascii="Abadi" w:hAnsi="Abadi"/>
          <w:sz w:val="21"/>
          <w:szCs w:val="21"/>
          <w:lang w:val="es-MX"/>
        </w:rPr>
        <w:t xml:space="preserve">de </w:t>
      </w:r>
      <w:r w:rsidR="00D225FD" w:rsidRPr="00857844">
        <w:rPr>
          <w:rFonts w:ascii="Abadi" w:hAnsi="Abadi"/>
          <w:sz w:val="21"/>
          <w:szCs w:val="21"/>
          <w:lang w:val="es-MX"/>
        </w:rPr>
        <w:t xml:space="preserve">la iniciativa </w:t>
      </w:r>
      <w:r w:rsidRPr="00857844">
        <w:rPr>
          <w:rFonts w:ascii="Abadi" w:hAnsi="Abadi"/>
          <w:sz w:val="21"/>
          <w:szCs w:val="21"/>
          <w:lang w:val="es-MX"/>
        </w:rPr>
        <w:t>presentada anteriormente</w:t>
      </w:r>
      <w:r w:rsidR="00D225FD" w:rsidRPr="00857844">
        <w:rPr>
          <w:rFonts w:ascii="Abadi" w:hAnsi="Abadi"/>
          <w:sz w:val="21"/>
          <w:szCs w:val="21"/>
          <w:lang w:val="es-MX"/>
        </w:rPr>
        <w:t xml:space="preserve"> por las y los compañeros diputados de Acción Nacional</w:t>
      </w:r>
      <w:r w:rsidRPr="00857844">
        <w:rPr>
          <w:rFonts w:ascii="Abadi" w:hAnsi="Abadi"/>
          <w:sz w:val="21"/>
          <w:szCs w:val="21"/>
          <w:lang w:val="es-MX"/>
        </w:rPr>
        <w:t>. La iniciativa del</w:t>
      </w:r>
      <w:r w:rsidR="00D225FD" w:rsidRPr="00857844">
        <w:rPr>
          <w:rFonts w:ascii="Abadi" w:hAnsi="Abadi"/>
          <w:sz w:val="21"/>
          <w:szCs w:val="21"/>
          <w:lang w:val="es-MX"/>
        </w:rPr>
        <w:t xml:space="preserve"> de la voz tiene por objeto </w:t>
      </w:r>
      <w:r w:rsidRPr="00857844">
        <w:rPr>
          <w:rFonts w:ascii="Abadi" w:hAnsi="Abadi"/>
          <w:sz w:val="21"/>
          <w:szCs w:val="21"/>
          <w:lang w:val="es-MX"/>
        </w:rPr>
        <w:t xml:space="preserve">que los </w:t>
      </w:r>
      <w:r w:rsidR="00D225FD" w:rsidRPr="00857844">
        <w:rPr>
          <w:rFonts w:ascii="Abadi" w:hAnsi="Abadi"/>
          <w:sz w:val="21"/>
          <w:szCs w:val="21"/>
          <w:lang w:val="es-MX"/>
        </w:rPr>
        <w:t>desarrolladores de fraccionamientos</w:t>
      </w:r>
      <w:r w:rsidRPr="00857844">
        <w:rPr>
          <w:rFonts w:ascii="Abadi" w:hAnsi="Abadi"/>
          <w:sz w:val="21"/>
          <w:szCs w:val="21"/>
          <w:lang w:val="es-MX"/>
        </w:rPr>
        <w:t xml:space="preserve">, al momento de entregar </w:t>
      </w:r>
      <w:r w:rsidR="00D225FD" w:rsidRPr="00857844">
        <w:rPr>
          <w:rFonts w:ascii="Abadi" w:hAnsi="Abadi"/>
          <w:sz w:val="21"/>
          <w:szCs w:val="21"/>
          <w:lang w:val="es-MX"/>
        </w:rPr>
        <w:t xml:space="preserve"> </w:t>
      </w:r>
      <w:r w:rsidRPr="00857844">
        <w:rPr>
          <w:rFonts w:ascii="Abadi" w:hAnsi="Abadi"/>
          <w:sz w:val="21"/>
          <w:szCs w:val="21"/>
          <w:lang w:val="es-MX"/>
        </w:rPr>
        <w:t xml:space="preserve">predios, inmuebles, lo hagan, cuando menos, con un árbol de especie nativa de la región en que se ubiquen. Asimismo, también </w:t>
      </w:r>
      <w:r w:rsidR="00D225FD" w:rsidRPr="00857844">
        <w:rPr>
          <w:rFonts w:ascii="Abadi" w:hAnsi="Abadi"/>
          <w:sz w:val="21"/>
          <w:szCs w:val="21"/>
          <w:lang w:val="es-MX"/>
        </w:rPr>
        <w:t>se establecieron en esta iniciativa</w:t>
      </w:r>
      <w:r w:rsidRPr="00857844">
        <w:rPr>
          <w:rFonts w:ascii="Abadi" w:hAnsi="Abadi"/>
          <w:sz w:val="21"/>
          <w:szCs w:val="21"/>
          <w:lang w:val="es-MX"/>
        </w:rPr>
        <w:t xml:space="preserve"> que en su momento presenté, sanciones en caso de no acatar dichas disposiciones, como la iniciativa hoy presentada, entre otras cuestiones</w:t>
      </w:r>
      <w:r w:rsidR="00E90B27" w:rsidRPr="00857844">
        <w:rPr>
          <w:rFonts w:ascii="Abadi" w:hAnsi="Abadi"/>
          <w:sz w:val="21"/>
          <w:szCs w:val="21"/>
          <w:lang w:val="es-MX"/>
        </w:rPr>
        <w:t xml:space="preserve">; por ello es que, aprovechando y toda vez que lleva casi ocho meses literal en la congeladora la iniciativa que, en su momento, formulé y que es muy similar, muy parecida en algunos de sus puntos, a la presentada el día de hoy por mis compañeros de Acción Nacional; por ello es que le pido a mi compañero presidente de la Comisión de Desarrollo Urbano y Obra Pública, al compañero diputado Guadalupe Vera, que nos hiciera el favor de poder avanzar en el desarrollo de la iniciativa </w:t>
      </w:r>
      <w:r w:rsidR="00D225FD" w:rsidRPr="00857844">
        <w:rPr>
          <w:rFonts w:ascii="Abadi" w:hAnsi="Abadi"/>
          <w:sz w:val="21"/>
          <w:szCs w:val="21"/>
          <w:lang w:val="es-MX"/>
        </w:rPr>
        <w:t>formulada un servidor</w:t>
      </w:r>
      <w:r w:rsidR="00E90B27" w:rsidRPr="00857844">
        <w:rPr>
          <w:rFonts w:ascii="Abadi" w:hAnsi="Abadi"/>
          <w:sz w:val="21"/>
          <w:szCs w:val="21"/>
          <w:lang w:val="es-MX"/>
        </w:rPr>
        <w:t>; sería, desde mi</w:t>
      </w:r>
      <w:r w:rsidR="00D225FD" w:rsidRPr="00857844">
        <w:rPr>
          <w:rFonts w:ascii="Abadi" w:hAnsi="Abadi"/>
          <w:sz w:val="21"/>
          <w:szCs w:val="21"/>
          <w:lang w:val="es-MX"/>
        </w:rPr>
        <w:t xml:space="preserve">  </w:t>
      </w:r>
      <w:r w:rsidR="00D225FD" w:rsidRPr="00857844">
        <w:rPr>
          <w:rFonts w:ascii="Abadi" w:hAnsi="Abadi"/>
          <w:sz w:val="21"/>
          <w:szCs w:val="21"/>
          <w:lang w:val="es-MX"/>
        </w:rPr>
        <w:lastRenderedPageBreak/>
        <w:t>punto de vista</w:t>
      </w:r>
      <w:r w:rsidR="00E90B27" w:rsidRPr="00857844">
        <w:rPr>
          <w:rFonts w:ascii="Abadi" w:hAnsi="Abadi"/>
          <w:sz w:val="21"/>
          <w:szCs w:val="21"/>
          <w:lang w:val="es-MX"/>
        </w:rPr>
        <w:t>, muy</w:t>
      </w:r>
      <w:r w:rsidR="00D225FD" w:rsidRPr="00857844">
        <w:rPr>
          <w:rFonts w:ascii="Abadi" w:hAnsi="Abadi"/>
          <w:sz w:val="21"/>
          <w:szCs w:val="21"/>
          <w:lang w:val="es-MX"/>
        </w:rPr>
        <w:t xml:space="preserve"> desafortunado</w:t>
      </w:r>
      <w:r w:rsidR="00E90B27" w:rsidRPr="00857844">
        <w:rPr>
          <w:rFonts w:ascii="Abadi" w:hAnsi="Abadi"/>
          <w:sz w:val="21"/>
          <w:szCs w:val="21"/>
          <w:lang w:val="es-MX"/>
        </w:rPr>
        <w:t xml:space="preserve">, que se analizara </w:t>
      </w:r>
      <w:r w:rsidR="00D225FD" w:rsidRPr="00857844">
        <w:rPr>
          <w:rFonts w:ascii="Abadi" w:hAnsi="Abadi"/>
          <w:sz w:val="21"/>
          <w:szCs w:val="21"/>
          <w:lang w:val="es-MX"/>
        </w:rPr>
        <w:t xml:space="preserve">solamente la iniciativa presentada por </w:t>
      </w:r>
      <w:r w:rsidR="00E90B27" w:rsidRPr="00857844">
        <w:rPr>
          <w:rFonts w:ascii="Abadi" w:hAnsi="Abadi"/>
          <w:sz w:val="21"/>
          <w:szCs w:val="21"/>
          <w:lang w:val="es-MX"/>
        </w:rPr>
        <w:t>mis</w:t>
      </w:r>
      <w:r w:rsidR="00D225FD" w:rsidRPr="00857844">
        <w:rPr>
          <w:rFonts w:ascii="Abadi" w:hAnsi="Abadi"/>
          <w:sz w:val="21"/>
          <w:szCs w:val="21"/>
          <w:lang w:val="es-MX"/>
        </w:rPr>
        <w:t xml:space="preserve"> compañero de Acción Nacional</w:t>
      </w:r>
      <w:r w:rsidR="00E90B27" w:rsidRPr="00857844">
        <w:rPr>
          <w:rFonts w:ascii="Abadi" w:hAnsi="Abadi"/>
          <w:sz w:val="21"/>
          <w:szCs w:val="21"/>
          <w:lang w:val="es-MX"/>
        </w:rPr>
        <w:t>,</w:t>
      </w:r>
      <w:r w:rsidR="00D225FD" w:rsidRPr="00857844">
        <w:rPr>
          <w:rFonts w:ascii="Abadi" w:hAnsi="Abadi"/>
          <w:sz w:val="21"/>
          <w:szCs w:val="21"/>
          <w:lang w:val="es-MX"/>
        </w:rPr>
        <w:t xml:space="preserve"> mientras que la iniciativa </w:t>
      </w:r>
      <w:r w:rsidR="00E90B27" w:rsidRPr="00857844">
        <w:rPr>
          <w:rFonts w:ascii="Abadi" w:hAnsi="Abadi"/>
          <w:sz w:val="21"/>
          <w:szCs w:val="21"/>
          <w:lang w:val="es-MX"/>
        </w:rPr>
        <w:t>del suscrito que</w:t>
      </w:r>
      <w:r w:rsidR="00D225FD" w:rsidRPr="00857844">
        <w:rPr>
          <w:rFonts w:ascii="Abadi" w:hAnsi="Abadi"/>
          <w:sz w:val="21"/>
          <w:szCs w:val="21"/>
          <w:lang w:val="es-MX"/>
        </w:rPr>
        <w:t xml:space="preserve"> se encuentra como coloquialmente se dice</w:t>
      </w:r>
      <w:r w:rsidR="00E90B27" w:rsidRPr="00857844">
        <w:rPr>
          <w:rFonts w:ascii="Abadi" w:hAnsi="Abadi"/>
          <w:sz w:val="21"/>
          <w:szCs w:val="21"/>
          <w:lang w:val="es-MX"/>
        </w:rPr>
        <w:t xml:space="preserve">, </w:t>
      </w:r>
      <w:r w:rsidR="00E90B27" w:rsidRPr="00857844">
        <w:rPr>
          <w:rFonts w:ascii="Abadi" w:hAnsi="Abadi"/>
          <w:i/>
          <w:iCs/>
          <w:sz w:val="21"/>
          <w:szCs w:val="21"/>
          <w:lang w:val="es-MX"/>
        </w:rPr>
        <w:t>en</w:t>
      </w:r>
      <w:r w:rsidR="00D225FD" w:rsidRPr="00857844">
        <w:rPr>
          <w:rFonts w:ascii="Abadi" w:hAnsi="Abadi"/>
          <w:i/>
          <w:iCs/>
          <w:sz w:val="21"/>
          <w:szCs w:val="21"/>
          <w:lang w:val="es-MX"/>
        </w:rPr>
        <w:t xml:space="preserve"> la congeladora</w:t>
      </w:r>
      <w:r w:rsidR="00E90B27" w:rsidRPr="00857844">
        <w:rPr>
          <w:rFonts w:ascii="Abadi" w:hAnsi="Abadi"/>
          <w:sz w:val="21"/>
          <w:szCs w:val="21"/>
          <w:lang w:val="es-MX"/>
        </w:rPr>
        <w:t xml:space="preserve">, pues no; por consiguiente, </w:t>
      </w:r>
      <w:r w:rsidR="00D225FD" w:rsidRPr="00857844">
        <w:rPr>
          <w:rFonts w:ascii="Abadi" w:hAnsi="Abadi"/>
          <w:sz w:val="21"/>
          <w:szCs w:val="21"/>
          <w:lang w:val="es-MX"/>
        </w:rPr>
        <w:t xml:space="preserve"> pediría al compañero Guadalupe </w:t>
      </w:r>
      <w:r w:rsidR="00E90B27" w:rsidRPr="00857844">
        <w:rPr>
          <w:rFonts w:ascii="Abadi" w:hAnsi="Abadi"/>
          <w:sz w:val="21"/>
          <w:szCs w:val="21"/>
          <w:lang w:val="es-MX"/>
        </w:rPr>
        <w:t>Vera,</w:t>
      </w:r>
      <w:r w:rsidR="00D225FD" w:rsidRPr="00857844">
        <w:rPr>
          <w:rFonts w:ascii="Abadi" w:hAnsi="Abadi"/>
          <w:sz w:val="21"/>
          <w:szCs w:val="21"/>
          <w:lang w:val="es-MX"/>
        </w:rPr>
        <w:t xml:space="preserve"> de forma muy respetuosa</w:t>
      </w:r>
      <w:r w:rsidR="00E90B27" w:rsidRPr="00857844">
        <w:rPr>
          <w:rFonts w:ascii="Abadi" w:hAnsi="Abadi"/>
          <w:sz w:val="21"/>
          <w:szCs w:val="21"/>
          <w:lang w:val="es-MX"/>
        </w:rPr>
        <w:t>,</w:t>
      </w:r>
      <w:r w:rsidR="00D225FD" w:rsidRPr="00857844">
        <w:rPr>
          <w:rFonts w:ascii="Abadi" w:hAnsi="Abadi"/>
          <w:sz w:val="21"/>
          <w:szCs w:val="21"/>
          <w:lang w:val="es-MX"/>
        </w:rPr>
        <w:t xml:space="preserve"> </w:t>
      </w:r>
      <w:r w:rsidR="00E90B27" w:rsidRPr="00857844">
        <w:rPr>
          <w:rFonts w:ascii="Abadi" w:hAnsi="Abadi"/>
          <w:sz w:val="21"/>
          <w:szCs w:val="21"/>
          <w:lang w:val="es-MX"/>
        </w:rPr>
        <w:t>que se pudiera ya</w:t>
      </w:r>
      <w:r w:rsidR="00D225FD" w:rsidRPr="00857844">
        <w:rPr>
          <w:rFonts w:ascii="Abadi" w:hAnsi="Abadi"/>
          <w:sz w:val="21"/>
          <w:szCs w:val="21"/>
          <w:lang w:val="es-MX"/>
        </w:rPr>
        <w:t xml:space="preserve"> sacar</w:t>
      </w:r>
      <w:r w:rsidR="00E90B27" w:rsidRPr="00857844">
        <w:rPr>
          <w:rFonts w:ascii="Abadi" w:hAnsi="Abadi"/>
          <w:sz w:val="21"/>
          <w:szCs w:val="21"/>
          <w:lang w:val="es-MX"/>
        </w:rPr>
        <w:t xml:space="preserve"> de </w:t>
      </w:r>
      <w:r w:rsidR="00D225FD" w:rsidRPr="00857844">
        <w:rPr>
          <w:rFonts w:ascii="Abadi" w:hAnsi="Abadi"/>
          <w:sz w:val="21"/>
          <w:szCs w:val="21"/>
          <w:lang w:val="es-MX"/>
        </w:rPr>
        <w:t xml:space="preserve">este letargo </w:t>
      </w:r>
      <w:r w:rsidR="00E90B27" w:rsidRPr="00857844">
        <w:rPr>
          <w:rFonts w:ascii="Abadi" w:hAnsi="Abadi"/>
          <w:sz w:val="21"/>
          <w:szCs w:val="21"/>
          <w:lang w:val="es-MX"/>
        </w:rPr>
        <w:t>la iniciativa que hace aproximadamente ocho meses presenté y que, repito, es parecida e algunos de sus</w:t>
      </w:r>
      <w:r w:rsidR="00D225FD" w:rsidRPr="00857844">
        <w:rPr>
          <w:rFonts w:ascii="Abadi" w:hAnsi="Abadi"/>
          <w:sz w:val="21"/>
          <w:szCs w:val="21"/>
          <w:lang w:val="es-MX"/>
        </w:rPr>
        <w:t xml:space="preserve"> puntos a la que </w:t>
      </w:r>
      <w:r w:rsidR="00E90B27" w:rsidRPr="00857844">
        <w:rPr>
          <w:rFonts w:ascii="Abadi" w:hAnsi="Abadi"/>
          <w:sz w:val="21"/>
          <w:szCs w:val="21"/>
          <w:lang w:val="es-MX"/>
        </w:rPr>
        <w:t xml:space="preserve">hoy </w:t>
      </w:r>
      <w:r w:rsidR="00D225FD" w:rsidRPr="00857844">
        <w:rPr>
          <w:rFonts w:ascii="Abadi" w:hAnsi="Abadi"/>
          <w:sz w:val="21"/>
          <w:szCs w:val="21"/>
          <w:lang w:val="es-MX"/>
        </w:rPr>
        <w:t>present</w:t>
      </w:r>
      <w:r w:rsidR="00E90B27" w:rsidRPr="00857844">
        <w:rPr>
          <w:rFonts w:ascii="Abadi" w:hAnsi="Abadi"/>
          <w:sz w:val="21"/>
          <w:szCs w:val="21"/>
          <w:lang w:val="es-MX"/>
        </w:rPr>
        <w:t xml:space="preserve">an </w:t>
      </w:r>
      <w:r w:rsidR="00D225FD" w:rsidRPr="00857844">
        <w:rPr>
          <w:rFonts w:ascii="Abadi" w:hAnsi="Abadi"/>
          <w:sz w:val="21"/>
          <w:szCs w:val="21"/>
          <w:lang w:val="es-MX"/>
        </w:rPr>
        <w:t xml:space="preserve">mis compañeros de Acción Nacional </w:t>
      </w:r>
      <w:r w:rsidR="00E90B27" w:rsidRPr="00857844">
        <w:rPr>
          <w:rFonts w:ascii="Abadi" w:hAnsi="Abadi"/>
          <w:sz w:val="21"/>
          <w:szCs w:val="21"/>
          <w:lang w:val="es-MX"/>
        </w:rPr>
        <w:t>con</w:t>
      </w:r>
      <w:r w:rsidR="00D225FD" w:rsidRPr="00857844">
        <w:rPr>
          <w:rFonts w:ascii="Abadi" w:hAnsi="Abadi"/>
          <w:sz w:val="21"/>
          <w:szCs w:val="21"/>
          <w:lang w:val="es-MX"/>
        </w:rPr>
        <w:t xml:space="preserve"> relación </w:t>
      </w:r>
      <w:r w:rsidR="00E90B27" w:rsidRPr="00857844">
        <w:rPr>
          <w:rFonts w:ascii="Abadi" w:hAnsi="Abadi"/>
          <w:sz w:val="21"/>
          <w:szCs w:val="21"/>
          <w:lang w:val="es-MX"/>
        </w:rPr>
        <w:t xml:space="preserve">a </w:t>
      </w:r>
      <w:r w:rsidR="00D225FD" w:rsidRPr="00857844">
        <w:rPr>
          <w:rFonts w:ascii="Abadi" w:hAnsi="Abadi"/>
          <w:sz w:val="21"/>
          <w:szCs w:val="21"/>
          <w:lang w:val="es-MX"/>
        </w:rPr>
        <w:t>árboles nativos</w:t>
      </w:r>
      <w:r w:rsidR="00E90B27" w:rsidRPr="00857844">
        <w:rPr>
          <w:rFonts w:ascii="Abadi" w:hAnsi="Abadi"/>
          <w:sz w:val="21"/>
          <w:szCs w:val="21"/>
          <w:lang w:val="es-MX"/>
        </w:rPr>
        <w:t xml:space="preserve">, en donde se pide, repito, </w:t>
      </w:r>
      <w:r w:rsidR="00D225FD" w:rsidRPr="00857844">
        <w:rPr>
          <w:rFonts w:ascii="Abadi" w:hAnsi="Abadi"/>
          <w:sz w:val="21"/>
          <w:szCs w:val="21"/>
          <w:lang w:val="es-MX"/>
        </w:rPr>
        <w:t xml:space="preserve"> a los </w:t>
      </w:r>
      <w:r w:rsidR="00E90B27" w:rsidRPr="00857844">
        <w:rPr>
          <w:rFonts w:ascii="Abadi" w:hAnsi="Abadi"/>
          <w:sz w:val="21"/>
          <w:szCs w:val="21"/>
          <w:lang w:val="es-MX"/>
        </w:rPr>
        <w:t xml:space="preserve">nuevos </w:t>
      </w:r>
      <w:r w:rsidR="00D225FD" w:rsidRPr="00857844">
        <w:rPr>
          <w:rFonts w:ascii="Abadi" w:hAnsi="Abadi"/>
          <w:sz w:val="21"/>
          <w:szCs w:val="21"/>
          <w:lang w:val="es-MX"/>
        </w:rPr>
        <w:t>fraccionadores</w:t>
      </w:r>
      <w:r w:rsidR="00E90B27" w:rsidRPr="00857844">
        <w:rPr>
          <w:rFonts w:ascii="Abadi" w:hAnsi="Abadi"/>
          <w:sz w:val="21"/>
          <w:szCs w:val="21"/>
          <w:lang w:val="es-MX"/>
        </w:rPr>
        <w:t>, a los nuevos</w:t>
      </w:r>
      <w:r w:rsidR="00D225FD" w:rsidRPr="00857844">
        <w:rPr>
          <w:rFonts w:ascii="Abadi" w:hAnsi="Abadi"/>
          <w:sz w:val="21"/>
          <w:szCs w:val="21"/>
          <w:lang w:val="es-MX"/>
        </w:rPr>
        <w:t xml:space="preserve"> fraccionamientos </w:t>
      </w:r>
      <w:r w:rsidR="00E90B27" w:rsidRPr="00857844">
        <w:rPr>
          <w:rFonts w:ascii="Abadi" w:hAnsi="Abadi"/>
          <w:sz w:val="21"/>
          <w:szCs w:val="21"/>
          <w:lang w:val="es-MX"/>
        </w:rPr>
        <w:t xml:space="preserve">que, a la entrega del predio, del inmueble correspondiente, se dé acompañado de un árbol nativo; esta es la petición y el planteamiento que quería hacer; ojalá se pueda, entiendo que a veces no es posible sacar con el tiempo debido las iniciativas, pero creo que no vendría mal que ambas se analizaran de forma conjunta. Muchas gracias. </w:t>
      </w:r>
    </w:p>
    <w:bookmarkEnd w:id="30"/>
    <w:p w14:paraId="052DBBED" w14:textId="6E2283F5" w:rsidR="004E66A8" w:rsidRPr="00857844" w:rsidRDefault="004E66A8" w:rsidP="004E66A8">
      <w:pPr>
        <w:ind w:firstLine="709"/>
        <w:jc w:val="right"/>
        <w:rPr>
          <w:rFonts w:ascii="Abadi" w:hAnsi="Abadi"/>
          <w:b/>
          <w:bCs/>
          <w:sz w:val="21"/>
          <w:szCs w:val="21"/>
          <w:lang w:val="es-MX"/>
        </w:rPr>
      </w:pPr>
    </w:p>
    <w:p w14:paraId="39ED2832" w14:textId="77777777" w:rsidR="00390263" w:rsidRPr="00857844" w:rsidRDefault="00390263" w:rsidP="00E90B27">
      <w:pPr>
        <w:ind w:firstLine="709"/>
        <w:jc w:val="both"/>
        <w:rPr>
          <w:rFonts w:ascii="Abadi" w:hAnsi="Abadi"/>
          <w:b/>
          <w:bCs/>
          <w:sz w:val="21"/>
          <w:szCs w:val="21"/>
          <w:lang w:val="es-MX"/>
        </w:rPr>
      </w:pPr>
    </w:p>
    <w:p w14:paraId="3A6A5D5A" w14:textId="44E5AB65" w:rsidR="00E90B27" w:rsidRPr="00857844" w:rsidRDefault="00E90B27" w:rsidP="00E90B27">
      <w:pPr>
        <w:ind w:firstLine="709"/>
        <w:jc w:val="both"/>
        <w:rPr>
          <w:rFonts w:ascii="Abadi" w:hAnsi="Abadi"/>
          <w:sz w:val="21"/>
          <w:szCs w:val="21"/>
          <w:lang w:val="es-MX"/>
        </w:rPr>
      </w:pPr>
      <w:r w:rsidRPr="00857844">
        <w:rPr>
          <w:rFonts w:ascii="Abadi" w:hAnsi="Abadi"/>
          <w:b/>
          <w:bCs/>
          <w:sz w:val="21"/>
          <w:szCs w:val="21"/>
          <w:lang w:val="es-MX"/>
        </w:rPr>
        <w:t xml:space="preserve">-La C. Presidenta: </w:t>
      </w:r>
      <w:r w:rsidR="00E738AF" w:rsidRPr="00857844">
        <w:rPr>
          <w:rFonts w:ascii="Abadi" w:hAnsi="Abadi"/>
          <w:sz w:val="21"/>
          <w:szCs w:val="21"/>
          <w:lang w:val="es-MX"/>
        </w:rPr>
        <w:t>Gracias, diputado Ernesto Prieto.</w:t>
      </w:r>
    </w:p>
    <w:p w14:paraId="63D889C3" w14:textId="731BD42B" w:rsidR="00E738AF" w:rsidRPr="00857844" w:rsidRDefault="00E738AF" w:rsidP="00E90B27">
      <w:pPr>
        <w:ind w:firstLine="709"/>
        <w:jc w:val="both"/>
        <w:rPr>
          <w:rFonts w:ascii="Abadi" w:hAnsi="Abadi"/>
          <w:sz w:val="21"/>
          <w:szCs w:val="21"/>
          <w:lang w:val="es-MX"/>
        </w:rPr>
      </w:pPr>
    </w:p>
    <w:p w14:paraId="5D467A2D" w14:textId="77777777" w:rsidR="00390263" w:rsidRPr="00857844" w:rsidRDefault="00390263" w:rsidP="00E90B27">
      <w:pPr>
        <w:ind w:firstLine="709"/>
        <w:jc w:val="both"/>
        <w:rPr>
          <w:rFonts w:ascii="Abadi" w:hAnsi="Abadi"/>
          <w:sz w:val="21"/>
          <w:szCs w:val="21"/>
          <w:lang w:val="es-MX"/>
        </w:rPr>
      </w:pPr>
    </w:p>
    <w:p w14:paraId="0DA77441" w14:textId="5A2BCC39" w:rsidR="00E738AF" w:rsidRPr="00857844" w:rsidRDefault="00E738AF" w:rsidP="00E90B27">
      <w:pPr>
        <w:ind w:firstLine="709"/>
        <w:jc w:val="both"/>
        <w:rPr>
          <w:rFonts w:ascii="Abadi" w:hAnsi="Abadi"/>
          <w:sz w:val="21"/>
          <w:szCs w:val="21"/>
          <w:lang w:val="es-MX"/>
        </w:rPr>
      </w:pPr>
      <w:r w:rsidRPr="00857844">
        <w:rPr>
          <w:rFonts w:ascii="Abadi" w:hAnsi="Abadi"/>
          <w:sz w:val="21"/>
          <w:szCs w:val="21"/>
          <w:lang w:val="es-MX"/>
        </w:rPr>
        <w:t>La diputada Lorena del Carmen Alfaro García, solicita el uso de la voz para rectificación de hechos, ¿Qué hechos desea rectificar, diputada?</w:t>
      </w:r>
    </w:p>
    <w:p w14:paraId="3349689B" w14:textId="77777777" w:rsidR="00E738AF" w:rsidRPr="00857844" w:rsidRDefault="00E738AF" w:rsidP="00E90B27">
      <w:pPr>
        <w:ind w:firstLine="709"/>
        <w:jc w:val="both"/>
        <w:rPr>
          <w:rFonts w:ascii="Abadi" w:hAnsi="Abadi"/>
          <w:sz w:val="21"/>
          <w:szCs w:val="21"/>
          <w:lang w:val="es-MX"/>
        </w:rPr>
      </w:pPr>
    </w:p>
    <w:p w14:paraId="2629AE17" w14:textId="77777777" w:rsidR="00390263" w:rsidRPr="00857844" w:rsidRDefault="00390263" w:rsidP="00E90B27">
      <w:pPr>
        <w:ind w:firstLine="709"/>
        <w:jc w:val="both"/>
        <w:rPr>
          <w:rFonts w:ascii="Abadi" w:hAnsi="Abadi"/>
          <w:b/>
          <w:bCs/>
          <w:sz w:val="21"/>
          <w:szCs w:val="21"/>
          <w:lang w:val="es-MX"/>
        </w:rPr>
      </w:pPr>
    </w:p>
    <w:p w14:paraId="701542AF" w14:textId="73C9F785" w:rsidR="00E90B27" w:rsidRPr="00857844" w:rsidRDefault="00E738AF" w:rsidP="00E90B27">
      <w:pPr>
        <w:ind w:firstLine="709"/>
        <w:jc w:val="both"/>
        <w:rPr>
          <w:rFonts w:ascii="Abadi" w:hAnsi="Abadi"/>
          <w:sz w:val="21"/>
          <w:szCs w:val="21"/>
          <w:lang w:val="es-MX"/>
        </w:rPr>
      </w:pPr>
      <w:r w:rsidRPr="00857844">
        <w:rPr>
          <w:rFonts w:ascii="Abadi" w:hAnsi="Abadi"/>
          <w:b/>
          <w:bCs/>
          <w:sz w:val="21"/>
          <w:szCs w:val="21"/>
          <w:lang w:val="es-MX"/>
        </w:rPr>
        <w:t>C. Dip. Lorena del Carmen Alfaro García:</w:t>
      </w:r>
      <w:r w:rsidRPr="00857844">
        <w:rPr>
          <w:rFonts w:ascii="Abadi" w:hAnsi="Abadi"/>
          <w:sz w:val="21"/>
          <w:szCs w:val="21"/>
          <w:lang w:val="es-MX"/>
        </w:rPr>
        <w:t xml:space="preserve"> Solamente respecto a que la iniciativa es similar.</w:t>
      </w:r>
    </w:p>
    <w:p w14:paraId="032F952C" w14:textId="537A6710" w:rsidR="00E738AF" w:rsidRPr="00857844" w:rsidRDefault="00E738AF" w:rsidP="00E90B27">
      <w:pPr>
        <w:ind w:firstLine="709"/>
        <w:jc w:val="both"/>
        <w:rPr>
          <w:rFonts w:ascii="Abadi" w:hAnsi="Abadi"/>
          <w:sz w:val="21"/>
          <w:szCs w:val="21"/>
          <w:lang w:val="es-MX"/>
        </w:rPr>
      </w:pPr>
    </w:p>
    <w:p w14:paraId="19D0C5DB" w14:textId="28087D1A" w:rsidR="00E738AF" w:rsidRPr="00857844" w:rsidRDefault="00E738AF" w:rsidP="00E90B27">
      <w:pPr>
        <w:ind w:firstLine="709"/>
        <w:jc w:val="both"/>
        <w:rPr>
          <w:rFonts w:ascii="Abadi" w:hAnsi="Abadi"/>
          <w:sz w:val="21"/>
          <w:szCs w:val="21"/>
          <w:lang w:val="es-MX"/>
        </w:rPr>
      </w:pPr>
      <w:r w:rsidRPr="00857844">
        <w:rPr>
          <w:rFonts w:ascii="Abadi" w:hAnsi="Abadi"/>
          <w:b/>
          <w:bCs/>
          <w:sz w:val="21"/>
          <w:szCs w:val="21"/>
          <w:lang w:val="es-MX"/>
        </w:rPr>
        <w:t xml:space="preserve">-La C. Presidenta: </w:t>
      </w:r>
      <w:r w:rsidRPr="00857844">
        <w:rPr>
          <w:rFonts w:ascii="Abadi" w:hAnsi="Abadi"/>
          <w:sz w:val="21"/>
          <w:szCs w:val="21"/>
          <w:lang w:val="es-MX"/>
        </w:rPr>
        <w:t>Bien. Tiene el uso de la voz diputada Lorena Alfaro, hasta por cinco minutos. Adelante.</w:t>
      </w:r>
    </w:p>
    <w:p w14:paraId="68B412A1" w14:textId="77777777" w:rsidR="00390263" w:rsidRPr="00857844" w:rsidRDefault="00390263" w:rsidP="00E90B27">
      <w:pPr>
        <w:ind w:firstLine="709"/>
        <w:jc w:val="both"/>
        <w:rPr>
          <w:rFonts w:ascii="Abadi" w:hAnsi="Abadi"/>
          <w:sz w:val="21"/>
          <w:szCs w:val="21"/>
          <w:lang w:val="es-MX"/>
        </w:rPr>
      </w:pPr>
    </w:p>
    <w:p w14:paraId="157EFE5F" w14:textId="45BD9DDD" w:rsidR="00E738AF" w:rsidRPr="00857844" w:rsidRDefault="00E738AF" w:rsidP="00E90B27">
      <w:pPr>
        <w:ind w:firstLine="709"/>
        <w:jc w:val="both"/>
        <w:rPr>
          <w:rFonts w:ascii="Abadi" w:hAnsi="Abadi" w:cs="Arial"/>
          <w:b/>
          <w:bCs/>
          <w:iCs/>
          <w:sz w:val="21"/>
          <w:szCs w:val="21"/>
        </w:rPr>
      </w:pPr>
      <w:bookmarkStart w:id="31" w:name="_Hlk63253502"/>
      <w:r w:rsidRPr="00857844">
        <w:rPr>
          <w:rFonts w:ascii="Abadi" w:hAnsi="Abadi" w:cs="Arial"/>
          <w:b/>
          <w:bCs/>
          <w:iCs/>
          <w:sz w:val="21"/>
          <w:szCs w:val="21"/>
        </w:rPr>
        <w:t>RECTIFICANDO HECHOS EN EL TEMA, INTERVIENE LA DIPUTADA LORENA DEL CARMEN ALFARO GARCÍA.</w:t>
      </w:r>
    </w:p>
    <w:p w14:paraId="165DFE81" w14:textId="30D54A21" w:rsidR="00006FBE" w:rsidRPr="00857844" w:rsidRDefault="00006FBE" w:rsidP="00E90B27">
      <w:pPr>
        <w:ind w:firstLine="709"/>
        <w:jc w:val="both"/>
        <w:rPr>
          <w:rFonts w:ascii="Abadi" w:hAnsi="Abadi" w:cs="Arial"/>
          <w:b/>
          <w:bCs/>
          <w:iCs/>
          <w:sz w:val="20"/>
          <w:szCs w:val="20"/>
        </w:rPr>
      </w:pPr>
      <w:r w:rsidRPr="00857844">
        <w:rPr>
          <w:noProof/>
          <w:sz w:val="20"/>
          <w:szCs w:val="20"/>
        </w:rPr>
        <w:drawing>
          <wp:inline distT="0" distB="0" distL="0" distR="0" wp14:anchorId="0189A7E9" wp14:editId="18FB59E8">
            <wp:extent cx="1820318" cy="876300"/>
            <wp:effectExtent l="19050" t="0" r="27940" b="2857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4350" cy="8878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41C9046" w14:textId="4D39E7EA" w:rsidR="00E6268E" w:rsidRPr="00857844" w:rsidRDefault="00D225FD" w:rsidP="00E6268E">
      <w:pPr>
        <w:ind w:firstLine="709"/>
        <w:jc w:val="both"/>
        <w:rPr>
          <w:rFonts w:ascii="Abadi" w:hAnsi="Abadi"/>
          <w:sz w:val="20"/>
          <w:szCs w:val="20"/>
          <w:lang w:val="es-MX"/>
        </w:rPr>
      </w:pPr>
      <w:r w:rsidRPr="00857844">
        <w:rPr>
          <w:rFonts w:ascii="Abadi" w:hAnsi="Abadi"/>
          <w:b/>
          <w:bCs/>
          <w:sz w:val="20"/>
          <w:szCs w:val="20"/>
          <w:lang w:val="es-MX"/>
        </w:rPr>
        <w:t xml:space="preserve">C. Dip. Lorena del Carmen Alfaro García: </w:t>
      </w:r>
      <w:r w:rsidR="00006FBE" w:rsidRPr="00857844">
        <w:rPr>
          <w:rFonts w:ascii="Abadi" w:hAnsi="Abadi"/>
          <w:sz w:val="20"/>
          <w:szCs w:val="20"/>
          <w:lang w:val="es-MX"/>
        </w:rPr>
        <w:t xml:space="preserve">Gracias, presidenta. Efectivamente, </w:t>
      </w:r>
      <w:r w:rsidR="00006FBE" w:rsidRPr="00857844">
        <w:rPr>
          <w:rFonts w:ascii="Abadi" w:hAnsi="Abadi"/>
          <w:sz w:val="20"/>
          <w:szCs w:val="20"/>
          <w:lang w:val="es-MX"/>
        </w:rPr>
        <w:t xml:space="preserve">dentro de la propuesta que estamos planteando, se incluye ese punto, en específico, que está relacionado con los desarrollos de fraccionamientos habitacionales o régimen en condominio; sin embargo, para dar mayor claridad, la iniciativa que el día de hoy, por mi conducto, presenta el Grupo Parlamentario del Partido  Acción Nacional es mucho más integral, pues tiene que ver ya con temas de planeación, de programación del tema del arbolado urbano; se incluyen temas de censo, prohibición de tala; estamos abordando, también, la producción de los árboles patrimoniales, contemplamos algo que es muy importante </w:t>
      </w:r>
      <w:r w:rsidR="00867F00" w:rsidRPr="00857844">
        <w:rPr>
          <w:rFonts w:ascii="Abadi" w:hAnsi="Abadi"/>
          <w:sz w:val="20"/>
          <w:szCs w:val="20"/>
          <w:lang w:val="es-MX"/>
        </w:rPr>
        <w:t>que es la ejecución de Obras Públicas que deben contemplar</w:t>
      </w:r>
      <w:r w:rsidR="00E6268E" w:rsidRPr="00857844">
        <w:rPr>
          <w:rFonts w:ascii="Abadi" w:hAnsi="Abadi"/>
          <w:sz w:val="20"/>
          <w:szCs w:val="20"/>
          <w:lang w:val="es-MX"/>
        </w:rPr>
        <w:t xml:space="preserve"> y</w:t>
      </w:r>
      <w:r w:rsidR="00867F00" w:rsidRPr="00857844">
        <w:rPr>
          <w:rFonts w:ascii="Abadi" w:hAnsi="Abadi"/>
          <w:sz w:val="20"/>
          <w:szCs w:val="20"/>
          <w:lang w:val="es-MX"/>
        </w:rPr>
        <w:t xml:space="preserve"> priorizar </w:t>
      </w:r>
      <w:r w:rsidR="00E6268E" w:rsidRPr="00857844">
        <w:rPr>
          <w:rFonts w:ascii="Abadi" w:hAnsi="Abadi"/>
          <w:sz w:val="20"/>
          <w:szCs w:val="20"/>
          <w:lang w:val="es-MX"/>
        </w:rPr>
        <w:t xml:space="preserve">proyectos de arbolado urbano; incluimos, también, el tema de las sanciones, por supuesto, y la obligatoriedad para que los ayuntamientos emitan sus reglamentos en un plazo determinado. Además de ello, también, damos atribuciones a la Secretaría del Medio Ambiente a efecto de que emita algún documento técnico que permita determinar el valor de los árboles; es decir, en parte hay una coincidencia en este punto específico que ya comentaba el diputado y me parece que como esto impacta en el  Código Territorial </w:t>
      </w:r>
      <w:r w:rsidR="004F4D28" w:rsidRPr="00857844">
        <w:rPr>
          <w:rFonts w:ascii="Abadi" w:hAnsi="Abadi"/>
          <w:sz w:val="20"/>
          <w:szCs w:val="20"/>
          <w:lang w:val="es-MX"/>
        </w:rPr>
        <w:t>que</w:t>
      </w:r>
      <w:r w:rsidR="00E6268E" w:rsidRPr="00857844">
        <w:rPr>
          <w:rFonts w:ascii="Abadi" w:hAnsi="Abadi"/>
          <w:sz w:val="20"/>
          <w:szCs w:val="20"/>
          <w:lang w:val="es-MX"/>
        </w:rPr>
        <w:t xml:space="preserve"> tienen algunas otras iniciativas</w:t>
      </w:r>
      <w:r w:rsidR="004F4D28" w:rsidRPr="00857844">
        <w:rPr>
          <w:rFonts w:ascii="Abadi" w:hAnsi="Abadi"/>
          <w:sz w:val="20"/>
          <w:szCs w:val="20"/>
          <w:lang w:val="es-MX"/>
        </w:rPr>
        <w:t xml:space="preserve">, además de la del diputado Ernesto Prieto, ahora esta iniciativa y otras más que el análisis dentro de la Comisión se hará de manera integral, ¡qué bueno que haya esta coincidencia de esfuerzos, lo que además cabe resaltar que esta propuesta que estamos haciendo, específicamente, nace desde el año pasado la idea, a partir de los ciudadanos que nos hacen el comentario y justamente en el mes de octubre estábamos celebrando el primer foro hispano en materia de arbolado urbano municipal, donde hubo ponentes de España, de Colombia, y a nivel nacional expertos en el tema organizado, de la mano con la Asociación Mexicana de </w:t>
      </w:r>
      <w:r w:rsidR="004F4D28" w:rsidRPr="00857844">
        <w:rPr>
          <w:rFonts w:ascii="Abadi" w:hAnsi="Abadi"/>
          <w:sz w:val="20"/>
          <w:szCs w:val="20"/>
          <w:lang w:val="es-MX"/>
        </w:rPr>
        <w:t>Arboricultura</w:t>
      </w:r>
      <w:r w:rsidR="004F4D28" w:rsidRPr="00857844">
        <w:rPr>
          <w:rFonts w:ascii="Abadi" w:hAnsi="Abadi"/>
          <w:sz w:val="20"/>
          <w:szCs w:val="20"/>
          <w:lang w:val="es-MX"/>
        </w:rPr>
        <w:t xml:space="preserve">. Es cuánto, presidenta. </w:t>
      </w:r>
      <w:r w:rsidR="00F748C4" w:rsidRPr="00857844">
        <w:rPr>
          <w:rFonts w:ascii="Abadi" w:hAnsi="Abadi"/>
          <w:sz w:val="20"/>
          <w:szCs w:val="20"/>
          <w:lang w:val="es-MX"/>
        </w:rPr>
        <w:t>Es cuánto, presidenta.</w:t>
      </w:r>
    </w:p>
    <w:p w14:paraId="4182D3C0" w14:textId="664F2B29" w:rsidR="00390263" w:rsidRPr="00857844" w:rsidRDefault="00390263" w:rsidP="00E6268E">
      <w:pPr>
        <w:ind w:firstLine="709"/>
        <w:jc w:val="both"/>
        <w:rPr>
          <w:rFonts w:ascii="Abadi" w:hAnsi="Abadi"/>
          <w:sz w:val="20"/>
          <w:szCs w:val="20"/>
          <w:lang w:val="es-MX"/>
        </w:rPr>
      </w:pPr>
    </w:p>
    <w:p w14:paraId="2E9AF05E" w14:textId="444DBEB3" w:rsidR="00A5629B" w:rsidRPr="00857844" w:rsidRDefault="00A5629B" w:rsidP="00E6268E">
      <w:pPr>
        <w:ind w:firstLine="709"/>
        <w:jc w:val="both"/>
        <w:rPr>
          <w:rFonts w:ascii="Abadi" w:hAnsi="Abadi"/>
          <w:sz w:val="21"/>
          <w:szCs w:val="21"/>
          <w:lang w:val="es-MX"/>
        </w:rPr>
      </w:pPr>
      <w:r w:rsidRPr="00857844">
        <w:rPr>
          <w:rFonts w:ascii="Abadi" w:hAnsi="Abadi"/>
          <w:b/>
          <w:bCs/>
          <w:sz w:val="21"/>
          <w:szCs w:val="21"/>
          <w:lang w:val="es-MX"/>
        </w:rPr>
        <w:t xml:space="preserve">-La C. Presidenta: </w:t>
      </w:r>
      <w:r w:rsidR="00AF3430" w:rsidRPr="00857844">
        <w:rPr>
          <w:rFonts w:ascii="Abadi" w:hAnsi="Abadi"/>
          <w:sz w:val="21"/>
          <w:szCs w:val="21"/>
          <w:lang w:val="es-MX"/>
        </w:rPr>
        <w:t>Gracias, diputada.</w:t>
      </w:r>
    </w:p>
    <w:p w14:paraId="7599A2C1" w14:textId="71B8317E" w:rsidR="00AF3430" w:rsidRPr="00857844" w:rsidRDefault="00AF3430" w:rsidP="00E6268E">
      <w:pPr>
        <w:ind w:firstLine="709"/>
        <w:jc w:val="both"/>
        <w:rPr>
          <w:rFonts w:ascii="Abadi" w:hAnsi="Abadi"/>
          <w:sz w:val="21"/>
          <w:szCs w:val="21"/>
          <w:lang w:val="es-MX"/>
        </w:rPr>
      </w:pPr>
    </w:p>
    <w:p w14:paraId="424FB3D9" w14:textId="43CEB2CC" w:rsidR="00AF3430" w:rsidRPr="00857844" w:rsidRDefault="00AF3430" w:rsidP="00E6268E">
      <w:pPr>
        <w:ind w:firstLine="709"/>
        <w:jc w:val="both"/>
        <w:rPr>
          <w:rFonts w:ascii="Abadi" w:hAnsi="Abadi"/>
          <w:sz w:val="21"/>
          <w:szCs w:val="21"/>
          <w:lang w:val="es-MX"/>
        </w:rPr>
      </w:pPr>
      <w:r w:rsidRPr="00857844">
        <w:rPr>
          <w:rFonts w:ascii="Abadi" w:hAnsi="Abadi"/>
          <w:sz w:val="21"/>
          <w:szCs w:val="21"/>
          <w:lang w:val="es-MX"/>
        </w:rPr>
        <w:t xml:space="preserve">El diputado Ernesto Prieto </w:t>
      </w:r>
      <w:r w:rsidR="008A50B9" w:rsidRPr="00857844">
        <w:rPr>
          <w:rFonts w:ascii="Abadi" w:hAnsi="Abadi"/>
          <w:sz w:val="21"/>
          <w:szCs w:val="21"/>
          <w:lang w:val="es-MX"/>
        </w:rPr>
        <w:t>solicita el uso de la voz para rectificación de hechos. ¿Qué hechos desea rectificar, diputado?</w:t>
      </w:r>
    </w:p>
    <w:p w14:paraId="6BAE229C" w14:textId="629D9655" w:rsidR="008A50B9" w:rsidRPr="00857844" w:rsidRDefault="008A50B9" w:rsidP="00E6268E">
      <w:pPr>
        <w:ind w:firstLine="709"/>
        <w:jc w:val="both"/>
        <w:rPr>
          <w:rFonts w:ascii="Abadi" w:hAnsi="Abadi"/>
          <w:sz w:val="21"/>
          <w:szCs w:val="21"/>
          <w:lang w:val="es-MX"/>
        </w:rPr>
      </w:pPr>
    </w:p>
    <w:p w14:paraId="529D365C" w14:textId="436BFD7B" w:rsidR="008A50B9" w:rsidRPr="00857844" w:rsidRDefault="008A50B9" w:rsidP="00E6268E">
      <w:pPr>
        <w:ind w:firstLine="709"/>
        <w:jc w:val="both"/>
        <w:rPr>
          <w:rFonts w:ascii="Abadi" w:hAnsi="Abadi"/>
          <w:sz w:val="21"/>
          <w:szCs w:val="21"/>
          <w:lang w:val="es-MX"/>
        </w:rPr>
      </w:pPr>
      <w:r w:rsidRPr="00857844">
        <w:rPr>
          <w:rFonts w:ascii="Abadi" w:hAnsi="Abadi"/>
          <w:b/>
          <w:bCs/>
          <w:sz w:val="21"/>
          <w:szCs w:val="21"/>
          <w:lang w:val="es-MX"/>
        </w:rPr>
        <w:t xml:space="preserve">C. Dip. Ernesto Alejandro Prieto Gallardo. </w:t>
      </w:r>
      <w:r w:rsidRPr="00857844">
        <w:rPr>
          <w:rFonts w:ascii="Abadi" w:hAnsi="Abadi"/>
          <w:sz w:val="21"/>
          <w:szCs w:val="21"/>
          <w:lang w:val="es-MX"/>
        </w:rPr>
        <w:t xml:space="preserve">Sí, muchas gracias. Rectificar en el sentido de que no me expliqué bien, efectivamente coincido con algunos de los puntos que hace la compañera que me antecedió en el uso de la voz y </w:t>
      </w:r>
      <w:r w:rsidR="005605DD" w:rsidRPr="00857844">
        <w:rPr>
          <w:rFonts w:ascii="Abadi" w:hAnsi="Abadi"/>
          <w:sz w:val="21"/>
          <w:szCs w:val="21"/>
          <w:lang w:val="es-MX"/>
        </w:rPr>
        <w:t>quisiera</w:t>
      </w:r>
      <w:r w:rsidRPr="00857844">
        <w:rPr>
          <w:rFonts w:ascii="Abadi" w:hAnsi="Abadi"/>
          <w:sz w:val="21"/>
          <w:szCs w:val="21"/>
          <w:lang w:val="es-MX"/>
        </w:rPr>
        <w:t xml:space="preserve"> hacer esa aclaración, para que no se piense </w:t>
      </w:r>
      <w:r w:rsidRPr="00857844">
        <w:rPr>
          <w:rFonts w:ascii="Abadi" w:hAnsi="Abadi"/>
          <w:sz w:val="21"/>
          <w:szCs w:val="21"/>
          <w:lang w:val="es-MX"/>
        </w:rPr>
        <w:lastRenderedPageBreak/>
        <w:t xml:space="preserve">que yo estoy diciendo que la iniciativa </w:t>
      </w:r>
      <w:r w:rsidR="005605DD" w:rsidRPr="00857844">
        <w:rPr>
          <w:rFonts w:ascii="Abadi" w:hAnsi="Abadi"/>
          <w:sz w:val="21"/>
          <w:szCs w:val="21"/>
          <w:lang w:val="es-MX"/>
        </w:rPr>
        <w:t>que en su momento presenté fue replicada o copiada por los compañeros de Acción Nacional.</w:t>
      </w:r>
    </w:p>
    <w:p w14:paraId="6594D711" w14:textId="1F2993CC" w:rsidR="0082245C" w:rsidRPr="00857844" w:rsidRDefault="0082245C" w:rsidP="00E6268E">
      <w:pPr>
        <w:ind w:firstLine="709"/>
        <w:jc w:val="both"/>
        <w:rPr>
          <w:rFonts w:ascii="Abadi" w:hAnsi="Abadi"/>
          <w:sz w:val="21"/>
          <w:szCs w:val="21"/>
          <w:lang w:val="es-MX"/>
        </w:rPr>
      </w:pPr>
    </w:p>
    <w:p w14:paraId="1917B61B" w14:textId="6F6D656E" w:rsidR="0082245C" w:rsidRPr="00857844" w:rsidRDefault="0082245C" w:rsidP="00E6268E">
      <w:pPr>
        <w:ind w:firstLine="709"/>
        <w:jc w:val="both"/>
        <w:rPr>
          <w:rFonts w:ascii="Abadi" w:hAnsi="Abadi"/>
          <w:sz w:val="21"/>
          <w:szCs w:val="21"/>
          <w:lang w:val="es-MX"/>
        </w:rPr>
      </w:pPr>
      <w:r w:rsidRPr="00857844">
        <w:rPr>
          <w:rFonts w:ascii="Abadi" w:hAnsi="Abadi"/>
          <w:b/>
          <w:bCs/>
          <w:sz w:val="21"/>
          <w:szCs w:val="21"/>
          <w:lang w:val="es-MX"/>
        </w:rPr>
        <w:t xml:space="preserve">-La C. Presidenta: </w:t>
      </w:r>
      <w:r w:rsidRPr="00857844">
        <w:rPr>
          <w:rFonts w:ascii="Abadi" w:hAnsi="Abadi"/>
          <w:sz w:val="21"/>
          <w:szCs w:val="21"/>
          <w:lang w:val="es-MX"/>
        </w:rPr>
        <w:t xml:space="preserve">Adelante, diputado, tiene el uso de la voz hasta por cinco minutos. </w:t>
      </w:r>
    </w:p>
    <w:p w14:paraId="5AA36705" w14:textId="77777777" w:rsidR="0082245C" w:rsidRPr="00857844" w:rsidRDefault="0082245C" w:rsidP="00E6268E">
      <w:pPr>
        <w:ind w:firstLine="709"/>
        <w:jc w:val="both"/>
        <w:rPr>
          <w:rFonts w:ascii="Abadi" w:hAnsi="Abadi"/>
          <w:sz w:val="21"/>
          <w:szCs w:val="21"/>
          <w:lang w:val="es-MX"/>
        </w:rPr>
      </w:pPr>
    </w:p>
    <w:p w14:paraId="2BC53278" w14:textId="335860C8" w:rsidR="0082245C" w:rsidRPr="00857844" w:rsidRDefault="0082245C" w:rsidP="0098338B">
      <w:pPr>
        <w:ind w:firstLine="709"/>
        <w:jc w:val="both"/>
        <w:rPr>
          <w:rFonts w:ascii="Abadi" w:hAnsi="Abadi" w:cs="Arial"/>
          <w:b/>
          <w:bCs/>
          <w:iCs/>
          <w:sz w:val="21"/>
          <w:szCs w:val="21"/>
        </w:rPr>
      </w:pPr>
      <w:bookmarkStart w:id="32" w:name="_Hlk63254767"/>
      <w:bookmarkEnd w:id="31"/>
      <w:r w:rsidRPr="00857844">
        <w:rPr>
          <w:rFonts w:ascii="Abadi" w:hAnsi="Abadi" w:cs="Arial"/>
          <w:b/>
          <w:bCs/>
          <w:iCs/>
          <w:sz w:val="21"/>
          <w:szCs w:val="21"/>
        </w:rPr>
        <w:t>EL DIPUTADO ERNESTO ALEJANDRO PRIETO GALLARDO INTERVIENE RECTIFICANDO HECHOS EN EL TEMA.</w:t>
      </w:r>
    </w:p>
    <w:p w14:paraId="0CE25F4F" w14:textId="0D28AF59" w:rsidR="0082245C" w:rsidRPr="00857844" w:rsidRDefault="0082245C" w:rsidP="0098338B">
      <w:pPr>
        <w:ind w:firstLine="709"/>
        <w:jc w:val="both"/>
        <w:rPr>
          <w:rFonts w:ascii="Abadi" w:hAnsi="Abadi"/>
          <w:sz w:val="21"/>
          <w:szCs w:val="21"/>
          <w:lang w:val="es-MX"/>
        </w:rPr>
      </w:pPr>
    </w:p>
    <w:p w14:paraId="6CDB93D0" w14:textId="3EC29264" w:rsidR="0082245C" w:rsidRPr="00857844" w:rsidRDefault="0082245C" w:rsidP="0082245C">
      <w:pPr>
        <w:ind w:firstLine="709"/>
        <w:jc w:val="right"/>
        <w:rPr>
          <w:rFonts w:ascii="Abadi" w:hAnsi="Abadi"/>
          <w:sz w:val="21"/>
          <w:szCs w:val="21"/>
          <w:lang w:val="es-MX"/>
        </w:rPr>
      </w:pPr>
      <w:r w:rsidRPr="00857844">
        <w:rPr>
          <w:noProof/>
        </w:rPr>
        <w:drawing>
          <wp:inline distT="0" distB="0" distL="0" distR="0" wp14:anchorId="4976DBAC" wp14:editId="6CCB3879">
            <wp:extent cx="1634095" cy="895350"/>
            <wp:effectExtent l="19050" t="0" r="23495" b="2857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658719" cy="9088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9E83F34" w14:textId="36D38B28" w:rsidR="0082245C" w:rsidRPr="00857844" w:rsidRDefault="0082245C" w:rsidP="0098338B">
      <w:pPr>
        <w:ind w:firstLine="709"/>
        <w:jc w:val="both"/>
        <w:rPr>
          <w:rFonts w:ascii="Abadi" w:hAnsi="Abadi"/>
          <w:sz w:val="21"/>
          <w:szCs w:val="21"/>
          <w:lang w:val="es-MX"/>
        </w:rPr>
      </w:pPr>
      <w:r w:rsidRPr="00857844">
        <w:rPr>
          <w:rFonts w:ascii="Abadi" w:hAnsi="Abadi"/>
          <w:b/>
          <w:bCs/>
          <w:sz w:val="21"/>
          <w:szCs w:val="21"/>
          <w:lang w:val="es-MX"/>
        </w:rPr>
        <w:t xml:space="preserve">C. Dip. Ernesto Alejandro Prieto Gallardo: </w:t>
      </w:r>
      <w:r w:rsidRPr="00857844">
        <w:rPr>
          <w:rFonts w:ascii="Abadi" w:hAnsi="Abadi"/>
          <w:sz w:val="21"/>
          <w:szCs w:val="21"/>
          <w:lang w:val="es-MX"/>
        </w:rPr>
        <w:t>Sí,</w:t>
      </w:r>
      <w:r w:rsidRPr="00857844">
        <w:rPr>
          <w:rFonts w:ascii="Abadi" w:hAnsi="Abadi"/>
          <w:b/>
          <w:bCs/>
          <w:sz w:val="21"/>
          <w:szCs w:val="21"/>
          <w:lang w:val="es-MX"/>
        </w:rPr>
        <w:t xml:space="preserve"> </w:t>
      </w:r>
      <w:r w:rsidR="00912C9F" w:rsidRPr="00857844">
        <w:rPr>
          <w:rFonts w:ascii="Abadi" w:hAnsi="Abadi"/>
          <w:sz w:val="21"/>
          <w:szCs w:val="21"/>
          <w:lang w:val="es-MX"/>
        </w:rPr>
        <w:t>muchas gracias</w:t>
      </w:r>
      <w:r w:rsidR="005605DD" w:rsidRPr="00857844">
        <w:rPr>
          <w:rFonts w:ascii="Abadi" w:hAnsi="Abadi"/>
          <w:sz w:val="21"/>
          <w:szCs w:val="21"/>
          <w:lang w:val="es-MX"/>
        </w:rPr>
        <w:t xml:space="preserve">, ofrezco una disculpa, de antemano, si lo que se entendió fue que yo decía que había un copiado de la iniciativa con relación a la que hace unos momentos presentaron los compañeros de Acción Nacional; no, ese no fue el sentido, hago la aclaración, nada más sí en el punto relacionado con los fraccionadores, los árboles nativos y, efectivamente, la propuesta que hacen los compañeros de Acción Nacional es más amplia; nada más quiero aprovechar y decir que lleva ocho mes congelada, ya descongélenmela por favor. Muchas gracias. </w:t>
      </w:r>
    </w:p>
    <w:p w14:paraId="6C8E42B0" w14:textId="40357E32" w:rsidR="00390263" w:rsidRPr="00857844" w:rsidRDefault="00390263" w:rsidP="0098338B">
      <w:pPr>
        <w:ind w:firstLine="709"/>
        <w:jc w:val="both"/>
        <w:rPr>
          <w:rFonts w:ascii="Abadi" w:hAnsi="Abadi"/>
          <w:sz w:val="21"/>
          <w:szCs w:val="21"/>
          <w:lang w:val="es-MX"/>
        </w:rPr>
      </w:pPr>
    </w:p>
    <w:p w14:paraId="5F371A2E" w14:textId="0C1E16BE" w:rsidR="00390263" w:rsidRPr="00857844" w:rsidRDefault="00390263" w:rsidP="0098338B">
      <w:pPr>
        <w:ind w:firstLine="709"/>
        <w:jc w:val="both"/>
        <w:rPr>
          <w:rFonts w:ascii="Abadi" w:hAnsi="Abadi"/>
          <w:sz w:val="21"/>
          <w:szCs w:val="21"/>
          <w:lang w:val="es-MX"/>
        </w:rPr>
      </w:pPr>
      <w:r w:rsidRPr="00857844">
        <w:rPr>
          <w:rFonts w:ascii="Abadi" w:hAnsi="Abadi"/>
          <w:b/>
          <w:bCs/>
          <w:sz w:val="21"/>
          <w:szCs w:val="21"/>
          <w:lang w:val="es-MX"/>
        </w:rPr>
        <w:t xml:space="preserve">-La C. Presidenta: </w:t>
      </w:r>
      <w:r w:rsidRPr="00857844">
        <w:rPr>
          <w:rFonts w:ascii="Abadi" w:hAnsi="Abadi"/>
          <w:sz w:val="21"/>
          <w:szCs w:val="21"/>
          <w:lang w:val="es-MX"/>
        </w:rPr>
        <w:t>Gracias, diputado.</w:t>
      </w:r>
    </w:p>
    <w:bookmarkEnd w:id="32"/>
    <w:p w14:paraId="39233B95" w14:textId="77777777" w:rsidR="0082245C" w:rsidRPr="00857844" w:rsidRDefault="0082245C" w:rsidP="0098338B">
      <w:pPr>
        <w:ind w:firstLine="709"/>
        <w:jc w:val="both"/>
        <w:rPr>
          <w:rFonts w:ascii="Abadi" w:hAnsi="Abadi"/>
          <w:sz w:val="21"/>
          <w:szCs w:val="21"/>
          <w:lang w:val="es-MX"/>
        </w:rPr>
      </w:pPr>
    </w:p>
    <w:p w14:paraId="449F5AF8" w14:textId="1CBFAB79" w:rsidR="0082245C" w:rsidRPr="00857844" w:rsidRDefault="0082245C" w:rsidP="0098338B">
      <w:pPr>
        <w:ind w:firstLine="709"/>
        <w:jc w:val="both"/>
        <w:rPr>
          <w:rFonts w:ascii="Abadi" w:hAnsi="Abadi"/>
          <w:sz w:val="21"/>
          <w:szCs w:val="21"/>
          <w:lang w:val="es-MX"/>
        </w:rPr>
      </w:pPr>
      <w:r w:rsidRPr="00857844">
        <w:rPr>
          <w:rFonts w:ascii="Abadi" w:hAnsi="Abadi"/>
          <w:b/>
          <w:bCs/>
          <w:sz w:val="21"/>
          <w:szCs w:val="21"/>
          <w:lang w:val="es-MX"/>
        </w:rPr>
        <w:t xml:space="preserve">-La Secretaría: </w:t>
      </w:r>
      <w:r w:rsidRPr="00857844">
        <w:rPr>
          <w:rFonts w:ascii="Abadi" w:hAnsi="Abadi"/>
          <w:sz w:val="21"/>
          <w:szCs w:val="21"/>
          <w:lang w:val="es-MX"/>
        </w:rPr>
        <w:t xml:space="preserve">Señora </w:t>
      </w:r>
      <w:r w:rsidR="00912C9F" w:rsidRPr="00857844">
        <w:rPr>
          <w:rFonts w:ascii="Abadi" w:hAnsi="Abadi"/>
          <w:sz w:val="21"/>
          <w:szCs w:val="21"/>
          <w:lang w:val="es-MX"/>
        </w:rPr>
        <w:t>presidenta</w:t>
      </w:r>
      <w:r w:rsidRPr="00857844">
        <w:rPr>
          <w:rFonts w:ascii="Abadi" w:hAnsi="Abadi"/>
          <w:sz w:val="21"/>
          <w:szCs w:val="21"/>
          <w:lang w:val="es-MX"/>
        </w:rPr>
        <w:t>,</w:t>
      </w:r>
      <w:r w:rsidR="00912C9F" w:rsidRPr="00857844">
        <w:rPr>
          <w:rFonts w:ascii="Abadi" w:hAnsi="Abadi"/>
          <w:sz w:val="21"/>
          <w:szCs w:val="21"/>
          <w:lang w:val="es-MX"/>
        </w:rPr>
        <w:t xml:space="preserve"> me permito informarle que se han agotado los asuntos listados en el orden del día</w:t>
      </w:r>
      <w:r w:rsidRPr="00857844">
        <w:rPr>
          <w:rFonts w:ascii="Abadi" w:hAnsi="Abadi"/>
          <w:sz w:val="21"/>
          <w:szCs w:val="21"/>
          <w:lang w:val="es-MX"/>
        </w:rPr>
        <w:t>.</w:t>
      </w:r>
      <w:r w:rsidR="00912C9F" w:rsidRPr="00857844">
        <w:rPr>
          <w:rFonts w:ascii="Abadi" w:hAnsi="Abadi"/>
          <w:sz w:val="21"/>
          <w:szCs w:val="21"/>
          <w:lang w:val="es-MX"/>
        </w:rPr>
        <w:t xml:space="preserve"> Asimismo</w:t>
      </w:r>
      <w:r w:rsidRPr="00857844">
        <w:rPr>
          <w:rFonts w:ascii="Abadi" w:hAnsi="Abadi"/>
          <w:sz w:val="21"/>
          <w:szCs w:val="21"/>
          <w:lang w:val="es-MX"/>
        </w:rPr>
        <w:t>,</w:t>
      </w:r>
      <w:r w:rsidR="00912C9F" w:rsidRPr="00857844">
        <w:rPr>
          <w:rFonts w:ascii="Abadi" w:hAnsi="Abadi"/>
          <w:sz w:val="21"/>
          <w:szCs w:val="21"/>
          <w:lang w:val="es-MX"/>
        </w:rPr>
        <w:t xml:space="preserve"> le informo que la asistencia a la presente sesión fue de 36 diputadas y diputados</w:t>
      </w:r>
      <w:r w:rsidRPr="00857844">
        <w:rPr>
          <w:rFonts w:ascii="Abadi" w:hAnsi="Abadi"/>
          <w:sz w:val="21"/>
          <w:szCs w:val="21"/>
          <w:lang w:val="es-MX"/>
        </w:rPr>
        <w:t>. De la misma manera, le comunico que</w:t>
      </w:r>
      <w:r w:rsidR="00912C9F" w:rsidRPr="00857844">
        <w:rPr>
          <w:rFonts w:ascii="Abadi" w:hAnsi="Abadi"/>
          <w:sz w:val="21"/>
          <w:szCs w:val="21"/>
          <w:lang w:val="es-MX"/>
        </w:rPr>
        <w:t xml:space="preserve"> se retiraron</w:t>
      </w:r>
      <w:r w:rsidRPr="00857844">
        <w:rPr>
          <w:rFonts w:ascii="Abadi" w:hAnsi="Abadi"/>
          <w:sz w:val="21"/>
          <w:szCs w:val="21"/>
          <w:lang w:val="es-MX"/>
        </w:rPr>
        <w:t>,</w:t>
      </w:r>
      <w:r w:rsidR="00912C9F" w:rsidRPr="00857844">
        <w:rPr>
          <w:rFonts w:ascii="Abadi" w:hAnsi="Abadi"/>
          <w:sz w:val="21"/>
          <w:szCs w:val="21"/>
          <w:lang w:val="es-MX"/>
        </w:rPr>
        <w:t xml:space="preserve"> con permiso de la </w:t>
      </w:r>
      <w:r w:rsidRPr="00857844">
        <w:rPr>
          <w:rFonts w:ascii="Abadi" w:hAnsi="Abadi"/>
          <w:sz w:val="21"/>
          <w:szCs w:val="21"/>
          <w:lang w:val="es-MX"/>
        </w:rPr>
        <w:t>p</w:t>
      </w:r>
      <w:r w:rsidR="00912C9F" w:rsidRPr="00857844">
        <w:rPr>
          <w:rFonts w:ascii="Abadi" w:hAnsi="Abadi"/>
          <w:sz w:val="21"/>
          <w:szCs w:val="21"/>
          <w:lang w:val="es-MX"/>
        </w:rPr>
        <w:t xml:space="preserve">residencia la diputada </w:t>
      </w:r>
      <w:r w:rsidRPr="00857844">
        <w:rPr>
          <w:rFonts w:ascii="Abadi" w:hAnsi="Abadi"/>
          <w:sz w:val="21"/>
          <w:szCs w:val="21"/>
          <w:lang w:val="es-MX"/>
        </w:rPr>
        <w:t>Ma. Guadalupe Guerrero Moreno y el diputado Isidoro Bazaldúa Lugo.</w:t>
      </w:r>
    </w:p>
    <w:p w14:paraId="73CB8543" w14:textId="05E20204" w:rsidR="00912C9F" w:rsidRPr="00857844" w:rsidRDefault="00912C9F" w:rsidP="0098338B">
      <w:pPr>
        <w:ind w:firstLine="709"/>
        <w:jc w:val="both"/>
        <w:rPr>
          <w:rFonts w:ascii="Abadi" w:hAnsi="Abadi"/>
          <w:sz w:val="21"/>
          <w:szCs w:val="21"/>
          <w:lang w:val="es-MX"/>
        </w:rPr>
      </w:pPr>
    </w:p>
    <w:p w14:paraId="78EC048E" w14:textId="77777777" w:rsidR="0082245C" w:rsidRPr="00857844" w:rsidRDefault="0082245C" w:rsidP="0082245C">
      <w:pPr>
        <w:jc w:val="center"/>
        <w:rPr>
          <w:rFonts w:ascii="Abadi" w:hAnsi="Abadi"/>
          <w:b/>
          <w:bCs/>
          <w:sz w:val="21"/>
          <w:szCs w:val="21"/>
        </w:rPr>
      </w:pPr>
      <w:r w:rsidRPr="00857844">
        <w:rPr>
          <w:rStyle w:val="Refdenotaalpie"/>
          <w:rFonts w:ascii="Abadi" w:hAnsi="Abadi"/>
          <w:b/>
          <w:bCs/>
          <w:sz w:val="21"/>
          <w:szCs w:val="21"/>
        </w:rPr>
        <w:footnoteReference w:id="18"/>
      </w:r>
      <w:r w:rsidRPr="00857844">
        <w:rPr>
          <w:rFonts w:ascii="Abadi" w:hAnsi="Abadi"/>
          <w:b/>
          <w:bCs/>
          <w:sz w:val="21"/>
          <w:szCs w:val="21"/>
        </w:rPr>
        <w:t xml:space="preserve">CLAUSURA </w:t>
      </w:r>
    </w:p>
    <w:p w14:paraId="1177B0A1" w14:textId="77777777" w:rsidR="0082245C" w:rsidRPr="00857844" w:rsidRDefault="0082245C" w:rsidP="0082245C">
      <w:pPr>
        <w:jc w:val="center"/>
        <w:rPr>
          <w:rFonts w:ascii="Abadi" w:hAnsi="Abadi"/>
          <w:b/>
          <w:bCs/>
          <w:sz w:val="21"/>
          <w:szCs w:val="21"/>
        </w:rPr>
      </w:pPr>
      <w:r w:rsidRPr="00857844">
        <w:rPr>
          <w:rFonts w:ascii="Abadi" w:hAnsi="Abadi"/>
          <w:b/>
          <w:bCs/>
          <w:sz w:val="21"/>
          <w:szCs w:val="21"/>
        </w:rPr>
        <w:t>DE LA SESIÓN</w:t>
      </w:r>
    </w:p>
    <w:p w14:paraId="353AA6D1" w14:textId="77777777" w:rsidR="0082245C" w:rsidRPr="00857844" w:rsidRDefault="0082245C" w:rsidP="0098338B">
      <w:pPr>
        <w:ind w:firstLine="709"/>
        <w:jc w:val="both"/>
        <w:rPr>
          <w:rFonts w:ascii="Abadi" w:hAnsi="Abadi"/>
          <w:b/>
          <w:bCs/>
          <w:sz w:val="21"/>
          <w:szCs w:val="21"/>
          <w:lang w:val="es-MX"/>
        </w:rPr>
      </w:pPr>
    </w:p>
    <w:p w14:paraId="41E7F8A0" w14:textId="7D3AD246" w:rsidR="00912C9F" w:rsidRPr="00857844" w:rsidRDefault="0082245C" w:rsidP="0098338B">
      <w:pPr>
        <w:ind w:firstLine="709"/>
        <w:jc w:val="both"/>
        <w:rPr>
          <w:rFonts w:ascii="Abadi" w:hAnsi="Abadi"/>
          <w:sz w:val="21"/>
          <w:szCs w:val="21"/>
          <w:lang w:val="es-MX"/>
        </w:rPr>
      </w:pPr>
      <w:r w:rsidRPr="00857844">
        <w:rPr>
          <w:rFonts w:ascii="Abadi" w:hAnsi="Abadi"/>
          <w:b/>
          <w:bCs/>
          <w:sz w:val="21"/>
          <w:szCs w:val="21"/>
          <w:lang w:val="es-MX"/>
        </w:rPr>
        <w:t xml:space="preserve">-La C. Presidenta: </w:t>
      </w:r>
      <w:r w:rsidRPr="00857844">
        <w:rPr>
          <w:rFonts w:ascii="Abadi" w:hAnsi="Abadi"/>
          <w:sz w:val="21"/>
          <w:szCs w:val="21"/>
          <w:lang w:val="es-MX"/>
        </w:rPr>
        <w:t>Gracias. E</w:t>
      </w:r>
      <w:r w:rsidR="00912C9F" w:rsidRPr="00857844">
        <w:rPr>
          <w:rFonts w:ascii="Abadi" w:hAnsi="Abadi"/>
          <w:sz w:val="21"/>
          <w:szCs w:val="21"/>
          <w:lang w:val="es-MX"/>
        </w:rPr>
        <w:t xml:space="preserve">n virtud de que el </w:t>
      </w:r>
      <w:r w:rsidRPr="00857844">
        <w:rPr>
          <w:rFonts w:ascii="Abadi" w:hAnsi="Abadi"/>
          <w:sz w:val="21"/>
          <w:szCs w:val="21"/>
          <w:lang w:val="es-MX"/>
        </w:rPr>
        <w:t>quórum</w:t>
      </w:r>
      <w:r w:rsidR="00912C9F" w:rsidRPr="00857844">
        <w:rPr>
          <w:rFonts w:ascii="Abadi" w:hAnsi="Abadi"/>
          <w:sz w:val="21"/>
          <w:szCs w:val="21"/>
          <w:lang w:val="es-MX"/>
        </w:rPr>
        <w:t xml:space="preserve"> de </w:t>
      </w:r>
      <w:r w:rsidRPr="00857844">
        <w:rPr>
          <w:rFonts w:ascii="Abadi" w:hAnsi="Abadi"/>
          <w:sz w:val="21"/>
          <w:szCs w:val="21"/>
          <w:lang w:val="es-MX"/>
        </w:rPr>
        <w:t>asistencia a</w:t>
      </w:r>
      <w:r w:rsidR="00912C9F" w:rsidRPr="00857844">
        <w:rPr>
          <w:rFonts w:ascii="Abadi" w:hAnsi="Abadi"/>
          <w:sz w:val="21"/>
          <w:szCs w:val="21"/>
          <w:lang w:val="es-MX"/>
        </w:rPr>
        <w:t xml:space="preserve"> la presente sesión se ha mantenido hasta el momento</w:t>
      </w:r>
      <w:r w:rsidRPr="00857844">
        <w:rPr>
          <w:rFonts w:ascii="Abadi" w:hAnsi="Abadi"/>
          <w:sz w:val="21"/>
          <w:szCs w:val="21"/>
          <w:lang w:val="es-MX"/>
        </w:rPr>
        <w:t>,</w:t>
      </w:r>
      <w:r w:rsidR="00912C9F" w:rsidRPr="00857844">
        <w:rPr>
          <w:rFonts w:ascii="Abadi" w:hAnsi="Abadi"/>
          <w:sz w:val="21"/>
          <w:szCs w:val="21"/>
          <w:lang w:val="es-MX"/>
        </w:rPr>
        <w:t xml:space="preserve"> </w:t>
      </w:r>
      <w:r w:rsidRPr="00857844">
        <w:rPr>
          <w:rFonts w:ascii="Abadi" w:hAnsi="Abadi"/>
          <w:sz w:val="21"/>
          <w:szCs w:val="21"/>
          <w:lang w:val="es-MX"/>
        </w:rPr>
        <w:t xml:space="preserve">no </w:t>
      </w:r>
      <w:r w:rsidR="00912C9F" w:rsidRPr="00857844">
        <w:rPr>
          <w:rFonts w:ascii="Abadi" w:hAnsi="Abadi"/>
          <w:sz w:val="21"/>
          <w:szCs w:val="21"/>
          <w:lang w:val="es-MX"/>
        </w:rPr>
        <w:t xml:space="preserve">procede </w:t>
      </w:r>
      <w:r w:rsidRPr="00857844">
        <w:rPr>
          <w:rFonts w:ascii="Abadi" w:hAnsi="Abadi"/>
          <w:sz w:val="21"/>
          <w:szCs w:val="21"/>
          <w:lang w:val="es-MX"/>
        </w:rPr>
        <w:t xml:space="preserve">instruir </w:t>
      </w:r>
      <w:r w:rsidR="00912C9F" w:rsidRPr="00857844">
        <w:rPr>
          <w:rFonts w:ascii="Abadi" w:hAnsi="Abadi"/>
          <w:sz w:val="21"/>
          <w:szCs w:val="21"/>
          <w:lang w:val="es-MX"/>
        </w:rPr>
        <w:t xml:space="preserve">un nuevo pase </w:t>
      </w:r>
      <w:r w:rsidR="005605DD" w:rsidRPr="00857844">
        <w:rPr>
          <w:rFonts w:ascii="Abadi" w:hAnsi="Abadi"/>
          <w:sz w:val="21"/>
          <w:szCs w:val="21"/>
          <w:lang w:val="es-MX"/>
        </w:rPr>
        <w:t>de lista.</w:t>
      </w:r>
    </w:p>
    <w:p w14:paraId="54A1CAC7" w14:textId="5EAA1DBB" w:rsidR="005605DD" w:rsidRPr="00857844" w:rsidRDefault="005605DD" w:rsidP="0098338B">
      <w:pPr>
        <w:ind w:firstLine="709"/>
        <w:jc w:val="both"/>
        <w:rPr>
          <w:rFonts w:ascii="Abadi" w:hAnsi="Abadi"/>
          <w:sz w:val="21"/>
          <w:szCs w:val="21"/>
          <w:lang w:val="es-MX"/>
        </w:rPr>
      </w:pPr>
    </w:p>
    <w:p w14:paraId="6CAB2458" w14:textId="191ADA2D" w:rsidR="005605DD" w:rsidRPr="00857844" w:rsidRDefault="005605DD" w:rsidP="00390263">
      <w:pPr>
        <w:ind w:firstLine="709"/>
        <w:jc w:val="both"/>
        <w:rPr>
          <w:rFonts w:ascii="Abadi" w:hAnsi="Abadi" w:cs="Arial"/>
          <w:bCs/>
          <w:sz w:val="21"/>
          <w:szCs w:val="21"/>
        </w:rPr>
      </w:pPr>
      <w:r w:rsidRPr="00857844">
        <w:rPr>
          <w:rFonts w:ascii="Abadi" w:hAnsi="Abadi" w:cs="Arial"/>
          <w:bCs/>
          <w:sz w:val="21"/>
          <w:szCs w:val="21"/>
        </w:rPr>
        <w:t xml:space="preserve">Se levanta la sesión </w:t>
      </w:r>
      <w:r w:rsidR="00390263" w:rsidRPr="00857844">
        <w:rPr>
          <w:rFonts w:ascii="Abadi" w:hAnsi="Abadi" w:cs="Arial"/>
          <w:bCs/>
          <w:sz w:val="21"/>
          <w:szCs w:val="21"/>
        </w:rPr>
        <w:t xml:space="preserve">siendo las </w:t>
      </w:r>
      <w:r w:rsidR="00390263" w:rsidRPr="00857844">
        <w:rPr>
          <w:rFonts w:ascii="Abadi" w:hAnsi="Abadi" w:cs="Arial"/>
          <w:b/>
          <w:sz w:val="21"/>
          <w:szCs w:val="21"/>
        </w:rPr>
        <w:t xml:space="preserve">trece horas con dieciocho minutos </w:t>
      </w:r>
      <w:r w:rsidR="00390263" w:rsidRPr="00857844">
        <w:rPr>
          <w:rFonts w:ascii="Abadi" w:hAnsi="Abadi" w:cs="Arial"/>
          <w:bCs/>
          <w:sz w:val="21"/>
          <w:szCs w:val="21"/>
        </w:rPr>
        <w:t>y se comunica</w:t>
      </w:r>
      <w:r w:rsidR="00390263" w:rsidRPr="00857844">
        <w:rPr>
          <w:rFonts w:ascii="Abadi" w:hAnsi="Abadi" w:cs="Arial"/>
          <w:b/>
          <w:sz w:val="21"/>
          <w:szCs w:val="21"/>
        </w:rPr>
        <w:t xml:space="preserve"> </w:t>
      </w:r>
      <w:r w:rsidRPr="00857844">
        <w:rPr>
          <w:rFonts w:ascii="Abadi" w:hAnsi="Abadi" w:cs="Arial"/>
          <w:bCs/>
          <w:sz w:val="21"/>
          <w:szCs w:val="21"/>
        </w:rPr>
        <w:t xml:space="preserve">a las diputadas y a los diputados que se les citará, para la siguiente, por conducto de la Secretaría General. </w:t>
      </w:r>
    </w:p>
    <w:p w14:paraId="3630ABEB" w14:textId="77777777" w:rsidR="00390263" w:rsidRPr="00857844" w:rsidRDefault="00390263" w:rsidP="00390263">
      <w:pPr>
        <w:ind w:firstLine="709"/>
        <w:jc w:val="both"/>
        <w:rPr>
          <w:rFonts w:ascii="Abadi" w:hAnsi="Abadi"/>
          <w:sz w:val="21"/>
          <w:szCs w:val="21"/>
          <w:lang w:val="es-MX"/>
        </w:rPr>
      </w:pPr>
    </w:p>
    <w:bookmarkEnd w:id="0"/>
    <w:tbl>
      <w:tblPr>
        <w:tblpPr w:leftFromText="141" w:rightFromText="141" w:vertAnchor="text" w:horzAnchor="margin" w:tblpXSpec="right" w:tblpY="-7"/>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857844" w:rsidRPr="00857844" w14:paraId="65629580" w14:textId="77777777" w:rsidTr="00836699">
        <w:trPr>
          <w:trHeight w:val="28"/>
        </w:trPr>
        <w:tc>
          <w:tcPr>
            <w:tcW w:w="3969" w:type="dxa"/>
            <w:shd w:val="clear" w:color="auto" w:fill="auto"/>
          </w:tcPr>
          <w:p w14:paraId="296B0BEA" w14:textId="77777777" w:rsidR="00836699" w:rsidRPr="00857844" w:rsidRDefault="00836699" w:rsidP="00836699">
            <w:pPr>
              <w:jc w:val="center"/>
              <w:rPr>
                <w:rFonts w:ascii="Abadi" w:hAnsi="Abadi" w:cs="Arial"/>
                <w:sz w:val="18"/>
                <w:szCs w:val="18"/>
              </w:rPr>
            </w:pPr>
          </w:p>
          <w:p w14:paraId="0AB4DB2A" w14:textId="77777777" w:rsidR="00836699" w:rsidRPr="00857844" w:rsidRDefault="00836699" w:rsidP="00836699">
            <w:pPr>
              <w:jc w:val="center"/>
              <w:rPr>
                <w:rFonts w:ascii="Abadi" w:hAnsi="Abadi" w:cs="Arial"/>
                <w:sz w:val="18"/>
                <w:szCs w:val="18"/>
              </w:rPr>
            </w:pPr>
            <w:r w:rsidRPr="00857844">
              <w:rPr>
                <w:rFonts w:ascii="Abadi" w:hAnsi="Abadi"/>
                <w:noProof/>
                <w:sz w:val="18"/>
                <w:szCs w:val="18"/>
              </w:rPr>
              <w:drawing>
                <wp:inline distT="0" distB="0" distL="0" distR="0" wp14:anchorId="120E47EA" wp14:editId="48E98B83">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574894DA"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 xml:space="preserve">Junta de Gobierno y </w:t>
            </w:r>
          </w:p>
          <w:p w14:paraId="16834AB0"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Coordinación Política</w:t>
            </w:r>
          </w:p>
          <w:p w14:paraId="45D4ED19" w14:textId="77777777" w:rsidR="00836699" w:rsidRPr="00857844" w:rsidRDefault="00836699" w:rsidP="00836699">
            <w:pPr>
              <w:jc w:val="center"/>
              <w:rPr>
                <w:rFonts w:ascii="Abadi" w:hAnsi="Abadi" w:cs="Arial"/>
                <w:b/>
                <w:sz w:val="18"/>
                <w:szCs w:val="18"/>
                <w:lang w:val="pt-PT"/>
              </w:rPr>
            </w:pPr>
          </w:p>
          <w:p w14:paraId="1498A38A" w14:textId="77777777" w:rsidR="00836699" w:rsidRPr="00857844" w:rsidRDefault="00836699" w:rsidP="00836699">
            <w:pPr>
              <w:pStyle w:val="Textoindependiente"/>
              <w:ind w:firstLine="709"/>
              <w:rPr>
                <w:rFonts w:ascii="Abadi" w:hAnsi="Abadi"/>
                <w:sz w:val="18"/>
                <w:szCs w:val="18"/>
                <w:lang w:val="es-MX"/>
              </w:rPr>
            </w:pPr>
            <w:r w:rsidRPr="00857844">
              <w:rPr>
                <w:rFonts w:ascii="Abadi" w:hAnsi="Abadi"/>
                <w:sz w:val="18"/>
                <w:szCs w:val="18"/>
                <w:lang w:val="pt-PT"/>
              </w:rPr>
              <w:t xml:space="preserve">Dip. </w:t>
            </w:r>
            <w:r w:rsidRPr="00857844">
              <w:rPr>
                <w:rFonts w:ascii="Abadi" w:hAnsi="Abadi"/>
                <w:sz w:val="18"/>
                <w:szCs w:val="18"/>
                <w:lang w:val="es-MX"/>
              </w:rPr>
              <w:t xml:space="preserve"> J. Jesús Oviedo Herrera  </w:t>
            </w:r>
          </w:p>
          <w:p w14:paraId="3EC6953D"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 xml:space="preserve">Dip. Raúl Humberto Márquez Albo  </w:t>
            </w:r>
          </w:p>
          <w:p w14:paraId="63581029"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 xml:space="preserve">Dip. José Huerta Aboytes  </w:t>
            </w:r>
          </w:p>
          <w:p w14:paraId="4470EE47"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 xml:space="preserve">Dip. Isidoro Bazaldúa Lugo  </w:t>
            </w:r>
          </w:p>
          <w:p w14:paraId="3B71FD86"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 xml:space="preserve">Dip. Vanesa Sánchez Cordero </w:t>
            </w:r>
          </w:p>
          <w:p w14:paraId="1F17CE74"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 xml:space="preserve">Dip. María de Jesús Eunices Reveles Conejo </w:t>
            </w:r>
          </w:p>
          <w:p w14:paraId="6F580AA2"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Dip. Juan Elías Chávez</w:t>
            </w:r>
          </w:p>
          <w:p w14:paraId="1F9CE888"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 xml:space="preserve">Dip. Jaime Hernández Centeno  </w:t>
            </w:r>
          </w:p>
          <w:p w14:paraId="619170A9" w14:textId="77777777" w:rsidR="00836699" w:rsidRPr="00857844" w:rsidRDefault="00836699" w:rsidP="00836699">
            <w:pPr>
              <w:jc w:val="center"/>
              <w:rPr>
                <w:rFonts w:ascii="Abadi" w:hAnsi="Abadi" w:cs="Arial"/>
                <w:b/>
                <w:sz w:val="18"/>
                <w:szCs w:val="18"/>
                <w:lang w:val="pt-PT"/>
              </w:rPr>
            </w:pPr>
          </w:p>
          <w:p w14:paraId="239BF9A2"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 xml:space="preserve">Secretario General del </w:t>
            </w:r>
          </w:p>
          <w:p w14:paraId="31C48775"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H. Congreso del Estado</w:t>
            </w:r>
          </w:p>
          <w:p w14:paraId="5B8D518B"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 xml:space="preserve">Lic. José  Ricardo Narváez Martínez </w:t>
            </w:r>
          </w:p>
          <w:p w14:paraId="577E2A9F" w14:textId="77777777" w:rsidR="00836699" w:rsidRPr="00857844" w:rsidRDefault="00836699" w:rsidP="00836699">
            <w:pPr>
              <w:jc w:val="center"/>
              <w:rPr>
                <w:rFonts w:ascii="Abadi" w:hAnsi="Abadi" w:cs="Arial"/>
                <w:b/>
                <w:sz w:val="18"/>
                <w:szCs w:val="18"/>
                <w:lang w:val="pt-PT"/>
              </w:rPr>
            </w:pPr>
          </w:p>
          <w:p w14:paraId="1E35E989"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El Director del Diario de los Debates y</w:t>
            </w:r>
          </w:p>
          <w:p w14:paraId="154CE318"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Archivo General</w:t>
            </w:r>
          </w:p>
          <w:p w14:paraId="41B0DDA5"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Lic. Alberto Macías Páez</w:t>
            </w:r>
          </w:p>
          <w:p w14:paraId="3933D92F" w14:textId="77777777" w:rsidR="00836699" w:rsidRPr="00857844" w:rsidRDefault="00836699" w:rsidP="00836699">
            <w:pPr>
              <w:jc w:val="center"/>
              <w:rPr>
                <w:rFonts w:ascii="Abadi" w:hAnsi="Abadi" w:cs="Arial"/>
                <w:b/>
                <w:sz w:val="18"/>
                <w:szCs w:val="18"/>
                <w:lang w:val="pt-PT"/>
              </w:rPr>
            </w:pPr>
          </w:p>
          <w:p w14:paraId="151FBC8A"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Transcripción y Corrección de Estilo</w:t>
            </w:r>
          </w:p>
          <w:p w14:paraId="7D90B326"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L.A.P. Martina Trejo López</w:t>
            </w:r>
          </w:p>
          <w:p w14:paraId="3335C1C6"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w:t>
            </w:r>
          </w:p>
          <w:p w14:paraId="3057A445"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Responsable de grabación</w:t>
            </w:r>
          </w:p>
          <w:p w14:paraId="2D45AEA7" w14:textId="77777777" w:rsidR="00836699" w:rsidRPr="00857844" w:rsidRDefault="00836699" w:rsidP="00836699">
            <w:pPr>
              <w:jc w:val="center"/>
              <w:rPr>
                <w:rFonts w:ascii="Abadi" w:hAnsi="Abadi" w:cs="Arial"/>
                <w:b/>
                <w:sz w:val="18"/>
                <w:szCs w:val="18"/>
                <w:lang w:val="pt-PT"/>
              </w:rPr>
            </w:pPr>
            <w:r w:rsidRPr="00857844">
              <w:rPr>
                <w:rFonts w:ascii="Abadi" w:hAnsi="Abadi" w:cs="Arial"/>
                <w:b/>
                <w:sz w:val="18"/>
                <w:szCs w:val="18"/>
                <w:lang w:val="pt-PT"/>
              </w:rPr>
              <w:t>Ismael Palafox Guerrero</w:t>
            </w:r>
          </w:p>
          <w:p w14:paraId="654A105C" w14:textId="77777777" w:rsidR="00836699" w:rsidRPr="00857844" w:rsidRDefault="00836699" w:rsidP="00836699">
            <w:pPr>
              <w:rPr>
                <w:rFonts w:ascii="Abadi" w:hAnsi="Abadi" w:cs="Arial"/>
                <w:sz w:val="18"/>
                <w:szCs w:val="18"/>
                <w:lang w:val="pt-PT"/>
              </w:rPr>
            </w:pPr>
          </w:p>
        </w:tc>
      </w:tr>
    </w:tbl>
    <w:p w14:paraId="2006EC56" w14:textId="77777777" w:rsidR="00573CC9" w:rsidRPr="00857844" w:rsidRDefault="00573CC9" w:rsidP="00836699">
      <w:pPr>
        <w:ind w:firstLine="709"/>
        <w:jc w:val="both"/>
        <w:rPr>
          <w:rFonts w:ascii="Abadi" w:hAnsi="Abadi" w:cs="Arial"/>
          <w:bCs/>
          <w:sz w:val="21"/>
          <w:szCs w:val="21"/>
        </w:rPr>
      </w:pPr>
    </w:p>
    <w:sectPr w:rsidR="00573CC9" w:rsidRPr="00857844"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6A35EE" w14:textId="77777777" w:rsidR="00A22D02" w:rsidRDefault="00A22D02">
      <w:r>
        <w:separator/>
      </w:r>
    </w:p>
  </w:endnote>
  <w:endnote w:type="continuationSeparator" w:id="0">
    <w:p w14:paraId="138E14F1" w14:textId="77777777" w:rsidR="00A22D02" w:rsidRDefault="00A22D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00"/>
    <w:family w:val="swiss"/>
    <w:pitch w:val="variable"/>
    <w:sig w:usb0="00000000" w:usb1="D200FDFF" w:usb2="0A042029" w:usb3="00000000" w:csb0="800001FF" w:csb1="00000000"/>
  </w:font>
  <w:font w:name="Arial Unicode MS">
    <w:panose1 w:val="020B0604020202020204"/>
    <w:charset w:val="80"/>
    <w:family w:val="swiss"/>
    <w:pitch w:val="variable"/>
    <w:sig w:usb0="F7FFAFFF" w:usb1="E9DFFFFF" w:usb2="0000003F" w:usb3="00000000" w:csb0="003F01FF" w:csb1="00000000"/>
  </w:font>
  <w:font w:name="Avant Garde">
    <w:altName w:val="Century Gothic"/>
    <w:panose1 w:val="00000000000000000000"/>
    <w:charset w:val="00"/>
    <w:family w:val="roman"/>
    <w:notTrueType/>
    <w:pitch w:val="default"/>
    <w:sig w:usb0="00000003" w:usb1="00000000" w:usb2="00000000" w:usb3="00000000" w:csb0="00000001" w:csb1="00000000"/>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badi">
    <w:altName w:val="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9068E2" w14:textId="77777777" w:rsidR="00E6268E" w:rsidRPr="002463F1" w:rsidRDefault="00E6268E"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4E80FC" w14:textId="77777777" w:rsidR="00A22D02" w:rsidRDefault="00A22D02">
      <w:r>
        <w:separator/>
      </w:r>
    </w:p>
  </w:footnote>
  <w:footnote w:type="continuationSeparator" w:id="0">
    <w:p w14:paraId="5BE69106" w14:textId="77777777" w:rsidR="00A22D02" w:rsidRDefault="00A22D02">
      <w:r>
        <w:continuationSeparator/>
      </w:r>
    </w:p>
  </w:footnote>
  <w:footnote w:id="1">
    <w:p w14:paraId="222F64D9" w14:textId="15720146" w:rsidR="00E6268E" w:rsidRPr="00206B68" w:rsidRDefault="00E6268E"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w:t>
      </w:r>
      <w:r>
        <w:rPr>
          <w:rFonts w:ascii="Abadi" w:hAnsi="Abadi"/>
          <w:sz w:val="14"/>
          <w:szCs w:val="14"/>
        </w:rPr>
        <w:t>:</w:t>
      </w:r>
      <w:r w:rsidRPr="00206B68">
        <w:rPr>
          <w:rFonts w:ascii="Abadi" w:hAnsi="Abadi"/>
          <w:sz w:val="14"/>
          <w:szCs w:val="14"/>
        </w:rPr>
        <w:t xml:space="preserve">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E6268E" w:rsidRPr="00892EBB" w:rsidRDefault="00E6268E" w:rsidP="0024733C">
      <w:pPr>
        <w:pStyle w:val="Sinespaciado"/>
        <w:jc w:val="both"/>
        <w:rPr>
          <w:rFonts w:ascii="Maiandra GD" w:hAnsi="Maiandra GD"/>
          <w:sz w:val="16"/>
          <w:szCs w:val="16"/>
        </w:rPr>
      </w:pPr>
    </w:p>
    <w:p w14:paraId="254651AD" w14:textId="77777777" w:rsidR="00E6268E" w:rsidRPr="00B8005A" w:rsidRDefault="00E6268E" w:rsidP="0024733C">
      <w:pPr>
        <w:pStyle w:val="Textonotapie"/>
        <w:jc w:val="both"/>
        <w:rPr>
          <w:rFonts w:ascii="Maiandra GD" w:hAnsi="Maiandra GD"/>
          <w:sz w:val="14"/>
        </w:rPr>
      </w:pPr>
    </w:p>
  </w:footnote>
  <w:footnote w:id="2">
    <w:p w14:paraId="5DD43682" w14:textId="1E76B8F8" w:rsidR="00E6268E" w:rsidRPr="0088188E" w:rsidRDefault="00E6268E" w:rsidP="00E14D82">
      <w:pPr>
        <w:pStyle w:val="Textonotapie"/>
        <w:jc w:val="both"/>
        <w:rPr>
          <w:rFonts w:ascii="Abadi" w:hAnsi="Abadi"/>
          <w:sz w:val="14"/>
          <w:szCs w:val="14"/>
          <w:lang w:val="es-419"/>
        </w:rPr>
      </w:pPr>
      <w:r w:rsidRPr="0088188E">
        <w:rPr>
          <w:rStyle w:val="Refdenotaalpie"/>
          <w:rFonts w:ascii="Abadi" w:hAnsi="Abadi"/>
          <w:sz w:val="14"/>
          <w:szCs w:val="14"/>
        </w:rPr>
        <w:footnoteRef/>
      </w:r>
      <w:r w:rsidRPr="0088188E">
        <w:rPr>
          <w:rFonts w:ascii="Abadi" w:hAnsi="Abadi"/>
          <w:sz w:val="14"/>
          <w:szCs w:val="14"/>
        </w:rPr>
        <w:t xml:space="preserve"> </w:t>
      </w:r>
      <w:r w:rsidRPr="0088188E">
        <w:rPr>
          <w:rFonts w:ascii="Abadi" w:hAnsi="Abadi"/>
          <w:sz w:val="14"/>
          <w:szCs w:val="14"/>
          <w:lang w:val="es-419"/>
        </w:rPr>
        <w:t xml:space="preserve">Para efecto del Diario de los Debates, </w:t>
      </w:r>
      <w:r>
        <w:rPr>
          <w:rFonts w:ascii="Abadi" w:hAnsi="Abadi"/>
          <w:sz w:val="14"/>
          <w:szCs w:val="14"/>
          <w:lang w:val="es-419"/>
        </w:rPr>
        <w:t>el acta</w:t>
      </w:r>
      <w:r w:rsidRPr="0088188E">
        <w:rPr>
          <w:rFonts w:ascii="Abadi" w:hAnsi="Abadi"/>
          <w:sz w:val="14"/>
          <w:szCs w:val="14"/>
          <w:lang w:val="es-419"/>
        </w:rPr>
        <w:t xml:space="preserve"> se plasma en su integridad. </w:t>
      </w:r>
    </w:p>
  </w:footnote>
  <w:footnote w:id="3">
    <w:p w14:paraId="6A4D0339" w14:textId="32B1A9FF" w:rsidR="00E6268E" w:rsidRPr="00004D67" w:rsidRDefault="00E6268E" w:rsidP="00113A8A">
      <w:pPr>
        <w:pStyle w:val="Textonotapie"/>
        <w:rPr>
          <w:rFonts w:ascii="Abadi" w:hAnsi="Abadi"/>
          <w:sz w:val="14"/>
          <w:szCs w:val="14"/>
          <w:lang w:val="es-419"/>
        </w:rPr>
      </w:pPr>
      <w:r w:rsidRPr="008F634A">
        <w:rPr>
          <w:rStyle w:val="Refdenotaalpie"/>
          <w:sz w:val="14"/>
          <w:szCs w:val="14"/>
        </w:rPr>
        <w:footnoteRef/>
      </w:r>
      <w:r>
        <w:t xml:space="preserve"> </w:t>
      </w:r>
      <w:r w:rsidRPr="008F634A">
        <w:rPr>
          <w:rFonts w:ascii="Abadi" w:hAnsi="Abadi"/>
          <w:sz w:val="14"/>
          <w:szCs w:val="14"/>
          <w:lang w:val="es-419"/>
        </w:rPr>
        <w:t xml:space="preserve">Las comunicaciones y correspondencia a que se hace referencia en este punto del orden del día, pueden consultarse en el siguiente vínculo: </w:t>
      </w:r>
      <w:hyperlink r:id="rId1" w:history="1">
        <w:r w:rsidRPr="00721AF2">
          <w:rPr>
            <w:rStyle w:val="Hipervnculo"/>
            <w:rFonts w:ascii="Abadi" w:hAnsi="Abadi"/>
            <w:sz w:val="14"/>
            <w:szCs w:val="14"/>
            <w:lang w:val="es-419"/>
          </w:rPr>
          <w:t>https://www.congresogto.gob.mx/correspondencia</w:t>
        </w:r>
      </w:hyperlink>
      <w:r>
        <w:rPr>
          <w:rFonts w:ascii="Abadi" w:hAnsi="Abadi"/>
          <w:sz w:val="14"/>
          <w:szCs w:val="14"/>
          <w:lang w:val="es-419"/>
        </w:rPr>
        <w:t xml:space="preserve"> </w:t>
      </w:r>
    </w:p>
  </w:footnote>
  <w:footnote w:id="4">
    <w:p w14:paraId="152CCFD1" w14:textId="77777777" w:rsidR="00E6268E" w:rsidRPr="003D3BC6" w:rsidRDefault="00E6268E" w:rsidP="005E2823">
      <w:pPr>
        <w:pStyle w:val="Textonotapie"/>
        <w:jc w:val="both"/>
        <w:rPr>
          <w:rFonts w:ascii="Abadi" w:hAnsi="Abadi"/>
          <w:sz w:val="14"/>
          <w:szCs w:val="14"/>
        </w:rPr>
      </w:pPr>
      <w:r w:rsidRPr="003D3BC6">
        <w:rPr>
          <w:rStyle w:val="Refdenotaalpie"/>
          <w:rFonts w:ascii="Abadi" w:hAnsi="Abadi"/>
          <w:sz w:val="14"/>
          <w:szCs w:val="14"/>
        </w:rPr>
        <w:footnoteRef/>
      </w:r>
      <w:r w:rsidRPr="003D3BC6">
        <w:rPr>
          <w:rFonts w:ascii="Abadi" w:hAnsi="Abadi"/>
          <w:sz w:val="14"/>
          <w:szCs w:val="14"/>
        </w:rPr>
        <w:t xml:space="preserve"> Secretaría de Cultura, Esclavitud de africanos y afrodescendientes en la Nueva España. Disponible en: https://www.gob.mx/cultura/articulos/esclavitud-de-africanos-y-afrodescendientes-en-la-nueva-espana</w:t>
      </w:r>
    </w:p>
  </w:footnote>
  <w:footnote w:id="5">
    <w:p w14:paraId="732D3926" w14:textId="77777777" w:rsidR="00E6268E" w:rsidRPr="003D3BC6" w:rsidRDefault="00E6268E" w:rsidP="005E2823">
      <w:pPr>
        <w:pStyle w:val="Textonotapie"/>
        <w:jc w:val="both"/>
        <w:rPr>
          <w:rFonts w:ascii="Abadi" w:hAnsi="Abadi"/>
          <w:sz w:val="14"/>
          <w:szCs w:val="14"/>
        </w:rPr>
      </w:pPr>
      <w:r w:rsidRPr="003D3BC6">
        <w:rPr>
          <w:rFonts w:ascii="Abadi" w:hAnsi="Abadi"/>
          <w:sz w:val="14"/>
          <w:szCs w:val="14"/>
        </w:rPr>
        <w:footnoteRef/>
      </w:r>
      <w:r w:rsidRPr="003D3BC6">
        <w:rPr>
          <w:rFonts w:ascii="Abadi" w:hAnsi="Abadi"/>
          <w:sz w:val="14"/>
          <w:szCs w:val="14"/>
        </w:rPr>
        <w:t xml:space="preserve"> Ballesteros  Páez María Dolores, Vicente Guerrero: insurgente, militar y presidente afromexicano. Disponible en: http://www.scielo.org.mx/scielo.php?script=sci_arttext&amp;pid=S0185-16592011000200003</w:t>
      </w:r>
    </w:p>
  </w:footnote>
  <w:footnote w:id="6">
    <w:p w14:paraId="28F657CC" w14:textId="77777777" w:rsidR="00E6268E" w:rsidRPr="003D3BC6" w:rsidRDefault="00E6268E" w:rsidP="005E2823">
      <w:pPr>
        <w:pStyle w:val="Textonotapie"/>
        <w:jc w:val="both"/>
        <w:rPr>
          <w:rFonts w:ascii="Abadi" w:hAnsi="Abadi"/>
          <w:sz w:val="14"/>
          <w:szCs w:val="14"/>
        </w:rPr>
      </w:pPr>
      <w:r w:rsidRPr="003D3BC6">
        <w:rPr>
          <w:rFonts w:ascii="Abadi" w:hAnsi="Abadi"/>
          <w:sz w:val="14"/>
          <w:szCs w:val="14"/>
        </w:rPr>
        <w:footnoteRef/>
      </w:r>
      <w:r w:rsidRPr="003D3BC6">
        <w:rPr>
          <w:rFonts w:ascii="Abadi" w:hAnsi="Abadi"/>
          <w:sz w:val="14"/>
          <w:szCs w:val="14"/>
        </w:rPr>
        <w:t xml:space="preserve"> Secretaría de Cultura, Esclavitud de africanos y afrodescendientes en la Nueva España. Disponible en: https://www.gob.mx/cultura/articulos/esclavitud-de-africanos-y-afrodescendientes-en-la-nueva-espana</w:t>
      </w:r>
    </w:p>
  </w:footnote>
  <w:footnote w:id="7">
    <w:p w14:paraId="0D9303A8" w14:textId="77777777" w:rsidR="00E6268E" w:rsidRPr="003D3BC6" w:rsidRDefault="00E6268E" w:rsidP="005E2823">
      <w:pPr>
        <w:pStyle w:val="Textonotapie"/>
        <w:jc w:val="both"/>
        <w:rPr>
          <w:rFonts w:ascii="Abadi" w:hAnsi="Abadi"/>
          <w:sz w:val="14"/>
          <w:szCs w:val="14"/>
        </w:rPr>
      </w:pPr>
      <w:r w:rsidRPr="003D3BC6">
        <w:rPr>
          <w:rFonts w:ascii="Abadi" w:hAnsi="Abadi"/>
          <w:sz w:val="14"/>
          <w:szCs w:val="14"/>
        </w:rPr>
        <w:footnoteRef/>
      </w:r>
      <w:r w:rsidRPr="003D3BC6">
        <w:rPr>
          <w:rFonts w:ascii="Abadi" w:hAnsi="Abadi"/>
          <w:sz w:val="14"/>
          <w:szCs w:val="14"/>
        </w:rPr>
        <w:t xml:space="preserve"> Comisión Nacional de Derechos Humanos, Afrodescendientes en México. Disponible en: </w:t>
      </w:r>
    </w:p>
    <w:p w14:paraId="5BFFEFA3" w14:textId="77777777" w:rsidR="00E6268E" w:rsidRPr="003D3BC6" w:rsidRDefault="00E6268E" w:rsidP="005E2823">
      <w:pPr>
        <w:pStyle w:val="Textonotapie"/>
        <w:jc w:val="both"/>
        <w:rPr>
          <w:rFonts w:ascii="Abadi" w:hAnsi="Abadi"/>
          <w:sz w:val="14"/>
          <w:szCs w:val="14"/>
        </w:rPr>
      </w:pPr>
      <w:r w:rsidRPr="003D3BC6">
        <w:rPr>
          <w:rFonts w:ascii="Abadi" w:hAnsi="Abadi"/>
          <w:sz w:val="14"/>
          <w:szCs w:val="14"/>
        </w:rPr>
        <w:t>https://www.cndh.org.mx/sites/all/doc/cartillas/2015-2016/06-Afrodescendientes-Mexico.pdf</w:t>
      </w:r>
    </w:p>
  </w:footnote>
  <w:footnote w:id="8">
    <w:p w14:paraId="0499357B" w14:textId="77777777" w:rsidR="00E6268E" w:rsidRPr="003D3BC6" w:rsidRDefault="00E6268E" w:rsidP="005E2823">
      <w:pPr>
        <w:pStyle w:val="Textonotapie"/>
        <w:jc w:val="both"/>
        <w:rPr>
          <w:lang w:val="es-419"/>
        </w:rPr>
      </w:pPr>
      <w:r w:rsidRPr="003D3BC6">
        <w:rPr>
          <w:rFonts w:ascii="Abadi" w:hAnsi="Abadi"/>
          <w:sz w:val="14"/>
          <w:szCs w:val="14"/>
        </w:rPr>
        <w:footnoteRef/>
      </w:r>
      <w:r w:rsidRPr="003D3BC6">
        <w:rPr>
          <w:rFonts w:ascii="Abadi" w:hAnsi="Abadi"/>
          <w:sz w:val="14"/>
          <w:szCs w:val="14"/>
        </w:rPr>
        <w:t xml:space="preserve"> Organización de las Naciones Unidas, Convención Internacional sobre la Eliminación de todas las Formas de Discriminación Racial. Disponible en: https://www.ohchr.org/SP/ProfessionalInterest/Pages/CERD.aspx</w:t>
      </w:r>
    </w:p>
  </w:footnote>
  <w:footnote w:id="9">
    <w:p w14:paraId="04A56D6E" w14:textId="77777777" w:rsidR="00E6268E" w:rsidRPr="003D3BC6" w:rsidRDefault="00E6268E" w:rsidP="005E2823">
      <w:pPr>
        <w:pStyle w:val="Textonotapie"/>
        <w:jc w:val="both"/>
        <w:rPr>
          <w:rFonts w:ascii="Abadi" w:hAnsi="Abadi"/>
          <w:sz w:val="14"/>
          <w:szCs w:val="14"/>
        </w:rPr>
      </w:pPr>
      <w:r w:rsidRPr="003D3BC6">
        <w:rPr>
          <w:rFonts w:ascii="Abadi" w:hAnsi="Abadi"/>
          <w:sz w:val="14"/>
          <w:szCs w:val="14"/>
        </w:rPr>
        <w:footnoteRef/>
      </w:r>
      <w:r w:rsidRPr="003D3BC6">
        <w:rPr>
          <w:rFonts w:ascii="Abadi" w:hAnsi="Abadi"/>
          <w:sz w:val="14"/>
          <w:szCs w:val="14"/>
        </w:rPr>
        <w:t xml:space="preserve"> INEGI, Encuesta Intercensal 2015. Disponible en: </w:t>
      </w:r>
    </w:p>
    <w:p w14:paraId="5963BBD9" w14:textId="77777777" w:rsidR="00E6268E" w:rsidRPr="003D3BC6" w:rsidRDefault="00E6268E" w:rsidP="005E2823">
      <w:pPr>
        <w:pStyle w:val="Textonotapie"/>
        <w:jc w:val="both"/>
        <w:rPr>
          <w:rFonts w:ascii="Abadi" w:hAnsi="Abadi"/>
          <w:sz w:val="14"/>
          <w:szCs w:val="14"/>
        </w:rPr>
      </w:pPr>
      <w:r w:rsidRPr="003D3BC6">
        <w:rPr>
          <w:rFonts w:ascii="Abadi" w:hAnsi="Abadi"/>
          <w:sz w:val="14"/>
          <w:szCs w:val="14"/>
        </w:rPr>
        <w:t>https://www.inegi.org.mx/contenidos/programas/intercensal/2015/doc/eic_2015_presentacion.pdf</w:t>
      </w:r>
    </w:p>
  </w:footnote>
  <w:footnote w:id="10">
    <w:p w14:paraId="622A5816" w14:textId="77777777" w:rsidR="00E6268E" w:rsidRPr="003D3BC6" w:rsidRDefault="00E6268E" w:rsidP="005E2823">
      <w:pPr>
        <w:pStyle w:val="Textonotapie"/>
        <w:jc w:val="both"/>
        <w:rPr>
          <w:rFonts w:ascii="Abadi" w:hAnsi="Abadi"/>
          <w:sz w:val="14"/>
          <w:szCs w:val="14"/>
        </w:rPr>
      </w:pPr>
      <w:r w:rsidRPr="003D3BC6">
        <w:rPr>
          <w:rFonts w:ascii="Abadi" w:hAnsi="Abadi"/>
          <w:sz w:val="14"/>
          <w:szCs w:val="14"/>
        </w:rPr>
        <w:footnoteRef/>
      </w:r>
      <w:r w:rsidRPr="003D3BC6">
        <w:rPr>
          <w:rFonts w:ascii="Abadi" w:hAnsi="Abadi"/>
          <w:sz w:val="14"/>
          <w:szCs w:val="14"/>
        </w:rPr>
        <w:t xml:space="preserve"> Historia del Barrio Arriba: De los Más Antiguos en León. Disponible en: </w:t>
      </w:r>
    </w:p>
    <w:p w14:paraId="0D821F2F" w14:textId="77777777" w:rsidR="00E6268E" w:rsidRPr="003D3BC6" w:rsidRDefault="00E6268E" w:rsidP="005E2823">
      <w:pPr>
        <w:pStyle w:val="Textonotapie"/>
        <w:jc w:val="both"/>
        <w:rPr>
          <w:lang w:val="es-419"/>
        </w:rPr>
      </w:pPr>
      <w:r w:rsidRPr="003D3BC6">
        <w:rPr>
          <w:rFonts w:ascii="Abadi" w:hAnsi="Abadi"/>
          <w:sz w:val="14"/>
          <w:szCs w:val="14"/>
        </w:rPr>
        <w:t>https://braindisplayblog.wordpress.com/2016/01/08/historia-del-barrio-arriba-de-los-mas-antiguos-de-leon/</w:t>
      </w:r>
    </w:p>
  </w:footnote>
  <w:footnote w:id="11">
    <w:p w14:paraId="0D06B033" w14:textId="3C07A97A" w:rsidR="00E6268E" w:rsidRPr="00B63838" w:rsidRDefault="00E6268E" w:rsidP="00B63838">
      <w:pPr>
        <w:pStyle w:val="Textonotapie"/>
        <w:jc w:val="both"/>
        <w:rPr>
          <w:rFonts w:ascii="Abadi" w:hAnsi="Abadi"/>
          <w:sz w:val="14"/>
          <w:szCs w:val="14"/>
          <w:lang w:val="es-419"/>
        </w:rPr>
      </w:pPr>
      <w:r w:rsidRPr="00B63838">
        <w:rPr>
          <w:rStyle w:val="Refdenotaalpie"/>
          <w:rFonts w:ascii="Abadi" w:hAnsi="Abadi"/>
          <w:sz w:val="14"/>
          <w:szCs w:val="14"/>
        </w:rPr>
        <w:footnoteRef/>
      </w:r>
      <w:r w:rsidRPr="00B63838">
        <w:rPr>
          <w:rFonts w:ascii="Abadi" w:hAnsi="Abadi"/>
          <w:sz w:val="14"/>
          <w:szCs w:val="14"/>
        </w:rPr>
        <w:t xml:space="preserve"> Grupo Intergubernamental de expertos sobre el cambio climático, https://www.ipcc.ch/site/assets/uploads/ 2018/11/pr_181008_P48_spm_es.pdf</w:t>
      </w:r>
    </w:p>
  </w:footnote>
  <w:footnote w:id="12">
    <w:p w14:paraId="2DB2D01A" w14:textId="1B7A9B27" w:rsidR="00E6268E" w:rsidRPr="00B63838" w:rsidRDefault="00E6268E" w:rsidP="00B63838">
      <w:pPr>
        <w:pStyle w:val="Textonotapie"/>
        <w:jc w:val="both"/>
        <w:rPr>
          <w:lang w:val="es-419"/>
        </w:rPr>
      </w:pPr>
      <w:r w:rsidRPr="00B63838">
        <w:rPr>
          <w:rStyle w:val="Refdenotaalpie"/>
          <w:rFonts w:ascii="Abadi" w:hAnsi="Abadi"/>
          <w:sz w:val="14"/>
          <w:szCs w:val="14"/>
        </w:rPr>
        <w:footnoteRef/>
      </w:r>
      <w:r w:rsidRPr="00B63838">
        <w:rPr>
          <w:rFonts w:ascii="Abadi" w:hAnsi="Abadi"/>
          <w:sz w:val="14"/>
          <w:szCs w:val="14"/>
        </w:rPr>
        <w:t xml:space="preserve"> 2 Beneficios de los árboles urbanos, http://www.fao.org/resources/infographics/infographics-details/es/c/ 411598/</w:t>
      </w:r>
    </w:p>
  </w:footnote>
  <w:footnote w:id="13">
    <w:p w14:paraId="14177628" w14:textId="4AC799A5" w:rsidR="00E6268E" w:rsidRPr="00B63838" w:rsidRDefault="00E6268E" w:rsidP="00B63838">
      <w:pPr>
        <w:pStyle w:val="Textonotapie"/>
        <w:jc w:val="both"/>
        <w:rPr>
          <w:rFonts w:ascii="Abadi" w:hAnsi="Abadi"/>
          <w:sz w:val="14"/>
          <w:szCs w:val="14"/>
          <w:lang w:val="es-419"/>
        </w:rPr>
      </w:pPr>
      <w:r w:rsidRPr="00B63838">
        <w:rPr>
          <w:rStyle w:val="Refdenotaalpie"/>
          <w:rFonts w:ascii="Abadi" w:hAnsi="Abadi"/>
          <w:sz w:val="14"/>
          <w:szCs w:val="14"/>
        </w:rPr>
        <w:footnoteRef/>
      </w:r>
      <w:r w:rsidRPr="00B63838">
        <w:rPr>
          <w:rFonts w:ascii="Abadi" w:hAnsi="Abadi"/>
          <w:sz w:val="14"/>
          <w:szCs w:val="14"/>
        </w:rPr>
        <w:t xml:space="preserve"> 3 González de Canales, Carlos Priego. Ensayo “Beneficios del Arbolado Urbano” Noviembre</w:t>
      </w:r>
    </w:p>
  </w:footnote>
  <w:footnote w:id="14">
    <w:p w14:paraId="662194A9" w14:textId="7EC9424F" w:rsidR="00E6268E" w:rsidRPr="00C65E36" w:rsidRDefault="00E6268E">
      <w:pPr>
        <w:pStyle w:val="Textonotapie"/>
        <w:rPr>
          <w:rFonts w:ascii="Abadi" w:hAnsi="Abadi"/>
          <w:sz w:val="14"/>
          <w:szCs w:val="14"/>
          <w:lang w:val="es-419"/>
        </w:rPr>
      </w:pPr>
      <w:r w:rsidRPr="00C65E36">
        <w:rPr>
          <w:rStyle w:val="Refdenotaalpie"/>
          <w:rFonts w:ascii="Abadi" w:hAnsi="Abadi"/>
          <w:sz w:val="14"/>
          <w:szCs w:val="14"/>
        </w:rPr>
        <w:footnoteRef/>
      </w:r>
      <w:r w:rsidRPr="00C65E36">
        <w:rPr>
          <w:rFonts w:ascii="Abadi" w:hAnsi="Abadi"/>
          <w:sz w:val="14"/>
          <w:szCs w:val="14"/>
        </w:rPr>
        <w:t xml:space="preserve"> </w:t>
      </w:r>
      <w:r>
        <w:rPr>
          <w:rFonts w:ascii="Abadi" w:hAnsi="Abadi"/>
          <w:sz w:val="14"/>
          <w:szCs w:val="14"/>
        </w:rPr>
        <w:t xml:space="preserve">La presente iniciativa puede consultarse en el siguiente vinculo: </w:t>
      </w:r>
      <w:hyperlink r:id="rId2" w:history="1">
        <w:r w:rsidRPr="00DA2BE4">
          <w:rPr>
            <w:rStyle w:val="Hipervnculo"/>
            <w:rFonts w:ascii="Abadi" w:hAnsi="Abadi"/>
            <w:sz w:val="14"/>
            <w:szCs w:val="14"/>
          </w:rPr>
          <w:t>https://congresogto.s3.amazonaws.com/uploads/orden_archivo/archivo/18330/05_Iniciativa_ref_art_14_Ley_Ingresos_2020_Moroleo_n__23_JUNIO_2020_.pdf</w:t>
        </w:r>
      </w:hyperlink>
      <w:r w:rsidRPr="00C65E36">
        <w:rPr>
          <w:rFonts w:ascii="Abadi" w:hAnsi="Abadi"/>
          <w:sz w:val="14"/>
          <w:szCs w:val="14"/>
        </w:rPr>
        <w:t xml:space="preserve"> </w:t>
      </w:r>
    </w:p>
  </w:footnote>
  <w:footnote w:id="15">
    <w:p w14:paraId="2B2FBC61" w14:textId="094DFA91" w:rsidR="00E6268E" w:rsidRPr="00AE33C7" w:rsidRDefault="00E6268E" w:rsidP="00AE33C7">
      <w:pPr>
        <w:pStyle w:val="Textonotapie"/>
        <w:jc w:val="both"/>
        <w:rPr>
          <w:rFonts w:ascii="Abadi" w:hAnsi="Abadi"/>
          <w:sz w:val="14"/>
          <w:szCs w:val="14"/>
        </w:rPr>
      </w:pPr>
      <w:r w:rsidRPr="00AE33C7">
        <w:rPr>
          <w:rFonts w:ascii="Abadi" w:hAnsi="Abadi"/>
          <w:sz w:val="14"/>
          <w:szCs w:val="14"/>
        </w:rPr>
        <w:footnoteRef/>
      </w:r>
      <w:r w:rsidRPr="00AE33C7">
        <w:rPr>
          <w:rFonts w:ascii="Abadi" w:hAnsi="Abadi"/>
          <w:sz w:val="14"/>
          <w:szCs w:val="14"/>
        </w:rPr>
        <w:t xml:space="preserve">  Secretaría de Seguridad y Protección Ciudadana, Informe de Seguridad. Extraído de: </w:t>
      </w:r>
      <w:hyperlink r:id="rId3" w:history="1">
        <w:r w:rsidRPr="00AE33C7">
          <w:rPr>
            <w:rFonts w:ascii="Abadi" w:hAnsi="Abadi"/>
            <w:sz w:val="14"/>
            <w:szCs w:val="14"/>
          </w:rPr>
          <w:t>https://www.gob.mx/cms/uploads/attachment/file/555886/Informe_Mensual_Mayo_VF.pdf</w:t>
        </w:r>
      </w:hyperlink>
      <w:r>
        <w:rPr>
          <w:rFonts w:ascii="Abadi" w:hAnsi="Abadi"/>
          <w:sz w:val="14"/>
          <w:szCs w:val="14"/>
        </w:rPr>
        <w:t xml:space="preserve"> </w:t>
      </w:r>
      <w:r w:rsidRPr="00AE33C7">
        <w:rPr>
          <w:rFonts w:ascii="Abadi" w:hAnsi="Abadi"/>
          <w:sz w:val="14"/>
          <w:szCs w:val="14"/>
        </w:rPr>
        <w:t xml:space="preserve"> </w:t>
      </w:r>
    </w:p>
  </w:footnote>
  <w:footnote w:id="16">
    <w:p w14:paraId="709FF930" w14:textId="564AA94E" w:rsidR="00E6268E" w:rsidRPr="00AE33C7" w:rsidRDefault="00E6268E" w:rsidP="00AE33C7">
      <w:pPr>
        <w:pStyle w:val="Textonotapie"/>
        <w:jc w:val="both"/>
        <w:rPr>
          <w:lang w:val="es-419"/>
        </w:rPr>
      </w:pPr>
      <w:r w:rsidRPr="00AE33C7">
        <w:rPr>
          <w:rFonts w:ascii="Abadi" w:hAnsi="Abadi"/>
          <w:sz w:val="14"/>
          <w:szCs w:val="14"/>
        </w:rPr>
        <w:footnoteRef/>
      </w:r>
      <w:r w:rsidRPr="00AE33C7">
        <w:rPr>
          <w:rFonts w:ascii="Abadi" w:hAnsi="Abadi"/>
          <w:sz w:val="14"/>
          <w:szCs w:val="14"/>
        </w:rPr>
        <w:t xml:space="preserve">  Secretariado Ejecutivo del Sistema Nacional de Seguridad Pública, Incidencia Delictiva Nacional. Mayo 2020. Extraído de: </w:t>
      </w:r>
      <w:hyperlink r:id="rId4" w:history="1">
        <w:r w:rsidRPr="00E20D10">
          <w:rPr>
            <w:rStyle w:val="Hipervnculo"/>
            <w:rFonts w:ascii="Abadi" w:hAnsi="Abadi"/>
            <w:sz w:val="14"/>
            <w:szCs w:val="14"/>
          </w:rPr>
          <w:t>https://drive.google.com/file/d/1vL1x8pT1pCcGeZDbsouJZFFRok0KgYrg/view</w:t>
        </w:r>
      </w:hyperlink>
      <w:r>
        <w:rPr>
          <w:rFonts w:ascii="Abadi" w:hAnsi="Abadi"/>
          <w:sz w:val="14"/>
          <w:szCs w:val="14"/>
        </w:rPr>
        <w:t xml:space="preserve"> </w:t>
      </w:r>
    </w:p>
  </w:footnote>
  <w:footnote w:id="17">
    <w:p w14:paraId="50ADF831" w14:textId="77777777" w:rsidR="00E6268E" w:rsidRPr="004F6393" w:rsidRDefault="00E6268E" w:rsidP="00A16D8D">
      <w:pPr>
        <w:pStyle w:val="Textonotapie"/>
        <w:jc w:val="both"/>
        <w:rPr>
          <w:rFonts w:ascii="Abadi" w:hAnsi="Abadi"/>
          <w:sz w:val="16"/>
          <w:szCs w:val="16"/>
        </w:rPr>
      </w:pPr>
      <w:r w:rsidRPr="004F6393">
        <w:rPr>
          <w:rStyle w:val="Refdenotaalpie"/>
          <w:rFonts w:ascii="Abadi" w:hAnsi="Abadi"/>
        </w:rPr>
        <w:footnoteRef/>
      </w:r>
      <w:r w:rsidRPr="004F6393">
        <w:rPr>
          <w:rFonts w:ascii="Abadi" w:hAnsi="Abadi"/>
        </w:rPr>
        <w:t xml:space="preserve"> </w:t>
      </w:r>
      <w:r w:rsidRPr="004F6393">
        <w:rPr>
          <w:rFonts w:ascii="Abadi" w:hAnsi="Abadi"/>
          <w:sz w:val="16"/>
          <w:szCs w:val="16"/>
        </w:rPr>
        <w:t xml:space="preserve">Desde el punto de vista de respeto a la opinión de las víctimas, es de ponderar el derecho a ser escuchadas y tomar decisiones libres e informadas, atento a la experiencia y contexto de atención a este tipo de situaciones, pues la persecución oficiosa implicará que el Ministerio Público dé inicio de inmediato a la investigación al tener conocimiento de dichos hechos, independientemente de la voluntad de la víctima, así como considerar que para arribar a una sanción en este tipo de delitos, al ser de comisión oculta, es de especial importancia la colaboración de la víctima en las diversas etapas del proceso penal. </w:t>
      </w:r>
    </w:p>
  </w:footnote>
  <w:footnote w:id="18">
    <w:p w14:paraId="37BFB97A" w14:textId="25624282" w:rsidR="0082245C" w:rsidRPr="00725FC4" w:rsidRDefault="0082245C" w:rsidP="0082245C">
      <w:pPr>
        <w:pStyle w:val="Textonotapie"/>
        <w:rPr>
          <w:rFonts w:ascii="Abadi" w:hAnsi="Abadi"/>
          <w:b/>
          <w:bCs/>
          <w:sz w:val="14"/>
          <w:szCs w:val="14"/>
          <w:lang w:val="es-419"/>
        </w:rPr>
      </w:pPr>
      <w:r w:rsidRPr="00725FC4">
        <w:rPr>
          <w:rStyle w:val="Refdenotaalpie"/>
          <w:rFonts w:ascii="Abadi" w:hAnsi="Abadi"/>
          <w:b/>
          <w:bCs/>
          <w:sz w:val="14"/>
          <w:szCs w:val="14"/>
        </w:rPr>
        <w:footnoteRef/>
      </w:r>
      <w:r w:rsidRPr="00725FC4">
        <w:rPr>
          <w:rFonts w:ascii="Abadi" w:hAnsi="Abadi"/>
          <w:b/>
          <w:bCs/>
          <w:sz w:val="14"/>
          <w:szCs w:val="14"/>
        </w:rPr>
        <w:t xml:space="preserve"> Duración: (</w:t>
      </w:r>
      <w:r>
        <w:rPr>
          <w:rFonts w:ascii="Abadi" w:hAnsi="Abadi"/>
          <w:b/>
          <w:bCs/>
          <w:sz w:val="14"/>
          <w:szCs w:val="14"/>
        </w:rPr>
        <w:t>3</w:t>
      </w:r>
      <w:r w:rsidRPr="00725FC4">
        <w:rPr>
          <w:rFonts w:ascii="Abadi" w:hAnsi="Abadi"/>
          <w:b/>
          <w:bCs/>
          <w:sz w:val="14"/>
          <w:szCs w:val="14"/>
        </w:rPr>
        <w:t>:</w:t>
      </w:r>
      <w:r w:rsidR="005605DD">
        <w:rPr>
          <w:rFonts w:ascii="Abadi" w:hAnsi="Abadi"/>
          <w:b/>
          <w:bCs/>
          <w:sz w:val="14"/>
          <w:szCs w:val="14"/>
        </w:rPr>
        <w:t>16</w:t>
      </w:r>
      <w:r w:rsidRPr="00725FC4">
        <w:rPr>
          <w:rFonts w:ascii="Abadi" w:hAnsi="Abadi"/>
          <w:b/>
          <w:bCs/>
          <w:sz w:val="14"/>
          <w:szCs w:val="14"/>
        </w:rPr>
        <w:t>:</w:t>
      </w:r>
      <w:r w:rsidR="005605DD">
        <w:rPr>
          <w:rFonts w:ascii="Abadi" w:hAnsi="Abadi"/>
          <w:b/>
          <w:bCs/>
          <w:sz w:val="14"/>
          <w:szCs w:val="14"/>
        </w:rPr>
        <w:t>11</w:t>
      </w:r>
      <w:r>
        <w:rPr>
          <w:rFonts w:ascii="Abadi" w:hAnsi="Abadi"/>
          <w:b/>
          <w:bCs/>
          <w:sz w:val="14"/>
          <w:szCs w:val="14"/>
        </w:rPr>
        <w:t xml:space="preserve"> </w:t>
      </w:r>
      <w:r w:rsidRPr="00725FC4">
        <w:rPr>
          <w:rFonts w:ascii="Abadi" w:hAnsi="Abadi"/>
          <w:b/>
          <w:bCs/>
          <w:sz w:val="14"/>
          <w:szCs w:val="14"/>
        </w:rPr>
        <w:t>Horas)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0C86E9" w14:textId="1C4A0857" w:rsidR="00E6268E" w:rsidRPr="0008519F" w:rsidRDefault="00E6268E"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3632" behindDoc="0" locked="0" layoutInCell="1" allowOverlap="1" wp14:anchorId="672C5A4D" wp14:editId="222C9C34">
          <wp:simplePos x="0" y="0"/>
          <wp:positionH relativeFrom="column">
            <wp:posOffset>626899</wp:posOffset>
          </wp:positionH>
          <wp:positionV relativeFrom="paragraph">
            <wp:posOffset>2202760</wp:posOffset>
          </wp:positionV>
          <wp:extent cx="4296410" cy="3737846"/>
          <wp:effectExtent l="0" t="0" r="8890" b="0"/>
          <wp:wrapNone/>
          <wp:docPr id="2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24712A5E">
          <wp:extent cx="499110" cy="263474"/>
          <wp:effectExtent l="0" t="0" r="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ordinaria</w:t>
    </w:r>
    <w:r w:rsidRPr="0008519F">
      <w:rPr>
        <w:rFonts w:ascii="Abadi" w:hAnsi="Abadi"/>
        <w:bCs/>
        <w:i/>
        <w:iCs/>
        <w:sz w:val="16"/>
        <w:szCs w:val="16"/>
      </w:rPr>
      <w:t xml:space="preserve"> </w:t>
    </w:r>
    <w:r>
      <w:rPr>
        <w:rFonts w:ascii="Abadi" w:hAnsi="Abadi"/>
        <w:bCs/>
        <w:i/>
        <w:iCs/>
        <w:sz w:val="16"/>
        <w:szCs w:val="16"/>
      </w:rPr>
      <w:t xml:space="preserve">23 de junio de </w:t>
    </w:r>
    <w:r w:rsidRPr="0008519F">
      <w:rPr>
        <w:rFonts w:ascii="Abadi" w:hAnsi="Abadi"/>
        <w:bCs/>
        <w:i/>
        <w:iCs/>
        <w:sz w:val="16"/>
        <w:szCs w:val="16"/>
      </w:rPr>
      <w:t>20</w:t>
    </w:r>
    <w:r>
      <w:rPr>
        <w:rFonts w:ascii="Abadi" w:hAnsi="Abadi"/>
        <w:bCs/>
        <w:i/>
        <w:iCs/>
        <w:sz w:val="16"/>
        <w:szCs w:val="16"/>
      </w:rPr>
      <w:t>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42E387" w14:textId="2628A6D4" w:rsidR="00E6268E" w:rsidRDefault="00E6268E"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63872" behindDoc="0" locked="0" layoutInCell="1" allowOverlap="1" wp14:anchorId="162D05A3" wp14:editId="247329D3">
          <wp:simplePos x="0" y="0"/>
          <wp:positionH relativeFrom="column">
            <wp:posOffset>711666</wp:posOffset>
          </wp:positionH>
          <wp:positionV relativeFrom="paragraph">
            <wp:posOffset>2308842</wp:posOffset>
          </wp:positionV>
          <wp:extent cx="4165013" cy="3879087"/>
          <wp:effectExtent l="0" t="0" r="6985" b="7620"/>
          <wp:wrapNone/>
          <wp:docPr id="30"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23 de junio </w:t>
    </w:r>
    <w:r w:rsidRPr="0008519F">
      <w:rPr>
        <w:rFonts w:ascii="Abadi" w:hAnsi="Abadi"/>
        <w:i/>
        <w:iCs/>
        <w:sz w:val="16"/>
        <w:szCs w:val="16"/>
      </w:rPr>
      <w:t>de 20</w:t>
    </w:r>
    <w:r>
      <w:rPr>
        <w:rFonts w:ascii="Abadi" w:hAnsi="Abadi"/>
        <w:i/>
        <w:iCs/>
        <w:sz w:val="16"/>
        <w:szCs w:val="16"/>
      </w:rPr>
      <w:t>20</w:t>
    </w:r>
    <w:r>
      <w:rPr>
        <w:rFonts w:ascii="Maiandra GD" w:hAnsi="Maiandra GD"/>
        <w:i/>
        <w:iCs/>
        <w:sz w:val="16"/>
        <w:szCs w:val="16"/>
      </w:rPr>
      <w:tab/>
    </w:r>
    <w:r>
      <w:rPr>
        <w:noProof/>
      </w:rPr>
      <w:drawing>
        <wp:inline distT="0" distB="0" distL="0" distR="0" wp14:anchorId="5AB5ED40" wp14:editId="711836AD">
          <wp:extent cx="499110" cy="263474"/>
          <wp:effectExtent l="0" t="0" r="0"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E6268E" w14:paraId="5CAAB1B6" w14:textId="77777777" w:rsidTr="0045293B">
      <w:trPr>
        <w:trHeight w:val="1787"/>
      </w:trPr>
      <w:tc>
        <w:tcPr>
          <w:tcW w:w="2055" w:type="dxa"/>
          <w:shd w:val="clear" w:color="auto" w:fill="FFFFFF"/>
        </w:tcPr>
        <w:p w14:paraId="79B1526C" w14:textId="77777777" w:rsidR="00E6268E" w:rsidRPr="006F4511" w:rsidRDefault="00E6268E" w:rsidP="00AA08D1">
          <w:pPr>
            <w:pStyle w:val="Encabezado"/>
            <w:rPr>
              <w:b/>
              <w:u w:val="single"/>
            </w:rPr>
          </w:pPr>
          <w:r>
            <w:rPr>
              <w:noProof/>
            </w:rPr>
            <w:drawing>
              <wp:inline distT="0" distB="0" distL="0" distR="0" wp14:anchorId="22042F15" wp14:editId="48F67F70">
                <wp:extent cx="1256044" cy="853795"/>
                <wp:effectExtent l="0" t="0" r="127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E6268E" w:rsidRDefault="00E6268E" w:rsidP="00AA08D1">
          <w:pPr>
            <w:pStyle w:val="Encabezado"/>
            <w:tabs>
              <w:tab w:val="clear" w:pos="4419"/>
            </w:tabs>
            <w:jc w:val="center"/>
            <w:rPr>
              <w:sz w:val="19"/>
            </w:rPr>
          </w:pPr>
        </w:p>
        <w:p w14:paraId="6BF100D1" w14:textId="77777777" w:rsidR="00E6268E" w:rsidRPr="006D45D3" w:rsidRDefault="00E6268E" w:rsidP="00AA08D1">
          <w:pPr>
            <w:pStyle w:val="Encabezado"/>
            <w:tabs>
              <w:tab w:val="clear" w:pos="4419"/>
            </w:tabs>
            <w:jc w:val="center"/>
            <w:rPr>
              <w:sz w:val="19"/>
            </w:rPr>
          </w:pPr>
        </w:p>
      </w:tc>
      <w:tc>
        <w:tcPr>
          <w:tcW w:w="6828" w:type="dxa"/>
          <w:shd w:val="clear" w:color="auto" w:fill="FFFFFF"/>
          <w:vAlign w:val="center"/>
        </w:tcPr>
        <w:p w14:paraId="17B93E93" w14:textId="77777777" w:rsidR="00E6268E" w:rsidRPr="008217CF" w:rsidRDefault="00E6268E"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E6268E" w:rsidRPr="008217CF" w:rsidRDefault="00E6268E"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4DAEFE3E" w:rsidR="00E6268E" w:rsidRPr="00CF594E" w:rsidRDefault="00E6268E"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95</w:t>
          </w:r>
        </w:p>
        <w:p w14:paraId="51E7AD1A" w14:textId="77777777" w:rsidR="00E6268E" w:rsidRPr="00AC738C" w:rsidRDefault="00E6268E" w:rsidP="00AC738C">
          <w:pPr>
            <w:pStyle w:val="Encabezado"/>
            <w:tabs>
              <w:tab w:val="clear" w:pos="4419"/>
            </w:tabs>
            <w:spacing w:before="40"/>
            <w:jc w:val="center"/>
            <w:rPr>
              <w:rFonts w:ascii="Maiandra GD" w:hAnsi="Maiandra GD"/>
              <w:b/>
              <w:i/>
              <w:sz w:val="18"/>
              <w:szCs w:val="18"/>
            </w:rPr>
          </w:pPr>
        </w:p>
        <w:p w14:paraId="3FE8AFBD" w14:textId="3AB4C3AA" w:rsidR="00E6268E" w:rsidRPr="006D45D3" w:rsidRDefault="00E6268E"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23 DE JUNIO</w:t>
          </w:r>
          <w:r w:rsidRPr="006D45D3">
            <w:rPr>
              <w:rFonts w:ascii="Maiandra GD" w:hAnsi="Maiandra GD"/>
              <w:b/>
              <w:i/>
              <w:sz w:val="18"/>
              <w:szCs w:val="18"/>
            </w:rPr>
            <w:t xml:space="preserve"> DE 20</w:t>
          </w:r>
          <w:r>
            <w:rPr>
              <w:rFonts w:ascii="Maiandra GD" w:hAnsi="Maiandra GD"/>
              <w:b/>
              <w:i/>
              <w:sz w:val="18"/>
              <w:szCs w:val="18"/>
            </w:rPr>
            <w:t>20</w:t>
          </w:r>
        </w:p>
      </w:tc>
    </w:tr>
  </w:tbl>
  <w:p w14:paraId="1B707AF8" w14:textId="77777777" w:rsidR="00E6268E" w:rsidRPr="006416C3" w:rsidRDefault="00E6268E" w:rsidP="006328F9">
    <w:pPr>
      <w:pStyle w:val="Encabezado"/>
    </w:pPr>
    <w:r>
      <w:rPr>
        <w:noProof/>
        <w:lang w:val="es-MX" w:eastAsia="es-MX"/>
      </w:rPr>
      <w:drawing>
        <wp:anchor distT="0" distB="0" distL="114300" distR="114300" simplePos="0" relativeHeight="251658752" behindDoc="0" locked="0" layoutInCell="1" allowOverlap="1" wp14:anchorId="29EFF7DB" wp14:editId="3383B771">
          <wp:simplePos x="0" y="0"/>
          <wp:positionH relativeFrom="column">
            <wp:posOffset>367665</wp:posOffset>
          </wp:positionH>
          <wp:positionV relativeFrom="paragraph">
            <wp:posOffset>2350770</wp:posOffset>
          </wp:positionV>
          <wp:extent cx="5059680" cy="4712335"/>
          <wp:effectExtent l="0" t="0" r="7620" b="0"/>
          <wp:wrapNone/>
          <wp:docPr id="33"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1"/>
    <w:multiLevelType w:val="singleLevel"/>
    <w:tmpl w:val="62DC09C6"/>
    <w:lvl w:ilvl="0">
      <w:start w:val="1"/>
      <w:numFmt w:val="bullet"/>
      <w:pStyle w:val="Listaconvietas4"/>
      <w:lvlText w:val=""/>
      <w:lvlJc w:val="left"/>
      <w:pPr>
        <w:tabs>
          <w:tab w:val="num" w:pos="4044"/>
        </w:tabs>
        <w:ind w:left="4044" w:hanging="360"/>
      </w:pPr>
      <w:rPr>
        <w:rFonts w:ascii="Symbol" w:hAnsi="Symbol" w:hint="default"/>
      </w:rPr>
    </w:lvl>
  </w:abstractNum>
  <w:abstractNum w:abstractNumId="1"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04FA0D2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5" w15:restartNumberingAfterBreak="0">
    <w:nsid w:val="08B408E1"/>
    <w:multiLevelType w:val="hybridMultilevel"/>
    <w:tmpl w:val="8FF072D0"/>
    <w:lvl w:ilvl="0" w:tplc="9A9CD63A">
      <w:start w:val="1"/>
      <w:numFmt w:val="lowerLetter"/>
      <w:lvlText w:val="%1)"/>
      <w:lvlJc w:val="left"/>
      <w:pPr>
        <w:tabs>
          <w:tab w:val="num" w:pos="765"/>
        </w:tabs>
        <w:ind w:left="765" w:hanging="405"/>
      </w:pPr>
      <w:rPr>
        <w:rFonts w:ascii="Arial" w:hAnsi="Arial" w:hint="default"/>
        <w:b w:val="0"/>
        <w:i w:val="0"/>
        <w:sz w:val="2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08C52A32"/>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7" w15:restartNumberingAfterBreak="0">
    <w:nsid w:val="0A4E10AD"/>
    <w:multiLevelType w:val="hybridMultilevel"/>
    <w:tmpl w:val="CC660A9A"/>
    <w:lvl w:ilvl="0" w:tplc="9A9CD63A">
      <w:start w:val="1"/>
      <w:numFmt w:val="lowerLetter"/>
      <w:lvlText w:val="%1)"/>
      <w:lvlJc w:val="left"/>
      <w:pPr>
        <w:tabs>
          <w:tab w:val="num" w:pos="765"/>
        </w:tabs>
        <w:ind w:left="765" w:hanging="405"/>
      </w:pPr>
      <w:rPr>
        <w:rFonts w:ascii="Arial" w:hAnsi="Arial" w:hint="default"/>
        <w:b w:val="0"/>
        <w:i w:val="0"/>
        <w:sz w:val="2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 w15:restartNumberingAfterBreak="0">
    <w:nsid w:val="0C1F326E"/>
    <w:multiLevelType w:val="hybridMultilevel"/>
    <w:tmpl w:val="C7F48AE4"/>
    <w:lvl w:ilvl="0" w:tplc="9A9CD63A">
      <w:start w:val="1"/>
      <w:numFmt w:val="lowerLetter"/>
      <w:lvlText w:val="%1)"/>
      <w:lvlJc w:val="left"/>
      <w:pPr>
        <w:tabs>
          <w:tab w:val="num" w:pos="765"/>
        </w:tabs>
        <w:ind w:left="765" w:hanging="405"/>
      </w:pPr>
      <w:rPr>
        <w:rFonts w:ascii="Arial" w:hAnsi="Arial" w:hint="default"/>
        <w:b w:val="0"/>
        <w:i w:val="0"/>
        <w:sz w:val="2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15:restartNumberingAfterBreak="0">
    <w:nsid w:val="117C6D8E"/>
    <w:multiLevelType w:val="multilevel"/>
    <w:tmpl w:val="900CAED6"/>
    <w:lvl w:ilvl="0">
      <w:start w:val="1"/>
      <w:numFmt w:val="upperRoman"/>
      <w:lvlText w:val="%1."/>
      <w:lvlJc w:val="right"/>
      <w:pPr>
        <w:tabs>
          <w:tab w:val="num" w:pos="720"/>
        </w:tabs>
        <w:ind w:left="720" w:hanging="360"/>
      </w:pPr>
      <w:rPr>
        <w:b/>
      </w:r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0" w15:restartNumberingAfterBreak="0">
    <w:nsid w:val="13067641"/>
    <w:multiLevelType w:val="hybridMultilevel"/>
    <w:tmpl w:val="E0BC1DF6"/>
    <w:lvl w:ilvl="0" w:tplc="9A9CD63A">
      <w:start w:val="1"/>
      <w:numFmt w:val="lowerLetter"/>
      <w:lvlText w:val="%1)"/>
      <w:lvlJc w:val="left"/>
      <w:pPr>
        <w:tabs>
          <w:tab w:val="num" w:pos="765"/>
        </w:tabs>
        <w:ind w:left="765" w:hanging="405"/>
      </w:pPr>
      <w:rPr>
        <w:rFonts w:ascii="Arial" w:hAnsi="Arial" w:hint="default"/>
        <w:b w:val="0"/>
        <w:i w:val="0"/>
        <w:sz w:val="2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15:restartNumberingAfterBreak="0">
    <w:nsid w:val="15C5631A"/>
    <w:multiLevelType w:val="hybridMultilevel"/>
    <w:tmpl w:val="5A9C926C"/>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2" w15:restartNumberingAfterBreak="0">
    <w:nsid w:val="1CC15F9C"/>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3" w15:restartNumberingAfterBreak="0">
    <w:nsid w:val="2204334C"/>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4" w15:restartNumberingAfterBreak="0">
    <w:nsid w:val="23CC7145"/>
    <w:multiLevelType w:val="hybridMultilevel"/>
    <w:tmpl w:val="620CE0E4"/>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5" w15:restartNumberingAfterBreak="0">
    <w:nsid w:val="23DE32E5"/>
    <w:multiLevelType w:val="hybridMultilevel"/>
    <w:tmpl w:val="53EAD0A0"/>
    <w:lvl w:ilvl="0" w:tplc="D6CA9B2C">
      <w:start w:val="1"/>
      <w:numFmt w:val="lowerLetter"/>
      <w:lvlText w:val="%1)"/>
      <w:lvlJc w:val="left"/>
      <w:pPr>
        <w:tabs>
          <w:tab w:val="num" w:pos="1410"/>
        </w:tabs>
        <w:ind w:left="1410" w:hanging="705"/>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6" w15:restartNumberingAfterBreak="0">
    <w:nsid w:val="265F50D2"/>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7" w15:restartNumberingAfterBreak="0">
    <w:nsid w:val="28032470"/>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8" w15:restartNumberingAfterBreak="0">
    <w:nsid w:val="2E0B2978"/>
    <w:multiLevelType w:val="hybridMultilevel"/>
    <w:tmpl w:val="573AC9AC"/>
    <w:lvl w:ilvl="0" w:tplc="580A0013">
      <w:start w:val="1"/>
      <w:numFmt w:val="upperRoman"/>
      <w:lvlText w:val="%1."/>
      <w:lvlJc w:val="righ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9" w15:restartNumberingAfterBreak="0">
    <w:nsid w:val="3635425C"/>
    <w:multiLevelType w:val="hybridMultilevel"/>
    <w:tmpl w:val="0F6CE7EE"/>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15:restartNumberingAfterBreak="0">
    <w:nsid w:val="3B8C2C8E"/>
    <w:multiLevelType w:val="hybridMultilevel"/>
    <w:tmpl w:val="573AC9AC"/>
    <w:lvl w:ilvl="0" w:tplc="580A0013">
      <w:start w:val="1"/>
      <w:numFmt w:val="upperRoman"/>
      <w:lvlText w:val="%1."/>
      <w:lvlJc w:val="righ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1" w15:restartNumberingAfterBreak="0">
    <w:nsid w:val="3C455274"/>
    <w:multiLevelType w:val="hybridMultilevel"/>
    <w:tmpl w:val="00948B2A"/>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2" w15:restartNumberingAfterBreak="0">
    <w:nsid w:val="3EEE6852"/>
    <w:multiLevelType w:val="hybridMultilevel"/>
    <w:tmpl w:val="6E8C749C"/>
    <w:lvl w:ilvl="0" w:tplc="580A000F">
      <w:start w:val="1"/>
      <w:numFmt w:val="decimal"/>
      <w:lvlText w:val="%1."/>
      <w:lvlJc w:val="left"/>
      <w:pPr>
        <w:ind w:left="720" w:hanging="360"/>
      </w:pPr>
    </w:lvl>
    <w:lvl w:ilvl="1" w:tplc="580A0019">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3"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4" w15:restartNumberingAfterBreak="0">
    <w:nsid w:val="3FF54839"/>
    <w:multiLevelType w:val="hybridMultilevel"/>
    <w:tmpl w:val="3392D016"/>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5" w15:restartNumberingAfterBreak="0">
    <w:nsid w:val="450D407B"/>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6" w15:restartNumberingAfterBreak="0">
    <w:nsid w:val="4C785BD5"/>
    <w:multiLevelType w:val="hybridMultilevel"/>
    <w:tmpl w:val="8620F522"/>
    <w:lvl w:ilvl="0" w:tplc="BC06E902">
      <w:start w:val="1"/>
      <w:numFmt w:val="lowerLetter"/>
      <w:lvlText w:val="%1)"/>
      <w:lvlJc w:val="left"/>
      <w:pPr>
        <w:ind w:left="1070" w:hanging="360"/>
      </w:pPr>
      <w:rPr>
        <w:b/>
      </w:r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27" w15:restartNumberingAfterBreak="0">
    <w:nsid w:val="4E4318AA"/>
    <w:multiLevelType w:val="multilevel"/>
    <w:tmpl w:val="911C80DC"/>
    <w:lvl w:ilvl="0">
      <w:start w:val="1"/>
      <w:numFmt w:val="upperRoman"/>
      <w:lvlText w:val="%1."/>
      <w:lvlJc w:val="right"/>
      <w:pPr>
        <w:tabs>
          <w:tab w:val="num" w:pos="720"/>
        </w:tabs>
        <w:ind w:left="720" w:hanging="360"/>
      </w:pPr>
      <w:rPr>
        <w:b/>
      </w:r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28" w15:restartNumberingAfterBreak="0">
    <w:nsid w:val="4FD02DEF"/>
    <w:multiLevelType w:val="hybridMultilevel"/>
    <w:tmpl w:val="A692ADEC"/>
    <w:lvl w:ilvl="0" w:tplc="D8106194">
      <w:start w:val="1"/>
      <w:numFmt w:val="lowerLetter"/>
      <w:lvlText w:val="%1)"/>
      <w:lvlJc w:val="left"/>
      <w:pPr>
        <w:tabs>
          <w:tab w:val="num" w:pos="720"/>
        </w:tabs>
        <w:ind w:left="720" w:hanging="360"/>
      </w:pPr>
      <w:rPr>
        <w:rFonts w:ascii="Arial" w:hAnsi="Arial" w:hint="default"/>
        <w:b w:val="0"/>
        <w:i w:val="0"/>
        <w:sz w:val="24"/>
      </w:rPr>
    </w:lvl>
    <w:lvl w:ilvl="1" w:tplc="080A000F">
      <w:start w:val="1"/>
      <w:numFmt w:val="decimal"/>
      <w:lvlText w:val="%2."/>
      <w:lvlJc w:val="left"/>
      <w:pPr>
        <w:tabs>
          <w:tab w:val="num" w:pos="1440"/>
        </w:tabs>
        <w:ind w:left="1440" w:hanging="360"/>
      </w:pPr>
      <w:rPr>
        <w:rFonts w:hint="default"/>
        <w:b w:val="0"/>
        <w:i w:val="0"/>
        <w:sz w:val="24"/>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9" w15:restartNumberingAfterBreak="0">
    <w:nsid w:val="571D3F85"/>
    <w:multiLevelType w:val="hybridMultilevel"/>
    <w:tmpl w:val="3392D016"/>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0" w15:restartNumberingAfterBreak="0">
    <w:nsid w:val="5A6E0893"/>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1" w15:restartNumberingAfterBreak="0">
    <w:nsid w:val="5FD36ABA"/>
    <w:multiLevelType w:val="multilevel"/>
    <w:tmpl w:val="E0BAE246"/>
    <w:lvl w:ilvl="0">
      <w:start w:val="3"/>
      <w:numFmt w:val="upperRoman"/>
      <w:lvlText w:val="%1."/>
      <w:lvlJc w:val="right"/>
      <w:pPr>
        <w:tabs>
          <w:tab w:val="num" w:pos="720"/>
        </w:tabs>
        <w:ind w:left="720" w:hanging="360"/>
      </w:pPr>
      <w:rPr>
        <w:b/>
      </w:r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32" w15:restartNumberingAfterBreak="0">
    <w:nsid w:val="63DF29C3"/>
    <w:multiLevelType w:val="hybridMultilevel"/>
    <w:tmpl w:val="C95A1420"/>
    <w:lvl w:ilvl="0" w:tplc="2F760C74">
      <w:start w:val="1"/>
      <w:numFmt w:val="bullet"/>
      <w:lvlText w:val=""/>
      <w:lvlJc w:val="left"/>
      <w:pPr>
        <w:tabs>
          <w:tab w:val="num" w:pos="417"/>
        </w:tabs>
        <w:ind w:left="340" w:hanging="283"/>
      </w:pPr>
      <w:rPr>
        <w:rFonts w:ascii="Symbol" w:hAnsi="Symbol"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5AD7466"/>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4" w15:restartNumberingAfterBreak="0">
    <w:nsid w:val="65C511FB"/>
    <w:multiLevelType w:val="hybridMultilevel"/>
    <w:tmpl w:val="AE30FA48"/>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A9C2287"/>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6" w15:restartNumberingAfterBreak="0">
    <w:nsid w:val="6E184DE8"/>
    <w:multiLevelType w:val="hybridMultilevel"/>
    <w:tmpl w:val="FC666944"/>
    <w:lvl w:ilvl="0" w:tplc="9300F10C">
      <w:start w:val="6"/>
      <w:numFmt w:val="upperRoman"/>
      <w:lvlText w:val="%1."/>
      <w:lvlJc w:val="righ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7" w15:restartNumberingAfterBreak="0">
    <w:nsid w:val="7A10114A"/>
    <w:multiLevelType w:val="hybridMultilevel"/>
    <w:tmpl w:val="3392D016"/>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num w:numId="1">
    <w:abstractNumId w:val="2"/>
  </w:num>
  <w:num w:numId="2">
    <w:abstractNumId w:val="1"/>
  </w:num>
  <w:num w:numId="3">
    <w:abstractNumId w:val="34"/>
  </w:num>
  <w:num w:numId="4">
    <w:abstractNumId w:val="3"/>
  </w:num>
  <w:num w:numId="5">
    <w:abstractNumId w:val="0"/>
  </w:num>
  <w:num w:numId="6">
    <w:abstractNumId w:val="22"/>
  </w:num>
  <w:num w:numId="7">
    <w:abstractNumId w:val="14"/>
  </w:num>
  <w:num w:numId="8">
    <w:abstractNumId w:val="21"/>
  </w:num>
  <w:num w:numId="9">
    <w:abstractNumId w:val="11"/>
  </w:num>
  <w:num w:numId="10">
    <w:abstractNumId w:val="18"/>
  </w:num>
  <w:num w:numId="11">
    <w:abstractNumId w:val="20"/>
  </w:num>
  <w:num w:numId="12">
    <w:abstractNumId w:val="36"/>
  </w:num>
  <w:num w:numId="13">
    <w:abstractNumId w:val="34"/>
  </w:num>
  <w:num w:numId="14">
    <w:abstractNumId w:val="34"/>
  </w:num>
  <w:num w:numId="15">
    <w:abstractNumId w:val="7"/>
  </w:num>
  <w:num w:numId="16">
    <w:abstractNumId w:val="28"/>
  </w:num>
  <w:num w:numId="17">
    <w:abstractNumId w:val="5"/>
  </w:num>
  <w:num w:numId="18">
    <w:abstractNumId w:val="8"/>
  </w:num>
  <w:num w:numId="19">
    <w:abstractNumId w:val="19"/>
  </w:num>
  <w:num w:numId="20">
    <w:abstractNumId w:val="10"/>
  </w:num>
  <w:num w:numId="21">
    <w:abstractNumId w:val="32"/>
  </w:num>
  <w:num w:numId="22">
    <w:abstractNumId w:val="23"/>
  </w:num>
  <w:num w:numId="23">
    <w:abstractNumId w:val="15"/>
  </w:num>
  <w:num w:numId="24">
    <w:abstractNumId w:val="9"/>
  </w:num>
  <w:num w:numId="25">
    <w:abstractNumId w:val="27"/>
  </w:num>
  <w:num w:numId="26">
    <w:abstractNumId w:val="31"/>
  </w:num>
  <w:num w:numId="27">
    <w:abstractNumId w:val="26"/>
  </w:num>
  <w:num w:numId="28">
    <w:abstractNumId w:val="17"/>
  </w:num>
  <w:num w:numId="29">
    <w:abstractNumId w:val="33"/>
  </w:num>
  <w:num w:numId="30">
    <w:abstractNumId w:val="6"/>
  </w:num>
  <w:num w:numId="31">
    <w:abstractNumId w:val="4"/>
  </w:num>
  <w:num w:numId="32">
    <w:abstractNumId w:val="25"/>
  </w:num>
  <w:num w:numId="33">
    <w:abstractNumId w:val="30"/>
  </w:num>
  <w:num w:numId="34">
    <w:abstractNumId w:val="12"/>
  </w:num>
  <w:num w:numId="35">
    <w:abstractNumId w:val="16"/>
  </w:num>
  <w:num w:numId="36">
    <w:abstractNumId w:val="13"/>
  </w:num>
  <w:num w:numId="37">
    <w:abstractNumId w:val="29"/>
  </w:num>
  <w:num w:numId="38">
    <w:abstractNumId w:val="24"/>
  </w:num>
  <w:num w:numId="39">
    <w:abstractNumId w:val="37"/>
  </w:num>
  <w:num w:numId="40">
    <w:abstractNumId w:val="35"/>
  </w:num>
  <w:num w:numId="41">
    <w:abstractNumId w:val="3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8C3"/>
    <w:rsid w:val="00001912"/>
    <w:rsid w:val="000019A5"/>
    <w:rsid w:val="000019F3"/>
    <w:rsid w:val="00002075"/>
    <w:rsid w:val="00002121"/>
    <w:rsid w:val="000021DF"/>
    <w:rsid w:val="00002255"/>
    <w:rsid w:val="000027A4"/>
    <w:rsid w:val="00002972"/>
    <w:rsid w:val="0000303E"/>
    <w:rsid w:val="00003051"/>
    <w:rsid w:val="00003161"/>
    <w:rsid w:val="000031AE"/>
    <w:rsid w:val="000036CB"/>
    <w:rsid w:val="00004054"/>
    <w:rsid w:val="00004089"/>
    <w:rsid w:val="0000408F"/>
    <w:rsid w:val="000042E4"/>
    <w:rsid w:val="00004549"/>
    <w:rsid w:val="00004748"/>
    <w:rsid w:val="000047E4"/>
    <w:rsid w:val="00004995"/>
    <w:rsid w:val="00004C34"/>
    <w:rsid w:val="00004D1A"/>
    <w:rsid w:val="00004D67"/>
    <w:rsid w:val="00005168"/>
    <w:rsid w:val="0000527F"/>
    <w:rsid w:val="00005440"/>
    <w:rsid w:val="00005727"/>
    <w:rsid w:val="0000598E"/>
    <w:rsid w:val="00005F19"/>
    <w:rsid w:val="000062E9"/>
    <w:rsid w:val="0000682F"/>
    <w:rsid w:val="0000699F"/>
    <w:rsid w:val="00006E24"/>
    <w:rsid w:val="00006FBE"/>
    <w:rsid w:val="00007688"/>
    <w:rsid w:val="0000796A"/>
    <w:rsid w:val="000079E9"/>
    <w:rsid w:val="00007C41"/>
    <w:rsid w:val="000100E5"/>
    <w:rsid w:val="00010563"/>
    <w:rsid w:val="00010693"/>
    <w:rsid w:val="000107BB"/>
    <w:rsid w:val="00010AA3"/>
    <w:rsid w:val="00010D9F"/>
    <w:rsid w:val="00010ECC"/>
    <w:rsid w:val="00010F54"/>
    <w:rsid w:val="00011139"/>
    <w:rsid w:val="00011202"/>
    <w:rsid w:val="00011261"/>
    <w:rsid w:val="00011659"/>
    <w:rsid w:val="00011764"/>
    <w:rsid w:val="0001198B"/>
    <w:rsid w:val="00012318"/>
    <w:rsid w:val="00012A75"/>
    <w:rsid w:val="00012A82"/>
    <w:rsid w:val="00012B80"/>
    <w:rsid w:val="00012BC2"/>
    <w:rsid w:val="00012CB3"/>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49C"/>
    <w:rsid w:val="0001454E"/>
    <w:rsid w:val="000145B7"/>
    <w:rsid w:val="0001466F"/>
    <w:rsid w:val="00014895"/>
    <w:rsid w:val="00014B0C"/>
    <w:rsid w:val="00015470"/>
    <w:rsid w:val="000154FF"/>
    <w:rsid w:val="0001552C"/>
    <w:rsid w:val="0001567B"/>
    <w:rsid w:val="000159CE"/>
    <w:rsid w:val="00015F55"/>
    <w:rsid w:val="00015FE5"/>
    <w:rsid w:val="00016251"/>
    <w:rsid w:val="00016484"/>
    <w:rsid w:val="000166D0"/>
    <w:rsid w:val="000168F0"/>
    <w:rsid w:val="00016AD6"/>
    <w:rsid w:val="00016CEF"/>
    <w:rsid w:val="00016EAE"/>
    <w:rsid w:val="00017025"/>
    <w:rsid w:val="0001709A"/>
    <w:rsid w:val="000171E5"/>
    <w:rsid w:val="000172FA"/>
    <w:rsid w:val="00017588"/>
    <w:rsid w:val="00017599"/>
    <w:rsid w:val="00017676"/>
    <w:rsid w:val="00017C65"/>
    <w:rsid w:val="00020022"/>
    <w:rsid w:val="00020244"/>
    <w:rsid w:val="000203DA"/>
    <w:rsid w:val="000204BB"/>
    <w:rsid w:val="00020518"/>
    <w:rsid w:val="0002052E"/>
    <w:rsid w:val="00020719"/>
    <w:rsid w:val="00020878"/>
    <w:rsid w:val="00020A3F"/>
    <w:rsid w:val="00020B80"/>
    <w:rsid w:val="00020CA4"/>
    <w:rsid w:val="00020E0A"/>
    <w:rsid w:val="00021035"/>
    <w:rsid w:val="00021500"/>
    <w:rsid w:val="000216F7"/>
    <w:rsid w:val="000217D8"/>
    <w:rsid w:val="00021E8A"/>
    <w:rsid w:val="00021E92"/>
    <w:rsid w:val="00022095"/>
    <w:rsid w:val="000223A1"/>
    <w:rsid w:val="00022525"/>
    <w:rsid w:val="00022631"/>
    <w:rsid w:val="00022BF8"/>
    <w:rsid w:val="00022D7D"/>
    <w:rsid w:val="0002303B"/>
    <w:rsid w:val="0002324C"/>
    <w:rsid w:val="000235E3"/>
    <w:rsid w:val="0002368D"/>
    <w:rsid w:val="00023B06"/>
    <w:rsid w:val="00023CCF"/>
    <w:rsid w:val="00023E83"/>
    <w:rsid w:val="00023F6F"/>
    <w:rsid w:val="00023FE3"/>
    <w:rsid w:val="000240AB"/>
    <w:rsid w:val="000245A8"/>
    <w:rsid w:val="000245C6"/>
    <w:rsid w:val="000246AD"/>
    <w:rsid w:val="00024EE9"/>
    <w:rsid w:val="00025342"/>
    <w:rsid w:val="000253F4"/>
    <w:rsid w:val="000256B6"/>
    <w:rsid w:val="0002572E"/>
    <w:rsid w:val="000257D5"/>
    <w:rsid w:val="0002598F"/>
    <w:rsid w:val="00025BA4"/>
    <w:rsid w:val="00026B44"/>
    <w:rsid w:val="00026CB9"/>
    <w:rsid w:val="00026D98"/>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AC9"/>
    <w:rsid w:val="00031D45"/>
    <w:rsid w:val="00031DD9"/>
    <w:rsid w:val="00031F51"/>
    <w:rsid w:val="00032371"/>
    <w:rsid w:val="00032A80"/>
    <w:rsid w:val="00032B56"/>
    <w:rsid w:val="00032E1F"/>
    <w:rsid w:val="00032E93"/>
    <w:rsid w:val="00032EEE"/>
    <w:rsid w:val="00032F66"/>
    <w:rsid w:val="000334AA"/>
    <w:rsid w:val="00033A5A"/>
    <w:rsid w:val="00033C18"/>
    <w:rsid w:val="00033E0D"/>
    <w:rsid w:val="000343EE"/>
    <w:rsid w:val="00034515"/>
    <w:rsid w:val="00034A17"/>
    <w:rsid w:val="00034CA1"/>
    <w:rsid w:val="00034CDA"/>
    <w:rsid w:val="00034FE1"/>
    <w:rsid w:val="000350B8"/>
    <w:rsid w:val="00035126"/>
    <w:rsid w:val="00035964"/>
    <w:rsid w:val="00035D21"/>
    <w:rsid w:val="00036008"/>
    <w:rsid w:val="0003612B"/>
    <w:rsid w:val="000361AB"/>
    <w:rsid w:val="000361FA"/>
    <w:rsid w:val="00036D00"/>
    <w:rsid w:val="00036FF1"/>
    <w:rsid w:val="00037009"/>
    <w:rsid w:val="0003704C"/>
    <w:rsid w:val="00037084"/>
    <w:rsid w:val="0003710B"/>
    <w:rsid w:val="0003734F"/>
    <w:rsid w:val="000378C9"/>
    <w:rsid w:val="000378D6"/>
    <w:rsid w:val="00037A33"/>
    <w:rsid w:val="00037BC1"/>
    <w:rsid w:val="0004003B"/>
    <w:rsid w:val="0004013E"/>
    <w:rsid w:val="00040220"/>
    <w:rsid w:val="00040325"/>
    <w:rsid w:val="000405A7"/>
    <w:rsid w:val="00040E4B"/>
    <w:rsid w:val="00040E9C"/>
    <w:rsid w:val="00040F3F"/>
    <w:rsid w:val="00040F7C"/>
    <w:rsid w:val="00041053"/>
    <w:rsid w:val="0004144E"/>
    <w:rsid w:val="000416F2"/>
    <w:rsid w:val="00041733"/>
    <w:rsid w:val="00041861"/>
    <w:rsid w:val="0004195B"/>
    <w:rsid w:val="0004223C"/>
    <w:rsid w:val="0004233C"/>
    <w:rsid w:val="0004284E"/>
    <w:rsid w:val="0004295D"/>
    <w:rsid w:val="00042990"/>
    <w:rsid w:val="00042C3F"/>
    <w:rsid w:val="0004336D"/>
    <w:rsid w:val="000435E9"/>
    <w:rsid w:val="00043B11"/>
    <w:rsid w:val="000441D8"/>
    <w:rsid w:val="000443D6"/>
    <w:rsid w:val="00044DE9"/>
    <w:rsid w:val="00045417"/>
    <w:rsid w:val="00045709"/>
    <w:rsid w:val="00045BAA"/>
    <w:rsid w:val="00045BDD"/>
    <w:rsid w:val="00045CE3"/>
    <w:rsid w:val="00045E87"/>
    <w:rsid w:val="00046134"/>
    <w:rsid w:val="000463AE"/>
    <w:rsid w:val="00046688"/>
    <w:rsid w:val="000469D7"/>
    <w:rsid w:val="00046D78"/>
    <w:rsid w:val="00046E0F"/>
    <w:rsid w:val="00046ED3"/>
    <w:rsid w:val="000478E1"/>
    <w:rsid w:val="00047BBE"/>
    <w:rsid w:val="00047DB9"/>
    <w:rsid w:val="00047E7B"/>
    <w:rsid w:val="00050267"/>
    <w:rsid w:val="0005031D"/>
    <w:rsid w:val="0005076C"/>
    <w:rsid w:val="00050CD6"/>
    <w:rsid w:val="00051177"/>
    <w:rsid w:val="00051A7C"/>
    <w:rsid w:val="00051BF9"/>
    <w:rsid w:val="00052013"/>
    <w:rsid w:val="00052157"/>
    <w:rsid w:val="000521FA"/>
    <w:rsid w:val="00052308"/>
    <w:rsid w:val="000525BC"/>
    <w:rsid w:val="00052628"/>
    <w:rsid w:val="00052636"/>
    <w:rsid w:val="00052891"/>
    <w:rsid w:val="00052B84"/>
    <w:rsid w:val="00052CDF"/>
    <w:rsid w:val="00052D2A"/>
    <w:rsid w:val="00053035"/>
    <w:rsid w:val="000530C4"/>
    <w:rsid w:val="000533AA"/>
    <w:rsid w:val="00053651"/>
    <w:rsid w:val="0005378A"/>
    <w:rsid w:val="00053D81"/>
    <w:rsid w:val="00053DA2"/>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635F"/>
    <w:rsid w:val="000563B8"/>
    <w:rsid w:val="000564CB"/>
    <w:rsid w:val="00056626"/>
    <w:rsid w:val="00056751"/>
    <w:rsid w:val="0005680A"/>
    <w:rsid w:val="000568AC"/>
    <w:rsid w:val="00056932"/>
    <w:rsid w:val="00056AB9"/>
    <w:rsid w:val="00056BB2"/>
    <w:rsid w:val="00056D7C"/>
    <w:rsid w:val="000570EB"/>
    <w:rsid w:val="000571F8"/>
    <w:rsid w:val="000571FC"/>
    <w:rsid w:val="00057A1F"/>
    <w:rsid w:val="00057D0C"/>
    <w:rsid w:val="00057E05"/>
    <w:rsid w:val="00057EA9"/>
    <w:rsid w:val="00057EB0"/>
    <w:rsid w:val="000601AE"/>
    <w:rsid w:val="0006039E"/>
    <w:rsid w:val="00060438"/>
    <w:rsid w:val="00060684"/>
    <w:rsid w:val="00060879"/>
    <w:rsid w:val="00060DB5"/>
    <w:rsid w:val="00060E5D"/>
    <w:rsid w:val="00061223"/>
    <w:rsid w:val="000614E8"/>
    <w:rsid w:val="00061587"/>
    <w:rsid w:val="000618D3"/>
    <w:rsid w:val="00061AD9"/>
    <w:rsid w:val="00061CF0"/>
    <w:rsid w:val="00062830"/>
    <w:rsid w:val="00062A07"/>
    <w:rsid w:val="00062CB1"/>
    <w:rsid w:val="00062DE3"/>
    <w:rsid w:val="00063140"/>
    <w:rsid w:val="00063238"/>
    <w:rsid w:val="00063493"/>
    <w:rsid w:val="00063664"/>
    <w:rsid w:val="000636F6"/>
    <w:rsid w:val="0006396F"/>
    <w:rsid w:val="00063A9C"/>
    <w:rsid w:val="00063BB2"/>
    <w:rsid w:val="00063BC9"/>
    <w:rsid w:val="00063D82"/>
    <w:rsid w:val="00063DC5"/>
    <w:rsid w:val="00063F89"/>
    <w:rsid w:val="000640F7"/>
    <w:rsid w:val="000641BD"/>
    <w:rsid w:val="0006442B"/>
    <w:rsid w:val="00064693"/>
    <w:rsid w:val="0006474A"/>
    <w:rsid w:val="00064BFC"/>
    <w:rsid w:val="00064C23"/>
    <w:rsid w:val="00064C68"/>
    <w:rsid w:val="00064F17"/>
    <w:rsid w:val="0006510F"/>
    <w:rsid w:val="00065174"/>
    <w:rsid w:val="000653A2"/>
    <w:rsid w:val="00065476"/>
    <w:rsid w:val="00065600"/>
    <w:rsid w:val="00065914"/>
    <w:rsid w:val="00065B35"/>
    <w:rsid w:val="00065B92"/>
    <w:rsid w:val="00065CB9"/>
    <w:rsid w:val="00065DE6"/>
    <w:rsid w:val="0006626E"/>
    <w:rsid w:val="0006627E"/>
    <w:rsid w:val="000663AD"/>
    <w:rsid w:val="000664C2"/>
    <w:rsid w:val="0006655B"/>
    <w:rsid w:val="000665D6"/>
    <w:rsid w:val="0006697C"/>
    <w:rsid w:val="00066A5D"/>
    <w:rsid w:val="00066A98"/>
    <w:rsid w:val="00066E48"/>
    <w:rsid w:val="00066EEB"/>
    <w:rsid w:val="00066FBE"/>
    <w:rsid w:val="00067041"/>
    <w:rsid w:val="00067151"/>
    <w:rsid w:val="000671E1"/>
    <w:rsid w:val="00067351"/>
    <w:rsid w:val="00067505"/>
    <w:rsid w:val="00067550"/>
    <w:rsid w:val="0006759B"/>
    <w:rsid w:val="00067764"/>
    <w:rsid w:val="000679EA"/>
    <w:rsid w:val="00067B91"/>
    <w:rsid w:val="00067CE2"/>
    <w:rsid w:val="00070221"/>
    <w:rsid w:val="0007056D"/>
    <w:rsid w:val="0007070A"/>
    <w:rsid w:val="00070E9E"/>
    <w:rsid w:val="00070EEE"/>
    <w:rsid w:val="000710E1"/>
    <w:rsid w:val="0007115C"/>
    <w:rsid w:val="0007129E"/>
    <w:rsid w:val="000713FD"/>
    <w:rsid w:val="0007142D"/>
    <w:rsid w:val="0007152C"/>
    <w:rsid w:val="000715B8"/>
    <w:rsid w:val="00071635"/>
    <w:rsid w:val="0007176D"/>
    <w:rsid w:val="000717BC"/>
    <w:rsid w:val="00071AB7"/>
    <w:rsid w:val="00071DC7"/>
    <w:rsid w:val="000721EC"/>
    <w:rsid w:val="000723FF"/>
    <w:rsid w:val="000724AB"/>
    <w:rsid w:val="00072631"/>
    <w:rsid w:val="000728B5"/>
    <w:rsid w:val="00072DC6"/>
    <w:rsid w:val="000739D2"/>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7EF"/>
    <w:rsid w:val="00075C68"/>
    <w:rsid w:val="00075EA0"/>
    <w:rsid w:val="00075F4A"/>
    <w:rsid w:val="00076342"/>
    <w:rsid w:val="000764ED"/>
    <w:rsid w:val="00076563"/>
    <w:rsid w:val="000766C8"/>
    <w:rsid w:val="0007691A"/>
    <w:rsid w:val="00076ACC"/>
    <w:rsid w:val="00076C25"/>
    <w:rsid w:val="00076C44"/>
    <w:rsid w:val="00076CE0"/>
    <w:rsid w:val="00076F85"/>
    <w:rsid w:val="00076FCB"/>
    <w:rsid w:val="00077039"/>
    <w:rsid w:val="00077605"/>
    <w:rsid w:val="000778D6"/>
    <w:rsid w:val="0007796D"/>
    <w:rsid w:val="00077ABC"/>
    <w:rsid w:val="00077CB0"/>
    <w:rsid w:val="00077D06"/>
    <w:rsid w:val="00077D3D"/>
    <w:rsid w:val="00077DEC"/>
    <w:rsid w:val="00077E65"/>
    <w:rsid w:val="00077F6F"/>
    <w:rsid w:val="0008005D"/>
    <w:rsid w:val="0008029B"/>
    <w:rsid w:val="00080524"/>
    <w:rsid w:val="00080D00"/>
    <w:rsid w:val="00080EB1"/>
    <w:rsid w:val="00081509"/>
    <w:rsid w:val="000819DE"/>
    <w:rsid w:val="00081C6A"/>
    <w:rsid w:val="000820AB"/>
    <w:rsid w:val="0008229A"/>
    <w:rsid w:val="000822B4"/>
    <w:rsid w:val="0008260C"/>
    <w:rsid w:val="000829EF"/>
    <w:rsid w:val="00082A62"/>
    <w:rsid w:val="00082A8A"/>
    <w:rsid w:val="00082F34"/>
    <w:rsid w:val="00082F9F"/>
    <w:rsid w:val="00083394"/>
    <w:rsid w:val="000835A7"/>
    <w:rsid w:val="00083693"/>
    <w:rsid w:val="00083A4B"/>
    <w:rsid w:val="00083B9C"/>
    <w:rsid w:val="0008413E"/>
    <w:rsid w:val="00084142"/>
    <w:rsid w:val="00084181"/>
    <w:rsid w:val="00084500"/>
    <w:rsid w:val="000846C1"/>
    <w:rsid w:val="00084968"/>
    <w:rsid w:val="00084A2F"/>
    <w:rsid w:val="00085149"/>
    <w:rsid w:val="0008519F"/>
    <w:rsid w:val="000851C4"/>
    <w:rsid w:val="000851EF"/>
    <w:rsid w:val="00085427"/>
    <w:rsid w:val="00085509"/>
    <w:rsid w:val="000856DD"/>
    <w:rsid w:val="000858FE"/>
    <w:rsid w:val="00085CAF"/>
    <w:rsid w:val="0008669D"/>
    <w:rsid w:val="00086A4F"/>
    <w:rsid w:val="00086CE0"/>
    <w:rsid w:val="00086E9F"/>
    <w:rsid w:val="0008714B"/>
    <w:rsid w:val="00087417"/>
    <w:rsid w:val="00087E1A"/>
    <w:rsid w:val="000900A5"/>
    <w:rsid w:val="000901DC"/>
    <w:rsid w:val="00090225"/>
    <w:rsid w:val="000902CB"/>
    <w:rsid w:val="00090737"/>
    <w:rsid w:val="00090AAE"/>
    <w:rsid w:val="00090DD0"/>
    <w:rsid w:val="00090EED"/>
    <w:rsid w:val="00090FD7"/>
    <w:rsid w:val="00091069"/>
    <w:rsid w:val="00091CED"/>
    <w:rsid w:val="00091F14"/>
    <w:rsid w:val="00092079"/>
    <w:rsid w:val="000924AF"/>
    <w:rsid w:val="000926E2"/>
    <w:rsid w:val="00092A21"/>
    <w:rsid w:val="00092C7D"/>
    <w:rsid w:val="000932C5"/>
    <w:rsid w:val="00093549"/>
    <w:rsid w:val="00093C21"/>
    <w:rsid w:val="00093CBC"/>
    <w:rsid w:val="00094178"/>
    <w:rsid w:val="00094316"/>
    <w:rsid w:val="00094617"/>
    <w:rsid w:val="0009496F"/>
    <w:rsid w:val="000949FA"/>
    <w:rsid w:val="00094CBB"/>
    <w:rsid w:val="00094DFD"/>
    <w:rsid w:val="00095206"/>
    <w:rsid w:val="0009562F"/>
    <w:rsid w:val="000957CB"/>
    <w:rsid w:val="000959BB"/>
    <w:rsid w:val="00095AC4"/>
    <w:rsid w:val="00095D8C"/>
    <w:rsid w:val="00095E21"/>
    <w:rsid w:val="00095F06"/>
    <w:rsid w:val="00096096"/>
    <w:rsid w:val="00096151"/>
    <w:rsid w:val="0009633F"/>
    <w:rsid w:val="0009659D"/>
    <w:rsid w:val="00096649"/>
    <w:rsid w:val="00096830"/>
    <w:rsid w:val="00096B45"/>
    <w:rsid w:val="00097187"/>
    <w:rsid w:val="000972CA"/>
    <w:rsid w:val="00097391"/>
    <w:rsid w:val="00097452"/>
    <w:rsid w:val="000974AD"/>
    <w:rsid w:val="00097621"/>
    <w:rsid w:val="00097B6F"/>
    <w:rsid w:val="00097E27"/>
    <w:rsid w:val="000A0092"/>
    <w:rsid w:val="000A0157"/>
    <w:rsid w:val="000A02A7"/>
    <w:rsid w:val="000A0418"/>
    <w:rsid w:val="000A0845"/>
    <w:rsid w:val="000A0CDF"/>
    <w:rsid w:val="000A0CFE"/>
    <w:rsid w:val="000A1229"/>
    <w:rsid w:val="000A1820"/>
    <w:rsid w:val="000A19FD"/>
    <w:rsid w:val="000A1A4B"/>
    <w:rsid w:val="000A1DF6"/>
    <w:rsid w:val="000A1E5A"/>
    <w:rsid w:val="000A1F05"/>
    <w:rsid w:val="000A1FA5"/>
    <w:rsid w:val="000A2127"/>
    <w:rsid w:val="000A21F4"/>
    <w:rsid w:val="000A21FA"/>
    <w:rsid w:val="000A2401"/>
    <w:rsid w:val="000A255E"/>
    <w:rsid w:val="000A25DC"/>
    <w:rsid w:val="000A2621"/>
    <w:rsid w:val="000A26BA"/>
    <w:rsid w:val="000A274F"/>
    <w:rsid w:val="000A2965"/>
    <w:rsid w:val="000A2DC9"/>
    <w:rsid w:val="000A32EA"/>
    <w:rsid w:val="000A390A"/>
    <w:rsid w:val="000A3938"/>
    <w:rsid w:val="000A3BA7"/>
    <w:rsid w:val="000A3DA8"/>
    <w:rsid w:val="000A4219"/>
    <w:rsid w:val="000A4531"/>
    <w:rsid w:val="000A45D9"/>
    <w:rsid w:val="000A4FA2"/>
    <w:rsid w:val="000A4FDF"/>
    <w:rsid w:val="000A50D6"/>
    <w:rsid w:val="000A5129"/>
    <w:rsid w:val="000A5328"/>
    <w:rsid w:val="000A55CB"/>
    <w:rsid w:val="000A57AB"/>
    <w:rsid w:val="000A5885"/>
    <w:rsid w:val="000A58B4"/>
    <w:rsid w:val="000A5C65"/>
    <w:rsid w:val="000A5DC1"/>
    <w:rsid w:val="000A6031"/>
    <w:rsid w:val="000A60B7"/>
    <w:rsid w:val="000A6442"/>
    <w:rsid w:val="000A66F3"/>
    <w:rsid w:val="000A6A72"/>
    <w:rsid w:val="000A6FE2"/>
    <w:rsid w:val="000A73EB"/>
    <w:rsid w:val="000A765A"/>
    <w:rsid w:val="000A7908"/>
    <w:rsid w:val="000A7965"/>
    <w:rsid w:val="000A7AC0"/>
    <w:rsid w:val="000B02D8"/>
    <w:rsid w:val="000B0607"/>
    <w:rsid w:val="000B088F"/>
    <w:rsid w:val="000B0A11"/>
    <w:rsid w:val="000B0CCE"/>
    <w:rsid w:val="000B10F4"/>
    <w:rsid w:val="000B1168"/>
    <w:rsid w:val="000B11C6"/>
    <w:rsid w:val="000B1232"/>
    <w:rsid w:val="000B13B8"/>
    <w:rsid w:val="000B1ACE"/>
    <w:rsid w:val="000B1B93"/>
    <w:rsid w:val="000B1D33"/>
    <w:rsid w:val="000B1F19"/>
    <w:rsid w:val="000B1FFE"/>
    <w:rsid w:val="000B26E7"/>
    <w:rsid w:val="000B2859"/>
    <w:rsid w:val="000B295A"/>
    <w:rsid w:val="000B2AD2"/>
    <w:rsid w:val="000B2CE0"/>
    <w:rsid w:val="000B32C8"/>
    <w:rsid w:val="000B3654"/>
    <w:rsid w:val="000B36AA"/>
    <w:rsid w:val="000B3880"/>
    <w:rsid w:val="000B38C7"/>
    <w:rsid w:val="000B3CDB"/>
    <w:rsid w:val="000B3D68"/>
    <w:rsid w:val="000B40C7"/>
    <w:rsid w:val="000B40E5"/>
    <w:rsid w:val="000B4474"/>
    <w:rsid w:val="000B4580"/>
    <w:rsid w:val="000B4668"/>
    <w:rsid w:val="000B4A83"/>
    <w:rsid w:val="000B4C4B"/>
    <w:rsid w:val="000B4EED"/>
    <w:rsid w:val="000B58EF"/>
    <w:rsid w:val="000B599F"/>
    <w:rsid w:val="000B6307"/>
    <w:rsid w:val="000B6493"/>
    <w:rsid w:val="000B6559"/>
    <w:rsid w:val="000B675E"/>
    <w:rsid w:val="000B69B5"/>
    <w:rsid w:val="000B6A23"/>
    <w:rsid w:val="000B6A65"/>
    <w:rsid w:val="000B6C8C"/>
    <w:rsid w:val="000B74E8"/>
    <w:rsid w:val="000B74FB"/>
    <w:rsid w:val="000B7562"/>
    <w:rsid w:val="000B764C"/>
    <w:rsid w:val="000B76A1"/>
    <w:rsid w:val="000B7805"/>
    <w:rsid w:val="000B7970"/>
    <w:rsid w:val="000B7C89"/>
    <w:rsid w:val="000B7E56"/>
    <w:rsid w:val="000B7F94"/>
    <w:rsid w:val="000C05AE"/>
    <w:rsid w:val="000C06BC"/>
    <w:rsid w:val="000C090D"/>
    <w:rsid w:val="000C0B30"/>
    <w:rsid w:val="000C0DAD"/>
    <w:rsid w:val="000C105A"/>
    <w:rsid w:val="000C117B"/>
    <w:rsid w:val="000C11C7"/>
    <w:rsid w:val="000C12DA"/>
    <w:rsid w:val="000C12F2"/>
    <w:rsid w:val="000C1823"/>
    <w:rsid w:val="000C1878"/>
    <w:rsid w:val="000C19E0"/>
    <w:rsid w:val="000C1BE1"/>
    <w:rsid w:val="000C1EA0"/>
    <w:rsid w:val="000C22A9"/>
    <w:rsid w:val="000C2537"/>
    <w:rsid w:val="000C288A"/>
    <w:rsid w:val="000C28AF"/>
    <w:rsid w:val="000C2939"/>
    <w:rsid w:val="000C2A9C"/>
    <w:rsid w:val="000C2F8A"/>
    <w:rsid w:val="000C30C2"/>
    <w:rsid w:val="000C3385"/>
    <w:rsid w:val="000C33B7"/>
    <w:rsid w:val="000C3679"/>
    <w:rsid w:val="000C37E4"/>
    <w:rsid w:val="000C3B63"/>
    <w:rsid w:val="000C3F0B"/>
    <w:rsid w:val="000C40AB"/>
    <w:rsid w:val="000C432D"/>
    <w:rsid w:val="000C460C"/>
    <w:rsid w:val="000C46C7"/>
    <w:rsid w:val="000C4A95"/>
    <w:rsid w:val="000C4E7D"/>
    <w:rsid w:val="000C4F8C"/>
    <w:rsid w:val="000C5012"/>
    <w:rsid w:val="000C5236"/>
    <w:rsid w:val="000C52F5"/>
    <w:rsid w:val="000C5370"/>
    <w:rsid w:val="000C553C"/>
    <w:rsid w:val="000C5840"/>
    <w:rsid w:val="000C5AB7"/>
    <w:rsid w:val="000C5AD6"/>
    <w:rsid w:val="000C5B4D"/>
    <w:rsid w:val="000C5BB2"/>
    <w:rsid w:val="000C5E7D"/>
    <w:rsid w:val="000C6134"/>
    <w:rsid w:val="000C6263"/>
    <w:rsid w:val="000C633F"/>
    <w:rsid w:val="000C643D"/>
    <w:rsid w:val="000C6515"/>
    <w:rsid w:val="000C6652"/>
    <w:rsid w:val="000C67D2"/>
    <w:rsid w:val="000C6AC8"/>
    <w:rsid w:val="000C6AD3"/>
    <w:rsid w:val="000C6B28"/>
    <w:rsid w:val="000C6D9E"/>
    <w:rsid w:val="000C7638"/>
    <w:rsid w:val="000C7A48"/>
    <w:rsid w:val="000C7E2D"/>
    <w:rsid w:val="000C7E61"/>
    <w:rsid w:val="000D0055"/>
    <w:rsid w:val="000D035C"/>
    <w:rsid w:val="000D0683"/>
    <w:rsid w:val="000D06C9"/>
    <w:rsid w:val="000D07A2"/>
    <w:rsid w:val="000D0B4D"/>
    <w:rsid w:val="000D0CF0"/>
    <w:rsid w:val="000D1111"/>
    <w:rsid w:val="000D1160"/>
    <w:rsid w:val="000D11C6"/>
    <w:rsid w:val="000D11FF"/>
    <w:rsid w:val="000D137A"/>
    <w:rsid w:val="000D1424"/>
    <w:rsid w:val="000D1AEB"/>
    <w:rsid w:val="000D1D12"/>
    <w:rsid w:val="000D2062"/>
    <w:rsid w:val="000D20F1"/>
    <w:rsid w:val="000D21DC"/>
    <w:rsid w:val="000D24C8"/>
    <w:rsid w:val="000D2529"/>
    <w:rsid w:val="000D270F"/>
    <w:rsid w:val="000D2746"/>
    <w:rsid w:val="000D2CDB"/>
    <w:rsid w:val="000D2E39"/>
    <w:rsid w:val="000D31CF"/>
    <w:rsid w:val="000D3346"/>
    <w:rsid w:val="000D3958"/>
    <w:rsid w:val="000D3D53"/>
    <w:rsid w:val="000D3DF8"/>
    <w:rsid w:val="000D3F29"/>
    <w:rsid w:val="000D3F94"/>
    <w:rsid w:val="000D414B"/>
    <w:rsid w:val="000D42E3"/>
    <w:rsid w:val="000D42F4"/>
    <w:rsid w:val="000D451A"/>
    <w:rsid w:val="000D4661"/>
    <w:rsid w:val="000D47ED"/>
    <w:rsid w:val="000D4D60"/>
    <w:rsid w:val="000D4E21"/>
    <w:rsid w:val="000D50DE"/>
    <w:rsid w:val="000D5224"/>
    <w:rsid w:val="000D56D8"/>
    <w:rsid w:val="000D587B"/>
    <w:rsid w:val="000D5A56"/>
    <w:rsid w:val="000D5B33"/>
    <w:rsid w:val="000D5FAC"/>
    <w:rsid w:val="000D5FC8"/>
    <w:rsid w:val="000D62E7"/>
    <w:rsid w:val="000D67C6"/>
    <w:rsid w:val="000D6875"/>
    <w:rsid w:val="000D6925"/>
    <w:rsid w:val="000D6C19"/>
    <w:rsid w:val="000D73EF"/>
    <w:rsid w:val="000D7408"/>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B2D"/>
    <w:rsid w:val="000E10D3"/>
    <w:rsid w:val="000E116F"/>
    <w:rsid w:val="000E11DB"/>
    <w:rsid w:val="000E135D"/>
    <w:rsid w:val="000E15AD"/>
    <w:rsid w:val="000E1739"/>
    <w:rsid w:val="000E1797"/>
    <w:rsid w:val="000E1BF0"/>
    <w:rsid w:val="000E1C6E"/>
    <w:rsid w:val="000E1CBA"/>
    <w:rsid w:val="000E1E2B"/>
    <w:rsid w:val="000E1FBC"/>
    <w:rsid w:val="000E2041"/>
    <w:rsid w:val="000E2333"/>
    <w:rsid w:val="000E2489"/>
    <w:rsid w:val="000E299F"/>
    <w:rsid w:val="000E2C52"/>
    <w:rsid w:val="000E2CB5"/>
    <w:rsid w:val="000E2D2D"/>
    <w:rsid w:val="000E2F09"/>
    <w:rsid w:val="000E2FB8"/>
    <w:rsid w:val="000E300F"/>
    <w:rsid w:val="000E323E"/>
    <w:rsid w:val="000E32C9"/>
    <w:rsid w:val="000E3375"/>
    <w:rsid w:val="000E340E"/>
    <w:rsid w:val="000E34FE"/>
    <w:rsid w:val="000E368C"/>
    <w:rsid w:val="000E3736"/>
    <w:rsid w:val="000E3BEA"/>
    <w:rsid w:val="000E421C"/>
    <w:rsid w:val="000E424F"/>
    <w:rsid w:val="000E4266"/>
    <w:rsid w:val="000E42A3"/>
    <w:rsid w:val="000E487F"/>
    <w:rsid w:val="000E49D9"/>
    <w:rsid w:val="000E4A8F"/>
    <w:rsid w:val="000E4B09"/>
    <w:rsid w:val="000E4E5C"/>
    <w:rsid w:val="000E523A"/>
    <w:rsid w:val="000E534C"/>
    <w:rsid w:val="000E59D5"/>
    <w:rsid w:val="000E5C45"/>
    <w:rsid w:val="000E5CA9"/>
    <w:rsid w:val="000E6463"/>
    <w:rsid w:val="000E68AB"/>
    <w:rsid w:val="000E6B15"/>
    <w:rsid w:val="000E6BA2"/>
    <w:rsid w:val="000E6C12"/>
    <w:rsid w:val="000E6F06"/>
    <w:rsid w:val="000E798F"/>
    <w:rsid w:val="000E7C78"/>
    <w:rsid w:val="000E7F00"/>
    <w:rsid w:val="000F01B7"/>
    <w:rsid w:val="000F0287"/>
    <w:rsid w:val="000F0374"/>
    <w:rsid w:val="000F0684"/>
    <w:rsid w:val="000F0F56"/>
    <w:rsid w:val="000F0F89"/>
    <w:rsid w:val="000F1215"/>
    <w:rsid w:val="000F19CD"/>
    <w:rsid w:val="000F1AA0"/>
    <w:rsid w:val="000F2057"/>
    <w:rsid w:val="000F23C3"/>
    <w:rsid w:val="000F2667"/>
    <w:rsid w:val="000F282F"/>
    <w:rsid w:val="000F2B61"/>
    <w:rsid w:val="000F3114"/>
    <w:rsid w:val="000F3192"/>
    <w:rsid w:val="000F3442"/>
    <w:rsid w:val="000F34F8"/>
    <w:rsid w:val="000F34FB"/>
    <w:rsid w:val="000F3515"/>
    <w:rsid w:val="000F353A"/>
    <w:rsid w:val="000F370A"/>
    <w:rsid w:val="000F3C11"/>
    <w:rsid w:val="000F3C75"/>
    <w:rsid w:val="000F412F"/>
    <w:rsid w:val="000F4171"/>
    <w:rsid w:val="000F41A0"/>
    <w:rsid w:val="000F44CB"/>
    <w:rsid w:val="000F4DD2"/>
    <w:rsid w:val="000F4E9D"/>
    <w:rsid w:val="000F4F56"/>
    <w:rsid w:val="000F51DC"/>
    <w:rsid w:val="000F5219"/>
    <w:rsid w:val="000F5420"/>
    <w:rsid w:val="000F54D6"/>
    <w:rsid w:val="000F56FE"/>
    <w:rsid w:val="000F57DB"/>
    <w:rsid w:val="000F5935"/>
    <w:rsid w:val="000F599A"/>
    <w:rsid w:val="000F5C51"/>
    <w:rsid w:val="000F604D"/>
    <w:rsid w:val="000F6259"/>
    <w:rsid w:val="000F67AF"/>
    <w:rsid w:val="000F6871"/>
    <w:rsid w:val="000F6AFC"/>
    <w:rsid w:val="000F6B28"/>
    <w:rsid w:val="000F7353"/>
    <w:rsid w:val="000F73BD"/>
    <w:rsid w:val="000F740F"/>
    <w:rsid w:val="000F7474"/>
    <w:rsid w:val="000F7B3A"/>
    <w:rsid w:val="000F7CD3"/>
    <w:rsid w:val="000F7F33"/>
    <w:rsid w:val="000F7FA5"/>
    <w:rsid w:val="000F7FDA"/>
    <w:rsid w:val="00100128"/>
    <w:rsid w:val="0010027D"/>
    <w:rsid w:val="0010064A"/>
    <w:rsid w:val="001006F3"/>
    <w:rsid w:val="00100783"/>
    <w:rsid w:val="00100A13"/>
    <w:rsid w:val="00100C60"/>
    <w:rsid w:val="0010118F"/>
    <w:rsid w:val="0010140E"/>
    <w:rsid w:val="00101A6C"/>
    <w:rsid w:val="00101CC8"/>
    <w:rsid w:val="00101CD1"/>
    <w:rsid w:val="00101E40"/>
    <w:rsid w:val="00101FB3"/>
    <w:rsid w:val="001020D4"/>
    <w:rsid w:val="00102136"/>
    <w:rsid w:val="0010232B"/>
    <w:rsid w:val="001023DD"/>
    <w:rsid w:val="00102E2C"/>
    <w:rsid w:val="001030BF"/>
    <w:rsid w:val="0010323E"/>
    <w:rsid w:val="0010338D"/>
    <w:rsid w:val="00103479"/>
    <w:rsid w:val="001035A5"/>
    <w:rsid w:val="0010377E"/>
    <w:rsid w:val="0010387D"/>
    <w:rsid w:val="00103CDD"/>
    <w:rsid w:val="00103E1E"/>
    <w:rsid w:val="00104456"/>
    <w:rsid w:val="00104708"/>
    <w:rsid w:val="00104AE3"/>
    <w:rsid w:val="00104DAE"/>
    <w:rsid w:val="00104E76"/>
    <w:rsid w:val="00104FD4"/>
    <w:rsid w:val="001051E9"/>
    <w:rsid w:val="0010553E"/>
    <w:rsid w:val="00105616"/>
    <w:rsid w:val="001058C4"/>
    <w:rsid w:val="00105A18"/>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524"/>
    <w:rsid w:val="00110876"/>
    <w:rsid w:val="001108E4"/>
    <w:rsid w:val="00110A7B"/>
    <w:rsid w:val="00110FBC"/>
    <w:rsid w:val="00110FCA"/>
    <w:rsid w:val="00111060"/>
    <w:rsid w:val="00111266"/>
    <w:rsid w:val="00111707"/>
    <w:rsid w:val="00111754"/>
    <w:rsid w:val="001117D8"/>
    <w:rsid w:val="001119C1"/>
    <w:rsid w:val="00111B22"/>
    <w:rsid w:val="00111C14"/>
    <w:rsid w:val="00111D12"/>
    <w:rsid w:val="00111E67"/>
    <w:rsid w:val="00111E96"/>
    <w:rsid w:val="00111E97"/>
    <w:rsid w:val="00111FD4"/>
    <w:rsid w:val="001124D4"/>
    <w:rsid w:val="0011258E"/>
    <w:rsid w:val="001125CE"/>
    <w:rsid w:val="001126BC"/>
    <w:rsid w:val="0011280C"/>
    <w:rsid w:val="00112819"/>
    <w:rsid w:val="001128DD"/>
    <w:rsid w:val="00112B1B"/>
    <w:rsid w:val="00112C82"/>
    <w:rsid w:val="00112E27"/>
    <w:rsid w:val="00113124"/>
    <w:rsid w:val="001135CC"/>
    <w:rsid w:val="00113A8A"/>
    <w:rsid w:val="00113B1B"/>
    <w:rsid w:val="00113D9C"/>
    <w:rsid w:val="00113DEA"/>
    <w:rsid w:val="00113E93"/>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B88"/>
    <w:rsid w:val="00115CD3"/>
    <w:rsid w:val="00115D6B"/>
    <w:rsid w:val="00115EE0"/>
    <w:rsid w:val="00115F57"/>
    <w:rsid w:val="00115F88"/>
    <w:rsid w:val="001160D6"/>
    <w:rsid w:val="001163DE"/>
    <w:rsid w:val="001168F7"/>
    <w:rsid w:val="0011698A"/>
    <w:rsid w:val="001169EB"/>
    <w:rsid w:val="00116B0C"/>
    <w:rsid w:val="00116EB1"/>
    <w:rsid w:val="00117276"/>
    <w:rsid w:val="0011751C"/>
    <w:rsid w:val="00117599"/>
    <w:rsid w:val="001175C3"/>
    <w:rsid w:val="00117AEE"/>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BE7"/>
    <w:rsid w:val="00121EB6"/>
    <w:rsid w:val="00121F97"/>
    <w:rsid w:val="0012229D"/>
    <w:rsid w:val="00122375"/>
    <w:rsid w:val="0012242F"/>
    <w:rsid w:val="00122ADF"/>
    <w:rsid w:val="00122CB8"/>
    <w:rsid w:val="00122DC2"/>
    <w:rsid w:val="00122F73"/>
    <w:rsid w:val="00123719"/>
    <w:rsid w:val="00123986"/>
    <w:rsid w:val="00123A5E"/>
    <w:rsid w:val="00123AD4"/>
    <w:rsid w:val="00123D8A"/>
    <w:rsid w:val="00124085"/>
    <w:rsid w:val="001240BD"/>
    <w:rsid w:val="00124298"/>
    <w:rsid w:val="00124380"/>
    <w:rsid w:val="001243F6"/>
    <w:rsid w:val="0012453F"/>
    <w:rsid w:val="0012475D"/>
    <w:rsid w:val="00124E09"/>
    <w:rsid w:val="00125311"/>
    <w:rsid w:val="00125325"/>
    <w:rsid w:val="0012534E"/>
    <w:rsid w:val="0012545D"/>
    <w:rsid w:val="001255E4"/>
    <w:rsid w:val="0012569B"/>
    <w:rsid w:val="00125A89"/>
    <w:rsid w:val="00125B8A"/>
    <w:rsid w:val="00125FFD"/>
    <w:rsid w:val="00126030"/>
    <w:rsid w:val="00126058"/>
    <w:rsid w:val="00126134"/>
    <w:rsid w:val="001263EE"/>
    <w:rsid w:val="00126781"/>
    <w:rsid w:val="001267D6"/>
    <w:rsid w:val="001268D5"/>
    <w:rsid w:val="00126BD5"/>
    <w:rsid w:val="00126BDE"/>
    <w:rsid w:val="00126F4C"/>
    <w:rsid w:val="001270AF"/>
    <w:rsid w:val="00127244"/>
    <w:rsid w:val="00127545"/>
    <w:rsid w:val="001276D3"/>
    <w:rsid w:val="001278DF"/>
    <w:rsid w:val="00127A1D"/>
    <w:rsid w:val="00127A66"/>
    <w:rsid w:val="001300C5"/>
    <w:rsid w:val="00130223"/>
    <w:rsid w:val="00130349"/>
    <w:rsid w:val="00130537"/>
    <w:rsid w:val="001306C6"/>
    <w:rsid w:val="00130AF4"/>
    <w:rsid w:val="00130C22"/>
    <w:rsid w:val="001311A7"/>
    <w:rsid w:val="00131641"/>
    <w:rsid w:val="0013167F"/>
    <w:rsid w:val="001317DB"/>
    <w:rsid w:val="00131ADB"/>
    <w:rsid w:val="00131D08"/>
    <w:rsid w:val="00131FB7"/>
    <w:rsid w:val="00132117"/>
    <w:rsid w:val="001322D6"/>
    <w:rsid w:val="001323AE"/>
    <w:rsid w:val="001326D7"/>
    <w:rsid w:val="001328F0"/>
    <w:rsid w:val="00132B24"/>
    <w:rsid w:val="00132BA8"/>
    <w:rsid w:val="00132EB9"/>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054"/>
    <w:rsid w:val="00134102"/>
    <w:rsid w:val="001347F5"/>
    <w:rsid w:val="00134E1F"/>
    <w:rsid w:val="00134FB7"/>
    <w:rsid w:val="00135690"/>
    <w:rsid w:val="0013576E"/>
    <w:rsid w:val="00135A3A"/>
    <w:rsid w:val="00135A4E"/>
    <w:rsid w:val="00135CAD"/>
    <w:rsid w:val="00135F20"/>
    <w:rsid w:val="001361F5"/>
    <w:rsid w:val="001363D7"/>
    <w:rsid w:val="0013642D"/>
    <w:rsid w:val="00136653"/>
    <w:rsid w:val="00136771"/>
    <w:rsid w:val="00136B45"/>
    <w:rsid w:val="00136E3D"/>
    <w:rsid w:val="00136E7B"/>
    <w:rsid w:val="001373BB"/>
    <w:rsid w:val="00137768"/>
    <w:rsid w:val="00137790"/>
    <w:rsid w:val="001377AA"/>
    <w:rsid w:val="001377E8"/>
    <w:rsid w:val="001404BC"/>
    <w:rsid w:val="00140512"/>
    <w:rsid w:val="00140569"/>
    <w:rsid w:val="001407CA"/>
    <w:rsid w:val="00140964"/>
    <w:rsid w:val="00140A86"/>
    <w:rsid w:val="00140F06"/>
    <w:rsid w:val="00141373"/>
    <w:rsid w:val="00141B69"/>
    <w:rsid w:val="00141BD1"/>
    <w:rsid w:val="00141F1A"/>
    <w:rsid w:val="0014217A"/>
    <w:rsid w:val="001423B5"/>
    <w:rsid w:val="0014240C"/>
    <w:rsid w:val="00142465"/>
    <w:rsid w:val="00142517"/>
    <w:rsid w:val="001425C4"/>
    <w:rsid w:val="001427A0"/>
    <w:rsid w:val="00142969"/>
    <w:rsid w:val="00142B6A"/>
    <w:rsid w:val="00142BD8"/>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26D"/>
    <w:rsid w:val="0014433E"/>
    <w:rsid w:val="00144531"/>
    <w:rsid w:val="00144711"/>
    <w:rsid w:val="001448C5"/>
    <w:rsid w:val="0014495C"/>
    <w:rsid w:val="00145151"/>
    <w:rsid w:val="001451E1"/>
    <w:rsid w:val="00145752"/>
    <w:rsid w:val="00145863"/>
    <w:rsid w:val="001458B9"/>
    <w:rsid w:val="00145910"/>
    <w:rsid w:val="00145B9C"/>
    <w:rsid w:val="00145CFC"/>
    <w:rsid w:val="001460FD"/>
    <w:rsid w:val="00146195"/>
    <w:rsid w:val="0014636D"/>
    <w:rsid w:val="00146539"/>
    <w:rsid w:val="00146F8A"/>
    <w:rsid w:val="00146FCC"/>
    <w:rsid w:val="0014744D"/>
    <w:rsid w:val="001474E7"/>
    <w:rsid w:val="001475D7"/>
    <w:rsid w:val="00147740"/>
    <w:rsid w:val="0014797E"/>
    <w:rsid w:val="00147D56"/>
    <w:rsid w:val="00150142"/>
    <w:rsid w:val="00150228"/>
    <w:rsid w:val="001502A7"/>
    <w:rsid w:val="00150706"/>
    <w:rsid w:val="001507F5"/>
    <w:rsid w:val="00150A36"/>
    <w:rsid w:val="00150E95"/>
    <w:rsid w:val="0015159C"/>
    <w:rsid w:val="0015172E"/>
    <w:rsid w:val="001519F7"/>
    <w:rsid w:val="00151ABB"/>
    <w:rsid w:val="0015217B"/>
    <w:rsid w:val="00152196"/>
    <w:rsid w:val="0015235B"/>
    <w:rsid w:val="001524FA"/>
    <w:rsid w:val="001526D1"/>
    <w:rsid w:val="001526D8"/>
    <w:rsid w:val="0015272D"/>
    <w:rsid w:val="00152ADA"/>
    <w:rsid w:val="00152BB6"/>
    <w:rsid w:val="00152BE9"/>
    <w:rsid w:val="00152D17"/>
    <w:rsid w:val="00152D1A"/>
    <w:rsid w:val="00152DB6"/>
    <w:rsid w:val="00152E25"/>
    <w:rsid w:val="00152F98"/>
    <w:rsid w:val="001532F2"/>
    <w:rsid w:val="00153359"/>
    <w:rsid w:val="00153562"/>
    <w:rsid w:val="00153917"/>
    <w:rsid w:val="001539E2"/>
    <w:rsid w:val="00153D65"/>
    <w:rsid w:val="00153EBC"/>
    <w:rsid w:val="001546D3"/>
    <w:rsid w:val="001549AF"/>
    <w:rsid w:val="00154C0F"/>
    <w:rsid w:val="00154D03"/>
    <w:rsid w:val="00154E80"/>
    <w:rsid w:val="00154F0A"/>
    <w:rsid w:val="00155159"/>
    <w:rsid w:val="0015527B"/>
    <w:rsid w:val="001553B1"/>
    <w:rsid w:val="00155408"/>
    <w:rsid w:val="00155650"/>
    <w:rsid w:val="001556F8"/>
    <w:rsid w:val="001557E0"/>
    <w:rsid w:val="00155976"/>
    <w:rsid w:val="00155BB5"/>
    <w:rsid w:val="00155D37"/>
    <w:rsid w:val="00155F3E"/>
    <w:rsid w:val="00156231"/>
    <w:rsid w:val="001568B2"/>
    <w:rsid w:val="00156A10"/>
    <w:rsid w:val="00156A8A"/>
    <w:rsid w:val="00156ADC"/>
    <w:rsid w:val="00156CE2"/>
    <w:rsid w:val="00156D01"/>
    <w:rsid w:val="00156E4C"/>
    <w:rsid w:val="00156F63"/>
    <w:rsid w:val="00157930"/>
    <w:rsid w:val="00157CFD"/>
    <w:rsid w:val="00157F27"/>
    <w:rsid w:val="00157F66"/>
    <w:rsid w:val="0016019F"/>
    <w:rsid w:val="00160532"/>
    <w:rsid w:val="00160819"/>
    <w:rsid w:val="00160B7A"/>
    <w:rsid w:val="00160D85"/>
    <w:rsid w:val="00160F54"/>
    <w:rsid w:val="00160FBB"/>
    <w:rsid w:val="00160FFE"/>
    <w:rsid w:val="001610AD"/>
    <w:rsid w:val="001610E8"/>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89D"/>
    <w:rsid w:val="001638F3"/>
    <w:rsid w:val="0016390A"/>
    <w:rsid w:val="00163D7B"/>
    <w:rsid w:val="00163E30"/>
    <w:rsid w:val="001641F2"/>
    <w:rsid w:val="00164233"/>
    <w:rsid w:val="00164238"/>
    <w:rsid w:val="001642BB"/>
    <w:rsid w:val="001642F6"/>
    <w:rsid w:val="001647C8"/>
    <w:rsid w:val="0016482A"/>
    <w:rsid w:val="00164ACD"/>
    <w:rsid w:val="00164BBD"/>
    <w:rsid w:val="00164C57"/>
    <w:rsid w:val="00164ECD"/>
    <w:rsid w:val="00165028"/>
    <w:rsid w:val="001653BF"/>
    <w:rsid w:val="001656D6"/>
    <w:rsid w:val="001656D7"/>
    <w:rsid w:val="00165752"/>
    <w:rsid w:val="00165CF8"/>
    <w:rsid w:val="00165EDF"/>
    <w:rsid w:val="00165FFB"/>
    <w:rsid w:val="001661E8"/>
    <w:rsid w:val="001664EB"/>
    <w:rsid w:val="00166717"/>
    <w:rsid w:val="00166999"/>
    <w:rsid w:val="00166C7E"/>
    <w:rsid w:val="00167235"/>
    <w:rsid w:val="001673FC"/>
    <w:rsid w:val="0016792D"/>
    <w:rsid w:val="00167D1B"/>
    <w:rsid w:val="001700A7"/>
    <w:rsid w:val="00170279"/>
    <w:rsid w:val="00170364"/>
    <w:rsid w:val="00170581"/>
    <w:rsid w:val="00170591"/>
    <w:rsid w:val="00170627"/>
    <w:rsid w:val="0017072F"/>
    <w:rsid w:val="00170952"/>
    <w:rsid w:val="00170959"/>
    <w:rsid w:val="00170A3D"/>
    <w:rsid w:val="00170A9F"/>
    <w:rsid w:val="00170AE4"/>
    <w:rsid w:val="001710E2"/>
    <w:rsid w:val="001711AC"/>
    <w:rsid w:val="001715F9"/>
    <w:rsid w:val="0017164A"/>
    <w:rsid w:val="00171818"/>
    <w:rsid w:val="00171BC0"/>
    <w:rsid w:val="00171D2C"/>
    <w:rsid w:val="00171EA7"/>
    <w:rsid w:val="0017200A"/>
    <w:rsid w:val="00172802"/>
    <w:rsid w:val="00172A24"/>
    <w:rsid w:val="00172C20"/>
    <w:rsid w:val="0017303B"/>
    <w:rsid w:val="001731BC"/>
    <w:rsid w:val="00173A3E"/>
    <w:rsid w:val="00173C8D"/>
    <w:rsid w:val="00173D7E"/>
    <w:rsid w:val="001740C9"/>
    <w:rsid w:val="00174500"/>
    <w:rsid w:val="001745A6"/>
    <w:rsid w:val="00174955"/>
    <w:rsid w:val="00174BE6"/>
    <w:rsid w:val="00174C4A"/>
    <w:rsid w:val="00174CF9"/>
    <w:rsid w:val="00174D84"/>
    <w:rsid w:val="00174DB9"/>
    <w:rsid w:val="00175077"/>
    <w:rsid w:val="001750FB"/>
    <w:rsid w:val="001754EA"/>
    <w:rsid w:val="00175564"/>
    <w:rsid w:val="001756D3"/>
    <w:rsid w:val="001757C9"/>
    <w:rsid w:val="0017585E"/>
    <w:rsid w:val="00175984"/>
    <w:rsid w:val="001759A7"/>
    <w:rsid w:val="00175ACE"/>
    <w:rsid w:val="00175CA6"/>
    <w:rsid w:val="00175CEC"/>
    <w:rsid w:val="00175DB5"/>
    <w:rsid w:val="00175E54"/>
    <w:rsid w:val="00175EC2"/>
    <w:rsid w:val="00175F53"/>
    <w:rsid w:val="001760BE"/>
    <w:rsid w:val="001761C6"/>
    <w:rsid w:val="0017657B"/>
    <w:rsid w:val="001765AB"/>
    <w:rsid w:val="0017666B"/>
    <w:rsid w:val="00176C8B"/>
    <w:rsid w:val="00177536"/>
    <w:rsid w:val="00177670"/>
    <w:rsid w:val="0017768D"/>
    <w:rsid w:val="001778EF"/>
    <w:rsid w:val="001779A0"/>
    <w:rsid w:val="00177BF6"/>
    <w:rsid w:val="00177D1E"/>
    <w:rsid w:val="00177E3D"/>
    <w:rsid w:val="0018021F"/>
    <w:rsid w:val="00180567"/>
    <w:rsid w:val="00180866"/>
    <w:rsid w:val="00180A81"/>
    <w:rsid w:val="00180ADE"/>
    <w:rsid w:val="00180C0F"/>
    <w:rsid w:val="00181096"/>
    <w:rsid w:val="001810C2"/>
    <w:rsid w:val="00181582"/>
    <w:rsid w:val="001816CA"/>
    <w:rsid w:val="00181868"/>
    <w:rsid w:val="001819D3"/>
    <w:rsid w:val="00182078"/>
    <w:rsid w:val="001821FD"/>
    <w:rsid w:val="00182269"/>
    <w:rsid w:val="001823FB"/>
    <w:rsid w:val="001826FA"/>
    <w:rsid w:val="0018328A"/>
    <w:rsid w:val="00183430"/>
    <w:rsid w:val="001836CA"/>
    <w:rsid w:val="00183789"/>
    <w:rsid w:val="00183938"/>
    <w:rsid w:val="001839AE"/>
    <w:rsid w:val="00183AB2"/>
    <w:rsid w:val="00183AD1"/>
    <w:rsid w:val="00183C3D"/>
    <w:rsid w:val="00184442"/>
    <w:rsid w:val="00184959"/>
    <w:rsid w:val="00184C8E"/>
    <w:rsid w:val="00184DCB"/>
    <w:rsid w:val="001852E6"/>
    <w:rsid w:val="00185520"/>
    <w:rsid w:val="001858C7"/>
    <w:rsid w:val="001859D6"/>
    <w:rsid w:val="00186645"/>
    <w:rsid w:val="001868D5"/>
    <w:rsid w:val="00186921"/>
    <w:rsid w:val="0018692E"/>
    <w:rsid w:val="00186994"/>
    <w:rsid w:val="00186C7F"/>
    <w:rsid w:val="00186FB7"/>
    <w:rsid w:val="0018704D"/>
    <w:rsid w:val="001871EF"/>
    <w:rsid w:val="00187897"/>
    <w:rsid w:val="00187DAE"/>
    <w:rsid w:val="00187EA7"/>
    <w:rsid w:val="00187ECD"/>
    <w:rsid w:val="00187EDB"/>
    <w:rsid w:val="00187F42"/>
    <w:rsid w:val="00190339"/>
    <w:rsid w:val="001904FC"/>
    <w:rsid w:val="00190613"/>
    <w:rsid w:val="0019094F"/>
    <w:rsid w:val="001914F1"/>
    <w:rsid w:val="0019158B"/>
    <w:rsid w:val="00191C4D"/>
    <w:rsid w:val="00191D20"/>
    <w:rsid w:val="00191D3D"/>
    <w:rsid w:val="00191DD5"/>
    <w:rsid w:val="00192026"/>
    <w:rsid w:val="0019230C"/>
    <w:rsid w:val="0019249F"/>
    <w:rsid w:val="0019274D"/>
    <w:rsid w:val="00192770"/>
    <w:rsid w:val="00192B62"/>
    <w:rsid w:val="00192C5A"/>
    <w:rsid w:val="00192F28"/>
    <w:rsid w:val="0019325D"/>
    <w:rsid w:val="0019327B"/>
    <w:rsid w:val="00193363"/>
    <w:rsid w:val="00193473"/>
    <w:rsid w:val="001934EC"/>
    <w:rsid w:val="00193508"/>
    <w:rsid w:val="00193667"/>
    <w:rsid w:val="00193835"/>
    <w:rsid w:val="001938A9"/>
    <w:rsid w:val="0019403D"/>
    <w:rsid w:val="00194287"/>
    <w:rsid w:val="001943DB"/>
    <w:rsid w:val="00194926"/>
    <w:rsid w:val="0019493E"/>
    <w:rsid w:val="00194A39"/>
    <w:rsid w:val="00194F9D"/>
    <w:rsid w:val="001950D9"/>
    <w:rsid w:val="001951E1"/>
    <w:rsid w:val="001952D6"/>
    <w:rsid w:val="00195398"/>
    <w:rsid w:val="001953AA"/>
    <w:rsid w:val="001954C6"/>
    <w:rsid w:val="00195735"/>
    <w:rsid w:val="001957AA"/>
    <w:rsid w:val="0019588E"/>
    <w:rsid w:val="001959A1"/>
    <w:rsid w:val="00195A49"/>
    <w:rsid w:val="00195AFA"/>
    <w:rsid w:val="00195B2A"/>
    <w:rsid w:val="00195CC0"/>
    <w:rsid w:val="00195EB5"/>
    <w:rsid w:val="00195F64"/>
    <w:rsid w:val="00195F67"/>
    <w:rsid w:val="001961A7"/>
    <w:rsid w:val="001963A6"/>
    <w:rsid w:val="001964FE"/>
    <w:rsid w:val="0019669F"/>
    <w:rsid w:val="00196832"/>
    <w:rsid w:val="00196C7A"/>
    <w:rsid w:val="00196E28"/>
    <w:rsid w:val="00196F09"/>
    <w:rsid w:val="00197220"/>
    <w:rsid w:val="0019766D"/>
    <w:rsid w:val="00197C45"/>
    <w:rsid w:val="00197CB8"/>
    <w:rsid w:val="00197DD5"/>
    <w:rsid w:val="00197DE6"/>
    <w:rsid w:val="001A0647"/>
    <w:rsid w:val="001A06F4"/>
    <w:rsid w:val="001A07B1"/>
    <w:rsid w:val="001A0B47"/>
    <w:rsid w:val="001A0BFA"/>
    <w:rsid w:val="001A0DC0"/>
    <w:rsid w:val="001A0DE2"/>
    <w:rsid w:val="001A0DF4"/>
    <w:rsid w:val="001A0DF7"/>
    <w:rsid w:val="001A126B"/>
    <w:rsid w:val="001A12A0"/>
    <w:rsid w:val="001A176E"/>
    <w:rsid w:val="001A1791"/>
    <w:rsid w:val="001A1998"/>
    <w:rsid w:val="001A19F8"/>
    <w:rsid w:val="001A1A5A"/>
    <w:rsid w:val="001A1BF9"/>
    <w:rsid w:val="001A1D5C"/>
    <w:rsid w:val="001A2016"/>
    <w:rsid w:val="001A2548"/>
    <w:rsid w:val="001A25DB"/>
    <w:rsid w:val="001A27F9"/>
    <w:rsid w:val="001A29B5"/>
    <w:rsid w:val="001A2DBC"/>
    <w:rsid w:val="001A2F41"/>
    <w:rsid w:val="001A2F6D"/>
    <w:rsid w:val="001A2FB0"/>
    <w:rsid w:val="001A301F"/>
    <w:rsid w:val="001A31BA"/>
    <w:rsid w:val="001A37CC"/>
    <w:rsid w:val="001A3B3A"/>
    <w:rsid w:val="001A3B68"/>
    <w:rsid w:val="001A3D96"/>
    <w:rsid w:val="001A3E40"/>
    <w:rsid w:val="001A40C5"/>
    <w:rsid w:val="001A42ED"/>
    <w:rsid w:val="001A44B4"/>
    <w:rsid w:val="001A4778"/>
    <w:rsid w:val="001A4A4C"/>
    <w:rsid w:val="001A4AF1"/>
    <w:rsid w:val="001A4B1D"/>
    <w:rsid w:val="001A4B67"/>
    <w:rsid w:val="001A4CD2"/>
    <w:rsid w:val="001A4F52"/>
    <w:rsid w:val="001A5057"/>
    <w:rsid w:val="001A517D"/>
    <w:rsid w:val="001A552B"/>
    <w:rsid w:val="001A5670"/>
    <w:rsid w:val="001A56C1"/>
    <w:rsid w:val="001A58E7"/>
    <w:rsid w:val="001A5A56"/>
    <w:rsid w:val="001A5D6C"/>
    <w:rsid w:val="001A5E0A"/>
    <w:rsid w:val="001A615D"/>
    <w:rsid w:val="001A6971"/>
    <w:rsid w:val="001A6999"/>
    <w:rsid w:val="001A70AD"/>
    <w:rsid w:val="001A70EE"/>
    <w:rsid w:val="001A7285"/>
    <w:rsid w:val="001A745E"/>
    <w:rsid w:val="001A7599"/>
    <w:rsid w:val="001A765F"/>
    <w:rsid w:val="001A76D7"/>
    <w:rsid w:val="001A791D"/>
    <w:rsid w:val="001A7B66"/>
    <w:rsid w:val="001A7E40"/>
    <w:rsid w:val="001A7EB1"/>
    <w:rsid w:val="001A7FE3"/>
    <w:rsid w:val="001B0421"/>
    <w:rsid w:val="001B043B"/>
    <w:rsid w:val="001B08EA"/>
    <w:rsid w:val="001B0A72"/>
    <w:rsid w:val="001B0D7D"/>
    <w:rsid w:val="001B0EA8"/>
    <w:rsid w:val="001B1019"/>
    <w:rsid w:val="001B1198"/>
    <w:rsid w:val="001B1630"/>
    <w:rsid w:val="001B1837"/>
    <w:rsid w:val="001B1904"/>
    <w:rsid w:val="001B21B7"/>
    <w:rsid w:val="001B280C"/>
    <w:rsid w:val="001B28E5"/>
    <w:rsid w:val="001B2955"/>
    <w:rsid w:val="001B29BE"/>
    <w:rsid w:val="001B2B79"/>
    <w:rsid w:val="001B2D22"/>
    <w:rsid w:val="001B2F01"/>
    <w:rsid w:val="001B2F4A"/>
    <w:rsid w:val="001B2FE7"/>
    <w:rsid w:val="001B32FC"/>
    <w:rsid w:val="001B368B"/>
    <w:rsid w:val="001B36C5"/>
    <w:rsid w:val="001B3A74"/>
    <w:rsid w:val="001B4048"/>
    <w:rsid w:val="001B4483"/>
    <w:rsid w:val="001B45ED"/>
    <w:rsid w:val="001B469C"/>
    <w:rsid w:val="001B499E"/>
    <w:rsid w:val="001B4C94"/>
    <w:rsid w:val="001B4E86"/>
    <w:rsid w:val="001B4F0F"/>
    <w:rsid w:val="001B4F42"/>
    <w:rsid w:val="001B52C3"/>
    <w:rsid w:val="001B5422"/>
    <w:rsid w:val="001B5522"/>
    <w:rsid w:val="001B55C1"/>
    <w:rsid w:val="001B5973"/>
    <w:rsid w:val="001B5E94"/>
    <w:rsid w:val="001B6515"/>
    <w:rsid w:val="001B68DB"/>
    <w:rsid w:val="001B6980"/>
    <w:rsid w:val="001B6985"/>
    <w:rsid w:val="001B6E12"/>
    <w:rsid w:val="001B70B5"/>
    <w:rsid w:val="001B7E6C"/>
    <w:rsid w:val="001B7E79"/>
    <w:rsid w:val="001B7E92"/>
    <w:rsid w:val="001C029D"/>
    <w:rsid w:val="001C06A2"/>
    <w:rsid w:val="001C0A07"/>
    <w:rsid w:val="001C0BEB"/>
    <w:rsid w:val="001C1296"/>
    <w:rsid w:val="001C135F"/>
    <w:rsid w:val="001C13DE"/>
    <w:rsid w:val="001C1607"/>
    <w:rsid w:val="001C1720"/>
    <w:rsid w:val="001C175B"/>
    <w:rsid w:val="001C17A5"/>
    <w:rsid w:val="001C17E8"/>
    <w:rsid w:val="001C18D8"/>
    <w:rsid w:val="001C1A40"/>
    <w:rsid w:val="001C1A76"/>
    <w:rsid w:val="001C1D2B"/>
    <w:rsid w:val="001C1D58"/>
    <w:rsid w:val="001C1D88"/>
    <w:rsid w:val="001C1F8F"/>
    <w:rsid w:val="001C21A3"/>
    <w:rsid w:val="001C2361"/>
    <w:rsid w:val="001C2362"/>
    <w:rsid w:val="001C24BC"/>
    <w:rsid w:val="001C26B5"/>
    <w:rsid w:val="001C2894"/>
    <w:rsid w:val="001C2CAB"/>
    <w:rsid w:val="001C2DAD"/>
    <w:rsid w:val="001C2E2E"/>
    <w:rsid w:val="001C2ECC"/>
    <w:rsid w:val="001C3734"/>
    <w:rsid w:val="001C3838"/>
    <w:rsid w:val="001C3886"/>
    <w:rsid w:val="001C3AA7"/>
    <w:rsid w:val="001C3B37"/>
    <w:rsid w:val="001C3CF8"/>
    <w:rsid w:val="001C3F9A"/>
    <w:rsid w:val="001C4098"/>
    <w:rsid w:val="001C42AA"/>
    <w:rsid w:val="001C4603"/>
    <w:rsid w:val="001C4959"/>
    <w:rsid w:val="001C4E23"/>
    <w:rsid w:val="001C514D"/>
    <w:rsid w:val="001C523F"/>
    <w:rsid w:val="001C52D4"/>
    <w:rsid w:val="001C537D"/>
    <w:rsid w:val="001C5703"/>
    <w:rsid w:val="001C5771"/>
    <w:rsid w:val="001C5FD6"/>
    <w:rsid w:val="001C632B"/>
    <w:rsid w:val="001C667C"/>
    <w:rsid w:val="001C6AAC"/>
    <w:rsid w:val="001C6BB6"/>
    <w:rsid w:val="001C70B1"/>
    <w:rsid w:val="001C7126"/>
    <w:rsid w:val="001C71BE"/>
    <w:rsid w:val="001C755A"/>
    <w:rsid w:val="001C7580"/>
    <w:rsid w:val="001C77CB"/>
    <w:rsid w:val="001C78E8"/>
    <w:rsid w:val="001C79D1"/>
    <w:rsid w:val="001C7E06"/>
    <w:rsid w:val="001D000E"/>
    <w:rsid w:val="001D001C"/>
    <w:rsid w:val="001D034B"/>
    <w:rsid w:val="001D0405"/>
    <w:rsid w:val="001D048B"/>
    <w:rsid w:val="001D0527"/>
    <w:rsid w:val="001D0973"/>
    <w:rsid w:val="001D0C1E"/>
    <w:rsid w:val="001D106E"/>
    <w:rsid w:val="001D12A6"/>
    <w:rsid w:val="001D13E8"/>
    <w:rsid w:val="001D1C8A"/>
    <w:rsid w:val="001D1DAA"/>
    <w:rsid w:val="001D1F83"/>
    <w:rsid w:val="001D2408"/>
    <w:rsid w:val="001D2430"/>
    <w:rsid w:val="001D2609"/>
    <w:rsid w:val="001D2631"/>
    <w:rsid w:val="001D26FF"/>
    <w:rsid w:val="001D2919"/>
    <w:rsid w:val="001D2921"/>
    <w:rsid w:val="001D2A5D"/>
    <w:rsid w:val="001D2B52"/>
    <w:rsid w:val="001D2F7D"/>
    <w:rsid w:val="001D2FE1"/>
    <w:rsid w:val="001D31C3"/>
    <w:rsid w:val="001D3336"/>
    <w:rsid w:val="001D35B3"/>
    <w:rsid w:val="001D37B9"/>
    <w:rsid w:val="001D3B47"/>
    <w:rsid w:val="001D3D0F"/>
    <w:rsid w:val="001D3F3E"/>
    <w:rsid w:val="001D4385"/>
    <w:rsid w:val="001D4462"/>
    <w:rsid w:val="001D4869"/>
    <w:rsid w:val="001D4A29"/>
    <w:rsid w:val="001D4ADD"/>
    <w:rsid w:val="001D4B8D"/>
    <w:rsid w:val="001D4BD5"/>
    <w:rsid w:val="001D50CD"/>
    <w:rsid w:val="001D5104"/>
    <w:rsid w:val="001D52E9"/>
    <w:rsid w:val="001D5509"/>
    <w:rsid w:val="001D57D4"/>
    <w:rsid w:val="001D58C2"/>
    <w:rsid w:val="001D591B"/>
    <w:rsid w:val="001D5E73"/>
    <w:rsid w:val="001D683F"/>
    <w:rsid w:val="001D698B"/>
    <w:rsid w:val="001D6AD0"/>
    <w:rsid w:val="001D6B7D"/>
    <w:rsid w:val="001D6C47"/>
    <w:rsid w:val="001D6F5E"/>
    <w:rsid w:val="001D72F6"/>
    <w:rsid w:val="001D761E"/>
    <w:rsid w:val="001D7767"/>
    <w:rsid w:val="001D78A0"/>
    <w:rsid w:val="001D7A45"/>
    <w:rsid w:val="001E02BE"/>
    <w:rsid w:val="001E0305"/>
    <w:rsid w:val="001E05B7"/>
    <w:rsid w:val="001E0BCD"/>
    <w:rsid w:val="001E0BDF"/>
    <w:rsid w:val="001E0BF2"/>
    <w:rsid w:val="001E0ECC"/>
    <w:rsid w:val="001E1297"/>
    <w:rsid w:val="001E1660"/>
    <w:rsid w:val="001E1C88"/>
    <w:rsid w:val="001E1CE1"/>
    <w:rsid w:val="001E1D06"/>
    <w:rsid w:val="001E1DB5"/>
    <w:rsid w:val="001E20ED"/>
    <w:rsid w:val="001E2272"/>
    <w:rsid w:val="001E2B9D"/>
    <w:rsid w:val="001E321F"/>
    <w:rsid w:val="001E3255"/>
    <w:rsid w:val="001E3787"/>
    <w:rsid w:val="001E3A0C"/>
    <w:rsid w:val="001E3A73"/>
    <w:rsid w:val="001E3A9A"/>
    <w:rsid w:val="001E3B0B"/>
    <w:rsid w:val="001E3E07"/>
    <w:rsid w:val="001E4100"/>
    <w:rsid w:val="001E4323"/>
    <w:rsid w:val="001E4368"/>
    <w:rsid w:val="001E437A"/>
    <w:rsid w:val="001E44D3"/>
    <w:rsid w:val="001E451B"/>
    <w:rsid w:val="001E4684"/>
    <w:rsid w:val="001E4826"/>
    <w:rsid w:val="001E4932"/>
    <w:rsid w:val="001E497C"/>
    <w:rsid w:val="001E4C42"/>
    <w:rsid w:val="001E4E98"/>
    <w:rsid w:val="001E4FA8"/>
    <w:rsid w:val="001E5182"/>
    <w:rsid w:val="001E5252"/>
    <w:rsid w:val="001E54C1"/>
    <w:rsid w:val="001E551F"/>
    <w:rsid w:val="001E55AE"/>
    <w:rsid w:val="001E5664"/>
    <w:rsid w:val="001E5849"/>
    <w:rsid w:val="001E5997"/>
    <w:rsid w:val="001E5A17"/>
    <w:rsid w:val="001E5AAF"/>
    <w:rsid w:val="001E5C6D"/>
    <w:rsid w:val="001E5C9C"/>
    <w:rsid w:val="001E5F8E"/>
    <w:rsid w:val="001E60A5"/>
    <w:rsid w:val="001E64CD"/>
    <w:rsid w:val="001E6AFB"/>
    <w:rsid w:val="001E6B35"/>
    <w:rsid w:val="001E6EE0"/>
    <w:rsid w:val="001E71BB"/>
    <w:rsid w:val="001E7301"/>
    <w:rsid w:val="001E731A"/>
    <w:rsid w:val="001E7459"/>
    <w:rsid w:val="001E775C"/>
    <w:rsid w:val="001E7B30"/>
    <w:rsid w:val="001E7D8A"/>
    <w:rsid w:val="001E7EF6"/>
    <w:rsid w:val="001E7FBD"/>
    <w:rsid w:val="001E7FD8"/>
    <w:rsid w:val="001E7FDC"/>
    <w:rsid w:val="001F02B1"/>
    <w:rsid w:val="001F0515"/>
    <w:rsid w:val="001F05CF"/>
    <w:rsid w:val="001F09A1"/>
    <w:rsid w:val="001F0AB5"/>
    <w:rsid w:val="001F0C63"/>
    <w:rsid w:val="001F0ECB"/>
    <w:rsid w:val="001F0F9C"/>
    <w:rsid w:val="001F0FA1"/>
    <w:rsid w:val="001F0FBA"/>
    <w:rsid w:val="001F1079"/>
    <w:rsid w:val="001F12A6"/>
    <w:rsid w:val="001F16FF"/>
    <w:rsid w:val="001F1AC0"/>
    <w:rsid w:val="001F1D99"/>
    <w:rsid w:val="001F1E3C"/>
    <w:rsid w:val="001F240B"/>
    <w:rsid w:val="001F2620"/>
    <w:rsid w:val="001F26C6"/>
    <w:rsid w:val="001F2B97"/>
    <w:rsid w:val="001F2FAC"/>
    <w:rsid w:val="001F339A"/>
    <w:rsid w:val="001F3981"/>
    <w:rsid w:val="001F3AA0"/>
    <w:rsid w:val="001F3B85"/>
    <w:rsid w:val="001F3C35"/>
    <w:rsid w:val="001F403B"/>
    <w:rsid w:val="001F4177"/>
    <w:rsid w:val="001F4314"/>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1B"/>
    <w:rsid w:val="001F648C"/>
    <w:rsid w:val="001F653F"/>
    <w:rsid w:val="001F66CE"/>
    <w:rsid w:val="001F68CF"/>
    <w:rsid w:val="001F694F"/>
    <w:rsid w:val="001F69C1"/>
    <w:rsid w:val="001F70BC"/>
    <w:rsid w:val="001F7140"/>
    <w:rsid w:val="001F7170"/>
    <w:rsid w:val="001F71E7"/>
    <w:rsid w:val="001F74E7"/>
    <w:rsid w:val="001F77C9"/>
    <w:rsid w:val="001F7A17"/>
    <w:rsid w:val="001F7F33"/>
    <w:rsid w:val="00200004"/>
    <w:rsid w:val="002001B7"/>
    <w:rsid w:val="0020023E"/>
    <w:rsid w:val="0020061F"/>
    <w:rsid w:val="00200725"/>
    <w:rsid w:val="0020073F"/>
    <w:rsid w:val="00200B44"/>
    <w:rsid w:val="00200C2E"/>
    <w:rsid w:val="00201093"/>
    <w:rsid w:val="002011B4"/>
    <w:rsid w:val="002015AF"/>
    <w:rsid w:val="00201669"/>
    <w:rsid w:val="002017E7"/>
    <w:rsid w:val="002018ED"/>
    <w:rsid w:val="00201A46"/>
    <w:rsid w:val="002025AB"/>
    <w:rsid w:val="002027AA"/>
    <w:rsid w:val="00202C81"/>
    <w:rsid w:val="0020351E"/>
    <w:rsid w:val="00203714"/>
    <w:rsid w:val="0020378E"/>
    <w:rsid w:val="00203808"/>
    <w:rsid w:val="00203C39"/>
    <w:rsid w:val="00204069"/>
    <w:rsid w:val="002040B4"/>
    <w:rsid w:val="00204399"/>
    <w:rsid w:val="002043B2"/>
    <w:rsid w:val="00204987"/>
    <w:rsid w:val="00204D62"/>
    <w:rsid w:val="00204F0C"/>
    <w:rsid w:val="00204F78"/>
    <w:rsid w:val="00205018"/>
    <w:rsid w:val="00205039"/>
    <w:rsid w:val="002054A6"/>
    <w:rsid w:val="0020555E"/>
    <w:rsid w:val="0020570A"/>
    <w:rsid w:val="002057F3"/>
    <w:rsid w:val="0020587B"/>
    <w:rsid w:val="00205894"/>
    <w:rsid w:val="00205DF7"/>
    <w:rsid w:val="00205F09"/>
    <w:rsid w:val="00205F24"/>
    <w:rsid w:val="00205F3B"/>
    <w:rsid w:val="00205F8E"/>
    <w:rsid w:val="00206049"/>
    <w:rsid w:val="002062C1"/>
    <w:rsid w:val="002064E3"/>
    <w:rsid w:val="0020668A"/>
    <w:rsid w:val="002067D1"/>
    <w:rsid w:val="00206B68"/>
    <w:rsid w:val="00206BFD"/>
    <w:rsid w:val="00207402"/>
    <w:rsid w:val="0020785E"/>
    <w:rsid w:val="00207BB2"/>
    <w:rsid w:val="00207C2C"/>
    <w:rsid w:val="00207E82"/>
    <w:rsid w:val="00207EAB"/>
    <w:rsid w:val="00207F3D"/>
    <w:rsid w:val="00207F95"/>
    <w:rsid w:val="00210023"/>
    <w:rsid w:val="002101D3"/>
    <w:rsid w:val="00210249"/>
    <w:rsid w:val="002103DC"/>
    <w:rsid w:val="00210553"/>
    <w:rsid w:val="00210615"/>
    <w:rsid w:val="00210A5D"/>
    <w:rsid w:val="00210A6F"/>
    <w:rsid w:val="00210C10"/>
    <w:rsid w:val="00210E2A"/>
    <w:rsid w:val="00210E37"/>
    <w:rsid w:val="00210EB1"/>
    <w:rsid w:val="00211265"/>
    <w:rsid w:val="002112D8"/>
    <w:rsid w:val="00211460"/>
    <w:rsid w:val="00211568"/>
    <w:rsid w:val="002116FE"/>
    <w:rsid w:val="0021188C"/>
    <w:rsid w:val="00211F75"/>
    <w:rsid w:val="002123DC"/>
    <w:rsid w:val="002124B4"/>
    <w:rsid w:val="00212581"/>
    <w:rsid w:val="0021259E"/>
    <w:rsid w:val="00212664"/>
    <w:rsid w:val="0021269B"/>
    <w:rsid w:val="002127F1"/>
    <w:rsid w:val="00212ACC"/>
    <w:rsid w:val="00212C9C"/>
    <w:rsid w:val="00212DC3"/>
    <w:rsid w:val="00212FBE"/>
    <w:rsid w:val="00212FED"/>
    <w:rsid w:val="00213328"/>
    <w:rsid w:val="0021342C"/>
    <w:rsid w:val="00213574"/>
    <w:rsid w:val="002135BF"/>
    <w:rsid w:val="00213626"/>
    <w:rsid w:val="0021392C"/>
    <w:rsid w:val="00213961"/>
    <w:rsid w:val="00213C8D"/>
    <w:rsid w:val="00213C9D"/>
    <w:rsid w:val="00213E42"/>
    <w:rsid w:val="00213E55"/>
    <w:rsid w:val="002143C1"/>
    <w:rsid w:val="002145EC"/>
    <w:rsid w:val="002146A8"/>
    <w:rsid w:val="00214A29"/>
    <w:rsid w:val="00214D8D"/>
    <w:rsid w:val="00215176"/>
    <w:rsid w:val="0021534B"/>
    <w:rsid w:val="002157A8"/>
    <w:rsid w:val="00216598"/>
    <w:rsid w:val="00216719"/>
    <w:rsid w:val="00216BA9"/>
    <w:rsid w:val="00216EBB"/>
    <w:rsid w:val="002170DA"/>
    <w:rsid w:val="002172AD"/>
    <w:rsid w:val="002173AE"/>
    <w:rsid w:val="00217419"/>
    <w:rsid w:val="0021746A"/>
    <w:rsid w:val="00217CB2"/>
    <w:rsid w:val="00217D36"/>
    <w:rsid w:val="00217D9E"/>
    <w:rsid w:val="00217EAD"/>
    <w:rsid w:val="002200D0"/>
    <w:rsid w:val="002202E6"/>
    <w:rsid w:val="002202E8"/>
    <w:rsid w:val="00220475"/>
    <w:rsid w:val="002206E8"/>
    <w:rsid w:val="002208C9"/>
    <w:rsid w:val="00220903"/>
    <w:rsid w:val="00220A14"/>
    <w:rsid w:val="00220AC3"/>
    <w:rsid w:val="00220DC3"/>
    <w:rsid w:val="00220E32"/>
    <w:rsid w:val="00220F20"/>
    <w:rsid w:val="00220FA5"/>
    <w:rsid w:val="00221224"/>
    <w:rsid w:val="0022125C"/>
    <w:rsid w:val="00221650"/>
    <w:rsid w:val="002216C7"/>
    <w:rsid w:val="00221A1F"/>
    <w:rsid w:val="00221D63"/>
    <w:rsid w:val="00221E6C"/>
    <w:rsid w:val="00222126"/>
    <w:rsid w:val="002226B0"/>
    <w:rsid w:val="00222911"/>
    <w:rsid w:val="002229CA"/>
    <w:rsid w:val="00222E09"/>
    <w:rsid w:val="00222E15"/>
    <w:rsid w:val="00222F2D"/>
    <w:rsid w:val="002230F2"/>
    <w:rsid w:val="00223304"/>
    <w:rsid w:val="00223450"/>
    <w:rsid w:val="002235C1"/>
    <w:rsid w:val="00223961"/>
    <w:rsid w:val="0022398B"/>
    <w:rsid w:val="002239E9"/>
    <w:rsid w:val="00223B52"/>
    <w:rsid w:val="00223CE1"/>
    <w:rsid w:val="00223E95"/>
    <w:rsid w:val="00223F36"/>
    <w:rsid w:val="002243A3"/>
    <w:rsid w:val="002243D0"/>
    <w:rsid w:val="002246C6"/>
    <w:rsid w:val="00224974"/>
    <w:rsid w:val="0022497A"/>
    <w:rsid w:val="00224A41"/>
    <w:rsid w:val="002250EA"/>
    <w:rsid w:val="00225102"/>
    <w:rsid w:val="0022514A"/>
    <w:rsid w:val="002253CD"/>
    <w:rsid w:val="0022561F"/>
    <w:rsid w:val="002258E1"/>
    <w:rsid w:val="00225920"/>
    <w:rsid w:val="002259C6"/>
    <w:rsid w:val="00225AAC"/>
    <w:rsid w:val="00225BD3"/>
    <w:rsid w:val="00225C26"/>
    <w:rsid w:val="00225CEA"/>
    <w:rsid w:val="00225D09"/>
    <w:rsid w:val="00225D2C"/>
    <w:rsid w:val="00225E64"/>
    <w:rsid w:val="002265A3"/>
    <w:rsid w:val="00226AB0"/>
    <w:rsid w:val="00226CF7"/>
    <w:rsid w:val="00226E79"/>
    <w:rsid w:val="002270CE"/>
    <w:rsid w:val="0022732F"/>
    <w:rsid w:val="00227448"/>
    <w:rsid w:val="00227719"/>
    <w:rsid w:val="00227849"/>
    <w:rsid w:val="002278E6"/>
    <w:rsid w:val="00227B81"/>
    <w:rsid w:val="00227BCF"/>
    <w:rsid w:val="00227CDC"/>
    <w:rsid w:val="00227FFC"/>
    <w:rsid w:val="00230592"/>
    <w:rsid w:val="00230BF9"/>
    <w:rsid w:val="00230C39"/>
    <w:rsid w:val="00230E07"/>
    <w:rsid w:val="00230EFD"/>
    <w:rsid w:val="0023110A"/>
    <w:rsid w:val="002314C6"/>
    <w:rsid w:val="0023150F"/>
    <w:rsid w:val="00231523"/>
    <w:rsid w:val="002315A8"/>
    <w:rsid w:val="00231625"/>
    <w:rsid w:val="0023170A"/>
    <w:rsid w:val="00231738"/>
    <w:rsid w:val="0023175B"/>
    <w:rsid w:val="002317EE"/>
    <w:rsid w:val="00231AE6"/>
    <w:rsid w:val="00231AF7"/>
    <w:rsid w:val="00231CDE"/>
    <w:rsid w:val="00231CE1"/>
    <w:rsid w:val="00231D11"/>
    <w:rsid w:val="00231FD1"/>
    <w:rsid w:val="00231FF6"/>
    <w:rsid w:val="0023230F"/>
    <w:rsid w:val="002326A1"/>
    <w:rsid w:val="002327CB"/>
    <w:rsid w:val="00232D09"/>
    <w:rsid w:val="00232F7D"/>
    <w:rsid w:val="002331A7"/>
    <w:rsid w:val="002334F2"/>
    <w:rsid w:val="00233507"/>
    <w:rsid w:val="002339B6"/>
    <w:rsid w:val="00233A61"/>
    <w:rsid w:val="00233B8C"/>
    <w:rsid w:val="00233C93"/>
    <w:rsid w:val="00233CC8"/>
    <w:rsid w:val="002341DB"/>
    <w:rsid w:val="00234252"/>
    <w:rsid w:val="002343C7"/>
    <w:rsid w:val="0023443D"/>
    <w:rsid w:val="002347C7"/>
    <w:rsid w:val="00234B3D"/>
    <w:rsid w:val="00235524"/>
    <w:rsid w:val="00235621"/>
    <w:rsid w:val="002356CB"/>
    <w:rsid w:val="00235A36"/>
    <w:rsid w:val="00235D85"/>
    <w:rsid w:val="0023618E"/>
    <w:rsid w:val="002362A1"/>
    <w:rsid w:val="00236711"/>
    <w:rsid w:val="0023694A"/>
    <w:rsid w:val="00236996"/>
    <w:rsid w:val="00236A72"/>
    <w:rsid w:val="00236CB2"/>
    <w:rsid w:val="00237480"/>
    <w:rsid w:val="0023750C"/>
    <w:rsid w:val="00237592"/>
    <w:rsid w:val="00237986"/>
    <w:rsid w:val="002379F5"/>
    <w:rsid w:val="00237B89"/>
    <w:rsid w:val="00237BAB"/>
    <w:rsid w:val="00237D07"/>
    <w:rsid w:val="00237DDB"/>
    <w:rsid w:val="00237F75"/>
    <w:rsid w:val="00240033"/>
    <w:rsid w:val="0024041C"/>
    <w:rsid w:val="0024060D"/>
    <w:rsid w:val="002408E0"/>
    <w:rsid w:val="00240C1D"/>
    <w:rsid w:val="00240C24"/>
    <w:rsid w:val="00241269"/>
    <w:rsid w:val="002416BB"/>
    <w:rsid w:val="002417AE"/>
    <w:rsid w:val="002417CA"/>
    <w:rsid w:val="00241947"/>
    <w:rsid w:val="00241F7E"/>
    <w:rsid w:val="0024245D"/>
    <w:rsid w:val="00242499"/>
    <w:rsid w:val="0024258E"/>
    <w:rsid w:val="00242793"/>
    <w:rsid w:val="00242887"/>
    <w:rsid w:val="0024298D"/>
    <w:rsid w:val="00242A4B"/>
    <w:rsid w:val="00242B58"/>
    <w:rsid w:val="00242B67"/>
    <w:rsid w:val="00242C9D"/>
    <w:rsid w:val="00242E8B"/>
    <w:rsid w:val="00242EB0"/>
    <w:rsid w:val="00243088"/>
    <w:rsid w:val="002430EB"/>
    <w:rsid w:val="002435E7"/>
    <w:rsid w:val="002439C5"/>
    <w:rsid w:val="00243B86"/>
    <w:rsid w:val="00243C28"/>
    <w:rsid w:val="00243F14"/>
    <w:rsid w:val="00244488"/>
    <w:rsid w:val="00244688"/>
    <w:rsid w:val="00244690"/>
    <w:rsid w:val="002446F2"/>
    <w:rsid w:val="00244811"/>
    <w:rsid w:val="00244A1F"/>
    <w:rsid w:val="00244FBC"/>
    <w:rsid w:val="0024520E"/>
    <w:rsid w:val="00245308"/>
    <w:rsid w:val="002453B0"/>
    <w:rsid w:val="00245547"/>
    <w:rsid w:val="0024555C"/>
    <w:rsid w:val="002458AA"/>
    <w:rsid w:val="00245F0F"/>
    <w:rsid w:val="002461FB"/>
    <w:rsid w:val="002462E1"/>
    <w:rsid w:val="00246313"/>
    <w:rsid w:val="002463F1"/>
    <w:rsid w:val="002465DA"/>
    <w:rsid w:val="002467BB"/>
    <w:rsid w:val="00246C5C"/>
    <w:rsid w:val="00246E9F"/>
    <w:rsid w:val="00246EE8"/>
    <w:rsid w:val="0024733C"/>
    <w:rsid w:val="00247360"/>
    <w:rsid w:val="00247576"/>
    <w:rsid w:val="00247719"/>
    <w:rsid w:val="00250020"/>
    <w:rsid w:val="002500FB"/>
    <w:rsid w:val="002502A9"/>
    <w:rsid w:val="002505F2"/>
    <w:rsid w:val="00250634"/>
    <w:rsid w:val="002507DA"/>
    <w:rsid w:val="00250BBB"/>
    <w:rsid w:val="00250ED3"/>
    <w:rsid w:val="00250F0A"/>
    <w:rsid w:val="00250FB5"/>
    <w:rsid w:val="00250FF5"/>
    <w:rsid w:val="0025115A"/>
    <w:rsid w:val="0025153B"/>
    <w:rsid w:val="00251607"/>
    <w:rsid w:val="00251797"/>
    <w:rsid w:val="002519B0"/>
    <w:rsid w:val="00251C53"/>
    <w:rsid w:val="00251CC7"/>
    <w:rsid w:val="00252138"/>
    <w:rsid w:val="002522C2"/>
    <w:rsid w:val="002523DC"/>
    <w:rsid w:val="002526A4"/>
    <w:rsid w:val="00252A5D"/>
    <w:rsid w:val="00252B3A"/>
    <w:rsid w:val="00252C5D"/>
    <w:rsid w:val="00252DFC"/>
    <w:rsid w:val="00252EE8"/>
    <w:rsid w:val="002531AB"/>
    <w:rsid w:val="00253336"/>
    <w:rsid w:val="00253637"/>
    <w:rsid w:val="00253642"/>
    <w:rsid w:val="00253769"/>
    <w:rsid w:val="00253779"/>
    <w:rsid w:val="00253BB6"/>
    <w:rsid w:val="00253CB3"/>
    <w:rsid w:val="00253E66"/>
    <w:rsid w:val="00253F18"/>
    <w:rsid w:val="0025415D"/>
    <w:rsid w:val="00254175"/>
    <w:rsid w:val="002541A7"/>
    <w:rsid w:val="0025466A"/>
    <w:rsid w:val="00254670"/>
    <w:rsid w:val="00254966"/>
    <w:rsid w:val="00254972"/>
    <w:rsid w:val="00254995"/>
    <w:rsid w:val="00254D2C"/>
    <w:rsid w:val="00254FC4"/>
    <w:rsid w:val="0025501D"/>
    <w:rsid w:val="00255704"/>
    <w:rsid w:val="002559B1"/>
    <w:rsid w:val="00255B61"/>
    <w:rsid w:val="00255C62"/>
    <w:rsid w:val="002561CE"/>
    <w:rsid w:val="0025620C"/>
    <w:rsid w:val="00256362"/>
    <w:rsid w:val="0025638F"/>
    <w:rsid w:val="00256463"/>
    <w:rsid w:val="002564CA"/>
    <w:rsid w:val="00256B62"/>
    <w:rsid w:val="00256B90"/>
    <w:rsid w:val="00256B9C"/>
    <w:rsid w:val="00256BA7"/>
    <w:rsid w:val="00256DAA"/>
    <w:rsid w:val="0025724B"/>
    <w:rsid w:val="00257412"/>
    <w:rsid w:val="002574C7"/>
    <w:rsid w:val="0025771F"/>
    <w:rsid w:val="0025772F"/>
    <w:rsid w:val="002579B3"/>
    <w:rsid w:val="002579F5"/>
    <w:rsid w:val="00257A2C"/>
    <w:rsid w:val="00257B42"/>
    <w:rsid w:val="00257BBE"/>
    <w:rsid w:val="00257C04"/>
    <w:rsid w:val="00257DB7"/>
    <w:rsid w:val="00257E24"/>
    <w:rsid w:val="002606B8"/>
    <w:rsid w:val="00260854"/>
    <w:rsid w:val="00260A56"/>
    <w:rsid w:val="0026100C"/>
    <w:rsid w:val="0026145C"/>
    <w:rsid w:val="0026172E"/>
    <w:rsid w:val="00261EA1"/>
    <w:rsid w:val="00262153"/>
    <w:rsid w:val="002621A7"/>
    <w:rsid w:val="002622BD"/>
    <w:rsid w:val="002622E4"/>
    <w:rsid w:val="00262339"/>
    <w:rsid w:val="002625F9"/>
    <w:rsid w:val="002627EE"/>
    <w:rsid w:val="002629CF"/>
    <w:rsid w:val="002629DB"/>
    <w:rsid w:val="00262DDD"/>
    <w:rsid w:val="002636A1"/>
    <w:rsid w:val="002636A7"/>
    <w:rsid w:val="00263767"/>
    <w:rsid w:val="00263ACA"/>
    <w:rsid w:val="00263FA3"/>
    <w:rsid w:val="002645DB"/>
    <w:rsid w:val="00264DBC"/>
    <w:rsid w:val="002653A2"/>
    <w:rsid w:val="00265588"/>
    <w:rsid w:val="0026585D"/>
    <w:rsid w:val="002658BE"/>
    <w:rsid w:val="00265CEC"/>
    <w:rsid w:val="00265D74"/>
    <w:rsid w:val="00265DB4"/>
    <w:rsid w:val="00265E4A"/>
    <w:rsid w:val="00265E67"/>
    <w:rsid w:val="0026666F"/>
    <w:rsid w:val="002666FF"/>
    <w:rsid w:val="00266B29"/>
    <w:rsid w:val="00266CFA"/>
    <w:rsid w:val="00266D52"/>
    <w:rsid w:val="00266E90"/>
    <w:rsid w:val="00266E91"/>
    <w:rsid w:val="002670DD"/>
    <w:rsid w:val="00267746"/>
    <w:rsid w:val="00267B7D"/>
    <w:rsid w:val="00267E3B"/>
    <w:rsid w:val="00267EE3"/>
    <w:rsid w:val="002702E3"/>
    <w:rsid w:val="002703D9"/>
    <w:rsid w:val="0027072C"/>
    <w:rsid w:val="002707A8"/>
    <w:rsid w:val="002708E0"/>
    <w:rsid w:val="002709E2"/>
    <w:rsid w:val="00270AED"/>
    <w:rsid w:val="00270CFE"/>
    <w:rsid w:val="00270EE3"/>
    <w:rsid w:val="00270F28"/>
    <w:rsid w:val="00270F42"/>
    <w:rsid w:val="0027123D"/>
    <w:rsid w:val="00271332"/>
    <w:rsid w:val="002717A6"/>
    <w:rsid w:val="002717C2"/>
    <w:rsid w:val="002717D8"/>
    <w:rsid w:val="00271877"/>
    <w:rsid w:val="00271A54"/>
    <w:rsid w:val="00271B25"/>
    <w:rsid w:val="00272064"/>
    <w:rsid w:val="00272068"/>
    <w:rsid w:val="0027211B"/>
    <w:rsid w:val="0027220C"/>
    <w:rsid w:val="00272673"/>
    <w:rsid w:val="00272758"/>
    <w:rsid w:val="00272954"/>
    <w:rsid w:val="002729AF"/>
    <w:rsid w:val="00272E5E"/>
    <w:rsid w:val="00272EDD"/>
    <w:rsid w:val="00272F9E"/>
    <w:rsid w:val="00272FD7"/>
    <w:rsid w:val="0027314E"/>
    <w:rsid w:val="002732E0"/>
    <w:rsid w:val="00273904"/>
    <w:rsid w:val="00273C1F"/>
    <w:rsid w:val="00273E89"/>
    <w:rsid w:val="00274226"/>
    <w:rsid w:val="00274337"/>
    <w:rsid w:val="00274695"/>
    <w:rsid w:val="002747D3"/>
    <w:rsid w:val="002748E1"/>
    <w:rsid w:val="002749BE"/>
    <w:rsid w:val="00274B7E"/>
    <w:rsid w:val="00274C56"/>
    <w:rsid w:val="00274E61"/>
    <w:rsid w:val="00274F63"/>
    <w:rsid w:val="002752C6"/>
    <w:rsid w:val="00275347"/>
    <w:rsid w:val="00275474"/>
    <w:rsid w:val="00275640"/>
    <w:rsid w:val="0027568E"/>
    <w:rsid w:val="00275691"/>
    <w:rsid w:val="0027593A"/>
    <w:rsid w:val="00275FA5"/>
    <w:rsid w:val="0027608A"/>
    <w:rsid w:val="0027617F"/>
    <w:rsid w:val="00276361"/>
    <w:rsid w:val="002763CD"/>
    <w:rsid w:val="00276627"/>
    <w:rsid w:val="0027663F"/>
    <w:rsid w:val="00276785"/>
    <w:rsid w:val="002768E9"/>
    <w:rsid w:val="002769A9"/>
    <w:rsid w:val="00276D8E"/>
    <w:rsid w:val="00276DD2"/>
    <w:rsid w:val="00276F33"/>
    <w:rsid w:val="00277369"/>
    <w:rsid w:val="00277594"/>
    <w:rsid w:val="0027762B"/>
    <w:rsid w:val="00277AB6"/>
    <w:rsid w:val="00277C93"/>
    <w:rsid w:val="00277DAB"/>
    <w:rsid w:val="00280069"/>
    <w:rsid w:val="002801B5"/>
    <w:rsid w:val="00280210"/>
    <w:rsid w:val="002805D3"/>
    <w:rsid w:val="002807A1"/>
    <w:rsid w:val="002807C4"/>
    <w:rsid w:val="00280962"/>
    <w:rsid w:val="00280C4F"/>
    <w:rsid w:val="00280DD6"/>
    <w:rsid w:val="00280F42"/>
    <w:rsid w:val="00281690"/>
    <w:rsid w:val="002817A3"/>
    <w:rsid w:val="002817D5"/>
    <w:rsid w:val="00281905"/>
    <w:rsid w:val="00281A87"/>
    <w:rsid w:val="00281C99"/>
    <w:rsid w:val="00281DB8"/>
    <w:rsid w:val="0028271B"/>
    <w:rsid w:val="00282826"/>
    <w:rsid w:val="00282954"/>
    <w:rsid w:val="00282A96"/>
    <w:rsid w:val="00282CF4"/>
    <w:rsid w:val="00282FEB"/>
    <w:rsid w:val="0028300C"/>
    <w:rsid w:val="002831C6"/>
    <w:rsid w:val="002833D5"/>
    <w:rsid w:val="00283A15"/>
    <w:rsid w:val="002843F3"/>
    <w:rsid w:val="00284897"/>
    <w:rsid w:val="00284B7F"/>
    <w:rsid w:val="00284C3A"/>
    <w:rsid w:val="00284E51"/>
    <w:rsid w:val="0028508B"/>
    <w:rsid w:val="00285248"/>
    <w:rsid w:val="00285358"/>
    <w:rsid w:val="00285534"/>
    <w:rsid w:val="00286002"/>
    <w:rsid w:val="002862E8"/>
    <w:rsid w:val="0028633E"/>
    <w:rsid w:val="002863B4"/>
    <w:rsid w:val="00286672"/>
    <w:rsid w:val="00286799"/>
    <w:rsid w:val="00286918"/>
    <w:rsid w:val="00286941"/>
    <w:rsid w:val="00286B0A"/>
    <w:rsid w:val="00286D98"/>
    <w:rsid w:val="00286DD8"/>
    <w:rsid w:val="00286E92"/>
    <w:rsid w:val="002871FD"/>
    <w:rsid w:val="00287210"/>
    <w:rsid w:val="002873B1"/>
    <w:rsid w:val="00287896"/>
    <w:rsid w:val="00287960"/>
    <w:rsid w:val="00287D49"/>
    <w:rsid w:val="00287DCF"/>
    <w:rsid w:val="00287E64"/>
    <w:rsid w:val="00287F6C"/>
    <w:rsid w:val="002906CB"/>
    <w:rsid w:val="00290716"/>
    <w:rsid w:val="00290802"/>
    <w:rsid w:val="00290A19"/>
    <w:rsid w:val="00291062"/>
    <w:rsid w:val="002915B0"/>
    <w:rsid w:val="00291754"/>
    <w:rsid w:val="00291D59"/>
    <w:rsid w:val="00291DDC"/>
    <w:rsid w:val="002923A8"/>
    <w:rsid w:val="002923D8"/>
    <w:rsid w:val="00292830"/>
    <w:rsid w:val="00292BC6"/>
    <w:rsid w:val="002932C7"/>
    <w:rsid w:val="002933E3"/>
    <w:rsid w:val="002936A7"/>
    <w:rsid w:val="0029371D"/>
    <w:rsid w:val="002937E6"/>
    <w:rsid w:val="002937FE"/>
    <w:rsid w:val="00293879"/>
    <w:rsid w:val="00293DD9"/>
    <w:rsid w:val="00293F41"/>
    <w:rsid w:val="00293FC3"/>
    <w:rsid w:val="002940AF"/>
    <w:rsid w:val="002942C7"/>
    <w:rsid w:val="00294343"/>
    <w:rsid w:val="002944D1"/>
    <w:rsid w:val="0029472A"/>
    <w:rsid w:val="0029496A"/>
    <w:rsid w:val="002949EE"/>
    <w:rsid w:val="00294B07"/>
    <w:rsid w:val="00295054"/>
    <w:rsid w:val="00295112"/>
    <w:rsid w:val="002952AD"/>
    <w:rsid w:val="0029530C"/>
    <w:rsid w:val="00295355"/>
    <w:rsid w:val="002953FB"/>
    <w:rsid w:val="00295877"/>
    <w:rsid w:val="00295C6D"/>
    <w:rsid w:val="00295E8C"/>
    <w:rsid w:val="00296B17"/>
    <w:rsid w:val="00296B18"/>
    <w:rsid w:val="002970DD"/>
    <w:rsid w:val="00297502"/>
    <w:rsid w:val="0029753E"/>
    <w:rsid w:val="00297A19"/>
    <w:rsid w:val="002A0155"/>
    <w:rsid w:val="002A0167"/>
    <w:rsid w:val="002A0206"/>
    <w:rsid w:val="002A042C"/>
    <w:rsid w:val="002A07BC"/>
    <w:rsid w:val="002A0A8F"/>
    <w:rsid w:val="002A0BBE"/>
    <w:rsid w:val="002A0C5B"/>
    <w:rsid w:val="002A0F10"/>
    <w:rsid w:val="002A17E6"/>
    <w:rsid w:val="002A19E9"/>
    <w:rsid w:val="002A1C64"/>
    <w:rsid w:val="002A1E9A"/>
    <w:rsid w:val="002A2069"/>
    <w:rsid w:val="002A277E"/>
    <w:rsid w:val="002A29DC"/>
    <w:rsid w:val="002A2E3E"/>
    <w:rsid w:val="002A30EE"/>
    <w:rsid w:val="002A32CB"/>
    <w:rsid w:val="002A331D"/>
    <w:rsid w:val="002A33D7"/>
    <w:rsid w:val="002A3723"/>
    <w:rsid w:val="002A38EA"/>
    <w:rsid w:val="002A3BC6"/>
    <w:rsid w:val="002A3CCE"/>
    <w:rsid w:val="002A425E"/>
    <w:rsid w:val="002A459E"/>
    <w:rsid w:val="002A4735"/>
    <w:rsid w:val="002A486E"/>
    <w:rsid w:val="002A4A72"/>
    <w:rsid w:val="002A4C41"/>
    <w:rsid w:val="002A4CD5"/>
    <w:rsid w:val="002A4FE5"/>
    <w:rsid w:val="002A567B"/>
    <w:rsid w:val="002A56E9"/>
    <w:rsid w:val="002A5C96"/>
    <w:rsid w:val="002A5DD3"/>
    <w:rsid w:val="002A5E81"/>
    <w:rsid w:val="002A5E85"/>
    <w:rsid w:val="002A608F"/>
    <w:rsid w:val="002A60B7"/>
    <w:rsid w:val="002A60FB"/>
    <w:rsid w:val="002A61C9"/>
    <w:rsid w:val="002A6320"/>
    <w:rsid w:val="002A6373"/>
    <w:rsid w:val="002A6770"/>
    <w:rsid w:val="002A67AC"/>
    <w:rsid w:val="002A68DF"/>
    <w:rsid w:val="002A6BF1"/>
    <w:rsid w:val="002A6DF1"/>
    <w:rsid w:val="002A6F58"/>
    <w:rsid w:val="002A71CC"/>
    <w:rsid w:val="002A7563"/>
    <w:rsid w:val="002A7CBE"/>
    <w:rsid w:val="002A7F04"/>
    <w:rsid w:val="002B040C"/>
    <w:rsid w:val="002B095C"/>
    <w:rsid w:val="002B0C32"/>
    <w:rsid w:val="002B0E38"/>
    <w:rsid w:val="002B0F4F"/>
    <w:rsid w:val="002B1499"/>
    <w:rsid w:val="002B1538"/>
    <w:rsid w:val="002B16FC"/>
    <w:rsid w:val="002B1996"/>
    <w:rsid w:val="002B1D61"/>
    <w:rsid w:val="002B298E"/>
    <w:rsid w:val="002B2DBE"/>
    <w:rsid w:val="002B306E"/>
    <w:rsid w:val="002B31D5"/>
    <w:rsid w:val="002B353A"/>
    <w:rsid w:val="002B3688"/>
    <w:rsid w:val="002B37A2"/>
    <w:rsid w:val="002B3855"/>
    <w:rsid w:val="002B3CBB"/>
    <w:rsid w:val="002B3DB0"/>
    <w:rsid w:val="002B4018"/>
    <w:rsid w:val="002B4100"/>
    <w:rsid w:val="002B4160"/>
    <w:rsid w:val="002B4436"/>
    <w:rsid w:val="002B473B"/>
    <w:rsid w:val="002B4BA8"/>
    <w:rsid w:val="002B4C26"/>
    <w:rsid w:val="002B4CD5"/>
    <w:rsid w:val="002B4DED"/>
    <w:rsid w:val="002B4E05"/>
    <w:rsid w:val="002B4E20"/>
    <w:rsid w:val="002B4E71"/>
    <w:rsid w:val="002B4EEA"/>
    <w:rsid w:val="002B4F44"/>
    <w:rsid w:val="002B4F63"/>
    <w:rsid w:val="002B53C9"/>
    <w:rsid w:val="002B57A5"/>
    <w:rsid w:val="002B59C7"/>
    <w:rsid w:val="002B59F3"/>
    <w:rsid w:val="002B5B1F"/>
    <w:rsid w:val="002B5B69"/>
    <w:rsid w:val="002B5B85"/>
    <w:rsid w:val="002B5D46"/>
    <w:rsid w:val="002B5E05"/>
    <w:rsid w:val="002B628E"/>
    <w:rsid w:val="002B62E8"/>
    <w:rsid w:val="002B63EC"/>
    <w:rsid w:val="002B65DE"/>
    <w:rsid w:val="002B6A1B"/>
    <w:rsid w:val="002B6B6A"/>
    <w:rsid w:val="002B6C0D"/>
    <w:rsid w:val="002B712E"/>
    <w:rsid w:val="002B71EF"/>
    <w:rsid w:val="002B73EB"/>
    <w:rsid w:val="002B77E3"/>
    <w:rsid w:val="002B78AB"/>
    <w:rsid w:val="002B78FC"/>
    <w:rsid w:val="002B790B"/>
    <w:rsid w:val="002B7A3E"/>
    <w:rsid w:val="002B7AAC"/>
    <w:rsid w:val="002C01B0"/>
    <w:rsid w:val="002C055C"/>
    <w:rsid w:val="002C06D5"/>
    <w:rsid w:val="002C0AE8"/>
    <w:rsid w:val="002C0CFF"/>
    <w:rsid w:val="002C0DFF"/>
    <w:rsid w:val="002C1046"/>
    <w:rsid w:val="002C138E"/>
    <w:rsid w:val="002C1BF1"/>
    <w:rsid w:val="002C1DA9"/>
    <w:rsid w:val="002C2111"/>
    <w:rsid w:val="002C2158"/>
    <w:rsid w:val="002C2474"/>
    <w:rsid w:val="002C2C42"/>
    <w:rsid w:val="002C2D80"/>
    <w:rsid w:val="002C2DDC"/>
    <w:rsid w:val="002C30F6"/>
    <w:rsid w:val="002C330B"/>
    <w:rsid w:val="002C3366"/>
    <w:rsid w:val="002C3A8F"/>
    <w:rsid w:val="002C3AFD"/>
    <w:rsid w:val="002C3F00"/>
    <w:rsid w:val="002C41D9"/>
    <w:rsid w:val="002C4470"/>
    <w:rsid w:val="002C47BC"/>
    <w:rsid w:val="002C4F32"/>
    <w:rsid w:val="002C529E"/>
    <w:rsid w:val="002C54C0"/>
    <w:rsid w:val="002C56DF"/>
    <w:rsid w:val="002C596A"/>
    <w:rsid w:val="002C5989"/>
    <w:rsid w:val="002C5A2E"/>
    <w:rsid w:val="002C5CD9"/>
    <w:rsid w:val="002C6062"/>
    <w:rsid w:val="002C61C2"/>
    <w:rsid w:val="002C66DC"/>
    <w:rsid w:val="002C69E3"/>
    <w:rsid w:val="002C6A20"/>
    <w:rsid w:val="002C6BAE"/>
    <w:rsid w:val="002C6DD5"/>
    <w:rsid w:val="002C6F7C"/>
    <w:rsid w:val="002C716C"/>
    <w:rsid w:val="002C71C7"/>
    <w:rsid w:val="002C71F7"/>
    <w:rsid w:val="002C7399"/>
    <w:rsid w:val="002C73CF"/>
    <w:rsid w:val="002C74B1"/>
    <w:rsid w:val="002C7882"/>
    <w:rsid w:val="002C7AC8"/>
    <w:rsid w:val="002C7BC9"/>
    <w:rsid w:val="002C7F62"/>
    <w:rsid w:val="002D04D3"/>
    <w:rsid w:val="002D0536"/>
    <w:rsid w:val="002D0612"/>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18F"/>
    <w:rsid w:val="002D27CB"/>
    <w:rsid w:val="002D29D5"/>
    <w:rsid w:val="002D2A55"/>
    <w:rsid w:val="002D2AF7"/>
    <w:rsid w:val="002D305D"/>
    <w:rsid w:val="002D3199"/>
    <w:rsid w:val="002D3279"/>
    <w:rsid w:val="002D34D0"/>
    <w:rsid w:val="002D3A9D"/>
    <w:rsid w:val="002D401B"/>
    <w:rsid w:val="002D40B9"/>
    <w:rsid w:val="002D4772"/>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E5F"/>
    <w:rsid w:val="002D6070"/>
    <w:rsid w:val="002D6261"/>
    <w:rsid w:val="002D6281"/>
    <w:rsid w:val="002D633A"/>
    <w:rsid w:val="002D652D"/>
    <w:rsid w:val="002D65EA"/>
    <w:rsid w:val="002D6A77"/>
    <w:rsid w:val="002D6A8A"/>
    <w:rsid w:val="002D6BD7"/>
    <w:rsid w:val="002D6C0F"/>
    <w:rsid w:val="002D72F0"/>
    <w:rsid w:val="002D7966"/>
    <w:rsid w:val="002D7A80"/>
    <w:rsid w:val="002D7D5D"/>
    <w:rsid w:val="002D7D63"/>
    <w:rsid w:val="002E0101"/>
    <w:rsid w:val="002E0225"/>
    <w:rsid w:val="002E0393"/>
    <w:rsid w:val="002E1300"/>
    <w:rsid w:val="002E13CF"/>
    <w:rsid w:val="002E13F7"/>
    <w:rsid w:val="002E14F5"/>
    <w:rsid w:val="002E1736"/>
    <w:rsid w:val="002E197E"/>
    <w:rsid w:val="002E1B27"/>
    <w:rsid w:val="002E20C6"/>
    <w:rsid w:val="002E221E"/>
    <w:rsid w:val="002E2376"/>
    <w:rsid w:val="002E261F"/>
    <w:rsid w:val="002E26A3"/>
    <w:rsid w:val="002E2774"/>
    <w:rsid w:val="002E27C1"/>
    <w:rsid w:val="002E2CD4"/>
    <w:rsid w:val="002E2F67"/>
    <w:rsid w:val="002E33BF"/>
    <w:rsid w:val="002E36C7"/>
    <w:rsid w:val="002E37D7"/>
    <w:rsid w:val="002E3A34"/>
    <w:rsid w:val="002E3AB7"/>
    <w:rsid w:val="002E3CA5"/>
    <w:rsid w:val="002E3CFB"/>
    <w:rsid w:val="002E41CA"/>
    <w:rsid w:val="002E4627"/>
    <w:rsid w:val="002E4B28"/>
    <w:rsid w:val="002E4D38"/>
    <w:rsid w:val="002E4EC1"/>
    <w:rsid w:val="002E4F84"/>
    <w:rsid w:val="002E52A0"/>
    <w:rsid w:val="002E546E"/>
    <w:rsid w:val="002E5538"/>
    <w:rsid w:val="002E56F7"/>
    <w:rsid w:val="002E57EA"/>
    <w:rsid w:val="002E5A99"/>
    <w:rsid w:val="002E5C64"/>
    <w:rsid w:val="002E5D47"/>
    <w:rsid w:val="002E5E77"/>
    <w:rsid w:val="002E6733"/>
    <w:rsid w:val="002E6B9B"/>
    <w:rsid w:val="002E6C55"/>
    <w:rsid w:val="002E6E80"/>
    <w:rsid w:val="002E6EAB"/>
    <w:rsid w:val="002E6F44"/>
    <w:rsid w:val="002E70C8"/>
    <w:rsid w:val="002E7268"/>
    <w:rsid w:val="002E7E65"/>
    <w:rsid w:val="002F03EF"/>
    <w:rsid w:val="002F0A62"/>
    <w:rsid w:val="002F0C40"/>
    <w:rsid w:val="002F0E62"/>
    <w:rsid w:val="002F0EA7"/>
    <w:rsid w:val="002F0FC1"/>
    <w:rsid w:val="002F13A5"/>
    <w:rsid w:val="002F1433"/>
    <w:rsid w:val="002F14AC"/>
    <w:rsid w:val="002F15A1"/>
    <w:rsid w:val="002F18CD"/>
    <w:rsid w:val="002F1B1B"/>
    <w:rsid w:val="002F1D5A"/>
    <w:rsid w:val="002F20E5"/>
    <w:rsid w:val="002F2222"/>
    <w:rsid w:val="002F22DD"/>
    <w:rsid w:val="002F2376"/>
    <w:rsid w:val="002F24EF"/>
    <w:rsid w:val="002F253E"/>
    <w:rsid w:val="002F25E0"/>
    <w:rsid w:val="002F2670"/>
    <w:rsid w:val="002F28CB"/>
    <w:rsid w:val="002F2A2D"/>
    <w:rsid w:val="002F2DB5"/>
    <w:rsid w:val="002F2FBA"/>
    <w:rsid w:val="002F3141"/>
    <w:rsid w:val="002F3283"/>
    <w:rsid w:val="002F33EB"/>
    <w:rsid w:val="002F35D9"/>
    <w:rsid w:val="002F39C3"/>
    <w:rsid w:val="002F3AE2"/>
    <w:rsid w:val="002F3D3E"/>
    <w:rsid w:val="002F3D76"/>
    <w:rsid w:val="002F3DE3"/>
    <w:rsid w:val="002F3E9C"/>
    <w:rsid w:val="002F3FD6"/>
    <w:rsid w:val="002F4217"/>
    <w:rsid w:val="002F44B7"/>
    <w:rsid w:val="002F46B8"/>
    <w:rsid w:val="002F47DC"/>
    <w:rsid w:val="002F4CFC"/>
    <w:rsid w:val="002F50FD"/>
    <w:rsid w:val="002F52EC"/>
    <w:rsid w:val="002F5AE9"/>
    <w:rsid w:val="002F5C20"/>
    <w:rsid w:val="002F5E1E"/>
    <w:rsid w:val="002F6108"/>
    <w:rsid w:val="002F6157"/>
    <w:rsid w:val="002F6179"/>
    <w:rsid w:val="002F6228"/>
    <w:rsid w:val="002F6365"/>
    <w:rsid w:val="002F6517"/>
    <w:rsid w:val="002F6AFF"/>
    <w:rsid w:val="002F6C15"/>
    <w:rsid w:val="002F7328"/>
    <w:rsid w:val="002F76BF"/>
    <w:rsid w:val="002F7C4B"/>
    <w:rsid w:val="002F7C87"/>
    <w:rsid w:val="00300270"/>
    <w:rsid w:val="00300619"/>
    <w:rsid w:val="0030071D"/>
    <w:rsid w:val="003007ED"/>
    <w:rsid w:val="003008D4"/>
    <w:rsid w:val="0030097F"/>
    <w:rsid w:val="00300E5D"/>
    <w:rsid w:val="0030103E"/>
    <w:rsid w:val="003012CA"/>
    <w:rsid w:val="003015AF"/>
    <w:rsid w:val="003017B3"/>
    <w:rsid w:val="00301B24"/>
    <w:rsid w:val="00301B55"/>
    <w:rsid w:val="00301B95"/>
    <w:rsid w:val="00301C32"/>
    <w:rsid w:val="00301F2F"/>
    <w:rsid w:val="00301F78"/>
    <w:rsid w:val="00302783"/>
    <w:rsid w:val="00302957"/>
    <w:rsid w:val="00302ABC"/>
    <w:rsid w:val="00302BE7"/>
    <w:rsid w:val="00302C40"/>
    <w:rsid w:val="00302CA7"/>
    <w:rsid w:val="00302CBD"/>
    <w:rsid w:val="00302D2D"/>
    <w:rsid w:val="00302FD2"/>
    <w:rsid w:val="00302FFA"/>
    <w:rsid w:val="00303224"/>
    <w:rsid w:val="003032A0"/>
    <w:rsid w:val="0030337B"/>
    <w:rsid w:val="003033D0"/>
    <w:rsid w:val="0030350A"/>
    <w:rsid w:val="00303549"/>
    <w:rsid w:val="00303BA6"/>
    <w:rsid w:val="00303EFA"/>
    <w:rsid w:val="00303F43"/>
    <w:rsid w:val="0030406D"/>
    <w:rsid w:val="00304560"/>
    <w:rsid w:val="003048AC"/>
    <w:rsid w:val="00304932"/>
    <w:rsid w:val="003049A4"/>
    <w:rsid w:val="00304FA5"/>
    <w:rsid w:val="00305075"/>
    <w:rsid w:val="00305394"/>
    <w:rsid w:val="00305437"/>
    <w:rsid w:val="00305895"/>
    <w:rsid w:val="00305B21"/>
    <w:rsid w:val="00305C78"/>
    <w:rsid w:val="003062C3"/>
    <w:rsid w:val="00306389"/>
    <w:rsid w:val="003065C6"/>
    <w:rsid w:val="0030662A"/>
    <w:rsid w:val="00306812"/>
    <w:rsid w:val="00306B06"/>
    <w:rsid w:val="00306B2F"/>
    <w:rsid w:val="00306B3F"/>
    <w:rsid w:val="00306BAB"/>
    <w:rsid w:val="00306BE4"/>
    <w:rsid w:val="00306C38"/>
    <w:rsid w:val="00306C48"/>
    <w:rsid w:val="00306D71"/>
    <w:rsid w:val="00306FC3"/>
    <w:rsid w:val="0030719F"/>
    <w:rsid w:val="00307463"/>
    <w:rsid w:val="003074F4"/>
    <w:rsid w:val="0030769F"/>
    <w:rsid w:val="00307863"/>
    <w:rsid w:val="003078F9"/>
    <w:rsid w:val="00307951"/>
    <w:rsid w:val="00307B42"/>
    <w:rsid w:val="0031018F"/>
    <w:rsid w:val="0031033F"/>
    <w:rsid w:val="00310826"/>
    <w:rsid w:val="003108FA"/>
    <w:rsid w:val="003109AA"/>
    <w:rsid w:val="00310AC2"/>
    <w:rsid w:val="00311275"/>
    <w:rsid w:val="0031135B"/>
    <w:rsid w:val="003113E8"/>
    <w:rsid w:val="0031159A"/>
    <w:rsid w:val="00311A07"/>
    <w:rsid w:val="00311AF3"/>
    <w:rsid w:val="00311C54"/>
    <w:rsid w:val="00311D44"/>
    <w:rsid w:val="003120FC"/>
    <w:rsid w:val="0031221A"/>
    <w:rsid w:val="00312408"/>
    <w:rsid w:val="003126A1"/>
    <w:rsid w:val="00312716"/>
    <w:rsid w:val="003127E8"/>
    <w:rsid w:val="00312A89"/>
    <w:rsid w:val="00312DEB"/>
    <w:rsid w:val="00312F2C"/>
    <w:rsid w:val="00312FAD"/>
    <w:rsid w:val="0031304B"/>
    <w:rsid w:val="00313588"/>
    <w:rsid w:val="00313781"/>
    <w:rsid w:val="00313B2F"/>
    <w:rsid w:val="00313FDC"/>
    <w:rsid w:val="003142F3"/>
    <w:rsid w:val="003145E4"/>
    <w:rsid w:val="00314829"/>
    <w:rsid w:val="0031485E"/>
    <w:rsid w:val="00314889"/>
    <w:rsid w:val="0031497C"/>
    <w:rsid w:val="00314CB5"/>
    <w:rsid w:val="00314CEF"/>
    <w:rsid w:val="00314D2D"/>
    <w:rsid w:val="00314E5E"/>
    <w:rsid w:val="00314FBA"/>
    <w:rsid w:val="0031509E"/>
    <w:rsid w:val="003150D8"/>
    <w:rsid w:val="00315719"/>
    <w:rsid w:val="00315859"/>
    <w:rsid w:val="00315913"/>
    <w:rsid w:val="00315C00"/>
    <w:rsid w:val="00315EF9"/>
    <w:rsid w:val="003161DF"/>
    <w:rsid w:val="0031636C"/>
    <w:rsid w:val="0031665B"/>
    <w:rsid w:val="0031667A"/>
    <w:rsid w:val="00316885"/>
    <w:rsid w:val="00316932"/>
    <w:rsid w:val="00316E7F"/>
    <w:rsid w:val="00316EB1"/>
    <w:rsid w:val="00316F04"/>
    <w:rsid w:val="00317050"/>
    <w:rsid w:val="003171C4"/>
    <w:rsid w:val="00317214"/>
    <w:rsid w:val="0031724C"/>
    <w:rsid w:val="003172B9"/>
    <w:rsid w:val="003175DB"/>
    <w:rsid w:val="00317A7A"/>
    <w:rsid w:val="00317ABF"/>
    <w:rsid w:val="00317AFB"/>
    <w:rsid w:val="00317B38"/>
    <w:rsid w:val="00317B9A"/>
    <w:rsid w:val="00317BFF"/>
    <w:rsid w:val="00317CFD"/>
    <w:rsid w:val="0032010B"/>
    <w:rsid w:val="003203BF"/>
    <w:rsid w:val="00320413"/>
    <w:rsid w:val="00320638"/>
    <w:rsid w:val="0032063D"/>
    <w:rsid w:val="00320879"/>
    <w:rsid w:val="00320975"/>
    <w:rsid w:val="00320BD7"/>
    <w:rsid w:val="00320DA1"/>
    <w:rsid w:val="00320FC9"/>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434"/>
    <w:rsid w:val="00322574"/>
    <w:rsid w:val="003225B3"/>
    <w:rsid w:val="003225D0"/>
    <w:rsid w:val="00322867"/>
    <w:rsid w:val="0032293D"/>
    <w:rsid w:val="0032298E"/>
    <w:rsid w:val="00322E3F"/>
    <w:rsid w:val="00323060"/>
    <w:rsid w:val="003233A9"/>
    <w:rsid w:val="00323852"/>
    <w:rsid w:val="0032396B"/>
    <w:rsid w:val="00323D21"/>
    <w:rsid w:val="00323F2F"/>
    <w:rsid w:val="00323F71"/>
    <w:rsid w:val="00323FF0"/>
    <w:rsid w:val="0032415D"/>
    <w:rsid w:val="00324458"/>
    <w:rsid w:val="00324EF7"/>
    <w:rsid w:val="003250BF"/>
    <w:rsid w:val="003251CE"/>
    <w:rsid w:val="003252B6"/>
    <w:rsid w:val="003257A5"/>
    <w:rsid w:val="00325839"/>
    <w:rsid w:val="00325AAF"/>
    <w:rsid w:val="00325BFE"/>
    <w:rsid w:val="00325C4D"/>
    <w:rsid w:val="00325DF5"/>
    <w:rsid w:val="00326016"/>
    <w:rsid w:val="00326140"/>
    <w:rsid w:val="003261B8"/>
    <w:rsid w:val="00326702"/>
    <w:rsid w:val="00326726"/>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538"/>
    <w:rsid w:val="00330549"/>
    <w:rsid w:val="003307FF"/>
    <w:rsid w:val="0033080F"/>
    <w:rsid w:val="0033089A"/>
    <w:rsid w:val="00331197"/>
    <w:rsid w:val="00331254"/>
    <w:rsid w:val="003314F2"/>
    <w:rsid w:val="003315E7"/>
    <w:rsid w:val="003319BB"/>
    <w:rsid w:val="00331B3C"/>
    <w:rsid w:val="00331BF7"/>
    <w:rsid w:val="00331EBB"/>
    <w:rsid w:val="00332015"/>
    <w:rsid w:val="003321B1"/>
    <w:rsid w:val="003322D1"/>
    <w:rsid w:val="00332313"/>
    <w:rsid w:val="003324F3"/>
    <w:rsid w:val="00332845"/>
    <w:rsid w:val="00332B24"/>
    <w:rsid w:val="00332CDA"/>
    <w:rsid w:val="00332D56"/>
    <w:rsid w:val="00332F31"/>
    <w:rsid w:val="003333FC"/>
    <w:rsid w:val="003334F4"/>
    <w:rsid w:val="003335AC"/>
    <w:rsid w:val="003338E3"/>
    <w:rsid w:val="00333C47"/>
    <w:rsid w:val="003344B6"/>
    <w:rsid w:val="00334502"/>
    <w:rsid w:val="00334593"/>
    <w:rsid w:val="0033478C"/>
    <w:rsid w:val="00334A57"/>
    <w:rsid w:val="00334ACE"/>
    <w:rsid w:val="00334BEE"/>
    <w:rsid w:val="00334D76"/>
    <w:rsid w:val="003355D8"/>
    <w:rsid w:val="00335A86"/>
    <w:rsid w:val="00335AE8"/>
    <w:rsid w:val="00335D8F"/>
    <w:rsid w:val="00335F23"/>
    <w:rsid w:val="00336780"/>
    <w:rsid w:val="003367F1"/>
    <w:rsid w:val="00336929"/>
    <w:rsid w:val="00336E18"/>
    <w:rsid w:val="0033710F"/>
    <w:rsid w:val="00337381"/>
    <w:rsid w:val="00337F9F"/>
    <w:rsid w:val="0034003D"/>
    <w:rsid w:val="00340061"/>
    <w:rsid w:val="00340096"/>
    <w:rsid w:val="003401E3"/>
    <w:rsid w:val="00340248"/>
    <w:rsid w:val="00340472"/>
    <w:rsid w:val="00340594"/>
    <w:rsid w:val="003407E5"/>
    <w:rsid w:val="00340865"/>
    <w:rsid w:val="00340977"/>
    <w:rsid w:val="00340A54"/>
    <w:rsid w:val="00340CC2"/>
    <w:rsid w:val="00340DC9"/>
    <w:rsid w:val="003412A8"/>
    <w:rsid w:val="003413E0"/>
    <w:rsid w:val="00341630"/>
    <w:rsid w:val="0034172F"/>
    <w:rsid w:val="00341DC5"/>
    <w:rsid w:val="00341DD7"/>
    <w:rsid w:val="00341F5B"/>
    <w:rsid w:val="0034203A"/>
    <w:rsid w:val="003420F7"/>
    <w:rsid w:val="00342357"/>
    <w:rsid w:val="00342801"/>
    <w:rsid w:val="0034296E"/>
    <w:rsid w:val="00342A0E"/>
    <w:rsid w:val="00342A64"/>
    <w:rsid w:val="00342AE8"/>
    <w:rsid w:val="00342B8A"/>
    <w:rsid w:val="00342EF6"/>
    <w:rsid w:val="00342F0F"/>
    <w:rsid w:val="003431CA"/>
    <w:rsid w:val="003435E6"/>
    <w:rsid w:val="00343667"/>
    <w:rsid w:val="003436F6"/>
    <w:rsid w:val="003437A4"/>
    <w:rsid w:val="00343926"/>
    <w:rsid w:val="00343938"/>
    <w:rsid w:val="00343AF2"/>
    <w:rsid w:val="00343B96"/>
    <w:rsid w:val="00343EC3"/>
    <w:rsid w:val="003446E9"/>
    <w:rsid w:val="00344879"/>
    <w:rsid w:val="00344D48"/>
    <w:rsid w:val="003452E2"/>
    <w:rsid w:val="003453B3"/>
    <w:rsid w:val="003456C5"/>
    <w:rsid w:val="00345772"/>
    <w:rsid w:val="003457F1"/>
    <w:rsid w:val="00345CFC"/>
    <w:rsid w:val="0034620C"/>
    <w:rsid w:val="003464B0"/>
    <w:rsid w:val="003464D9"/>
    <w:rsid w:val="00346599"/>
    <w:rsid w:val="003466DB"/>
    <w:rsid w:val="00346936"/>
    <w:rsid w:val="00346D8D"/>
    <w:rsid w:val="00346E29"/>
    <w:rsid w:val="00346F1A"/>
    <w:rsid w:val="00347114"/>
    <w:rsid w:val="00347305"/>
    <w:rsid w:val="00347670"/>
    <w:rsid w:val="00347A9D"/>
    <w:rsid w:val="00347CEF"/>
    <w:rsid w:val="00347FE4"/>
    <w:rsid w:val="0035015E"/>
    <w:rsid w:val="00350611"/>
    <w:rsid w:val="00350658"/>
    <w:rsid w:val="003506C1"/>
    <w:rsid w:val="0035080E"/>
    <w:rsid w:val="00350F00"/>
    <w:rsid w:val="00351159"/>
    <w:rsid w:val="00351291"/>
    <w:rsid w:val="0035130F"/>
    <w:rsid w:val="00351A89"/>
    <w:rsid w:val="00351DBA"/>
    <w:rsid w:val="00351E34"/>
    <w:rsid w:val="00352004"/>
    <w:rsid w:val="00352192"/>
    <w:rsid w:val="003522B1"/>
    <w:rsid w:val="0035263B"/>
    <w:rsid w:val="003529C2"/>
    <w:rsid w:val="00352B1D"/>
    <w:rsid w:val="00352E67"/>
    <w:rsid w:val="00353118"/>
    <w:rsid w:val="003531A2"/>
    <w:rsid w:val="00353306"/>
    <w:rsid w:val="003535F6"/>
    <w:rsid w:val="0035393A"/>
    <w:rsid w:val="00353AA9"/>
    <w:rsid w:val="00353C4F"/>
    <w:rsid w:val="00353E91"/>
    <w:rsid w:val="00353F0F"/>
    <w:rsid w:val="00353F4D"/>
    <w:rsid w:val="003540EF"/>
    <w:rsid w:val="003540F7"/>
    <w:rsid w:val="00354427"/>
    <w:rsid w:val="00354618"/>
    <w:rsid w:val="00354B5D"/>
    <w:rsid w:val="00354DF7"/>
    <w:rsid w:val="00355927"/>
    <w:rsid w:val="0035596A"/>
    <w:rsid w:val="0035598D"/>
    <w:rsid w:val="00355AC1"/>
    <w:rsid w:val="00355B13"/>
    <w:rsid w:val="00355B1C"/>
    <w:rsid w:val="00355D06"/>
    <w:rsid w:val="00355D3C"/>
    <w:rsid w:val="00355D61"/>
    <w:rsid w:val="0035625D"/>
    <w:rsid w:val="0035632C"/>
    <w:rsid w:val="003564EC"/>
    <w:rsid w:val="00356608"/>
    <w:rsid w:val="0035688F"/>
    <w:rsid w:val="00356890"/>
    <w:rsid w:val="00356931"/>
    <w:rsid w:val="00356AF9"/>
    <w:rsid w:val="00356D50"/>
    <w:rsid w:val="00356DB7"/>
    <w:rsid w:val="00357376"/>
    <w:rsid w:val="00357534"/>
    <w:rsid w:val="00357B09"/>
    <w:rsid w:val="00357B3D"/>
    <w:rsid w:val="00357BBF"/>
    <w:rsid w:val="00357D21"/>
    <w:rsid w:val="00357F88"/>
    <w:rsid w:val="00357FE1"/>
    <w:rsid w:val="003600D1"/>
    <w:rsid w:val="00360771"/>
    <w:rsid w:val="00360B43"/>
    <w:rsid w:val="00360C62"/>
    <w:rsid w:val="00360E23"/>
    <w:rsid w:val="00360F46"/>
    <w:rsid w:val="003613E4"/>
    <w:rsid w:val="00361557"/>
    <w:rsid w:val="003617BB"/>
    <w:rsid w:val="00361A6E"/>
    <w:rsid w:val="00361EF2"/>
    <w:rsid w:val="003621CF"/>
    <w:rsid w:val="0036230B"/>
    <w:rsid w:val="0036260E"/>
    <w:rsid w:val="0036270B"/>
    <w:rsid w:val="00362780"/>
    <w:rsid w:val="003629CB"/>
    <w:rsid w:val="003629D5"/>
    <w:rsid w:val="003633CB"/>
    <w:rsid w:val="00363703"/>
    <w:rsid w:val="00363966"/>
    <w:rsid w:val="00363A46"/>
    <w:rsid w:val="00363AD4"/>
    <w:rsid w:val="00363B73"/>
    <w:rsid w:val="00363E24"/>
    <w:rsid w:val="00364522"/>
    <w:rsid w:val="0036464E"/>
    <w:rsid w:val="003648CC"/>
    <w:rsid w:val="00364AF4"/>
    <w:rsid w:val="00364B56"/>
    <w:rsid w:val="00364C4C"/>
    <w:rsid w:val="00365175"/>
    <w:rsid w:val="003652AF"/>
    <w:rsid w:val="003654A4"/>
    <w:rsid w:val="003654DE"/>
    <w:rsid w:val="0036551E"/>
    <w:rsid w:val="0036588D"/>
    <w:rsid w:val="003658FF"/>
    <w:rsid w:val="00365FB3"/>
    <w:rsid w:val="003660DA"/>
    <w:rsid w:val="00366970"/>
    <w:rsid w:val="00366D53"/>
    <w:rsid w:val="00367365"/>
    <w:rsid w:val="003673F4"/>
    <w:rsid w:val="00367BA5"/>
    <w:rsid w:val="00367C8A"/>
    <w:rsid w:val="00367F19"/>
    <w:rsid w:val="00367F3E"/>
    <w:rsid w:val="0037075C"/>
    <w:rsid w:val="0037087E"/>
    <w:rsid w:val="00370AF3"/>
    <w:rsid w:val="00370CE2"/>
    <w:rsid w:val="00370D7F"/>
    <w:rsid w:val="0037103E"/>
    <w:rsid w:val="0037143A"/>
    <w:rsid w:val="00371693"/>
    <w:rsid w:val="003718BF"/>
    <w:rsid w:val="0037194D"/>
    <w:rsid w:val="00371A7C"/>
    <w:rsid w:val="00371C25"/>
    <w:rsid w:val="00371DB7"/>
    <w:rsid w:val="00371F20"/>
    <w:rsid w:val="00371F41"/>
    <w:rsid w:val="003723E8"/>
    <w:rsid w:val="0037264F"/>
    <w:rsid w:val="00372A27"/>
    <w:rsid w:val="00372F14"/>
    <w:rsid w:val="003732F6"/>
    <w:rsid w:val="00373B12"/>
    <w:rsid w:val="00373EEC"/>
    <w:rsid w:val="00374593"/>
    <w:rsid w:val="0037462C"/>
    <w:rsid w:val="003746BE"/>
    <w:rsid w:val="0037489C"/>
    <w:rsid w:val="00374984"/>
    <w:rsid w:val="003749ED"/>
    <w:rsid w:val="00374AC9"/>
    <w:rsid w:val="00374ACF"/>
    <w:rsid w:val="00374C83"/>
    <w:rsid w:val="00374CF7"/>
    <w:rsid w:val="00374DB3"/>
    <w:rsid w:val="00374E55"/>
    <w:rsid w:val="00374F45"/>
    <w:rsid w:val="00374FAC"/>
    <w:rsid w:val="003750ED"/>
    <w:rsid w:val="0037517E"/>
    <w:rsid w:val="00375459"/>
    <w:rsid w:val="0037592C"/>
    <w:rsid w:val="00375CF1"/>
    <w:rsid w:val="00375F4E"/>
    <w:rsid w:val="00375FC9"/>
    <w:rsid w:val="00376193"/>
    <w:rsid w:val="0037627C"/>
    <w:rsid w:val="00376725"/>
    <w:rsid w:val="00376870"/>
    <w:rsid w:val="00376889"/>
    <w:rsid w:val="00376971"/>
    <w:rsid w:val="0037703A"/>
    <w:rsid w:val="0037710A"/>
    <w:rsid w:val="00377112"/>
    <w:rsid w:val="003771E2"/>
    <w:rsid w:val="00377E04"/>
    <w:rsid w:val="003800BD"/>
    <w:rsid w:val="00380851"/>
    <w:rsid w:val="00380BB2"/>
    <w:rsid w:val="00380D2B"/>
    <w:rsid w:val="00380DBD"/>
    <w:rsid w:val="0038106D"/>
    <w:rsid w:val="00381277"/>
    <w:rsid w:val="0038136E"/>
    <w:rsid w:val="00381F3E"/>
    <w:rsid w:val="00381F70"/>
    <w:rsid w:val="003821CD"/>
    <w:rsid w:val="00382352"/>
    <w:rsid w:val="003823C2"/>
    <w:rsid w:val="003828A8"/>
    <w:rsid w:val="00382FE8"/>
    <w:rsid w:val="00383147"/>
    <w:rsid w:val="003832B9"/>
    <w:rsid w:val="003838D7"/>
    <w:rsid w:val="003839B0"/>
    <w:rsid w:val="00383E46"/>
    <w:rsid w:val="00383F0F"/>
    <w:rsid w:val="00383F39"/>
    <w:rsid w:val="0038404D"/>
    <w:rsid w:val="003840DC"/>
    <w:rsid w:val="00384117"/>
    <w:rsid w:val="00384563"/>
    <w:rsid w:val="00384B9A"/>
    <w:rsid w:val="0038518D"/>
    <w:rsid w:val="003851CF"/>
    <w:rsid w:val="00385242"/>
    <w:rsid w:val="00385353"/>
    <w:rsid w:val="0038542A"/>
    <w:rsid w:val="00385488"/>
    <w:rsid w:val="003854F2"/>
    <w:rsid w:val="003857B9"/>
    <w:rsid w:val="003866AE"/>
    <w:rsid w:val="00386815"/>
    <w:rsid w:val="00386DEF"/>
    <w:rsid w:val="00386E56"/>
    <w:rsid w:val="00386F3B"/>
    <w:rsid w:val="00386F9E"/>
    <w:rsid w:val="003874E9"/>
    <w:rsid w:val="0038756E"/>
    <w:rsid w:val="00387638"/>
    <w:rsid w:val="0038793F"/>
    <w:rsid w:val="00387A2B"/>
    <w:rsid w:val="00387F82"/>
    <w:rsid w:val="00387FE6"/>
    <w:rsid w:val="00390263"/>
    <w:rsid w:val="00390E5B"/>
    <w:rsid w:val="0039113B"/>
    <w:rsid w:val="00391454"/>
    <w:rsid w:val="003914C2"/>
    <w:rsid w:val="00391521"/>
    <w:rsid w:val="003915BE"/>
    <w:rsid w:val="00391770"/>
    <w:rsid w:val="0039189D"/>
    <w:rsid w:val="003918C0"/>
    <w:rsid w:val="0039196D"/>
    <w:rsid w:val="00391BE8"/>
    <w:rsid w:val="00391D91"/>
    <w:rsid w:val="00391FFB"/>
    <w:rsid w:val="00392070"/>
    <w:rsid w:val="00392192"/>
    <w:rsid w:val="0039231F"/>
    <w:rsid w:val="0039284B"/>
    <w:rsid w:val="00392AC3"/>
    <w:rsid w:val="00392F3D"/>
    <w:rsid w:val="00393157"/>
    <w:rsid w:val="00393283"/>
    <w:rsid w:val="003934D9"/>
    <w:rsid w:val="003937E6"/>
    <w:rsid w:val="003938D9"/>
    <w:rsid w:val="00393984"/>
    <w:rsid w:val="00393D01"/>
    <w:rsid w:val="003941A4"/>
    <w:rsid w:val="0039438B"/>
    <w:rsid w:val="003943E4"/>
    <w:rsid w:val="003952D0"/>
    <w:rsid w:val="0039535A"/>
    <w:rsid w:val="003956A1"/>
    <w:rsid w:val="003957F0"/>
    <w:rsid w:val="00395A63"/>
    <w:rsid w:val="00395F14"/>
    <w:rsid w:val="00396324"/>
    <w:rsid w:val="00396370"/>
    <w:rsid w:val="00396760"/>
    <w:rsid w:val="00396B2C"/>
    <w:rsid w:val="00396EE9"/>
    <w:rsid w:val="00396FFD"/>
    <w:rsid w:val="00397100"/>
    <w:rsid w:val="00397137"/>
    <w:rsid w:val="00397255"/>
    <w:rsid w:val="003973A0"/>
    <w:rsid w:val="0039754E"/>
    <w:rsid w:val="003976E0"/>
    <w:rsid w:val="00397766"/>
    <w:rsid w:val="003977EA"/>
    <w:rsid w:val="00397A67"/>
    <w:rsid w:val="00397E05"/>
    <w:rsid w:val="00397F6E"/>
    <w:rsid w:val="003A01DF"/>
    <w:rsid w:val="003A0413"/>
    <w:rsid w:val="003A06F9"/>
    <w:rsid w:val="003A0817"/>
    <w:rsid w:val="003A0E60"/>
    <w:rsid w:val="003A0F0C"/>
    <w:rsid w:val="003A0F84"/>
    <w:rsid w:val="003A14A4"/>
    <w:rsid w:val="003A1771"/>
    <w:rsid w:val="003A1D16"/>
    <w:rsid w:val="003A21B7"/>
    <w:rsid w:val="003A2323"/>
    <w:rsid w:val="003A25E5"/>
    <w:rsid w:val="003A2776"/>
    <w:rsid w:val="003A29EE"/>
    <w:rsid w:val="003A2C5E"/>
    <w:rsid w:val="003A2E16"/>
    <w:rsid w:val="003A2E1A"/>
    <w:rsid w:val="003A2E53"/>
    <w:rsid w:val="003A3487"/>
    <w:rsid w:val="003A3491"/>
    <w:rsid w:val="003A3717"/>
    <w:rsid w:val="003A387E"/>
    <w:rsid w:val="003A4077"/>
    <w:rsid w:val="003A410B"/>
    <w:rsid w:val="003A431C"/>
    <w:rsid w:val="003A45B6"/>
    <w:rsid w:val="003A46B2"/>
    <w:rsid w:val="003A4723"/>
    <w:rsid w:val="003A48DB"/>
    <w:rsid w:val="003A4BE9"/>
    <w:rsid w:val="003A4E29"/>
    <w:rsid w:val="003A53F2"/>
    <w:rsid w:val="003A5525"/>
    <w:rsid w:val="003A56E3"/>
    <w:rsid w:val="003A5805"/>
    <w:rsid w:val="003A588B"/>
    <w:rsid w:val="003A58C6"/>
    <w:rsid w:val="003A5D56"/>
    <w:rsid w:val="003A5F44"/>
    <w:rsid w:val="003A5F50"/>
    <w:rsid w:val="003A67BF"/>
    <w:rsid w:val="003A6BE2"/>
    <w:rsid w:val="003A6E26"/>
    <w:rsid w:val="003A6F57"/>
    <w:rsid w:val="003A709B"/>
    <w:rsid w:val="003A70DA"/>
    <w:rsid w:val="003A717A"/>
    <w:rsid w:val="003B0149"/>
    <w:rsid w:val="003B021E"/>
    <w:rsid w:val="003B03C5"/>
    <w:rsid w:val="003B09B5"/>
    <w:rsid w:val="003B0DDE"/>
    <w:rsid w:val="003B0E49"/>
    <w:rsid w:val="003B0EC2"/>
    <w:rsid w:val="003B0F70"/>
    <w:rsid w:val="003B0FF0"/>
    <w:rsid w:val="003B14FD"/>
    <w:rsid w:val="003B1975"/>
    <w:rsid w:val="003B1992"/>
    <w:rsid w:val="003B1AFC"/>
    <w:rsid w:val="003B1DE0"/>
    <w:rsid w:val="003B1DE3"/>
    <w:rsid w:val="003B218A"/>
    <w:rsid w:val="003B21C5"/>
    <w:rsid w:val="003B23F5"/>
    <w:rsid w:val="003B24F3"/>
    <w:rsid w:val="003B25E2"/>
    <w:rsid w:val="003B2C2D"/>
    <w:rsid w:val="003B2E5C"/>
    <w:rsid w:val="003B2FA0"/>
    <w:rsid w:val="003B3204"/>
    <w:rsid w:val="003B3756"/>
    <w:rsid w:val="003B39C3"/>
    <w:rsid w:val="003B3BEC"/>
    <w:rsid w:val="003B3CAC"/>
    <w:rsid w:val="003B3D79"/>
    <w:rsid w:val="003B3E79"/>
    <w:rsid w:val="003B3EBC"/>
    <w:rsid w:val="003B421E"/>
    <w:rsid w:val="003B423B"/>
    <w:rsid w:val="003B441B"/>
    <w:rsid w:val="003B44B5"/>
    <w:rsid w:val="003B479B"/>
    <w:rsid w:val="003B49D4"/>
    <w:rsid w:val="003B4C4B"/>
    <w:rsid w:val="003B4FC9"/>
    <w:rsid w:val="003B5606"/>
    <w:rsid w:val="003B56F7"/>
    <w:rsid w:val="003B57A7"/>
    <w:rsid w:val="003B59BA"/>
    <w:rsid w:val="003B59EA"/>
    <w:rsid w:val="003B5C23"/>
    <w:rsid w:val="003B5CAE"/>
    <w:rsid w:val="003B5CBF"/>
    <w:rsid w:val="003B5E2A"/>
    <w:rsid w:val="003B5E9B"/>
    <w:rsid w:val="003B606B"/>
    <w:rsid w:val="003B60BC"/>
    <w:rsid w:val="003B6115"/>
    <w:rsid w:val="003B6170"/>
    <w:rsid w:val="003B6600"/>
    <w:rsid w:val="003B6624"/>
    <w:rsid w:val="003B66E5"/>
    <w:rsid w:val="003B6870"/>
    <w:rsid w:val="003B6BE6"/>
    <w:rsid w:val="003B6C2D"/>
    <w:rsid w:val="003B6D54"/>
    <w:rsid w:val="003B6E22"/>
    <w:rsid w:val="003B6E57"/>
    <w:rsid w:val="003B6FF8"/>
    <w:rsid w:val="003B7246"/>
    <w:rsid w:val="003B72C2"/>
    <w:rsid w:val="003B72D7"/>
    <w:rsid w:val="003B779E"/>
    <w:rsid w:val="003B77F0"/>
    <w:rsid w:val="003B7915"/>
    <w:rsid w:val="003B7A5D"/>
    <w:rsid w:val="003B7CD5"/>
    <w:rsid w:val="003B7D18"/>
    <w:rsid w:val="003C009B"/>
    <w:rsid w:val="003C072A"/>
    <w:rsid w:val="003C0D3B"/>
    <w:rsid w:val="003C0ED8"/>
    <w:rsid w:val="003C1399"/>
    <w:rsid w:val="003C15E5"/>
    <w:rsid w:val="003C16C8"/>
    <w:rsid w:val="003C1A1A"/>
    <w:rsid w:val="003C1BB5"/>
    <w:rsid w:val="003C1D5D"/>
    <w:rsid w:val="003C2559"/>
    <w:rsid w:val="003C2569"/>
    <w:rsid w:val="003C2B01"/>
    <w:rsid w:val="003C36B2"/>
    <w:rsid w:val="003C3751"/>
    <w:rsid w:val="003C3795"/>
    <w:rsid w:val="003C37A4"/>
    <w:rsid w:val="003C3D5E"/>
    <w:rsid w:val="003C3DE6"/>
    <w:rsid w:val="003C3E20"/>
    <w:rsid w:val="003C42A4"/>
    <w:rsid w:val="003C4455"/>
    <w:rsid w:val="003C46BC"/>
    <w:rsid w:val="003C47B1"/>
    <w:rsid w:val="003C4AF7"/>
    <w:rsid w:val="003C4CB5"/>
    <w:rsid w:val="003C5093"/>
    <w:rsid w:val="003C5176"/>
    <w:rsid w:val="003C53EC"/>
    <w:rsid w:val="003C551D"/>
    <w:rsid w:val="003C578B"/>
    <w:rsid w:val="003C581C"/>
    <w:rsid w:val="003C590D"/>
    <w:rsid w:val="003C6122"/>
    <w:rsid w:val="003C64D9"/>
    <w:rsid w:val="003C6518"/>
    <w:rsid w:val="003C6651"/>
    <w:rsid w:val="003C6843"/>
    <w:rsid w:val="003C69C9"/>
    <w:rsid w:val="003C6C58"/>
    <w:rsid w:val="003C6DF2"/>
    <w:rsid w:val="003C6F1F"/>
    <w:rsid w:val="003C6F9D"/>
    <w:rsid w:val="003C707F"/>
    <w:rsid w:val="003C70B5"/>
    <w:rsid w:val="003C7129"/>
    <w:rsid w:val="003C7175"/>
    <w:rsid w:val="003C7237"/>
    <w:rsid w:val="003C73DD"/>
    <w:rsid w:val="003C73EB"/>
    <w:rsid w:val="003C75CE"/>
    <w:rsid w:val="003C766F"/>
    <w:rsid w:val="003C76F4"/>
    <w:rsid w:val="003C7799"/>
    <w:rsid w:val="003C7927"/>
    <w:rsid w:val="003C7D55"/>
    <w:rsid w:val="003C7E67"/>
    <w:rsid w:val="003D0427"/>
    <w:rsid w:val="003D0961"/>
    <w:rsid w:val="003D0974"/>
    <w:rsid w:val="003D0B29"/>
    <w:rsid w:val="003D0BE2"/>
    <w:rsid w:val="003D0BF3"/>
    <w:rsid w:val="003D0EDA"/>
    <w:rsid w:val="003D0F18"/>
    <w:rsid w:val="003D125E"/>
    <w:rsid w:val="003D13A1"/>
    <w:rsid w:val="003D15D6"/>
    <w:rsid w:val="003D20B7"/>
    <w:rsid w:val="003D2247"/>
    <w:rsid w:val="003D2629"/>
    <w:rsid w:val="003D2923"/>
    <w:rsid w:val="003D2B60"/>
    <w:rsid w:val="003D2CCD"/>
    <w:rsid w:val="003D2EF2"/>
    <w:rsid w:val="003D308D"/>
    <w:rsid w:val="003D3130"/>
    <w:rsid w:val="003D31A7"/>
    <w:rsid w:val="003D33A6"/>
    <w:rsid w:val="003D3EA8"/>
    <w:rsid w:val="003D42D4"/>
    <w:rsid w:val="003D440B"/>
    <w:rsid w:val="003D4597"/>
    <w:rsid w:val="003D4630"/>
    <w:rsid w:val="003D4CEE"/>
    <w:rsid w:val="003D51DB"/>
    <w:rsid w:val="003D5295"/>
    <w:rsid w:val="003D550D"/>
    <w:rsid w:val="003D58F5"/>
    <w:rsid w:val="003D5A1D"/>
    <w:rsid w:val="003D5B68"/>
    <w:rsid w:val="003D5C29"/>
    <w:rsid w:val="003D5CC0"/>
    <w:rsid w:val="003D5D57"/>
    <w:rsid w:val="003D5DB8"/>
    <w:rsid w:val="003D5DC7"/>
    <w:rsid w:val="003D601F"/>
    <w:rsid w:val="003D6080"/>
    <w:rsid w:val="003D6104"/>
    <w:rsid w:val="003D6112"/>
    <w:rsid w:val="003D61F4"/>
    <w:rsid w:val="003D66DF"/>
    <w:rsid w:val="003D6980"/>
    <w:rsid w:val="003D6D91"/>
    <w:rsid w:val="003D6DAA"/>
    <w:rsid w:val="003D7255"/>
    <w:rsid w:val="003D7433"/>
    <w:rsid w:val="003D74F7"/>
    <w:rsid w:val="003D7760"/>
    <w:rsid w:val="003D7FA4"/>
    <w:rsid w:val="003E0380"/>
    <w:rsid w:val="003E0393"/>
    <w:rsid w:val="003E0468"/>
    <w:rsid w:val="003E0763"/>
    <w:rsid w:val="003E0820"/>
    <w:rsid w:val="003E086F"/>
    <w:rsid w:val="003E0AC7"/>
    <w:rsid w:val="003E0EF2"/>
    <w:rsid w:val="003E0FE8"/>
    <w:rsid w:val="003E10EA"/>
    <w:rsid w:val="003E11EA"/>
    <w:rsid w:val="003E1224"/>
    <w:rsid w:val="003E1490"/>
    <w:rsid w:val="003E15DC"/>
    <w:rsid w:val="003E16AD"/>
    <w:rsid w:val="003E17E2"/>
    <w:rsid w:val="003E188E"/>
    <w:rsid w:val="003E1A32"/>
    <w:rsid w:val="003E1FF8"/>
    <w:rsid w:val="003E209F"/>
    <w:rsid w:val="003E2161"/>
    <w:rsid w:val="003E242C"/>
    <w:rsid w:val="003E2564"/>
    <w:rsid w:val="003E25E7"/>
    <w:rsid w:val="003E2776"/>
    <w:rsid w:val="003E29A7"/>
    <w:rsid w:val="003E2A27"/>
    <w:rsid w:val="003E2AE7"/>
    <w:rsid w:val="003E2DEF"/>
    <w:rsid w:val="003E308C"/>
    <w:rsid w:val="003E30D1"/>
    <w:rsid w:val="003E3463"/>
    <w:rsid w:val="003E3715"/>
    <w:rsid w:val="003E37F1"/>
    <w:rsid w:val="003E3AB7"/>
    <w:rsid w:val="003E3B75"/>
    <w:rsid w:val="003E3C92"/>
    <w:rsid w:val="003E40BF"/>
    <w:rsid w:val="003E424A"/>
    <w:rsid w:val="003E466D"/>
    <w:rsid w:val="003E4AAF"/>
    <w:rsid w:val="003E4B32"/>
    <w:rsid w:val="003E4DCA"/>
    <w:rsid w:val="003E5142"/>
    <w:rsid w:val="003E571D"/>
    <w:rsid w:val="003E5738"/>
    <w:rsid w:val="003E5E04"/>
    <w:rsid w:val="003E621B"/>
    <w:rsid w:val="003E650F"/>
    <w:rsid w:val="003E68DD"/>
    <w:rsid w:val="003E68DF"/>
    <w:rsid w:val="003E68E0"/>
    <w:rsid w:val="003E6C4C"/>
    <w:rsid w:val="003E6D6E"/>
    <w:rsid w:val="003E713C"/>
    <w:rsid w:val="003E7376"/>
    <w:rsid w:val="003E73BF"/>
    <w:rsid w:val="003E74D8"/>
    <w:rsid w:val="003E7944"/>
    <w:rsid w:val="003E7956"/>
    <w:rsid w:val="003E7FB8"/>
    <w:rsid w:val="003F00AA"/>
    <w:rsid w:val="003F0226"/>
    <w:rsid w:val="003F0266"/>
    <w:rsid w:val="003F02FC"/>
    <w:rsid w:val="003F06D7"/>
    <w:rsid w:val="003F07B3"/>
    <w:rsid w:val="003F1135"/>
    <w:rsid w:val="003F11CA"/>
    <w:rsid w:val="003F12FF"/>
    <w:rsid w:val="003F19DD"/>
    <w:rsid w:val="003F1A4D"/>
    <w:rsid w:val="003F1B0F"/>
    <w:rsid w:val="003F1B3E"/>
    <w:rsid w:val="003F1CEC"/>
    <w:rsid w:val="003F1F8A"/>
    <w:rsid w:val="003F1FB7"/>
    <w:rsid w:val="003F2039"/>
    <w:rsid w:val="003F22AD"/>
    <w:rsid w:val="003F23D1"/>
    <w:rsid w:val="003F2633"/>
    <w:rsid w:val="003F267D"/>
    <w:rsid w:val="003F26AE"/>
    <w:rsid w:val="003F2751"/>
    <w:rsid w:val="003F2934"/>
    <w:rsid w:val="003F2EEB"/>
    <w:rsid w:val="003F3527"/>
    <w:rsid w:val="003F38CD"/>
    <w:rsid w:val="003F400A"/>
    <w:rsid w:val="003F4025"/>
    <w:rsid w:val="003F42A7"/>
    <w:rsid w:val="003F472C"/>
    <w:rsid w:val="003F4755"/>
    <w:rsid w:val="003F48A1"/>
    <w:rsid w:val="003F4F0B"/>
    <w:rsid w:val="003F4F1F"/>
    <w:rsid w:val="003F4FB2"/>
    <w:rsid w:val="003F5909"/>
    <w:rsid w:val="003F5D3A"/>
    <w:rsid w:val="003F5F12"/>
    <w:rsid w:val="003F6020"/>
    <w:rsid w:val="003F6326"/>
    <w:rsid w:val="003F657C"/>
    <w:rsid w:val="003F66D6"/>
    <w:rsid w:val="003F6780"/>
    <w:rsid w:val="003F67A0"/>
    <w:rsid w:val="003F6CA2"/>
    <w:rsid w:val="003F6F6D"/>
    <w:rsid w:val="003F6FAE"/>
    <w:rsid w:val="003F6FC4"/>
    <w:rsid w:val="003F70B7"/>
    <w:rsid w:val="003F741B"/>
    <w:rsid w:val="003F77E8"/>
    <w:rsid w:val="003F7901"/>
    <w:rsid w:val="003F7C60"/>
    <w:rsid w:val="003F7E48"/>
    <w:rsid w:val="00400083"/>
    <w:rsid w:val="00400662"/>
    <w:rsid w:val="00400826"/>
    <w:rsid w:val="00400A27"/>
    <w:rsid w:val="00400E13"/>
    <w:rsid w:val="00401408"/>
    <w:rsid w:val="0040158F"/>
    <w:rsid w:val="00401912"/>
    <w:rsid w:val="00401BBB"/>
    <w:rsid w:val="004021F6"/>
    <w:rsid w:val="004021F8"/>
    <w:rsid w:val="004022DF"/>
    <w:rsid w:val="00402318"/>
    <w:rsid w:val="004029AE"/>
    <w:rsid w:val="0040309C"/>
    <w:rsid w:val="00403170"/>
    <w:rsid w:val="004031A7"/>
    <w:rsid w:val="004036EA"/>
    <w:rsid w:val="00403809"/>
    <w:rsid w:val="00403818"/>
    <w:rsid w:val="004038FA"/>
    <w:rsid w:val="00403965"/>
    <w:rsid w:val="00403F17"/>
    <w:rsid w:val="00403FA5"/>
    <w:rsid w:val="004042F3"/>
    <w:rsid w:val="004045D3"/>
    <w:rsid w:val="0040497A"/>
    <w:rsid w:val="00404AF9"/>
    <w:rsid w:val="00404C1C"/>
    <w:rsid w:val="004053C7"/>
    <w:rsid w:val="004055CA"/>
    <w:rsid w:val="0040578D"/>
    <w:rsid w:val="004059F9"/>
    <w:rsid w:val="00405A26"/>
    <w:rsid w:val="00405C04"/>
    <w:rsid w:val="00405DD0"/>
    <w:rsid w:val="00405EDF"/>
    <w:rsid w:val="004066B5"/>
    <w:rsid w:val="00406756"/>
    <w:rsid w:val="00406ADB"/>
    <w:rsid w:val="00406DD7"/>
    <w:rsid w:val="00407091"/>
    <w:rsid w:val="0040711A"/>
    <w:rsid w:val="004074F0"/>
    <w:rsid w:val="004101DE"/>
    <w:rsid w:val="00410591"/>
    <w:rsid w:val="004106E8"/>
    <w:rsid w:val="00410A57"/>
    <w:rsid w:val="00410D52"/>
    <w:rsid w:val="00410E16"/>
    <w:rsid w:val="00410F84"/>
    <w:rsid w:val="004114FB"/>
    <w:rsid w:val="004116A0"/>
    <w:rsid w:val="00411733"/>
    <w:rsid w:val="00411CA5"/>
    <w:rsid w:val="00412054"/>
    <w:rsid w:val="0041251F"/>
    <w:rsid w:val="00412523"/>
    <w:rsid w:val="00412909"/>
    <w:rsid w:val="00412942"/>
    <w:rsid w:val="00412967"/>
    <w:rsid w:val="00412DB2"/>
    <w:rsid w:val="00412F64"/>
    <w:rsid w:val="004130A0"/>
    <w:rsid w:val="004130DD"/>
    <w:rsid w:val="00413AD6"/>
    <w:rsid w:val="00413B3C"/>
    <w:rsid w:val="00413CEB"/>
    <w:rsid w:val="00413E72"/>
    <w:rsid w:val="004140B5"/>
    <w:rsid w:val="00414291"/>
    <w:rsid w:val="00414340"/>
    <w:rsid w:val="00414346"/>
    <w:rsid w:val="0041468A"/>
    <w:rsid w:val="0041473F"/>
    <w:rsid w:val="004147CA"/>
    <w:rsid w:val="00414977"/>
    <w:rsid w:val="00414C01"/>
    <w:rsid w:val="00414CED"/>
    <w:rsid w:val="00414EAB"/>
    <w:rsid w:val="004153D8"/>
    <w:rsid w:val="00415401"/>
    <w:rsid w:val="00415548"/>
    <w:rsid w:val="0041560B"/>
    <w:rsid w:val="00415802"/>
    <w:rsid w:val="004158E6"/>
    <w:rsid w:val="00416027"/>
    <w:rsid w:val="00416242"/>
    <w:rsid w:val="004167F1"/>
    <w:rsid w:val="0041694E"/>
    <w:rsid w:val="00416BF4"/>
    <w:rsid w:val="00416CC6"/>
    <w:rsid w:val="004170F8"/>
    <w:rsid w:val="00417119"/>
    <w:rsid w:val="0041718F"/>
    <w:rsid w:val="004171C5"/>
    <w:rsid w:val="0041744F"/>
    <w:rsid w:val="004175B7"/>
    <w:rsid w:val="004177A3"/>
    <w:rsid w:val="00417A89"/>
    <w:rsid w:val="00417AF9"/>
    <w:rsid w:val="00420040"/>
    <w:rsid w:val="00420138"/>
    <w:rsid w:val="00420274"/>
    <w:rsid w:val="00420338"/>
    <w:rsid w:val="0042051D"/>
    <w:rsid w:val="004206C7"/>
    <w:rsid w:val="0042096B"/>
    <w:rsid w:val="00420D6E"/>
    <w:rsid w:val="00420E81"/>
    <w:rsid w:val="00420F79"/>
    <w:rsid w:val="00420FCE"/>
    <w:rsid w:val="004212FB"/>
    <w:rsid w:val="0042148F"/>
    <w:rsid w:val="00421B79"/>
    <w:rsid w:val="00421C21"/>
    <w:rsid w:val="00421D54"/>
    <w:rsid w:val="00421F68"/>
    <w:rsid w:val="004221D8"/>
    <w:rsid w:val="00422931"/>
    <w:rsid w:val="00422BFA"/>
    <w:rsid w:val="00422CB4"/>
    <w:rsid w:val="00422CEE"/>
    <w:rsid w:val="00422FDF"/>
    <w:rsid w:val="0042321A"/>
    <w:rsid w:val="0042339D"/>
    <w:rsid w:val="0042350C"/>
    <w:rsid w:val="00423684"/>
    <w:rsid w:val="00423758"/>
    <w:rsid w:val="0042387C"/>
    <w:rsid w:val="00423A3F"/>
    <w:rsid w:val="00423DAB"/>
    <w:rsid w:val="00423FDF"/>
    <w:rsid w:val="00424046"/>
    <w:rsid w:val="004241A1"/>
    <w:rsid w:val="004241A6"/>
    <w:rsid w:val="004244B5"/>
    <w:rsid w:val="004248FA"/>
    <w:rsid w:val="0042497A"/>
    <w:rsid w:val="00424A01"/>
    <w:rsid w:val="00424ABE"/>
    <w:rsid w:val="00424B9E"/>
    <w:rsid w:val="004251B3"/>
    <w:rsid w:val="00425565"/>
    <w:rsid w:val="0042568D"/>
    <w:rsid w:val="00425AEE"/>
    <w:rsid w:val="00425CB1"/>
    <w:rsid w:val="00425E08"/>
    <w:rsid w:val="00426149"/>
    <w:rsid w:val="004262A4"/>
    <w:rsid w:val="00426315"/>
    <w:rsid w:val="004263DB"/>
    <w:rsid w:val="00426496"/>
    <w:rsid w:val="00426498"/>
    <w:rsid w:val="00426525"/>
    <w:rsid w:val="0042661C"/>
    <w:rsid w:val="004268F8"/>
    <w:rsid w:val="00426919"/>
    <w:rsid w:val="00426C8D"/>
    <w:rsid w:val="00426D82"/>
    <w:rsid w:val="004270CB"/>
    <w:rsid w:val="00427351"/>
    <w:rsid w:val="004274E4"/>
    <w:rsid w:val="00427638"/>
    <w:rsid w:val="00427808"/>
    <w:rsid w:val="00427A07"/>
    <w:rsid w:val="00427B93"/>
    <w:rsid w:val="00427EB8"/>
    <w:rsid w:val="00427F2F"/>
    <w:rsid w:val="00430250"/>
    <w:rsid w:val="004303E8"/>
    <w:rsid w:val="004304A6"/>
    <w:rsid w:val="00430665"/>
    <w:rsid w:val="00430AEB"/>
    <w:rsid w:val="00430D0F"/>
    <w:rsid w:val="00430DBA"/>
    <w:rsid w:val="00430DC4"/>
    <w:rsid w:val="00430DED"/>
    <w:rsid w:val="00430E6E"/>
    <w:rsid w:val="004310C7"/>
    <w:rsid w:val="00431130"/>
    <w:rsid w:val="00431384"/>
    <w:rsid w:val="004313AC"/>
    <w:rsid w:val="004313E0"/>
    <w:rsid w:val="004314DE"/>
    <w:rsid w:val="00431DC0"/>
    <w:rsid w:val="00431E31"/>
    <w:rsid w:val="004321D9"/>
    <w:rsid w:val="00432217"/>
    <w:rsid w:val="00432577"/>
    <w:rsid w:val="004326A9"/>
    <w:rsid w:val="004326E3"/>
    <w:rsid w:val="004329AA"/>
    <w:rsid w:val="00432A6C"/>
    <w:rsid w:val="00433211"/>
    <w:rsid w:val="004332B1"/>
    <w:rsid w:val="00433532"/>
    <w:rsid w:val="004339FB"/>
    <w:rsid w:val="00433A62"/>
    <w:rsid w:val="00433A7C"/>
    <w:rsid w:val="00433B4F"/>
    <w:rsid w:val="00433C84"/>
    <w:rsid w:val="00433D82"/>
    <w:rsid w:val="004340B2"/>
    <w:rsid w:val="0043451E"/>
    <w:rsid w:val="00434642"/>
    <w:rsid w:val="00434651"/>
    <w:rsid w:val="00434863"/>
    <w:rsid w:val="004348A1"/>
    <w:rsid w:val="00434994"/>
    <w:rsid w:val="004349B4"/>
    <w:rsid w:val="00434C40"/>
    <w:rsid w:val="00434D1B"/>
    <w:rsid w:val="00435258"/>
    <w:rsid w:val="00435296"/>
    <w:rsid w:val="0043533A"/>
    <w:rsid w:val="00435B7D"/>
    <w:rsid w:val="00435C9C"/>
    <w:rsid w:val="00435D5F"/>
    <w:rsid w:val="00435D97"/>
    <w:rsid w:val="00436252"/>
    <w:rsid w:val="00436274"/>
    <w:rsid w:val="004362EA"/>
    <w:rsid w:val="004363CD"/>
    <w:rsid w:val="00436744"/>
    <w:rsid w:val="00436F4B"/>
    <w:rsid w:val="004371A9"/>
    <w:rsid w:val="00437594"/>
    <w:rsid w:val="0043794E"/>
    <w:rsid w:val="00440252"/>
    <w:rsid w:val="004402A4"/>
    <w:rsid w:val="00440ACA"/>
    <w:rsid w:val="00440B79"/>
    <w:rsid w:val="00440E39"/>
    <w:rsid w:val="00440EF7"/>
    <w:rsid w:val="004410D1"/>
    <w:rsid w:val="004411FF"/>
    <w:rsid w:val="004415C4"/>
    <w:rsid w:val="00441AFA"/>
    <w:rsid w:val="00441D2E"/>
    <w:rsid w:val="00441D6F"/>
    <w:rsid w:val="00441D70"/>
    <w:rsid w:val="00441DFF"/>
    <w:rsid w:val="00442094"/>
    <w:rsid w:val="0044216D"/>
    <w:rsid w:val="0044228D"/>
    <w:rsid w:val="0044248F"/>
    <w:rsid w:val="0044296F"/>
    <w:rsid w:val="00442B1F"/>
    <w:rsid w:val="00442BC7"/>
    <w:rsid w:val="00442C59"/>
    <w:rsid w:val="00442C8A"/>
    <w:rsid w:val="00442FD3"/>
    <w:rsid w:val="00443393"/>
    <w:rsid w:val="00443671"/>
    <w:rsid w:val="004436EF"/>
    <w:rsid w:val="00443B1E"/>
    <w:rsid w:val="00443B7E"/>
    <w:rsid w:val="00443C80"/>
    <w:rsid w:val="00443DB7"/>
    <w:rsid w:val="00444230"/>
    <w:rsid w:val="0044427C"/>
    <w:rsid w:val="00444341"/>
    <w:rsid w:val="0044434A"/>
    <w:rsid w:val="0044449C"/>
    <w:rsid w:val="004444F9"/>
    <w:rsid w:val="00444619"/>
    <w:rsid w:val="004447FA"/>
    <w:rsid w:val="00444AB5"/>
    <w:rsid w:val="00444B94"/>
    <w:rsid w:val="00444DEA"/>
    <w:rsid w:val="00444E81"/>
    <w:rsid w:val="00444EF5"/>
    <w:rsid w:val="00444F55"/>
    <w:rsid w:val="00445171"/>
    <w:rsid w:val="0044518D"/>
    <w:rsid w:val="00445436"/>
    <w:rsid w:val="004455B9"/>
    <w:rsid w:val="00445666"/>
    <w:rsid w:val="00445CB6"/>
    <w:rsid w:val="00445D7E"/>
    <w:rsid w:val="00445FE2"/>
    <w:rsid w:val="004462AD"/>
    <w:rsid w:val="004463E1"/>
    <w:rsid w:val="00446788"/>
    <w:rsid w:val="004467A4"/>
    <w:rsid w:val="00446840"/>
    <w:rsid w:val="00446C2E"/>
    <w:rsid w:val="00446D70"/>
    <w:rsid w:val="00446E87"/>
    <w:rsid w:val="00447955"/>
    <w:rsid w:val="00447B74"/>
    <w:rsid w:val="00447C72"/>
    <w:rsid w:val="00447CEE"/>
    <w:rsid w:val="00447DB7"/>
    <w:rsid w:val="00447E49"/>
    <w:rsid w:val="00447F00"/>
    <w:rsid w:val="00447F26"/>
    <w:rsid w:val="00447F8C"/>
    <w:rsid w:val="00447FDA"/>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2379"/>
    <w:rsid w:val="004524A8"/>
    <w:rsid w:val="0045293B"/>
    <w:rsid w:val="00452FCB"/>
    <w:rsid w:val="0045306B"/>
    <w:rsid w:val="0045343C"/>
    <w:rsid w:val="0045352C"/>
    <w:rsid w:val="004537BB"/>
    <w:rsid w:val="00453A2A"/>
    <w:rsid w:val="00453B12"/>
    <w:rsid w:val="00453DBF"/>
    <w:rsid w:val="00453F9D"/>
    <w:rsid w:val="0045417E"/>
    <w:rsid w:val="00454264"/>
    <w:rsid w:val="0045461B"/>
    <w:rsid w:val="0045472A"/>
    <w:rsid w:val="0045480E"/>
    <w:rsid w:val="00454C68"/>
    <w:rsid w:val="00454ECA"/>
    <w:rsid w:val="00454F87"/>
    <w:rsid w:val="0045550E"/>
    <w:rsid w:val="004556DC"/>
    <w:rsid w:val="004557A6"/>
    <w:rsid w:val="00455806"/>
    <w:rsid w:val="00455ABC"/>
    <w:rsid w:val="00455C14"/>
    <w:rsid w:val="00455C48"/>
    <w:rsid w:val="0045603D"/>
    <w:rsid w:val="0045606B"/>
    <w:rsid w:val="0045608A"/>
    <w:rsid w:val="00456247"/>
    <w:rsid w:val="00456335"/>
    <w:rsid w:val="00456351"/>
    <w:rsid w:val="00456501"/>
    <w:rsid w:val="0045676B"/>
    <w:rsid w:val="00456909"/>
    <w:rsid w:val="00456941"/>
    <w:rsid w:val="00456A6A"/>
    <w:rsid w:val="00456DCB"/>
    <w:rsid w:val="00456DCE"/>
    <w:rsid w:val="00456F45"/>
    <w:rsid w:val="00456F76"/>
    <w:rsid w:val="00457051"/>
    <w:rsid w:val="0045749A"/>
    <w:rsid w:val="004574C9"/>
    <w:rsid w:val="00457726"/>
    <w:rsid w:val="004578A8"/>
    <w:rsid w:val="00457B0F"/>
    <w:rsid w:val="00457B26"/>
    <w:rsid w:val="00460448"/>
    <w:rsid w:val="0046050B"/>
    <w:rsid w:val="0046085A"/>
    <w:rsid w:val="004608A1"/>
    <w:rsid w:val="004608E1"/>
    <w:rsid w:val="00460909"/>
    <w:rsid w:val="00460C81"/>
    <w:rsid w:val="00460F98"/>
    <w:rsid w:val="0046139A"/>
    <w:rsid w:val="004613DA"/>
    <w:rsid w:val="004614B5"/>
    <w:rsid w:val="00461A28"/>
    <w:rsid w:val="00461BFF"/>
    <w:rsid w:val="00461C29"/>
    <w:rsid w:val="00461CBA"/>
    <w:rsid w:val="00462090"/>
    <w:rsid w:val="004620E3"/>
    <w:rsid w:val="004625C9"/>
    <w:rsid w:val="00462798"/>
    <w:rsid w:val="0046288F"/>
    <w:rsid w:val="00463030"/>
    <w:rsid w:val="0046359B"/>
    <w:rsid w:val="00463627"/>
    <w:rsid w:val="0046399F"/>
    <w:rsid w:val="00463A08"/>
    <w:rsid w:val="00463A8B"/>
    <w:rsid w:val="00463AB1"/>
    <w:rsid w:val="00464306"/>
    <w:rsid w:val="0046437F"/>
    <w:rsid w:val="00464513"/>
    <w:rsid w:val="0046480D"/>
    <w:rsid w:val="00464886"/>
    <w:rsid w:val="00464E19"/>
    <w:rsid w:val="004651D9"/>
    <w:rsid w:val="00465342"/>
    <w:rsid w:val="00465574"/>
    <w:rsid w:val="004659F9"/>
    <w:rsid w:val="00465BFA"/>
    <w:rsid w:val="00465F12"/>
    <w:rsid w:val="00465F13"/>
    <w:rsid w:val="00466108"/>
    <w:rsid w:val="004663A0"/>
    <w:rsid w:val="00466DE5"/>
    <w:rsid w:val="00466EEB"/>
    <w:rsid w:val="00467093"/>
    <w:rsid w:val="004672F8"/>
    <w:rsid w:val="00467380"/>
    <w:rsid w:val="00467578"/>
    <w:rsid w:val="004676F6"/>
    <w:rsid w:val="0046777A"/>
    <w:rsid w:val="0046785D"/>
    <w:rsid w:val="00467A48"/>
    <w:rsid w:val="00467B8C"/>
    <w:rsid w:val="00467C76"/>
    <w:rsid w:val="00467CF1"/>
    <w:rsid w:val="00467EDB"/>
    <w:rsid w:val="00470190"/>
    <w:rsid w:val="0047029D"/>
    <w:rsid w:val="00470751"/>
    <w:rsid w:val="00470B88"/>
    <w:rsid w:val="00470BE7"/>
    <w:rsid w:val="00470D1E"/>
    <w:rsid w:val="004712FF"/>
    <w:rsid w:val="004713F4"/>
    <w:rsid w:val="0047153E"/>
    <w:rsid w:val="004719BB"/>
    <w:rsid w:val="00471A9D"/>
    <w:rsid w:val="00471AB9"/>
    <w:rsid w:val="00471CF0"/>
    <w:rsid w:val="004720E6"/>
    <w:rsid w:val="00472540"/>
    <w:rsid w:val="0047268E"/>
    <w:rsid w:val="00472912"/>
    <w:rsid w:val="00472B13"/>
    <w:rsid w:val="00472C4E"/>
    <w:rsid w:val="00472E65"/>
    <w:rsid w:val="00472E89"/>
    <w:rsid w:val="004731AF"/>
    <w:rsid w:val="004733D2"/>
    <w:rsid w:val="00473671"/>
    <w:rsid w:val="00473739"/>
    <w:rsid w:val="00473A16"/>
    <w:rsid w:val="00473A96"/>
    <w:rsid w:val="00473AA3"/>
    <w:rsid w:val="00474382"/>
    <w:rsid w:val="004748E8"/>
    <w:rsid w:val="004749F2"/>
    <w:rsid w:val="00474AAA"/>
    <w:rsid w:val="00474B62"/>
    <w:rsid w:val="00474C54"/>
    <w:rsid w:val="0047503A"/>
    <w:rsid w:val="00475080"/>
    <w:rsid w:val="0047508A"/>
    <w:rsid w:val="00475B84"/>
    <w:rsid w:val="00475B99"/>
    <w:rsid w:val="00475BB3"/>
    <w:rsid w:val="00475C23"/>
    <w:rsid w:val="00475C61"/>
    <w:rsid w:val="00475E02"/>
    <w:rsid w:val="00475E8E"/>
    <w:rsid w:val="00475ED1"/>
    <w:rsid w:val="00475F00"/>
    <w:rsid w:val="00475F0F"/>
    <w:rsid w:val="004762E0"/>
    <w:rsid w:val="00476546"/>
    <w:rsid w:val="00476627"/>
    <w:rsid w:val="0047664F"/>
    <w:rsid w:val="00477114"/>
    <w:rsid w:val="00477170"/>
    <w:rsid w:val="00477267"/>
    <w:rsid w:val="004777C4"/>
    <w:rsid w:val="00477879"/>
    <w:rsid w:val="004779B3"/>
    <w:rsid w:val="00477B20"/>
    <w:rsid w:val="00477BA1"/>
    <w:rsid w:val="00477CD5"/>
    <w:rsid w:val="00477FC2"/>
    <w:rsid w:val="00480462"/>
    <w:rsid w:val="00480473"/>
    <w:rsid w:val="00480609"/>
    <w:rsid w:val="00480655"/>
    <w:rsid w:val="00480665"/>
    <w:rsid w:val="00480D45"/>
    <w:rsid w:val="00480E1B"/>
    <w:rsid w:val="00481409"/>
    <w:rsid w:val="004814A7"/>
    <w:rsid w:val="00481B20"/>
    <w:rsid w:val="00481D64"/>
    <w:rsid w:val="0048285F"/>
    <w:rsid w:val="00482BD4"/>
    <w:rsid w:val="00483354"/>
    <w:rsid w:val="0048351A"/>
    <w:rsid w:val="0048381A"/>
    <w:rsid w:val="00483B60"/>
    <w:rsid w:val="00483C18"/>
    <w:rsid w:val="00483D91"/>
    <w:rsid w:val="00483E71"/>
    <w:rsid w:val="0048447C"/>
    <w:rsid w:val="0048465F"/>
    <w:rsid w:val="0048493D"/>
    <w:rsid w:val="00484ADC"/>
    <w:rsid w:val="00484CD9"/>
    <w:rsid w:val="00484D48"/>
    <w:rsid w:val="00484D5A"/>
    <w:rsid w:val="00484E57"/>
    <w:rsid w:val="00484FF2"/>
    <w:rsid w:val="0048512D"/>
    <w:rsid w:val="004851BF"/>
    <w:rsid w:val="0048547A"/>
    <w:rsid w:val="00485668"/>
    <w:rsid w:val="0048596D"/>
    <w:rsid w:val="004859CF"/>
    <w:rsid w:val="00485A83"/>
    <w:rsid w:val="00485FCA"/>
    <w:rsid w:val="0048643B"/>
    <w:rsid w:val="004864FE"/>
    <w:rsid w:val="00486534"/>
    <w:rsid w:val="004865C2"/>
    <w:rsid w:val="00486603"/>
    <w:rsid w:val="0048679C"/>
    <w:rsid w:val="00486C2B"/>
    <w:rsid w:val="00486E56"/>
    <w:rsid w:val="00486F6A"/>
    <w:rsid w:val="0048704E"/>
    <w:rsid w:val="00487234"/>
    <w:rsid w:val="004873E8"/>
    <w:rsid w:val="0048777B"/>
    <w:rsid w:val="004877A1"/>
    <w:rsid w:val="00487B91"/>
    <w:rsid w:val="00487BEB"/>
    <w:rsid w:val="00490022"/>
    <w:rsid w:val="004900A2"/>
    <w:rsid w:val="004903A1"/>
    <w:rsid w:val="004903C3"/>
    <w:rsid w:val="004905B5"/>
    <w:rsid w:val="00490760"/>
    <w:rsid w:val="004907AA"/>
    <w:rsid w:val="0049091B"/>
    <w:rsid w:val="00490A4F"/>
    <w:rsid w:val="00490C03"/>
    <w:rsid w:val="00490D8F"/>
    <w:rsid w:val="00490F71"/>
    <w:rsid w:val="00490F93"/>
    <w:rsid w:val="00491350"/>
    <w:rsid w:val="0049166A"/>
    <w:rsid w:val="00491A9C"/>
    <w:rsid w:val="00491C30"/>
    <w:rsid w:val="0049221C"/>
    <w:rsid w:val="004929B5"/>
    <w:rsid w:val="00492C25"/>
    <w:rsid w:val="0049312A"/>
    <w:rsid w:val="004934F6"/>
    <w:rsid w:val="004935EC"/>
    <w:rsid w:val="00493DBE"/>
    <w:rsid w:val="004940AA"/>
    <w:rsid w:val="004943DE"/>
    <w:rsid w:val="00494A59"/>
    <w:rsid w:val="00494B4D"/>
    <w:rsid w:val="0049540B"/>
    <w:rsid w:val="00495C0E"/>
    <w:rsid w:val="00495EE3"/>
    <w:rsid w:val="00496508"/>
    <w:rsid w:val="004966ED"/>
    <w:rsid w:val="00496910"/>
    <w:rsid w:val="00496A0C"/>
    <w:rsid w:val="004970B7"/>
    <w:rsid w:val="004973D1"/>
    <w:rsid w:val="00497B29"/>
    <w:rsid w:val="00497DF4"/>
    <w:rsid w:val="00497E5F"/>
    <w:rsid w:val="004A0093"/>
    <w:rsid w:val="004A00E1"/>
    <w:rsid w:val="004A060E"/>
    <w:rsid w:val="004A080B"/>
    <w:rsid w:val="004A1081"/>
    <w:rsid w:val="004A10AD"/>
    <w:rsid w:val="004A10B3"/>
    <w:rsid w:val="004A196E"/>
    <w:rsid w:val="004A1D1B"/>
    <w:rsid w:val="004A2081"/>
    <w:rsid w:val="004A21C9"/>
    <w:rsid w:val="004A2275"/>
    <w:rsid w:val="004A2975"/>
    <w:rsid w:val="004A2AB5"/>
    <w:rsid w:val="004A31FC"/>
    <w:rsid w:val="004A320D"/>
    <w:rsid w:val="004A33B3"/>
    <w:rsid w:val="004A33E0"/>
    <w:rsid w:val="004A361C"/>
    <w:rsid w:val="004A37CB"/>
    <w:rsid w:val="004A4100"/>
    <w:rsid w:val="004A4281"/>
    <w:rsid w:val="004A44AA"/>
    <w:rsid w:val="004A4A94"/>
    <w:rsid w:val="004A4BD1"/>
    <w:rsid w:val="004A5325"/>
    <w:rsid w:val="004A5330"/>
    <w:rsid w:val="004A545B"/>
    <w:rsid w:val="004A56CF"/>
    <w:rsid w:val="004A5B7F"/>
    <w:rsid w:val="004A5CF3"/>
    <w:rsid w:val="004A5EFC"/>
    <w:rsid w:val="004A64F5"/>
    <w:rsid w:val="004A6818"/>
    <w:rsid w:val="004A6934"/>
    <w:rsid w:val="004A6B37"/>
    <w:rsid w:val="004A6C72"/>
    <w:rsid w:val="004A6E5F"/>
    <w:rsid w:val="004A6EF7"/>
    <w:rsid w:val="004A6F8D"/>
    <w:rsid w:val="004A720F"/>
    <w:rsid w:val="004A723B"/>
    <w:rsid w:val="004A7266"/>
    <w:rsid w:val="004A7298"/>
    <w:rsid w:val="004A7E5E"/>
    <w:rsid w:val="004A7FB1"/>
    <w:rsid w:val="004B00FB"/>
    <w:rsid w:val="004B0168"/>
    <w:rsid w:val="004B022C"/>
    <w:rsid w:val="004B0C16"/>
    <w:rsid w:val="004B1067"/>
    <w:rsid w:val="004B1282"/>
    <w:rsid w:val="004B129D"/>
    <w:rsid w:val="004B1659"/>
    <w:rsid w:val="004B1822"/>
    <w:rsid w:val="004B184E"/>
    <w:rsid w:val="004B1A60"/>
    <w:rsid w:val="004B296E"/>
    <w:rsid w:val="004B2AB7"/>
    <w:rsid w:val="004B2AE3"/>
    <w:rsid w:val="004B2D73"/>
    <w:rsid w:val="004B2E1A"/>
    <w:rsid w:val="004B3146"/>
    <w:rsid w:val="004B3229"/>
    <w:rsid w:val="004B35F0"/>
    <w:rsid w:val="004B3729"/>
    <w:rsid w:val="004B3758"/>
    <w:rsid w:val="004B38EC"/>
    <w:rsid w:val="004B3B8E"/>
    <w:rsid w:val="004B3DCA"/>
    <w:rsid w:val="004B3FA5"/>
    <w:rsid w:val="004B3FD0"/>
    <w:rsid w:val="004B4076"/>
    <w:rsid w:val="004B43F1"/>
    <w:rsid w:val="004B46C3"/>
    <w:rsid w:val="004B4795"/>
    <w:rsid w:val="004B496F"/>
    <w:rsid w:val="004B4A44"/>
    <w:rsid w:val="004B4B1D"/>
    <w:rsid w:val="004B597D"/>
    <w:rsid w:val="004B59EE"/>
    <w:rsid w:val="004B5D5E"/>
    <w:rsid w:val="004B5FF0"/>
    <w:rsid w:val="004B6107"/>
    <w:rsid w:val="004B6184"/>
    <w:rsid w:val="004B62AD"/>
    <w:rsid w:val="004B633C"/>
    <w:rsid w:val="004B6355"/>
    <w:rsid w:val="004B6611"/>
    <w:rsid w:val="004B6924"/>
    <w:rsid w:val="004B69AB"/>
    <w:rsid w:val="004B6DC8"/>
    <w:rsid w:val="004B6E8B"/>
    <w:rsid w:val="004B70BA"/>
    <w:rsid w:val="004B711D"/>
    <w:rsid w:val="004B7439"/>
    <w:rsid w:val="004B7734"/>
    <w:rsid w:val="004B7B4F"/>
    <w:rsid w:val="004B7FCE"/>
    <w:rsid w:val="004C0129"/>
    <w:rsid w:val="004C0433"/>
    <w:rsid w:val="004C0482"/>
    <w:rsid w:val="004C04C6"/>
    <w:rsid w:val="004C07C9"/>
    <w:rsid w:val="004C0900"/>
    <w:rsid w:val="004C1025"/>
    <w:rsid w:val="004C1346"/>
    <w:rsid w:val="004C15AD"/>
    <w:rsid w:val="004C16C9"/>
    <w:rsid w:val="004C1DD2"/>
    <w:rsid w:val="004C1E71"/>
    <w:rsid w:val="004C21AC"/>
    <w:rsid w:val="004C23E3"/>
    <w:rsid w:val="004C2492"/>
    <w:rsid w:val="004C24BC"/>
    <w:rsid w:val="004C2622"/>
    <w:rsid w:val="004C277C"/>
    <w:rsid w:val="004C2B26"/>
    <w:rsid w:val="004C2BC7"/>
    <w:rsid w:val="004C306B"/>
    <w:rsid w:val="004C30BC"/>
    <w:rsid w:val="004C312D"/>
    <w:rsid w:val="004C361F"/>
    <w:rsid w:val="004C36C0"/>
    <w:rsid w:val="004C388A"/>
    <w:rsid w:val="004C41CB"/>
    <w:rsid w:val="004C42D0"/>
    <w:rsid w:val="004C434A"/>
    <w:rsid w:val="004C496B"/>
    <w:rsid w:val="004C4DAB"/>
    <w:rsid w:val="004C4DDF"/>
    <w:rsid w:val="004C4FBF"/>
    <w:rsid w:val="004C5085"/>
    <w:rsid w:val="004C5262"/>
    <w:rsid w:val="004C56F5"/>
    <w:rsid w:val="004C593B"/>
    <w:rsid w:val="004C5A80"/>
    <w:rsid w:val="004C5B5D"/>
    <w:rsid w:val="004C5FB6"/>
    <w:rsid w:val="004C608B"/>
    <w:rsid w:val="004C61C5"/>
    <w:rsid w:val="004C626B"/>
    <w:rsid w:val="004C63B3"/>
    <w:rsid w:val="004C6515"/>
    <w:rsid w:val="004C6527"/>
    <w:rsid w:val="004C663B"/>
    <w:rsid w:val="004C681C"/>
    <w:rsid w:val="004C6886"/>
    <w:rsid w:val="004C6B0C"/>
    <w:rsid w:val="004C6D4F"/>
    <w:rsid w:val="004C72D3"/>
    <w:rsid w:val="004C79F9"/>
    <w:rsid w:val="004C7A60"/>
    <w:rsid w:val="004C7ACE"/>
    <w:rsid w:val="004C7B6D"/>
    <w:rsid w:val="004D0306"/>
    <w:rsid w:val="004D037F"/>
    <w:rsid w:val="004D0902"/>
    <w:rsid w:val="004D09C5"/>
    <w:rsid w:val="004D0BE6"/>
    <w:rsid w:val="004D0D59"/>
    <w:rsid w:val="004D12F0"/>
    <w:rsid w:val="004D15D4"/>
    <w:rsid w:val="004D1D88"/>
    <w:rsid w:val="004D2091"/>
    <w:rsid w:val="004D2327"/>
    <w:rsid w:val="004D2B8E"/>
    <w:rsid w:val="004D30DD"/>
    <w:rsid w:val="004D3295"/>
    <w:rsid w:val="004D330A"/>
    <w:rsid w:val="004D339F"/>
    <w:rsid w:val="004D33DC"/>
    <w:rsid w:val="004D34EE"/>
    <w:rsid w:val="004D3586"/>
    <w:rsid w:val="004D374D"/>
    <w:rsid w:val="004D3800"/>
    <w:rsid w:val="004D3D27"/>
    <w:rsid w:val="004D3D93"/>
    <w:rsid w:val="004D3FBB"/>
    <w:rsid w:val="004D414F"/>
    <w:rsid w:val="004D42A7"/>
    <w:rsid w:val="004D4408"/>
    <w:rsid w:val="004D44EC"/>
    <w:rsid w:val="004D4725"/>
    <w:rsid w:val="004D483E"/>
    <w:rsid w:val="004D48DF"/>
    <w:rsid w:val="004D5089"/>
    <w:rsid w:val="004D510D"/>
    <w:rsid w:val="004D5286"/>
    <w:rsid w:val="004D52E6"/>
    <w:rsid w:val="004D5342"/>
    <w:rsid w:val="004D5E30"/>
    <w:rsid w:val="004D5F98"/>
    <w:rsid w:val="004D5FFA"/>
    <w:rsid w:val="004D6048"/>
    <w:rsid w:val="004D6196"/>
    <w:rsid w:val="004D6739"/>
    <w:rsid w:val="004D67FA"/>
    <w:rsid w:val="004D6A6E"/>
    <w:rsid w:val="004D6C18"/>
    <w:rsid w:val="004D6D6D"/>
    <w:rsid w:val="004D6E2A"/>
    <w:rsid w:val="004D6E4D"/>
    <w:rsid w:val="004D6FDF"/>
    <w:rsid w:val="004D7253"/>
    <w:rsid w:val="004D72BB"/>
    <w:rsid w:val="004D75B0"/>
    <w:rsid w:val="004D770D"/>
    <w:rsid w:val="004D771A"/>
    <w:rsid w:val="004D77B9"/>
    <w:rsid w:val="004D77DA"/>
    <w:rsid w:val="004D7891"/>
    <w:rsid w:val="004D7A09"/>
    <w:rsid w:val="004D7EA8"/>
    <w:rsid w:val="004E0044"/>
    <w:rsid w:val="004E00F1"/>
    <w:rsid w:val="004E01E2"/>
    <w:rsid w:val="004E051B"/>
    <w:rsid w:val="004E053A"/>
    <w:rsid w:val="004E055F"/>
    <w:rsid w:val="004E05F1"/>
    <w:rsid w:val="004E077C"/>
    <w:rsid w:val="004E082E"/>
    <w:rsid w:val="004E0969"/>
    <w:rsid w:val="004E0AFB"/>
    <w:rsid w:val="004E0DAF"/>
    <w:rsid w:val="004E0FED"/>
    <w:rsid w:val="004E140D"/>
    <w:rsid w:val="004E14EB"/>
    <w:rsid w:val="004E16B1"/>
    <w:rsid w:val="004E1ACD"/>
    <w:rsid w:val="004E212E"/>
    <w:rsid w:val="004E2191"/>
    <w:rsid w:val="004E228F"/>
    <w:rsid w:val="004E248A"/>
    <w:rsid w:val="004E2523"/>
    <w:rsid w:val="004E255D"/>
    <w:rsid w:val="004E2581"/>
    <w:rsid w:val="004E2C1D"/>
    <w:rsid w:val="004E2E90"/>
    <w:rsid w:val="004E2EF5"/>
    <w:rsid w:val="004E2F2D"/>
    <w:rsid w:val="004E2F54"/>
    <w:rsid w:val="004E31E7"/>
    <w:rsid w:val="004E34AD"/>
    <w:rsid w:val="004E34B3"/>
    <w:rsid w:val="004E3661"/>
    <w:rsid w:val="004E3760"/>
    <w:rsid w:val="004E37BC"/>
    <w:rsid w:val="004E3FD1"/>
    <w:rsid w:val="004E4394"/>
    <w:rsid w:val="004E46BB"/>
    <w:rsid w:val="004E4872"/>
    <w:rsid w:val="004E4B7A"/>
    <w:rsid w:val="004E4E87"/>
    <w:rsid w:val="004E528E"/>
    <w:rsid w:val="004E53F9"/>
    <w:rsid w:val="004E5445"/>
    <w:rsid w:val="004E555F"/>
    <w:rsid w:val="004E5646"/>
    <w:rsid w:val="004E5914"/>
    <w:rsid w:val="004E5D31"/>
    <w:rsid w:val="004E62EB"/>
    <w:rsid w:val="004E66A8"/>
    <w:rsid w:val="004E67EB"/>
    <w:rsid w:val="004E67EE"/>
    <w:rsid w:val="004E6856"/>
    <w:rsid w:val="004E6B68"/>
    <w:rsid w:val="004E6E81"/>
    <w:rsid w:val="004E6EA4"/>
    <w:rsid w:val="004E6F0A"/>
    <w:rsid w:val="004E6FD1"/>
    <w:rsid w:val="004E709E"/>
    <w:rsid w:val="004E794B"/>
    <w:rsid w:val="004E7A18"/>
    <w:rsid w:val="004E7E09"/>
    <w:rsid w:val="004F01F4"/>
    <w:rsid w:val="004F0591"/>
    <w:rsid w:val="004F05C9"/>
    <w:rsid w:val="004F0696"/>
    <w:rsid w:val="004F0706"/>
    <w:rsid w:val="004F081F"/>
    <w:rsid w:val="004F0F2E"/>
    <w:rsid w:val="004F0F68"/>
    <w:rsid w:val="004F14F4"/>
    <w:rsid w:val="004F15AC"/>
    <w:rsid w:val="004F17D2"/>
    <w:rsid w:val="004F1A6C"/>
    <w:rsid w:val="004F1A9C"/>
    <w:rsid w:val="004F1D2A"/>
    <w:rsid w:val="004F20AD"/>
    <w:rsid w:val="004F2112"/>
    <w:rsid w:val="004F247E"/>
    <w:rsid w:val="004F2A7A"/>
    <w:rsid w:val="004F2B97"/>
    <w:rsid w:val="004F2CE9"/>
    <w:rsid w:val="004F2DB6"/>
    <w:rsid w:val="004F30B9"/>
    <w:rsid w:val="004F331B"/>
    <w:rsid w:val="004F37B4"/>
    <w:rsid w:val="004F3A40"/>
    <w:rsid w:val="004F3A89"/>
    <w:rsid w:val="004F3BA8"/>
    <w:rsid w:val="004F3F9D"/>
    <w:rsid w:val="004F406D"/>
    <w:rsid w:val="004F43F8"/>
    <w:rsid w:val="004F453C"/>
    <w:rsid w:val="004F4CDF"/>
    <w:rsid w:val="004F4D28"/>
    <w:rsid w:val="004F4F21"/>
    <w:rsid w:val="004F5112"/>
    <w:rsid w:val="004F514C"/>
    <w:rsid w:val="004F5159"/>
    <w:rsid w:val="004F5CCE"/>
    <w:rsid w:val="004F5E0C"/>
    <w:rsid w:val="004F5E21"/>
    <w:rsid w:val="004F5E6A"/>
    <w:rsid w:val="004F5EAC"/>
    <w:rsid w:val="004F5F81"/>
    <w:rsid w:val="004F5F8B"/>
    <w:rsid w:val="004F6393"/>
    <w:rsid w:val="004F645A"/>
    <w:rsid w:val="004F6585"/>
    <w:rsid w:val="004F66CD"/>
    <w:rsid w:val="004F6700"/>
    <w:rsid w:val="004F6A54"/>
    <w:rsid w:val="004F6A6F"/>
    <w:rsid w:val="004F6AC2"/>
    <w:rsid w:val="004F6B87"/>
    <w:rsid w:val="004F6BB0"/>
    <w:rsid w:val="004F6C72"/>
    <w:rsid w:val="004F7298"/>
    <w:rsid w:val="004F772C"/>
    <w:rsid w:val="004F778A"/>
    <w:rsid w:val="004F7A7A"/>
    <w:rsid w:val="004F7D44"/>
    <w:rsid w:val="0050022A"/>
    <w:rsid w:val="00500561"/>
    <w:rsid w:val="00500773"/>
    <w:rsid w:val="0050077D"/>
    <w:rsid w:val="00500A00"/>
    <w:rsid w:val="00500A3B"/>
    <w:rsid w:val="00500B17"/>
    <w:rsid w:val="00500C60"/>
    <w:rsid w:val="00500EDE"/>
    <w:rsid w:val="00500FC9"/>
    <w:rsid w:val="005014ED"/>
    <w:rsid w:val="005015BA"/>
    <w:rsid w:val="005017D3"/>
    <w:rsid w:val="00501F47"/>
    <w:rsid w:val="005020C7"/>
    <w:rsid w:val="00502466"/>
    <w:rsid w:val="00502763"/>
    <w:rsid w:val="0050280A"/>
    <w:rsid w:val="0050289C"/>
    <w:rsid w:val="00502C0C"/>
    <w:rsid w:val="00502E9F"/>
    <w:rsid w:val="005030AE"/>
    <w:rsid w:val="005032D6"/>
    <w:rsid w:val="005034B4"/>
    <w:rsid w:val="0050391D"/>
    <w:rsid w:val="00503BFB"/>
    <w:rsid w:val="00503C56"/>
    <w:rsid w:val="00503CEA"/>
    <w:rsid w:val="00503D9B"/>
    <w:rsid w:val="005044C9"/>
    <w:rsid w:val="00504553"/>
    <w:rsid w:val="005047EC"/>
    <w:rsid w:val="00504F4D"/>
    <w:rsid w:val="00505152"/>
    <w:rsid w:val="00505500"/>
    <w:rsid w:val="0050581C"/>
    <w:rsid w:val="005058BF"/>
    <w:rsid w:val="00505AC0"/>
    <w:rsid w:val="00505B0A"/>
    <w:rsid w:val="00505D66"/>
    <w:rsid w:val="00505DF3"/>
    <w:rsid w:val="00506412"/>
    <w:rsid w:val="00506C0C"/>
    <w:rsid w:val="00507008"/>
    <w:rsid w:val="00507778"/>
    <w:rsid w:val="005078E6"/>
    <w:rsid w:val="005079D5"/>
    <w:rsid w:val="00507A64"/>
    <w:rsid w:val="00507D1F"/>
    <w:rsid w:val="00507F49"/>
    <w:rsid w:val="00507F71"/>
    <w:rsid w:val="0051009C"/>
    <w:rsid w:val="00510138"/>
    <w:rsid w:val="0051039B"/>
    <w:rsid w:val="00510537"/>
    <w:rsid w:val="0051067C"/>
    <w:rsid w:val="00510AC9"/>
    <w:rsid w:val="00510BCB"/>
    <w:rsid w:val="00510D98"/>
    <w:rsid w:val="00510FA9"/>
    <w:rsid w:val="005114C8"/>
    <w:rsid w:val="005114F2"/>
    <w:rsid w:val="0051160F"/>
    <w:rsid w:val="00511769"/>
    <w:rsid w:val="00511B69"/>
    <w:rsid w:val="00511E6F"/>
    <w:rsid w:val="00511F1B"/>
    <w:rsid w:val="00511FC0"/>
    <w:rsid w:val="00512078"/>
    <w:rsid w:val="005122F4"/>
    <w:rsid w:val="005123FC"/>
    <w:rsid w:val="0051265A"/>
    <w:rsid w:val="00512766"/>
    <w:rsid w:val="00512923"/>
    <w:rsid w:val="00512997"/>
    <w:rsid w:val="005129BD"/>
    <w:rsid w:val="00512A12"/>
    <w:rsid w:val="00513389"/>
    <w:rsid w:val="00513536"/>
    <w:rsid w:val="005137CF"/>
    <w:rsid w:val="00513E07"/>
    <w:rsid w:val="00514022"/>
    <w:rsid w:val="00514693"/>
    <w:rsid w:val="00514AD6"/>
    <w:rsid w:val="00514B08"/>
    <w:rsid w:val="00514BA3"/>
    <w:rsid w:val="00514EFC"/>
    <w:rsid w:val="00515720"/>
    <w:rsid w:val="00515FC2"/>
    <w:rsid w:val="00516092"/>
    <w:rsid w:val="00516465"/>
    <w:rsid w:val="005165CD"/>
    <w:rsid w:val="00516650"/>
    <w:rsid w:val="00516931"/>
    <w:rsid w:val="0051698B"/>
    <w:rsid w:val="00516B86"/>
    <w:rsid w:val="00516CB3"/>
    <w:rsid w:val="00517496"/>
    <w:rsid w:val="005174C7"/>
    <w:rsid w:val="005175CD"/>
    <w:rsid w:val="0051763B"/>
    <w:rsid w:val="005178DA"/>
    <w:rsid w:val="00517996"/>
    <w:rsid w:val="00517AFD"/>
    <w:rsid w:val="00517B11"/>
    <w:rsid w:val="00517E64"/>
    <w:rsid w:val="00517EA0"/>
    <w:rsid w:val="005200DB"/>
    <w:rsid w:val="005204A3"/>
    <w:rsid w:val="00520575"/>
    <w:rsid w:val="00520679"/>
    <w:rsid w:val="00520768"/>
    <w:rsid w:val="00520A65"/>
    <w:rsid w:val="00520D28"/>
    <w:rsid w:val="00520DD4"/>
    <w:rsid w:val="00520E76"/>
    <w:rsid w:val="00521480"/>
    <w:rsid w:val="00521517"/>
    <w:rsid w:val="00521CE3"/>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3FC0"/>
    <w:rsid w:val="00524565"/>
    <w:rsid w:val="005245FB"/>
    <w:rsid w:val="00524713"/>
    <w:rsid w:val="005247A7"/>
    <w:rsid w:val="005248DA"/>
    <w:rsid w:val="005249F6"/>
    <w:rsid w:val="00524BC7"/>
    <w:rsid w:val="00524DB8"/>
    <w:rsid w:val="0052531F"/>
    <w:rsid w:val="00525522"/>
    <w:rsid w:val="0052556E"/>
    <w:rsid w:val="00525599"/>
    <w:rsid w:val="005255E6"/>
    <w:rsid w:val="005256C8"/>
    <w:rsid w:val="0052598F"/>
    <w:rsid w:val="00525BCE"/>
    <w:rsid w:val="00525D61"/>
    <w:rsid w:val="005261FD"/>
    <w:rsid w:val="005266EA"/>
    <w:rsid w:val="005268AC"/>
    <w:rsid w:val="00526A26"/>
    <w:rsid w:val="00526B6B"/>
    <w:rsid w:val="00526B72"/>
    <w:rsid w:val="00526D2B"/>
    <w:rsid w:val="00526E65"/>
    <w:rsid w:val="005270E5"/>
    <w:rsid w:val="0052723A"/>
    <w:rsid w:val="00527445"/>
    <w:rsid w:val="005278DE"/>
    <w:rsid w:val="00527C2B"/>
    <w:rsid w:val="0053053B"/>
    <w:rsid w:val="0053081A"/>
    <w:rsid w:val="00530CD9"/>
    <w:rsid w:val="00530DED"/>
    <w:rsid w:val="00530E8E"/>
    <w:rsid w:val="00530F5D"/>
    <w:rsid w:val="00530FD4"/>
    <w:rsid w:val="005310AF"/>
    <w:rsid w:val="00531112"/>
    <w:rsid w:val="005312E2"/>
    <w:rsid w:val="00531395"/>
    <w:rsid w:val="005315FF"/>
    <w:rsid w:val="00531773"/>
    <w:rsid w:val="0053182F"/>
    <w:rsid w:val="00531E5E"/>
    <w:rsid w:val="00531E91"/>
    <w:rsid w:val="00531F70"/>
    <w:rsid w:val="0053246A"/>
    <w:rsid w:val="005326F2"/>
    <w:rsid w:val="00532B7B"/>
    <w:rsid w:val="00532BB8"/>
    <w:rsid w:val="00532C5B"/>
    <w:rsid w:val="00532EF8"/>
    <w:rsid w:val="00532FCF"/>
    <w:rsid w:val="00532FE1"/>
    <w:rsid w:val="00533030"/>
    <w:rsid w:val="0053333C"/>
    <w:rsid w:val="005334B1"/>
    <w:rsid w:val="005337AC"/>
    <w:rsid w:val="005337CE"/>
    <w:rsid w:val="005337D3"/>
    <w:rsid w:val="00533835"/>
    <w:rsid w:val="005339AD"/>
    <w:rsid w:val="00533C07"/>
    <w:rsid w:val="00533CCC"/>
    <w:rsid w:val="00533D22"/>
    <w:rsid w:val="0053446C"/>
    <w:rsid w:val="00534A1C"/>
    <w:rsid w:val="00535270"/>
    <w:rsid w:val="00535419"/>
    <w:rsid w:val="005359B8"/>
    <w:rsid w:val="00535B2F"/>
    <w:rsid w:val="00535B34"/>
    <w:rsid w:val="00535E85"/>
    <w:rsid w:val="0053613C"/>
    <w:rsid w:val="00536575"/>
    <w:rsid w:val="00536D1B"/>
    <w:rsid w:val="00537053"/>
    <w:rsid w:val="00537082"/>
    <w:rsid w:val="00537088"/>
    <w:rsid w:val="00537252"/>
    <w:rsid w:val="005376AA"/>
    <w:rsid w:val="0053776E"/>
    <w:rsid w:val="0053790B"/>
    <w:rsid w:val="00537981"/>
    <w:rsid w:val="00540089"/>
    <w:rsid w:val="0054014B"/>
    <w:rsid w:val="005401BB"/>
    <w:rsid w:val="005401BE"/>
    <w:rsid w:val="005401D9"/>
    <w:rsid w:val="005402B1"/>
    <w:rsid w:val="0054031F"/>
    <w:rsid w:val="005405C2"/>
    <w:rsid w:val="00540645"/>
    <w:rsid w:val="0054064A"/>
    <w:rsid w:val="0054066B"/>
    <w:rsid w:val="005407D7"/>
    <w:rsid w:val="00540B2C"/>
    <w:rsid w:val="00541510"/>
    <w:rsid w:val="005416C7"/>
    <w:rsid w:val="0054232A"/>
    <w:rsid w:val="005424F2"/>
    <w:rsid w:val="005426FA"/>
    <w:rsid w:val="00542BAC"/>
    <w:rsid w:val="00542C9C"/>
    <w:rsid w:val="00542CE4"/>
    <w:rsid w:val="00542D60"/>
    <w:rsid w:val="00542E77"/>
    <w:rsid w:val="00542F8C"/>
    <w:rsid w:val="00543011"/>
    <w:rsid w:val="005442A2"/>
    <w:rsid w:val="0054437B"/>
    <w:rsid w:val="00544386"/>
    <w:rsid w:val="00544712"/>
    <w:rsid w:val="00544A07"/>
    <w:rsid w:val="00544AAF"/>
    <w:rsid w:val="00544B54"/>
    <w:rsid w:val="00544CBD"/>
    <w:rsid w:val="00544E91"/>
    <w:rsid w:val="00544F7F"/>
    <w:rsid w:val="005451AE"/>
    <w:rsid w:val="005452D7"/>
    <w:rsid w:val="005452E8"/>
    <w:rsid w:val="005453C7"/>
    <w:rsid w:val="00545535"/>
    <w:rsid w:val="00545576"/>
    <w:rsid w:val="00545889"/>
    <w:rsid w:val="00545E88"/>
    <w:rsid w:val="00546004"/>
    <w:rsid w:val="00546174"/>
    <w:rsid w:val="005462D6"/>
    <w:rsid w:val="0054652D"/>
    <w:rsid w:val="00546559"/>
    <w:rsid w:val="005465D3"/>
    <w:rsid w:val="00546852"/>
    <w:rsid w:val="00546937"/>
    <w:rsid w:val="005469A5"/>
    <w:rsid w:val="00546B2B"/>
    <w:rsid w:val="00546E8C"/>
    <w:rsid w:val="0054701C"/>
    <w:rsid w:val="0054718E"/>
    <w:rsid w:val="005471D7"/>
    <w:rsid w:val="00547580"/>
    <w:rsid w:val="005477BE"/>
    <w:rsid w:val="005504D2"/>
    <w:rsid w:val="00550729"/>
    <w:rsid w:val="00550759"/>
    <w:rsid w:val="00550DB7"/>
    <w:rsid w:val="00550E95"/>
    <w:rsid w:val="0055100F"/>
    <w:rsid w:val="0055108C"/>
    <w:rsid w:val="0055128E"/>
    <w:rsid w:val="005513AE"/>
    <w:rsid w:val="005515B3"/>
    <w:rsid w:val="00551853"/>
    <w:rsid w:val="00551897"/>
    <w:rsid w:val="00551B59"/>
    <w:rsid w:val="00551C21"/>
    <w:rsid w:val="00552081"/>
    <w:rsid w:val="0055216D"/>
    <w:rsid w:val="005521F4"/>
    <w:rsid w:val="005522CF"/>
    <w:rsid w:val="005528B5"/>
    <w:rsid w:val="005529E6"/>
    <w:rsid w:val="00552DEE"/>
    <w:rsid w:val="0055304B"/>
    <w:rsid w:val="0055338F"/>
    <w:rsid w:val="00553589"/>
    <w:rsid w:val="005536CE"/>
    <w:rsid w:val="00553836"/>
    <w:rsid w:val="0055392C"/>
    <w:rsid w:val="0055409D"/>
    <w:rsid w:val="005540EB"/>
    <w:rsid w:val="00554404"/>
    <w:rsid w:val="005544CA"/>
    <w:rsid w:val="0055476B"/>
    <w:rsid w:val="00554B61"/>
    <w:rsid w:val="00554D0D"/>
    <w:rsid w:val="00555164"/>
    <w:rsid w:val="00555194"/>
    <w:rsid w:val="005552FB"/>
    <w:rsid w:val="00555651"/>
    <w:rsid w:val="00555687"/>
    <w:rsid w:val="005557E4"/>
    <w:rsid w:val="00555970"/>
    <w:rsid w:val="005559E0"/>
    <w:rsid w:val="00555B44"/>
    <w:rsid w:val="00555B92"/>
    <w:rsid w:val="00555BC7"/>
    <w:rsid w:val="00555C92"/>
    <w:rsid w:val="00555CD8"/>
    <w:rsid w:val="00555D6C"/>
    <w:rsid w:val="00555DE1"/>
    <w:rsid w:val="00555F7C"/>
    <w:rsid w:val="005560BE"/>
    <w:rsid w:val="00556137"/>
    <w:rsid w:val="00556212"/>
    <w:rsid w:val="005565AE"/>
    <w:rsid w:val="005566A8"/>
    <w:rsid w:val="005568EA"/>
    <w:rsid w:val="00556D52"/>
    <w:rsid w:val="00556F03"/>
    <w:rsid w:val="00557681"/>
    <w:rsid w:val="00557741"/>
    <w:rsid w:val="00557833"/>
    <w:rsid w:val="0055794C"/>
    <w:rsid w:val="00557AAD"/>
    <w:rsid w:val="00557DDD"/>
    <w:rsid w:val="00557F56"/>
    <w:rsid w:val="00560055"/>
    <w:rsid w:val="00560093"/>
    <w:rsid w:val="00560116"/>
    <w:rsid w:val="005605DD"/>
    <w:rsid w:val="005606C4"/>
    <w:rsid w:val="00560BF5"/>
    <w:rsid w:val="00560CBE"/>
    <w:rsid w:val="00560CFB"/>
    <w:rsid w:val="00560F16"/>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2FA7"/>
    <w:rsid w:val="005630F2"/>
    <w:rsid w:val="00563433"/>
    <w:rsid w:val="00563471"/>
    <w:rsid w:val="005635C4"/>
    <w:rsid w:val="00563783"/>
    <w:rsid w:val="00563826"/>
    <w:rsid w:val="005639A4"/>
    <w:rsid w:val="00564195"/>
    <w:rsid w:val="005641C8"/>
    <w:rsid w:val="00564580"/>
    <w:rsid w:val="00564B1D"/>
    <w:rsid w:val="005650AE"/>
    <w:rsid w:val="00565227"/>
    <w:rsid w:val="0056530F"/>
    <w:rsid w:val="0056537E"/>
    <w:rsid w:val="0056575E"/>
    <w:rsid w:val="00565A66"/>
    <w:rsid w:val="00565B64"/>
    <w:rsid w:val="00565D07"/>
    <w:rsid w:val="00565E1F"/>
    <w:rsid w:val="00566245"/>
    <w:rsid w:val="0056637B"/>
    <w:rsid w:val="00566408"/>
    <w:rsid w:val="005665A1"/>
    <w:rsid w:val="005666C6"/>
    <w:rsid w:val="005669D4"/>
    <w:rsid w:val="005670BA"/>
    <w:rsid w:val="005672AF"/>
    <w:rsid w:val="005672CB"/>
    <w:rsid w:val="0056751E"/>
    <w:rsid w:val="0056780D"/>
    <w:rsid w:val="00567C55"/>
    <w:rsid w:val="00567E22"/>
    <w:rsid w:val="00567E5B"/>
    <w:rsid w:val="005701C0"/>
    <w:rsid w:val="00570367"/>
    <w:rsid w:val="0057047A"/>
    <w:rsid w:val="00570809"/>
    <w:rsid w:val="00570838"/>
    <w:rsid w:val="00570923"/>
    <w:rsid w:val="00570B1F"/>
    <w:rsid w:val="00570E6C"/>
    <w:rsid w:val="00571090"/>
    <w:rsid w:val="005710EB"/>
    <w:rsid w:val="005711CB"/>
    <w:rsid w:val="00571698"/>
    <w:rsid w:val="00571BE3"/>
    <w:rsid w:val="00571E74"/>
    <w:rsid w:val="005720F2"/>
    <w:rsid w:val="005722FC"/>
    <w:rsid w:val="005725A6"/>
    <w:rsid w:val="00572638"/>
    <w:rsid w:val="0057263F"/>
    <w:rsid w:val="0057285D"/>
    <w:rsid w:val="00572F28"/>
    <w:rsid w:val="00572F2A"/>
    <w:rsid w:val="00573207"/>
    <w:rsid w:val="005733E9"/>
    <w:rsid w:val="005734B3"/>
    <w:rsid w:val="005735F4"/>
    <w:rsid w:val="005735F9"/>
    <w:rsid w:val="00573773"/>
    <w:rsid w:val="005738FF"/>
    <w:rsid w:val="00573A6C"/>
    <w:rsid w:val="00573CC9"/>
    <w:rsid w:val="0057417F"/>
    <w:rsid w:val="005741F5"/>
    <w:rsid w:val="00574416"/>
    <w:rsid w:val="0057442B"/>
    <w:rsid w:val="005744EE"/>
    <w:rsid w:val="005745C4"/>
    <w:rsid w:val="00574A06"/>
    <w:rsid w:val="00574D49"/>
    <w:rsid w:val="00575294"/>
    <w:rsid w:val="005756A6"/>
    <w:rsid w:val="0057572A"/>
    <w:rsid w:val="00575A00"/>
    <w:rsid w:val="00575AA5"/>
    <w:rsid w:val="00575C6F"/>
    <w:rsid w:val="005761E3"/>
    <w:rsid w:val="00576202"/>
    <w:rsid w:val="00576358"/>
    <w:rsid w:val="0057655D"/>
    <w:rsid w:val="0057682C"/>
    <w:rsid w:val="005768F8"/>
    <w:rsid w:val="00576B52"/>
    <w:rsid w:val="00576B99"/>
    <w:rsid w:val="00576F1F"/>
    <w:rsid w:val="00577002"/>
    <w:rsid w:val="00577296"/>
    <w:rsid w:val="005773EB"/>
    <w:rsid w:val="005775BB"/>
    <w:rsid w:val="0057791C"/>
    <w:rsid w:val="00577B30"/>
    <w:rsid w:val="00577F76"/>
    <w:rsid w:val="00577FFE"/>
    <w:rsid w:val="00580239"/>
    <w:rsid w:val="00580290"/>
    <w:rsid w:val="00580B3C"/>
    <w:rsid w:val="00580B49"/>
    <w:rsid w:val="00580F9E"/>
    <w:rsid w:val="00581399"/>
    <w:rsid w:val="005814D1"/>
    <w:rsid w:val="005815C3"/>
    <w:rsid w:val="00581928"/>
    <w:rsid w:val="00581975"/>
    <w:rsid w:val="00581A27"/>
    <w:rsid w:val="00581C30"/>
    <w:rsid w:val="00581FDB"/>
    <w:rsid w:val="00582311"/>
    <w:rsid w:val="005828BD"/>
    <w:rsid w:val="00582CA3"/>
    <w:rsid w:val="00582F41"/>
    <w:rsid w:val="00582FC7"/>
    <w:rsid w:val="005832AF"/>
    <w:rsid w:val="005832E8"/>
    <w:rsid w:val="005834FF"/>
    <w:rsid w:val="00583955"/>
    <w:rsid w:val="005840B1"/>
    <w:rsid w:val="0058459A"/>
    <w:rsid w:val="005847FA"/>
    <w:rsid w:val="0058488C"/>
    <w:rsid w:val="00584AB4"/>
    <w:rsid w:val="00585042"/>
    <w:rsid w:val="00585401"/>
    <w:rsid w:val="00585828"/>
    <w:rsid w:val="00585869"/>
    <w:rsid w:val="00585A2E"/>
    <w:rsid w:val="00585C39"/>
    <w:rsid w:val="00585E01"/>
    <w:rsid w:val="00586193"/>
    <w:rsid w:val="005861B0"/>
    <w:rsid w:val="005861CE"/>
    <w:rsid w:val="00586327"/>
    <w:rsid w:val="005863E8"/>
    <w:rsid w:val="00586874"/>
    <w:rsid w:val="005868E9"/>
    <w:rsid w:val="00586D37"/>
    <w:rsid w:val="00586EBA"/>
    <w:rsid w:val="00586FA9"/>
    <w:rsid w:val="00586FC0"/>
    <w:rsid w:val="0058709A"/>
    <w:rsid w:val="005873E6"/>
    <w:rsid w:val="00587745"/>
    <w:rsid w:val="005877D4"/>
    <w:rsid w:val="0058788F"/>
    <w:rsid w:val="005878F7"/>
    <w:rsid w:val="0058796C"/>
    <w:rsid w:val="005879A1"/>
    <w:rsid w:val="00590089"/>
    <w:rsid w:val="00590244"/>
    <w:rsid w:val="005903C4"/>
    <w:rsid w:val="005904C1"/>
    <w:rsid w:val="0059067B"/>
    <w:rsid w:val="00590731"/>
    <w:rsid w:val="00590912"/>
    <w:rsid w:val="00590A24"/>
    <w:rsid w:val="00590C55"/>
    <w:rsid w:val="00590DF8"/>
    <w:rsid w:val="00591449"/>
    <w:rsid w:val="0059158F"/>
    <w:rsid w:val="005916B7"/>
    <w:rsid w:val="00591768"/>
    <w:rsid w:val="00591829"/>
    <w:rsid w:val="00591AAE"/>
    <w:rsid w:val="00591AD0"/>
    <w:rsid w:val="00591B72"/>
    <w:rsid w:val="00591DB1"/>
    <w:rsid w:val="00592059"/>
    <w:rsid w:val="005920CA"/>
    <w:rsid w:val="00592443"/>
    <w:rsid w:val="00592A61"/>
    <w:rsid w:val="00592AD4"/>
    <w:rsid w:val="00592F74"/>
    <w:rsid w:val="0059392D"/>
    <w:rsid w:val="005939A0"/>
    <w:rsid w:val="00593B29"/>
    <w:rsid w:val="00594140"/>
    <w:rsid w:val="005945D2"/>
    <w:rsid w:val="00594751"/>
    <w:rsid w:val="00594844"/>
    <w:rsid w:val="00594911"/>
    <w:rsid w:val="00594A1E"/>
    <w:rsid w:val="00594AB9"/>
    <w:rsid w:val="00594BA0"/>
    <w:rsid w:val="00594CA4"/>
    <w:rsid w:val="00594D7E"/>
    <w:rsid w:val="00594E36"/>
    <w:rsid w:val="00594E9A"/>
    <w:rsid w:val="00594F14"/>
    <w:rsid w:val="00595B41"/>
    <w:rsid w:val="00595DF2"/>
    <w:rsid w:val="00595E51"/>
    <w:rsid w:val="00596072"/>
    <w:rsid w:val="005960B2"/>
    <w:rsid w:val="005960F3"/>
    <w:rsid w:val="005960FA"/>
    <w:rsid w:val="00596AF6"/>
    <w:rsid w:val="00596B0E"/>
    <w:rsid w:val="00596B8F"/>
    <w:rsid w:val="00596C31"/>
    <w:rsid w:val="00596DD4"/>
    <w:rsid w:val="00596DE9"/>
    <w:rsid w:val="00596FA6"/>
    <w:rsid w:val="005970A2"/>
    <w:rsid w:val="005970D2"/>
    <w:rsid w:val="005972D4"/>
    <w:rsid w:val="005977EC"/>
    <w:rsid w:val="005A0067"/>
    <w:rsid w:val="005A012C"/>
    <w:rsid w:val="005A0177"/>
    <w:rsid w:val="005A03DE"/>
    <w:rsid w:val="005A07B4"/>
    <w:rsid w:val="005A09E0"/>
    <w:rsid w:val="005A0A53"/>
    <w:rsid w:val="005A0AF4"/>
    <w:rsid w:val="005A0D62"/>
    <w:rsid w:val="005A0DDC"/>
    <w:rsid w:val="005A0F3E"/>
    <w:rsid w:val="005A1348"/>
    <w:rsid w:val="005A156D"/>
    <w:rsid w:val="005A1965"/>
    <w:rsid w:val="005A1C9F"/>
    <w:rsid w:val="005A1FC6"/>
    <w:rsid w:val="005A2040"/>
    <w:rsid w:val="005A2058"/>
    <w:rsid w:val="005A23D7"/>
    <w:rsid w:val="005A23E6"/>
    <w:rsid w:val="005A2622"/>
    <w:rsid w:val="005A26DC"/>
    <w:rsid w:val="005A2991"/>
    <w:rsid w:val="005A2C2A"/>
    <w:rsid w:val="005A36C5"/>
    <w:rsid w:val="005A4186"/>
    <w:rsid w:val="005A46C6"/>
    <w:rsid w:val="005A4749"/>
    <w:rsid w:val="005A5195"/>
    <w:rsid w:val="005A54F4"/>
    <w:rsid w:val="005A5503"/>
    <w:rsid w:val="005A5857"/>
    <w:rsid w:val="005A5D96"/>
    <w:rsid w:val="005A61AC"/>
    <w:rsid w:val="005A636C"/>
    <w:rsid w:val="005A63EB"/>
    <w:rsid w:val="005A6655"/>
    <w:rsid w:val="005A67C0"/>
    <w:rsid w:val="005A68C9"/>
    <w:rsid w:val="005A6C88"/>
    <w:rsid w:val="005A6CC4"/>
    <w:rsid w:val="005A6E38"/>
    <w:rsid w:val="005A7021"/>
    <w:rsid w:val="005A74BB"/>
    <w:rsid w:val="005A75B0"/>
    <w:rsid w:val="005A77ED"/>
    <w:rsid w:val="005A786D"/>
    <w:rsid w:val="005A78A3"/>
    <w:rsid w:val="005A7E77"/>
    <w:rsid w:val="005B00E6"/>
    <w:rsid w:val="005B06FC"/>
    <w:rsid w:val="005B09F9"/>
    <w:rsid w:val="005B0F2C"/>
    <w:rsid w:val="005B1208"/>
    <w:rsid w:val="005B14AE"/>
    <w:rsid w:val="005B165E"/>
    <w:rsid w:val="005B16F3"/>
    <w:rsid w:val="005B1D5E"/>
    <w:rsid w:val="005B1DA0"/>
    <w:rsid w:val="005B1F30"/>
    <w:rsid w:val="005B1F87"/>
    <w:rsid w:val="005B2472"/>
    <w:rsid w:val="005B2A6B"/>
    <w:rsid w:val="005B2B02"/>
    <w:rsid w:val="005B2D4E"/>
    <w:rsid w:val="005B307E"/>
    <w:rsid w:val="005B31E1"/>
    <w:rsid w:val="005B3708"/>
    <w:rsid w:val="005B385B"/>
    <w:rsid w:val="005B39BB"/>
    <w:rsid w:val="005B4230"/>
    <w:rsid w:val="005B4316"/>
    <w:rsid w:val="005B442A"/>
    <w:rsid w:val="005B44E2"/>
    <w:rsid w:val="005B4B87"/>
    <w:rsid w:val="005B4CCC"/>
    <w:rsid w:val="005B5011"/>
    <w:rsid w:val="005B5731"/>
    <w:rsid w:val="005B5B64"/>
    <w:rsid w:val="005B5F26"/>
    <w:rsid w:val="005B603E"/>
    <w:rsid w:val="005B63E2"/>
    <w:rsid w:val="005B6469"/>
    <w:rsid w:val="005B64DC"/>
    <w:rsid w:val="005B6801"/>
    <w:rsid w:val="005B6D0E"/>
    <w:rsid w:val="005B7182"/>
    <w:rsid w:val="005B7438"/>
    <w:rsid w:val="005B78A2"/>
    <w:rsid w:val="005B79A5"/>
    <w:rsid w:val="005B7A4A"/>
    <w:rsid w:val="005B7C78"/>
    <w:rsid w:val="005B7CCF"/>
    <w:rsid w:val="005C03F8"/>
    <w:rsid w:val="005C055F"/>
    <w:rsid w:val="005C0685"/>
    <w:rsid w:val="005C076B"/>
    <w:rsid w:val="005C0973"/>
    <w:rsid w:val="005C0DD1"/>
    <w:rsid w:val="005C106D"/>
    <w:rsid w:val="005C1345"/>
    <w:rsid w:val="005C15FB"/>
    <w:rsid w:val="005C1C3B"/>
    <w:rsid w:val="005C1D8D"/>
    <w:rsid w:val="005C1DA2"/>
    <w:rsid w:val="005C1F4B"/>
    <w:rsid w:val="005C1F70"/>
    <w:rsid w:val="005C2088"/>
    <w:rsid w:val="005C23F2"/>
    <w:rsid w:val="005C26CF"/>
    <w:rsid w:val="005C282C"/>
    <w:rsid w:val="005C2D7E"/>
    <w:rsid w:val="005C334E"/>
    <w:rsid w:val="005C342E"/>
    <w:rsid w:val="005C3AA3"/>
    <w:rsid w:val="005C3C10"/>
    <w:rsid w:val="005C3C82"/>
    <w:rsid w:val="005C3C8C"/>
    <w:rsid w:val="005C4102"/>
    <w:rsid w:val="005C44A3"/>
    <w:rsid w:val="005C45A2"/>
    <w:rsid w:val="005C4690"/>
    <w:rsid w:val="005C4820"/>
    <w:rsid w:val="005C4832"/>
    <w:rsid w:val="005C4927"/>
    <w:rsid w:val="005C4EAA"/>
    <w:rsid w:val="005C4F36"/>
    <w:rsid w:val="005C5654"/>
    <w:rsid w:val="005C568C"/>
    <w:rsid w:val="005C56F4"/>
    <w:rsid w:val="005C581D"/>
    <w:rsid w:val="005C5918"/>
    <w:rsid w:val="005C5BB9"/>
    <w:rsid w:val="005C5DD4"/>
    <w:rsid w:val="005C64D3"/>
    <w:rsid w:val="005C6567"/>
    <w:rsid w:val="005C6CC1"/>
    <w:rsid w:val="005C6E91"/>
    <w:rsid w:val="005C7713"/>
    <w:rsid w:val="005C7896"/>
    <w:rsid w:val="005C7A5D"/>
    <w:rsid w:val="005C7AB1"/>
    <w:rsid w:val="005D0107"/>
    <w:rsid w:val="005D01C2"/>
    <w:rsid w:val="005D0617"/>
    <w:rsid w:val="005D067F"/>
    <w:rsid w:val="005D0781"/>
    <w:rsid w:val="005D08A4"/>
    <w:rsid w:val="005D0AEF"/>
    <w:rsid w:val="005D0E47"/>
    <w:rsid w:val="005D0E81"/>
    <w:rsid w:val="005D1399"/>
    <w:rsid w:val="005D16EE"/>
    <w:rsid w:val="005D178B"/>
    <w:rsid w:val="005D1982"/>
    <w:rsid w:val="005D1D9B"/>
    <w:rsid w:val="005D21A4"/>
    <w:rsid w:val="005D2474"/>
    <w:rsid w:val="005D24C4"/>
    <w:rsid w:val="005D27F0"/>
    <w:rsid w:val="005D282E"/>
    <w:rsid w:val="005D29D2"/>
    <w:rsid w:val="005D2EB0"/>
    <w:rsid w:val="005D3455"/>
    <w:rsid w:val="005D3462"/>
    <w:rsid w:val="005D36C9"/>
    <w:rsid w:val="005D37F8"/>
    <w:rsid w:val="005D3E0A"/>
    <w:rsid w:val="005D3F79"/>
    <w:rsid w:val="005D43B8"/>
    <w:rsid w:val="005D4725"/>
    <w:rsid w:val="005D47DC"/>
    <w:rsid w:val="005D4C13"/>
    <w:rsid w:val="005D4F82"/>
    <w:rsid w:val="005D52F6"/>
    <w:rsid w:val="005D54E2"/>
    <w:rsid w:val="005D5521"/>
    <w:rsid w:val="005D552C"/>
    <w:rsid w:val="005D5593"/>
    <w:rsid w:val="005D55BA"/>
    <w:rsid w:val="005D5862"/>
    <w:rsid w:val="005D58F6"/>
    <w:rsid w:val="005D5A1D"/>
    <w:rsid w:val="005D618D"/>
    <w:rsid w:val="005D61E4"/>
    <w:rsid w:val="005D6261"/>
    <w:rsid w:val="005D64A9"/>
    <w:rsid w:val="005D651B"/>
    <w:rsid w:val="005D65D3"/>
    <w:rsid w:val="005D66DF"/>
    <w:rsid w:val="005D673A"/>
    <w:rsid w:val="005D679A"/>
    <w:rsid w:val="005D6AEA"/>
    <w:rsid w:val="005D6BEE"/>
    <w:rsid w:val="005D6D00"/>
    <w:rsid w:val="005D7255"/>
    <w:rsid w:val="005D741B"/>
    <w:rsid w:val="005D780A"/>
    <w:rsid w:val="005D78A9"/>
    <w:rsid w:val="005D78AC"/>
    <w:rsid w:val="005D78F0"/>
    <w:rsid w:val="005D7E81"/>
    <w:rsid w:val="005E01E3"/>
    <w:rsid w:val="005E0272"/>
    <w:rsid w:val="005E0F0E"/>
    <w:rsid w:val="005E1638"/>
    <w:rsid w:val="005E1798"/>
    <w:rsid w:val="005E18D6"/>
    <w:rsid w:val="005E18E4"/>
    <w:rsid w:val="005E197C"/>
    <w:rsid w:val="005E1C0C"/>
    <w:rsid w:val="005E1F3C"/>
    <w:rsid w:val="005E2684"/>
    <w:rsid w:val="005E2823"/>
    <w:rsid w:val="005E294F"/>
    <w:rsid w:val="005E2977"/>
    <w:rsid w:val="005E2C96"/>
    <w:rsid w:val="005E325A"/>
    <w:rsid w:val="005E3370"/>
    <w:rsid w:val="005E35EA"/>
    <w:rsid w:val="005E411B"/>
    <w:rsid w:val="005E443A"/>
    <w:rsid w:val="005E4559"/>
    <w:rsid w:val="005E467D"/>
    <w:rsid w:val="005E4687"/>
    <w:rsid w:val="005E46EB"/>
    <w:rsid w:val="005E4DEF"/>
    <w:rsid w:val="005E4F79"/>
    <w:rsid w:val="005E520B"/>
    <w:rsid w:val="005E58C1"/>
    <w:rsid w:val="005E5900"/>
    <w:rsid w:val="005E5B51"/>
    <w:rsid w:val="005E5BD4"/>
    <w:rsid w:val="005E5D6E"/>
    <w:rsid w:val="005E5FA8"/>
    <w:rsid w:val="005E602A"/>
    <w:rsid w:val="005E6146"/>
    <w:rsid w:val="005E6893"/>
    <w:rsid w:val="005E6D6A"/>
    <w:rsid w:val="005E6DC0"/>
    <w:rsid w:val="005E6F05"/>
    <w:rsid w:val="005E71C9"/>
    <w:rsid w:val="005E738A"/>
    <w:rsid w:val="005E7431"/>
    <w:rsid w:val="005E7570"/>
    <w:rsid w:val="005E7722"/>
    <w:rsid w:val="005E7E19"/>
    <w:rsid w:val="005F0032"/>
    <w:rsid w:val="005F0056"/>
    <w:rsid w:val="005F00CA"/>
    <w:rsid w:val="005F0267"/>
    <w:rsid w:val="005F0299"/>
    <w:rsid w:val="005F03D8"/>
    <w:rsid w:val="005F089C"/>
    <w:rsid w:val="005F0BAC"/>
    <w:rsid w:val="005F0CEB"/>
    <w:rsid w:val="005F0D10"/>
    <w:rsid w:val="005F0FEF"/>
    <w:rsid w:val="005F11ED"/>
    <w:rsid w:val="005F19B2"/>
    <w:rsid w:val="005F1DD0"/>
    <w:rsid w:val="005F1E92"/>
    <w:rsid w:val="005F1E96"/>
    <w:rsid w:val="005F1EC9"/>
    <w:rsid w:val="005F20B0"/>
    <w:rsid w:val="005F2324"/>
    <w:rsid w:val="005F23D2"/>
    <w:rsid w:val="005F240F"/>
    <w:rsid w:val="005F24CF"/>
    <w:rsid w:val="005F2948"/>
    <w:rsid w:val="005F2B19"/>
    <w:rsid w:val="005F2E9B"/>
    <w:rsid w:val="005F2FF7"/>
    <w:rsid w:val="005F320F"/>
    <w:rsid w:val="005F340F"/>
    <w:rsid w:val="005F350F"/>
    <w:rsid w:val="005F36D2"/>
    <w:rsid w:val="005F3882"/>
    <w:rsid w:val="005F3B2C"/>
    <w:rsid w:val="005F3C80"/>
    <w:rsid w:val="005F3CF9"/>
    <w:rsid w:val="005F414E"/>
    <w:rsid w:val="005F42E1"/>
    <w:rsid w:val="005F4615"/>
    <w:rsid w:val="005F4872"/>
    <w:rsid w:val="005F4A23"/>
    <w:rsid w:val="005F4BE0"/>
    <w:rsid w:val="005F5286"/>
    <w:rsid w:val="005F52A7"/>
    <w:rsid w:val="005F54D0"/>
    <w:rsid w:val="005F5501"/>
    <w:rsid w:val="005F552E"/>
    <w:rsid w:val="005F55FD"/>
    <w:rsid w:val="005F56D5"/>
    <w:rsid w:val="005F57D0"/>
    <w:rsid w:val="005F5900"/>
    <w:rsid w:val="005F5CEB"/>
    <w:rsid w:val="005F6153"/>
    <w:rsid w:val="005F64E0"/>
    <w:rsid w:val="005F67C6"/>
    <w:rsid w:val="005F6B86"/>
    <w:rsid w:val="005F6DF7"/>
    <w:rsid w:val="005F6EBF"/>
    <w:rsid w:val="005F6FDF"/>
    <w:rsid w:val="005F70D3"/>
    <w:rsid w:val="005F71D0"/>
    <w:rsid w:val="005F74AF"/>
    <w:rsid w:val="005F7949"/>
    <w:rsid w:val="005F7DF5"/>
    <w:rsid w:val="00600104"/>
    <w:rsid w:val="00600511"/>
    <w:rsid w:val="00600564"/>
    <w:rsid w:val="006009E8"/>
    <w:rsid w:val="00600BF8"/>
    <w:rsid w:val="00600D6E"/>
    <w:rsid w:val="00600E7F"/>
    <w:rsid w:val="0060105B"/>
    <w:rsid w:val="0060108A"/>
    <w:rsid w:val="006011E2"/>
    <w:rsid w:val="006015E5"/>
    <w:rsid w:val="00601B91"/>
    <w:rsid w:val="00601D7C"/>
    <w:rsid w:val="006020F5"/>
    <w:rsid w:val="00602189"/>
    <w:rsid w:val="00602820"/>
    <w:rsid w:val="00602B19"/>
    <w:rsid w:val="00602BFA"/>
    <w:rsid w:val="00602C83"/>
    <w:rsid w:val="00602E71"/>
    <w:rsid w:val="00603005"/>
    <w:rsid w:val="006033AC"/>
    <w:rsid w:val="00603725"/>
    <w:rsid w:val="006037BC"/>
    <w:rsid w:val="006037C8"/>
    <w:rsid w:val="00603C00"/>
    <w:rsid w:val="00603E81"/>
    <w:rsid w:val="00604146"/>
    <w:rsid w:val="0060427C"/>
    <w:rsid w:val="0060453B"/>
    <w:rsid w:val="00604BDE"/>
    <w:rsid w:val="00604C4B"/>
    <w:rsid w:val="00604C67"/>
    <w:rsid w:val="00604FA9"/>
    <w:rsid w:val="00605092"/>
    <w:rsid w:val="006052CC"/>
    <w:rsid w:val="006053CF"/>
    <w:rsid w:val="006055FE"/>
    <w:rsid w:val="00605601"/>
    <w:rsid w:val="0060564C"/>
    <w:rsid w:val="0060573F"/>
    <w:rsid w:val="00605CE3"/>
    <w:rsid w:val="00605EA0"/>
    <w:rsid w:val="00606278"/>
    <w:rsid w:val="00606300"/>
    <w:rsid w:val="00606513"/>
    <w:rsid w:val="0060679C"/>
    <w:rsid w:val="00606904"/>
    <w:rsid w:val="00606F50"/>
    <w:rsid w:val="00606F91"/>
    <w:rsid w:val="00606FC6"/>
    <w:rsid w:val="0060711D"/>
    <w:rsid w:val="00607222"/>
    <w:rsid w:val="0060752E"/>
    <w:rsid w:val="00607A55"/>
    <w:rsid w:val="00607ED9"/>
    <w:rsid w:val="0061014B"/>
    <w:rsid w:val="006104CD"/>
    <w:rsid w:val="0061069C"/>
    <w:rsid w:val="00610843"/>
    <w:rsid w:val="00610E54"/>
    <w:rsid w:val="00610FC0"/>
    <w:rsid w:val="00611427"/>
    <w:rsid w:val="00611435"/>
    <w:rsid w:val="0061151A"/>
    <w:rsid w:val="0061156C"/>
    <w:rsid w:val="006115BC"/>
    <w:rsid w:val="0061168B"/>
    <w:rsid w:val="00611751"/>
    <w:rsid w:val="0061195F"/>
    <w:rsid w:val="00611C35"/>
    <w:rsid w:val="00611C8B"/>
    <w:rsid w:val="00611DBA"/>
    <w:rsid w:val="00611DDA"/>
    <w:rsid w:val="00611E68"/>
    <w:rsid w:val="006120FE"/>
    <w:rsid w:val="00612123"/>
    <w:rsid w:val="00612160"/>
    <w:rsid w:val="00612460"/>
    <w:rsid w:val="006124D1"/>
    <w:rsid w:val="00612523"/>
    <w:rsid w:val="00612737"/>
    <w:rsid w:val="00612D24"/>
    <w:rsid w:val="00612F5C"/>
    <w:rsid w:val="006132C7"/>
    <w:rsid w:val="006135D4"/>
    <w:rsid w:val="00613615"/>
    <w:rsid w:val="00613757"/>
    <w:rsid w:val="00613795"/>
    <w:rsid w:val="00613D34"/>
    <w:rsid w:val="00613D73"/>
    <w:rsid w:val="00613F5A"/>
    <w:rsid w:val="006142C0"/>
    <w:rsid w:val="006144B5"/>
    <w:rsid w:val="00614525"/>
    <w:rsid w:val="006146ED"/>
    <w:rsid w:val="00614902"/>
    <w:rsid w:val="00614951"/>
    <w:rsid w:val="00614B79"/>
    <w:rsid w:val="00614D02"/>
    <w:rsid w:val="00614D7C"/>
    <w:rsid w:val="00614D80"/>
    <w:rsid w:val="00614EF2"/>
    <w:rsid w:val="006155C6"/>
    <w:rsid w:val="00615703"/>
    <w:rsid w:val="00616350"/>
    <w:rsid w:val="006165FD"/>
    <w:rsid w:val="0061681B"/>
    <w:rsid w:val="00616CD7"/>
    <w:rsid w:val="00616D41"/>
    <w:rsid w:val="00616E2D"/>
    <w:rsid w:val="006174AC"/>
    <w:rsid w:val="0061757A"/>
    <w:rsid w:val="006175B3"/>
    <w:rsid w:val="0061772A"/>
    <w:rsid w:val="00617787"/>
    <w:rsid w:val="00617B75"/>
    <w:rsid w:val="00617CFA"/>
    <w:rsid w:val="00620019"/>
    <w:rsid w:val="00620255"/>
    <w:rsid w:val="006204D7"/>
    <w:rsid w:val="006205AD"/>
    <w:rsid w:val="006206A4"/>
    <w:rsid w:val="006207AA"/>
    <w:rsid w:val="006209EE"/>
    <w:rsid w:val="00620A5A"/>
    <w:rsid w:val="00620B44"/>
    <w:rsid w:val="006210C4"/>
    <w:rsid w:val="0062112B"/>
    <w:rsid w:val="00621252"/>
    <w:rsid w:val="00621286"/>
    <w:rsid w:val="006212D5"/>
    <w:rsid w:val="00621392"/>
    <w:rsid w:val="006215E8"/>
    <w:rsid w:val="0062164F"/>
    <w:rsid w:val="006217D2"/>
    <w:rsid w:val="00621A43"/>
    <w:rsid w:val="00621BC6"/>
    <w:rsid w:val="00621C1F"/>
    <w:rsid w:val="00622025"/>
    <w:rsid w:val="00622414"/>
    <w:rsid w:val="006225C1"/>
    <w:rsid w:val="0062267D"/>
    <w:rsid w:val="006229C2"/>
    <w:rsid w:val="006234DC"/>
    <w:rsid w:val="00623575"/>
    <w:rsid w:val="006236F5"/>
    <w:rsid w:val="00623B72"/>
    <w:rsid w:val="00623F1A"/>
    <w:rsid w:val="0062412C"/>
    <w:rsid w:val="006244DC"/>
    <w:rsid w:val="0062450A"/>
    <w:rsid w:val="00624801"/>
    <w:rsid w:val="006248D8"/>
    <w:rsid w:val="00624E2D"/>
    <w:rsid w:val="00624EF2"/>
    <w:rsid w:val="006250DE"/>
    <w:rsid w:val="0062576C"/>
    <w:rsid w:val="006258B0"/>
    <w:rsid w:val="006258B9"/>
    <w:rsid w:val="00625D9C"/>
    <w:rsid w:val="006261AF"/>
    <w:rsid w:val="00626489"/>
    <w:rsid w:val="00626C37"/>
    <w:rsid w:val="00626DE2"/>
    <w:rsid w:val="00627307"/>
    <w:rsid w:val="0062733B"/>
    <w:rsid w:val="00627978"/>
    <w:rsid w:val="00627B1E"/>
    <w:rsid w:val="00627D2D"/>
    <w:rsid w:val="00627D5D"/>
    <w:rsid w:val="00627E1A"/>
    <w:rsid w:val="00630517"/>
    <w:rsid w:val="00630706"/>
    <w:rsid w:val="00630824"/>
    <w:rsid w:val="00631106"/>
    <w:rsid w:val="00631985"/>
    <w:rsid w:val="00631AE7"/>
    <w:rsid w:val="00631B09"/>
    <w:rsid w:val="00631E80"/>
    <w:rsid w:val="00631FF2"/>
    <w:rsid w:val="00632019"/>
    <w:rsid w:val="00632177"/>
    <w:rsid w:val="00632372"/>
    <w:rsid w:val="00632392"/>
    <w:rsid w:val="006323D9"/>
    <w:rsid w:val="00632682"/>
    <w:rsid w:val="006328F9"/>
    <w:rsid w:val="006329F7"/>
    <w:rsid w:val="00632DBF"/>
    <w:rsid w:val="00632E1A"/>
    <w:rsid w:val="00632ECB"/>
    <w:rsid w:val="006332D3"/>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32F"/>
    <w:rsid w:val="0063582E"/>
    <w:rsid w:val="006358DD"/>
    <w:rsid w:val="00636063"/>
    <w:rsid w:val="006360F9"/>
    <w:rsid w:val="006361C2"/>
    <w:rsid w:val="00636469"/>
    <w:rsid w:val="00636537"/>
    <w:rsid w:val="00636D71"/>
    <w:rsid w:val="00637016"/>
    <w:rsid w:val="006372E4"/>
    <w:rsid w:val="00637845"/>
    <w:rsid w:val="006379FB"/>
    <w:rsid w:val="00637A02"/>
    <w:rsid w:val="00637A19"/>
    <w:rsid w:val="00637CF1"/>
    <w:rsid w:val="00637E9B"/>
    <w:rsid w:val="00640081"/>
    <w:rsid w:val="0064049D"/>
    <w:rsid w:val="0064055E"/>
    <w:rsid w:val="00640680"/>
    <w:rsid w:val="006409F9"/>
    <w:rsid w:val="00640D87"/>
    <w:rsid w:val="00641070"/>
    <w:rsid w:val="0064138A"/>
    <w:rsid w:val="00641613"/>
    <w:rsid w:val="006416AA"/>
    <w:rsid w:val="006416C3"/>
    <w:rsid w:val="00641780"/>
    <w:rsid w:val="0064189F"/>
    <w:rsid w:val="00641D06"/>
    <w:rsid w:val="00641D37"/>
    <w:rsid w:val="00641E1D"/>
    <w:rsid w:val="00641ED2"/>
    <w:rsid w:val="0064211D"/>
    <w:rsid w:val="00642362"/>
    <w:rsid w:val="00642613"/>
    <w:rsid w:val="0064269B"/>
    <w:rsid w:val="00642743"/>
    <w:rsid w:val="006428F2"/>
    <w:rsid w:val="0064296B"/>
    <w:rsid w:val="00642DBE"/>
    <w:rsid w:val="00643278"/>
    <w:rsid w:val="00643388"/>
    <w:rsid w:val="0064347E"/>
    <w:rsid w:val="006439FD"/>
    <w:rsid w:val="00643B10"/>
    <w:rsid w:val="00643EF0"/>
    <w:rsid w:val="0064411D"/>
    <w:rsid w:val="006441EB"/>
    <w:rsid w:val="00644263"/>
    <w:rsid w:val="0064432B"/>
    <w:rsid w:val="00644522"/>
    <w:rsid w:val="0064462C"/>
    <w:rsid w:val="00644670"/>
    <w:rsid w:val="0064474A"/>
    <w:rsid w:val="006447BC"/>
    <w:rsid w:val="00644D12"/>
    <w:rsid w:val="00644DBD"/>
    <w:rsid w:val="006451AF"/>
    <w:rsid w:val="0064545E"/>
    <w:rsid w:val="006454C1"/>
    <w:rsid w:val="00645583"/>
    <w:rsid w:val="00645BBC"/>
    <w:rsid w:val="00645C97"/>
    <w:rsid w:val="0064614E"/>
    <w:rsid w:val="006461D6"/>
    <w:rsid w:val="0064648F"/>
    <w:rsid w:val="00646565"/>
    <w:rsid w:val="006466F6"/>
    <w:rsid w:val="0064692B"/>
    <w:rsid w:val="006469B6"/>
    <w:rsid w:val="00646BAA"/>
    <w:rsid w:val="00647074"/>
    <w:rsid w:val="00647806"/>
    <w:rsid w:val="0064785E"/>
    <w:rsid w:val="00647979"/>
    <w:rsid w:val="00647AA2"/>
    <w:rsid w:val="00647B13"/>
    <w:rsid w:val="00647F10"/>
    <w:rsid w:val="0065002A"/>
    <w:rsid w:val="006500FD"/>
    <w:rsid w:val="006504B7"/>
    <w:rsid w:val="00650614"/>
    <w:rsid w:val="00650627"/>
    <w:rsid w:val="006506D4"/>
    <w:rsid w:val="00650A49"/>
    <w:rsid w:val="00650CF3"/>
    <w:rsid w:val="00650F27"/>
    <w:rsid w:val="00650FD8"/>
    <w:rsid w:val="006511CE"/>
    <w:rsid w:val="0065142A"/>
    <w:rsid w:val="00651812"/>
    <w:rsid w:val="00651CA2"/>
    <w:rsid w:val="00651D2D"/>
    <w:rsid w:val="00651D46"/>
    <w:rsid w:val="00651DD9"/>
    <w:rsid w:val="00651EA3"/>
    <w:rsid w:val="00651EDB"/>
    <w:rsid w:val="00651F81"/>
    <w:rsid w:val="00652A3F"/>
    <w:rsid w:val="00652D50"/>
    <w:rsid w:val="00652D78"/>
    <w:rsid w:val="00652DE3"/>
    <w:rsid w:val="006536F5"/>
    <w:rsid w:val="00653A65"/>
    <w:rsid w:val="00653DEF"/>
    <w:rsid w:val="00653E53"/>
    <w:rsid w:val="0065442C"/>
    <w:rsid w:val="0065456C"/>
    <w:rsid w:val="00654EC0"/>
    <w:rsid w:val="00654FAA"/>
    <w:rsid w:val="00655133"/>
    <w:rsid w:val="0065522D"/>
    <w:rsid w:val="006556EE"/>
    <w:rsid w:val="00655845"/>
    <w:rsid w:val="00655B0E"/>
    <w:rsid w:val="00655B10"/>
    <w:rsid w:val="00655F65"/>
    <w:rsid w:val="00655FF4"/>
    <w:rsid w:val="0065608D"/>
    <w:rsid w:val="00656310"/>
    <w:rsid w:val="006564FA"/>
    <w:rsid w:val="006566A1"/>
    <w:rsid w:val="00656BC8"/>
    <w:rsid w:val="00656EE0"/>
    <w:rsid w:val="006570C3"/>
    <w:rsid w:val="0065766F"/>
    <w:rsid w:val="00657750"/>
    <w:rsid w:val="006577DC"/>
    <w:rsid w:val="00657D79"/>
    <w:rsid w:val="0066004B"/>
    <w:rsid w:val="00660463"/>
    <w:rsid w:val="0066052D"/>
    <w:rsid w:val="006606F3"/>
    <w:rsid w:val="00660CB4"/>
    <w:rsid w:val="00660D22"/>
    <w:rsid w:val="00660E07"/>
    <w:rsid w:val="00661143"/>
    <w:rsid w:val="006611BD"/>
    <w:rsid w:val="006613F9"/>
    <w:rsid w:val="0066169B"/>
    <w:rsid w:val="006619C7"/>
    <w:rsid w:val="00661B6F"/>
    <w:rsid w:val="00661D46"/>
    <w:rsid w:val="00661DB8"/>
    <w:rsid w:val="00661E55"/>
    <w:rsid w:val="00661FA3"/>
    <w:rsid w:val="006620FB"/>
    <w:rsid w:val="006624FE"/>
    <w:rsid w:val="0066269B"/>
    <w:rsid w:val="0066283D"/>
    <w:rsid w:val="006628B5"/>
    <w:rsid w:val="006629DB"/>
    <w:rsid w:val="00662BD2"/>
    <w:rsid w:val="00662BE5"/>
    <w:rsid w:val="00662DAB"/>
    <w:rsid w:val="00662F5D"/>
    <w:rsid w:val="00663006"/>
    <w:rsid w:val="006630AD"/>
    <w:rsid w:val="006633A1"/>
    <w:rsid w:val="00663495"/>
    <w:rsid w:val="0066349E"/>
    <w:rsid w:val="006636AC"/>
    <w:rsid w:val="00663782"/>
    <w:rsid w:val="006638BA"/>
    <w:rsid w:val="00663BC8"/>
    <w:rsid w:val="00663EFC"/>
    <w:rsid w:val="00663F15"/>
    <w:rsid w:val="0066402B"/>
    <w:rsid w:val="0066418E"/>
    <w:rsid w:val="006646EB"/>
    <w:rsid w:val="006646F7"/>
    <w:rsid w:val="006648B2"/>
    <w:rsid w:val="00664A74"/>
    <w:rsid w:val="00664AE8"/>
    <w:rsid w:val="00665189"/>
    <w:rsid w:val="00665524"/>
    <w:rsid w:val="006656D5"/>
    <w:rsid w:val="00665875"/>
    <w:rsid w:val="00665989"/>
    <w:rsid w:val="00665993"/>
    <w:rsid w:val="006659C2"/>
    <w:rsid w:val="00665BC9"/>
    <w:rsid w:val="0066602A"/>
    <w:rsid w:val="00666115"/>
    <w:rsid w:val="0066638F"/>
    <w:rsid w:val="00666BAF"/>
    <w:rsid w:val="00666C6D"/>
    <w:rsid w:val="00666D40"/>
    <w:rsid w:val="006670A2"/>
    <w:rsid w:val="006671D9"/>
    <w:rsid w:val="006671F2"/>
    <w:rsid w:val="0066769C"/>
    <w:rsid w:val="00667A5B"/>
    <w:rsid w:val="00667ADF"/>
    <w:rsid w:val="00667BE8"/>
    <w:rsid w:val="00667CA7"/>
    <w:rsid w:val="00667CF7"/>
    <w:rsid w:val="006701F2"/>
    <w:rsid w:val="00670240"/>
    <w:rsid w:val="006707F2"/>
    <w:rsid w:val="00670859"/>
    <w:rsid w:val="006709A8"/>
    <w:rsid w:val="00670BCD"/>
    <w:rsid w:val="00670F0C"/>
    <w:rsid w:val="00671011"/>
    <w:rsid w:val="006715CB"/>
    <w:rsid w:val="00671849"/>
    <w:rsid w:val="00671A33"/>
    <w:rsid w:val="00671E96"/>
    <w:rsid w:val="00672229"/>
    <w:rsid w:val="006726AF"/>
    <w:rsid w:val="00672794"/>
    <w:rsid w:val="006727C0"/>
    <w:rsid w:val="00672D9D"/>
    <w:rsid w:val="00672F1D"/>
    <w:rsid w:val="00672F99"/>
    <w:rsid w:val="00673009"/>
    <w:rsid w:val="006733FB"/>
    <w:rsid w:val="00673426"/>
    <w:rsid w:val="006735E2"/>
    <w:rsid w:val="00673824"/>
    <w:rsid w:val="006739FD"/>
    <w:rsid w:val="00673AF8"/>
    <w:rsid w:val="00673BE4"/>
    <w:rsid w:val="00673D6B"/>
    <w:rsid w:val="006741AA"/>
    <w:rsid w:val="00674258"/>
    <w:rsid w:val="006742E0"/>
    <w:rsid w:val="006744A6"/>
    <w:rsid w:val="006744C8"/>
    <w:rsid w:val="00674791"/>
    <w:rsid w:val="00674B09"/>
    <w:rsid w:val="00674B45"/>
    <w:rsid w:val="00674C7B"/>
    <w:rsid w:val="00674CA7"/>
    <w:rsid w:val="00674E78"/>
    <w:rsid w:val="00674FB5"/>
    <w:rsid w:val="0067528D"/>
    <w:rsid w:val="006752D7"/>
    <w:rsid w:val="006754F0"/>
    <w:rsid w:val="006756F3"/>
    <w:rsid w:val="006759EB"/>
    <w:rsid w:val="00675F2E"/>
    <w:rsid w:val="00676156"/>
    <w:rsid w:val="00676252"/>
    <w:rsid w:val="00676262"/>
    <w:rsid w:val="00676506"/>
    <w:rsid w:val="006769B0"/>
    <w:rsid w:val="006769FF"/>
    <w:rsid w:val="00676B19"/>
    <w:rsid w:val="00676CA0"/>
    <w:rsid w:val="00676D8C"/>
    <w:rsid w:val="00676E41"/>
    <w:rsid w:val="00676ED6"/>
    <w:rsid w:val="0067755D"/>
    <w:rsid w:val="00677754"/>
    <w:rsid w:val="0067787A"/>
    <w:rsid w:val="006778B5"/>
    <w:rsid w:val="00677D3F"/>
    <w:rsid w:val="0068007B"/>
    <w:rsid w:val="006803A7"/>
    <w:rsid w:val="00680566"/>
    <w:rsid w:val="0068089D"/>
    <w:rsid w:val="00680A87"/>
    <w:rsid w:val="00680E7E"/>
    <w:rsid w:val="00680EA5"/>
    <w:rsid w:val="00680F7F"/>
    <w:rsid w:val="00680F9B"/>
    <w:rsid w:val="00681117"/>
    <w:rsid w:val="00681602"/>
    <w:rsid w:val="006819E3"/>
    <w:rsid w:val="00681F3D"/>
    <w:rsid w:val="00682314"/>
    <w:rsid w:val="00682572"/>
    <w:rsid w:val="00682605"/>
    <w:rsid w:val="00682611"/>
    <w:rsid w:val="006828EF"/>
    <w:rsid w:val="006829BA"/>
    <w:rsid w:val="00682BC1"/>
    <w:rsid w:val="00682D1F"/>
    <w:rsid w:val="0068338D"/>
    <w:rsid w:val="0068360E"/>
    <w:rsid w:val="006836E0"/>
    <w:rsid w:val="00683818"/>
    <w:rsid w:val="0068396D"/>
    <w:rsid w:val="0068398D"/>
    <w:rsid w:val="00683BFF"/>
    <w:rsid w:val="00684143"/>
    <w:rsid w:val="006841F7"/>
    <w:rsid w:val="0068421D"/>
    <w:rsid w:val="006842D9"/>
    <w:rsid w:val="006844B4"/>
    <w:rsid w:val="006845DC"/>
    <w:rsid w:val="006846BA"/>
    <w:rsid w:val="00684A01"/>
    <w:rsid w:val="00684C60"/>
    <w:rsid w:val="00685130"/>
    <w:rsid w:val="006853C3"/>
    <w:rsid w:val="006855CC"/>
    <w:rsid w:val="006855E4"/>
    <w:rsid w:val="00685A35"/>
    <w:rsid w:val="00685F1F"/>
    <w:rsid w:val="006863B3"/>
    <w:rsid w:val="0068642B"/>
    <w:rsid w:val="00686574"/>
    <w:rsid w:val="006865A4"/>
    <w:rsid w:val="006867DE"/>
    <w:rsid w:val="00686856"/>
    <w:rsid w:val="006868AE"/>
    <w:rsid w:val="00686E8E"/>
    <w:rsid w:val="00686F34"/>
    <w:rsid w:val="00687109"/>
    <w:rsid w:val="00687299"/>
    <w:rsid w:val="0068740C"/>
    <w:rsid w:val="00687A4F"/>
    <w:rsid w:val="00687B7F"/>
    <w:rsid w:val="0069005A"/>
    <w:rsid w:val="00690512"/>
    <w:rsid w:val="006909AE"/>
    <w:rsid w:val="00690AD6"/>
    <w:rsid w:val="00690D2F"/>
    <w:rsid w:val="00690F4E"/>
    <w:rsid w:val="006911DB"/>
    <w:rsid w:val="00691252"/>
    <w:rsid w:val="006914AA"/>
    <w:rsid w:val="00691874"/>
    <w:rsid w:val="006919B0"/>
    <w:rsid w:val="00691A0C"/>
    <w:rsid w:val="00691F4F"/>
    <w:rsid w:val="006920FC"/>
    <w:rsid w:val="006921D8"/>
    <w:rsid w:val="00692372"/>
    <w:rsid w:val="00692599"/>
    <w:rsid w:val="00692BF6"/>
    <w:rsid w:val="00693405"/>
    <w:rsid w:val="00693430"/>
    <w:rsid w:val="00693C93"/>
    <w:rsid w:val="006942F2"/>
    <w:rsid w:val="006943CE"/>
    <w:rsid w:val="006947F5"/>
    <w:rsid w:val="00694CEB"/>
    <w:rsid w:val="00694F00"/>
    <w:rsid w:val="00694FEE"/>
    <w:rsid w:val="0069501E"/>
    <w:rsid w:val="0069506D"/>
    <w:rsid w:val="006950ED"/>
    <w:rsid w:val="0069546E"/>
    <w:rsid w:val="00695530"/>
    <w:rsid w:val="00695958"/>
    <w:rsid w:val="00695B52"/>
    <w:rsid w:val="00695C02"/>
    <w:rsid w:val="00695E29"/>
    <w:rsid w:val="00695FFE"/>
    <w:rsid w:val="0069605D"/>
    <w:rsid w:val="0069640E"/>
    <w:rsid w:val="0069641F"/>
    <w:rsid w:val="00696936"/>
    <w:rsid w:val="00696B0F"/>
    <w:rsid w:val="00696C5B"/>
    <w:rsid w:val="00696ECB"/>
    <w:rsid w:val="00696FF1"/>
    <w:rsid w:val="00697085"/>
    <w:rsid w:val="0069730F"/>
    <w:rsid w:val="006975E8"/>
    <w:rsid w:val="0069777F"/>
    <w:rsid w:val="006979DA"/>
    <w:rsid w:val="00697E7A"/>
    <w:rsid w:val="006A0010"/>
    <w:rsid w:val="006A0689"/>
    <w:rsid w:val="006A06A7"/>
    <w:rsid w:val="006A084F"/>
    <w:rsid w:val="006A094F"/>
    <w:rsid w:val="006A0C64"/>
    <w:rsid w:val="006A0C95"/>
    <w:rsid w:val="006A0D10"/>
    <w:rsid w:val="006A0D29"/>
    <w:rsid w:val="006A0E69"/>
    <w:rsid w:val="006A0F38"/>
    <w:rsid w:val="006A100B"/>
    <w:rsid w:val="006A1730"/>
    <w:rsid w:val="006A1A1E"/>
    <w:rsid w:val="006A1D09"/>
    <w:rsid w:val="006A208F"/>
    <w:rsid w:val="006A236C"/>
    <w:rsid w:val="006A23E9"/>
    <w:rsid w:val="006A2526"/>
    <w:rsid w:val="006A2AE1"/>
    <w:rsid w:val="006A2F20"/>
    <w:rsid w:val="006A32C8"/>
    <w:rsid w:val="006A3424"/>
    <w:rsid w:val="006A362C"/>
    <w:rsid w:val="006A3A21"/>
    <w:rsid w:val="006A3A3A"/>
    <w:rsid w:val="006A3AC0"/>
    <w:rsid w:val="006A3C74"/>
    <w:rsid w:val="006A3D20"/>
    <w:rsid w:val="006A3D5B"/>
    <w:rsid w:val="006A4285"/>
    <w:rsid w:val="006A4296"/>
    <w:rsid w:val="006A4324"/>
    <w:rsid w:val="006A4463"/>
    <w:rsid w:val="006A44EF"/>
    <w:rsid w:val="006A4B49"/>
    <w:rsid w:val="006A4BB6"/>
    <w:rsid w:val="006A4CB4"/>
    <w:rsid w:val="006A4F4B"/>
    <w:rsid w:val="006A52EC"/>
    <w:rsid w:val="006A5414"/>
    <w:rsid w:val="006A54C8"/>
    <w:rsid w:val="006A5514"/>
    <w:rsid w:val="006A5678"/>
    <w:rsid w:val="006A5909"/>
    <w:rsid w:val="006A59A6"/>
    <w:rsid w:val="006A5A9D"/>
    <w:rsid w:val="006A5A9F"/>
    <w:rsid w:val="006A5AFB"/>
    <w:rsid w:val="006A5DF7"/>
    <w:rsid w:val="006A5E0A"/>
    <w:rsid w:val="006A6097"/>
    <w:rsid w:val="006A609E"/>
    <w:rsid w:val="006A61EE"/>
    <w:rsid w:val="006A6200"/>
    <w:rsid w:val="006A64E7"/>
    <w:rsid w:val="006A6808"/>
    <w:rsid w:val="006A6A79"/>
    <w:rsid w:val="006A6ABE"/>
    <w:rsid w:val="006A6B10"/>
    <w:rsid w:val="006A6B8E"/>
    <w:rsid w:val="006A75A2"/>
    <w:rsid w:val="006A772A"/>
    <w:rsid w:val="006A780E"/>
    <w:rsid w:val="006A7A62"/>
    <w:rsid w:val="006A7B23"/>
    <w:rsid w:val="006A7BE8"/>
    <w:rsid w:val="006A7FC8"/>
    <w:rsid w:val="006B02D3"/>
    <w:rsid w:val="006B04F7"/>
    <w:rsid w:val="006B0635"/>
    <w:rsid w:val="006B0657"/>
    <w:rsid w:val="006B06C5"/>
    <w:rsid w:val="006B0BB3"/>
    <w:rsid w:val="006B0D6A"/>
    <w:rsid w:val="006B0E64"/>
    <w:rsid w:val="006B1043"/>
    <w:rsid w:val="006B1082"/>
    <w:rsid w:val="006B113F"/>
    <w:rsid w:val="006B12B1"/>
    <w:rsid w:val="006B12BF"/>
    <w:rsid w:val="006B12C5"/>
    <w:rsid w:val="006B1409"/>
    <w:rsid w:val="006B1AF4"/>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3E3C"/>
    <w:rsid w:val="006B4005"/>
    <w:rsid w:val="006B4022"/>
    <w:rsid w:val="006B45B2"/>
    <w:rsid w:val="006B463A"/>
    <w:rsid w:val="006B537C"/>
    <w:rsid w:val="006B54CA"/>
    <w:rsid w:val="006B551D"/>
    <w:rsid w:val="006B55C8"/>
    <w:rsid w:val="006B564C"/>
    <w:rsid w:val="006B5662"/>
    <w:rsid w:val="006B5687"/>
    <w:rsid w:val="006B573D"/>
    <w:rsid w:val="006B5958"/>
    <w:rsid w:val="006B59B3"/>
    <w:rsid w:val="006B5A60"/>
    <w:rsid w:val="006B5AD3"/>
    <w:rsid w:val="006B5F63"/>
    <w:rsid w:val="006B61BA"/>
    <w:rsid w:val="006B630E"/>
    <w:rsid w:val="006B661F"/>
    <w:rsid w:val="006B66A2"/>
    <w:rsid w:val="006B66E0"/>
    <w:rsid w:val="006B6783"/>
    <w:rsid w:val="006B6B92"/>
    <w:rsid w:val="006B71B0"/>
    <w:rsid w:val="006B72E5"/>
    <w:rsid w:val="006B7462"/>
    <w:rsid w:val="006B7467"/>
    <w:rsid w:val="006B7D15"/>
    <w:rsid w:val="006B7D8D"/>
    <w:rsid w:val="006B7ED8"/>
    <w:rsid w:val="006C0131"/>
    <w:rsid w:val="006C0189"/>
    <w:rsid w:val="006C02C7"/>
    <w:rsid w:val="006C02DA"/>
    <w:rsid w:val="006C04D6"/>
    <w:rsid w:val="006C05CE"/>
    <w:rsid w:val="006C06C3"/>
    <w:rsid w:val="006C0997"/>
    <w:rsid w:val="006C0AEE"/>
    <w:rsid w:val="006C0EA3"/>
    <w:rsid w:val="006C175C"/>
    <w:rsid w:val="006C1812"/>
    <w:rsid w:val="006C1848"/>
    <w:rsid w:val="006C199F"/>
    <w:rsid w:val="006C19D9"/>
    <w:rsid w:val="006C1AE9"/>
    <w:rsid w:val="006C1E98"/>
    <w:rsid w:val="006C20F9"/>
    <w:rsid w:val="006C212A"/>
    <w:rsid w:val="006C2174"/>
    <w:rsid w:val="006C2233"/>
    <w:rsid w:val="006C2650"/>
    <w:rsid w:val="006C26DF"/>
    <w:rsid w:val="006C292E"/>
    <w:rsid w:val="006C29BF"/>
    <w:rsid w:val="006C2AE9"/>
    <w:rsid w:val="006C2D94"/>
    <w:rsid w:val="006C3045"/>
    <w:rsid w:val="006C304A"/>
    <w:rsid w:val="006C3127"/>
    <w:rsid w:val="006C3170"/>
    <w:rsid w:val="006C327F"/>
    <w:rsid w:val="006C3428"/>
    <w:rsid w:val="006C34FE"/>
    <w:rsid w:val="006C38A9"/>
    <w:rsid w:val="006C3ABF"/>
    <w:rsid w:val="006C3D87"/>
    <w:rsid w:val="006C4164"/>
    <w:rsid w:val="006C45B2"/>
    <w:rsid w:val="006C4737"/>
    <w:rsid w:val="006C4B7E"/>
    <w:rsid w:val="006C526D"/>
    <w:rsid w:val="006C52C4"/>
    <w:rsid w:val="006C5438"/>
    <w:rsid w:val="006C55B9"/>
    <w:rsid w:val="006C5A1E"/>
    <w:rsid w:val="006C5C81"/>
    <w:rsid w:val="006C5E80"/>
    <w:rsid w:val="006C60B5"/>
    <w:rsid w:val="006C62E6"/>
    <w:rsid w:val="006C6C5D"/>
    <w:rsid w:val="006C6CD7"/>
    <w:rsid w:val="006C70DE"/>
    <w:rsid w:val="006C7664"/>
    <w:rsid w:val="006C77D9"/>
    <w:rsid w:val="006C7D2C"/>
    <w:rsid w:val="006D0016"/>
    <w:rsid w:val="006D00E7"/>
    <w:rsid w:val="006D0161"/>
    <w:rsid w:val="006D0228"/>
    <w:rsid w:val="006D058C"/>
    <w:rsid w:val="006D0828"/>
    <w:rsid w:val="006D0853"/>
    <w:rsid w:val="006D0B64"/>
    <w:rsid w:val="006D0D0F"/>
    <w:rsid w:val="006D0E28"/>
    <w:rsid w:val="006D0F46"/>
    <w:rsid w:val="006D0F8F"/>
    <w:rsid w:val="006D0F9C"/>
    <w:rsid w:val="006D1062"/>
    <w:rsid w:val="006D10E1"/>
    <w:rsid w:val="006D13BA"/>
    <w:rsid w:val="006D1547"/>
    <w:rsid w:val="006D1A93"/>
    <w:rsid w:val="006D1B29"/>
    <w:rsid w:val="006D1E01"/>
    <w:rsid w:val="006D2038"/>
    <w:rsid w:val="006D2193"/>
    <w:rsid w:val="006D2644"/>
    <w:rsid w:val="006D28D2"/>
    <w:rsid w:val="006D2AEF"/>
    <w:rsid w:val="006D2B0C"/>
    <w:rsid w:val="006D2DCC"/>
    <w:rsid w:val="006D3565"/>
    <w:rsid w:val="006D3C19"/>
    <w:rsid w:val="006D3C21"/>
    <w:rsid w:val="006D3C4D"/>
    <w:rsid w:val="006D3E0B"/>
    <w:rsid w:val="006D3E20"/>
    <w:rsid w:val="006D4275"/>
    <w:rsid w:val="006D45BE"/>
    <w:rsid w:val="006D45D3"/>
    <w:rsid w:val="006D45F8"/>
    <w:rsid w:val="006D4764"/>
    <w:rsid w:val="006D4C45"/>
    <w:rsid w:val="006D4EF1"/>
    <w:rsid w:val="006D5553"/>
    <w:rsid w:val="006D5A31"/>
    <w:rsid w:val="006D5CD6"/>
    <w:rsid w:val="006D5F0C"/>
    <w:rsid w:val="006D5F18"/>
    <w:rsid w:val="006D6050"/>
    <w:rsid w:val="006D60CB"/>
    <w:rsid w:val="006D638B"/>
    <w:rsid w:val="006D69C3"/>
    <w:rsid w:val="006D6AE4"/>
    <w:rsid w:val="006D6E29"/>
    <w:rsid w:val="006D7019"/>
    <w:rsid w:val="006D7085"/>
    <w:rsid w:val="006D70DE"/>
    <w:rsid w:val="006D73A0"/>
    <w:rsid w:val="006D73D7"/>
    <w:rsid w:val="006D7460"/>
    <w:rsid w:val="006D766C"/>
    <w:rsid w:val="006D7979"/>
    <w:rsid w:val="006D7A80"/>
    <w:rsid w:val="006D7EFE"/>
    <w:rsid w:val="006E0053"/>
    <w:rsid w:val="006E05D7"/>
    <w:rsid w:val="006E06CA"/>
    <w:rsid w:val="006E0B10"/>
    <w:rsid w:val="006E0DF0"/>
    <w:rsid w:val="006E0DF6"/>
    <w:rsid w:val="006E10F1"/>
    <w:rsid w:val="006E15F0"/>
    <w:rsid w:val="006E186F"/>
    <w:rsid w:val="006E1AB9"/>
    <w:rsid w:val="006E1C33"/>
    <w:rsid w:val="006E1CE6"/>
    <w:rsid w:val="006E1DF5"/>
    <w:rsid w:val="006E1F22"/>
    <w:rsid w:val="006E1F5D"/>
    <w:rsid w:val="006E201A"/>
    <w:rsid w:val="006E27D6"/>
    <w:rsid w:val="006E2829"/>
    <w:rsid w:val="006E29DF"/>
    <w:rsid w:val="006E2E88"/>
    <w:rsid w:val="006E30F0"/>
    <w:rsid w:val="006E33BC"/>
    <w:rsid w:val="006E37DF"/>
    <w:rsid w:val="006E3A2F"/>
    <w:rsid w:val="006E3BFA"/>
    <w:rsid w:val="006E41DB"/>
    <w:rsid w:val="006E42A3"/>
    <w:rsid w:val="006E43CF"/>
    <w:rsid w:val="006E4DD6"/>
    <w:rsid w:val="006E4E65"/>
    <w:rsid w:val="006E4FFA"/>
    <w:rsid w:val="006E548A"/>
    <w:rsid w:val="006E55BA"/>
    <w:rsid w:val="006E56C2"/>
    <w:rsid w:val="006E5837"/>
    <w:rsid w:val="006E5AF6"/>
    <w:rsid w:val="006E5BC7"/>
    <w:rsid w:val="006E6354"/>
    <w:rsid w:val="006E6712"/>
    <w:rsid w:val="006E6AB3"/>
    <w:rsid w:val="006E6AF4"/>
    <w:rsid w:val="006E7320"/>
    <w:rsid w:val="006E7598"/>
    <w:rsid w:val="006E7955"/>
    <w:rsid w:val="006E7F83"/>
    <w:rsid w:val="006E7FD7"/>
    <w:rsid w:val="006F0073"/>
    <w:rsid w:val="006F0114"/>
    <w:rsid w:val="006F0186"/>
    <w:rsid w:val="006F0286"/>
    <w:rsid w:val="006F0406"/>
    <w:rsid w:val="006F0430"/>
    <w:rsid w:val="006F04CF"/>
    <w:rsid w:val="006F073A"/>
    <w:rsid w:val="006F08A9"/>
    <w:rsid w:val="006F0ABD"/>
    <w:rsid w:val="006F1059"/>
    <w:rsid w:val="006F12E8"/>
    <w:rsid w:val="006F1519"/>
    <w:rsid w:val="006F1781"/>
    <w:rsid w:val="006F19BC"/>
    <w:rsid w:val="006F1C6F"/>
    <w:rsid w:val="006F1CCA"/>
    <w:rsid w:val="006F2722"/>
    <w:rsid w:val="006F28C8"/>
    <w:rsid w:val="006F2933"/>
    <w:rsid w:val="006F2A81"/>
    <w:rsid w:val="006F319A"/>
    <w:rsid w:val="006F3224"/>
    <w:rsid w:val="006F3268"/>
    <w:rsid w:val="006F3657"/>
    <w:rsid w:val="006F375C"/>
    <w:rsid w:val="006F3877"/>
    <w:rsid w:val="006F39C1"/>
    <w:rsid w:val="006F3B32"/>
    <w:rsid w:val="006F3C7C"/>
    <w:rsid w:val="006F3D32"/>
    <w:rsid w:val="006F3DAD"/>
    <w:rsid w:val="006F3FD2"/>
    <w:rsid w:val="006F405C"/>
    <w:rsid w:val="006F41BB"/>
    <w:rsid w:val="006F4410"/>
    <w:rsid w:val="006F444C"/>
    <w:rsid w:val="006F4592"/>
    <w:rsid w:val="006F45FA"/>
    <w:rsid w:val="006F4773"/>
    <w:rsid w:val="006F496F"/>
    <w:rsid w:val="006F4ABD"/>
    <w:rsid w:val="006F4B89"/>
    <w:rsid w:val="006F4ECB"/>
    <w:rsid w:val="006F4EE5"/>
    <w:rsid w:val="006F51FF"/>
    <w:rsid w:val="006F5379"/>
    <w:rsid w:val="006F537C"/>
    <w:rsid w:val="006F6270"/>
    <w:rsid w:val="006F6279"/>
    <w:rsid w:val="006F6314"/>
    <w:rsid w:val="006F6778"/>
    <w:rsid w:val="006F67D3"/>
    <w:rsid w:val="006F69F9"/>
    <w:rsid w:val="006F6AE6"/>
    <w:rsid w:val="006F6B21"/>
    <w:rsid w:val="006F6E9F"/>
    <w:rsid w:val="006F6F11"/>
    <w:rsid w:val="006F6F1C"/>
    <w:rsid w:val="006F7037"/>
    <w:rsid w:val="006F74AC"/>
    <w:rsid w:val="006F74CE"/>
    <w:rsid w:val="006F79A5"/>
    <w:rsid w:val="006F7A87"/>
    <w:rsid w:val="006F7C99"/>
    <w:rsid w:val="007003B7"/>
    <w:rsid w:val="007003DB"/>
    <w:rsid w:val="0070070F"/>
    <w:rsid w:val="0070076F"/>
    <w:rsid w:val="00700934"/>
    <w:rsid w:val="00700B09"/>
    <w:rsid w:val="007010A7"/>
    <w:rsid w:val="007010FE"/>
    <w:rsid w:val="0070114F"/>
    <w:rsid w:val="007011FB"/>
    <w:rsid w:val="00701A9E"/>
    <w:rsid w:val="007020B3"/>
    <w:rsid w:val="00702160"/>
    <w:rsid w:val="00702368"/>
    <w:rsid w:val="0070277B"/>
    <w:rsid w:val="007027F5"/>
    <w:rsid w:val="00702AEF"/>
    <w:rsid w:val="00702CEC"/>
    <w:rsid w:val="007031C2"/>
    <w:rsid w:val="00703339"/>
    <w:rsid w:val="007033A7"/>
    <w:rsid w:val="007036C1"/>
    <w:rsid w:val="0070380E"/>
    <w:rsid w:val="00703996"/>
    <w:rsid w:val="00703C61"/>
    <w:rsid w:val="00704492"/>
    <w:rsid w:val="00704632"/>
    <w:rsid w:val="00704A4B"/>
    <w:rsid w:val="00704B7F"/>
    <w:rsid w:val="00704C27"/>
    <w:rsid w:val="00704DC5"/>
    <w:rsid w:val="00705469"/>
    <w:rsid w:val="007054D0"/>
    <w:rsid w:val="00705769"/>
    <w:rsid w:val="00705AB3"/>
    <w:rsid w:val="00705DC7"/>
    <w:rsid w:val="00706689"/>
    <w:rsid w:val="00706DD8"/>
    <w:rsid w:val="00707B16"/>
    <w:rsid w:val="00707BBE"/>
    <w:rsid w:val="00707BD5"/>
    <w:rsid w:val="00707C05"/>
    <w:rsid w:val="00707CE4"/>
    <w:rsid w:val="00710190"/>
    <w:rsid w:val="007101D3"/>
    <w:rsid w:val="007102A9"/>
    <w:rsid w:val="0071033D"/>
    <w:rsid w:val="00710A39"/>
    <w:rsid w:val="00711102"/>
    <w:rsid w:val="00711AC1"/>
    <w:rsid w:val="00711E1A"/>
    <w:rsid w:val="00711F0A"/>
    <w:rsid w:val="00711FF8"/>
    <w:rsid w:val="007121F9"/>
    <w:rsid w:val="007122F2"/>
    <w:rsid w:val="0071237A"/>
    <w:rsid w:val="007124E6"/>
    <w:rsid w:val="00712515"/>
    <w:rsid w:val="007125E4"/>
    <w:rsid w:val="00712EFE"/>
    <w:rsid w:val="00713363"/>
    <w:rsid w:val="0071346A"/>
    <w:rsid w:val="007136D6"/>
    <w:rsid w:val="0071371B"/>
    <w:rsid w:val="0071386D"/>
    <w:rsid w:val="00713909"/>
    <w:rsid w:val="00713B5A"/>
    <w:rsid w:val="00713C42"/>
    <w:rsid w:val="00713E2A"/>
    <w:rsid w:val="00713EA6"/>
    <w:rsid w:val="00714077"/>
    <w:rsid w:val="0071439B"/>
    <w:rsid w:val="0071451B"/>
    <w:rsid w:val="0071457B"/>
    <w:rsid w:val="00714786"/>
    <w:rsid w:val="00714C0A"/>
    <w:rsid w:val="00715109"/>
    <w:rsid w:val="0071543D"/>
    <w:rsid w:val="0071561E"/>
    <w:rsid w:val="0071568F"/>
    <w:rsid w:val="00715797"/>
    <w:rsid w:val="00715A17"/>
    <w:rsid w:val="00715AD4"/>
    <w:rsid w:val="00715E52"/>
    <w:rsid w:val="00716611"/>
    <w:rsid w:val="007166A9"/>
    <w:rsid w:val="0071691D"/>
    <w:rsid w:val="00716D05"/>
    <w:rsid w:val="00716D2A"/>
    <w:rsid w:val="00716E5B"/>
    <w:rsid w:val="0071711F"/>
    <w:rsid w:val="0071737E"/>
    <w:rsid w:val="007174C1"/>
    <w:rsid w:val="007174D0"/>
    <w:rsid w:val="00717549"/>
    <w:rsid w:val="0071771A"/>
    <w:rsid w:val="007178CF"/>
    <w:rsid w:val="0071797D"/>
    <w:rsid w:val="00717C62"/>
    <w:rsid w:val="007201EA"/>
    <w:rsid w:val="0072026E"/>
    <w:rsid w:val="0072062D"/>
    <w:rsid w:val="00720686"/>
    <w:rsid w:val="007206C0"/>
    <w:rsid w:val="00720E38"/>
    <w:rsid w:val="00720F7F"/>
    <w:rsid w:val="007210CE"/>
    <w:rsid w:val="00721100"/>
    <w:rsid w:val="0072121C"/>
    <w:rsid w:val="007212C5"/>
    <w:rsid w:val="00721505"/>
    <w:rsid w:val="00721527"/>
    <w:rsid w:val="007215E4"/>
    <w:rsid w:val="0072183D"/>
    <w:rsid w:val="007219B3"/>
    <w:rsid w:val="00721C5B"/>
    <w:rsid w:val="00721EF7"/>
    <w:rsid w:val="00721EF8"/>
    <w:rsid w:val="00721F2D"/>
    <w:rsid w:val="0072227E"/>
    <w:rsid w:val="00722375"/>
    <w:rsid w:val="0072239C"/>
    <w:rsid w:val="007229DD"/>
    <w:rsid w:val="00722CE0"/>
    <w:rsid w:val="00723235"/>
    <w:rsid w:val="007235E2"/>
    <w:rsid w:val="0072397A"/>
    <w:rsid w:val="00723AEE"/>
    <w:rsid w:val="00724083"/>
    <w:rsid w:val="0072410A"/>
    <w:rsid w:val="00724A06"/>
    <w:rsid w:val="007252AE"/>
    <w:rsid w:val="007252BA"/>
    <w:rsid w:val="007256AE"/>
    <w:rsid w:val="007257FD"/>
    <w:rsid w:val="00725873"/>
    <w:rsid w:val="00725C65"/>
    <w:rsid w:val="00725D11"/>
    <w:rsid w:val="00725D3C"/>
    <w:rsid w:val="00725FC4"/>
    <w:rsid w:val="00726389"/>
    <w:rsid w:val="0072660F"/>
    <w:rsid w:val="0072669B"/>
    <w:rsid w:val="007268B3"/>
    <w:rsid w:val="00726D11"/>
    <w:rsid w:val="00726E1B"/>
    <w:rsid w:val="00726E1F"/>
    <w:rsid w:val="007271EB"/>
    <w:rsid w:val="00727368"/>
    <w:rsid w:val="0072736C"/>
    <w:rsid w:val="0072739E"/>
    <w:rsid w:val="00727697"/>
    <w:rsid w:val="00727AE8"/>
    <w:rsid w:val="00727BFA"/>
    <w:rsid w:val="00727F50"/>
    <w:rsid w:val="00727FA3"/>
    <w:rsid w:val="00727FB0"/>
    <w:rsid w:val="00730361"/>
    <w:rsid w:val="007303BE"/>
    <w:rsid w:val="00730459"/>
    <w:rsid w:val="00730845"/>
    <w:rsid w:val="0073084C"/>
    <w:rsid w:val="007309FE"/>
    <w:rsid w:val="00730A9D"/>
    <w:rsid w:val="00730DAE"/>
    <w:rsid w:val="00730FA2"/>
    <w:rsid w:val="00730FBB"/>
    <w:rsid w:val="00731058"/>
    <w:rsid w:val="0073113B"/>
    <w:rsid w:val="0073145F"/>
    <w:rsid w:val="00731465"/>
    <w:rsid w:val="00731497"/>
    <w:rsid w:val="00731615"/>
    <w:rsid w:val="00731769"/>
    <w:rsid w:val="00731825"/>
    <w:rsid w:val="00731846"/>
    <w:rsid w:val="00731D94"/>
    <w:rsid w:val="0073279D"/>
    <w:rsid w:val="007328C7"/>
    <w:rsid w:val="00732B4C"/>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36"/>
    <w:rsid w:val="007342A9"/>
    <w:rsid w:val="0073432E"/>
    <w:rsid w:val="00734A1A"/>
    <w:rsid w:val="00734F0F"/>
    <w:rsid w:val="007350A7"/>
    <w:rsid w:val="00735448"/>
    <w:rsid w:val="0073551E"/>
    <w:rsid w:val="007355C4"/>
    <w:rsid w:val="007355CE"/>
    <w:rsid w:val="007356D4"/>
    <w:rsid w:val="007357CA"/>
    <w:rsid w:val="007358A5"/>
    <w:rsid w:val="00735AA8"/>
    <w:rsid w:val="007366CE"/>
    <w:rsid w:val="00736780"/>
    <w:rsid w:val="00736882"/>
    <w:rsid w:val="007368C4"/>
    <w:rsid w:val="00736990"/>
    <w:rsid w:val="00736B1D"/>
    <w:rsid w:val="00736B83"/>
    <w:rsid w:val="00736D2D"/>
    <w:rsid w:val="00736E7E"/>
    <w:rsid w:val="00737025"/>
    <w:rsid w:val="0073723C"/>
    <w:rsid w:val="00737A0D"/>
    <w:rsid w:val="00737C55"/>
    <w:rsid w:val="00737D39"/>
    <w:rsid w:val="00737D6A"/>
    <w:rsid w:val="00737E59"/>
    <w:rsid w:val="0074020D"/>
    <w:rsid w:val="00740263"/>
    <w:rsid w:val="0074040A"/>
    <w:rsid w:val="0074040D"/>
    <w:rsid w:val="0074043A"/>
    <w:rsid w:val="0074058F"/>
    <w:rsid w:val="00740A64"/>
    <w:rsid w:val="00740D45"/>
    <w:rsid w:val="00740EB7"/>
    <w:rsid w:val="00741051"/>
    <w:rsid w:val="00741097"/>
    <w:rsid w:val="00741123"/>
    <w:rsid w:val="0074114E"/>
    <w:rsid w:val="00741209"/>
    <w:rsid w:val="0074129F"/>
    <w:rsid w:val="00741630"/>
    <w:rsid w:val="00741729"/>
    <w:rsid w:val="007417FB"/>
    <w:rsid w:val="00741B12"/>
    <w:rsid w:val="00741EAC"/>
    <w:rsid w:val="00742010"/>
    <w:rsid w:val="007422A3"/>
    <w:rsid w:val="0074230E"/>
    <w:rsid w:val="007423AA"/>
    <w:rsid w:val="0074259F"/>
    <w:rsid w:val="0074274C"/>
    <w:rsid w:val="00742756"/>
    <w:rsid w:val="0074295A"/>
    <w:rsid w:val="00742A35"/>
    <w:rsid w:val="00742C5C"/>
    <w:rsid w:val="00742E0F"/>
    <w:rsid w:val="00742E24"/>
    <w:rsid w:val="00743479"/>
    <w:rsid w:val="0074364E"/>
    <w:rsid w:val="007436A4"/>
    <w:rsid w:val="0074371A"/>
    <w:rsid w:val="00743775"/>
    <w:rsid w:val="007439C6"/>
    <w:rsid w:val="007439E6"/>
    <w:rsid w:val="00743A5E"/>
    <w:rsid w:val="0074406E"/>
    <w:rsid w:val="00744254"/>
    <w:rsid w:val="0074453E"/>
    <w:rsid w:val="0074465F"/>
    <w:rsid w:val="007449E8"/>
    <w:rsid w:val="00744AE2"/>
    <w:rsid w:val="00744CFB"/>
    <w:rsid w:val="00744D8A"/>
    <w:rsid w:val="00744EAF"/>
    <w:rsid w:val="00744F0A"/>
    <w:rsid w:val="00744FCA"/>
    <w:rsid w:val="00745217"/>
    <w:rsid w:val="0074528E"/>
    <w:rsid w:val="00745866"/>
    <w:rsid w:val="00745A37"/>
    <w:rsid w:val="00745E1D"/>
    <w:rsid w:val="0074609C"/>
    <w:rsid w:val="007460DC"/>
    <w:rsid w:val="007460E5"/>
    <w:rsid w:val="00746268"/>
    <w:rsid w:val="0074642E"/>
    <w:rsid w:val="0074652D"/>
    <w:rsid w:val="00746A2D"/>
    <w:rsid w:val="00747373"/>
    <w:rsid w:val="007478BA"/>
    <w:rsid w:val="0075033C"/>
    <w:rsid w:val="00750984"/>
    <w:rsid w:val="00750D15"/>
    <w:rsid w:val="00750D9A"/>
    <w:rsid w:val="00750EF1"/>
    <w:rsid w:val="00750F69"/>
    <w:rsid w:val="00751048"/>
    <w:rsid w:val="00751516"/>
    <w:rsid w:val="00751681"/>
    <w:rsid w:val="00751707"/>
    <w:rsid w:val="00751A56"/>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CFD"/>
    <w:rsid w:val="00752D32"/>
    <w:rsid w:val="00752DA6"/>
    <w:rsid w:val="00752DED"/>
    <w:rsid w:val="00752FED"/>
    <w:rsid w:val="00753295"/>
    <w:rsid w:val="007532EF"/>
    <w:rsid w:val="007535FE"/>
    <w:rsid w:val="00753685"/>
    <w:rsid w:val="007536D8"/>
    <w:rsid w:val="00753875"/>
    <w:rsid w:val="007539B5"/>
    <w:rsid w:val="00753A7E"/>
    <w:rsid w:val="00753FB3"/>
    <w:rsid w:val="0075423C"/>
    <w:rsid w:val="0075433E"/>
    <w:rsid w:val="00754374"/>
    <w:rsid w:val="007544FE"/>
    <w:rsid w:val="00754807"/>
    <w:rsid w:val="0075488E"/>
    <w:rsid w:val="00754BC4"/>
    <w:rsid w:val="00754C44"/>
    <w:rsid w:val="00755131"/>
    <w:rsid w:val="007551B9"/>
    <w:rsid w:val="00755325"/>
    <w:rsid w:val="0075547D"/>
    <w:rsid w:val="00755580"/>
    <w:rsid w:val="007555EB"/>
    <w:rsid w:val="0075592C"/>
    <w:rsid w:val="00755E31"/>
    <w:rsid w:val="007567CB"/>
    <w:rsid w:val="0075699F"/>
    <w:rsid w:val="00756E43"/>
    <w:rsid w:val="0075751D"/>
    <w:rsid w:val="007575FD"/>
    <w:rsid w:val="007576D1"/>
    <w:rsid w:val="007576F4"/>
    <w:rsid w:val="007578DE"/>
    <w:rsid w:val="00757937"/>
    <w:rsid w:val="007579F2"/>
    <w:rsid w:val="00757AB7"/>
    <w:rsid w:val="00757D93"/>
    <w:rsid w:val="0076039A"/>
    <w:rsid w:val="0076051B"/>
    <w:rsid w:val="0076105E"/>
    <w:rsid w:val="007611EE"/>
    <w:rsid w:val="0076132B"/>
    <w:rsid w:val="0076135E"/>
    <w:rsid w:val="00761366"/>
    <w:rsid w:val="00761D10"/>
    <w:rsid w:val="00761F0B"/>
    <w:rsid w:val="007620CC"/>
    <w:rsid w:val="00762389"/>
    <w:rsid w:val="0076239F"/>
    <w:rsid w:val="00762465"/>
    <w:rsid w:val="0076268E"/>
    <w:rsid w:val="007627AD"/>
    <w:rsid w:val="007628B5"/>
    <w:rsid w:val="00763551"/>
    <w:rsid w:val="00763661"/>
    <w:rsid w:val="007636D2"/>
    <w:rsid w:val="0076384C"/>
    <w:rsid w:val="00763999"/>
    <w:rsid w:val="00763DF7"/>
    <w:rsid w:val="00763E5B"/>
    <w:rsid w:val="007640BE"/>
    <w:rsid w:val="007649EE"/>
    <w:rsid w:val="00764C12"/>
    <w:rsid w:val="00764ED4"/>
    <w:rsid w:val="00764F02"/>
    <w:rsid w:val="007650BD"/>
    <w:rsid w:val="007652BD"/>
    <w:rsid w:val="00765355"/>
    <w:rsid w:val="007654E0"/>
    <w:rsid w:val="007656AF"/>
    <w:rsid w:val="00765CDD"/>
    <w:rsid w:val="00765D3E"/>
    <w:rsid w:val="00765E9D"/>
    <w:rsid w:val="0076610C"/>
    <w:rsid w:val="00766341"/>
    <w:rsid w:val="00766367"/>
    <w:rsid w:val="0076662B"/>
    <w:rsid w:val="00766BD8"/>
    <w:rsid w:val="00766C6C"/>
    <w:rsid w:val="00767632"/>
    <w:rsid w:val="0076790A"/>
    <w:rsid w:val="00767AC1"/>
    <w:rsid w:val="00767D2F"/>
    <w:rsid w:val="0077022C"/>
    <w:rsid w:val="00770411"/>
    <w:rsid w:val="00770ACC"/>
    <w:rsid w:val="00770EEC"/>
    <w:rsid w:val="00770FF4"/>
    <w:rsid w:val="007710E3"/>
    <w:rsid w:val="00771330"/>
    <w:rsid w:val="00771859"/>
    <w:rsid w:val="0077190F"/>
    <w:rsid w:val="00771F58"/>
    <w:rsid w:val="00772138"/>
    <w:rsid w:val="00772152"/>
    <w:rsid w:val="007722BC"/>
    <w:rsid w:val="00772339"/>
    <w:rsid w:val="00772454"/>
    <w:rsid w:val="007724AB"/>
    <w:rsid w:val="007725AD"/>
    <w:rsid w:val="007725D3"/>
    <w:rsid w:val="00772A51"/>
    <w:rsid w:val="00772CB2"/>
    <w:rsid w:val="00772D22"/>
    <w:rsid w:val="00772E50"/>
    <w:rsid w:val="00772F68"/>
    <w:rsid w:val="0077300D"/>
    <w:rsid w:val="007734D6"/>
    <w:rsid w:val="00773861"/>
    <w:rsid w:val="00773BAB"/>
    <w:rsid w:val="00773CBD"/>
    <w:rsid w:val="00773D50"/>
    <w:rsid w:val="00773D5A"/>
    <w:rsid w:val="007749BB"/>
    <w:rsid w:val="00774AAF"/>
    <w:rsid w:val="00774BA2"/>
    <w:rsid w:val="007752AA"/>
    <w:rsid w:val="007752D4"/>
    <w:rsid w:val="00775323"/>
    <w:rsid w:val="00775357"/>
    <w:rsid w:val="007754CB"/>
    <w:rsid w:val="007755A2"/>
    <w:rsid w:val="00775659"/>
    <w:rsid w:val="00775728"/>
    <w:rsid w:val="00775742"/>
    <w:rsid w:val="007757BF"/>
    <w:rsid w:val="00775C13"/>
    <w:rsid w:val="00775DEE"/>
    <w:rsid w:val="00776822"/>
    <w:rsid w:val="00776825"/>
    <w:rsid w:val="0077739B"/>
    <w:rsid w:val="007773A1"/>
    <w:rsid w:val="00777650"/>
    <w:rsid w:val="0077775D"/>
    <w:rsid w:val="00777965"/>
    <w:rsid w:val="00777AFE"/>
    <w:rsid w:val="00777C90"/>
    <w:rsid w:val="00777F35"/>
    <w:rsid w:val="00780183"/>
    <w:rsid w:val="0078036C"/>
    <w:rsid w:val="00780DAB"/>
    <w:rsid w:val="0078108D"/>
    <w:rsid w:val="007813BF"/>
    <w:rsid w:val="007815D0"/>
    <w:rsid w:val="00781811"/>
    <w:rsid w:val="007818B3"/>
    <w:rsid w:val="00781B78"/>
    <w:rsid w:val="00781BA9"/>
    <w:rsid w:val="00782097"/>
    <w:rsid w:val="007822F6"/>
    <w:rsid w:val="00782938"/>
    <w:rsid w:val="00782D0B"/>
    <w:rsid w:val="00782E42"/>
    <w:rsid w:val="00782F2E"/>
    <w:rsid w:val="0078309E"/>
    <w:rsid w:val="007830EE"/>
    <w:rsid w:val="00783350"/>
    <w:rsid w:val="0078345A"/>
    <w:rsid w:val="007835F0"/>
    <w:rsid w:val="0078365B"/>
    <w:rsid w:val="00783825"/>
    <w:rsid w:val="00783B28"/>
    <w:rsid w:val="00783BBA"/>
    <w:rsid w:val="00784045"/>
    <w:rsid w:val="00784287"/>
    <w:rsid w:val="007842E4"/>
    <w:rsid w:val="0078452D"/>
    <w:rsid w:val="00784916"/>
    <w:rsid w:val="00784ADF"/>
    <w:rsid w:val="00784FF2"/>
    <w:rsid w:val="00785082"/>
    <w:rsid w:val="0078549C"/>
    <w:rsid w:val="00785806"/>
    <w:rsid w:val="007859E7"/>
    <w:rsid w:val="00785A31"/>
    <w:rsid w:val="00785A94"/>
    <w:rsid w:val="00785EDC"/>
    <w:rsid w:val="00786061"/>
    <w:rsid w:val="00786128"/>
    <w:rsid w:val="00786433"/>
    <w:rsid w:val="007869BF"/>
    <w:rsid w:val="00786AA7"/>
    <w:rsid w:val="00786D3D"/>
    <w:rsid w:val="00786D91"/>
    <w:rsid w:val="00786F57"/>
    <w:rsid w:val="00787562"/>
    <w:rsid w:val="007877ED"/>
    <w:rsid w:val="00787BEA"/>
    <w:rsid w:val="0079009D"/>
    <w:rsid w:val="00790199"/>
    <w:rsid w:val="007902A9"/>
    <w:rsid w:val="007905B8"/>
    <w:rsid w:val="007906D7"/>
    <w:rsid w:val="00790AC0"/>
    <w:rsid w:val="00790ADD"/>
    <w:rsid w:val="00790F9C"/>
    <w:rsid w:val="00790F9F"/>
    <w:rsid w:val="007918E3"/>
    <w:rsid w:val="00791BD9"/>
    <w:rsid w:val="00791C05"/>
    <w:rsid w:val="00791DE0"/>
    <w:rsid w:val="00791F61"/>
    <w:rsid w:val="00791F92"/>
    <w:rsid w:val="007922DF"/>
    <w:rsid w:val="00792535"/>
    <w:rsid w:val="0079255E"/>
    <w:rsid w:val="00792664"/>
    <w:rsid w:val="00792696"/>
    <w:rsid w:val="00792D68"/>
    <w:rsid w:val="007936F2"/>
    <w:rsid w:val="00793BC9"/>
    <w:rsid w:val="00793DD9"/>
    <w:rsid w:val="00793E99"/>
    <w:rsid w:val="00793FC4"/>
    <w:rsid w:val="00793FE6"/>
    <w:rsid w:val="00794221"/>
    <w:rsid w:val="00794248"/>
    <w:rsid w:val="00794281"/>
    <w:rsid w:val="007942AE"/>
    <w:rsid w:val="007943D3"/>
    <w:rsid w:val="00794989"/>
    <w:rsid w:val="00794B32"/>
    <w:rsid w:val="00794B46"/>
    <w:rsid w:val="00794C83"/>
    <w:rsid w:val="00795357"/>
    <w:rsid w:val="007953EC"/>
    <w:rsid w:val="00795428"/>
    <w:rsid w:val="007957C6"/>
    <w:rsid w:val="00795918"/>
    <w:rsid w:val="00795A6D"/>
    <w:rsid w:val="00795AC5"/>
    <w:rsid w:val="00795B3A"/>
    <w:rsid w:val="00795CEC"/>
    <w:rsid w:val="00795CFF"/>
    <w:rsid w:val="0079603E"/>
    <w:rsid w:val="00796215"/>
    <w:rsid w:val="00796260"/>
    <w:rsid w:val="007962DC"/>
    <w:rsid w:val="007968C5"/>
    <w:rsid w:val="0079695C"/>
    <w:rsid w:val="00796A42"/>
    <w:rsid w:val="00796B08"/>
    <w:rsid w:val="00796F30"/>
    <w:rsid w:val="00796FEA"/>
    <w:rsid w:val="007970C0"/>
    <w:rsid w:val="0079722B"/>
    <w:rsid w:val="00797300"/>
    <w:rsid w:val="0079745C"/>
    <w:rsid w:val="007975F6"/>
    <w:rsid w:val="00797694"/>
    <w:rsid w:val="007976A3"/>
    <w:rsid w:val="00797821"/>
    <w:rsid w:val="007979AC"/>
    <w:rsid w:val="007979B0"/>
    <w:rsid w:val="007A0147"/>
    <w:rsid w:val="007A03B3"/>
    <w:rsid w:val="007A04D4"/>
    <w:rsid w:val="007A0625"/>
    <w:rsid w:val="007A07E7"/>
    <w:rsid w:val="007A087F"/>
    <w:rsid w:val="007A08A0"/>
    <w:rsid w:val="007A0A90"/>
    <w:rsid w:val="007A0E6D"/>
    <w:rsid w:val="007A1149"/>
    <w:rsid w:val="007A1362"/>
    <w:rsid w:val="007A137A"/>
    <w:rsid w:val="007A14FC"/>
    <w:rsid w:val="007A1B4D"/>
    <w:rsid w:val="007A1EA7"/>
    <w:rsid w:val="007A20E1"/>
    <w:rsid w:val="007A264D"/>
    <w:rsid w:val="007A2737"/>
    <w:rsid w:val="007A2A3C"/>
    <w:rsid w:val="007A2BA1"/>
    <w:rsid w:val="007A2DDC"/>
    <w:rsid w:val="007A30B5"/>
    <w:rsid w:val="007A3456"/>
    <w:rsid w:val="007A34AD"/>
    <w:rsid w:val="007A39D3"/>
    <w:rsid w:val="007A3A1F"/>
    <w:rsid w:val="007A3B4B"/>
    <w:rsid w:val="007A3DEF"/>
    <w:rsid w:val="007A4239"/>
    <w:rsid w:val="007A44E0"/>
    <w:rsid w:val="007A4583"/>
    <w:rsid w:val="007A48B4"/>
    <w:rsid w:val="007A49C8"/>
    <w:rsid w:val="007A49F8"/>
    <w:rsid w:val="007A4A4F"/>
    <w:rsid w:val="007A4CC0"/>
    <w:rsid w:val="007A4D70"/>
    <w:rsid w:val="007A4FFD"/>
    <w:rsid w:val="007A53D9"/>
    <w:rsid w:val="007A5453"/>
    <w:rsid w:val="007A56C6"/>
    <w:rsid w:val="007A56CB"/>
    <w:rsid w:val="007A5749"/>
    <w:rsid w:val="007A58F4"/>
    <w:rsid w:val="007A5C7B"/>
    <w:rsid w:val="007A5E56"/>
    <w:rsid w:val="007A5EDB"/>
    <w:rsid w:val="007A5FA5"/>
    <w:rsid w:val="007A63F6"/>
    <w:rsid w:val="007A6410"/>
    <w:rsid w:val="007A64CA"/>
    <w:rsid w:val="007A6523"/>
    <w:rsid w:val="007A6802"/>
    <w:rsid w:val="007A6C51"/>
    <w:rsid w:val="007A6E8F"/>
    <w:rsid w:val="007A7011"/>
    <w:rsid w:val="007A701D"/>
    <w:rsid w:val="007A7441"/>
    <w:rsid w:val="007A76E3"/>
    <w:rsid w:val="007A775A"/>
    <w:rsid w:val="007A78DB"/>
    <w:rsid w:val="007A7B56"/>
    <w:rsid w:val="007A7C91"/>
    <w:rsid w:val="007A7CC8"/>
    <w:rsid w:val="007A7E0A"/>
    <w:rsid w:val="007B063F"/>
    <w:rsid w:val="007B0718"/>
    <w:rsid w:val="007B07F7"/>
    <w:rsid w:val="007B0957"/>
    <w:rsid w:val="007B09A7"/>
    <w:rsid w:val="007B0A7A"/>
    <w:rsid w:val="007B0BF7"/>
    <w:rsid w:val="007B0CF4"/>
    <w:rsid w:val="007B2107"/>
    <w:rsid w:val="007B2170"/>
    <w:rsid w:val="007B22E6"/>
    <w:rsid w:val="007B2325"/>
    <w:rsid w:val="007B2766"/>
    <w:rsid w:val="007B27C7"/>
    <w:rsid w:val="007B27F7"/>
    <w:rsid w:val="007B2A8C"/>
    <w:rsid w:val="007B2C8E"/>
    <w:rsid w:val="007B2DFD"/>
    <w:rsid w:val="007B2F29"/>
    <w:rsid w:val="007B2F6E"/>
    <w:rsid w:val="007B3313"/>
    <w:rsid w:val="007B3337"/>
    <w:rsid w:val="007B34C4"/>
    <w:rsid w:val="007B3867"/>
    <w:rsid w:val="007B3AA0"/>
    <w:rsid w:val="007B41EA"/>
    <w:rsid w:val="007B42B4"/>
    <w:rsid w:val="007B4398"/>
    <w:rsid w:val="007B444A"/>
    <w:rsid w:val="007B45E8"/>
    <w:rsid w:val="007B47E5"/>
    <w:rsid w:val="007B4A66"/>
    <w:rsid w:val="007B4BD3"/>
    <w:rsid w:val="007B4F16"/>
    <w:rsid w:val="007B5117"/>
    <w:rsid w:val="007B51E2"/>
    <w:rsid w:val="007B5436"/>
    <w:rsid w:val="007B5525"/>
    <w:rsid w:val="007B572A"/>
    <w:rsid w:val="007B5736"/>
    <w:rsid w:val="007B579A"/>
    <w:rsid w:val="007B5C8F"/>
    <w:rsid w:val="007B5ECB"/>
    <w:rsid w:val="007B6320"/>
    <w:rsid w:val="007B6438"/>
    <w:rsid w:val="007B676E"/>
    <w:rsid w:val="007B6B96"/>
    <w:rsid w:val="007B6C13"/>
    <w:rsid w:val="007B6EF7"/>
    <w:rsid w:val="007B70A0"/>
    <w:rsid w:val="007B7434"/>
    <w:rsid w:val="007B75A2"/>
    <w:rsid w:val="007B75D0"/>
    <w:rsid w:val="007B7708"/>
    <w:rsid w:val="007B770D"/>
    <w:rsid w:val="007B7AFE"/>
    <w:rsid w:val="007B7C08"/>
    <w:rsid w:val="007B7F7E"/>
    <w:rsid w:val="007C0073"/>
    <w:rsid w:val="007C0083"/>
    <w:rsid w:val="007C01C2"/>
    <w:rsid w:val="007C01D8"/>
    <w:rsid w:val="007C032E"/>
    <w:rsid w:val="007C0467"/>
    <w:rsid w:val="007C081B"/>
    <w:rsid w:val="007C088D"/>
    <w:rsid w:val="007C0CB3"/>
    <w:rsid w:val="007C101F"/>
    <w:rsid w:val="007C1122"/>
    <w:rsid w:val="007C18A3"/>
    <w:rsid w:val="007C1C7E"/>
    <w:rsid w:val="007C1F10"/>
    <w:rsid w:val="007C242E"/>
    <w:rsid w:val="007C2445"/>
    <w:rsid w:val="007C296F"/>
    <w:rsid w:val="007C2CBB"/>
    <w:rsid w:val="007C2E5D"/>
    <w:rsid w:val="007C308D"/>
    <w:rsid w:val="007C3452"/>
    <w:rsid w:val="007C3AB1"/>
    <w:rsid w:val="007C3B4D"/>
    <w:rsid w:val="007C3B67"/>
    <w:rsid w:val="007C4390"/>
    <w:rsid w:val="007C43F4"/>
    <w:rsid w:val="007C45BC"/>
    <w:rsid w:val="007C4682"/>
    <w:rsid w:val="007C48AD"/>
    <w:rsid w:val="007C4F7A"/>
    <w:rsid w:val="007C5242"/>
    <w:rsid w:val="007C5E52"/>
    <w:rsid w:val="007C63EC"/>
    <w:rsid w:val="007C6680"/>
    <w:rsid w:val="007C678A"/>
    <w:rsid w:val="007C68D5"/>
    <w:rsid w:val="007C6945"/>
    <w:rsid w:val="007C69AC"/>
    <w:rsid w:val="007C6E47"/>
    <w:rsid w:val="007C7202"/>
    <w:rsid w:val="007C7275"/>
    <w:rsid w:val="007C7304"/>
    <w:rsid w:val="007C73E2"/>
    <w:rsid w:val="007C78CC"/>
    <w:rsid w:val="007C7976"/>
    <w:rsid w:val="007C7AAA"/>
    <w:rsid w:val="007C7ADD"/>
    <w:rsid w:val="007C7C77"/>
    <w:rsid w:val="007C7FC4"/>
    <w:rsid w:val="007D0075"/>
    <w:rsid w:val="007D035E"/>
    <w:rsid w:val="007D0489"/>
    <w:rsid w:val="007D09D5"/>
    <w:rsid w:val="007D0BDC"/>
    <w:rsid w:val="007D0D76"/>
    <w:rsid w:val="007D108B"/>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73"/>
    <w:rsid w:val="007D2CEF"/>
    <w:rsid w:val="007D301D"/>
    <w:rsid w:val="007D325C"/>
    <w:rsid w:val="007D33DB"/>
    <w:rsid w:val="007D3524"/>
    <w:rsid w:val="007D35D1"/>
    <w:rsid w:val="007D3653"/>
    <w:rsid w:val="007D36F5"/>
    <w:rsid w:val="007D375F"/>
    <w:rsid w:val="007D3B71"/>
    <w:rsid w:val="007D3FB7"/>
    <w:rsid w:val="007D41E0"/>
    <w:rsid w:val="007D43A8"/>
    <w:rsid w:val="007D480C"/>
    <w:rsid w:val="007D4A69"/>
    <w:rsid w:val="007D4AAF"/>
    <w:rsid w:val="007D4EA6"/>
    <w:rsid w:val="007D4EE1"/>
    <w:rsid w:val="007D4FB7"/>
    <w:rsid w:val="007D54E5"/>
    <w:rsid w:val="007D5523"/>
    <w:rsid w:val="007D5554"/>
    <w:rsid w:val="007D56AA"/>
    <w:rsid w:val="007D5795"/>
    <w:rsid w:val="007D5890"/>
    <w:rsid w:val="007D5EC0"/>
    <w:rsid w:val="007D6025"/>
    <w:rsid w:val="007D63AE"/>
    <w:rsid w:val="007D649B"/>
    <w:rsid w:val="007D6AC2"/>
    <w:rsid w:val="007D707B"/>
    <w:rsid w:val="007D70CF"/>
    <w:rsid w:val="007D71F3"/>
    <w:rsid w:val="007D7664"/>
    <w:rsid w:val="007D76C8"/>
    <w:rsid w:val="007D7D5A"/>
    <w:rsid w:val="007D7EA1"/>
    <w:rsid w:val="007D7F2B"/>
    <w:rsid w:val="007E051B"/>
    <w:rsid w:val="007E0B2A"/>
    <w:rsid w:val="007E0B6F"/>
    <w:rsid w:val="007E0D6A"/>
    <w:rsid w:val="007E125C"/>
    <w:rsid w:val="007E1353"/>
    <w:rsid w:val="007E17F6"/>
    <w:rsid w:val="007E197D"/>
    <w:rsid w:val="007E1C9B"/>
    <w:rsid w:val="007E1D80"/>
    <w:rsid w:val="007E2056"/>
    <w:rsid w:val="007E23A7"/>
    <w:rsid w:val="007E24AE"/>
    <w:rsid w:val="007E24EC"/>
    <w:rsid w:val="007E2665"/>
    <w:rsid w:val="007E2828"/>
    <w:rsid w:val="007E2851"/>
    <w:rsid w:val="007E2CE1"/>
    <w:rsid w:val="007E2E36"/>
    <w:rsid w:val="007E30D6"/>
    <w:rsid w:val="007E30FA"/>
    <w:rsid w:val="007E3130"/>
    <w:rsid w:val="007E3147"/>
    <w:rsid w:val="007E3519"/>
    <w:rsid w:val="007E3775"/>
    <w:rsid w:val="007E39EB"/>
    <w:rsid w:val="007E3D20"/>
    <w:rsid w:val="007E3F26"/>
    <w:rsid w:val="007E44BA"/>
    <w:rsid w:val="007E44BD"/>
    <w:rsid w:val="007E48A5"/>
    <w:rsid w:val="007E496E"/>
    <w:rsid w:val="007E4BF5"/>
    <w:rsid w:val="007E4DD3"/>
    <w:rsid w:val="007E4E49"/>
    <w:rsid w:val="007E50BC"/>
    <w:rsid w:val="007E50E2"/>
    <w:rsid w:val="007E50EF"/>
    <w:rsid w:val="007E53ED"/>
    <w:rsid w:val="007E59A3"/>
    <w:rsid w:val="007E61CA"/>
    <w:rsid w:val="007E6989"/>
    <w:rsid w:val="007E6AAC"/>
    <w:rsid w:val="007E6ADD"/>
    <w:rsid w:val="007E70EA"/>
    <w:rsid w:val="007E7193"/>
    <w:rsid w:val="007E73B7"/>
    <w:rsid w:val="007E76B9"/>
    <w:rsid w:val="007E79B7"/>
    <w:rsid w:val="007E7B06"/>
    <w:rsid w:val="007E7E7B"/>
    <w:rsid w:val="007E7FD5"/>
    <w:rsid w:val="007F02BE"/>
    <w:rsid w:val="007F042B"/>
    <w:rsid w:val="007F0609"/>
    <w:rsid w:val="007F0739"/>
    <w:rsid w:val="007F0809"/>
    <w:rsid w:val="007F092C"/>
    <w:rsid w:val="007F097E"/>
    <w:rsid w:val="007F0A7B"/>
    <w:rsid w:val="007F0B09"/>
    <w:rsid w:val="007F0C40"/>
    <w:rsid w:val="007F1630"/>
    <w:rsid w:val="007F1C0F"/>
    <w:rsid w:val="007F1CF4"/>
    <w:rsid w:val="007F1EF4"/>
    <w:rsid w:val="007F21EB"/>
    <w:rsid w:val="007F30AE"/>
    <w:rsid w:val="007F33E0"/>
    <w:rsid w:val="007F38A8"/>
    <w:rsid w:val="007F38F5"/>
    <w:rsid w:val="007F3994"/>
    <w:rsid w:val="007F39B2"/>
    <w:rsid w:val="007F39FC"/>
    <w:rsid w:val="007F3CE4"/>
    <w:rsid w:val="007F401C"/>
    <w:rsid w:val="007F4609"/>
    <w:rsid w:val="007F48EB"/>
    <w:rsid w:val="007F4A89"/>
    <w:rsid w:val="007F4ECC"/>
    <w:rsid w:val="007F4F0F"/>
    <w:rsid w:val="007F534D"/>
    <w:rsid w:val="007F54E1"/>
    <w:rsid w:val="007F58FB"/>
    <w:rsid w:val="007F6231"/>
    <w:rsid w:val="007F6443"/>
    <w:rsid w:val="007F6A6A"/>
    <w:rsid w:val="007F6A8E"/>
    <w:rsid w:val="007F6CC2"/>
    <w:rsid w:val="007F6DAE"/>
    <w:rsid w:val="007F6ECE"/>
    <w:rsid w:val="007F7105"/>
    <w:rsid w:val="007F7153"/>
    <w:rsid w:val="007F717B"/>
    <w:rsid w:val="007F72FA"/>
    <w:rsid w:val="007F753A"/>
    <w:rsid w:val="007F776D"/>
    <w:rsid w:val="007F7BAB"/>
    <w:rsid w:val="007F7D66"/>
    <w:rsid w:val="007F7E15"/>
    <w:rsid w:val="008000AB"/>
    <w:rsid w:val="00800351"/>
    <w:rsid w:val="008004C4"/>
    <w:rsid w:val="008005FC"/>
    <w:rsid w:val="008007CD"/>
    <w:rsid w:val="00800F15"/>
    <w:rsid w:val="00801537"/>
    <w:rsid w:val="008017FF"/>
    <w:rsid w:val="00801EBE"/>
    <w:rsid w:val="008020E1"/>
    <w:rsid w:val="00802472"/>
    <w:rsid w:val="008024C0"/>
    <w:rsid w:val="00802C4F"/>
    <w:rsid w:val="00802E9B"/>
    <w:rsid w:val="00802EE5"/>
    <w:rsid w:val="00802EE6"/>
    <w:rsid w:val="00802EED"/>
    <w:rsid w:val="008033C3"/>
    <w:rsid w:val="00803445"/>
    <w:rsid w:val="00803583"/>
    <w:rsid w:val="0080375F"/>
    <w:rsid w:val="00803A5A"/>
    <w:rsid w:val="00803BB4"/>
    <w:rsid w:val="00803E34"/>
    <w:rsid w:val="0080444D"/>
    <w:rsid w:val="008045EC"/>
    <w:rsid w:val="0080466F"/>
    <w:rsid w:val="00804685"/>
    <w:rsid w:val="00804B66"/>
    <w:rsid w:val="0080525C"/>
    <w:rsid w:val="008054A0"/>
    <w:rsid w:val="008055D6"/>
    <w:rsid w:val="008060AA"/>
    <w:rsid w:val="00806127"/>
    <w:rsid w:val="008062A1"/>
    <w:rsid w:val="008064BE"/>
    <w:rsid w:val="008065AD"/>
    <w:rsid w:val="0080675A"/>
    <w:rsid w:val="00806E28"/>
    <w:rsid w:val="00806F8E"/>
    <w:rsid w:val="00807C9C"/>
    <w:rsid w:val="00807D4C"/>
    <w:rsid w:val="00807F60"/>
    <w:rsid w:val="00807FC2"/>
    <w:rsid w:val="0081002C"/>
    <w:rsid w:val="00810123"/>
    <w:rsid w:val="0081016A"/>
    <w:rsid w:val="0081018F"/>
    <w:rsid w:val="00810241"/>
    <w:rsid w:val="00810517"/>
    <w:rsid w:val="00810582"/>
    <w:rsid w:val="0081074D"/>
    <w:rsid w:val="008108BA"/>
    <w:rsid w:val="00810ACA"/>
    <w:rsid w:val="00810D05"/>
    <w:rsid w:val="00810E9B"/>
    <w:rsid w:val="00811345"/>
    <w:rsid w:val="0081198E"/>
    <w:rsid w:val="00811B9C"/>
    <w:rsid w:val="00811CC7"/>
    <w:rsid w:val="00811CD3"/>
    <w:rsid w:val="00811EE0"/>
    <w:rsid w:val="00811EF4"/>
    <w:rsid w:val="00812201"/>
    <w:rsid w:val="0081228F"/>
    <w:rsid w:val="00812346"/>
    <w:rsid w:val="00812540"/>
    <w:rsid w:val="0081260F"/>
    <w:rsid w:val="008126B5"/>
    <w:rsid w:val="00812896"/>
    <w:rsid w:val="008128A7"/>
    <w:rsid w:val="00812D46"/>
    <w:rsid w:val="00812EFD"/>
    <w:rsid w:val="008132BF"/>
    <w:rsid w:val="008133FC"/>
    <w:rsid w:val="00813554"/>
    <w:rsid w:val="008136F3"/>
    <w:rsid w:val="008139D8"/>
    <w:rsid w:val="008140A4"/>
    <w:rsid w:val="00814477"/>
    <w:rsid w:val="0081464F"/>
    <w:rsid w:val="00814677"/>
    <w:rsid w:val="008146A4"/>
    <w:rsid w:val="0081471F"/>
    <w:rsid w:val="008149F0"/>
    <w:rsid w:val="00814BA3"/>
    <w:rsid w:val="00814CE9"/>
    <w:rsid w:val="00814D06"/>
    <w:rsid w:val="00814DBC"/>
    <w:rsid w:val="00814DC5"/>
    <w:rsid w:val="00814FB4"/>
    <w:rsid w:val="0081518F"/>
    <w:rsid w:val="00815343"/>
    <w:rsid w:val="008155FB"/>
    <w:rsid w:val="00815CAC"/>
    <w:rsid w:val="00815FE0"/>
    <w:rsid w:val="00816371"/>
    <w:rsid w:val="00816480"/>
    <w:rsid w:val="008165F9"/>
    <w:rsid w:val="00816674"/>
    <w:rsid w:val="0081683E"/>
    <w:rsid w:val="00816CB4"/>
    <w:rsid w:val="00816CBF"/>
    <w:rsid w:val="00816D0E"/>
    <w:rsid w:val="00816E21"/>
    <w:rsid w:val="00816EC2"/>
    <w:rsid w:val="008171D0"/>
    <w:rsid w:val="00817371"/>
    <w:rsid w:val="0081790B"/>
    <w:rsid w:val="00817B2B"/>
    <w:rsid w:val="00817C54"/>
    <w:rsid w:val="008203AB"/>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45C"/>
    <w:rsid w:val="008227DA"/>
    <w:rsid w:val="00822D5C"/>
    <w:rsid w:val="00822DEB"/>
    <w:rsid w:val="008230A4"/>
    <w:rsid w:val="00823477"/>
    <w:rsid w:val="0082357A"/>
    <w:rsid w:val="008238A6"/>
    <w:rsid w:val="00823A7A"/>
    <w:rsid w:val="0082420A"/>
    <w:rsid w:val="0082428F"/>
    <w:rsid w:val="00824476"/>
    <w:rsid w:val="008249C7"/>
    <w:rsid w:val="00824BD9"/>
    <w:rsid w:val="00824D1C"/>
    <w:rsid w:val="00824E3D"/>
    <w:rsid w:val="00824F59"/>
    <w:rsid w:val="00824FED"/>
    <w:rsid w:val="00824FF9"/>
    <w:rsid w:val="008251F4"/>
    <w:rsid w:val="00825A24"/>
    <w:rsid w:val="00825B76"/>
    <w:rsid w:val="00825EDB"/>
    <w:rsid w:val="00825F83"/>
    <w:rsid w:val="008261FB"/>
    <w:rsid w:val="0082630B"/>
    <w:rsid w:val="008265C7"/>
    <w:rsid w:val="00826731"/>
    <w:rsid w:val="00826978"/>
    <w:rsid w:val="008269C4"/>
    <w:rsid w:val="00826C84"/>
    <w:rsid w:val="00826DF8"/>
    <w:rsid w:val="00826E06"/>
    <w:rsid w:val="00826E71"/>
    <w:rsid w:val="00826EB7"/>
    <w:rsid w:val="00826F85"/>
    <w:rsid w:val="00827033"/>
    <w:rsid w:val="0082739A"/>
    <w:rsid w:val="00827619"/>
    <w:rsid w:val="008276E1"/>
    <w:rsid w:val="00827708"/>
    <w:rsid w:val="008278C5"/>
    <w:rsid w:val="008279DE"/>
    <w:rsid w:val="00827D37"/>
    <w:rsid w:val="00827DC4"/>
    <w:rsid w:val="00827ED1"/>
    <w:rsid w:val="00827F0C"/>
    <w:rsid w:val="008303E9"/>
    <w:rsid w:val="00830913"/>
    <w:rsid w:val="00830CB6"/>
    <w:rsid w:val="00830F0C"/>
    <w:rsid w:val="0083101B"/>
    <w:rsid w:val="008313DD"/>
    <w:rsid w:val="0083156E"/>
    <w:rsid w:val="008318FE"/>
    <w:rsid w:val="00831A43"/>
    <w:rsid w:val="00831C9D"/>
    <w:rsid w:val="00831D6D"/>
    <w:rsid w:val="00832672"/>
    <w:rsid w:val="00832837"/>
    <w:rsid w:val="0083297B"/>
    <w:rsid w:val="00832A8E"/>
    <w:rsid w:val="00832F10"/>
    <w:rsid w:val="008336A2"/>
    <w:rsid w:val="00833A32"/>
    <w:rsid w:val="00833B7F"/>
    <w:rsid w:val="00833CB3"/>
    <w:rsid w:val="00833EDF"/>
    <w:rsid w:val="008340C2"/>
    <w:rsid w:val="008341B7"/>
    <w:rsid w:val="0083440B"/>
    <w:rsid w:val="00834558"/>
    <w:rsid w:val="00834728"/>
    <w:rsid w:val="0083480C"/>
    <w:rsid w:val="00834C11"/>
    <w:rsid w:val="00834C35"/>
    <w:rsid w:val="00834CFA"/>
    <w:rsid w:val="00834D97"/>
    <w:rsid w:val="00834E33"/>
    <w:rsid w:val="008355C7"/>
    <w:rsid w:val="008355E7"/>
    <w:rsid w:val="008356F0"/>
    <w:rsid w:val="008358C0"/>
    <w:rsid w:val="00835B2C"/>
    <w:rsid w:val="00835B80"/>
    <w:rsid w:val="008362DB"/>
    <w:rsid w:val="00836507"/>
    <w:rsid w:val="00836611"/>
    <w:rsid w:val="00836699"/>
    <w:rsid w:val="008368DB"/>
    <w:rsid w:val="00836980"/>
    <w:rsid w:val="00836987"/>
    <w:rsid w:val="00836F35"/>
    <w:rsid w:val="008371AB"/>
    <w:rsid w:val="008376FB"/>
    <w:rsid w:val="00837709"/>
    <w:rsid w:val="00837838"/>
    <w:rsid w:val="00837C53"/>
    <w:rsid w:val="00837CBC"/>
    <w:rsid w:val="008400BF"/>
    <w:rsid w:val="00840123"/>
    <w:rsid w:val="00840984"/>
    <w:rsid w:val="008409D0"/>
    <w:rsid w:val="00840B47"/>
    <w:rsid w:val="008411AC"/>
    <w:rsid w:val="008412BA"/>
    <w:rsid w:val="00841462"/>
    <w:rsid w:val="008414B6"/>
    <w:rsid w:val="008418AA"/>
    <w:rsid w:val="00841913"/>
    <w:rsid w:val="00841A05"/>
    <w:rsid w:val="00841A62"/>
    <w:rsid w:val="00841B77"/>
    <w:rsid w:val="00841BBD"/>
    <w:rsid w:val="00841C1D"/>
    <w:rsid w:val="00841CFC"/>
    <w:rsid w:val="00841D39"/>
    <w:rsid w:val="00841E8D"/>
    <w:rsid w:val="00842931"/>
    <w:rsid w:val="00842D09"/>
    <w:rsid w:val="00842DEC"/>
    <w:rsid w:val="00843107"/>
    <w:rsid w:val="00843756"/>
    <w:rsid w:val="00844061"/>
    <w:rsid w:val="00844161"/>
    <w:rsid w:val="00844228"/>
    <w:rsid w:val="00844398"/>
    <w:rsid w:val="008443A4"/>
    <w:rsid w:val="008446E4"/>
    <w:rsid w:val="008447FD"/>
    <w:rsid w:val="0084481A"/>
    <w:rsid w:val="0084489F"/>
    <w:rsid w:val="008448A0"/>
    <w:rsid w:val="008448FE"/>
    <w:rsid w:val="00844F15"/>
    <w:rsid w:val="00845411"/>
    <w:rsid w:val="00845516"/>
    <w:rsid w:val="00845612"/>
    <w:rsid w:val="00845877"/>
    <w:rsid w:val="00845924"/>
    <w:rsid w:val="00845E9E"/>
    <w:rsid w:val="00846162"/>
    <w:rsid w:val="00846352"/>
    <w:rsid w:val="00846477"/>
    <w:rsid w:val="008466C5"/>
    <w:rsid w:val="00846952"/>
    <w:rsid w:val="00846A81"/>
    <w:rsid w:val="00846B28"/>
    <w:rsid w:val="00846D9E"/>
    <w:rsid w:val="00846F04"/>
    <w:rsid w:val="00847333"/>
    <w:rsid w:val="00847554"/>
    <w:rsid w:val="0084769B"/>
    <w:rsid w:val="00847730"/>
    <w:rsid w:val="00847C3B"/>
    <w:rsid w:val="00847F5E"/>
    <w:rsid w:val="00850857"/>
    <w:rsid w:val="00850942"/>
    <w:rsid w:val="00850ABD"/>
    <w:rsid w:val="00850CE9"/>
    <w:rsid w:val="00850E0E"/>
    <w:rsid w:val="008512D4"/>
    <w:rsid w:val="00851328"/>
    <w:rsid w:val="00851743"/>
    <w:rsid w:val="0085186C"/>
    <w:rsid w:val="00851A93"/>
    <w:rsid w:val="00851CAD"/>
    <w:rsid w:val="00851EAA"/>
    <w:rsid w:val="008521E4"/>
    <w:rsid w:val="00852201"/>
    <w:rsid w:val="0085229B"/>
    <w:rsid w:val="00852ADC"/>
    <w:rsid w:val="00852CE9"/>
    <w:rsid w:val="00852D83"/>
    <w:rsid w:val="00852DC3"/>
    <w:rsid w:val="00852E43"/>
    <w:rsid w:val="008533B8"/>
    <w:rsid w:val="00853469"/>
    <w:rsid w:val="008536DE"/>
    <w:rsid w:val="008539DB"/>
    <w:rsid w:val="00853EF9"/>
    <w:rsid w:val="00854310"/>
    <w:rsid w:val="008543D3"/>
    <w:rsid w:val="0085470E"/>
    <w:rsid w:val="00854796"/>
    <w:rsid w:val="008548BF"/>
    <w:rsid w:val="00854B23"/>
    <w:rsid w:val="00854F4E"/>
    <w:rsid w:val="008552D1"/>
    <w:rsid w:val="00855316"/>
    <w:rsid w:val="0085537C"/>
    <w:rsid w:val="00855636"/>
    <w:rsid w:val="008556A7"/>
    <w:rsid w:val="008556C1"/>
    <w:rsid w:val="00855B82"/>
    <w:rsid w:val="00855D12"/>
    <w:rsid w:val="00855D23"/>
    <w:rsid w:val="00855F0A"/>
    <w:rsid w:val="00855F5D"/>
    <w:rsid w:val="00855FD2"/>
    <w:rsid w:val="00856268"/>
    <w:rsid w:val="0085669E"/>
    <w:rsid w:val="008568E5"/>
    <w:rsid w:val="00856EB6"/>
    <w:rsid w:val="008570DB"/>
    <w:rsid w:val="0085757D"/>
    <w:rsid w:val="00857844"/>
    <w:rsid w:val="0086010E"/>
    <w:rsid w:val="0086013B"/>
    <w:rsid w:val="00860160"/>
    <w:rsid w:val="0086016F"/>
    <w:rsid w:val="00860512"/>
    <w:rsid w:val="008606C5"/>
    <w:rsid w:val="008608C7"/>
    <w:rsid w:val="00860E11"/>
    <w:rsid w:val="00860EC9"/>
    <w:rsid w:val="0086101E"/>
    <w:rsid w:val="00861394"/>
    <w:rsid w:val="00861457"/>
    <w:rsid w:val="00861495"/>
    <w:rsid w:val="00861508"/>
    <w:rsid w:val="00861F3C"/>
    <w:rsid w:val="00861F78"/>
    <w:rsid w:val="00862204"/>
    <w:rsid w:val="0086268E"/>
    <w:rsid w:val="008626FC"/>
    <w:rsid w:val="008627FA"/>
    <w:rsid w:val="00862B9B"/>
    <w:rsid w:val="00862BBE"/>
    <w:rsid w:val="00862BD2"/>
    <w:rsid w:val="00862DC2"/>
    <w:rsid w:val="0086304C"/>
    <w:rsid w:val="00863168"/>
    <w:rsid w:val="008633B2"/>
    <w:rsid w:val="0086342A"/>
    <w:rsid w:val="008635FB"/>
    <w:rsid w:val="008637E4"/>
    <w:rsid w:val="008639FC"/>
    <w:rsid w:val="00863AC9"/>
    <w:rsid w:val="00863BD5"/>
    <w:rsid w:val="00864187"/>
    <w:rsid w:val="00864402"/>
    <w:rsid w:val="0086462E"/>
    <w:rsid w:val="008648A0"/>
    <w:rsid w:val="008648DD"/>
    <w:rsid w:val="00864F46"/>
    <w:rsid w:val="00865147"/>
    <w:rsid w:val="0086541E"/>
    <w:rsid w:val="0086544D"/>
    <w:rsid w:val="0086575A"/>
    <w:rsid w:val="00865856"/>
    <w:rsid w:val="00865B25"/>
    <w:rsid w:val="00865F0C"/>
    <w:rsid w:val="00865FED"/>
    <w:rsid w:val="00866033"/>
    <w:rsid w:val="0086613C"/>
    <w:rsid w:val="00866226"/>
    <w:rsid w:val="00866293"/>
    <w:rsid w:val="008663E4"/>
    <w:rsid w:val="0086668C"/>
    <w:rsid w:val="00866D42"/>
    <w:rsid w:val="00866E0B"/>
    <w:rsid w:val="00866E2F"/>
    <w:rsid w:val="008672B9"/>
    <w:rsid w:val="008677A0"/>
    <w:rsid w:val="0086788F"/>
    <w:rsid w:val="008679B8"/>
    <w:rsid w:val="00867BF1"/>
    <w:rsid w:val="00867C7C"/>
    <w:rsid w:val="00867E13"/>
    <w:rsid w:val="00867E92"/>
    <w:rsid w:val="00867F00"/>
    <w:rsid w:val="00870110"/>
    <w:rsid w:val="00870237"/>
    <w:rsid w:val="008702DB"/>
    <w:rsid w:val="00870378"/>
    <w:rsid w:val="008706F5"/>
    <w:rsid w:val="00870849"/>
    <w:rsid w:val="008709C7"/>
    <w:rsid w:val="00870E78"/>
    <w:rsid w:val="00870EE9"/>
    <w:rsid w:val="0087130D"/>
    <w:rsid w:val="00871389"/>
    <w:rsid w:val="00871697"/>
    <w:rsid w:val="00871883"/>
    <w:rsid w:val="00871898"/>
    <w:rsid w:val="00871B71"/>
    <w:rsid w:val="00871B97"/>
    <w:rsid w:val="00871C26"/>
    <w:rsid w:val="00871C6B"/>
    <w:rsid w:val="00871EC4"/>
    <w:rsid w:val="008721CE"/>
    <w:rsid w:val="00872204"/>
    <w:rsid w:val="00872608"/>
    <w:rsid w:val="0087275F"/>
    <w:rsid w:val="00872E9F"/>
    <w:rsid w:val="00873735"/>
    <w:rsid w:val="0087391A"/>
    <w:rsid w:val="00873D8C"/>
    <w:rsid w:val="00873E85"/>
    <w:rsid w:val="00874301"/>
    <w:rsid w:val="00874618"/>
    <w:rsid w:val="008746CA"/>
    <w:rsid w:val="00874989"/>
    <w:rsid w:val="00874C18"/>
    <w:rsid w:val="00874C89"/>
    <w:rsid w:val="00874CF3"/>
    <w:rsid w:val="00874DAB"/>
    <w:rsid w:val="00874E9D"/>
    <w:rsid w:val="00874ED5"/>
    <w:rsid w:val="00875161"/>
    <w:rsid w:val="00875C33"/>
    <w:rsid w:val="00875DC0"/>
    <w:rsid w:val="00875F23"/>
    <w:rsid w:val="0087633C"/>
    <w:rsid w:val="0087664E"/>
    <w:rsid w:val="0087696E"/>
    <w:rsid w:val="008769E7"/>
    <w:rsid w:val="00876A00"/>
    <w:rsid w:val="008772DC"/>
    <w:rsid w:val="00877384"/>
    <w:rsid w:val="0087759B"/>
    <w:rsid w:val="00877704"/>
    <w:rsid w:val="0087776B"/>
    <w:rsid w:val="00877788"/>
    <w:rsid w:val="00877832"/>
    <w:rsid w:val="00877A6B"/>
    <w:rsid w:val="00877BB1"/>
    <w:rsid w:val="00877D71"/>
    <w:rsid w:val="00877FBA"/>
    <w:rsid w:val="0088045F"/>
    <w:rsid w:val="008806C2"/>
    <w:rsid w:val="0088086A"/>
    <w:rsid w:val="00880B81"/>
    <w:rsid w:val="00880EC0"/>
    <w:rsid w:val="00880FBC"/>
    <w:rsid w:val="00881083"/>
    <w:rsid w:val="00881277"/>
    <w:rsid w:val="00881407"/>
    <w:rsid w:val="00881431"/>
    <w:rsid w:val="0088148B"/>
    <w:rsid w:val="00881876"/>
    <w:rsid w:val="0088188E"/>
    <w:rsid w:val="00881D9D"/>
    <w:rsid w:val="008822D9"/>
    <w:rsid w:val="0088254F"/>
    <w:rsid w:val="00882B9B"/>
    <w:rsid w:val="00882CBE"/>
    <w:rsid w:val="00882CF6"/>
    <w:rsid w:val="00882DD6"/>
    <w:rsid w:val="0088333C"/>
    <w:rsid w:val="00883524"/>
    <w:rsid w:val="008835F0"/>
    <w:rsid w:val="0088366D"/>
    <w:rsid w:val="00883B72"/>
    <w:rsid w:val="00883C67"/>
    <w:rsid w:val="00883F33"/>
    <w:rsid w:val="00884005"/>
    <w:rsid w:val="00884310"/>
    <w:rsid w:val="00884331"/>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5EE3"/>
    <w:rsid w:val="0088611C"/>
    <w:rsid w:val="008861B2"/>
    <w:rsid w:val="0088669E"/>
    <w:rsid w:val="008866D1"/>
    <w:rsid w:val="008867B0"/>
    <w:rsid w:val="00886BC4"/>
    <w:rsid w:val="00886F4D"/>
    <w:rsid w:val="008874E5"/>
    <w:rsid w:val="0088766A"/>
    <w:rsid w:val="00887785"/>
    <w:rsid w:val="008877A1"/>
    <w:rsid w:val="00887925"/>
    <w:rsid w:val="00887CD0"/>
    <w:rsid w:val="00887D73"/>
    <w:rsid w:val="0089015F"/>
    <w:rsid w:val="008904F8"/>
    <w:rsid w:val="0089087A"/>
    <w:rsid w:val="00890D0F"/>
    <w:rsid w:val="00890D8A"/>
    <w:rsid w:val="0089131D"/>
    <w:rsid w:val="00891726"/>
    <w:rsid w:val="00891FB3"/>
    <w:rsid w:val="0089211D"/>
    <w:rsid w:val="008923FD"/>
    <w:rsid w:val="00892625"/>
    <w:rsid w:val="00892699"/>
    <w:rsid w:val="00892B30"/>
    <w:rsid w:val="00892BAF"/>
    <w:rsid w:val="00892C87"/>
    <w:rsid w:val="00892CC9"/>
    <w:rsid w:val="00892EBB"/>
    <w:rsid w:val="00892FB6"/>
    <w:rsid w:val="00893622"/>
    <w:rsid w:val="00893ECF"/>
    <w:rsid w:val="00893EF6"/>
    <w:rsid w:val="00894091"/>
    <w:rsid w:val="0089422F"/>
    <w:rsid w:val="008942C5"/>
    <w:rsid w:val="00894658"/>
    <w:rsid w:val="008946B3"/>
    <w:rsid w:val="00894B74"/>
    <w:rsid w:val="00895260"/>
    <w:rsid w:val="008953ED"/>
    <w:rsid w:val="0089545C"/>
    <w:rsid w:val="008957A5"/>
    <w:rsid w:val="008957B8"/>
    <w:rsid w:val="00895E7C"/>
    <w:rsid w:val="00895E95"/>
    <w:rsid w:val="00895E9A"/>
    <w:rsid w:val="0089601B"/>
    <w:rsid w:val="0089611D"/>
    <w:rsid w:val="0089653D"/>
    <w:rsid w:val="00896AE4"/>
    <w:rsid w:val="00896CC8"/>
    <w:rsid w:val="00897752"/>
    <w:rsid w:val="00897F2F"/>
    <w:rsid w:val="008A01B2"/>
    <w:rsid w:val="008A03A2"/>
    <w:rsid w:val="008A0619"/>
    <w:rsid w:val="008A079E"/>
    <w:rsid w:val="008A0ADA"/>
    <w:rsid w:val="008A0BDC"/>
    <w:rsid w:val="008A0C56"/>
    <w:rsid w:val="008A0C8E"/>
    <w:rsid w:val="008A0DDE"/>
    <w:rsid w:val="008A0FB5"/>
    <w:rsid w:val="008A1196"/>
    <w:rsid w:val="008A11A0"/>
    <w:rsid w:val="008A11D2"/>
    <w:rsid w:val="008A12F1"/>
    <w:rsid w:val="008A1373"/>
    <w:rsid w:val="008A13B5"/>
    <w:rsid w:val="008A140B"/>
    <w:rsid w:val="008A150A"/>
    <w:rsid w:val="008A1663"/>
    <w:rsid w:val="008A16EB"/>
    <w:rsid w:val="008A1ADB"/>
    <w:rsid w:val="008A1C4D"/>
    <w:rsid w:val="008A1D7F"/>
    <w:rsid w:val="008A1E15"/>
    <w:rsid w:val="008A20C3"/>
    <w:rsid w:val="008A20D8"/>
    <w:rsid w:val="008A2131"/>
    <w:rsid w:val="008A2269"/>
    <w:rsid w:val="008A2281"/>
    <w:rsid w:val="008A2348"/>
    <w:rsid w:val="008A2572"/>
    <w:rsid w:val="008A2690"/>
    <w:rsid w:val="008A26D9"/>
    <w:rsid w:val="008A29C7"/>
    <w:rsid w:val="008A2CD9"/>
    <w:rsid w:val="008A2F06"/>
    <w:rsid w:val="008A2F8D"/>
    <w:rsid w:val="008A32BB"/>
    <w:rsid w:val="008A35A2"/>
    <w:rsid w:val="008A3876"/>
    <w:rsid w:val="008A38C7"/>
    <w:rsid w:val="008A3A60"/>
    <w:rsid w:val="008A3C2C"/>
    <w:rsid w:val="008A40D2"/>
    <w:rsid w:val="008A4392"/>
    <w:rsid w:val="008A47BD"/>
    <w:rsid w:val="008A484A"/>
    <w:rsid w:val="008A4C2B"/>
    <w:rsid w:val="008A4C6D"/>
    <w:rsid w:val="008A4D28"/>
    <w:rsid w:val="008A50B9"/>
    <w:rsid w:val="008A5464"/>
    <w:rsid w:val="008A55CF"/>
    <w:rsid w:val="008A5811"/>
    <w:rsid w:val="008A5982"/>
    <w:rsid w:val="008A5A0D"/>
    <w:rsid w:val="008A5D80"/>
    <w:rsid w:val="008A60F8"/>
    <w:rsid w:val="008A613D"/>
    <w:rsid w:val="008A6553"/>
    <w:rsid w:val="008A6B3E"/>
    <w:rsid w:val="008A6B82"/>
    <w:rsid w:val="008A6C80"/>
    <w:rsid w:val="008A71A9"/>
    <w:rsid w:val="008A7378"/>
    <w:rsid w:val="008A785B"/>
    <w:rsid w:val="008A7A08"/>
    <w:rsid w:val="008A7EF1"/>
    <w:rsid w:val="008B0011"/>
    <w:rsid w:val="008B0100"/>
    <w:rsid w:val="008B06DF"/>
    <w:rsid w:val="008B07F3"/>
    <w:rsid w:val="008B0825"/>
    <w:rsid w:val="008B099A"/>
    <w:rsid w:val="008B0A1D"/>
    <w:rsid w:val="008B0C7F"/>
    <w:rsid w:val="008B0EB9"/>
    <w:rsid w:val="008B12CC"/>
    <w:rsid w:val="008B14C9"/>
    <w:rsid w:val="008B1975"/>
    <w:rsid w:val="008B1F52"/>
    <w:rsid w:val="008B2067"/>
    <w:rsid w:val="008B21D5"/>
    <w:rsid w:val="008B22F6"/>
    <w:rsid w:val="008B253A"/>
    <w:rsid w:val="008B271A"/>
    <w:rsid w:val="008B279C"/>
    <w:rsid w:val="008B283C"/>
    <w:rsid w:val="008B2B72"/>
    <w:rsid w:val="008B2B73"/>
    <w:rsid w:val="008B2C8A"/>
    <w:rsid w:val="008B2CAB"/>
    <w:rsid w:val="008B2F5F"/>
    <w:rsid w:val="008B3386"/>
    <w:rsid w:val="008B37B5"/>
    <w:rsid w:val="008B41C6"/>
    <w:rsid w:val="008B43C5"/>
    <w:rsid w:val="008B43D2"/>
    <w:rsid w:val="008B4A34"/>
    <w:rsid w:val="008B4EE1"/>
    <w:rsid w:val="008B4F19"/>
    <w:rsid w:val="008B5109"/>
    <w:rsid w:val="008B5336"/>
    <w:rsid w:val="008B582E"/>
    <w:rsid w:val="008B5967"/>
    <w:rsid w:val="008B59C8"/>
    <w:rsid w:val="008B59E3"/>
    <w:rsid w:val="008B5AF8"/>
    <w:rsid w:val="008B5D33"/>
    <w:rsid w:val="008B63BE"/>
    <w:rsid w:val="008B68A2"/>
    <w:rsid w:val="008B68EB"/>
    <w:rsid w:val="008B6B53"/>
    <w:rsid w:val="008B6BB0"/>
    <w:rsid w:val="008B6D50"/>
    <w:rsid w:val="008B7478"/>
    <w:rsid w:val="008B761E"/>
    <w:rsid w:val="008B76DD"/>
    <w:rsid w:val="008B775F"/>
    <w:rsid w:val="008B7779"/>
    <w:rsid w:val="008B7903"/>
    <w:rsid w:val="008B7EA6"/>
    <w:rsid w:val="008C0069"/>
    <w:rsid w:val="008C0072"/>
    <w:rsid w:val="008C0294"/>
    <w:rsid w:val="008C0357"/>
    <w:rsid w:val="008C0CBB"/>
    <w:rsid w:val="008C0D20"/>
    <w:rsid w:val="008C0EEF"/>
    <w:rsid w:val="008C1061"/>
    <w:rsid w:val="008C126C"/>
    <w:rsid w:val="008C1780"/>
    <w:rsid w:val="008C180C"/>
    <w:rsid w:val="008C1885"/>
    <w:rsid w:val="008C1B68"/>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C66"/>
    <w:rsid w:val="008C3DC7"/>
    <w:rsid w:val="008C3E8E"/>
    <w:rsid w:val="008C442D"/>
    <w:rsid w:val="008C4614"/>
    <w:rsid w:val="008C4751"/>
    <w:rsid w:val="008C48D1"/>
    <w:rsid w:val="008C4B41"/>
    <w:rsid w:val="008C4B42"/>
    <w:rsid w:val="008C4C4E"/>
    <w:rsid w:val="008C4E1A"/>
    <w:rsid w:val="008C4EA8"/>
    <w:rsid w:val="008C4F8B"/>
    <w:rsid w:val="008C536F"/>
    <w:rsid w:val="008C5373"/>
    <w:rsid w:val="008C5865"/>
    <w:rsid w:val="008C5938"/>
    <w:rsid w:val="008C5BC6"/>
    <w:rsid w:val="008C5FE0"/>
    <w:rsid w:val="008C639D"/>
    <w:rsid w:val="008C6B8D"/>
    <w:rsid w:val="008C6C03"/>
    <w:rsid w:val="008C6CC6"/>
    <w:rsid w:val="008C6D1C"/>
    <w:rsid w:val="008C6D8D"/>
    <w:rsid w:val="008C70DE"/>
    <w:rsid w:val="008C7148"/>
    <w:rsid w:val="008C716D"/>
    <w:rsid w:val="008C74D9"/>
    <w:rsid w:val="008C769F"/>
    <w:rsid w:val="008C7816"/>
    <w:rsid w:val="008C7C53"/>
    <w:rsid w:val="008D001E"/>
    <w:rsid w:val="008D0293"/>
    <w:rsid w:val="008D046C"/>
    <w:rsid w:val="008D04B0"/>
    <w:rsid w:val="008D065B"/>
    <w:rsid w:val="008D0B4C"/>
    <w:rsid w:val="008D0DB0"/>
    <w:rsid w:val="008D12D8"/>
    <w:rsid w:val="008D1390"/>
    <w:rsid w:val="008D1638"/>
    <w:rsid w:val="008D20BE"/>
    <w:rsid w:val="008D21CC"/>
    <w:rsid w:val="008D246D"/>
    <w:rsid w:val="008D257E"/>
    <w:rsid w:val="008D2613"/>
    <w:rsid w:val="008D274B"/>
    <w:rsid w:val="008D2858"/>
    <w:rsid w:val="008D2A67"/>
    <w:rsid w:val="008D2FD6"/>
    <w:rsid w:val="008D3083"/>
    <w:rsid w:val="008D3165"/>
    <w:rsid w:val="008D324E"/>
    <w:rsid w:val="008D32D6"/>
    <w:rsid w:val="008D33D8"/>
    <w:rsid w:val="008D382A"/>
    <w:rsid w:val="008D39E9"/>
    <w:rsid w:val="008D3F4E"/>
    <w:rsid w:val="008D41A2"/>
    <w:rsid w:val="008D47DE"/>
    <w:rsid w:val="008D4982"/>
    <w:rsid w:val="008D4A61"/>
    <w:rsid w:val="008D4ACB"/>
    <w:rsid w:val="008D4B5E"/>
    <w:rsid w:val="008D504D"/>
    <w:rsid w:val="008D52BE"/>
    <w:rsid w:val="008D5355"/>
    <w:rsid w:val="008D59A9"/>
    <w:rsid w:val="008D5A92"/>
    <w:rsid w:val="008D60B5"/>
    <w:rsid w:val="008D6156"/>
    <w:rsid w:val="008D657A"/>
    <w:rsid w:val="008D65B2"/>
    <w:rsid w:val="008D6630"/>
    <w:rsid w:val="008D68F2"/>
    <w:rsid w:val="008D6A8B"/>
    <w:rsid w:val="008D6ADC"/>
    <w:rsid w:val="008D6B07"/>
    <w:rsid w:val="008D6C5B"/>
    <w:rsid w:val="008D7254"/>
    <w:rsid w:val="008D745E"/>
    <w:rsid w:val="008D764A"/>
    <w:rsid w:val="008D7702"/>
    <w:rsid w:val="008D7A9E"/>
    <w:rsid w:val="008D7B47"/>
    <w:rsid w:val="008D7E06"/>
    <w:rsid w:val="008D7E78"/>
    <w:rsid w:val="008D7EBF"/>
    <w:rsid w:val="008D7F2A"/>
    <w:rsid w:val="008E0128"/>
    <w:rsid w:val="008E0F55"/>
    <w:rsid w:val="008E128B"/>
    <w:rsid w:val="008E1347"/>
    <w:rsid w:val="008E1C25"/>
    <w:rsid w:val="008E1E85"/>
    <w:rsid w:val="008E1E9B"/>
    <w:rsid w:val="008E2120"/>
    <w:rsid w:val="008E213A"/>
    <w:rsid w:val="008E249D"/>
    <w:rsid w:val="008E26A0"/>
    <w:rsid w:val="008E272D"/>
    <w:rsid w:val="008E28C0"/>
    <w:rsid w:val="008E2AB7"/>
    <w:rsid w:val="008E2D94"/>
    <w:rsid w:val="008E2DBB"/>
    <w:rsid w:val="008E30A5"/>
    <w:rsid w:val="008E31DC"/>
    <w:rsid w:val="008E31E5"/>
    <w:rsid w:val="008E327D"/>
    <w:rsid w:val="008E34A8"/>
    <w:rsid w:val="008E34AC"/>
    <w:rsid w:val="008E3713"/>
    <w:rsid w:val="008E3A6C"/>
    <w:rsid w:val="008E3AF9"/>
    <w:rsid w:val="008E3BA3"/>
    <w:rsid w:val="008E418D"/>
    <w:rsid w:val="008E41D7"/>
    <w:rsid w:val="008E4229"/>
    <w:rsid w:val="008E48E9"/>
    <w:rsid w:val="008E4B88"/>
    <w:rsid w:val="008E4D18"/>
    <w:rsid w:val="008E4D1F"/>
    <w:rsid w:val="008E4FDE"/>
    <w:rsid w:val="008E52A4"/>
    <w:rsid w:val="008E564A"/>
    <w:rsid w:val="008E5849"/>
    <w:rsid w:val="008E586F"/>
    <w:rsid w:val="008E58A8"/>
    <w:rsid w:val="008E5A28"/>
    <w:rsid w:val="008E5BFE"/>
    <w:rsid w:val="008E5C99"/>
    <w:rsid w:val="008E5F05"/>
    <w:rsid w:val="008E5FFD"/>
    <w:rsid w:val="008E6041"/>
    <w:rsid w:val="008E61F5"/>
    <w:rsid w:val="008E6214"/>
    <w:rsid w:val="008E6438"/>
    <w:rsid w:val="008E6534"/>
    <w:rsid w:val="008E69C7"/>
    <w:rsid w:val="008E6BAF"/>
    <w:rsid w:val="008E6BDB"/>
    <w:rsid w:val="008E7021"/>
    <w:rsid w:val="008E71A0"/>
    <w:rsid w:val="008E7432"/>
    <w:rsid w:val="008E74FD"/>
    <w:rsid w:val="008E769B"/>
    <w:rsid w:val="008E76D6"/>
    <w:rsid w:val="008E7E14"/>
    <w:rsid w:val="008E7E9E"/>
    <w:rsid w:val="008E7F09"/>
    <w:rsid w:val="008F0239"/>
    <w:rsid w:val="008F0761"/>
    <w:rsid w:val="008F08FD"/>
    <w:rsid w:val="008F0CFC"/>
    <w:rsid w:val="008F10D8"/>
    <w:rsid w:val="008F12FE"/>
    <w:rsid w:val="008F14F2"/>
    <w:rsid w:val="008F1632"/>
    <w:rsid w:val="008F187D"/>
    <w:rsid w:val="008F1ACC"/>
    <w:rsid w:val="008F1B9A"/>
    <w:rsid w:val="008F1C7E"/>
    <w:rsid w:val="008F1E70"/>
    <w:rsid w:val="008F26DE"/>
    <w:rsid w:val="008F26E9"/>
    <w:rsid w:val="008F27ED"/>
    <w:rsid w:val="008F2815"/>
    <w:rsid w:val="008F2923"/>
    <w:rsid w:val="008F31B7"/>
    <w:rsid w:val="008F3302"/>
    <w:rsid w:val="008F3CFA"/>
    <w:rsid w:val="008F3F42"/>
    <w:rsid w:val="008F49F7"/>
    <w:rsid w:val="008F4ACF"/>
    <w:rsid w:val="008F4BBA"/>
    <w:rsid w:val="008F5682"/>
    <w:rsid w:val="008F56FA"/>
    <w:rsid w:val="008F571C"/>
    <w:rsid w:val="008F5926"/>
    <w:rsid w:val="008F5955"/>
    <w:rsid w:val="008F59E9"/>
    <w:rsid w:val="008F5EF2"/>
    <w:rsid w:val="008F5FFD"/>
    <w:rsid w:val="008F61A7"/>
    <w:rsid w:val="008F634A"/>
    <w:rsid w:val="008F6491"/>
    <w:rsid w:val="008F6511"/>
    <w:rsid w:val="008F676E"/>
    <w:rsid w:val="008F6830"/>
    <w:rsid w:val="008F68F5"/>
    <w:rsid w:val="008F6AD9"/>
    <w:rsid w:val="008F6B83"/>
    <w:rsid w:val="008F7893"/>
    <w:rsid w:val="008F78A1"/>
    <w:rsid w:val="008F7C96"/>
    <w:rsid w:val="00900056"/>
    <w:rsid w:val="00900978"/>
    <w:rsid w:val="009009B5"/>
    <w:rsid w:val="00900D40"/>
    <w:rsid w:val="00900EF9"/>
    <w:rsid w:val="00901413"/>
    <w:rsid w:val="00901B9B"/>
    <w:rsid w:val="00901BCB"/>
    <w:rsid w:val="00901BE2"/>
    <w:rsid w:val="00901C50"/>
    <w:rsid w:val="00901F71"/>
    <w:rsid w:val="00901FF8"/>
    <w:rsid w:val="009021AE"/>
    <w:rsid w:val="00902607"/>
    <w:rsid w:val="009026A2"/>
    <w:rsid w:val="00902C01"/>
    <w:rsid w:val="00903067"/>
    <w:rsid w:val="00903B08"/>
    <w:rsid w:val="00903BBD"/>
    <w:rsid w:val="00903D7F"/>
    <w:rsid w:val="0090416F"/>
    <w:rsid w:val="0090447E"/>
    <w:rsid w:val="00904522"/>
    <w:rsid w:val="00904664"/>
    <w:rsid w:val="00904AB1"/>
    <w:rsid w:val="00905162"/>
    <w:rsid w:val="009051C4"/>
    <w:rsid w:val="0090549D"/>
    <w:rsid w:val="00905676"/>
    <w:rsid w:val="009056CE"/>
    <w:rsid w:val="00905773"/>
    <w:rsid w:val="0090647B"/>
    <w:rsid w:val="0090649B"/>
    <w:rsid w:val="009068FE"/>
    <w:rsid w:val="00906AE1"/>
    <w:rsid w:val="00906CEF"/>
    <w:rsid w:val="00906F6F"/>
    <w:rsid w:val="0090718D"/>
    <w:rsid w:val="009075EE"/>
    <w:rsid w:val="0090788D"/>
    <w:rsid w:val="00907A20"/>
    <w:rsid w:val="00907D55"/>
    <w:rsid w:val="00907DB6"/>
    <w:rsid w:val="00907E76"/>
    <w:rsid w:val="00907FD4"/>
    <w:rsid w:val="00910286"/>
    <w:rsid w:val="0091085F"/>
    <w:rsid w:val="00910A3B"/>
    <w:rsid w:val="00910C9D"/>
    <w:rsid w:val="00910CDE"/>
    <w:rsid w:val="00910F7F"/>
    <w:rsid w:val="0091137E"/>
    <w:rsid w:val="009113EB"/>
    <w:rsid w:val="009114B9"/>
    <w:rsid w:val="00911A25"/>
    <w:rsid w:val="00911C49"/>
    <w:rsid w:val="00911D1A"/>
    <w:rsid w:val="00911DF5"/>
    <w:rsid w:val="00911FEB"/>
    <w:rsid w:val="009121C3"/>
    <w:rsid w:val="0091281D"/>
    <w:rsid w:val="009128B3"/>
    <w:rsid w:val="009128DF"/>
    <w:rsid w:val="00912BFA"/>
    <w:rsid w:val="00912C9F"/>
    <w:rsid w:val="00913566"/>
    <w:rsid w:val="00913803"/>
    <w:rsid w:val="00913838"/>
    <w:rsid w:val="00913D45"/>
    <w:rsid w:val="00913EEA"/>
    <w:rsid w:val="00913FFC"/>
    <w:rsid w:val="0091466A"/>
    <w:rsid w:val="0091474C"/>
    <w:rsid w:val="00914955"/>
    <w:rsid w:val="00914D3C"/>
    <w:rsid w:val="00914E94"/>
    <w:rsid w:val="00914ED5"/>
    <w:rsid w:val="0091511C"/>
    <w:rsid w:val="00915237"/>
    <w:rsid w:val="009152C3"/>
    <w:rsid w:val="009152E5"/>
    <w:rsid w:val="009154A5"/>
    <w:rsid w:val="009154DF"/>
    <w:rsid w:val="0091552A"/>
    <w:rsid w:val="00915983"/>
    <w:rsid w:val="00915993"/>
    <w:rsid w:val="00915B92"/>
    <w:rsid w:val="00915D7D"/>
    <w:rsid w:val="00915F8C"/>
    <w:rsid w:val="00916020"/>
    <w:rsid w:val="00916946"/>
    <w:rsid w:val="00916BC2"/>
    <w:rsid w:val="00916F8B"/>
    <w:rsid w:val="0091753C"/>
    <w:rsid w:val="0091783B"/>
    <w:rsid w:val="00917BF3"/>
    <w:rsid w:val="00917CA3"/>
    <w:rsid w:val="00917E6B"/>
    <w:rsid w:val="00920257"/>
    <w:rsid w:val="00920630"/>
    <w:rsid w:val="00920817"/>
    <w:rsid w:val="00920878"/>
    <w:rsid w:val="00920891"/>
    <w:rsid w:val="00920C03"/>
    <w:rsid w:val="009215C2"/>
    <w:rsid w:val="009216A1"/>
    <w:rsid w:val="00921C10"/>
    <w:rsid w:val="00921D9D"/>
    <w:rsid w:val="00921DF9"/>
    <w:rsid w:val="00921ECE"/>
    <w:rsid w:val="00922124"/>
    <w:rsid w:val="0092245B"/>
    <w:rsid w:val="009226B8"/>
    <w:rsid w:val="0092275A"/>
    <w:rsid w:val="009227B3"/>
    <w:rsid w:val="0092281A"/>
    <w:rsid w:val="00922A0A"/>
    <w:rsid w:val="00922C23"/>
    <w:rsid w:val="00922EBA"/>
    <w:rsid w:val="00922F2A"/>
    <w:rsid w:val="00923159"/>
    <w:rsid w:val="00923677"/>
    <w:rsid w:val="0092372C"/>
    <w:rsid w:val="0092389A"/>
    <w:rsid w:val="00923E88"/>
    <w:rsid w:val="00923F2A"/>
    <w:rsid w:val="00923F75"/>
    <w:rsid w:val="0092422B"/>
    <w:rsid w:val="00924335"/>
    <w:rsid w:val="009244C7"/>
    <w:rsid w:val="00924758"/>
    <w:rsid w:val="0092483C"/>
    <w:rsid w:val="009252C0"/>
    <w:rsid w:val="00925609"/>
    <w:rsid w:val="00925A49"/>
    <w:rsid w:val="00925AAC"/>
    <w:rsid w:val="00925C04"/>
    <w:rsid w:val="00925F94"/>
    <w:rsid w:val="00926073"/>
    <w:rsid w:val="009260B4"/>
    <w:rsid w:val="0092648A"/>
    <w:rsid w:val="00926550"/>
    <w:rsid w:val="009267FE"/>
    <w:rsid w:val="009268B8"/>
    <w:rsid w:val="00926908"/>
    <w:rsid w:val="00926A8A"/>
    <w:rsid w:val="00926F88"/>
    <w:rsid w:val="009270E1"/>
    <w:rsid w:val="0092723E"/>
    <w:rsid w:val="009275F7"/>
    <w:rsid w:val="0092765F"/>
    <w:rsid w:val="0092778C"/>
    <w:rsid w:val="00927AF0"/>
    <w:rsid w:val="00927B03"/>
    <w:rsid w:val="00927E77"/>
    <w:rsid w:val="00930201"/>
    <w:rsid w:val="009304FF"/>
    <w:rsid w:val="00930501"/>
    <w:rsid w:val="009306B5"/>
    <w:rsid w:val="00930988"/>
    <w:rsid w:val="00930A56"/>
    <w:rsid w:val="00930B2A"/>
    <w:rsid w:val="009313E7"/>
    <w:rsid w:val="0093152A"/>
    <w:rsid w:val="009315DC"/>
    <w:rsid w:val="009317A0"/>
    <w:rsid w:val="00931974"/>
    <w:rsid w:val="00931AC8"/>
    <w:rsid w:val="00931C9B"/>
    <w:rsid w:val="00931F59"/>
    <w:rsid w:val="00932A39"/>
    <w:rsid w:val="00932D31"/>
    <w:rsid w:val="00933054"/>
    <w:rsid w:val="00933149"/>
    <w:rsid w:val="009332F9"/>
    <w:rsid w:val="009337EE"/>
    <w:rsid w:val="00933AF9"/>
    <w:rsid w:val="00933BB1"/>
    <w:rsid w:val="00933BCA"/>
    <w:rsid w:val="00933E47"/>
    <w:rsid w:val="00934191"/>
    <w:rsid w:val="00934585"/>
    <w:rsid w:val="009345EA"/>
    <w:rsid w:val="00934812"/>
    <w:rsid w:val="00934905"/>
    <w:rsid w:val="00934AF4"/>
    <w:rsid w:val="00934B5A"/>
    <w:rsid w:val="00934C87"/>
    <w:rsid w:val="009354EC"/>
    <w:rsid w:val="00936285"/>
    <w:rsid w:val="0093656E"/>
    <w:rsid w:val="009365DC"/>
    <w:rsid w:val="0093666E"/>
    <w:rsid w:val="009367DD"/>
    <w:rsid w:val="00936840"/>
    <w:rsid w:val="00936C7C"/>
    <w:rsid w:val="00936D38"/>
    <w:rsid w:val="00936F28"/>
    <w:rsid w:val="00936FEB"/>
    <w:rsid w:val="009373EB"/>
    <w:rsid w:val="00937467"/>
    <w:rsid w:val="009378BE"/>
    <w:rsid w:val="009378E7"/>
    <w:rsid w:val="0093794B"/>
    <w:rsid w:val="0093799C"/>
    <w:rsid w:val="00937B29"/>
    <w:rsid w:val="00937B2D"/>
    <w:rsid w:val="00937DB9"/>
    <w:rsid w:val="00937DDE"/>
    <w:rsid w:val="00940358"/>
    <w:rsid w:val="00940608"/>
    <w:rsid w:val="00940765"/>
    <w:rsid w:val="00940808"/>
    <w:rsid w:val="00940D0D"/>
    <w:rsid w:val="00940D82"/>
    <w:rsid w:val="00941067"/>
    <w:rsid w:val="00941441"/>
    <w:rsid w:val="0094182E"/>
    <w:rsid w:val="009418A7"/>
    <w:rsid w:val="00941984"/>
    <w:rsid w:val="009419CB"/>
    <w:rsid w:val="00941CF4"/>
    <w:rsid w:val="00942363"/>
    <w:rsid w:val="00942502"/>
    <w:rsid w:val="00942589"/>
    <w:rsid w:val="00942795"/>
    <w:rsid w:val="00942C54"/>
    <w:rsid w:val="009430E6"/>
    <w:rsid w:val="00943104"/>
    <w:rsid w:val="009434CC"/>
    <w:rsid w:val="00943ABC"/>
    <w:rsid w:val="00943AD9"/>
    <w:rsid w:val="00943DED"/>
    <w:rsid w:val="00943F52"/>
    <w:rsid w:val="0094477F"/>
    <w:rsid w:val="009447D3"/>
    <w:rsid w:val="00944995"/>
    <w:rsid w:val="00944A96"/>
    <w:rsid w:val="00944B73"/>
    <w:rsid w:val="00944C57"/>
    <w:rsid w:val="00944D98"/>
    <w:rsid w:val="00944EFD"/>
    <w:rsid w:val="00945045"/>
    <w:rsid w:val="00945472"/>
    <w:rsid w:val="009455EB"/>
    <w:rsid w:val="00945687"/>
    <w:rsid w:val="009456CB"/>
    <w:rsid w:val="00945A90"/>
    <w:rsid w:val="00945CF4"/>
    <w:rsid w:val="00945D16"/>
    <w:rsid w:val="00945FD8"/>
    <w:rsid w:val="00945FE3"/>
    <w:rsid w:val="0094606F"/>
    <w:rsid w:val="009460D7"/>
    <w:rsid w:val="00946399"/>
    <w:rsid w:val="009463B9"/>
    <w:rsid w:val="0094645D"/>
    <w:rsid w:val="00946576"/>
    <w:rsid w:val="009469C7"/>
    <w:rsid w:val="00946C8A"/>
    <w:rsid w:val="00946D09"/>
    <w:rsid w:val="00946D40"/>
    <w:rsid w:val="00946DEC"/>
    <w:rsid w:val="0094716A"/>
    <w:rsid w:val="0094719C"/>
    <w:rsid w:val="0094753A"/>
    <w:rsid w:val="009475D9"/>
    <w:rsid w:val="00947E5E"/>
    <w:rsid w:val="00947FA1"/>
    <w:rsid w:val="009500D3"/>
    <w:rsid w:val="0095017A"/>
    <w:rsid w:val="009504E7"/>
    <w:rsid w:val="00950514"/>
    <w:rsid w:val="009507FA"/>
    <w:rsid w:val="00950942"/>
    <w:rsid w:val="00950A45"/>
    <w:rsid w:val="00950B7C"/>
    <w:rsid w:val="009510BA"/>
    <w:rsid w:val="00951235"/>
    <w:rsid w:val="009512A7"/>
    <w:rsid w:val="0095133A"/>
    <w:rsid w:val="009516AA"/>
    <w:rsid w:val="00951A94"/>
    <w:rsid w:val="00951BA5"/>
    <w:rsid w:val="00952083"/>
    <w:rsid w:val="00952B3C"/>
    <w:rsid w:val="00952D65"/>
    <w:rsid w:val="009530CA"/>
    <w:rsid w:val="009531AD"/>
    <w:rsid w:val="009532B8"/>
    <w:rsid w:val="00953315"/>
    <w:rsid w:val="009533D6"/>
    <w:rsid w:val="0095408F"/>
    <w:rsid w:val="0095412C"/>
    <w:rsid w:val="0095425B"/>
    <w:rsid w:val="0095434F"/>
    <w:rsid w:val="0095441D"/>
    <w:rsid w:val="00954857"/>
    <w:rsid w:val="0095499B"/>
    <w:rsid w:val="009549F8"/>
    <w:rsid w:val="00954EBA"/>
    <w:rsid w:val="00955192"/>
    <w:rsid w:val="00955368"/>
    <w:rsid w:val="009555FE"/>
    <w:rsid w:val="0095572C"/>
    <w:rsid w:val="00955831"/>
    <w:rsid w:val="0095611B"/>
    <w:rsid w:val="00956187"/>
    <w:rsid w:val="009564B7"/>
    <w:rsid w:val="009567C9"/>
    <w:rsid w:val="009571DD"/>
    <w:rsid w:val="00957298"/>
    <w:rsid w:val="00957656"/>
    <w:rsid w:val="00957C49"/>
    <w:rsid w:val="00957C92"/>
    <w:rsid w:val="00957FFD"/>
    <w:rsid w:val="00960267"/>
    <w:rsid w:val="009602A4"/>
    <w:rsid w:val="0096073E"/>
    <w:rsid w:val="00960A07"/>
    <w:rsid w:val="00960A84"/>
    <w:rsid w:val="00960C16"/>
    <w:rsid w:val="00960D29"/>
    <w:rsid w:val="00960EBD"/>
    <w:rsid w:val="00960F22"/>
    <w:rsid w:val="009611B8"/>
    <w:rsid w:val="009614FE"/>
    <w:rsid w:val="00961905"/>
    <w:rsid w:val="00961ADB"/>
    <w:rsid w:val="00961D5D"/>
    <w:rsid w:val="00961DD0"/>
    <w:rsid w:val="00961E35"/>
    <w:rsid w:val="009620CE"/>
    <w:rsid w:val="00962303"/>
    <w:rsid w:val="0096238A"/>
    <w:rsid w:val="00962ADC"/>
    <w:rsid w:val="00963106"/>
    <w:rsid w:val="009639C0"/>
    <w:rsid w:val="00963A39"/>
    <w:rsid w:val="00963B1D"/>
    <w:rsid w:val="00963BEE"/>
    <w:rsid w:val="00963DAE"/>
    <w:rsid w:val="00963E70"/>
    <w:rsid w:val="00963F25"/>
    <w:rsid w:val="00963FD4"/>
    <w:rsid w:val="009642C2"/>
    <w:rsid w:val="00964D4A"/>
    <w:rsid w:val="00964FAE"/>
    <w:rsid w:val="00965370"/>
    <w:rsid w:val="00965715"/>
    <w:rsid w:val="00965751"/>
    <w:rsid w:val="009657C5"/>
    <w:rsid w:val="0096594A"/>
    <w:rsid w:val="00965D3A"/>
    <w:rsid w:val="00966616"/>
    <w:rsid w:val="00966EEF"/>
    <w:rsid w:val="00966FCC"/>
    <w:rsid w:val="009670AA"/>
    <w:rsid w:val="009671DF"/>
    <w:rsid w:val="0096729B"/>
    <w:rsid w:val="0096733A"/>
    <w:rsid w:val="00967475"/>
    <w:rsid w:val="009675C9"/>
    <w:rsid w:val="0096760E"/>
    <w:rsid w:val="00967618"/>
    <w:rsid w:val="00967DD8"/>
    <w:rsid w:val="00967EA9"/>
    <w:rsid w:val="00967EBE"/>
    <w:rsid w:val="009706D5"/>
    <w:rsid w:val="009706E0"/>
    <w:rsid w:val="0097101E"/>
    <w:rsid w:val="009717C1"/>
    <w:rsid w:val="00971BB4"/>
    <w:rsid w:val="00971CCD"/>
    <w:rsid w:val="00971D36"/>
    <w:rsid w:val="00971D3A"/>
    <w:rsid w:val="00971EDC"/>
    <w:rsid w:val="00971F11"/>
    <w:rsid w:val="00972303"/>
    <w:rsid w:val="00972633"/>
    <w:rsid w:val="0097273D"/>
    <w:rsid w:val="00972830"/>
    <w:rsid w:val="00972DAE"/>
    <w:rsid w:val="00972E33"/>
    <w:rsid w:val="00973186"/>
    <w:rsid w:val="00973213"/>
    <w:rsid w:val="0097339C"/>
    <w:rsid w:val="00973407"/>
    <w:rsid w:val="0097363C"/>
    <w:rsid w:val="00973817"/>
    <w:rsid w:val="00973917"/>
    <w:rsid w:val="00973A30"/>
    <w:rsid w:val="00973AE6"/>
    <w:rsid w:val="00973C7F"/>
    <w:rsid w:val="00973DBB"/>
    <w:rsid w:val="00974139"/>
    <w:rsid w:val="009745A2"/>
    <w:rsid w:val="00974895"/>
    <w:rsid w:val="00974943"/>
    <w:rsid w:val="0097494C"/>
    <w:rsid w:val="00974B85"/>
    <w:rsid w:val="00974C0A"/>
    <w:rsid w:val="00975199"/>
    <w:rsid w:val="0097524A"/>
    <w:rsid w:val="00975365"/>
    <w:rsid w:val="00975366"/>
    <w:rsid w:val="0097576A"/>
    <w:rsid w:val="00975782"/>
    <w:rsid w:val="0097591A"/>
    <w:rsid w:val="00975968"/>
    <w:rsid w:val="00975B4D"/>
    <w:rsid w:val="00975EF1"/>
    <w:rsid w:val="00975FEE"/>
    <w:rsid w:val="00976597"/>
    <w:rsid w:val="00976765"/>
    <w:rsid w:val="0097692A"/>
    <w:rsid w:val="00976A0A"/>
    <w:rsid w:val="00976B82"/>
    <w:rsid w:val="00976C3D"/>
    <w:rsid w:val="00976C90"/>
    <w:rsid w:val="00976E20"/>
    <w:rsid w:val="00976EFC"/>
    <w:rsid w:val="00976FA6"/>
    <w:rsid w:val="0097741B"/>
    <w:rsid w:val="00977886"/>
    <w:rsid w:val="00977944"/>
    <w:rsid w:val="00977E6F"/>
    <w:rsid w:val="00980115"/>
    <w:rsid w:val="009801AC"/>
    <w:rsid w:val="0098046D"/>
    <w:rsid w:val="009805F7"/>
    <w:rsid w:val="00980888"/>
    <w:rsid w:val="0098089E"/>
    <w:rsid w:val="009808EB"/>
    <w:rsid w:val="009809F4"/>
    <w:rsid w:val="00981225"/>
    <w:rsid w:val="00981859"/>
    <w:rsid w:val="00981DEF"/>
    <w:rsid w:val="00981E57"/>
    <w:rsid w:val="00982172"/>
    <w:rsid w:val="009822BF"/>
    <w:rsid w:val="00982837"/>
    <w:rsid w:val="00982840"/>
    <w:rsid w:val="00982E60"/>
    <w:rsid w:val="00983114"/>
    <w:rsid w:val="00983158"/>
    <w:rsid w:val="00983245"/>
    <w:rsid w:val="0098338B"/>
    <w:rsid w:val="009835BA"/>
    <w:rsid w:val="009835D1"/>
    <w:rsid w:val="00983625"/>
    <w:rsid w:val="00983646"/>
    <w:rsid w:val="009837E8"/>
    <w:rsid w:val="00983B7F"/>
    <w:rsid w:val="00983BE6"/>
    <w:rsid w:val="0098417E"/>
    <w:rsid w:val="009842EE"/>
    <w:rsid w:val="00984677"/>
    <w:rsid w:val="00984799"/>
    <w:rsid w:val="00984900"/>
    <w:rsid w:val="00984B10"/>
    <w:rsid w:val="00984C31"/>
    <w:rsid w:val="00984DD1"/>
    <w:rsid w:val="00984EFE"/>
    <w:rsid w:val="00984F3B"/>
    <w:rsid w:val="009855E2"/>
    <w:rsid w:val="009858A8"/>
    <w:rsid w:val="00985A2F"/>
    <w:rsid w:val="00985B5E"/>
    <w:rsid w:val="00985B6E"/>
    <w:rsid w:val="00985D83"/>
    <w:rsid w:val="00985D8D"/>
    <w:rsid w:val="00985FDE"/>
    <w:rsid w:val="00986CCB"/>
    <w:rsid w:val="009870E0"/>
    <w:rsid w:val="0098719D"/>
    <w:rsid w:val="00987314"/>
    <w:rsid w:val="009873DB"/>
    <w:rsid w:val="009874FE"/>
    <w:rsid w:val="00987559"/>
    <w:rsid w:val="0098781E"/>
    <w:rsid w:val="00987D0F"/>
    <w:rsid w:val="00990420"/>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E20"/>
    <w:rsid w:val="00991FE0"/>
    <w:rsid w:val="0099200E"/>
    <w:rsid w:val="00992128"/>
    <w:rsid w:val="0099278F"/>
    <w:rsid w:val="0099285B"/>
    <w:rsid w:val="00992BCD"/>
    <w:rsid w:val="00992D88"/>
    <w:rsid w:val="00992F8E"/>
    <w:rsid w:val="00993328"/>
    <w:rsid w:val="0099362B"/>
    <w:rsid w:val="00993AE9"/>
    <w:rsid w:val="00993B79"/>
    <w:rsid w:val="00993E31"/>
    <w:rsid w:val="00993E61"/>
    <w:rsid w:val="0099430A"/>
    <w:rsid w:val="00994374"/>
    <w:rsid w:val="00994516"/>
    <w:rsid w:val="009947F8"/>
    <w:rsid w:val="00994887"/>
    <w:rsid w:val="00994A2E"/>
    <w:rsid w:val="00994A5A"/>
    <w:rsid w:val="00994CA2"/>
    <w:rsid w:val="00994D5A"/>
    <w:rsid w:val="00994DD6"/>
    <w:rsid w:val="00994E34"/>
    <w:rsid w:val="00994EE1"/>
    <w:rsid w:val="00994FA8"/>
    <w:rsid w:val="00995000"/>
    <w:rsid w:val="00995278"/>
    <w:rsid w:val="009954C8"/>
    <w:rsid w:val="00995525"/>
    <w:rsid w:val="00996063"/>
    <w:rsid w:val="00996090"/>
    <w:rsid w:val="00996239"/>
    <w:rsid w:val="0099641E"/>
    <w:rsid w:val="009965B0"/>
    <w:rsid w:val="009968CF"/>
    <w:rsid w:val="009968D2"/>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344"/>
    <w:rsid w:val="009A0646"/>
    <w:rsid w:val="009A0794"/>
    <w:rsid w:val="009A088D"/>
    <w:rsid w:val="009A08BE"/>
    <w:rsid w:val="009A0942"/>
    <w:rsid w:val="009A094C"/>
    <w:rsid w:val="009A0C25"/>
    <w:rsid w:val="009A0C57"/>
    <w:rsid w:val="009A0DBA"/>
    <w:rsid w:val="009A1061"/>
    <w:rsid w:val="009A115A"/>
    <w:rsid w:val="009A1921"/>
    <w:rsid w:val="009A193F"/>
    <w:rsid w:val="009A198C"/>
    <w:rsid w:val="009A1DD7"/>
    <w:rsid w:val="009A1E87"/>
    <w:rsid w:val="009A1EEF"/>
    <w:rsid w:val="009A1FC7"/>
    <w:rsid w:val="009A2433"/>
    <w:rsid w:val="009A2457"/>
    <w:rsid w:val="009A26CD"/>
    <w:rsid w:val="009A2890"/>
    <w:rsid w:val="009A292A"/>
    <w:rsid w:val="009A29BA"/>
    <w:rsid w:val="009A29F7"/>
    <w:rsid w:val="009A2B39"/>
    <w:rsid w:val="009A2BED"/>
    <w:rsid w:val="009A2EB0"/>
    <w:rsid w:val="009A37C5"/>
    <w:rsid w:val="009A37C6"/>
    <w:rsid w:val="009A3848"/>
    <w:rsid w:val="009A3951"/>
    <w:rsid w:val="009A3C04"/>
    <w:rsid w:val="009A3D64"/>
    <w:rsid w:val="009A3E55"/>
    <w:rsid w:val="009A40EB"/>
    <w:rsid w:val="009A4379"/>
    <w:rsid w:val="009A47B9"/>
    <w:rsid w:val="009A4940"/>
    <w:rsid w:val="009A4941"/>
    <w:rsid w:val="009A4B6D"/>
    <w:rsid w:val="009A4BAE"/>
    <w:rsid w:val="009A4F10"/>
    <w:rsid w:val="009A516A"/>
    <w:rsid w:val="009A593C"/>
    <w:rsid w:val="009A595C"/>
    <w:rsid w:val="009A5967"/>
    <w:rsid w:val="009A59F9"/>
    <w:rsid w:val="009A5CF6"/>
    <w:rsid w:val="009A5DD4"/>
    <w:rsid w:val="009A5EEB"/>
    <w:rsid w:val="009A610F"/>
    <w:rsid w:val="009A61C3"/>
    <w:rsid w:val="009A628E"/>
    <w:rsid w:val="009A644A"/>
    <w:rsid w:val="009A6705"/>
    <w:rsid w:val="009A6A3F"/>
    <w:rsid w:val="009A6BAE"/>
    <w:rsid w:val="009A6FD5"/>
    <w:rsid w:val="009A71CA"/>
    <w:rsid w:val="009A7307"/>
    <w:rsid w:val="009A781D"/>
    <w:rsid w:val="009A7937"/>
    <w:rsid w:val="009B02C8"/>
    <w:rsid w:val="009B02F7"/>
    <w:rsid w:val="009B064B"/>
    <w:rsid w:val="009B0728"/>
    <w:rsid w:val="009B076A"/>
    <w:rsid w:val="009B0998"/>
    <w:rsid w:val="009B0E23"/>
    <w:rsid w:val="009B0E7A"/>
    <w:rsid w:val="009B1149"/>
    <w:rsid w:val="009B1458"/>
    <w:rsid w:val="009B17EE"/>
    <w:rsid w:val="009B194B"/>
    <w:rsid w:val="009B1A21"/>
    <w:rsid w:val="009B2270"/>
    <w:rsid w:val="009B243E"/>
    <w:rsid w:val="009B24B3"/>
    <w:rsid w:val="009B24FE"/>
    <w:rsid w:val="009B254D"/>
    <w:rsid w:val="009B262E"/>
    <w:rsid w:val="009B29D0"/>
    <w:rsid w:val="009B2AA2"/>
    <w:rsid w:val="009B2DDF"/>
    <w:rsid w:val="009B328D"/>
    <w:rsid w:val="009B33D9"/>
    <w:rsid w:val="009B3523"/>
    <w:rsid w:val="009B38FD"/>
    <w:rsid w:val="009B3909"/>
    <w:rsid w:val="009B3968"/>
    <w:rsid w:val="009B3C6A"/>
    <w:rsid w:val="009B44C3"/>
    <w:rsid w:val="009B4538"/>
    <w:rsid w:val="009B459C"/>
    <w:rsid w:val="009B47B8"/>
    <w:rsid w:val="009B4840"/>
    <w:rsid w:val="009B4888"/>
    <w:rsid w:val="009B4C3C"/>
    <w:rsid w:val="009B4FB1"/>
    <w:rsid w:val="009B5106"/>
    <w:rsid w:val="009B5368"/>
    <w:rsid w:val="009B53F5"/>
    <w:rsid w:val="009B5406"/>
    <w:rsid w:val="009B54EB"/>
    <w:rsid w:val="009B5654"/>
    <w:rsid w:val="009B5747"/>
    <w:rsid w:val="009B5C6C"/>
    <w:rsid w:val="009B5C73"/>
    <w:rsid w:val="009B60C5"/>
    <w:rsid w:val="009B6816"/>
    <w:rsid w:val="009B68A0"/>
    <w:rsid w:val="009B7494"/>
    <w:rsid w:val="009B77C6"/>
    <w:rsid w:val="009B79B7"/>
    <w:rsid w:val="009C0024"/>
    <w:rsid w:val="009C00C4"/>
    <w:rsid w:val="009C00CE"/>
    <w:rsid w:val="009C01D8"/>
    <w:rsid w:val="009C061B"/>
    <w:rsid w:val="009C087F"/>
    <w:rsid w:val="009C101A"/>
    <w:rsid w:val="009C102F"/>
    <w:rsid w:val="009C16F6"/>
    <w:rsid w:val="009C19A9"/>
    <w:rsid w:val="009C21C6"/>
    <w:rsid w:val="009C2233"/>
    <w:rsid w:val="009C230B"/>
    <w:rsid w:val="009C2968"/>
    <w:rsid w:val="009C2994"/>
    <w:rsid w:val="009C2B8A"/>
    <w:rsid w:val="009C2CD5"/>
    <w:rsid w:val="009C2E6B"/>
    <w:rsid w:val="009C32A2"/>
    <w:rsid w:val="009C33F7"/>
    <w:rsid w:val="009C34CE"/>
    <w:rsid w:val="009C39B4"/>
    <w:rsid w:val="009C3A6D"/>
    <w:rsid w:val="009C423A"/>
    <w:rsid w:val="009C450D"/>
    <w:rsid w:val="009C458B"/>
    <w:rsid w:val="009C4630"/>
    <w:rsid w:val="009C47D7"/>
    <w:rsid w:val="009C4931"/>
    <w:rsid w:val="009C4BA4"/>
    <w:rsid w:val="009C4BD8"/>
    <w:rsid w:val="009C4D41"/>
    <w:rsid w:val="009C4ED7"/>
    <w:rsid w:val="009C4F98"/>
    <w:rsid w:val="009C500B"/>
    <w:rsid w:val="009C5122"/>
    <w:rsid w:val="009C5235"/>
    <w:rsid w:val="009C5365"/>
    <w:rsid w:val="009C543E"/>
    <w:rsid w:val="009C5697"/>
    <w:rsid w:val="009C56D3"/>
    <w:rsid w:val="009C5796"/>
    <w:rsid w:val="009C587B"/>
    <w:rsid w:val="009C5951"/>
    <w:rsid w:val="009C5998"/>
    <w:rsid w:val="009C5B42"/>
    <w:rsid w:val="009C5B74"/>
    <w:rsid w:val="009C5FAC"/>
    <w:rsid w:val="009C6417"/>
    <w:rsid w:val="009C6687"/>
    <w:rsid w:val="009C67EF"/>
    <w:rsid w:val="009C6B18"/>
    <w:rsid w:val="009C6B86"/>
    <w:rsid w:val="009C6BD8"/>
    <w:rsid w:val="009C6EC7"/>
    <w:rsid w:val="009C6F2E"/>
    <w:rsid w:val="009C6F6F"/>
    <w:rsid w:val="009C71AA"/>
    <w:rsid w:val="009C729A"/>
    <w:rsid w:val="009C72AA"/>
    <w:rsid w:val="009C75A6"/>
    <w:rsid w:val="009C7681"/>
    <w:rsid w:val="009C77DF"/>
    <w:rsid w:val="009C7845"/>
    <w:rsid w:val="009C7A80"/>
    <w:rsid w:val="009C7ECD"/>
    <w:rsid w:val="009D01AD"/>
    <w:rsid w:val="009D09A0"/>
    <w:rsid w:val="009D0AE3"/>
    <w:rsid w:val="009D0C02"/>
    <w:rsid w:val="009D0DD3"/>
    <w:rsid w:val="009D0F98"/>
    <w:rsid w:val="009D1004"/>
    <w:rsid w:val="009D10AE"/>
    <w:rsid w:val="009D10E8"/>
    <w:rsid w:val="009D1108"/>
    <w:rsid w:val="009D116C"/>
    <w:rsid w:val="009D1259"/>
    <w:rsid w:val="009D129C"/>
    <w:rsid w:val="009D1580"/>
    <w:rsid w:val="009D1DC1"/>
    <w:rsid w:val="009D2422"/>
    <w:rsid w:val="009D24A9"/>
    <w:rsid w:val="009D25B1"/>
    <w:rsid w:val="009D268B"/>
    <w:rsid w:val="009D26EB"/>
    <w:rsid w:val="009D2933"/>
    <w:rsid w:val="009D29E8"/>
    <w:rsid w:val="009D2A44"/>
    <w:rsid w:val="009D2AD9"/>
    <w:rsid w:val="009D2CD1"/>
    <w:rsid w:val="009D2D43"/>
    <w:rsid w:val="009D3889"/>
    <w:rsid w:val="009D38DF"/>
    <w:rsid w:val="009D3973"/>
    <w:rsid w:val="009D3B30"/>
    <w:rsid w:val="009D435D"/>
    <w:rsid w:val="009D48F3"/>
    <w:rsid w:val="009D4AAE"/>
    <w:rsid w:val="009D4B60"/>
    <w:rsid w:val="009D4F64"/>
    <w:rsid w:val="009D519B"/>
    <w:rsid w:val="009D51B0"/>
    <w:rsid w:val="009D544C"/>
    <w:rsid w:val="009D58F0"/>
    <w:rsid w:val="009D5C8E"/>
    <w:rsid w:val="009D5DB3"/>
    <w:rsid w:val="009D5EE7"/>
    <w:rsid w:val="009D5F13"/>
    <w:rsid w:val="009D6122"/>
    <w:rsid w:val="009D6578"/>
    <w:rsid w:val="009D688F"/>
    <w:rsid w:val="009D68B1"/>
    <w:rsid w:val="009D6A84"/>
    <w:rsid w:val="009D6EB6"/>
    <w:rsid w:val="009D7114"/>
    <w:rsid w:val="009D71F3"/>
    <w:rsid w:val="009D7321"/>
    <w:rsid w:val="009D7502"/>
    <w:rsid w:val="009D75B0"/>
    <w:rsid w:val="009D7A7B"/>
    <w:rsid w:val="009D7C43"/>
    <w:rsid w:val="009D7FCB"/>
    <w:rsid w:val="009E008A"/>
    <w:rsid w:val="009E0268"/>
    <w:rsid w:val="009E037A"/>
    <w:rsid w:val="009E0583"/>
    <w:rsid w:val="009E0A3E"/>
    <w:rsid w:val="009E0E6F"/>
    <w:rsid w:val="009E10FC"/>
    <w:rsid w:val="009E1152"/>
    <w:rsid w:val="009E11B9"/>
    <w:rsid w:val="009E1303"/>
    <w:rsid w:val="009E1727"/>
    <w:rsid w:val="009E17CA"/>
    <w:rsid w:val="009E17DA"/>
    <w:rsid w:val="009E19BC"/>
    <w:rsid w:val="009E1A40"/>
    <w:rsid w:val="009E2094"/>
    <w:rsid w:val="009E2351"/>
    <w:rsid w:val="009E251B"/>
    <w:rsid w:val="009E25B7"/>
    <w:rsid w:val="009E266C"/>
    <w:rsid w:val="009E2696"/>
    <w:rsid w:val="009E2897"/>
    <w:rsid w:val="009E29AD"/>
    <w:rsid w:val="009E29B4"/>
    <w:rsid w:val="009E2A44"/>
    <w:rsid w:val="009E2EA9"/>
    <w:rsid w:val="009E2FA5"/>
    <w:rsid w:val="009E304E"/>
    <w:rsid w:val="009E314A"/>
    <w:rsid w:val="009E340C"/>
    <w:rsid w:val="009E3429"/>
    <w:rsid w:val="009E34B6"/>
    <w:rsid w:val="009E353D"/>
    <w:rsid w:val="009E35C8"/>
    <w:rsid w:val="009E37A9"/>
    <w:rsid w:val="009E39CE"/>
    <w:rsid w:val="009E3FBA"/>
    <w:rsid w:val="009E43E3"/>
    <w:rsid w:val="009E46F8"/>
    <w:rsid w:val="009E480F"/>
    <w:rsid w:val="009E49B7"/>
    <w:rsid w:val="009E4D1B"/>
    <w:rsid w:val="009E4DCE"/>
    <w:rsid w:val="009E5461"/>
    <w:rsid w:val="009E556B"/>
    <w:rsid w:val="009E598F"/>
    <w:rsid w:val="009E5A15"/>
    <w:rsid w:val="009E5A8B"/>
    <w:rsid w:val="009E6060"/>
    <w:rsid w:val="009E6148"/>
    <w:rsid w:val="009E61F5"/>
    <w:rsid w:val="009E624E"/>
    <w:rsid w:val="009E627B"/>
    <w:rsid w:val="009E6497"/>
    <w:rsid w:val="009E662B"/>
    <w:rsid w:val="009E687B"/>
    <w:rsid w:val="009E68BC"/>
    <w:rsid w:val="009E6CAA"/>
    <w:rsid w:val="009E77C4"/>
    <w:rsid w:val="009E78E6"/>
    <w:rsid w:val="009E7CC2"/>
    <w:rsid w:val="009E7CF6"/>
    <w:rsid w:val="009F02EA"/>
    <w:rsid w:val="009F0742"/>
    <w:rsid w:val="009F07E1"/>
    <w:rsid w:val="009F088F"/>
    <w:rsid w:val="009F0F07"/>
    <w:rsid w:val="009F0F0B"/>
    <w:rsid w:val="009F128F"/>
    <w:rsid w:val="009F1330"/>
    <w:rsid w:val="009F15D7"/>
    <w:rsid w:val="009F1D71"/>
    <w:rsid w:val="009F1D7B"/>
    <w:rsid w:val="009F1D8E"/>
    <w:rsid w:val="009F1E6F"/>
    <w:rsid w:val="009F22BF"/>
    <w:rsid w:val="009F23D0"/>
    <w:rsid w:val="009F2671"/>
    <w:rsid w:val="009F2B61"/>
    <w:rsid w:val="009F2B9D"/>
    <w:rsid w:val="009F2C5D"/>
    <w:rsid w:val="009F2D38"/>
    <w:rsid w:val="009F2D46"/>
    <w:rsid w:val="009F2FCC"/>
    <w:rsid w:val="009F3659"/>
    <w:rsid w:val="009F36D5"/>
    <w:rsid w:val="009F395C"/>
    <w:rsid w:val="009F3A6E"/>
    <w:rsid w:val="009F3B1B"/>
    <w:rsid w:val="009F3C8B"/>
    <w:rsid w:val="009F3D9F"/>
    <w:rsid w:val="009F3DCD"/>
    <w:rsid w:val="009F3DD8"/>
    <w:rsid w:val="009F3F8C"/>
    <w:rsid w:val="009F42EE"/>
    <w:rsid w:val="009F44C5"/>
    <w:rsid w:val="009F464B"/>
    <w:rsid w:val="009F473E"/>
    <w:rsid w:val="009F4A94"/>
    <w:rsid w:val="009F4D34"/>
    <w:rsid w:val="009F4EE0"/>
    <w:rsid w:val="009F4FF5"/>
    <w:rsid w:val="009F510A"/>
    <w:rsid w:val="009F52AD"/>
    <w:rsid w:val="009F56C3"/>
    <w:rsid w:val="009F56F3"/>
    <w:rsid w:val="009F5873"/>
    <w:rsid w:val="009F5950"/>
    <w:rsid w:val="009F59E8"/>
    <w:rsid w:val="009F5AB3"/>
    <w:rsid w:val="009F5C46"/>
    <w:rsid w:val="009F5C6C"/>
    <w:rsid w:val="009F600A"/>
    <w:rsid w:val="009F6113"/>
    <w:rsid w:val="009F624A"/>
    <w:rsid w:val="009F6273"/>
    <w:rsid w:val="009F64F3"/>
    <w:rsid w:val="009F66E8"/>
    <w:rsid w:val="009F68D8"/>
    <w:rsid w:val="009F6958"/>
    <w:rsid w:val="009F6994"/>
    <w:rsid w:val="009F6E8B"/>
    <w:rsid w:val="009F7232"/>
    <w:rsid w:val="009F7441"/>
    <w:rsid w:val="009F752B"/>
    <w:rsid w:val="009F77BE"/>
    <w:rsid w:val="009F786F"/>
    <w:rsid w:val="00A0013C"/>
    <w:rsid w:val="00A0058D"/>
    <w:rsid w:val="00A007D5"/>
    <w:rsid w:val="00A00B43"/>
    <w:rsid w:val="00A00C58"/>
    <w:rsid w:val="00A00C9D"/>
    <w:rsid w:val="00A00DF8"/>
    <w:rsid w:val="00A0104B"/>
    <w:rsid w:val="00A01131"/>
    <w:rsid w:val="00A012E9"/>
    <w:rsid w:val="00A01570"/>
    <w:rsid w:val="00A017B3"/>
    <w:rsid w:val="00A018EE"/>
    <w:rsid w:val="00A01D35"/>
    <w:rsid w:val="00A01EC8"/>
    <w:rsid w:val="00A01F47"/>
    <w:rsid w:val="00A02264"/>
    <w:rsid w:val="00A0235B"/>
    <w:rsid w:val="00A0248F"/>
    <w:rsid w:val="00A025B0"/>
    <w:rsid w:val="00A0278B"/>
    <w:rsid w:val="00A0298E"/>
    <w:rsid w:val="00A029BE"/>
    <w:rsid w:val="00A03206"/>
    <w:rsid w:val="00A0350E"/>
    <w:rsid w:val="00A03628"/>
    <w:rsid w:val="00A03CE8"/>
    <w:rsid w:val="00A03DA0"/>
    <w:rsid w:val="00A03DE5"/>
    <w:rsid w:val="00A040A8"/>
    <w:rsid w:val="00A042F0"/>
    <w:rsid w:val="00A04689"/>
    <w:rsid w:val="00A04908"/>
    <w:rsid w:val="00A04A09"/>
    <w:rsid w:val="00A04B53"/>
    <w:rsid w:val="00A053B8"/>
    <w:rsid w:val="00A05403"/>
    <w:rsid w:val="00A05619"/>
    <w:rsid w:val="00A05954"/>
    <w:rsid w:val="00A05A6B"/>
    <w:rsid w:val="00A05EA9"/>
    <w:rsid w:val="00A06198"/>
    <w:rsid w:val="00A06224"/>
    <w:rsid w:val="00A0637B"/>
    <w:rsid w:val="00A0652A"/>
    <w:rsid w:val="00A0657A"/>
    <w:rsid w:val="00A066B7"/>
    <w:rsid w:val="00A06707"/>
    <w:rsid w:val="00A06C22"/>
    <w:rsid w:val="00A0702B"/>
    <w:rsid w:val="00A07207"/>
    <w:rsid w:val="00A073B8"/>
    <w:rsid w:val="00A073D2"/>
    <w:rsid w:val="00A0748C"/>
    <w:rsid w:val="00A07678"/>
    <w:rsid w:val="00A077BA"/>
    <w:rsid w:val="00A077E1"/>
    <w:rsid w:val="00A07807"/>
    <w:rsid w:val="00A079F8"/>
    <w:rsid w:val="00A07A0E"/>
    <w:rsid w:val="00A07BA8"/>
    <w:rsid w:val="00A07EF2"/>
    <w:rsid w:val="00A07FD0"/>
    <w:rsid w:val="00A101BC"/>
    <w:rsid w:val="00A105C2"/>
    <w:rsid w:val="00A109FD"/>
    <w:rsid w:val="00A10A46"/>
    <w:rsid w:val="00A10BAB"/>
    <w:rsid w:val="00A11215"/>
    <w:rsid w:val="00A113FD"/>
    <w:rsid w:val="00A11469"/>
    <w:rsid w:val="00A11EA1"/>
    <w:rsid w:val="00A1233A"/>
    <w:rsid w:val="00A12367"/>
    <w:rsid w:val="00A1248E"/>
    <w:rsid w:val="00A1267B"/>
    <w:rsid w:val="00A1270C"/>
    <w:rsid w:val="00A1289D"/>
    <w:rsid w:val="00A1289E"/>
    <w:rsid w:val="00A12B04"/>
    <w:rsid w:val="00A133D2"/>
    <w:rsid w:val="00A138B1"/>
    <w:rsid w:val="00A13AAA"/>
    <w:rsid w:val="00A13BE8"/>
    <w:rsid w:val="00A141D5"/>
    <w:rsid w:val="00A1436B"/>
    <w:rsid w:val="00A145C1"/>
    <w:rsid w:val="00A14635"/>
    <w:rsid w:val="00A14637"/>
    <w:rsid w:val="00A14895"/>
    <w:rsid w:val="00A149A4"/>
    <w:rsid w:val="00A14BA1"/>
    <w:rsid w:val="00A14CA8"/>
    <w:rsid w:val="00A14FCB"/>
    <w:rsid w:val="00A151E3"/>
    <w:rsid w:val="00A15294"/>
    <w:rsid w:val="00A155BE"/>
    <w:rsid w:val="00A1577E"/>
    <w:rsid w:val="00A15E5F"/>
    <w:rsid w:val="00A15F42"/>
    <w:rsid w:val="00A1610D"/>
    <w:rsid w:val="00A16335"/>
    <w:rsid w:val="00A16473"/>
    <w:rsid w:val="00A16590"/>
    <w:rsid w:val="00A1671A"/>
    <w:rsid w:val="00A16D8D"/>
    <w:rsid w:val="00A16E2F"/>
    <w:rsid w:val="00A17214"/>
    <w:rsid w:val="00A17226"/>
    <w:rsid w:val="00A17725"/>
    <w:rsid w:val="00A177B2"/>
    <w:rsid w:val="00A17C37"/>
    <w:rsid w:val="00A17D56"/>
    <w:rsid w:val="00A17DEE"/>
    <w:rsid w:val="00A17F55"/>
    <w:rsid w:val="00A203D3"/>
    <w:rsid w:val="00A20900"/>
    <w:rsid w:val="00A20B8D"/>
    <w:rsid w:val="00A20BE2"/>
    <w:rsid w:val="00A20DE7"/>
    <w:rsid w:val="00A2109F"/>
    <w:rsid w:val="00A216B4"/>
    <w:rsid w:val="00A2171B"/>
    <w:rsid w:val="00A21879"/>
    <w:rsid w:val="00A2196F"/>
    <w:rsid w:val="00A21B98"/>
    <w:rsid w:val="00A21CC8"/>
    <w:rsid w:val="00A221B2"/>
    <w:rsid w:val="00A222E8"/>
    <w:rsid w:val="00A223B7"/>
    <w:rsid w:val="00A223F9"/>
    <w:rsid w:val="00A224B3"/>
    <w:rsid w:val="00A2271E"/>
    <w:rsid w:val="00A228CF"/>
    <w:rsid w:val="00A229D2"/>
    <w:rsid w:val="00A22C1D"/>
    <w:rsid w:val="00A22D02"/>
    <w:rsid w:val="00A22E21"/>
    <w:rsid w:val="00A23225"/>
    <w:rsid w:val="00A23517"/>
    <w:rsid w:val="00A23527"/>
    <w:rsid w:val="00A23533"/>
    <w:rsid w:val="00A2370C"/>
    <w:rsid w:val="00A2374B"/>
    <w:rsid w:val="00A23955"/>
    <w:rsid w:val="00A239CA"/>
    <w:rsid w:val="00A23A3B"/>
    <w:rsid w:val="00A23CB1"/>
    <w:rsid w:val="00A23CEF"/>
    <w:rsid w:val="00A23DD9"/>
    <w:rsid w:val="00A24371"/>
    <w:rsid w:val="00A244A4"/>
    <w:rsid w:val="00A2459B"/>
    <w:rsid w:val="00A245B3"/>
    <w:rsid w:val="00A246B5"/>
    <w:rsid w:val="00A2483B"/>
    <w:rsid w:val="00A24C23"/>
    <w:rsid w:val="00A24CFF"/>
    <w:rsid w:val="00A24EE4"/>
    <w:rsid w:val="00A25E84"/>
    <w:rsid w:val="00A26230"/>
    <w:rsid w:val="00A26871"/>
    <w:rsid w:val="00A26A5A"/>
    <w:rsid w:val="00A26F6C"/>
    <w:rsid w:val="00A27062"/>
    <w:rsid w:val="00A27382"/>
    <w:rsid w:val="00A276C6"/>
    <w:rsid w:val="00A2788C"/>
    <w:rsid w:val="00A27929"/>
    <w:rsid w:val="00A27BDF"/>
    <w:rsid w:val="00A27C3F"/>
    <w:rsid w:val="00A304AB"/>
    <w:rsid w:val="00A30624"/>
    <w:rsid w:val="00A30821"/>
    <w:rsid w:val="00A308DE"/>
    <w:rsid w:val="00A30C00"/>
    <w:rsid w:val="00A30C25"/>
    <w:rsid w:val="00A30D81"/>
    <w:rsid w:val="00A31285"/>
    <w:rsid w:val="00A31582"/>
    <w:rsid w:val="00A316B8"/>
    <w:rsid w:val="00A316DD"/>
    <w:rsid w:val="00A31998"/>
    <w:rsid w:val="00A32063"/>
    <w:rsid w:val="00A3210C"/>
    <w:rsid w:val="00A321C3"/>
    <w:rsid w:val="00A3242E"/>
    <w:rsid w:val="00A324EC"/>
    <w:rsid w:val="00A32864"/>
    <w:rsid w:val="00A329CD"/>
    <w:rsid w:val="00A32A50"/>
    <w:rsid w:val="00A32E8F"/>
    <w:rsid w:val="00A32F3E"/>
    <w:rsid w:val="00A3357B"/>
    <w:rsid w:val="00A33699"/>
    <w:rsid w:val="00A3374D"/>
    <w:rsid w:val="00A33A91"/>
    <w:rsid w:val="00A33E18"/>
    <w:rsid w:val="00A33E19"/>
    <w:rsid w:val="00A33F49"/>
    <w:rsid w:val="00A3400E"/>
    <w:rsid w:val="00A34308"/>
    <w:rsid w:val="00A34441"/>
    <w:rsid w:val="00A3485C"/>
    <w:rsid w:val="00A348D2"/>
    <w:rsid w:val="00A34F7D"/>
    <w:rsid w:val="00A3519E"/>
    <w:rsid w:val="00A35456"/>
    <w:rsid w:val="00A358EC"/>
    <w:rsid w:val="00A35BFB"/>
    <w:rsid w:val="00A35CC1"/>
    <w:rsid w:val="00A35CEE"/>
    <w:rsid w:val="00A35ED0"/>
    <w:rsid w:val="00A35F79"/>
    <w:rsid w:val="00A36013"/>
    <w:rsid w:val="00A36020"/>
    <w:rsid w:val="00A36212"/>
    <w:rsid w:val="00A36298"/>
    <w:rsid w:val="00A363D4"/>
    <w:rsid w:val="00A36492"/>
    <w:rsid w:val="00A364D8"/>
    <w:rsid w:val="00A368FF"/>
    <w:rsid w:val="00A36A86"/>
    <w:rsid w:val="00A36A96"/>
    <w:rsid w:val="00A36EB1"/>
    <w:rsid w:val="00A372B4"/>
    <w:rsid w:val="00A37493"/>
    <w:rsid w:val="00A375ED"/>
    <w:rsid w:val="00A3782A"/>
    <w:rsid w:val="00A3791E"/>
    <w:rsid w:val="00A37970"/>
    <w:rsid w:val="00A37B81"/>
    <w:rsid w:val="00A37C1E"/>
    <w:rsid w:val="00A37D8E"/>
    <w:rsid w:val="00A40161"/>
    <w:rsid w:val="00A40217"/>
    <w:rsid w:val="00A40288"/>
    <w:rsid w:val="00A405DD"/>
    <w:rsid w:val="00A406A0"/>
    <w:rsid w:val="00A40734"/>
    <w:rsid w:val="00A40CA3"/>
    <w:rsid w:val="00A40E08"/>
    <w:rsid w:val="00A40FA4"/>
    <w:rsid w:val="00A4107D"/>
    <w:rsid w:val="00A4124F"/>
    <w:rsid w:val="00A41306"/>
    <w:rsid w:val="00A41348"/>
    <w:rsid w:val="00A4140F"/>
    <w:rsid w:val="00A418A2"/>
    <w:rsid w:val="00A418D1"/>
    <w:rsid w:val="00A41956"/>
    <w:rsid w:val="00A41BE3"/>
    <w:rsid w:val="00A41C48"/>
    <w:rsid w:val="00A41D80"/>
    <w:rsid w:val="00A41E1D"/>
    <w:rsid w:val="00A41F49"/>
    <w:rsid w:val="00A41FCA"/>
    <w:rsid w:val="00A424FF"/>
    <w:rsid w:val="00A42523"/>
    <w:rsid w:val="00A4258C"/>
    <w:rsid w:val="00A426A3"/>
    <w:rsid w:val="00A4288F"/>
    <w:rsid w:val="00A42AC0"/>
    <w:rsid w:val="00A42C67"/>
    <w:rsid w:val="00A42DBB"/>
    <w:rsid w:val="00A42F47"/>
    <w:rsid w:val="00A43201"/>
    <w:rsid w:val="00A4341A"/>
    <w:rsid w:val="00A434E3"/>
    <w:rsid w:val="00A43556"/>
    <w:rsid w:val="00A43634"/>
    <w:rsid w:val="00A43841"/>
    <w:rsid w:val="00A4387D"/>
    <w:rsid w:val="00A43B58"/>
    <w:rsid w:val="00A43BF7"/>
    <w:rsid w:val="00A43D4C"/>
    <w:rsid w:val="00A43DDF"/>
    <w:rsid w:val="00A43E96"/>
    <w:rsid w:val="00A43FBA"/>
    <w:rsid w:val="00A44077"/>
    <w:rsid w:val="00A44115"/>
    <w:rsid w:val="00A441F7"/>
    <w:rsid w:val="00A4450F"/>
    <w:rsid w:val="00A4478D"/>
    <w:rsid w:val="00A447F8"/>
    <w:rsid w:val="00A44F4A"/>
    <w:rsid w:val="00A45079"/>
    <w:rsid w:val="00A4546C"/>
    <w:rsid w:val="00A456F8"/>
    <w:rsid w:val="00A4579E"/>
    <w:rsid w:val="00A458BA"/>
    <w:rsid w:val="00A45B4C"/>
    <w:rsid w:val="00A45D39"/>
    <w:rsid w:val="00A45DEA"/>
    <w:rsid w:val="00A467A7"/>
    <w:rsid w:val="00A46865"/>
    <w:rsid w:val="00A46947"/>
    <w:rsid w:val="00A46A53"/>
    <w:rsid w:val="00A46BBA"/>
    <w:rsid w:val="00A46C11"/>
    <w:rsid w:val="00A46C45"/>
    <w:rsid w:val="00A46EB5"/>
    <w:rsid w:val="00A46F17"/>
    <w:rsid w:val="00A47161"/>
    <w:rsid w:val="00A47767"/>
    <w:rsid w:val="00A479EA"/>
    <w:rsid w:val="00A47D4F"/>
    <w:rsid w:val="00A47F23"/>
    <w:rsid w:val="00A5008B"/>
    <w:rsid w:val="00A501F1"/>
    <w:rsid w:val="00A5029C"/>
    <w:rsid w:val="00A504CB"/>
    <w:rsid w:val="00A5099F"/>
    <w:rsid w:val="00A50A68"/>
    <w:rsid w:val="00A51004"/>
    <w:rsid w:val="00A510ED"/>
    <w:rsid w:val="00A51265"/>
    <w:rsid w:val="00A51431"/>
    <w:rsid w:val="00A51444"/>
    <w:rsid w:val="00A51680"/>
    <w:rsid w:val="00A51C05"/>
    <w:rsid w:val="00A51D64"/>
    <w:rsid w:val="00A51DB9"/>
    <w:rsid w:val="00A51EEA"/>
    <w:rsid w:val="00A5223F"/>
    <w:rsid w:val="00A52460"/>
    <w:rsid w:val="00A527C2"/>
    <w:rsid w:val="00A52E72"/>
    <w:rsid w:val="00A52E86"/>
    <w:rsid w:val="00A52EBB"/>
    <w:rsid w:val="00A52FBB"/>
    <w:rsid w:val="00A5307D"/>
    <w:rsid w:val="00A532E1"/>
    <w:rsid w:val="00A53598"/>
    <w:rsid w:val="00A53A6A"/>
    <w:rsid w:val="00A53D23"/>
    <w:rsid w:val="00A53D65"/>
    <w:rsid w:val="00A54219"/>
    <w:rsid w:val="00A54260"/>
    <w:rsid w:val="00A54768"/>
    <w:rsid w:val="00A54775"/>
    <w:rsid w:val="00A547FE"/>
    <w:rsid w:val="00A54832"/>
    <w:rsid w:val="00A54B4D"/>
    <w:rsid w:val="00A54CFF"/>
    <w:rsid w:val="00A54E3B"/>
    <w:rsid w:val="00A5515B"/>
    <w:rsid w:val="00A552AB"/>
    <w:rsid w:val="00A55980"/>
    <w:rsid w:val="00A55AA3"/>
    <w:rsid w:val="00A55C69"/>
    <w:rsid w:val="00A561EF"/>
    <w:rsid w:val="00A5629B"/>
    <w:rsid w:val="00A56343"/>
    <w:rsid w:val="00A56435"/>
    <w:rsid w:val="00A565ED"/>
    <w:rsid w:val="00A5674A"/>
    <w:rsid w:val="00A567B2"/>
    <w:rsid w:val="00A56815"/>
    <w:rsid w:val="00A5695D"/>
    <w:rsid w:val="00A56A7A"/>
    <w:rsid w:val="00A56D5A"/>
    <w:rsid w:val="00A57777"/>
    <w:rsid w:val="00A577F3"/>
    <w:rsid w:val="00A578E7"/>
    <w:rsid w:val="00A57D6F"/>
    <w:rsid w:val="00A6030F"/>
    <w:rsid w:val="00A6061B"/>
    <w:rsid w:val="00A60803"/>
    <w:rsid w:val="00A608F9"/>
    <w:rsid w:val="00A60981"/>
    <w:rsid w:val="00A60F06"/>
    <w:rsid w:val="00A6105B"/>
    <w:rsid w:val="00A61265"/>
    <w:rsid w:val="00A612B3"/>
    <w:rsid w:val="00A61471"/>
    <w:rsid w:val="00A61515"/>
    <w:rsid w:val="00A61630"/>
    <w:rsid w:val="00A61654"/>
    <w:rsid w:val="00A616E0"/>
    <w:rsid w:val="00A61A34"/>
    <w:rsid w:val="00A61C58"/>
    <w:rsid w:val="00A61DC4"/>
    <w:rsid w:val="00A62017"/>
    <w:rsid w:val="00A620DB"/>
    <w:rsid w:val="00A62406"/>
    <w:rsid w:val="00A6263B"/>
    <w:rsid w:val="00A62753"/>
    <w:rsid w:val="00A627C0"/>
    <w:rsid w:val="00A6287A"/>
    <w:rsid w:val="00A62CA9"/>
    <w:rsid w:val="00A63078"/>
    <w:rsid w:val="00A63173"/>
    <w:rsid w:val="00A63174"/>
    <w:rsid w:val="00A6326B"/>
    <w:rsid w:val="00A632C2"/>
    <w:rsid w:val="00A634A9"/>
    <w:rsid w:val="00A63680"/>
    <w:rsid w:val="00A63841"/>
    <w:rsid w:val="00A63855"/>
    <w:rsid w:val="00A638EB"/>
    <w:rsid w:val="00A63F24"/>
    <w:rsid w:val="00A64477"/>
    <w:rsid w:val="00A64492"/>
    <w:rsid w:val="00A64889"/>
    <w:rsid w:val="00A64C2D"/>
    <w:rsid w:val="00A64E30"/>
    <w:rsid w:val="00A64EEE"/>
    <w:rsid w:val="00A6504A"/>
    <w:rsid w:val="00A6507A"/>
    <w:rsid w:val="00A650F5"/>
    <w:rsid w:val="00A651CF"/>
    <w:rsid w:val="00A65549"/>
    <w:rsid w:val="00A65622"/>
    <w:rsid w:val="00A65890"/>
    <w:rsid w:val="00A658F9"/>
    <w:rsid w:val="00A65B09"/>
    <w:rsid w:val="00A65BBC"/>
    <w:rsid w:val="00A65D08"/>
    <w:rsid w:val="00A65D54"/>
    <w:rsid w:val="00A6609D"/>
    <w:rsid w:val="00A660BF"/>
    <w:rsid w:val="00A660C6"/>
    <w:rsid w:val="00A66152"/>
    <w:rsid w:val="00A667DB"/>
    <w:rsid w:val="00A66801"/>
    <w:rsid w:val="00A66BA4"/>
    <w:rsid w:val="00A66BE9"/>
    <w:rsid w:val="00A66C9C"/>
    <w:rsid w:val="00A671C8"/>
    <w:rsid w:val="00A67203"/>
    <w:rsid w:val="00A673A9"/>
    <w:rsid w:val="00A674A9"/>
    <w:rsid w:val="00A676FB"/>
    <w:rsid w:val="00A678F8"/>
    <w:rsid w:val="00A67A99"/>
    <w:rsid w:val="00A67C20"/>
    <w:rsid w:val="00A701CE"/>
    <w:rsid w:val="00A70279"/>
    <w:rsid w:val="00A70354"/>
    <w:rsid w:val="00A7083C"/>
    <w:rsid w:val="00A70E4A"/>
    <w:rsid w:val="00A710CE"/>
    <w:rsid w:val="00A7117C"/>
    <w:rsid w:val="00A71333"/>
    <w:rsid w:val="00A714B9"/>
    <w:rsid w:val="00A71624"/>
    <w:rsid w:val="00A717F5"/>
    <w:rsid w:val="00A71BFE"/>
    <w:rsid w:val="00A7258D"/>
    <w:rsid w:val="00A7291C"/>
    <w:rsid w:val="00A72BFC"/>
    <w:rsid w:val="00A72D87"/>
    <w:rsid w:val="00A72ED2"/>
    <w:rsid w:val="00A731FB"/>
    <w:rsid w:val="00A732CF"/>
    <w:rsid w:val="00A73832"/>
    <w:rsid w:val="00A73B29"/>
    <w:rsid w:val="00A73C56"/>
    <w:rsid w:val="00A73C7A"/>
    <w:rsid w:val="00A73F48"/>
    <w:rsid w:val="00A7403F"/>
    <w:rsid w:val="00A74A32"/>
    <w:rsid w:val="00A74B43"/>
    <w:rsid w:val="00A750AE"/>
    <w:rsid w:val="00A750C8"/>
    <w:rsid w:val="00A751CF"/>
    <w:rsid w:val="00A751F4"/>
    <w:rsid w:val="00A7527C"/>
    <w:rsid w:val="00A7543C"/>
    <w:rsid w:val="00A7553F"/>
    <w:rsid w:val="00A757A8"/>
    <w:rsid w:val="00A757A9"/>
    <w:rsid w:val="00A75E67"/>
    <w:rsid w:val="00A75E9C"/>
    <w:rsid w:val="00A75F5E"/>
    <w:rsid w:val="00A75FF7"/>
    <w:rsid w:val="00A76217"/>
    <w:rsid w:val="00A76669"/>
    <w:rsid w:val="00A768B9"/>
    <w:rsid w:val="00A7698E"/>
    <w:rsid w:val="00A76B33"/>
    <w:rsid w:val="00A76D03"/>
    <w:rsid w:val="00A771DC"/>
    <w:rsid w:val="00A771FC"/>
    <w:rsid w:val="00A7736B"/>
    <w:rsid w:val="00A774E9"/>
    <w:rsid w:val="00A7757C"/>
    <w:rsid w:val="00A778B5"/>
    <w:rsid w:val="00A77C70"/>
    <w:rsid w:val="00A800AE"/>
    <w:rsid w:val="00A800D6"/>
    <w:rsid w:val="00A801F5"/>
    <w:rsid w:val="00A803DA"/>
    <w:rsid w:val="00A80BD4"/>
    <w:rsid w:val="00A80DDA"/>
    <w:rsid w:val="00A80DF3"/>
    <w:rsid w:val="00A8108F"/>
    <w:rsid w:val="00A810F6"/>
    <w:rsid w:val="00A811CB"/>
    <w:rsid w:val="00A81207"/>
    <w:rsid w:val="00A81287"/>
    <w:rsid w:val="00A8139C"/>
    <w:rsid w:val="00A8168B"/>
    <w:rsid w:val="00A816BC"/>
    <w:rsid w:val="00A8185E"/>
    <w:rsid w:val="00A81A4B"/>
    <w:rsid w:val="00A81B16"/>
    <w:rsid w:val="00A81C79"/>
    <w:rsid w:val="00A81CF1"/>
    <w:rsid w:val="00A81DCC"/>
    <w:rsid w:val="00A81FF6"/>
    <w:rsid w:val="00A821A8"/>
    <w:rsid w:val="00A82283"/>
    <w:rsid w:val="00A8245E"/>
    <w:rsid w:val="00A825EF"/>
    <w:rsid w:val="00A82712"/>
    <w:rsid w:val="00A82AFE"/>
    <w:rsid w:val="00A82C15"/>
    <w:rsid w:val="00A82C5B"/>
    <w:rsid w:val="00A83103"/>
    <w:rsid w:val="00A831DE"/>
    <w:rsid w:val="00A8334D"/>
    <w:rsid w:val="00A83589"/>
    <w:rsid w:val="00A83724"/>
    <w:rsid w:val="00A83889"/>
    <w:rsid w:val="00A8389C"/>
    <w:rsid w:val="00A83AB8"/>
    <w:rsid w:val="00A83C48"/>
    <w:rsid w:val="00A83DA5"/>
    <w:rsid w:val="00A83DBB"/>
    <w:rsid w:val="00A83E75"/>
    <w:rsid w:val="00A83F6B"/>
    <w:rsid w:val="00A8468A"/>
    <w:rsid w:val="00A84912"/>
    <w:rsid w:val="00A8498E"/>
    <w:rsid w:val="00A84E23"/>
    <w:rsid w:val="00A84F5A"/>
    <w:rsid w:val="00A85121"/>
    <w:rsid w:val="00A85770"/>
    <w:rsid w:val="00A8591A"/>
    <w:rsid w:val="00A85BEE"/>
    <w:rsid w:val="00A85D48"/>
    <w:rsid w:val="00A85F89"/>
    <w:rsid w:val="00A86046"/>
    <w:rsid w:val="00A8629E"/>
    <w:rsid w:val="00A8671A"/>
    <w:rsid w:val="00A86D5D"/>
    <w:rsid w:val="00A86DFB"/>
    <w:rsid w:val="00A870D9"/>
    <w:rsid w:val="00A873C4"/>
    <w:rsid w:val="00A874E6"/>
    <w:rsid w:val="00A877EA"/>
    <w:rsid w:val="00A87CC5"/>
    <w:rsid w:val="00A87D64"/>
    <w:rsid w:val="00A90163"/>
    <w:rsid w:val="00A901C5"/>
    <w:rsid w:val="00A901CB"/>
    <w:rsid w:val="00A90860"/>
    <w:rsid w:val="00A90A90"/>
    <w:rsid w:val="00A90B78"/>
    <w:rsid w:val="00A90BEA"/>
    <w:rsid w:val="00A90DDB"/>
    <w:rsid w:val="00A90FBF"/>
    <w:rsid w:val="00A91B6F"/>
    <w:rsid w:val="00A91CEB"/>
    <w:rsid w:val="00A91FA9"/>
    <w:rsid w:val="00A9200D"/>
    <w:rsid w:val="00A92103"/>
    <w:rsid w:val="00A92110"/>
    <w:rsid w:val="00A9227A"/>
    <w:rsid w:val="00A923DA"/>
    <w:rsid w:val="00A9290E"/>
    <w:rsid w:val="00A92A7E"/>
    <w:rsid w:val="00A92DBF"/>
    <w:rsid w:val="00A9305F"/>
    <w:rsid w:val="00A934C2"/>
    <w:rsid w:val="00A9367E"/>
    <w:rsid w:val="00A937C0"/>
    <w:rsid w:val="00A938EB"/>
    <w:rsid w:val="00A938FF"/>
    <w:rsid w:val="00A93901"/>
    <w:rsid w:val="00A939D4"/>
    <w:rsid w:val="00A93B81"/>
    <w:rsid w:val="00A93BE3"/>
    <w:rsid w:val="00A93E41"/>
    <w:rsid w:val="00A9409B"/>
    <w:rsid w:val="00A945BF"/>
    <w:rsid w:val="00A9464E"/>
    <w:rsid w:val="00A94770"/>
    <w:rsid w:val="00A9478D"/>
    <w:rsid w:val="00A94916"/>
    <w:rsid w:val="00A9494C"/>
    <w:rsid w:val="00A94950"/>
    <w:rsid w:val="00A94B2E"/>
    <w:rsid w:val="00A94CD4"/>
    <w:rsid w:val="00A95109"/>
    <w:rsid w:val="00A95356"/>
    <w:rsid w:val="00A95366"/>
    <w:rsid w:val="00A9541D"/>
    <w:rsid w:val="00A954C2"/>
    <w:rsid w:val="00A95CB3"/>
    <w:rsid w:val="00A95D66"/>
    <w:rsid w:val="00A95E30"/>
    <w:rsid w:val="00A962A6"/>
    <w:rsid w:val="00A9631A"/>
    <w:rsid w:val="00A964FB"/>
    <w:rsid w:val="00A96771"/>
    <w:rsid w:val="00A96A0D"/>
    <w:rsid w:val="00A96BCE"/>
    <w:rsid w:val="00A96ECA"/>
    <w:rsid w:val="00A96F34"/>
    <w:rsid w:val="00A973C9"/>
    <w:rsid w:val="00A9746B"/>
    <w:rsid w:val="00A97487"/>
    <w:rsid w:val="00A97568"/>
    <w:rsid w:val="00A975FE"/>
    <w:rsid w:val="00A9786F"/>
    <w:rsid w:val="00A97A17"/>
    <w:rsid w:val="00A97A54"/>
    <w:rsid w:val="00A97B0E"/>
    <w:rsid w:val="00A97BC0"/>
    <w:rsid w:val="00A97C19"/>
    <w:rsid w:val="00AA0159"/>
    <w:rsid w:val="00AA03B1"/>
    <w:rsid w:val="00AA0443"/>
    <w:rsid w:val="00AA04A8"/>
    <w:rsid w:val="00AA08D1"/>
    <w:rsid w:val="00AA0941"/>
    <w:rsid w:val="00AA09F9"/>
    <w:rsid w:val="00AA0AA3"/>
    <w:rsid w:val="00AA0BA3"/>
    <w:rsid w:val="00AA124E"/>
    <w:rsid w:val="00AA134E"/>
    <w:rsid w:val="00AA151A"/>
    <w:rsid w:val="00AA15DA"/>
    <w:rsid w:val="00AA187B"/>
    <w:rsid w:val="00AA1B62"/>
    <w:rsid w:val="00AA1DAB"/>
    <w:rsid w:val="00AA21CA"/>
    <w:rsid w:val="00AA255C"/>
    <w:rsid w:val="00AA27E6"/>
    <w:rsid w:val="00AA2C6A"/>
    <w:rsid w:val="00AA2D13"/>
    <w:rsid w:val="00AA2E23"/>
    <w:rsid w:val="00AA2E84"/>
    <w:rsid w:val="00AA3044"/>
    <w:rsid w:val="00AA31EB"/>
    <w:rsid w:val="00AA3290"/>
    <w:rsid w:val="00AA33EA"/>
    <w:rsid w:val="00AA343A"/>
    <w:rsid w:val="00AA3474"/>
    <w:rsid w:val="00AA3507"/>
    <w:rsid w:val="00AA3701"/>
    <w:rsid w:val="00AA3B79"/>
    <w:rsid w:val="00AA3BA9"/>
    <w:rsid w:val="00AA3DAE"/>
    <w:rsid w:val="00AA3E55"/>
    <w:rsid w:val="00AA41BC"/>
    <w:rsid w:val="00AA4689"/>
    <w:rsid w:val="00AA46C6"/>
    <w:rsid w:val="00AA49B6"/>
    <w:rsid w:val="00AA4AFB"/>
    <w:rsid w:val="00AA4EA6"/>
    <w:rsid w:val="00AA5061"/>
    <w:rsid w:val="00AA58D5"/>
    <w:rsid w:val="00AA5A12"/>
    <w:rsid w:val="00AA5C04"/>
    <w:rsid w:val="00AA655A"/>
    <w:rsid w:val="00AA65D3"/>
    <w:rsid w:val="00AA67AE"/>
    <w:rsid w:val="00AA6B9A"/>
    <w:rsid w:val="00AA6E0A"/>
    <w:rsid w:val="00AA6E80"/>
    <w:rsid w:val="00AA6FA5"/>
    <w:rsid w:val="00AA700F"/>
    <w:rsid w:val="00AA705E"/>
    <w:rsid w:val="00AA70FF"/>
    <w:rsid w:val="00AA732D"/>
    <w:rsid w:val="00AA7976"/>
    <w:rsid w:val="00AA7A4D"/>
    <w:rsid w:val="00AA7ABB"/>
    <w:rsid w:val="00AB01E8"/>
    <w:rsid w:val="00AB0297"/>
    <w:rsid w:val="00AB0462"/>
    <w:rsid w:val="00AB07FC"/>
    <w:rsid w:val="00AB093E"/>
    <w:rsid w:val="00AB0B0C"/>
    <w:rsid w:val="00AB0BDF"/>
    <w:rsid w:val="00AB0DE3"/>
    <w:rsid w:val="00AB0E51"/>
    <w:rsid w:val="00AB1073"/>
    <w:rsid w:val="00AB126F"/>
    <w:rsid w:val="00AB17A8"/>
    <w:rsid w:val="00AB1831"/>
    <w:rsid w:val="00AB189F"/>
    <w:rsid w:val="00AB18DF"/>
    <w:rsid w:val="00AB1B16"/>
    <w:rsid w:val="00AB221E"/>
    <w:rsid w:val="00AB2498"/>
    <w:rsid w:val="00AB24C9"/>
    <w:rsid w:val="00AB29CD"/>
    <w:rsid w:val="00AB2A15"/>
    <w:rsid w:val="00AB2ABC"/>
    <w:rsid w:val="00AB2E46"/>
    <w:rsid w:val="00AB34BD"/>
    <w:rsid w:val="00AB3674"/>
    <w:rsid w:val="00AB3C13"/>
    <w:rsid w:val="00AB3DFD"/>
    <w:rsid w:val="00AB41D6"/>
    <w:rsid w:val="00AB43DD"/>
    <w:rsid w:val="00AB4477"/>
    <w:rsid w:val="00AB4588"/>
    <w:rsid w:val="00AB45EA"/>
    <w:rsid w:val="00AB479D"/>
    <w:rsid w:val="00AB4AB4"/>
    <w:rsid w:val="00AB4D55"/>
    <w:rsid w:val="00AB4E03"/>
    <w:rsid w:val="00AB4F7D"/>
    <w:rsid w:val="00AB5340"/>
    <w:rsid w:val="00AB53D0"/>
    <w:rsid w:val="00AB57C2"/>
    <w:rsid w:val="00AB5AC3"/>
    <w:rsid w:val="00AB5B87"/>
    <w:rsid w:val="00AB6071"/>
    <w:rsid w:val="00AB6185"/>
    <w:rsid w:val="00AB6262"/>
    <w:rsid w:val="00AB63EB"/>
    <w:rsid w:val="00AB65A6"/>
    <w:rsid w:val="00AB6F03"/>
    <w:rsid w:val="00AB6F82"/>
    <w:rsid w:val="00AB727F"/>
    <w:rsid w:val="00AB72B8"/>
    <w:rsid w:val="00AB755E"/>
    <w:rsid w:val="00AB759D"/>
    <w:rsid w:val="00AB778C"/>
    <w:rsid w:val="00AB77F9"/>
    <w:rsid w:val="00AB7A0F"/>
    <w:rsid w:val="00AB7A18"/>
    <w:rsid w:val="00AB7CFF"/>
    <w:rsid w:val="00AB7D30"/>
    <w:rsid w:val="00AB7DB3"/>
    <w:rsid w:val="00AC0538"/>
    <w:rsid w:val="00AC0661"/>
    <w:rsid w:val="00AC066C"/>
    <w:rsid w:val="00AC0833"/>
    <w:rsid w:val="00AC0891"/>
    <w:rsid w:val="00AC08E2"/>
    <w:rsid w:val="00AC0933"/>
    <w:rsid w:val="00AC0A95"/>
    <w:rsid w:val="00AC0E1B"/>
    <w:rsid w:val="00AC135E"/>
    <w:rsid w:val="00AC15F3"/>
    <w:rsid w:val="00AC1790"/>
    <w:rsid w:val="00AC18CD"/>
    <w:rsid w:val="00AC1BB9"/>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409"/>
    <w:rsid w:val="00AC36B5"/>
    <w:rsid w:val="00AC38B7"/>
    <w:rsid w:val="00AC392A"/>
    <w:rsid w:val="00AC3A83"/>
    <w:rsid w:val="00AC3AAD"/>
    <w:rsid w:val="00AC3BD5"/>
    <w:rsid w:val="00AC3E6F"/>
    <w:rsid w:val="00AC4020"/>
    <w:rsid w:val="00AC45EB"/>
    <w:rsid w:val="00AC480E"/>
    <w:rsid w:val="00AC48B9"/>
    <w:rsid w:val="00AC496B"/>
    <w:rsid w:val="00AC4AB4"/>
    <w:rsid w:val="00AC524C"/>
    <w:rsid w:val="00AC532C"/>
    <w:rsid w:val="00AC564A"/>
    <w:rsid w:val="00AC5719"/>
    <w:rsid w:val="00AC5AA0"/>
    <w:rsid w:val="00AC5E74"/>
    <w:rsid w:val="00AC5F88"/>
    <w:rsid w:val="00AC6168"/>
    <w:rsid w:val="00AC70BE"/>
    <w:rsid w:val="00AC71D1"/>
    <w:rsid w:val="00AC734B"/>
    <w:rsid w:val="00AC738C"/>
    <w:rsid w:val="00AC7478"/>
    <w:rsid w:val="00AC747E"/>
    <w:rsid w:val="00AC7766"/>
    <w:rsid w:val="00AC78D1"/>
    <w:rsid w:val="00AC7BFB"/>
    <w:rsid w:val="00AC7CDE"/>
    <w:rsid w:val="00AD0220"/>
    <w:rsid w:val="00AD03D7"/>
    <w:rsid w:val="00AD06B8"/>
    <w:rsid w:val="00AD0798"/>
    <w:rsid w:val="00AD090D"/>
    <w:rsid w:val="00AD09E3"/>
    <w:rsid w:val="00AD0A20"/>
    <w:rsid w:val="00AD0D01"/>
    <w:rsid w:val="00AD0E3C"/>
    <w:rsid w:val="00AD121C"/>
    <w:rsid w:val="00AD155B"/>
    <w:rsid w:val="00AD1687"/>
    <w:rsid w:val="00AD1860"/>
    <w:rsid w:val="00AD18CC"/>
    <w:rsid w:val="00AD1DE9"/>
    <w:rsid w:val="00AD1E6D"/>
    <w:rsid w:val="00AD1F03"/>
    <w:rsid w:val="00AD21AF"/>
    <w:rsid w:val="00AD2752"/>
    <w:rsid w:val="00AD2BC2"/>
    <w:rsid w:val="00AD2F0E"/>
    <w:rsid w:val="00AD329D"/>
    <w:rsid w:val="00AD3390"/>
    <w:rsid w:val="00AD396D"/>
    <w:rsid w:val="00AD3A0D"/>
    <w:rsid w:val="00AD3F0B"/>
    <w:rsid w:val="00AD49BF"/>
    <w:rsid w:val="00AD4DB4"/>
    <w:rsid w:val="00AD4E6A"/>
    <w:rsid w:val="00AD4E8E"/>
    <w:rsid w:val="00AD5054"/>
    <w:rsid w:val="00AD534E"/>
    <w:rsid w:val="00AD55D7"/>
    <w:rsid w:val="00AD58D7"/>
    <w:rsid w:val="00AD5ADA"/>
    <w:rsid w:val="00AD5E47"/>
    <w:rsid w:val="00AD6234"/>
    <w:rsid w:val="00AD62D5"/>
    <w:rsid w:val="00AD6315"/>
    <w:rsid w:val="00AD66B8"/>
    <w:rsid w:val="00AD67A1"/>
    <w:rsid w:val="00AD689D"/>
    <w:rsid w:val="00AD6C9F"/>
    <w:rsid w:val="00AD6F82"/>
    <w:rsid w:val="00AD72C0"/>
    <w:rsid w:val="00AD745F"/>
    <w:rsid w:val="00AD753B"/>
    <w:rsid w:val="00AD7691"/>
    <w:rsid w:val="00AD782B"/>
    <w:rsid w:val="00AD7C5D"/>
    <w:rsid w:val="00AD7CFA"/>
    <w:rsid w:val="00AE0535"/>
    <w:rsid w:val="00AE06B8"/>
    <w:rsid w:val="00AE078C"/>
    <w:rsid w:val="00AE0BEA"/>
    <w:rsid w:val="00AE0D2C"/>
    <w:rsid w:val="00AE1197"/>
    <w:rsid w:val="00AE15C5"/>
    <w:rsid w:val="00AE17E7"/>
    <w:rsid w:val="00AE18DE"/>
    <w:rsid w:val="00AE1920"/>
    <w:rsid w:val="00AE1CDD"/>
    <w:rsid w:val="00AE1D12"/>
    <w:rsid w:val="00AE1F37"/>
    <w:rsid w:val="00AE1FBB"/>
    <w:rsid w:val="00AE23B1"/>
    <w:rsid w:val="00AE23B3"/>
    <w:rsid w:val="00AE2470"/>
    <w:rsid w:val="00AE2608"/>
    <w:rsid w:val="00AE286C"/>
    <w:rsid w:val="00AE28CB"/>
    <w:rsid w:val="00AE2B9C"/>
    <w:rsid w:val="00AE2CBF"/>
    <w:rsid w:val="00AE2D79"/>
    <w:rsid w:val="00AE2DA3"/>
    <w:rsid w:val="00AE33C7"/>
    <w:rsid w:val="00AE3482"/>
    <w:rsid w:val="00AE37BD"/>
    <w:rsid w:val="00AE39FE"/>
    <w:rsid w:val="00AE3A21"/>
    <w:rsid w:val="00AE40F4"/>
    <w:rsid w:val="00AE42C4"/>
    <w:rsid w:val="00AE42DE"/>
    <w:rsid w:val="00AE4589"/>
    <w:rsid w:val="00AE45A8"/>
    <w:rsid w:val="00AE4D4D"/>
    <w:rsid w:val="00AE5035"/>
    <w:rsid w:val="00AE515D"/>
    <w:rsid w:val="00AE5570"/>
    <w:rsid w:val="00AE565B"/>
    <w:rsid w:val="00AE586A"/>
    <w:rsid w:val="00AE5A2B"/>
    <w:rsid w:val="00AE5B57"/>
    <w:rsid w:val="00AE5DD1"/>
    <w:rsid w:val="00AE62FF"/>
    <w:rsid w:val="00AE6369"/>
    <w:rsid w:val="00AE674F"/>
    <w:rsid w:val="00AE6B6B"/>
    <w:rsid w:val="00AE6DBE"/>
    <w:rsid w:val="00AE6EE0"/>
    <w:rsid w:val="00AE6F0C"/>
    <w:rsid w:val="00AE70B8"/>
    <w:rsid w:val="00AE749C"/>
    <w:rsid w:val="00AE781B"/>
    <w:rsid w:val="00AE7B1E"/>
    <w:rsid w:val="00AE7F41"/>
    <w:rsid w:val="00AE7FB6"/>
    <w:rsid w:val="00AF0046"/>
    <w:rsid w:val="00AF0336"/>
    <w:rsid w:val="00AF043B"/>
    <w:rsid w:val="00AF076E"/>
    <w:rsid w:val="00AF0825"/>
    <w:rsid w:val="00AF08A7"/>
    <w:rsid w:val="00AF0F43"/>
    <w:rsid w:val="00AF108D"/>
    <w:rsid w:val="00AF1605"/>
    <w:rsid w:val="00AF17D7"/>
    <w:rsid w:val="00AF1DA7"/>
    <w:rsid w:val="00AF1FBF"/>
    <w:rsid w:val="00AF243C"/>
    <w:rsid w:val="00AF25B0"/>
    <w:rsid w:val="00AF273E"/>
    <w:rsid w:val="00AF27F8"/>
    <w:rsid w:val="00AF2CBD"/>
    <w:rsid w:val="00AF2D37"/>
    <w:rsid w:val="00AF2F17"/>
    <w:rsid w:val="00AF305A"/>
    <w:rsid w:val="00AF3343"/>
    <w:rsid w:val="00AF33D2"/>
    <w:rsid w:val="00AF3430"/>
    <w:rsid w:val="00AF383C"/>
    <w:rsid w:val="00AF3AD7"/>
    <w:rsid w:val="00AF4305"/>
    <w:rsid w:val="00AF4620"/>
    <w:rsid w:val="00AF468E"/>
    <w:rsid w:val="00AF47DC"/>
    <w:rsid w:val="00AF47F1"/>
    <w:rsid w:val="00AF4D93"/>
    <w:rsid w:val="00AF4F8E"/>
    <w:rsid w:val="00AF52AF"/>
    <w:rsid w:val="00AF5397"/>
    <w:rsid w:val="00AF5519"/>
    <w:rsid w:val="00AF556B"/>
    <w:rsid w:val="00AF56D9"/>
    <w:rsid w:val="00AF5E53"/>
    <w:rsid w:val="00AF5F5C"/>
    <w:rsid w:val="00AF6606"/>
    <w:rsid w:val="00AF666B"/>
    <w:rsid w:val="00AF6744"/>
    <w:rsid w:val="00AF6B24"/>
    <w:rsid w:val="00AF6DBC"/>
    <w:rsid w:val="00AF7065"/>
    <w:rsid w:val="00AF74AA"/>
    <w:rsid w:val="00AF7526"/>
    <w:rsid w:val="00AF7659"/>
    <w:rsid w:val="00AF77E3"/>
    <w:rsid w:val="00AF7A74"/>
    <w:rsid w:val="00AF7DA9"/>
    <w:rsid w:val="00B00110"/>
    <w:rsid w:val="00B0023B"/>
    <w:rsid w:val="00B004E1"/>
    <w:rsid w:val="00B005A2"/>
    <w:rsid w:val="00B005C5"/>
    <w:rsid w:val="00B00649"/>
    <w:rsid w:val="00B00D5A"/>
    <w:rsid w:val="00B00F94"/>
    <w:rsid w:val="00B0100E"/>
    <w:rsid w:val="00B01013"/>
    <w:rsid w:val="00B01491"/>
    <w:rsid w:val="00B017FA"/>
    <w:rsid w:val="00B01B4F"/>
    <w:rsid w:val="00B023BE"/>
    <w:rsid w:val="00B029B4"/>
    <w:rsid w:val="00B02B6F"/>
    <w:rsid w:val="00B02BEC"/>
    <w:rsid w:val="00B02DA3"/>
    <w:rsid w:val="00B02EF5"/>
    <w:rsid w:val="00B030A1"/>
    <w:rsid w:val="00B034CA"/>
    <w:rsid w:val="00B03ADA"/>
    <w:rsid w:val="00B03D24"/>
    <w:rsid w:val="00B0434C"/>
    <w:rsid w:val="00B04422"/>
    <w:rsid w:val="00B04786"/>
    <w:rsid w:val="00B04A31"/>
    <w:rsid w:val="00B04AFD"/>
    <w:rsid w:val="00B04F83"/>
    <w:rsid w:val="00B0502B"/>
    <w:rsid w:val="00B051D8"/>
    <w:rsid w:val="00B054C4"/>
    <w:rsid w:val="00B05684"/>
    <w:rsid w:val="00B05D07"/>
    <w:rsid w:val="00B05DE0"/>
    <w:rsid w:val="00B05F5D"/>
    <w:rsid w:val="00B05F89"/>
    <w:rsid w:val="00B0621C"/>
    <w:rsid w:val="00B06418"/>
    <w:rsid w:val="00B06584"/>
    <w:rsid w:val="00B06805"/>
    <w:rsid w:val="00B06A43"/>
    <w:rsid w:val="00B06AD0"/>
    <w:rsid w:val="00B06B86"/>
    <w:rsid w:val="00B06B92"/>
    <w:rsid w:val="00B06BBE"/>
    <w:rsid w:val="00B06C93"/>
    <w:rsid w:val="00B06D9D"/>
    <w:rsid w:val="00B06F26"/>
    <w:rsid w:val="00B072C8"/>
    <w:rsid w:val="00B072CA"/>
    <w:rsid w:val="00B07885"/>
    <w:rsid w:val="00B101B0"/>
    <w:rsid w:val="00B10277"/>
    <w:rsid w:val="00B103DB"/>
    <w:rsid w:val="00B1047B"/>
    <w:rsid w:val="00B105B4"/>
    <w:rsid w:val="00B10610"/>
    <w:rsid w:val="00B106D0"/>
    <w:rsid w:val="00B10D64"/>
    <w:rsid w:val="00B10D67"/>
    <w:rsid w:val="00B10E2C"/>
    <w:rsid w:val="00B10FAD"/>
    <w:rsid w:val="00B116C3"/>
    <w:rsid w:val="00B11B83"/>
    <w:rsid w:val="00B11D19"/>
    <w:rsid w:val="00B11D50"/>
    <w:rsid w:val="00B12381"/>
    <w:rsid w:val="00B1241A"/>
    <w:rsid w:val="00B12514"/>
    <w:rsid w:val="00B12622"/>
    <w:rsid w:val="00B12736"/>
    <w:rsid w:val="00B12879"/>
    <w:rsid w:val="00B12C0A"/>
    <w:rsid w:val="00B12D78"/>
    <w:rsid w:val="00B13043"/>
    <w:rsid w:val="00B13221"/>
    <w:rsid w:val="00B13B5A"/>
    <w:rsid w:val="00B13BBE"/>
    <w:rsid w:val="00B13E73"/>
    <w:rsid w:val="00B140E9"/>
    <w:rsid w:val="00B14A2D"/>
    <w:rsid w:val="00B14B47"/>
    <w:rsid w:val="00B14B8F"/>
    <w:rsid w:val="00B14B9A"/>
    <w:rsid w:val="00B14E65"/>
    <w:rsid w:val="00B14E6F"/>
    <w:rsid w:val="00B14FA5"/>
    <w:rsid w:val="00B15228"/>
    <w:rsid w:val="00B15274"/>
    <w:rsid w:val="00B153AD"/>
    <w:rsid w:val="00B157B2"/>
    <w:rsid w:val="00B15863"/>
    <w:rsid w:val="00B15B63"/>
    <w:rsid w:val="00B15E64"/>
    <w:rsid w:val="00B15E90"/>
    <w:rsid w:val="00B15FD2"/>
    <w:rsid w:val="00B1619B"/>
    <w:rsid w:val="00B16457"/>
    <w:rsid w:val="00B16CBE"/>
    <w:rsid w:val="00B16D0C"/>
    <w:rsid w:val="00B16D70"/>
    <w:rsid w:val="00B17079"/>
    <w:rsid w:val="00B17194"/>
    <w:rsid w:val="00B171BF"/>
    <w:rsid w:val="00B1730E"/>
    <w:rsid w:val="00B1753E"/>
    <w:rsid w:val="00B177DA"/>
    <w:rsid w:val="00B17816"/>
    <w:rsid w:val="00B17926"/>
    <w:rsid w:val="00B17A88"/>
    <w:rsid w:val="00B17CA4"/>
    <w:rsid w:val="00B17D33"/>
    <w:rsid w:val="00B17EFD"/>
    <w:rsid w:val="00B17FF8"/>
    <w:rsid w:val="00B2040D"/>
    <w:rsid w:val="00B206A2"/>
    <w:rsid w:val="00B20EC4"/>
    <w:rsid w:val="00B20FB0"/>
    <w:rsid w:val="00B211F9"/>
    <w:rsid w:val="00B218CC"/>
    <w:rsid w:val="00B21983"/>
    <w:rsid w:val="00B21BC3"/>
    <w:rsid w:val="00B21C78"/>
    <w:rsid w:val="00B2200A"/>
    <w:rsid w:val="00B223DA"/>
    <w:rsid w:val="00B224C9"/>
    <w:rsid w:val="00B225A5"/>
    <w:rsid w:val="00B225B8"/>
    <w:rsid w:val="00B2268D"/>
    <w:rsid w:val="00B22E80"/>
    <w:rsid w:val="00B230CC"/>
    <w:rsid w:val="00B2320A"/>
    <w:rsid w:val="00B236ED"/>
    <w:rsid w:val="00B23726"/>
    <w:rsid w:val="00B23A12"/>
    <w:rsid w:val="00B23B92"/>
    <w:rsid w:val="00B23D9D"/>
    <w:rsid w:val="00B23F2B"/>
    <w:rsid w:val="00B2405E"/>
    <w:rsid w:val="00B244D9"/>
    <w:rsid w:val="00B24C60"/>
    <w:rsid w:val="00B24F9C"/>
    <w:rsid w:val="00B252C3"/>
    <w:rsid w:val="00B2547A"/>
    <w:rsid w:val="00B254AA"/>
    <w:rsid w:val="00B255E3"/>
    <w:rsid w:val="00B25E13"/>
    <w:rsid w:val="00B25EE2"/>
    <w:rsid w:val="00B25F20"/>
    <w:rsid w:val="00B26309"/>
    <w:rsid w:val="00B2640D"/>
    <w:rsid w:val="00B264D0"/>
    <w:rsid w:val="00B26AF3"/>
    <w:rsid w:val="00B26F11"/>
    <w:rsid w:val="00B26F92"/>
    <w:rsid w:val="00B270D3"/>
    <w:rsid w:val="00B27984"/>
    <w:rsid w:val="00B27A69"/>
    <w:rsid w:val="00B27CDE"/>
    <w:rsid w:val="00B27E0D"/>
    <w:rsid w:val="00B27E0E"/>
    <w:rsid w:val="00B30011"/>
    <w:rsid w:val="00B304A6"/>
    <w:rsid w:val="00B3055E"/>
    <w:rsid w:val="00B30665"/>
    <w:rsid w:val="00B309AA"/>
    <w:rsid w:val="00B30AA8"/>
    <w:rsid w:val="00B30AAC"/>
    <w:rsid w:val="00B30BEE"/>
    <w:rsid w:val="00B30CA7"/>
    <w:rsid w:val="00B30DEF"/>
    <w:rsid w:val="00B310BD"/>
    <w:rsid w:val="00B3141C"/>
    <w:rsid w:val="00B31642"/>
    <w:rsid w:val="00B31BD0"/>
    <w:rsid w:val="00B31CAD"/>
    <w:rsid w:val="00B31D92"/>
    <w:rsid w:val="00B31D9C"/>
    <w:rsid w:val="00B31F9A"/>
    <w:rsid w:val="00B323AF"/>
    <w:rsid w:val="00B32B19"/>
    <w:rsid w:val="00B33174"/>
    <w:rsid w:val="00B33223"/>
    <w:rsid w:val="00B33346"/>
    <w:rsid w:val="00B33461"/>
    <w:rsid w:val="00B33BC1"/>
    <w:rsid w:val="00B33C92"/>
    <w:rsid w:val="00B33CB1"/>
    <w:rsid w:val="00B33DE9"/>
    <w:rsid w:val="00B33FFD"/>
    <w:rsid w:val="00B346F9"/>
    <w:rsid w:val="00B34730"/>
    <w:rsid w:val="00B34840"/>
    <w:rsid w:val="00B34889"/>
    <w:rsid w:val="00B35035"/>
    <w:rsid w:val="00B3513D"/>
    <w:rsid w:val="00B3514F"/>
    <w:rsid w:val="00B3522F"/>
    <w:rsid w:val="00B352E4"/>
    <w:rsid w:val="00B353A7"/>
    <w:rsid w:val="00B3547D"/>
    <w:rsid w:val="00B355E7"/>
    <w:rsid w:val="00B35822"/>
    <w:rsid w:val="00B35835"/>
    <w:rsid w:val="00B35A8F"/>
    <w:rsid w:val="00B35ACF"/>
    <w:rsid w:val="00B35D7D"/>
    <w:rsid w:val="00B35FF1"/>
    <w:rsid w:val="00B36093"/>
    <w:rsid w:val="00B36275"/>
    <w:rsid w:val="00B36481"/>
    <w:rsid w:val="00B3653F"/>
    <w:rsid w:val="00B36707"/>
    <w:rsid w:val="00B36764"/>
    <w:rsid w:val="00B36D01"/>
    <w:rsid w:val="00B36E2B"/>
    <w:rsid w:val="00B37A23"/>
    <w:rsid w:val="00B37B00"/>
    <w:rsid w:val="00B37C9D"/>
    <w:rsid w:val="00B37E6A"/>
    <w:rsid w:val="00B403CA"/>
    <w:rsid w:val="00B4077E"/>
    <w:rsid w:val="00B40C4E"/>
    <w:rsid w:val="00B40D3D"/>
    <w:rsid w:val="00B40D6D"/>
    <w:rsid w:val="00B4118C"/>
    <w:rsid w:val="00B41924"/>
    <w:rsid w:val="00B41A08"/>
    <w:rsid w:val="00B41C42"/>
    <w:rsid w:val="00B41E91"/>
    <w:rsid w:val="00B41EFA"/>
    <w:rsid w:val="00B41F36"/>
    <w:rsid w:val="00B42493"/>
    <w:rsid w:val="00B4256F"/>
    <w:rsid w:val="00B42838"/>
    <w:rsid w:val="00B4295B"/>
    <w:rsid w:val="00B42D1F"/>
    <w:rsid w:val="00B42D82"/>
    <w:rsid w:val="00B43013"/>
    <w:rsid w:val="00B434E1"/>
    <w:rsid w:val="00B4395E"/>
    <w:rsid w:val="00B43A06"/>
    <w:rsid w:val="00B43CC0"/>
    <w:rsid w:val="00B43DE1"/>
    <w:rsid w:val="00B43F85"/>
    <w:rsid w:val="00B44101"/>
    <w:rsid w:val="00B4456B"/>
    <w:rsid w:val="00B44659"/>
    <w:rsid w:val="00B44665"/>
    <w:rsid w:val="00B44684"/>
    <w:rsid w:val="00B447DE"/>
    <w:rsid w:val="00B4498A"/>
    <w:rsid w:val="00B44E53"/>
    <w:rsid w:val="00B44FEF"/>
    <w:rsid w:val="00B45239"/>
    <w:rsid w:val="00B45265"/>
    <w:rsid w:val="00B4550B"/>
    <w:rsid w:val="00B455E9"/>
    <w:rsid w:val="00B45D15"/>
    <w:rsid w:val="00B45E10"/>
    <w:rsid w:val="00B45FA5"/>
    <w:rsid w:val="00B46190"/>
    <w:rsid w:val="00B46224"/>
    <w:rsid w:val="00B4654F"/>
    <w:rsid w:val="00B4664F"/>
    <w:rsid w:val="00B46880"/>
    <w:rsid w:val="00B4697C"/>
    <w:rsid w:val="00B46D8C"/>
    <w:rsid w:val="00B47190"/>
    <w:rsid w:val="00B47249"/>
    <w:rsid w:val="00B476DA"/>
    <w:rsid w:val="00B47755"/>
    <w:rsid w:val="00B47946"/>
    <w:rsid w:val="00B47A6B"/>
    <w:rsid w:val="00B47A9E"/>
    <w:rsid w:val="00B47AD9"/>
    <w:rsid w:val="00B47F71"/>
    <w:rsid w:val="00B500A5"/>
    <w:rsid w:val="00B505E0"/>
    <w:rsid w:val="00B50E82"/>
    <w:rsid w:val="00B517A5"/>
    <w:rsid w:val="00B51CF7"/>
    <w:rsid w:val="00B5224E"/>
    <w:rsid w:val="00B5253B"/>
    <w:rsid w:val="00B5271C"/>
    <w:rsid w:val="00B52844"/>
    <w:rsid w:val="00B52C31"/>
    <w:rsid w:val="00B52D7B"/>
    <w:rsid w:val="00B52F7F"/>
    <w:rsid w:val="00B53053"/>
    <w:rsid w:val="00B530CB"/>
    <w:rsid w:val="00B53751"/>
    <w:rsid w:val="00B53855"/>
    <w:rsid w:val="00B53A88"/>
    <w:rsid w:val="00B53B43"/>
    <w:rsid w:val="00B53C3D"/>
    <w:rsid w:val="00B53D19"/>
    <w:rsid w:val="00B53FD6"/>
    <w:rsid w:val="00B540BB"/>
    <w:rsid w:val="00B543E6"/>
    <w:rsid w:val="00B547D0"/>
    <w:rsid w:val="00B54ACD"/>
    <w:rsid w:val="00B54BB2"/>
    <w:rsid w:val="00B54C09"/>
    <w:rsid w:val="00B54CA7"/>
    <w:rsid w:val="00B54CF4"/>
    <w:rsid w:val="00B5543A"/>
    <w:rsid w:val="00B558CB"/>
    <w:rsid w:val="00B558E1"/>
    <w:rsid w:val="00B55A70"/>
    <w:rsid w:val="00B55FAE"/>
    <w:rsid w:val="00B56095"/>
    <w:rsid w:val="00B562A9"/>
    <w:rsid w:val="00B565BE"/>
    <w:rsid w:val="00B56822"/>
    <w:rsid w:val="00B56AD9"/>
    <w:rsid w:val="00B56D77"/>
    <w:rsid w:val="00B57272"/>
    <w:rsid w:val="00B578F0"/>
    <w:rsid w:val="00B57E06"/>
    <w:rsid w:val="00B57E41"/>
    <w:rsid w:val="00B60165"/>
    <w:rsid w:val="00B601E6"/>
    <w:rsid w:val="00B60571"/>
    <w:rsid w:val="00B607C0"/>
    <w:rsid w:val="00B60A26"/>
    <w:rsid w:val="00B61090"/>
    <w:rsid w:val="00B6109F"/>
    <w:rsid w:val="00B6111E"/>
    <w:rsid w:val="00B614D4"/>
    <w:rsid w:val="00B61D2A"/>
    <w:rsid w:val="00B61F77"/>
    <w:rsid w:val="00B61FAD"/>
    <w:rsid w:val="00B6214B"/>
    <w:rsid w:val="00B621D5"/>
    <w:rsid w:val="00B622D3"/>
    <w:rsid w:val="00B624BB"/>
    <w:rsid w:val="00B62710"/>
    <w:rsid w:val="00B62DE7"/>
    <w:rsid w:val="00B62FAC"/>
    <w:rsid w:val="00B62FDF"/>
    <w:rsid w:val="00B631C3"/>
    <w:rsid w:val="00B63743"/>
    <w:rsid w:val="00B637B5"/>
    <w:rsid w:val="00B63838"/>
    <w:rsid w:val="00B638DC"/>
    <w:rsid w:val="00B63B30"/>
    <w:rsid w:val="00B63C68"/>
    <w:rsid w:val="00B63CD1"/>
    <w:rsid w:val="00B63E01"/>
    <w:rsid w:val="00B63E0E"/>
    <w:rsid w:val="00B63E4E"/>
    <w:rsid w:val="00B6407B"/>
    <w:rsid w:val="00B64647"/>
    <w:rsid w:val="00B649CA"/>
    <w:rsid w:val="00B64D42"/>
    <w:rsid w:val="00B64E15"/>
    <w:rsid w:val="00B64F0A"/>
    <w:rsid w:val="00B65101"/>
    <w:rsid w:val="00B65102"/>
    <w:rsid w:val="00B65391"/>
    <w:rsid w:val="00B65680"/>
    <w:rsid w:val="00B65986"/>
    <w:rsid w:val="00B6642C"/>
    <w:rsid w:val="00B665D4"/>
    <w:rsid w:val="00B665DA"/>
    <w:rsid w:val="00B666C4"/>
    <w:rsid w:val="00B66AAE"/>
    <w:rsid w:val="00B66C35"/>
    <w:rsid w:val="00B66DB1"/>
    <w:rsid w:val="00B673D4"/>
    <w:rsid w:val="00B67413"/>
    <w:rsid w:val="00B676FA"/>
    <w:rsid w:val="00B677E1"/>
    <w:rsid w:val="00B67852"/>
    <w:rsid w:val="00B6789C"/>
    <w:rsid w:val="00B6795A"/>
    <w:rsid w:val="00B679CF"/>
    <w:rsid w:val="00B67AB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7A8"/>
    <w:rsid w:val="00B71870"/>
    <w:rsid w:val="00B71A63"/>
    <w:rsid w:val="00B71D3B"/>
    <w:rsid w:val="00B71E3C"/>
    <w:rsid w:val="00B72017"/>
    <w:rsid w:val="00B722B5"/>
    <w:rsid w:val="00B722BA"/>
    <w:rsid w:val="00B72558"/>
    <w:rsid w:val="00B72633"/>
    <w:rsid w:val="00B726A5"/>
    <w:rsid w:val="00B72F16"/>
    <w:rsid w:val="00B732BD"/>
    <w:rsid w:val="00B732F9"/>
    <w:rsid w:val="00B73785"/>
    <w:rsid w:val="00B73892"/>
    <w:rsid w:val="00B739D6"/>
    <w:rsid w:val="00B73A58"/>
    <w:rsid w:val="00B73C10"/>
    <w:rsid w:val="00B73C66"/>
    <w:rsid w:val="00B74058"/>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161"/>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49"/>
    <w:rsid w:val="00B77EEE"/>
    <w:rsid w:val="00B80189"/>
    <w:rsid w:val="00B80B6A"/>
    <w:rsid w:val="00B80F7E"/>
    <w:rsid w:val="00B81103"/>
    <w:rsid w:val="00B81356"/>
    <w:rsid w:val="00B8158B"/>
    <w:rsid w:val="00B817C7"/>
    <w:rsid w:val="00B81914"/>
    <w:rsid w:val="00B81966"/>
    <w:rsid w:val="00B81992"/>
    <w:rsid w:val="00B81A01"/>
    <w:rsid w:val="00B81AE3"/>
    <w:rsid w:val="00B81D0F"/>
    <w:rsid w:val="00B81EFA"/>
    <w:rsid w:val="00B822CE"/>
    <w:rsid w:val="00B822E5"/>
    <w:rsid w:val="00B82310"/>
    <w:rsid w:val="00B82752"/>
    <w:rsid w:val="00B8287F"/>
    <w:rsid w:val="00B82DB0"/>
    <w:rsid w:val="00B82F1E"/>
    <w:rsid w:val="00B82FB1"/>
    <w:rsid w:val="00B83294"/>
    <w:rsid w:val="00B83300"/>
    <w:rsid w:val="00B83311"/>
    <w:rsid w:val="00B83353"/>
    <w:rsid w:val="00B83585"/>
    <w:rsid w:val="00B8367E"/>
    <w:rsid w:val="00B837A6"/>
    <w:rsid w:val="00B837E6"/>
    <w:rsid w:val="00B838B8"/>
    <w:rsid w:val="00B838EF"/>
    <w:rsid w:val="00B83941"/>
    <w:rsid w:val="00B8399D"/>
    <w:rsid w:val="00B83A83"/>
    <w:rsid w:val="00B83B8E"/>
    <w:rsid w:val="00B83C25"/>
    <w:rsid w:val="00B83CBD"/>
    <w:rsid w:val="00B83E55"/>
    <w:rsid w:val="00B84167"/>
    <w:rsid w:val="00B841E4"/>
    <w:rsid w:val="00B841EA"/>
    <w:rsid w:val="00B844F0"/>
    <w:rsid w:val="00B8477A"/>
    <w:rsid w:val="00B84D42"/>
    <w:rsid w:val="00B84D45"/>
    <w:rsid w:val="00B84E77"/>
    <w:rsid w:val="00B84F99"/>
    <w:rsid w:val="00B85298"/>
    <w:rsid w:val="00B8529C"/>
    <w:rsid w:val="00B853A5"/>
    <w:rsid w:val="00B853E6"/>
    <w:rsid w:val="00B857DD"/>
    <w:rsid w:val="00B8585F"/>
    <w:rsid w:val="00B8626D"/>
    <w:rsid w:val="00B86275"/>
    <w:rsid w:val="00B86735"/>
    <w:rsid w:val="00B868B0"/>
    <w:rsid w:val="00B86913"/>
    <w:rsid w:val="00B869A4"/>
    <w:rsid w:val="00B86BAB"/>
    <w:rsid w:val="00B87031"/>
    <w:rsid w:val="00B87140"/>
    <w:rsid w:val="00B875C4"/>
    <w:rsid w:val="00B87609"/>
    <w:rsid w:val="00B876B0"/>
    <w:rsid w:val="00B87762"/>
    <w:rsid w:val="00B87CAF"/>
    <w:rsid w:val="00B87D88"/>
    <w:rsid w:val="00B90023"/>
    <w:rsid w:val="00B904EC"/>
    <w:rsid w:val="00B905A1"/>
    <w:rsid w:val="00B9070F"/>
    <w:rsid w:val="00B907A3"/>
    <w:rsid w:val="00B90E9B"/>
    <w:rsid w:val="00B91406"/>
    <w:rsid w:val="00B9149E"/>
    <w:rsid w:val="00B917E9"/>
    <w:rsid w:val="00B918C8"/>
    <w:rsid w:val="00B91D84"/>
    <w:rsid w:val="00B91E51"/>
    <w:rsid w:val="00B92611"/>
    <w:rsid w:val="00B928A6"/>
    <w:rsid w:val="00B92BD3"/>
    <w:rsid w:val="00B93357"/>
    <w:rsid w:val="00B93E02"/>
    <w:rsid w:val="00B940AC"/>
    <w:rsid w:val="00B942D3"/>
    <w:rsid w:val="00B94517"/>
    <w:rsid w:val="00B94874"/>
    <w:rsid w:val="00B9490B"/>
    <w:rsid w:val="00B94B75"/>
    <w:rsid w:val="00B9506A"/>
    <w:rsid w:val="00B95105"/>
    <w:rsid w:val="00B9529B"/>
    <w:rsid w:val="00B9568D"/>
    <w:rsid w:val="00B95879"/>
    <w:rsid w:val="00B95920"/>
    <w:rsid w:val="00B95C12"/>
    <w:rsid w:val="00B95EA5"/>
    <w:rsid w:val="00B96020"/>
    <w:rsid w:val="00B96574"/>
    <w:rsid w:val="00B9658E"/>
    <w:rsid w:val="00B96603"/>
    <w:rsid w:val="00B96606"/>
    <w:rsid w:val="00B96707"/>
    <w:rsid w:val="00B9670E"/>
    <w:rsid w:val="00B9690D"/>
    <w:rsid w:val="00B96FF0"/>
    <w:rsid w:val="00B97013"/>
    <w:rsid w:val="00B971D7"/>
    <w:rsid w:val="00B97489"/>
    <w:rsid w:val="00B9751B"/>
    <w:rsid w:val="00B975A7"/>
    <w:rsid w:val="00B97A17"/>
    <w:rsid w:val="00BA017E"/>
    <w:rsid w:val="00BA06E5"/>
    <w:rsid w:val="00BA0A0F"/>
    <w:rsid w:val="00BA0C12"/>
    <w:rsid w:val="00BA0CDF"/>
    <w:rsid w:val="00BA0DB4"/>
    <w:rsid w:val="00BA0EF2"/>
    <w:rsid w:val="00BA12C3"/>
    <w:rsid w:val="00BA1328"/>
    <w:rsid w:val="00BA142F"/>
    <w:rsid w:val="00BA14ED"/>
    <w:rsid w:val="00BA153A"/>
    <w:rsid w:val="00BA153D"/>
    <w:rsid w:val="00BA15A8"/>
    <w:rsid w:val="00BA1D51"/>
    <w:rsid w:val="00BA21CA"/>
    <w:rsid w:val="00BA2588"/>
    <w:rsid w:val="00BA285F"/>
    <w:rsid w:val="00BA2B29"/>
    <w:rsid w:val="00BA2CCB"/>
    <w:rsid w:val="00BA3044"/>
    <w:rsid w:val="00BA30C6"/>
    <w:rsid w:val="00BA332F"/>
    <w:rsid w:val="00BA352F"/>
    <w:rsid w:val="00BA3553"/>
    <w:rsid w:val="00BA36CE"/>
    <w:rsid w:val="00BA36E4"/>
    <w:rsid w:val="00BA3727"/>
    <w:rsid w:val="00BA374C"/>
    <w:rsid w:val="00BA39A7"/>
    <w:rsid w:val="00BA3AE6"/>
    <w:rsid w:val="00BA3ECC"/>
    <w:rsid w:val="00BA4356"/>
    <w:rsid w:val="00BA4483"/>
    <w:rsid w:val="00BA4615"/>
    <w:rsid w:val="00BA48F8"/>
    <w:rsid w:val="00BA4918"/>
    <w:rsid w:val="00BA4C07"/>
    <w:rsid w:val="00BA4E41"/>
    <w:rsid w:val="00BA50F2"/>
    <w:rsid w:val="00BA521C"/>
    <w:rsid w:val="00BA5246"/>
    <w:rsid w:val="00BA538A"/>
    <w:rsid w:val="00BA53F2"/>
    <w:rsid w:val="00BA54B4"/>
    <w:rsid w:val="00BA5835"/>
    <w:rsid w:val="00BA5877"/>
    <w:rsid w:val="00BA58A3"/>
    <w:rsid w:val="00BA5E9B"/>
    <w:rsid w:val="00BA60DB"/>
    <w:rsid w:val="00BA61D5"/>
    <w:rsid w:val="00BA628B"/>
    <w:rsid w:val="00BA63A1"/>
    <w:rsid w:val="00BA6BD4"/>
    <w:rsid w:val="00BA6D31"/>
    <w:rsid w:val="00BA6D6B"/>
    <w:rsid w:val="00BA71A7"/>
    <w:rsid w:val="00BA73C9"/>
    <w:rsid w:val="00BA7438"/>
    <w:rsid w:val="00BA7448"/>
    <w:rsid w:val="00BA75DF"/>
    <w:rsid w:val="00BA779D"/>
    <w:rsid w:val="00BB001C"/>
    <w:rsid w:val="00BB04BF"/>
    <w:rsid w:val="00BB1141"/>
    <w:rsid w:val="00BB12AE"/>
    <w:rsid w:val="00BB132C"/>
    <w:rsid w:val="00BB1505"/>
    <w:rsid w:val="00BB1744"/>
    <w:rsid w:val="00BB19EF"/>
    <w:rsid w:val="00BB1B95"/>
    <w:rsid w:val="00BB1C84"/>
    <w:rsid w:val="00BB1F75"/>
    <w:rsid w:val="00BB20D7"/>
    <w:rsid w:val="00BB2160"/>
    <w:rsid w:val="00BB221B"/>
    <w:rsid w:val="00BB23FF"/>
    <w:rsid w:val="00BB2694"/>
    <w:rsid w:val="00BB2FD2"/>
    <w:rsid w:val="00BB2FD3"/>
    <w:rsid w:val="00BB3644"/>
    <w:rsid w:val="00BB3763"/>
    <w:rsid w:val="00BB3828"/>
    <w:rsid w:val="00BB3997"/>
    <w:rsid w:val="00BB39C4"/>
    <w:rsid w:val="00BB3F45"/>
    <w:rsid w:val="00BB4131"/>
    <w:rsid w:val="00BB42F6"/>
    <w:rsid w:val="00BB43A4"/>
    <w:rsid w:val="00BB4538"/>
    <w:rsid w:val="00BB4745"/>
    <w:rsid w:val="00BB515E"/>
    <w:rsid w:val="00BB51A0"/>
    <w:rsid w:val="00BB5405"/>
    <w:rsid w:val="00BB5525"/>
    <w:rsid w:val="00BB578A"/>
    <w:rsid w:val="00BB5920"/>
    <w:rsid w:val="00BB5A4B"/>
    <w:rsid w:val="00BB5C18"/>
    <w:rsid w:val="00BB5EC3"/>
    <w:rsid w:val="00BB608F"/>
    <w:rsid w:val="00BB61EC"/>
    <w:rsid w:val="00BB630B"/>
    <w:rsid w:val="00BB67F2"/>
    <w:rsid w:val="00BB6801"/>
    <w:rsid w:val="00BB68E5"/>
    <w:rsid w:val="00BB6A18"/>
    <w:rsid w:val="00BB6CF0"/>
    <w:rsid w:val="00BB6FA1"/>
    <w:rsid w:val="00BB717C"/>
    <w:rsid w:val="00BB786F"/>
    <w:rsid w:val="00BB791E"/>
    <w:rsid w:val="00BB7CA8"/>
    <w:rsid w:val="00BB7EC6"/>
    <w:rsid w:val="00BB7EDD"/>
    <w:rsid w:val="00BB7FD6"/>
    <w:rsid w:val="00BC009B"/>
    <w:rsid w:val="00BC01A8"/>
    <w:rsid w:val="00BC0341"/>
    <w:rsid w:val="00BC03B0"/>
    <w:rsid w:val="00BC059A"/>
    <w:rsid w:val="00BC05CA"/>
    <w:rsid w:val="00BC06FE"/>
    <w:rsid w:val="00BC09EC"/>
    <w:rsid w:val="00BC0CDE"/>
    <w:rsid w:val="00BC111F"/>
    <w:rsid w:val="00BC1319"/>
    <w:rsid w:val="00BC138D"/>
    <w:rsid w:val="00BC158C"/>
    <w:rsid w:val="00BC1A7D"/>
    <w:rsid w:val="00BC1BCF"/>
    <w:rsid w:val="00BC1C5F"/>
    <w:rsid w:val="00BC1FB4"/>
    <w:rsid w:val="00BC2043"/>
    <w:rsid w:val="00BC21A6"/>
    <w:rsid w:val="00BC22D3"/>
    <w:rsid w:val="00BC2346"/>
    <w:rsid w:val="00BC2385"/>
    <w:rsid w:val="00BC242E"/>
    <w:rsid w:val="00BC26B3"/>
    <w:rsid w:val="00BC27C4"/>
    <w:rsid w:val="00BC2D07"/>
    <w:rsid w:val="00BC3369"/>
    <w:rsid w:val="00BC350D"/>
    <w:rsid w:val="00BC35B1"/>
    <w:rsid w:val="00BC366B"/>
    <w:rsid w:val="00BC36DC"/>
    <w:rsid w:val="00BC3A0C"/>
    <w:rsid w:val="00BC3ABC"/>
    <w:rsid w:val="00BC3F48"/>
    <w:rsid w:val="00BC4038"/>
    <w:rsid w:val="00BC404C"/>
    <w:rsid w:val="00BC4427"/>
    <w:rsid w:val="00BC4538"/>
    <w:rsid w:val="00BC4540"/>
    <w:rsid w:val="00BC456B"/>
    <w:rsid w:val="00BC460E"/>
    <w:rsid w:val="00BC4685"/>
    <w:rsid w:val="00BC473D"/>
    <w:rsid w:val="00BC4998"/>
    <w:rsid w:val="00BC4DE5"/>
    <w:rsid w:val="00BC534D"/>
    <w:rsid w:val="00BC5753"/>
    <w:rsid w:val="00BC57FC"/>
    <w:rsid w:val="00BC6145"/>
    <w:rsid w:val="00BC620C"/>
    <w:rsid w:val="00BC637C"/>
    <w:rsid w:val="00BC640B"/>
    <w:rsid w:val="00BC642C"/>
    <w:rsid w:val="00BC6453"/>
    <w:rsid w:val="00BC65C4"/>
    <w:rsid w:val="00BC67FC"/>
    <w:rsid w:val="00BC6894"/>
    <w:rsid w:val="00BC68C6"/>
    <w:rsid w:val="00BC68C7"/>
    <w:rsid w:val="00BC69F9"/>
    <w:rsid w:val="00BC71F3"/>
    <w:rsid w:val="00BC732A"/>
    <w:rsid w:val="00BC7370"/>
    <w:rsid w:val="00BC767A"/>
    <w:rsid w:val="00BC78A1"/>
    <w:rsid w:val="00BC7A12"/>
    <w:rsid w:val="00BC7B37"/>
    <w:rsid w:val="00BC7C12"/>
    <w:rsid w:val="00BC7E77"/>
    <w:rsid w:val="00BC7E7F"/>
    <w:rsid w:val="00BD01E1"/>
    <w:rsid w:val="00BD01FB"/>
    <w:rsid w:val="00BD0B27"/>
    <w:rsid w:val="00BD0DAC"/>
    <w:rsid w:val="00BD1098"/>
    <w:rsid w:val="00BD13AF"/>
    <w:rsid w:val="00BD1450"/>
    <w:rsid w:val="00BD1544"/>
    <w:rsid w:val="00BD16D0"/>
    <w:rsid w:val="00BD1833"/>
    <w:rsid w:val="00BD19F7"/>
    <w:rsid w:val="00BD1C1C"/>
    <w:rsid w:val="00BD1E02"/>
    <w:rsid w:val="00BD1E35"/>
    <w:rsid w:val="00BD20BF"/>
    <w:rsid w:val="00BD2CC4"/>
    <w:rsid w:val="00BD2D37"/>
    <w:rsid w:val="00BD30D5"/>
    <w:rsid w:val="00BD328F"/>
    <w:rsid w:val="00BD3424"/>
    <w:rsid w:val="00BD3828"/>
    <w:rsid w:val="00BD3CC5"/>
    <w:rsid w:val="00BD3CD4"/>
    <w:rsid w:val="00BD3D35"/>
    <w:rsid w:val="00BD3EE0"/>
    <w:rsid w:val="00BD4199"/>
    <w:rsid w:val="00BD4341"/>
    <w:rsid w:val="00BD44A8"/>
    <w:rsid w:val="00BD489C"/>
    <w:rsid w:val="00BD49FB"/>
    <w:rsid w:val="00BD4A6A"/>
    <w:rsid w:val="00BD4A86"/>
    <w:rsid w:val="00BD4A91"/>
    <w:rsid w:val="00BD4AE3"/>
    <w:rsid w:val="00BD4C11"/>
    <w:rsid w:val="00BD5207"/>
    <w:rsid w:val="00BD5403"/>
    <w:rsid w:val="00BD5443"/>
    <w:rsid w:val="00BD57E7"/>
    <w:rsid w:val="00BD5987"/>
    <w:rsid w:val="00BD5E69"/>
    <w:rsid w:val="00BD5E78"/>
    <w:rsid w:val="00BD5F97"/>
    <w:rsid w:val="00BD6253"/>
    <w:rsid w:val="00BD6596"/>
    <w:rsid w:val="00BD6663"/>
    <w:rsid w:val="00BD66A1"/>
    <w:rsid w:val="00BD678D"/>
    <w:rsid w:val="00BD68FC"/>
    <w:rsid w:val="00BD696E"/>
    <w:rsid w:val="00BD6CB7"/>
    <w:rsid w:val="00BD6D5A"/>
    <w:rsid w:val="00BD6E18"/>
    <w:rsid w:val="00BD6E86"/>
    <w:rsid w:val="00BD7049"/>
    <w:rsid w:val="00BD7099"/>
    <w:rsid w:val="00BD75A0"/>
    <w:rsid w:val="00BD764A"/>
    <w:rsid w:val="00BD778D"/>
    <w:rsid w:val="00BD7C06"/>
    <w:rsid w:val="00BD7DF5"/>
    <w:rsid w:val="00BD7F32"/>
    <w:rsid w:val="00BE02CA"/>
    <w:rsid w:val="00BE032D"/>
    <w:rsid w:val="00BE0CA0"/>
    <w:rsid w:val="00BE11A4"/>
    <w:rsid w:val="00BE1381"/>
    <w:rsid w:val="00BE1421"/>
    <w:rsid w:val="00BE1510"/>
    <w:rsid w:val="00BE1722"/>
    <w:rsid w:val="00BE17AB"/>
    <w:rsid w:val="00BE1826"/>
    <w:rsid w:val="00BE193A"/>
    <w:rsid w:val="00BE1C7A"/>
    <w:rsid w:val="00BE209E"/>
    <w:rsid w:val="00BE20E3"/>
    <w:rsid w:val="00BE2353"/>
    <w:rsid w:val="00BE2900"/>
    <w:rsid w:val="00BE2AA5"/>
    <w:rsid w:val="00BE2C70"/>
    <w:rsid w:val="00BE2EC3"/>
    <w:rsid w:val="00BE3171"/>
    <w:rsid w:val="00BE3834"/>
    <w:rsid w:val="00BE4119"/>
    <w:rsid w:val="00BE4273"/>
    <w:rsid w:val="00BE42F0"/>
    <w:rsid w:val="00BE4446"/>
    <w:rsid w:val="00BE4752"/>
    <w:rsid w:val="00BE4AC9"/>
    <w:rsid w:val="00BE4BC8"/>
    <w:rsid w:val="00BE4C44"/>
    <w:rsid w:val="00BE50E2"/>
    <w:rsid w:val="00BE52BF"/>
    <w:rsid w:val="00BE58F7"/>
    <w:rsid w:val="00BE59F0"/>
    <w:rsid w:val="00BE5A04"/>
    <w:rsid w:val="00BE5BD7"/>
    <w:rsid w:val="00BE67BF"/>
    <w:rsid w:val="00BE690C"/>
    <w:rsid w:val="00BE6A94"/>
    <w:rsid w:val="00BE6B75"/>
    <w:rsid w:val="00BE6C0E"/>
    <w:rsid w:val="00BE6DE7"/>
    <w:rsid w:val="00BE737B"/>
    <w:rsid w:val="00BE75EC"/>
    <w:rsid w:val="00BE7A27"/>
    <w:rsid w:val="00BE7F9F"/>
    <w:rsid w:val="00BF02AC"/>
    <w:rsid w:val="00BF0461"/>
    <w:rsid w:val="00BF064F"/>
    <w:rsid w:val="00BF0B06"/>
    <w:rsid w:val="00BF0B8D"/>
    <w:rsid w:val="00BF0C01"/>
    <w:rsid w:val="00BF0F0E"/>
    <w:rsid w:val="00BF0FE0"/>
    <w:rsid w:val="00BF103A"/>
    <w:rsid w:val="00BF10DB"/>
    <w:rsid w:val="00BF13A9"/>
    <w:rsid w:val="00BF13E0"/>
    <w:rsid w:val="00BF1933"/>
    <w:rsid w:val="00BF1DBC"/>
    <w:rsid w:val="00BF1E79"/>
    <w:rsid w:val="00BF1F2A"/>
    <w:rsid w:val="00BF1F8B"/>
    <w:rsid w:val="00BF245B"/>
    <w:rsid w:val="00BF263B"/>
    <w:rsid w:val="00BF2694"/>
    <w:rsid w:val="00BF26DF"/>
    <w:rsid w:val="00BF2774"/>
    <w:rsid w:val="00BF2880"/>
    <w:rsid w:val="00BF293E"/>
    <w:rsid w:val="00BF2D8A"/>
    <w:rsid w:val="00BF317E"/>
    <w:rsid w:val="00BF3197"/>
    <w:rsid w:val="00BF328C"/>
    <w:rsid w:val="00BF3393"/>
    <w:rsid w:val="00BF34B5"/>
    <w:rsid w:val="00BF34D3"/>
    <w:rsid w:val="00BF35AB"/>
    <w:rsid w:val="00BF3C7B"/>
    <w:rsid w:val="00BF40AE"/>
    <w:rsid w:val="00BF412D"/>
    <w:rsid w:val="00BF426D"/>
    <w:rsid w:val="00BF435D"/>
    <w:rsid w:val="00BF441D"/>
    <w:rsid w:val="00BF4442"/>
    <w:rsid w:val="00BF4AC1"/>
    <w:rsid w:val="00BF4B44"/>
    <w:rsid w:val="00BF4DF5"/>
    <w:rsid w:val="00BF52E4"/>
    <w:rsid w:val="00BF53F7"/>
    <w:rsid w:val="00BF56D9"/>
    <w:rsid w:val="00BF5CFA"/>
    <w:rsid w:val="00BF5DC0"/>
    <w:rsid w:val="00BF6164"/>
    <w:rsid w:val="00BF66A0"/>
    <w:rsid w:val="00BF7149"/>
    <w:rsid w:val="00BF71A7"/>
    <w:rsid w:val="00BF72B6"/>
    <w:rsid w:val="00BF7A61"/>
    <w:rsid w:val="00BF7BE9"/>
    <w:rsid w:val="00BF7C28"/>
    <w:rsid w:val="00BF7E87"/>
    <w:rsid w:val="00C0023F"/>
    <w:rsid w:val="00C006A4"/>
    <w:rsid w:val="00C008FF"/>
    <w:rsid w:val="00C0096F"/>
    <w:rsid w:val="00C00EEE"/>
    <w:rsid w:val="00C01094"/>
    <w:rsid w:val="00C010B8"/>
    <w:rsid w:val="00C01296"/>
    <w:rsid w:val="00C01309"/>
    <w:rsid w:val="00C0132D"/>
    <w:rsid w:val="00C0134C"/>
    <w:rsid w:val="00C01554"/>
    <w:rsid w:val="00C0179F"/>
    <w:rsid w:val="00C018FB"/>
    <w:rsid w:val="00C019F3"/>
    <w:rsid w:val="00C01A24"/>
    <w:rsid w:val="00C01B24"/>
    <w:rsid w:val="00C01B52"/>
    <w:rsid w:val="00C01B95"/>
    <w:rsid w:val="00C01CC5"/>
    <w:rsid w:val="00C01CDA"/>
    <w:rsid w:val="00C02350"/>
    <w:rsid w:val="00C02389"/>
    <w:rsid w:val="00C025EE"/>
    <w:rsid w:val="00C0265C"/>
    <w:rsid w:val="00C0291B"/>
    <w:rsid w:val="00C02AD5"/>
    <w:rsid w:val="00C02DAE"/>
    <w:rsid w:val="00C02E7A"/>
    <w:rsid w:val="00C033EC"/>
    <w:rsid w:val="00C034CD"/>
    <w:rsid w:val="00C03844"/>
    <w:rsid w:val="00C038A5"/>
    <w:rsid w:val="00C038D2"/>
    <w:rsid w:val="00C03915"/>
    <w:rsid w:val="00C03AEE"/>
    <w:rsid w:val="00C03B23"/>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CD"/>
    <w:rsid w:val="00C059FC"/>
    <w:rsid w:val="00C05D5A"/>
    <w:rsid w:val="00C05E74"/>
    <w:rsid w:val="00C064C1"/>
    <w:rsid w:val="00C066C6"/>
    <w:rsid w:val="00C06995"/>
    <w:rsid w:val="00C06AD4"/>
    <w:rsid w:val="00C06AEF"/>
    <w:rsid w:val="00C06B9C"/>
    <w:rsid w:val="00C06E50"/>
    <w:rsid w:val="00C06E7A"/>
    <w:rsid w:val="00C073AE"/>
    <w:rsid w:val="00C074CF"/>
    <w:rsid w:val="00C076A5"/>
    <w:rsid w:val="00C076B5"/>
    <w:rsid w:val="00C07B0D"/>
    <w:rsid w:val="00C07C01"/>
    <w:rsid w:val="00C07EC1"/>
    <w:rsid w:val="00C10207"/>
    <w:rsid w:val="00C10510"/>
    <w:rsid w:val="00C108A2"/>
    <w:rsid w:val="00C11792"/>
    <w:rsid w:val="00C11939"/>
    <w:rsid w:val="00C11968"/>
    <w:rsid w:val="00C11E2E"/>
    <w:rsid w:val="00C1233F"/>
    <w:rsid w:val="00C1253E"/>
    <w:rsid w:val="00C12833"/>
    <w:rsid w:val="00C12B11"/>
    <w:rsid w:val="00C12CE5"/>
    <w:rsid w:val="00C12DE7"/>
    <w:rsid w:val="00C12F7A"/>
    <w:rsid w:val="00C13028"/>
    <w:rsid w:val="00C130EA"/>
    <w:rsid w:val="00C13645"/>
    <w:rsid w:val="00C1373D"/>
    <w:rsid w:val="00C13D81"/>
    <w:rsid w:val="00C13D9A"/>
    <w:rsid w:val="00C13DB0"/>
    <w:rsid w:val="00C145D5"/>
    <w:rsid w:val="00C14693"/>
    <w:rsid w:val="00C14712"/>
    <w:rsid w:val="00C14741"/>
    <w:rsid w:val="00C14A8A"/>
    <w:rsid w:val="00C14CD0"/>
    <w:rsid w:val="00C15119"/>
    <w:rsid w:val="00C1516F"/>
    <w:rsid w:val="00C151BC"/>
    <w:rsid w:val="00C1522B"/>
    <w:rsid w:val="00C155E7"/>
    <w:rsid w:val="00C156FA"/>
    <w:rsid w:val="00C15A7C"/>
    <w:rsid w:val="00C15E3A"/>
    <w:rsid w:val="00C16209"/>
    <w:rsid w:val="00C165A4"/>
    <w:rsid w:val="00C16B09"/>
    <w:rsid w:val="00C16F41"/>
    <w:rsid w:val="00C16FD4"/>
    <w:rsid w:val="00C1700A"/>
    <w:rsid w:val="00C1704C"/>
    <w:rsid w:val="00C170D1"/>
    <w:rsid w:val="00C1717F"/>
    <w:rsid w:val="00C17366"/>
    <w:rsid w:val="00C173B8"/>
    <w:rsid w:val="00C174DB"/>
    <w:rsid w:val="00C1750F"/>
    <w:rsid w:val="00C1753E"/>
    <w:rsid w:val="00C17623"/>
    <w:rsid w:val="00C1776B"/>
    <w:rsid w:val="00C17990"/>
    <w:rsid w:val="00C17CAF"/>
    <w:rsid w:val="00C17D65"/>
    <w:rsid w:val="00C200FE"/>
    <w:rsid w:val="00C2041C"/>
    <w:rsid w:val="00C20457"/>
    <w:rsid w:val="00C204F7"/>
    <w:rsid w:val="00C20CF9"/>
    <w:rsid w:val="00C20DAF"/>
    <w:rsid w:val="00C20EBD"/>
    <w:rsid w:val="00C2143A"/>
    <w:rsid w:val="00C214E6"/>
    <w:rsid w:val="00C21936"/>
    <w:rsid w:val="00C2193D"/>
    <w:rsid w:val="00C219A6"/>
    <w:rsid w:val="00C21AC7"/>
    <w:rsid w:val="00C21E8E"/>
    <w:rsid w:val="00C2201F"/>
    <w:rsid w:val="00C221DE"/>
    <w:rsid w:val="00C2220C"/>
    <w:rsid w:val="00C227BC"/>
    <w:rsid w:val="00C22826"/>
    <w:rsid w:val="00C228CA"/>
    <w:rsid w:val="00C228D5"/>
    <w:rsid w:val="00C22CB5"/>
    <w:rsid w:val="00C23341"/>
    <w:rsid w:val="00C23388"/>
    <w:rsid w:val="00C2345A"/>
    <w:rsid w:val="00C23810"/>
    <w:rsid w:val="00C2394F"/>
    <w:rsid w:val="00C24170"/>
    <w:rsid w:val="00C242AB"/>
    <w:rsid w:val="00C24662"/>
    <w:rsid w:val="00C24908"/>
    <w:rsid w:val="00C24AB7"/>
    <w:rsid w:val="00C24AB8"/>
    <w:rsid w:val="00C24BF9"/>
    <w:rsid w:val="00C24BFC"/>
    <w:rsid w:val="00C24EA1"/>
    <w:rsid w:val="00C25012"/>
    <w:rsid w:val="00C250B0"/>
    <w:rsid w:val="00C25163"/>
    <w:rsid w:val="00C251D5"/>
    <w:rsid w:val="00C2547B"/>
    <w:rsid w:val="00C25609"/>
    <w:rsid w:val="00C25656"/>
    <w:rsid w:val="00C2585D"/>
    <w:rsid w:val="00C259FF"/>
    <w:rsid w:val="00C25B67"/>
    <w:rsid w:val="00C25F2A"/>
    <w:rsid w:val="00C26064"/>
    <w:rsid w:val="00C260CD"/>
    <w:rsid w:val="00C26622"/>
    <w:rsid w:val="00C268EA"/>
    <w:rsid w:val="00C26926"/>
    <w:rsid w:val="00C26B15"/>
    <w:rsid w:val="00C26B53"/>
    <w:rsid w:val="00C27168"/>
    <w:rsid w:val="00C2722A"/>
    <w:rsid w:val="00C2740A"/>
    <w:rsid w:val="00C27453"/>
    <w:rsid w:val="00C276B1"/>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12"/>
    <w:rsid w:val="00C31C60"/>
    <w:rsid w:val="00C31E82"/>
    <w:rsid w:val="00C31FDE"/>
    <w:rsid w:val="00C326D6"/>
    <w:rsid w:val="00C328AF"/>
    <w:rsid w:val="00C3297E"/>
    <w:rsid w:val="00C32A58"/>
    <w:rsid w:val="00C32B10"/>
    <w:rsid w:val="00C32E2E"/>
    <w:rsid w:val="00C32F71"/>
    <w:rsid w:val="00C3374C"/>
    <w:rsid w:val="00C337FB"/>
    <w:rsid w:val="00C33BF6"/>
    <w:rsid w:val="00C33C21"/>
    <w:rsid w:val="00C33DBE"/>
    <w:rsid w:val="00C34228"/>
    <w:rsid w:val="00C342C7"/>
    <w:rsid w:val="00C347D7"/>
    <w:rsid w:val="00C34920"/>
    <w:rsid w:val="00C34C30"/>
    <w:rsid w:val="00C34D74"/>
    <w:rsid w:val="00C35088"/>
    <w:rsid w:val="00C35B7F"/>
    <w:rsid w:val="00C35BE1"/>
    <w:rsid w:val="00C35C74"/>
    <w:rsid w:val="00C35CBF"/>
    <w:rsid w:val="00C3621D"/>
    <w:rsid w:val="00C36282"/>
    <w:rsid w:val="00C36347"/>
    <w:rsid w:val="00C3641E"/>
    <w:rsid w:val="00C36A22"/>
    <w:rsid w:val="00C36CC4"/>
    <w:rsid w:val="00C36E04"/>
    <w:rsid w:val="00C36E1F"/>
    <w:rsid w:val="00C36F2C"/>
    <w:rsid w:val="00C37033"/>
    <w:rsid w:val="00C376A4"/>
    <w:rsid w:val="00C376C4"/>
    <w:rsid w:val="00C377FB"/>
    <w:rsid w:val="00C37835"/>
    <w:rsid w:val="00C379E5"/>
    <w:rsid w:val="00C37EDA"/>
    <w:rsid w:val="00C4081E"/>
    <w:rsid w:val="00C40837"/>
    <w:rsid w:val="00C409FE"/>
    <w:rsid w:val="00C40EF4"/>
    <w:rsid w:val="00C40F2A"/>
    <w:rsid w:val="00C41147"/>
    <w:rsid w:val="00C41430"/>
    <w:rsid w:val="00C41473"/>
    <w:rsid w:val="00C414F7"/>
    <w:rsid w:val="00C415FF"/>
    <w:rsid w:val="00C41AE0"/>
    <w:rsid w:val="00C41B06"/>
    <w:rsid w:val="00C41B91"/>
    <w:rsid w:val="00C41C3D"/>
    <w:rsid w:val="00C41C9C"/>
    <w:rsid w:val="00C41CA8"/>
    <w:rsid w:val="00C41DF2"/>
    <w:rsid w:val="00C41E19"/>
    <w:rsid w:val="00C41E68"/>
    <w:rsid w:val="00C41F57"/>
    <w:rsid w:val="00C421E6"/>
    <w:rsid w:val="00C4233B"/>
    <w:rsid w:val="00C42551"/>
    <w:rsid w:val="00C42743"/>
    <w:rsid w:val="00C428E1"/>
    <w:rsid w:val="00C429BE"/>
    <w:rsid w:val="00C42C50"/>
    <w:rsid w:val="00C42D84"/>
    <w:rsid w:val="00C43097"/>
    <w:rsid w:val="00C432AF"/>
    <w:rsid w:val="00C439B4"/>
    <w:rsid w:val="00C43A17"/>
    <w:rsid w:val="00C43CB8"/>
    <w:rsid w:val="00C44413"/>
    <w:rsid w:val="00C44949"/>
    <w:rsid w:val="00C4494C"/>
    <w:rsid w:val="00C44A5B"/>
    <w:rsid w:val="00C44AF6"/>
    <w:rsid w:val="00C44C25"/>
    <w:rsid w:val="00C44ED6"/>
    <w:rsid w:val="00C45078"/>
    <w:rsid w:val="00C451BB"/>
    <w:rsid w:val="00C451C7"/>
    <w:rsid w:val="00C4532C"/>
    <w:rsid w:val="00C45556"/>
    <w:rsid w:val="00C455A3"/>
    <w:rsid w:val="00C456F9"/>
    <w:rsid w:val="00C462FD"/>
    <w:rsid w:val="00C46428"/>
    <w:rsid w:val="00C46568"/>
    <w:rsid w:val="00C46591"/>
    <w:rsid w:val="00C466FC"/>
    <w:rsid w:val="00C46916"/>
    <w:rsid w:val="00C46A70"/>
    <w:rsid w:val="00C46C19"/>
    <w:rsid w:val="00C46CCA"/>
    <w:rsid w:val="00C46D2B"/>
    <w:rsid w:val="00C46D4A"/>
    <w:rsid w:val="00C46ED1"/>
    <w:rsid w:val="00C46EF1"/>
    <w:rsid w:val="00C471A3"/>
    <w:rsid w:val="00C471C1"/>
    <w:rsid w:val="00C4757E"/>
    <w:rsid w:val="00C47687"/>
    <w:rsid w:val="00C4787C"/>
    <w:rsid w:val="00C478FC"/>
    <w:rsid w:val="00C47AFD"/>
    <w:rsid w:val="00C47BF2"/>
    <w:rsid w:val="00C47E19"/>
    <w:rsid w:val="00C5015C"/>
    <w:rsid w:val="00C504AD"/>
    <w:rsid w:val="00C50540"/>
    <w:rsid w:val="00C505D4"/>
    <w:rsid w:val="00C505F6"/>
    <w:rsid w:val="00C50727"/>
    <w:rsid w:val="00C507CE"/>
    <w:rsid w:val="00C50C29"/>
    <w:rsid w:val="00C50D5E"/>
    <w:rsid w:val="00C50F17"/>
    <w:rsid w:val="00C51369"/>
    <w:rsid w:val="00C51549"/>
    <w:rsid w:val="00C5158D"/>
    <w:rsid w:val="00C5186A"/>
    <w:rsid w:val="00C51F43"/>
    <w:rsid w:val="00C5225D"/>
    <w:rsid w:val="00C52287"/>
    <w:rsid w:val="00C522F7"/>
    <w:rsid w:val="00C5247C"/>
    <w:rsid w:val="00C52FDA"/>
    <w:rsid w:val="00C5302E"/>
    <w:rsid w:val="00C5345D"/>
    <w:rsid w:val="00C538A6"/>
    <w:rsid w:val="00C53B4E"/>
    <w:rsid w:val="00C53B95"/>
    <w:rsid w:val="00C53C05"/>
    <w:rsid w:val="00C543EF"/>
    <w:rsid w:val="00C54939"/>
    <w:rsid w:val="00C54C24"/>
    <w:rsid w:val="00C54E63"/>
    <w:rsid w:val="00C54FCA"/>
    <w:rsid w:val="00C55752"/>
    <w:rsid w:val="00C55794"/>
    <w:rsid w:val="00C55BAF"/>
    <w:rsid w:val="00C55BB2"/>
    <w:rsid w:val="00C55C53"/>
    <w:rsid w:val="00C55CB0"/>
    <w:rsid w:val="00C55E0D"/>
    <w:rsid w:val="00C55FF2"/>
    <w:rsid w:val="00C56080"/>
    <w:rsid w:val="00C56344"/>
    <w:rsid w:val="00C565E3"/>
    <w:rsid w:val="00C56659"/>
    <w:rsid w:val="00C56B70"/>
    <w:rsid w:val="00C56C36"/>
    <w:rsid w:val="00C56F3A"/>
    <w:rsid w:val="00C57714"/>
    <w:rsid w:val="00C577C9"/>
    <w:rsid w:val="00C57892"/>
    <w:rsid w:val="00C57AE3"/>
    <w:rsid w:val="00C57B20"/>
    <w:rsid w:val="00C6055A"/>
    <w:rsid w:val="00C60637"/>
    <w:rsid w:val="00C606FF"/>
    <w:rsid w:val="00C6070D"/>
    <w:rsid w:val="00C610ED"/>
    <w:rsid w:val="00C61101"/>
    <w:rsid w:val="00C616EA"/>
    <w:rsid w:val="00C6180C"/>
    <w:rsid w:val="00C619BC"/>
    <w:rsid w:val="00C61DBE"/>
    <w:rsid w:val="00C62141"/>
    <w:rsid w:val="00C62986"/>
    <w:rsid w:val="00C62EA2"/>
    <w:rsid w:val="00C62FD9"/>
    <w:rsid w:val="00C6303D"/>
    <w:rsid w:val="00C63147"/>
    <w:rsid w:val="00C6336C"/>
    <w:rsid w:val="00C634A0"/>
    <w:rsid w:val="00C634A3"/>
    <w:rsid w:val="00C638CB"/>
    <w:rsid w:val="00C63903"/>
    <w:rsid w:val="00C63AAB"/>
    <w:rsid w:val="00C63CCB"/>
    <w:rsid w:val="00C641DC"/>
    <w:rsid w:val="00C64414"/>
    <w:rsid w:val="00C64466"/>
    <w:rsid w:val="00C64AD6"/>
    <w:rsid w:val="00C64D00"/>
    <w:rsid w:val="00C6504E"/>
    <w:rsid w:val="00C650DE"/>
    <w:rsid w:val="00C65588"/>
    <w:rsid w:val="00C6564D"/>
    <w:rsid w:val="00C656B0"/>
    <w:rsid w:val="00C659C4"/>
    <w:rsid w:val="00C659E1"/>
    <w:rsid w:val="00C65BC8"/>
    <w:rsid w:val="00C65BD1"/>
    <w:rsid w:val="00C65CB8"/>
    <w:rsid w:val="00C65E36"/>
    <w:rsid w:val="00C65F09"/>
    <w:rsid w:val="00C662A8"/>
    <w:rsid w:val="00C663FE"/>
    <w:rsid w:val="00C66477"/>
    <w:rsid w:val="00C66A39"/>
    <w:rsid w:val="00C66A76"/>
    <w:rsid w:val="00C66AAA"/>
    <w:rsid w:val="00C66B51"/>
    <w:rsid w:val="00C66FC9"/>
    <w:rsid w:val="00C6758A"/>
    <w:rsid w:val="00C67727"/>
    <w:rsid w:val="00C6797B"/>
    <w:rsid w:val="00C6799E"/>
    <w:rsid w:val="00C67A1B"/>
    <w:rsid w:val="00C67B0F"/>
    <w:rsid w:val="00C67B53"/>
    <w:rsid w:val="00C67B6D"/>
    <w:rsid w:val="00C67F79"/>
    <w:rsid w:val="00C7008B"/>
    <w:rsid w:val="00C7008F"/>
    <w:rsid w:val="00C70244"/>
    <w:rsid w:val="00C705BB"/>
    <w:rsid w:val="00C709C2"/>
    <w:rsid w:val="00C70ABE"/>
    <w:rsid w:val="00C70EF3"/>
    <w:rsid w:val="00C7127D"/>
    <w:rsid w:val="00C715CC"/>
    <w:rsid w:val="00C715FA"/>
    <w:rsid w:val="00C718C1"/>
    <w:rsid w:val="00C718EB"/>
    <w:rsid w:val="00C71ACA"/>
    <w:rsid w:val="00C71B78"/>
    <w:rsid w:val="00C71CC2"/>
    <w:rsid w:val="00C71DF7"/>
    <w:rsid w:val="00C725A1"/>
    <w:rsid w:val="00C7282C"/>
    <w:rsid w:val="00C72D17"/>
    <w:rsid w:val="00C72F8E"/>
    <w:rsid w:val="00C735CC"/>
    <w:rsid w:val="00C73912"/>
    <w:rsid w:val="00C73A72"/>
    <w:rsid w:val="00C73A99"/>
    <w:rsid w:val="00C73C94"/>
    <w:rsid w:val="00C73D07"/>
    <w:rsid w:val="00C73DB9"/>
    <w:rsid w:val="00C73F99"/>
    <w:rsid w:val="00C741E4"/>
    <w:rsid w:val="00C7452A"/>
    <w:rsid w:val="00C74636"/>
    <w:rsid w:val="00C746B1"/>
    <w:rsid w:val="00C746BC"/>
    <w:rsid w:val="00C746E9"/>
    <w:rsid w:val="00C74A4A"/>
    <w:rsid w:val="00C75365"/>
    <w:rsid w:val="00C756C5"/>
    <w:rsid w:val="00C758B8"/>
    <w:rsid w:val="00C75E50"/>
    <w:rsid w:val="00C76354"/>
    <w:rsid w:val="00C763EE"/>
    <w:rsid w:val="00C7677D"/>
    <w:rsid w:val="00C76B57"/>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3"/>
    <w:rsid w:val="00C80C24"/>
    <w:rsid w:val="00C80C49"/>
    <w:rsid w:val="00C80C82"/>
    <w:rsid w:val="00C80C9A"/>
    <w:rsid w:val="00C80CB0"/>
    <w:rsid w:val="00C80FF7"/>
    <w:rsid w:val="00C81033"/>
    <w:rsid w:val="00C81550"/>
    <w:rsid w:val="00C815E1"/>
    <w:rsid w:val="00C81A1B"/>
    <w:rsid w:val="00C81DB8"/>
    <w:rsid w:val="00C81F3A"/>
    <w:rsid w:val="00C821E5"/>
    <w:rsid w:val="00C82405"/>
    <w:rsid w:val="00C824E7"/>
    <w:rsid w:val="00C82653"/>
    <w:rsid w:val="00C82927"/>
    <w:rsid w:val="00C82AB3"/>
    <w:rsid w:val="00C82AE0"/>
    <w:rsid w:val="00C82B13"/>
    <w:rsid w:val="00C82F6F"/>
    <w:rsid w:val="00C83258"/>
    <w:rsid w:val="00C83261"/>
    <w:rsid w:val="00C83518"/>
    <w:rsid w:val="00C8362D"/>
    <w:rsid w:val="00C83847"/>
    <w:rsid w:val="00C83891"/>
    <w:rsid w:val="00C838F3"/>
    <w:rsid w:val="00C83934"/>
    <w:rsid w:val="00C83B6D"/>
    <w:rsid w:val="00C83D24"/>
    <w:rsid w:val="00C83DFD"/>
    <w:rsid w:val="00C83FF2"/>
    <w:rsid w:val="00C840EA"/>
    <w:rsid w:val="00C8416D"/>
    <w:rsid w:val="00C84243"/>
    <w:rsid w:val="00C847C8"/>
    <w:rsid w:val="00C847F5"/>
    <w:rsid w:val="00C84923"/>
    <w:rsid w:val="00C84932"/>
    <w:rsid w:val="00C84A42"/>
    <w:rsid w:val="00C84B42"/>
    <w:rsid w:val="00C84C3F"/>
    <w:rsid w:val="00C84CA4"/>
    <w:rsid w:val="00C84EA1"/>
    <w:rsid w:val="00C853DA"/>
    <w:rsid w:val="00C85590"/>
    <w:rsid w:val="00C85663"/>
    <w:rsid w:val="00C8573E"/>
    <w:rsid w:val="00C85B69"/>
    <w:rsid w:val="00C85D18"/>
    <w:rsid w:val="00C85F1E"/>
    <w:rsid w:val="00C8630B"/>
    <w:rsid w:val="00C86DBF"/>
    <w:rsid w:val="00C86F92"/>
    <w:rsid w:val="00C8731C"/>
    <w:rsid w:val="00C87364"/>
    <w:rsid w:val="00C87455"/>
    <w:rsid w:val="00C87878"/>
    <w:rsid w:val="00C87948"/>
    <w:rsid w:val="00C90278"/>
    <w:rsid w:val="00C9027C"/>
    <w:rsid w:val="00C90326"/>
    <w:rsid w:val="00C90596"/>
    <w:rsid w:val="00C90B2D"/>
    <w:rsid w:val="00C90B4F"/>
    <w:rsid w:val="00C90D01"/>
    <w:rsid w:val="00C90D1C"/>
    <w:rsid w:val="00C90DD0"/>
    <w:rsid w:val="00C90F2B"/>
    <w:rsid w:val="00C91114"/>
    <w:rsid w:val="00C91335"/>
    <w:rsid w:val="00C9153C"/>
    <w:rsid w:val="00C91790"/>
    <w:rsid w:val="00C91859"/>
    <w:rsid w:val="00C91BCF"/>
    <w:rsid w:val="00C91BF1"/>
    <w:rsid w:val="00C91C71"/>
    <w:rsid w:val="00C91FB0"/>
    <w:rsid w:val="00C92775"/>
    <w:rsid w:val="00C927DF"/>
    <w:rsid w:val="00C92C1E"/>
    <w:rsid w:val="00C92D5B"/>
    <w:rsid w:val="00C92EF8"/>
    <w:rsid w:val="00C92F42"/>
    <w:rsid w:val="00C92F62"/>
    <w:rsid w:val="00C92FD8"/>
    <w:rsid w:val="00C93628"/>
    <w:rsid w:val="00C93CE0"/>
    <w:rsid w:val="00C93EBF"/>
    <w:rsid w:val="00C93EDB"/>
    <w:rsid w:val="00C942D6"/>
    <w:rsid w:val="00C94CAD"/>
    <w:rsid w:val="00C94D1D"/>
    <w:rsid w:val="00C9537A"/>
    <w:rsid w:val="00C95418"/>
    <w:rsid w:val="00C9548A"/>
    <w:rsid w:val="00C95623"/>
    <w:rsid w:val="00C9587C"/>
    <w:rsid w:val="00C95BCE"/>
    <w:rsid w:val="00C95C3C"/>
    <w:rsid w:val="00C96079"/>
    <w:rsid w:val="00C96133"/>
    <w:rsid w:val="00C97081"/>
    <w:rsid w:val="00C9744D"/>
    <w:rsid w:val="00C97548"/>
    <w:rsid w:val="00C9755E"/>
    <w:rsid w:val="00C975CC"/>
    <w:rsid w:val="00C975F0"/>
    <w:rsid w:val="00C97705"/>
    <w:rsid w:val="00C977C6"/>
    <w:rsid w:val="00C978B7"/>
    <w:rsid w:val="00C97A88"/>
    <w:rsid w:val="00CA00D2"/>
    <w:rsid w:val="00CA00DB"/>
    <w:rsid w:val="00CA027D"/>
    <w:rsid w:val="00CA0338"/>
    <w:rsid w:val="00CA0507"/>
    <w:rsid w:val="00CA050F"/>
    <w:rsid w:val="00CA060B"/>
    <w:rsid w:val="00CA07A7"/>
    <w:rsid w:val="00CA08D0"/>
    <w:rsid w:val="00CA0A5B"/>
    <w:rsid w:val="00CA0DB7"/>
    <w:rsid w:val="00CA0E92"/>
    <w:rsid w:val="00CA1189"/>
    <w:rsid w:val="00CA1515"/>
    <w:rsid w:val="00CA16D1"/>
    <w:rsid w:val="00CA1826"/>
    <w:rsid w:val="00CA1C06"/>
    <w:rsid w:val="00CA1CA8"/>
    <w:rsid w:val="00CA1D4B"/>
    <w:rsid w:val="00CA2045"/>
    <w:rsid w:val="00CA24F3"/>
    <w:rsid w:val="00CA2610"/>
    <w:rsid w:val="00CA28E4"/>
    <w:rsid w:val="00CA2B3C"/>
    <w:rsid w:val="00CA2C6F"/>
    <w:rsid w:val="00CA2F36"/>
    <w:rsid w:val="00CA33FE"/>
    <w:rsid w:val="00CA3559"/>
    <w:rsid w:val="00CA3AB8"/>
    <w:rsid w:val="00CA45A4"/>
    <w:rsid w:val="00CA465F"/>
    <w:rsid w:val="00CA4862"/>
    <w:rsid w:val="00CA48C0"/>
    <w:rsid w:val="00CA4985"/>
    <w:rsid w:val="00CA498E"/>
    <w:rsid w:val="00CA4C37"/>
    <w:rsid w:val="00CA4FE0"/>
    <w:rsid w:val="00CA52B5"/>
    <w:rsid w:val="00CA5339"/>
    <w:rsid w:val="00CA53CF"/>
    <w:rsid w:val="00CA5500"/>
    <w:rsid w:val="00CA572B"/>
    <w:rsid w:val="00CA5BC9"/>
    <w:rsid w:val="00CA5EB6"/>
    <w:rsid w:val="00CA617B"/>
    <w:rsid w:val="00CA63BA"/>
    <w:rsid w:val="00CA6520"/>
    <w:rsid w:val="00CA6722"/>
    <w:rsid w:val="00CA6825"/>
    <w:rsid w:val="00CA684C"/>
    <w:rsid w:val="00CA6933"/>
    <w:rsid w:val="00CA6975"/>
    <w:rsid w:val="00CA69D7"/>
    <w:rsid w:val="00CA6ABB"/>
    <w:rsid w:val="00CA6C59"/>
    <w:rsid w:val="00CA714A"/>
    <w:rsid w:val="00CA73A3"/>
    <w:rsid w:val="00CA776F"/>
    <w:rsid w:val="00CA7855"/>
    <w:rsid w:val="00CA78D8"/>
    <w:rsid w:val="00CA7B22"/>
    <w:rsid w:val="00CA7C2A"/>
    <w:rsid w:val="00CA7D02"/>
    <w:rsid w:val="00CA7FD9"/>
    <w:rsid w:val="00CB01C5"/>
    <w:rsid w:val="00CB064D"/>
    <w:rsid w:val="00CB0670"/>
    <w:rsid w:val="00CB067E"/>
    <w:rsid w:val="00CB0892"/>
    <w:rsid w:val="00CB0A70"/>
    <w:rsid w:val="00CB0C75"/>
    <w:rsid w:val="00CB0C8F"/>
    <w:rsid w:val="00CB1019"/>
    <w:rsid w:val="00CB10CD"/>
    <w:rsid w:val="00CB1120"/>
    <w:rsid w:val="00CB121A"/>
    <w:rsid w:val="00CB1337"/>
    <w:rsid w:val="00CB1E88"/>
    <w:rsid w:val="00CB2039"/>
    <w:rsid w:val="00CB2090"/>
    <w:rsid w:val="00CB2098"/>
    <w:rsid w:val="00CB2183"/>
    <w:rsid w:val="00CB24BC"/>
    <w:rsid w:val="00CB27A8"/>
    <w:rsid w:val="00CB2B9C"/>
    <w:rsid w:val="00CB2C6A"/>
    <w:rsid w:val="00CB2E53"/>
    <w:rsid w:val="00CB2F9C"/>
    <w:rsid w:val="00CB319C"/>
    <w:rsid w:val="00CB3A18"/>
    <w:rsid w:val="00CB3ACF"/>
    <w:rsid w:val="00CB42DE"/>
    <w:rsid w:val="00CB42F6"/>
    <w:rsid w:val="00CB4373"/>
    <w:rsid w:val="00CB4430"/>
    <w:rsid w:val="00CB44F1"/>
    <w:rsid w:val="00CB45DF"/>
    <w:rsid w:val="00CB489A"/>
    <w:rsid w:val="00CB4A8B"/>
    <w:rsid w:val="00CB53F7"/>
    <w:rsid w:val="00CB55BE"/>
    <w:rsid w:val="00CB5606"/>
    <w:rsid w:val="00CB5633"/>
    <w:rsid w:val="00CB5648"/>
    <w:rsid w:val="00CB5821"/>
    <w:rsid w:val="00CB59CE"/>
    <w:rsid w:val="00CB5B91"/>
    <w:rsid w:val="00CB6391"/>
    <w:rsid w:val="00CB63ED"/>
    <w:rsid w:val="00CB6B41"/>
    <w:rsid w:val="00CB6BF4"/>
    <w:rsid w:val="00CB6D2D"/>
    <w:rsid w:val="00CB6DB6"/>
    <w:rsid w:val="00CB6E90"/>
    <w:rsid w:val="00CB6F35"/>
    <w:rsid w:val="00CB6F7F"/>
    <w:rsid w:val="00CB725C"/>
    <w:rsid w:val="00CB7C44"/>
    <w:rsid w:val="00CB7D6E"/>
    <w:rsid w:val="00CC0551"/>
    <w:rsid w:val="00CC05B8"/>
    <w:rsid w:val="00CC06D3"/>
    <w:rsid w:val="00CC080E"/>
    <w:rsid w:val="00CC09D1"/>
    <w:rsid w:val="00CC0BB7"/>
    <w:rsid w:val="00CC1007"/>
    <w:rsid w:val="00CC1326"/>
    <w:rsid w:val="00CC141E"/>
    <w:rsid w:val="00CC144E"/>
    <w:rsid w:val="00CC15A7"/>
    <w:rsid w:val="00CC1A66"/>
    <w:rsid w:val="00CC1ADD"/>
    <w:rsid w:val="00CC1CBF"/>
    <w:rsid w:val="00CC1DD1"/>
    <w:rsid w:val="00CC1EC2"/>
    <w:rsid w:val="00CC24A3"/>
    <w:rsid w:val="00CC24B6"/>
    <w:rsid w:val="00CC256E"/>
    <w:rsid w:val="00CC2B1A"/>
    <w:rsid w:val="00CC3371"/>
    <w:rsid w:val="00CC3469"/>
    <w:rsid w:val="00CC35A2"/>
    <w:rsid w:val="00CC36FF"/>
    <w:rsid w:val="00CC3BE3"/>
    <w:rsid w:val="00CC424F"/>
    <w:rsid w:val="00CC455D"/>
    <w:rsid w:val="00CC4720"/>
    <w:rsid w:val="00CC47C5"/>
    <w:rsid w:val="00CC4A8F"/>
    <w:rsid w:val="00CC4BE5"/>
    <w:rsid w:val="00CC4E17"/>
    <w:rsid w:val="00CC50B7"/>
    <w:rsid w:val="00CC54BD"/>
    <w:rsid w:val="00CC5599"/>
    <w:rsid w:val="00CC5A33"/>
    <w:rsid w:val="00CC5AF1"/>
    <w:rsid w:val="00CC5B39"/>
    <w:rsid w:val="00CC5D46"/>
    <w:rsid w:val="00CC5EDC"/>
    <w:rsid w:val="00CC5FC1"/>
    <w:rsid w:val="00CC5FD3"/>
    <w:rsid w:val="00CC5FF7"/>
    <w:rsid w:val="00CC6316"/>
    <w:rsid w:val="00CC6319"/>
    <w:rsid w:val="00CC6512"/>
    <w:rsid w:val="00CC6652"/>
    <w:rsid w:val="00CC6923"/>
    <w:rsid w:val="00CC7323"/>
    <w:rsid w:val="00CC7582"/>
    <w:rsid w:val="00CC7772"/>
    <w:rsid w:val="00CC78BE"/>
    <w:rsid w:val="00CC7A98"/>
    <w:rsid w:val="00CC7D59"/>
    <w:rsid w:val="00CC7EE6"/>
    <w:rsid w:val="00CD01D1"/>
    <w:rsid w:val="00CD0258"/>
    <w:rsid w:val="00CD069E"/>
    <w:rsid w:val="00CD0B44"/>
    <w:rsid w:val="00CD0E14"/>
    <w:rsid w:val="00CD10FA"/>
    <w:rsid w:val="00CD1228"/>
    <w:rsid w:val="00CD13A6"/>
    <w:rsid w:val="00CD1794"/>
    <w:rsid w:val="00CD18AE"/>
    <w:rsid w:val="00CD1AAA"/>
    <w:rsid w:val="00CD1AC0"/>
    <w:rsid w:val="00CD1B46"/>
    <w:rsid w:val="00CD238A"/>
    <w:rsid w:val="00CD2457"/>
    <w:rsid w:val="00CD2A06"/>
    <w:rsid w:val="00CD2A92"/>
    <w:rsid w:val="00CD2B60"/>
    <w:rsid w:val="00CD2C3C"/>
    <w:rsid w:val="00CD2EEB"/>
    <w:rsid w:val="00CD2F1E"/>
    <w:rsid w:val="00CD31E8"/>
    <w:rsid w:val="00CD32A0"/>
    <w:rsid w:val="00CD3588"/>
    <w:rsid w:val="00CD36EC"/>
    <w:rsid w:val="00CD3BD5"/>
    <w:rsid w:val="00CD49B4"/>
    <w:rsid w:val="00CD50AE"/>
    <w:rsid w:val="00CD53F4"/>
    <w:rsid w:val="00CD5523"/>
    <w:rsid w:val="00CD57D0"/>
    <w:rsid w:val="00CD5817"/>
    <w:rsid w:val="00CD5B42"/>
    <w:rsid w:val="00CD5B68"/>
    <w:rsid w:val="00CD5C39"/>
    <w:rsid w:val="00CD5C6D"/>
    <w:rsid w:val="00CD5E6C"/>
    <w:rsid w:val="00CD5E95"/>
    <w:rsid w:val="00CD6676"/>
    <w:rsid w:val="00CD673F"/>
    <w:rsid w:val="00CD6948"/>
    <w:rsid w:val="00CD69A8"/>
    <w:rsid w:val="00CD6D08"/>
    <w:rsid w:val="00CD6ED9"/>
    <w:rsid w:val="00CD70D4"/>
    <w:rsid w:val="00CD71A3"/>
    <w:rsid w:val="00CD72CF"/>
    <w:rsid w:val="00CD7459"/>
    <w:rsid w:val="00CD75BB"/>
    <w:rsid w:val="00CD7669"/>
    <w:rsid w:val="00CD7C1D"/>
    <w:rsid w:val="00CD7C40"/>
    <w:rsid w:val="00CD7D20"/>
    <w:rsid w:val="00CE0619"/>
    <w:rsid w:val="00CE16E7"/>
    <w:rsid w:val="00CE17B0"/>
    <w:rsid w:val="00CE1944"/>
    <w:rsid w:val="00CE1A1E"/>
    <w:rsid w:val="00CE1A71"/>
    <w:rsid w:val="00CE2365"/>
    <w:rsid w:val="00CE23D4"/>
    <w:rsid w:val="00CE2531"/>
    <w:rsid w:val="00CE2AFA"/>
    <w:rsid w:val="00CE2B29"/>
    <w:rsid w:val="00CE2E73"/>
    <w:rsid w:val="00CE2FFE"/>
    <w:rsid w:val="00CE30DC"/>
    <w:rsid w:val="00CE352C"/>
    <w:rsid w:val="00CE3679"/>
    <w:rsid w:val="00CE37F0"/>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5A"/>
    <w:rsid w:val="00CE5185"/>
    <w:rsid w:val="00CE51C5"/>
    <w:rsid w:val="00CE527D"/>
    <w:rsid w:val="00CE53D4"/>
    <w:rsid w:val="00CE5662"/>
    <w:rsid w:val="00CE5734"/>
    <w:rsid w:val="00CE5787"/>
    <w:rsid w:val="00CE5AC9"/>
    <w:rsid w:val="00CE5D86"/>
    <w:rsid w:val="00CE5E05"/>
    <w:rsid w:val="00CE5F1D"/>
    <w:rsid w:val="00CE6AB6"/>
    <w:rsid w:val="00CE6D38"/>
    <w:rsid w:val="00CE6DA7"/>
    <w:rsid w:val="00CE6EA2"/>
    <w:rsid w:val="00CE6F39"/>
    <w:rsid w:val="00CE7254"/>
    <w:rsid w:val="00CE75A6"/>
    <w:rsid w:val="00CE797F"/>
    <w:rsid w:val="00CF0038"/>
    <w:rsid w:val="00CF006C"/>
    <w:rsid w:val="00CF05DB"/>
    <w:rsid w:val="00CF0794"/>
    <w:rsid w:val="00CF0934"/>
    <w:rsid w:val="00CF0CC8"/>
    <w:rsid w:val="00CF0DAB"/>
    <w:rsid w:val="00CF12A6"/>
    <w:rsid w:val="00CF1642"/>
    <w:rsid w:val="00CF1729"/>
    <w:rsid w:val="00CF1A05"/>
    <w:rsid w:val="00CF1ADF"/>
    <w:rsid w:val="00CF21A5"/>
    <w:rsid w:val="00CF22C4"/>
    <w:rsid w:val="00CF2B3D"/>
    <w:rsid w:val="00CF2B49"/>
    <w:rsid w:val="00CF2C98"/>
    <w:rsid w:val="00CF2CFF"/>
    <w:rsid w:val="00CF2EDE"/>
    <w:rsid w:val="00CF3057"/>
    <w:rsid w:val="00CF324B"/>
    <w:rsid w:val="00CF3374"/>
    <w:rsid w:val="00CF3925"/>
    <w:rsid w:val="00CF3DAA"/>
    <w:rsid w:val="00CF3F7A"/>
    <w:rsid w:val="00CF438C"/>
    <w:rsid w:val="00CF466B"/>
    <w:rsid w:val="00CF47FA"/>
    <w:rsid w:val="00CF499A"/>
    <w:rsid w:val="00CF4BE8"/>
    <w:rsid w:val="00CF5182"/>
    <w:rsid w:val="00CF52D3"/>
    <w:rsid w:val="00CF594E"/>
    <w:rsid w:val="00CF599C"/>
    <w:rsid w:val="00CF5C95"/>
    <w:rsid w:val="00CF5CC7"/>
    <w:rsid w:val="00CF5F49"/>
    <w:rsid w:val="00CF63CC"/>
    <w:rsid w:val="00CF674D"/>
    <w:rsid w:val="00CF6838"/>
    <w:rsid w:val="00CF6874"/>
    <w:rsid w:val="00CF6D21"/>
    <w:rsid w:val="00CF6EF8"/>
    <w:rsid w:val="00CF7289"/>
    <w:rsid w:val="00CF728B"/>
    <w:rsid w:val="00CF7392"/>
    <w:rsid w:val="00CF7CA9"/>
    <w:rsid w:val="00CF7CC4"/>
    <w:rsid w:val="00CF7FCB"/>
    <w:rsid w:val="00D0000B"/>
    <w:rsid w:val="00D000A7"/>
    <w:rsid w:val="00D001DC"/>
    <w:rsid w:val="00D005EC"/>
    <w:rsid w:val="00D007E1"/>
    <w:rsid w:val="00D00B38"/>
    <w:rsid w:val="00D00EBA"/>
    <w:rsid w:val="00D00EF7"/>
    <w:rsid w:val="00D01004"/>
    <w:rsid w:val="00D0103F"/>
    <w:rsid w:val="00D01075"/>
    <w:rsid w:val="00D01610"/>
    <w:rsid w:val="00D01616"/>
    <w:rsid w:val="00D018D4"/>
    <w:rsid w:val="00D01B81"/>
    <w:rsid w:val="00D01C1E"/>
    <w:rsid w:val="00D02031"/>
    <w:rsid w:val="00D02146"/>
    <w:rsid w:val="00D022A3"/>
    <w:rsid w:val="00D0267D"/>
    <w:rsid w:val="00D0297F"/>
    <w:rsid w:val="00D02A34"/>
    <w:rsid w:val="00D02D29"/>
    <w:rsid w:val="00D0300D"/>
    <w:rsid w:val="00D033F1"/>
    <w:rsid w:val="00D034BA"/>
    <w:rsid w:val="00D034EA"/>
    <w:rsid w:val="00D0357D"/>
    <w:rsid w:val="00D0359F"/>
    <w:rsid w:val="00D0362E"/>
    <w:rsid w:val="00D037C1"/>
    <w:rsid w:val="00D03A00"/>
    <w:rsid w:val="00D03C85"/>
    <w:rsid w:val="00D03D1E"/>
    <w:rsid w:val="00D04146"/>
    <w:rsid w:val="00D04164"/>
    <w:rsid w:val="00D048B3"/>
    <w:rsid w:val="00D04A9B"/>
    <w:rsid w:val="00D04C2E"/>
    <w:rsid w:val="00D0502A"/>
    <w:rsid w:val="00D05292"/>
    <w:rsid w:val="00D0530B"/>
    <w:rsid w:val="00D053F4"/>
    <w:rsid w:val="00D055E3"/>
    <w:rsid w:val="00D056DC"/>
    <w:rsid w:val="00D057E6"/>
    <w:rsid w:val="00D058D8"/>
    <w:rsid w:val="00D059FD"/>
    <w:rsid w:val="00D05B3C"/>
    <w:rsid w:val="00D05FBF"/>
    <w:rsid w:val="00D06114"/>
    <w:rsid w:val="00D06398"/>
    <w:rsid w:val="00D0641C"/>
    <w:rsid w:val="00D06502"/>
    <w:rsid w:val="00D06A86"/>
    <w:rsid w:val="00D06B6C"/>
    <w:rsid w:val="00D070C7"/>
    <w:rsid w:val="00D07145"/>
    <w:rsid w:val="00D07255"/>
    <w:rsid w:val="00D07541"/>
    <w:rsid w:val="00D07602"/>
    <w:rsid w:val="00D07D54"/>
    <w:rsid w:val="00D10288"/>
    <w:rsid w:val="00D1049A"/>
    <w:rsid w:val="00D1056F"/>
    <w:rsid w:val="00D10583"/>
    <w:rsid w:val="00D10A2C"/>
    <w:rsid w:val="00D10F8F"/>
    <w:rsid w:val="00D112BF"/>
    <w:rsid w:val="00D1144F"/>
    <w:rsid w:val="00D116EF"/>
    <w:rsid w:val="00D117E1"/>
    <w:rsid w:val="00D118C9"/>
    <w:rsid w:val="00D11B21"/>
    <w:rsid w:val="00D11CC3"/>
    <w:rsid w:val="00D120A5"/>
    <w:rsid w:val="00D12452"/>
    <w:rsid w:val="00D124EB"/>
    <w:rsid w:val="00D12526"/>
    <w:rsid w:val="00D126F5"/>
    <w:rsid w:val="00D12AFB"/>
    <w:rsid w:val="00D1300D"/>
    <w:rsid w:val="00D13050"/>
    <w:rsid w:val="00D13234"/>
    <w:rsid w:val="00D13605"/>
    <w:rsid w:val="00D13C9E"/>
    <w:rsid w:val="00D13E82"/>
    <w:rsid w:val="00D14029"/>
    <w:rsid w:val="00D14175"/>
    <w:rsid w:val="00D145D7"/>
    <w:rsid w:val="00D145E2"/>
    <w:rsid w:val="00D14B57"/>
    <w:rsid w:val="00D14C0E"/>
    <w:rsid w:val="00D14CDA"/>
    <w:rsid w:val="00D14CED"/>
    <w:rsid w:val="00D15079"/>
    <w:rsid w:val="00D15150"/>
    <w:rsid w:val="00D1531A"/>
    <w:rsid w:val="00D1578E"/>
    <w:rsid w:val="00D1589E"/>
    <w:rsid w:val="00D15E54"/>
    <w:rsid w:val="00D160DC"/>
    <w:rsid w:val="00D163E8"/>
    <w:rsid w:val="00D164D8"/>
    <w:rsid w:val="00D166A0"/>
    <w:rsid w:val="00D16705"/>
    <w:rsid w:val="00D16B35"/>
    <w:rsid w:val="00D16C19"/>
    <w:rsid w:val="00D16D2B"/>
    <w:rsid w:val="00D16FB6"/>
    <w:rsid w:val="00D17167"/>
    <w:rsid w:val="00D171EC"/>
    <w:rsid w:val="00D17311"/>
    <w:rsid w:val="00D173C3"/>
    <w:rsid w:val="00D174F2"/>
    <w:rsid w:val="00D1772F"/>
    <w:rsid w:val="00D1778A"/>
    <w:rsid w:val="00D178FE"/>
    <w:rsid w:val="00D1798B"/>
    <w:rsid w:val="00D17A7E"/>
    <w:rsid w:val="00D17F49"/>
    <w:rsid w:val="00D2015E"/>
    <w:rsid w:val="00D2023A"/>
    <w:rsid w:val="00D203A0"/>
    <w:rsid w:val="00D203DF"/>
    <w:rsid w:val="00D208AE"/>
    <w:rsid w:val="00D20A9E"/>
    <w:rsid w:val="00D20AB1"/>
    <w:rsid w:val="00D20BCA"/>
    <w:rsid w:val="00D20D5B"/>
    <w:rsid w:val="00D20E7E"/>
    <w:rsid w:val="00D21148"/>
    <w:rsid w:val="00D211F3"/>
    <w:rsid w:val="00D21209"/>
    <w:rsid w:val="00D212C0"/>
    <w:rsid w:val="00D21578"/>
    <w:rsid w:val="00D215B5"/>
    <w:rsid w:val="00D2165F"/>
    <w:rsid w:val="00D216CA"/>
    <w:rsid w:val="00D2171C"/>
    <w:rsid w:val="00D21762"/>
    <w:rsid w:val="00D21866"/>
    <w:rsid w:val="00D21BCA"/>
    <w:rsid w:val="00D21D7D"/>
    <w:rsid w:val="00D2221C"/>
    <w:rsid w:val="00D225FD"/>
    <w:rsid w:val="00D226C1"/>
    <w:rsid w:val="00D2282F"/>
    <w:rsid w:val="00D2286B"/>
    <w:rsid w:val="00D22A77"/>
    <w:rsid w:val="00D22D02"/>
    <w:rsid w:val="00D22D8E"/>
    <w:rsid w:val="00D22EB5"/>
    <w:rsid w:val="00D23135"/>
    <w:rsid w:val="00D23153"/>
    <w:rsid w:val="00D2348E"/>
    <w:rsid w:val="00D234F9"/>
    <w:rsid w:val="00D235B4"/>
    <w:rsid w:val="00D2379B"/>
    <w:rsid w:val="00D23880"/>
    <w:rsid w:val="00D23AB3"/>
    <w:rsid w:val="00D23B05"/>
    <w:rsid w:val="00D23FBD"/>
    <w:rsid w:val="00D23FFA"/>
    <w:rsid w:val="00D240C2"/>
    <w:rsid w:val="00D2446A"/>
    <w:rsid w:val="00D2472F"/>
    <w:rsid w:val="00D247F1"/>
    <w:rsid w:val="00D24C76"/>
    <w:rsid w:val="00D25169"/>
    <w:rsid w:val="00D253D6"/>
    <w:rsid w:val="00D256B4"/>
    <w:rsid w:val="00D25AEA"/>
    <w:rsid w:val="00D25F8F"/>
    <w:rsid w:val="00D26004"/>
    <w:rsid w:val="00D26093"/>
    <w:rsid w:val="00D26364"/>
    <w:rsid w:val="00D268D2"/>
    <w:rsid w:val="00D26A0D"/>
    <w:rsid w:val="00D26C7B"/>
    <w:rsid w:val="00D26DD6"/>
    <w:rsid w:val="00D26E30"/>
    <w:rsid w:val="00D27134"/>
    <w:rsid w:val="00D2734B"/>
    <w:rsid w:val="00D27463"/>
    <w:rsid w:val="00D27AD8"/>
    <w:rsid w:val="00D27BDA"/>
    <w:rsid w:val="00D27D61"/>
    <w:rsid w:val="00D300D6"/>
    <w:rsid w:val="00D301B0"/>
    <w:rsid w:val="00D30455"/>
    <w:rsid w:val="00D304BC"/>
    <w:rsid w:val="00D30526"/>
    <w:rsid w:val="00D30A56"/>
    <w:rsid w:val="00D30B30"/>
    <w:rsid w:val="00D30E0A"/>
    <w:rsid w:val="00D30E28"/>
    <w:rsid w:val="00D31045"/>
    <w:rsid w:val="00D3187B"/>
    <w:rsid w:val="00D319B0"/>
    <w:rsid w:val="00D31FEA"/>
    <w:rsid w:val="00D321C5"/>
    <w:rsid w:val="00D3274C"/>
    <w:rsid w:val="00D32977"/>
    <w:rsid w:val="00D32AF0"/>
    <w:rsid w:val="00D32C2D"/>
    <w:rsid w:val="00D32D45"/>
    <w:rsid w:val="00D32D80"/>
    <w:rsid w:val="00D32D8F"/>
    <w:rsid w:val="00D32DFE"/>
    <w:rsid w:val="00D32F31"/>
    <w:rsid w:val="00D333DF"/>
    <w:rsid w:val="00D3349E"/>
    <w:rsid w:val="00D334DE"/>
    <w:rsid w:val="00D33D37"/>
    <w:rsid w:val="00D33DC6"/>
    <w:rsid w:val="00D33E7F"/>
    <w:rsid w:val="00D3447C"/>
    <w:rsid w:val="00D3447E"/>
    <w:rsid w:val="00D346A3"/>
    <w:rsid w:val="00D346FE"/>
    <w:rsid w:val="00D34808"/>
    <w:rsid w:val="00D34877"/>
    <w:rsid w:val="00D34A8D"/>
    <w:rsid w:val="00D34B45"/>
    <w:rsid w:val="00D34DC7"/>
    <w:rsid w:val="00D34E0C"/>
    <w:rsid w:val="00D352A8"/>
    <w:rsid w:val="00D35396"/>
    <w:rsid w:val="00D3576C"/>
    <w:rsid w:val="00D357E1"/>
    <w:rsid w:val="00D358FC"/>
    <w:rsid w:val="00D35D2B"/>
    <w:rsid w:val="00D35D64"/>
    <w:rsid w:val="00D35E1C"/>
    <w:rsid w:val="00D36224"/>
    <w:rsid w:val="00D36242"/>
    <w:rsid w:val="00D365E3"/>
    <w:rsid w:val="00D3684B"/>
    <w:rsid w:val="00D3693E"/>
    <w:rsid w:val="00D36BF7"/>
    <w:rsid w:val="00D36EBC"/>
    <w:rsid w:val="00D3723F"/>
    <w:rsid w:val="00D373E0"/>
    <w:rsid w:val="00D3745B"/>
    <w:rsid w:val="00D375F6"/>
    <w:rsid w:val="00D3788C"/>
    <w:rsid w:val="00D37CF1"/>
    <w:rsid w:val="00D40353"/>
    <w:rsid w:val="00D407CD"/>
    <w:rsid w:val="00D4082A"/>
    <w:rsid w:val="00D4083A"/>
    <w:rsid w:val="00D40B85"/>
    <w:rsid w:val="00D40EFF"/>
    <w:rsid w:val="00D410A1"/>
    <w:rsid w:val="00D41201"/>
    <w:rsid w:val="00D41457"/>
    <w:rsid w:val="00D4174F"/>
    <w:rsid w:val="00D41817"/>
    <w:rsid w:val="00D41863"/>
    <w:rsid w:val="00D41A33"/>
    <w:rsid w:val="00D41DCB"/>
    <w:rsid w:val="00D42023"/>
    <w:rsid w:val="00D422D5"/>
    <w:rsid w:val="00D4241F"/>
    <w:rsid w:val="00D429F3"/>
    <w:rsid w:val="00D429FD"/>
    <w:rsid w:val="00D42A06"/>
    <w:rsid w:val="00D43121"/>
    <w:rsid w:val="00D43691"/>
    <w:rsid w:val="00D4381F"/>
    <w:rsid w:val="00D43B5A"/>
    <w:rsid w:val="00D43BF2"/>
    <w:rsid w:val="00D43C0A"/>
    <w:rsid w:val="00D43C7F"/>
    <w:rsid w:val="00D43D0C"/>
    <w:rsid w:val="00D441D0"/>
    <w:rsid w:val="00D44235"/>
    <w:rsid w:val="00D44345"/>
    <w:rsid w:val="00D4462D"/>
    <w:rsid w:val="00D4476B"/>
    <w:rsid w:val="00D44A09"/>
    <w:rsid w:val="00D44AB4"/>
    <w:rsid w:val="00D44EE4"/>
    <w:rsid w:val="00D45537"/>
    <w:rsid w:val="00D457D8"/>
    <w:rsid w:val="00D45D01"/>
    <w:rsid w:val="00D45D6F"/>
    <w:rsid w:val="00D45E8F"/>
    <w:rsid w:val="00D45FB4"/>
    <w:rsid w:val="00D4603F"/>
    <w:rsid w:val="00D46180"/>
    <w:rsid w:val="00D46376"/>
    <w:rsid w:val="00D46540"/>
    <w:rsid w:val="00D465F8"/>
    <w:rsid w:val="00D46901"/>
    <w:rsid w:val="00D46A76"/>
    <w:rsid w:val="00D46BFF"/>
    <w:rsid w:val="00D46D43"/>
    <w:rsid w:val="00D47158"/>
    <w:rsid w:val="00D4720E"/>
    <w:rsid w:val="00D47230"/>
    <w:rsid w:val="00D473F4"/>
    <w:rsid w:val="00D475DE"/>
    <w:rsid w:val="00D47840"/>
    <w:rsid w:val="00D47853"/>
    <w:rsid w:val="00D47A5C"/>
    <w:rsid w:val="00D47AC0"/>
    <w:rsid w:val="00D47C86"/>
    <w:rsid w:val="00D47CEF"/>
    <w:rsid w:val="00D47CF3"/>
    <w:rsid w:val="00D47D97"/>
    <w:rsid w:val="00D50035"/>
    <w:rsid w:val="00D5026A"/>
    <w:rsid w:val="00D506CB"/>
    <w:rsid w:val="00D506E0"/>
    <w:rsid w:val="00D50CA3"/>
    <w:rsid w:val="00D50D28"/>
    <w:rsid w:val="00D50ED7"/>
    <w:rsid w:val="00D50EEA"/>
    <w:rsid w:val="00D50EEF"/>
    <w:rsid w:val="00D511EA"/>
    <w:rsid w:val="00D51A7F"/>
    <w:rsid w:val="00D51B1A"/>
    <w:rsid w:val="00D52261"/>
    <w:rsid w:val="00D5232B"/>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AB"/>
    <w:rsid w:val="00D54BF7"/>
    <w:rsid w:val="00D54C53"/>
    <w:rsid w:val="00D54CC6"/>
    <w:rsid w:val="00D552AB"/>
    <w:rsid w:val="00D554DF"/>
    <w:rsid w:val="00D5558E"/>
    <w:rsid w:val="00D555F0"/>
    <w:rsid w:val="00D557F5"/>
    <w:rsid w:val="00D5582F"/>
    <w:rsid w:val="00D5590C"/>
    <w:rsid w:val="00D55B07"/>
    <w:rsid w:val="00D55B71"/>
    <w:rsid w:val="00D55B7F"/>
    <w:rsid w:val="00D55E3D"/>
    <w:rsid w:val="00D5678F"/>
    <w:rsid w:val="00D569CE"/>
    <w:rsid w:val="00D56C32"/>
    <w:rsid w:val="00D56DC8"/>
    <w:rsid w:val="00D57186"/>
    <w:rsid w:val="00D57263"/>
    <w:rsid w:val="00D57353"/>
    <w:rsid w:val="00D573D1"/>
    <w:rsid w:val="00D57666"/>
    <w:rsid w:val="00D577B1"/>
    <w:rsid w:val="00D57A71"/>
    <w:rsid w:val="00D57AF7"/>
    <w:rsid w:val="00D57AFA"/>
    <w:rsid w:val="00D57B3B"/>
    <w:rsid w:val="00D57C80"/>
    <w:rsid w:val="00D57FC4"/>
    <w:rsid w:val="00D60070"/>
    <w:rsid w:val="00D601DE"/>
    <w:rsid w:val="00D60279"/>
    <w:rsid w:val="00D602D7"/>
    <w:rsid w:val="00D6033E"/>
    <w:rsid w:val="00D605D9"/>
    <w:rsid w:val="00D60A2D"/>
    <w:rsid w:val="00D60CD2"/>
    <w:rsid w:val="00D60EAB"/>
    <w:rsid w:val="00D61003"/>
    <w:rsid w:val="00D616E6"/>
    <w:rsid w:val="00D618ED"/>
    <w:rsid w:val="00D61E5C"/>
    <w:rsid w:val="00D620B0"/>
    <w:rsid w:val="00D621F1"/>
    <w:rsid w:val="00D62573"/>
    <w:rsid w:val="00D6266A"/>
    <w:rsid w:val="00D6298C"/>
    <w:rsid w:val="00D62B50"/>
    <w:rsid w:val="00D6337B"/>
    <w:rsid w:val="00D634CE"/>
    <w:rsid w:val="00D63690"/>
    <w:rsid w:val="00D6393E"/>
    <w:rsid w:val="00D639E3"/>
    <w:rsid w:val="00D63E9C"/>
    <w:rsid w:val="00D63E9E"/>
    <w:rsid w:val="00D63EA1"/>
    <w:rsid w:val="00D642F1"/>
    <w:rsid w:val="00D649D0"/>
    <w:rsid w:val="00D64F75"/>
    <w:rsid w:val="00D65348"/>
    <w:rsid w:val="00D6579A"/>
    <w:rsid w:val="00D65A68"/>
    <w:rsid w:val="00D65B41"/>
    <w:rsid w:val="00D65D2D"/>
    <w:rsid w:val="00D65D9C"/>
    <w:rsid w:val="00D66041"/>
    <w:rsid w:val="00D662F2"/>
    <w:rsid w:val="00D6661E"/>
    <w:rsid w:val="00D6665E"/>
    <w:rsid w:val="00D66959"/>
    <w:rsid w:val="00D66AD9"/>
    <w:rsid w:val="00D66B6F"/>
    <w:rsid w:val="00D66F8F"/>
    <w:rsid w:val="00D67078"/>
    <w:rsid w:val="00D67286"/>
    <w:rsid w:val="00D675AD"/>
    <w:rsid w:val="00D67744"/>
    <w:rsid w:val="00D678FA"/>
    <w:rsid w:val="00D6796C"/>
    <w:rsid w:val="00D67C21"/>
    <w:rsid w:val="00D67C53"/>
    <w:rsid w:val="00D67E6E"/>
    <w:rsid w:val="00D67EBD"/>
    <w:rsid w:val="00D70150"/>
    <w:rsid w:val="00D702BF"/>
    <w:rsid w:val="00D702F5"/>
    <w:rsid w:val="00D706AD"/>
    <w:rsid w:val="00D709F7"/>
    <w:rsid w:val="00D70A0E"/>
    <w:rsid w:val="00D71473"/>
    <w:rsid w:val="00D718BE"/>
    <w:rsid w:val="00D719A6"/>
    <w:rsid w:val="00D71CAD"/>
    <w:rsid w:val="00D71E14"/>
    <w:rsid w:val="00D71E7C"/>
    <w:rsid w:val="00D72154"/>
    <w:rsid w:val="00D721BD"/>
    <w:rsid w:val="00D723AD"/>
    <w:rsid w:val="00D725F5"/>
    <w:rsid w:val="00D7288F"/>
    <w:rsid w:val="00D729FB"/>
    <w:rsid w:val="00D72C3A"/>
    <w:rsid w:val="00D72E67"/>
    <w:rsid w:val="00D72EF7"/>
    <w:rsid w:val="00D7327A"/>
    <w:rsid w:val="00D73514"/>
    <w:rsid w:val="00D736E6"/>
    <w:rsid w:val="00D737FD"/>
    <w:rsid w:val="00D73850"/>
    <w:rsid w:val="00D73872"/>
    <w:rsid w:val="00D73A76"/>
    <w:rsid w:val="00D73B73"/>
    <w:rsid w:val="00D73D7D"/>
    <w:rsid w:val="00D73F16"/>
    <w:rsid w:val="00D74080"/>
    <w:rsid w:val="00D746F0"/>
    <w:rsid w:val="00D7472C"/>
    <w:rsid w:val="00D74938"/>
    <w:rsid w:val="00D74986"/>
    <w:rsid w:val="00D749E6"/>
    <w:rsid w:val="00D74A45"/>
    <w:rsid w:val="00D74B4D"/>
    <w:rsid w:val="00D74C1C"/>
    <w:rsid w:val="00D74ED3"/>
    <w:rsid w:val="00D74F17"/>
    <w:rsid w:val="00D75129"/>
    <w:rsid w:val="00D75361"/>
    <w:rsid w:val="00D75427"/>
    <w:rsid w:val="00D75547"/>
    <w:rsid w:val="00D75B2F"/>
    <w:rsid w:val="00D75F5F"/>
    <w:rsid w:val="00D761D1"/>
    <w:rsid w:val="00D76324"/>
    <w:rsid w:val="00D764A8"/>
    <w:rsid w:val="00D76687"/>
    <w:rsid w:val="00D76758"/>
    <w:rsid w:val="00D76974"/>
    <w:rsid w:val="00D76C5E"/>
    <w:rsid w:val="00D76E81"/>
    <w:rsid w:val="00D76FFB"/>
    <w:rsid w:val="00D770DA"/>
    <w:rsid w:val="00D7753C"/>
    <w:rsid w:val="00D77987"/>
    <w:rsid w:val="00D779E1"/>
    <w:rsid w:val="00D77AB8"/>
    <w:rsid w:val="00D77BC9"/>
    <w:rsid w:val="00D77BD8"/>
    <w:rsid w:val="00D77C84"/>
    <w:rsid w:val="00D800C2"/>
    <w:rsid w:val="00D800E6"/>
    <w:rsid w:val="00D804D9"/>
    <w:rsid w:val="00D809C4"/>
    <w:rsid w:val="00D80A90"/>
    <w:rsid w:val="00D80B52"/>
    <w:rsid w:val="00D80C1D"/>
    <w:rsid w:val="00D80C2F"/>
    <w:rsid w:val="00D8106F"/>
    <w:rsid w:val="00D810EC"/>
    <w:rsid w:val="00D8116F"/>
    <w:rsid w:val="00D811D2"/>
    <w:rsid w:val="00D8129A"/>
    <w:rsid w:val="00D81409"/>
    <w:rsid w:val="00D81444"/>
    <w:rsid w:val="00D81762"/>
    <w:rsid w:val="00D817DE"/>
    <w:rsid w:val="00D81C7D"/>
    <w:rsid w:val="00D81E41"/>
    <w:rsid w:val="00D8210C"/>
    <w:rsid w:val="00D822D2"/>
    <w:rsid w:val="00D8233A"/>
    <w:rsid w:val="00D82576"/>
    <w:rsid w:val="00D82C3B"/>
    <w:rsid w:val="00D82CED"/>
    <w:rsid w:val="00D82DA9"/>
    <w:rsid w:val="00D82EA1"/>
    <w:rsid w:val="00D82FE6"/>
    <w:rsid w:val="00D83103"/>
    <w:rsid w:val="00D83134"/>
    <w:rsid w:val="00D831DD"/>
    <w:rsid w:val="00D831FE"/>
    <w:rsid w:val="00D8325A"/>
    <w:rsid w:val="00D834B2"/>
    <w:rsid w:val="00D835C8"/>
    <w:rsid w:val="00D83627"/>
    <w:rsid w:val="00D83787"/>
    <w:rsid w:val="00D83990"/>
    <w:rsid w:val="00D83A57"/>
    <w:rsid w:val="00D83AFA"/>
    <w:rsid w:val="00D83B7B"/>
    <w:rsid w:val="00D83C86"/>
    <w:rsid w:val="00D83FB5"/>
    <w:rsid w:val="00D84203"/>
    <w:rsid w:val="00D8460C"/>
    <w:rsid w:val="00D84779"/>
    <w:rsid w:val="00D84A59"/>
    <w:rsid w:val="00D84A71"/>
    <w:rsid w:val="00D84B16"/>
    <w:rsid w:val="00D85035"/>
    <w:rsid w:val="00D8517A"/>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CA6"/>
    <w:rsid w:val="00D86E37"/>
    <w:rsid w:val="00D86E9C"/>
    <w:rsid w:val="00D86FA4"/>
    <w:rsid w:val="00D8708A"/>
    <w:rsid w:val="00D870A0"/>
    <w:rsid w:val="00D870FC"/>
    <w:rsid w:val="00D87105"/>
    <w:rsid w:val="00D871C4"/>
    <w:rsid w:val="00D8722E"/>
    <w:rsid w:val="00D873D2"/>
    <w:rsid w:val="00D875F2"/>
    <w:rsid w:val="00D87B15"/>
    <w:rsid w:val="00D87C27"/>
    <w:rsid w:val="00D87E65"/>
    <w:rsid w:val="00D87EE4"/>
    <w:rsid w:val="00D87F45"/>
    <w:rsid w:val="00D902F4"/>
    <w:rsid w:val="00D9066A"/>
    <w:rsid w:val="00D90774"/>
    <w:rsid w:val="00D907AA"/>
    <w:rsid w:val="00D90B32"/>
    <w:rsid w:val="00D90B46"/>
    <w:rsid w:val="00D90C1D"/>
    <w:rsid w:val="00D90E78"/>
    <w:rsid w:val="00D9159A"/>
    <w:rsid w:val="00D91670"/>
    <w:rsid w:val="00D918BD"/>
    <w:rsid w:val="00D91A09"/>
    <w:rsid w:val="00D91B01"/>
    <w:rsid w:val="00D91B12"/>
    <w:rsid w:val="00D91EB4"/>
    <w:rsid w:val="00D92090"/>
    <w:rsid w:val="00D92719"/>
    <w:rsid w:val="00D92A98"/>
    <w:rsid w:val="00D92B32"/>
    <w:rsid w:val="00D92DB5"/>
    <w:rsid w:val="00D92E1C"/>
    <w:rsid w:val="00D92E50"/>
    <w:rsid w:val="00D93631"/>
    <w:rsid w:val="00D93951"/>
    <w:rsid w:val="00D93C57"/>
    <w:rsid w:val="00D93C8A"/>
    <w:rsid w:val="00D93EB8"/>
    <w:rsid w:val="00D94245"/>
    <w:rsid w:val="00D94998"/>
    <w:rsid w:val="00D94B3F"/>
    <w:rsid w:val="00D94B86"/>
    <w:rsid w:val="00D95070"/>
    <w:rsid w:val="00D95595"/>
    <w:rsid w:val="00D957AA"/>
    <w:rsid w:val="00D9596C"/>
    <w:rsid w:val="00D95B6B"/>
    <w:rsid w:val="00D95D92"/>
    <w:rsid w:val="00D95FE6"/>
    <w:rsid w:val="00D9623A"/>
    <w:rsid w:val="00D962AF"/>
    <w:rsid w:val="00D96320"/>
    <w:rsid w:val="00D963A1"/>
    <w:rsid w:val="00D96516"/>
    <w:rsid w:val="00D9654D"/>
    <w:rsid w:val="00D9686F"/>
    <w:rsid w:val="00D96B11"/>
    <w:rsid w:val="00D96D4A"/>
    <w:rsid w:val="00D97278"/>
    <w:rsid w:val="00D97367"/>
    <w:rsid w:val="00D9753B"/>
    <w:rsid w:val="00D97679"/>
    <w:rsid w:val="00D97D37"/>
    <w:rsid w:val="00D97F2A"/>
    <w:rsid w:val="00DA027C"/>
    <w:rsid w:val="00DA02B7"/>
    <w:rsid w:val="00DA159E"/>
    <w:rsid w:val="00DA18F0"/>
    <w:rsid w:val="00DA1A87"/>
    <w:rsid w:val="00DA1BAE"/>
    <w:rsid w:val="00DA1C24"/>
    <w:rsid w:val="00DA1D29"/>
    <w:rsid w:val="00DA1DA7"/>
    <w:rsid w:val="00DA232C"/>
    <w:rsid w:val="00DA2360"/>
    <w:rsid w:val="00DA280C"/>
    <w:rsid w:val="00DA295F"/>
    <w:rsid w:val="00DA2D30"/>
    <w:rsid w:val="00DA2E95"/>
    <w:rsid w:val="00DA311D"/>
    <w:rsid w:val="00DA3299"/>
    <w:rsid w:val="00DA337E"/>
    <w:rsid w:val="00DA34ED"/>
    <w:rsid w:val="00DA37BE"/>
    <w:rsid w:val="00DA3824"/>
    <w:rsid w:val="00DA3B04"/>
    <w:rsid w:val="00DA3C66"/>
    <w:rsid w:val="00DA3E0B"/>
    <w:rsid w:val="00DA3FDA"/>
    <w:rsid w:val="00DA4053"/>
    <w:rsid w:val="00DA417B"/>
    <w:rsid w:val="00DA495D"/>
    <w:rsid w:val="00DA4A84"/>
    <w:rsid w:val="00DA4B17"/>
    <w:rsid w:val="00DA4B30"/>
    <w:rsid w:val="00DA4BFD"/>
    <w:rsid w:val="00DA4F79"/>
    <w:rsid w:val="00DA5286"/>
    <w:rsid w:val="00DA52EE"/>
    <w:rsid w:val="00DA5494"/>
    <w:rsid w:val="00DA58A1"/>
    <w:rsid w:val="00DA5969"/>
    <w:rsid w:val="00DA5B68"/>
    <w:rsid w:val="00DA5C11"/>
    <w:rsid w:val="00DA5C8F"/>
    <w:rsid w:val="00DA5D46"/>
    <w:rsid w:val="00DA5D8C"/>
    <w:rsid w:val="00DA5DC2"/>
    <w:rsid w:val="00DA5E9F"/>
    <w:rsid w:val="00DA618D"/>
    <w:rsid w:val="00DA6579"/>
    <w:rsid w:val="00DA67F1"/>
    <w:rsid w:val="00DA6B58"/>
    <w:rsid w:val="00DA6BAE"/>
    <w:rsid w:val="00DA6CEE"/>
    <w:rsid w:val="00DA74A3"/>
    <w:rsid w:val="00DA74CE"/>
    <w:rsid w:val="00DA78B2"/>
    <w:rsid w:val="00DA7B09"/>
    <w:rsid w:val="00DB002F"/>
    <w:rsid w:val="00DB00F7"/>
    <w:rsid w:val="00DB0510"/>
    <w:rsid w:val="00DB0571"/>
    <w:rsid w:val="00DB0784"/>
    <w:rsid w:val="00DB0832"/>
    <w:rsid w:val="00DB0854"/>
    <w:rsid w:val="00DB085D"/>
    <w:rsid w:val="00DB0C11"/>
    <w:rsid w:val="00DB0E3F"/>
    <w:rsid w:val="00DB0E54"/>
    <w:rsid w:val="00DB11C5"/>
    <w:rsid w:val="00DB13D1"/>
    <w:rsid w:val="00DB1769"/>
    <w:rsid w:val="00DB258B"/>
    <w:rsid w:val="00DB26D4"/>
    <w:rsid w:val="00DB2885"/>
    <w:rsid w:val="00DB29EA"/>
    <w:rsid w:val="00DB33C2"/>
    <w:rsid w:val="00DB353C"/>
    <w:rsid w:val="00DB3B2F"/>
    <w:rsid w:val="00DB3C4E"/>
    <w:rsid w:val="00DB3D55"/>
    <w:rsid w:val="00DB405C"/>
    <w:rsid w:val="00DB4403"/>
    <w:rsid w:val="00DB443B"/>
    <w:rsid w:val="00DB4826"/>
    <w:rsid w:val="00DB4B2B"/>
    <w:rsid w:val="00DB4CD1"/>
    <w:rsid w:val="00DB4ECE"/>
    <w:rsid w:val="00DB51E3"/>
    <w:rsid w:val="00DB5968"/>
    <w:rsid w:val="00DB5E70"/>
    <w:rsid w:val="00DB5E80"/>
    <w:rsid w:val="00DB606B"/>
    <w:rsid w:val="00DB63C8"/>
    <w:rsid w:val="00DB642A"/>
    <w:rsid w:val="00DB68BF"/>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E49"/>
    <w:rsid w:val="00DC0126"/>
    <w:rsid w:val="00DC031B"/>
    <w:rsid w:val="00DC0340"/>
    <w:rsid w:val="00DC04EB"/>
    <w:rsid w:val="00DC0521"/>
    <w:rsid w:val="00DC056B"/>
    <w:rsid w:val="00DC0828"/>
    <w:rsid w:val="00DC0E07"/>
    <w:rsid w:val="00DC0EEC"/>
    <w:rsid w:val="00DC11AE"/>
    <w:rsid w:val="00DC12DD"/>
    <w:rsid w:val="00DC13F1"/>
    <w:rsid w:val="00DC1711"/>
    <w:rsid w:val="00DC175A"/>
    <w:rsid w:val="00DC183F"/>
    <w:rsid w:val="00DC1AE1"/>
    <w:rsid w:val="00DC1CEC"/>
    <w:rsid w:val="00DC1E25"/>
    <w:rsid w:val="00DC1EBF"/>
    <w:rsid w:val="00DC209F"/>
    <w:rsid w:val="00DC2124"/>
    <w:rsid w:val="00DC2254"/>
    <w:rsid w:val="00DC24C4"/>
    <w:rsid w:val="00DC25BC"/>
    <w:rsid w:val="00DC2613"/>
    <w:rsid w:val="00DC28E7"/>
    <w:rsid w:val="00DC2F26"/>
    <w:rsid w:val="00DC33C5"/>
    <w:rsid w:val="00DC39E8"/>
    <w:rsid w:val="00DC3AB8"/>
    <w:rsid w:val="00DC3C27"/>
    <w:rsid w:val="00DC3DDF"/>
    <w:rsid w:val="00DC3F71"/>
    <w:rsid w:val="00DC4083"/>
    <w:rsid w:val="00DC43F7"/>
    <w:rsid w:val="00DC45DB"/>
    <w:rsid w:val="00DC484D"/>
    <w:rsid w:val="00DC4E7C"/>
    <w:rsid w:val="00DC4FA1"/>
    <w:rsid w:val="00DC5376"/>
    <w:rsid w:val="00DC540E"/>
    <w:rsid w:val="00DC5475"/>
    <w:rsid w:val="00DC5563"/>
    <w:rsid w:val="00DC5BB5"/>
    <w:rsid w:val="00DC5D89"/>
    <w:rsid w:val="00DC5F40"/>
    <w:rsid w:val="00DC6032"/>
    <w:rsid w:val="00DC6066"/>
    <w:rsid w:val="00DC6118"/>
    <w:rsid w:val="00DC6440"/>
    <w:rsid w:val="00DC657A"/>
    <w:rsid w:val="00DC6662"/>
    <w:rsid w:val="00DC6C14"/>
    <w:rsid w:val="00DC6F47"/>
    <w:rsid w:val="00DC71EA"/>
    <w:rsid w:val="00DC7602"/>
    <w:rsid w:val="00DC769C"/>
    <w:rsid w:val="00DC7925"/>
    <w:rsid w:val="00DD0042"/>
    <w:rsid w:val="00DD03E5"/>
    <w:rsid w:val="00DD0792"/>
    <w:rsid w:val="00DD0889"/>
    <w:rsid w:val="00DD09AE"/>
    <w:rsid w:val="00DD0CF9"/>
    <w:rsid w:val="00DD0D8A"/>
    <w:rsid w:val="00DD0D93"/>
    <w:rsid w:val="00DD0DBD"/>
    <w:rsid w:val="00DD107A"/>
    <w:rsid w:val="00DD1173"/>
    <w:rsid w:val="00DD12D4"/>
    <w:rsid w:val="00DD13FC"/>
    <w:rsid w:val="00DD1426"/>
    <w:rsid w:val="00DD16EC"/>
    <w:rsid w:val="00DD192A"/>
    <w:rsid w:val="00DD1FF8"/>
    <w:rsid w:val="00DD2075"/>
    <w:rsid w:val="00DD20A4"/>
    <w:rsid w:val="00DD2116"/>
    <w:rsid w:val="00DD21A1"/>
    <w:rsid w:val="00DD220A"/>
    <w:rsid w:val="00DD2826"/>
    <w:rsid w:val="00DD2903"/>
    <w:rsid w:val="00DD2F90"/>
    <w:rsid w:val="00DD3289"/>
    <w:rsid w:val="00DD36E7"/>
    <w:rsid w:val="00DD37C9"/>
    <w:rsid w:val="00DD3A60"/>
    <w:rsid w:val="00DD3BBE"/>
    <w:rsid w:val="00DD3FBB"/>
    <w:rsid w:val="00DD43A3"/>
    <w:rsid w:val="00DD44BB"/>
    <w:rsid w:val="00DD4847"/>
    <w:rsid w:val="00DD48DA"/>
    <w:rsid w:val="00DD491C"/>
    <w:rsid w:val="00DD4CA0"/>
    <w:rsid w:val="00DD4EDD"/>
    <w:rsid w:val="00DD4F0B"/>
    <w:rsid w:val="00DD4F8F"/>
    <w:rsid w:val="00DD50E1"/>
    <w:rsid w:val="00DD52C8"/>
    <w:rsid w:val="00DD539E"/>
    <w:rsid w:val="00DD5464"/>
    <w:rsid w:val="00DD5747"/>
    <w:rsid w:val="00DD576F"/>
    <w:rsid w:val="00DD57BB"/>
    <w:rsid w:val="00DD5ACB"/>
    <w:rsid w:val="00DD5AFA"/>
    <w:rsid w:val="00DD5BA9"/>
    <w:rsid w:val="00DD5E3D"/>
    <w:rsid w:val="00DD6094"/>
    <w:rsid w:val="00DD60EC"/>
    <w:rsid w:val="00DD64D3"/>
    <w:rsid w:val="00DD6802"/>
    <w:rsid w:val="00DD6981"/>
    <w:rsid w:val="00DD6B95"/>
    <w:rsid w:val="00DD7030"/>
    <w:rsid w:val="00DD7184"/>
    <w:rsid w:val="00DD758F"/>
    <w:rsid w:val="00DD7678"/>
    <w:rsid w:val="00DD780E"/>
    <w:rsid w:val="00DD78AC"/>
    <w:rsid w:val="00DD7907"/>
    <w:rsid w:val="00DD7CA6"/>
    <w:rsid w:val="00DD7E47"/>
    <w:rsid w:val="00DD7E7B"/>
    <w:rsid w:val="00DE010D"/>
    <w:rsid w:val="00DE03C7"/>
    <w:rsid w:val="00DE04F4"/>
    <w:rsid w:val="00DE09AF"/>
    <w:rsid w:val="00DE0A29"/>
    <w:rsid w:val="00DE0DAA"/>
    <w:rsid w:val="00DE1005"/>
    <w:rsid w:val="00DE1015"/>
    <w:rsid w:val="00DE10A7"/>
    <w:rsid w:val="00DE1286"/>
    <w:rsid w:val="00DE142D"/>
    <w:rsid w:val="00DE14AF"/>
    <w:rsid w:val="00DE14D0"/>
    <w:rsid w:val="00DE1515"/>
    <w:rsid w:val="00DE1581"/>
    <w:rsid w:val="00DE1643"/>
    <w:rsid w:val="00DE1656"/>
    <w:rsid w:val="00DE1988"/>
    <w:rsid w:val="00DE198D"/>
    <w:rsid w:val="00DE19F6"/>
    <w:rsid w:val="00DE1BA9"/>
    <w:rsid w:val="00DE1FAB"/>
    <w:rsid w:val="00DE2277"/>
    <w:rsid w:val="00DE2361"/>
    <w:rsid w:val="00DE2426"/>
    <w:rsid w:val="00DE243B"/>
    <w:rsid w:val="00DE2725"/>
    <w:rsid w:val="00DE27AA"/>
    <w:rsid w:val="00DE27EA"/>
    <w:rsid w:val="00DE2C7D"/>
    <w:rsid w:val="00DE2CF3"/>
    <w:rsid w:val="00DE2DA7"/>
    <w:rsid w:val="00DE3145"/>
    <w:rsid w:val="00DE3FA8"/>
    <w:rsid w:val="00DE4247"/>
    <w:rsid w:val="00DE4923"/>
    <w:rsid w:val="00DE4B72"/>
    <w:rsid w:val="00DE4B91"/>
    <w:rsid w:val="00DE4BA8"/>
    <w:rsid w:val="00DE4C34"/>
    <w:rsid w:val="00DE52E5"/>
    <w:rsid w:val="00DE55CF"/>
    <w:rsid w:val="00DE562E"/>
    <w:rsid w:val="00DE56BC"/>
    <w:rsid w:val="00DE5968"/>
    <w:rsid w:val="00DE5A34"/>
    <w:rsid w:val="00DE5C16"/>
    <w:rsid w:val="00DE5F4A"/>
    <w:rsid w:val="00DE60F0"/>
    <w:rsid w:val="00DE633C"/>
    <w:rsid w:val="00DE6CD2"/>
    <w:rsid w:val="00DE6F06"/>
    <w:rsid w:val="00DE70CD"/>
    <w:rsid w:val="00DE7174"/>
    <w:rsid w:val="00DE7251"/>
    <w:rsid w:val="00DE7388"/>
    <w:rsid w:val="00DE74C9"/>
    <w:rsid w:val="00DE7555"/>
    <w:rsid w:val="00DE75BB"/>
    <w:rsid w:val="00DE79A8"/>
    <w:rsid w:val="00DE7A46"/>
    <w:rsid w:val="00DE7C76"/>
    <w:rsid w:val="00DE7F2E"/>
    <w:rsid w:val="00DF0084"/>
    <w:rsid w:val="00DF0151"/>
    <w:rsid w:val="00DF016F"/>
    <w:rsid w:val="00DF0334"/>
    <w:rsid w:val="00DF05E0"/>
    <w:rsid w:val="00DF06B3"/>
    <w:rsid w:val="00DF094D"/>
    <w:rsid w:val="00DF0DD4"/>
    <w:rsid w:val="00DF127A"/>
    <w:rsid w:val="00DF16A1"/>
    <w:rsid w:val="00DF174F"/>
    <w:rsid w:val="00DF181B"/>
    <w:rsid w:val="00DF1979"/>
    <w:rsid w:val="00DF1D55"/>
    <w:rsid w:val="00DF1DA9"/>
    <w:rsid w:val="00DF2665"/>
    <w:rsid w:val="00DF2CB4"/>
    <w:rsid w:val="00DF2DA9"/>
    <w:rsid w:val="00DF2ED4"/>
    <w:rsid w:val="00DF3337"/>
    <w:rsid w:val="00DF3405"/>
    <w:rsid w:val="00DF3616"/>
    <w:rsid w:val="00DF36A6"/>
    <w:rsid w:val="00DF3973"/>
    <w:rsid w:val="00DF3992"/>
    <w:rsid w:val="00DF39B7"/>
    <w:rsid w:val="00DF3D84"/>
    <w:rsid w:val="00DF428E"/>
    <w:rsid w:val="00DF451A"/>
    <w:rsid w:val="00DF4752"/>
    <w:rsid w:val="00DF4A91"/>
    <w:rsid w:val="00DF4E19"/>
    <w:rsid w:val="00DF4F8F"/>
    <w:rsid w:val="00DF5401"/>
    <w:rsid w:val="00DF5754"/>
    <w:rsid w:val="00DF5ACA"/>
    <w:rsid w:val="00DF5B36"/>
    <w:rsid w:val="00DF5D87"/>
    <w:rsid w:val="00DF6021"/>
    <w:rsid w:val="00DF629E"/>
    <w:rsid w:val="00DF6BA1"/>
    <w:rsid w:val="00DF6D35"/>
    <w:rsid w:val="00DF7016"/>
    <w:rsid w:val="00DF7064"/>
    <w:rsid w:val="00DF710A"/>
    <w:rsid w:val="00DF7308"/>
    <w:rsid w:val="00DF7526"/>
    <w:rsid w:val="00DF7618"/>
    <w:rsid w:val="00DF7A23"/>
    <w:rsid w:val="00DF7C95"/>
    <w:rsid w:val="00DF7E02"/>
    <w:rsid w:val="00DF7F70"/>
    <w:rsid w:val="00E0022A"/>
    <w:rsid w:val="00E0031A"/>
    <w:rsid w:val="00E00369"/>
    <w:rsid w:val="00E00BC8"/>
    <w:rsid w:val="00E0100A"/>
    <w:rsid w:val="00E013D8"/>
    <w:rsid w:val="00E0166A"/>
    <w:rsid w:val="00E0175E"/>
    <w:rsid w:val="00E0178A"/>
    <w:rsid w:val="00E0194C"/>
    <w:rsid w:val="00E01BA7"/>
    <w:rsid w:val="00E01D97"/>
    <w:rsid w:val="00E0208E"/>
    <w:rsid w:val="00E021D7"/>
    <w:rsid w:val="00E02273"/>
    <w:rsid w:val="00E02583"/>
    <w:rsid w:val="00E025E1"/>
    <w:rsid w:val="00E027C9"/>
    <w:rsid w:val="00E02EAA"/>
    <w:rsid w:val="00E02FC7"/>
    <w:rsid w:val="00E03320"/>
    <w:rsid w:val="00E035EB"/>
    <w:rsid w:val="00E03ADB"/>
    <w:rsid w:val="00E03F14"/>
    <w:rsid w:val="00E03F19"/>
    <w:rsid w:val="00E0445F"/>
    <w:rsid w:val="00E04732"/>
    <w:rsid w:val="00E047B3"/>
    <w:rsid w:val="00E04C7F"/>
    <w:rsid w:val="00E04DFF"/>
    <w:rsid w:val="00E0546C"/>
    <w:rsid w:val="00E057A8"/>
    <w:rsid w:val="00E0625C"/>
    <w:rsid w:val="00E0637B"/>
    <w:rsid w:val="00E063DB"/>
    <w:rsid w:val="00E0654A"/>
    <w:rsid w:val="00E0662C"/>
    <w:rsid w:val="00E0678F"/>
    <w:rsid w:val="00E06A80"/>
    <w:rsid w:val="00E06F43"/>
    <w:rsid w:val="00E0700B"/>
    <w:rsid w:val="00E07072"/>
    <w:rsid w:val="00E07079"/>
    <w:rsid w:val="00E071E7"/>
    <w:rsid w:val="00E0720E"/>
    <w:rsid w:val="00E0779C"/>
    <w:rsid w:val="00E07A52"/>
    <w:rsid w:val="00E07EE2"/>
    <w:rsid w:val="00E07EFB"/>
    <w:rsid w:val="00E07F58"/>
    <w:rsid w:val="00E07FB8"/>
    <w:rsid w:val="00E07FF0"/>
    <w:rsid w:val="00E101CF"/>
    <w:rsid w:val="00E10264"/>
    <w:rsid w:val="00E103D5"/>
    <w:rsid w:val="00E104C1"/>
    <w:rsid w:val="00E10639"/>
    <w:rsid w:val="00E108B6"/>
    <w:rsid w:val="00E10A83"/>
    <w:rsid w:val="00E1173D"/>
    <w:rsid w:val="00E118AA"/>
    <w:rsid w:val="00E11B60"/>
    <w:rsid w:val="00E11BB9"/>
    <w:rsid w:val="00E1210F"/>
    <w:rsid w:val="00E124F9"/>
    <w:rsid w:val="00E128EE"/>
    <w:rsid w:val="00E12E3D"/>
    <w:rsid w:val="00E12F2B"/>
    <w:rsid w:val="00E13306"/>
    <w:rsid w:val="00E1357B"/>
    <w:rsid w:val="00E13C0C"/>
    <w:rsid w:val="00E148F8"/>
    <w:rsid w:val="00E14D82"/>
    <w:rsid w:val="00E14DDD"/>
    <w:rsid w:val="00E153B9"/>
    <w:rsid w:val="00E153E4"/>
    <w:rsid w:val="00E1540A"/>
    <w:rsid w:val="00E1546F"/>
    <w:rsid w:val="00E154EE"/>
    <w:rsid w:val="00E156EC"/>
    <w:rsid w:val="00E15804"/>
    <w:rsid w:val="00E15DCF"/>
    <w:rsid w:val="00E15E96"/>
    <w:rsid w:val="00E15F86"/>
    <w:rsid w:val="00E16029"/>
    <w:rsid w:val="00E162EE"/>
    <w:rsid w:val="00E166DA"/>
    <w:rsid w:val="00E16937"/>
    <w:rsid w:val="00E1697B"/>
    <w:rsid w:val="00E16DF8"/>
    <w:rsid w:val="00E17088"/>
    <w:rsid w:val="00E174D6"/>
    <w:rsid w:val="00E175B9"/>
    <w:rsid w:val="00E17823"/>
    <w:rsid w:val="00E17B78"/>
    <w:rsid w:val="00E17FA0"/>
    <w:rsid w:val="00E2014A"/>
    <w:rsid w:val="00E20576"/>
    <w:rsid w:val="00E206EC"/>
    <w:rsid w:val="00E20752"/>
    <w:rsid w:val="00E207B1"/>
    <w:rsid w:val="00E20920"/>
    <w:rsid w:val="00E209A4"/>
    <w:rsid w:val="00E2122B"/>
    <w:rsid w:val="00E21420"/>
    <w:rsid w:val="00E21565"/>
    <w:rsid w:val="00E215D8"/>
    <w:rsid w:val="00E21A15"/>
    <w:rsid w:val="00E21A24"/>
    <w:rsid w:val="00E21AA0"/>
    <w:rsid w:val="00E21F7C"/>
    <w:rsid w:val="00E221FC"/>
    <w:rsid w:val="00E22258"/>
    <w:rsid w:val="00E223C6"/>
    <w:rsid w:val="00E22408"/>
    <w:rsid w:val="00E22491"/>
    <w:rsid w:val="00E22644"/>
    <w:rsid w:val="00E22D17"/>
    <w:rsid w:val="00E22D2B"/>
    <w:rsid w:val="00E23462"/>
    <w:rsid w:val="00E234C2"/>
    <w:rsid w:val="00E23546"/>
    <w:rsid w:val="00E23752"/>
    <w:rsid w:val="00E23842"/>
    <w:rsid w:val="00E23AC8"/>
    <w:rsid w:val="00E23D38"/>
    <w:rsid w:val="00E2414D"/>
    <w:rsid w:val="00E24161"/>
    <w:rsid w:val="00E24210"/>
    <w:rsid w:val="00E244C2"/>
    <w:rsid w:val="00E24975"/>
    <w:rsid w:val="00E24F20"/>
    <w:rsid w:val="00E25051"/>
    <w:rsid w:val="00E25292"/>
    <w:rsid w:val="00E25429"/>
    <w:rsid w:val="00E25988"/>
    <w:rsid w:val="00E25FF5"/>
    <w:rsid w:val="00E268ED"/>
    <w:rsid w:val="00E26A60"/>
    <w:rsid w:val="00E2741E"/>
    <w:rsid w:val="00E27429"/>
    <w:rsid w:val="00E276F5"/>
    <w:rsid w:val="00E2776D"/>
    <w:rsid w:val="00E27951"/>
    <w:rsid w:val="00E27AD4"/>
    <w:rsid w:val="00E27D9F"/>
    <w:rsid w:val="00E27FB4"/>
    <w:rsid w:val="00E304E3"/>
    <w:rsid w:val="00E305F9"/>
    <w:rsid w:val="00E30783"/>
    <w:rsid w:val="00E30859"/>
    <w:rsid w:val="00E30896"/>
    <w:rsid w:val="00E30962"/>
    <w:rsid w:val="00E30D2D"/>
    <w:rsid w:val="00E30EFE"/>
    <w:rsid w:val="00E31124"/>
    <w:rsid w:val="00E3141A"/>
    <w:rsid w:val="00E31576"/>
    <w:rsid w:val="00E3178E"/>
    <w:rsid w:val="00E31B3C"/>
    <w:rsid w:val="00E31E84"/>
    <w:rsid w:val="00E31EA2"/>
    <w:rsid w:val="00E31F0B"/>
    <w:rsid w:val="00E31FBD"/>
    <w:rsid w:val="00E3205A"/>
    <w:rsid w:val="00E3223A"/>
    <w:rsid w:val="00E3239E"/>
    <w:rsid w:val="00E32587"/>
    <w:rsid w:val="00E32672"/>
    <w:rsid w:val="00E3275B"/>
    <w:rsid w:val="00E32EB2"/>
    <w:rsid w:val="00E32EF7"/>
    <w:rsid w:val="00E3314C"/>
    <w:rsid w:val="00E33235"/>
    <w:rsid w:val="00E333F6"/>
    <w:rsid w:val="00E3359D"/>
    <w:rsid w:val="00E33882"/>
    <w:rsid w:val="00E33919"/>
    <w:rsid w:val="00E33B0D"/>
    <w:rsid w:val="00E33BB7"/>
    <w:rsid w:val="00E3439F"/>
    <w:rsid w:val="00E34970"/>
    <w:rsid w:val="00E34A26"/>
    <w:rsid w:val="00E34A5F"/>
    <w:rsid w:val="00E34D07"/>
    <w:rsid w:val="00E34DCD"/>
    <w:rsid w:val="00E34E04"/>
    <w:rsid w:val="00E35055"/>
    <w:rsid w:val="00E351E2"/>
    <w:rsid w:val="00E35296"/>
    <w:rsid w:val="00E3536B"/>
    <w:rsid w:val="00E356E2"/>
    <w:rsid w:val="00E3580B"/>
    <w:rsid w:val="00E3594A"/>
    <w:rsid w:val="00E35C97"/>
    <w:rsid w:val="00E36195"/>
    <w:rsid w:val="00E3650F"/>
    <w:rsid w:val="00E36729"/>
    <w:rsid w:val="00E36737"/>
    <w:rsid w:val="00E36FAB"/>
    <w:rsid w:val="00E3708D"/>
    <w:rsid w:val="00E371B8"/>
    <w:rsid w:val="00E374C1"/>
    <w:rsid w:val="00E374CC"/>
    <w:rsid w:val="00E37576"/>
    <w:rsid w:val="00E377F0"/>
    <w:rsid w:val="00E3794A"/>
    <w:rsid w:val="00E37CEB"/>
    <w:rsid w:val="00E37D03"/>
    <w:rsid w:val="00E37F5E"/>
    <w:rsid w:val="00E4015E"/>
    <w:rsid w:val="00E40271"/>
    <w:rsid w:val="00E403FB"/>
    <w:rsid w:val="00E405CE"/>
    <w:rsid w:val="00E40612"/>
    <w:rsid w:val="00E40988"/>
    <w:rsid w:val="00E40CC6"/>
    <w:rsid w:val="00E40CF0"/>
    <w:rsid w:val="00E40FD5"/>
    <w:rsid w:val="00E4115C"/>
    <w:rsid w:val="00E4119F"/>
    <w:rsid w:val="00E41552"/>
    <w:rsid w:val="00E415F0"/>
    <w:rsid w:val="00E41857"/>
    <w:rsid w:val="00E41AC6"/>
    <w:rsid w:val="00E41D8A"/>
    <w:rsid w:val="00E41EDF"/>
    <w:rsid w:val="00E41F00"/>
    <w:rsid w:val="00E42242"/>
    <w:rsid w:val="00E4224E"/>
    <w:rsid w:val="00E428A5"/>
    <w:rsid w:val="00E428CD"/>
    <w:rsid w:val="00E42920"/>
    <w:rsid w:val="00E42B8A"/>
    <w:rsid w:val="00E42F91"/>
    <w:rsid w:val="00E430AB"/>
    <w:rsid w:val="00E4331E"/>
    <w:rsid w:val="00E43481"/>
    <w:rsid w:val="00E43511"/>
    <w:rsid w:val="00E43744"/>
    <w:rsid w:val="00E43A9A"/>
    <w:rsid w:val="00E43C4B"/>
    <w:rsid w:val="00E43C63"/>
    <w:rsid w:val="00E43CC9"/>
    <w:rsid w:val="00E43D04"/>
    <w:rsid w:val="00E43FFF"/>
    <w:rsid w:val="00E448E5"/>
    <w:rsid w:val="00E44BA9"/>
    <w:rsid w:val="00E4524D"/>
    <w:rsid w:val="00E4555E"/>
    <w:rsid w:val="00E45560"/>
    <w:rsid w:val="00E45802"/>
    <w:rsid w:val="00E45C93"/>
    <w:rsid w:val="00E45DAB"/>
    <w:rsid w:val="00E45E45"/>
    <w:rsid w:val="00E460E1"/>
    <w:rsid w:val="00E4620C"/>
    <w:rsid w:val="00E46261"/>
    <w:rsid w:val="00E4676C"/>
    <w:rsid w:val="00E46BBB"/>
    <w:rsid w:val="00E471D6"/>
    <w:rsid w:val="00E475E5"/>
    <w:rsid w:val="00E477B8"/>
    <w:rsid w:val="00E478DA"/>
    <w:rsid w:val="00E4796C"/>
    <w:rsid w:val="00E479EF"/>
    <w:rsid w:val="00E5007D"/>
    <w:rsid w:val="00E50763"/>
    <w:rsid w:val="00E5085E"/>
    <w:rsid w:val="00E508B2"/>
    <w:rsid w:val="00E50A99"/>
    <w:rsid w:val="00E50CA1"/>
    <w:rsid w:val="00E50D6F"/>
    <w:rsid w:val="00E50EF9"/>
    <w:rsid w:val="00E51054"/>
    <w:rsid w:val="00E51285"/>
    <w:rsid w:val="00E51489"/>
    <w:rsid w:val="00E515C8"/>
    <w:rsid w:val="00E51919"/>
    <w:rsid w:val="00E51A7B"/>
    <w:rsid w:val="00E51AF2"/>
    <w:rsid w:val="00E51C2F"/>
    <w:rsid w:val="00E51D55"/>
    <w:rsid w:val="00E51D96"/>
    <w:rsid w:val="00E51DA5"/>
    <w:rsid w:val="00E5215E"/>
    <w:rsid w:val="00E52284"/>
    <w:rsid w:val="00E522D8"/>
    <w:rsid w:val="00E529B7"/>
    <w:rsid w:val="00E52B83"/>
    <w:rsid w:val="00E52BDA"/>
    <w:rsid w:val="00E533C0"/>
    <w:rsid w:val="00E5346D"/>
    <w:rsid w:val="00E53545"/>
    <w:rsid w:val="00E5366B"/>
    <w:rsid w:val="00E53831"/>
    <w:rsid w:val="00E53975"/>
    <w:rsid w:val="00E539A1"/>
    <w:rsid w:val="00E53B9D"/>
    <w:rsid w:val="00E53E64"/>
    <w:rsid w:val="00E53EB1"/>
    <w:rsid w:val="00E540A8"/>
    <w:rsid w:val="00E540CF"/>
    <w:rsid w:val="00E54127"/>
    <w:rsid w:val="00E541A1"/>
    <w:rsid w:val="00E547B1"/>
    <w:rsid w:val="00E547C6"/>
    <w:rsid w:val="00E54D07"/>
    <w:rsid w:val="00E54E90"/>
    <w:rsid w:val="00E55182"/>
    <w:rsid w:val="00E55805"/>
    <w:rsid w:val="00E55937"/>
    <w:rsid w:val="00E55B1B"/>
    <w:rsid w:val="00E55B69"/>
    <w:rsid w:val="00E56264"/>
    <w:rsid w:val="00E562EF"/>
    <w:rsid w:val="00E5633C"/>
    <w:rsid w:val="00E56553"/>
    <w:rsid w:val="00E5670E"/>
    <w:rsid w:val="00E5678E"/>
    <w:rsid w:val="00E56AE5"/>
    <w:rsid w:val="00E56B0E"/>
    <w:rsid w:val="00E56BF9"/>
    <w:rsid w:val="00E56C36"/>
    <w:rsid w:val="00E572F8"/>
    <w:rsid w:val="00E572FF"/>
    <w:rsid w:val="00E57956"/>
    <w:rsid w:val="00E579D0"/>
    <w:rsid w:val="00E57B95"/>
    <w:rsid w:val="00E6022A"/>
    <w:rsid w:val="00E6028E"/>
    <w:rsid w:val="00E60769"/>
    <w:rsid w:val="00E60917"/>
    <w:rsid w:val="00E60A6C"/>
    <w:rsid w:val="00E60C48"/>
    <w:rsid w:val="00E60E47"/>
    <w:rsid w:val="00E61235"/>
    <w:rsid w:val="00E6143D"/>
    <w:rsid w:val="00E61AE4"/>
    <w:rsid w:val="00E61AE5"/>
    <w:rsid w:val="00E61F75"/>
    <w:rsid w:val="00E62284"/>
    <w:rsid w:val="00E6268E"/>
    <w:rsid w:val="00E626DA"/>
    <w:rsid w:val="00E62751"/>
    <w:rsid w:val="00E62956"/>
    <w:rsid w:val="00E6299A"/>
    <w:rsid w:val="00E6299D"/>
    <w:rsid w:val="00E62A91"/>
    <w:rsid w:val="00E62E58"/>
    <w:rsid w:val="00E632B9"/>
    <w:rsid w:val="00E633EE"/>
    <w:rsid w:val="00E6361C"/>
    <w:rsid w:val="00E63716"/>
    <w:rsid w:val="00E6393A"/>
    <w:rsid w:val="00E63AE9"/>
    <w:rsid w:val="00E63B31"/>
    <w:rsid w:val="00E63BC7"/>
    <w:rsid w:val="00E63CAC"/>
    <w:rsid w:val="00E642D4"/>
    <w:rsid w:val="00E64472"/>
    <w:rsid w:val="00E645AF"/>
    <w:rsid w:val="00E64653"/>
    <w:rsid w:val="00E648B6"/>
    <w:rsid w:val="00E648CA"/>
    <w:rsid w:val="00E64C98"/>
    <w:rsid w:val="00E64F1D"/>
    <w:rsid w:val="00E650B2"/>
    <w:rsid w:val="00E651AC"/>
    <w:rsid w:val="00E6528A"/>
    <w:rsid w:val="00E652D9"/>
    <w:rsid w:val="00E653B1"/>
    <w:rsid w:val="00E659CD"/>
    <w:rsid w:val="00E65C43"/>
    <w:rsid w:val="00E65DAC"/>
    <w:rsid w:val="00E6623F"/>
    <w:rsid w:val="00E6660E"/>
    <w:rsid w:val="00E667D2"/>
    <w:rsid w:val="00E66955"/>
    <w:rsid w:val="00E66B03"/>
    <w:rsid w:val="00E66E60"/>
    <w:rsid w:val="00E67001"/>
    <w:rsid w:val="00E674DA"/>
    <w:rsid w:val="00E675F2"/>
    <w:rsid w:val="00E676FE"/>
    <w:rsid w:val="00E70002"/>
    <w:rsid w:val="00E7021D"/>
    <w:rsid w:val="00E70284"/>
    <w:rsid w:val="00E7070C"/>
    <w:rsid w:val="00E70F16"/>
    <w:rsid w:val="00E71514"/>
    <w:rsid w:val="00E71576"/>
    <w:rsid w:val="00E716CD"/>
    <w:rsid w:val="00E7179C"/>
    <w:rsid w:val="00E71844"/>
    <w:rsid w:val="00E71913"/>
    <w:rsid w:val="00E71CD0"/>
    <w:rsid w:val="00E72008"/>
    <w:rsid w:val="00E72164"/>
    <w:rsid w:val="00E72AF5"/>
    <w:rsid w:val="00E72B0B"/>
    <w:rsid w:val="00E72F5E"/>
    <w:rsid w:val="00E733F8"/>
    <w:rsid w:val="00E73541"/>
    <w:rsid w:val="00E738AF"/>
    <w:rsid w:val="00E73CD0"/>
    <w:rsid w:val="00E740CB"/>
    <w:rsid w:val="00E74218"/>
    <w:rsid w:val="00E745B7"/>
    <w:rsid w:val="00E749B3"/>
    <w:rsid w:val="00E74B49"/>
    <w:rsid w:val="00E74FDB"/>
    <w:rsid w:val="00E752B6"/>
    <w:rsid w:val="00E7548B"/>
    <w:rsid w:val="00E755E6"/>
    <w:rsid w:val="00E759BD"/>
    <w:rsid w:val="00E75BFC"/>
    <w:rsid w:val="00E75D91"/>
    <w:rsid w:val="00E76465"/>
    <w:rsid w:val="00E76486"/>
    <w:rsid w:val="00E76493"/>
    <w:rsid w:val="00E7660C"/>
    <w:rsid w:val="00E76625"/>
    <w:rsid w:val="00E76B0F"/>
    <w:rsid w:val="00E76DC9"/>
    <w:rsid w:val="00E773CE"/>
    <w:rsid w:val="00E77638"/>
    <w:rsid w:val="00E77767"/>
    <w:rsid w:val="00E777B2"/>
    <w:rsid w:val="00E7792C"/>
    <w:rsid w:val="00E779D1"/>
    <w:rsid w:val="00E77AEF"/>
    <w:rsid w:val="00E77BD2"/>
    <w:rsid w:val="00E77DFD"/>
    <w:rsid w:val="00E8028C"/>
    <w:rsid w:val="00E8033C"/>
    <w:rsid w:val="00E803EE"/>
    <w:rsid w:val="00E80555"/>
    <w:rsid w:val="00E80731"/>
    <w:rsid w:val="00E80848"/>
    <w:rsid w:val="00E80AAD"/>
    <w:rsid w:val="00E80DFE"/>
    <w:rsid w:val="00E80FAF"/>
    <w:rsid w:val="00E8125B"/>
    <w:rsid w:val="00E812C1"/>
    <w:rsid w:val="00E8142D"/>
    <w:rsid w:val="00E81486"/>
    <w:rsid w:val="00E81C49"/>
    <w:rsid w:val="00E81CBA"/>
    <w:rsid w:val="00E81CDF"/>
    <w:rsid w:val="00E81D5D"/>
    <w:rsid w:val="00E820A4"/>
    <w:rsid w:val="00E82118"/>
    <w:rsid w:val="00E8215F"/>
    <w:rsid w:val="00E8224A"/>
    <w:rsid w:val="00E82645"/>
    <w:rsid w:val="00E828CC"/>
    <w:rsid w:val="00E8290C"/>
    <w:rsid w:val="00E829CB"/>
    <w:rsid w:val="00E82A70"/>
    <w:rsid w:val="00E82B2A"/>
    <w:rsid w:val="00E82B31"/>
    <w:rsid w:val="00E82CCF"/>
    <w:rsid w:val="00E833F4"/>
    <w:rsid w:val="00E8352E"/>
    <w:rsid w:val="00E83858"/>
    <w:rsid w:val="00E83E4A"/>
    <w:rsid w:val="00E83E9D"/>
    <w:rsid w:val="00E843B2"/>
    <w:rsid w:val="00E8465C"/>
    <w:rsid w:val="00E84774"/>
    <w:rsid w:val="00E84ABE"/>
    <w:rsid w:val="00E84ACD"/>
    <w:rsid w:val="00E85306"/>
    <w:rsid w:val="00E853C9"/>
    <w:rsid w:val="00E85B5B"/>
    <w:rsid w:val="00E85E19"/>
    <w:rsid w:val="00E86035"/>
    <w:rsid w:val="00E860AE"/>
    <w:rsid w:val="00E86240"/>
    <w:rsid w:val="00E86309"/>
    <w:rsid w:val="00E86CC0"/>
    <w:rsid w:val="00E86E10"/>
    <w:rsid w:val="00E86F45"/>
    <w:rsid w:val="00E8700B"/>
    <w:rsid w:val="00E8716C"/>
    <w:rsid w:val="00E87191"/>
    <w:rsid w:val="00E8748F"/>
    <w:rsid w:val="00E874A9"/>
    <w:rsid w:val="00E87C85"/>
    <w:rsid w:val="00E87CBC"/>
    <w:rsid w:val="00E87D63"/>
    <w:rsid w:val="00E87DC5"/>
    <w:rsid w:val="00E87FD4"/>
    <w:rsid w:val="00E90072"/>
    <w:rsid w:val="00E904F7"/>
    <w:rsid w:val="00E9051D"/>
    <w:rsid w:val="00E90748"/>
    <w:rsid w:val="00E90895"/>
    <w:rsid w:val="00E908E2"/>
    <w:rsid w:val="00E909D7"/>
    <w:rsid w:val="00E90A8F"/>
    <w:rsid w:val="00E90B27"/>
    <w:rsid w:val="00E90E54"/>
    <w:rsid w:val="00E910FD"/>
    <w:rsid w:val="00E911A9"/>
    <w:rsid w:val="00E91267"/>
    <w:rsid w:val="00E91441"/>
    <w:rsid w:val="00E91499"/>
    <w:rsid w:val="00E9172D"/>
    <w:rsid w:val="00E918CC"/>
    <w:rsid w:val="00E9194E"/>
    <w:rsid w:val="00E91A75"/>
    <w:rsid w:val="00E91A9E"/>
    <w:rsid w:val="00E920C4"/>
    <w:rsid w:val="00E92145"/>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CAF"/>
    <w:rsid w:val="00E93EF0"/>
    <w:rsid w:val="00E93F24"/>
    <w:rsid w:val="00E93F47"/>
    <w:rsid w:val="00E94003"/>
    <w:rsid w:val="00E9431F"/>
    <w:rsid w:val="00E94366"/>
    <w:rsid w:val="00E94891"/>
    <w:rsid w:val="00E94ED7"/>
    <w:rsid w:val="00E94F17"/>
    <w:rsid w:val="00E95366"/>
    <w:rsid w:val="00E95668"/>
    <w:rsid w:val="00E956B9"/>
    <w:rsid w:val="00E957D2"/>
    <w:rsid w:val="00E95880"/>
    <w:rsid w:val="00E958B5"/>
    <w:rsid w:val="00E959C4"/>
    <w:rsid w:val="00E959D5"/>
    <w:rsid w:val="00E95AA4"/>
    <w:rsid w:val="00E95EAD"/>
    <w:rsid w:val="00E95F16"/>
    <w:rsid w:val="00E95F4C"/>
    <w:rsid w:val="00E9605F"/>
    <w:rsid w:val="00E960C7"/>
    <w:rsid w:val="00E963B8"/>
    <w:rsid w:val="00E965D2"/>
    <w:rsid w:val="00E966E7"/>
    <w:rsid w:val="00E96AF0"/>
    <w:rsid w:val="00E96C69"/>
    <w:rsid w:val="00E9712D"/>
    <w:rsid w:val="00E97147"/>
    <w:rsid w:val="00E974BF"/>
    <w:rsid w:val="00E97751"/>
    <w:rsid w:val="00E978DF"/>
    <w:rsid w:val="00E97A6D"/>
    <w:rsid w:val="00E97C90"/>
    <w:rsid w:val="00E97D82"/>
    <w:rsid w:val="00EA0041"/>
    <w:rsid w:val="00EA04FC"/>
    <w:rsid w:val="00EA08BF"/>
    <w:rsid w:val="00EA0A84"/>
    <w:rsid w:val="00EA0B8B"/>
    <w:rsid w:val="00EA0D71"/>
    <w:rsid w:val="00EA0FFA"/>
    <w:rsid w:val="00EA1120"/>
    <w:rsid w:val="00EA123B"/>
    <w:rsid w:val="00EA124B"/>
    <w:rsid w:val="00EA13FB"/>
    <w:rsid w:val="00EA1415"/>
    <w:rsid w:val="00EA1850"/>
    <w:rsid w:val="00EA18A8"/>
    <w:rsid w:val="00EA1C14"/>
    <w:rsid w:val="00EA1ECE"/>
    <w:rsid w:val="00EA20C5"/>
    <w:rsid w:val="00EA21BA"/>
    <w:rsid w:val="00EA2288"/>
    <w:rsid w:val="00EA29FD"/>
    <w:rsid w:val="00EA2B58"/>
    <w:rsid w:val="00EA2C7F"/>
    <w:rsid w:val="00EA2F84"/>
    <w:rsid w:val="00EA2F91"/>
    <w:rsid w:val="00EA2FF6"/>
    <w:rsid w:val="00EA3221"/>
    <w:rsid w:val="00EA3361"/>
    <w:rsid w:val="00EA35F1"/>
    <w:rsid w:val="00EA3877"/>
    <w:rsid w:val="00EA38F2"/>
    <w:rsid w:val="00EA3A38"/>
    <w:rsid w:val="00EA3AEE"/>
    <w:rsid w:val="00EA3CD8"/>
    <w:rsid w:val="00EA3CD9"/>
    <w:rsid w:val="00EA3DDF"/>
    <w:rsid w:val="00EA4277"/>
    <w:rsid w:val="00EA4298"/>
    <w:rsid w:val="00EA467D"/>
    <w:rsid w:val="00EA4716"/>
    <w:rsid w:val="00EA4ADC"/>
    <w:rsid w:val="00EA4CC2"/>
    <w:rsid w:val="00EA5D29"/>
    <w:rsid w:val="00EA5E5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4F4"/>
    <w:rsid w:val="00EB06D2"/>
    <w:rsid w:val="00EB07C4"/>
    <w:rsid w:val="00EB0848"/>
    <w:rsid w:val="00EB0AB1"/>
    <w:rsid w:val="00EB0C90"/>
    <w:rsid w:val="00EB0C9C"/>
    <w:rsid w:val="00EB0E68"/>
    <w:rsid w:val="00EB0F45"/>
    <w:rsid w:val="00EB120C"/>
    <w:rsid w:val="00EB12E0"/>
    <w:rsid w:val="00EB13AA"/>
    <w:rsid w:val="00EB1683"/>
    <w:rsid w:val="00EB171D"/>
    <w:rsid w:val="00EB189A"/>
    <w:rsid w:val="00EB1A2B"/>
    <w:rsid w:val="00EB1A4F"/>
    <w:rsid w:val="00EB206D"/>
    <w:rsid w:val="00EB207B"/>
    <w:rsid w:val="00EB2094"/>
    <w:rsid w:val="00EB2168"/>
    <w:rsid w:val="00EB24D5"/>
    <w:rsid w:val="00EB3502"/>
    <w:rsid w:val="00EB3551"/>
    <w:rsid w:val="00EB3599"/>
    <w:rsid w:val="00EB3782"/>
    <w:rsid w:val="00EB38D6"/>
    <w:rsid w:val="00EB3EE6"/>
    <w:rsid w:val="00EB3F12"/>
    <w:rsid w:val="00EB3F39"/>
    <w:rsid w:val="00EB443D"/>
    <w:rsid w:val="00EB4BFD"/>
    <w:rsid w:val="00EB4D0D"/>
    <w:rsid w:val="00EB53E6"/>
    <w:rsid w:val="00EB5869"/>
    <w:rsid w:val="00EB596F"/>
    <w:rsid w:val="00EB5CAD"/>
    <w:rsid w:val="00EB606E"/>
    <w:rsid w:val="00EB61F0"/>
    <w:rsid w:val="00EB636F"/>
    <w:rsid w:val="00EB67CC"/>
    <w:rsid w:val="00EB6C5F"/>
    <w:rsid w:val="00EB77F4"/>
    <w:rsid w:val="00EB7815"/>
    <w:rsid w:val="00EB7ADC"/>
    <w:rsid w:val="00EB7D65"/>
    <w:rsid w:val="00EC03AB"/>
    <w:rsid w:val="00EC04DC"/>
    <w:rsid w:val="00EC0CB1"/>
    <w:rsid w:val="00EC1026"/>
    <w:rsid w:val="00EC1068"/>
    <w:rsid w:val="00EC10EE"/>
    <w:rsid w:val="00EC1235"/>
    <w:rsid w:val="00EC17AE"/>
    <w:rsid w:val="00EC17CF"/>
    <w:rsid w:val="00EC2143"/>
    <w:rsid w:val="00EC2395"/>
    <w:rsid w:val="00EC2473"/>
    <w:rsid w:val="00EC28E2"/>
    <w:rsid w:val="00EC28F7"/>
    <w:rsid w:val="00EC29E9"/>
    <w:rsid w:val="00EC2A16"/>
    <w:rsid w:val="00EC30F8"/>
    <w:rsid w:val="00EC327B"/>
    <w:rsid w:val="00EC332F"/>
    <w:rsid w:val="00EC35AA"/>
    <w:rsid w:val="00EC37A7"/>
    <w:rsid w:val="00EC3A3B"/>
    <w:rsid w:val="00EC3C36"/>
    <w:rsid w:val="00EC3FB6"/>
    <w:rsid w:val="00EC4414"/>
    <w:rsid w:val="00EC45CA"/>
    <w:rsid w:val="00EC4726"/>
    <w:rsid w:val="00EC4826"/>
    <w:rsid w:val="00EC4B60"/>
    <w:rsid w:val="00EC4E32"/>
    <w:rsid w:val="00EC5106"/>
    <w:rsid w:val="00EC55CA"/>
    <w:rsid w:val="00EC560E"/>
    <w:rsid w:val="00EC5695"/>
    <w:rsid w:val="00EC5B63"/>
    <w:rsid w:val="00EC5C51"/>
    <w:rsid w:val="00EC5CE8"/>
    <w:rsid w:val="00EC5D72"/>
    <w:rsid w:val="00EC60CA"/>
    <w:rsid w:val="00EC62F3"/>
    <w:rsid w:val="00EC63FE"/>
    <w:rsid w:val="00EC67DD"/>
    <w:rsid w:val="00EC69F7"/>
    <w:rsid w:val="00EC6C7D"/>
    <w:rsid w:val="00EC76C9"/>
    <w:rsid w:val="00EC7745"/>
    <w:rsid w:val="00EC7B24"/>
    <w:rsid w:val="00EC7CA1"/>
    <w:rsid w:val="00EC7CF9"/>
    <w:rsid w:val="00ED007B"/>
    <w:rsid w:val="00ED023F"/>
    <w:rsid w:val="00ED054C"/>
    <w:rsid w:val="00ED059D"/>
    <w:rsid w:val="00ED0781"/>
    <w:rsid w:val="00ED083B"/>
    <w:rsid w:val="00ED084B"/>
    <w:rsid w:val="00ED0892"/>
    <w:rsid w:val="00ED08E8"/>
    <w:rsid w:val="00ED0A5F"/>
    <w:rsid w:val="00ED0B04"/>
    <w:rsid w:val="00ED0E38"/>
    <w:rsid w:val="00ED0E92"/>
    <w:rsid w:val="00ED0FA8"/>
    <w:rsid w:val="00ED10E4"/>
    <w:rsid w:val="00ED1BD1"/>
    <w:rsid w:val="00ED1DE5"/>
    <w:rsid w:val="00ED1E6F"/>
    <w:rsid w:val="00ED1F50"/>
    <w:rsid w:val="00ED2011"/>
    <w:rsid w:val="00ED240E"/>
    <w:rsid w:val="00ED2455"/>
    <w:rsid w:val="00ED25C6"/>
    <w:rsid w:val="00ED2726"/>
    <w:rsid w:val="00ED2A10"/>
    <w:rsid w:val="00ED2D60"/>
    <w:rsid w:val="00ED2FF1"/>
    <w:rsid w:val="00ED3088"/>
    <w:rsid w:val="00ED30C4"/>
    <w:rsid w:val="00ED31BB"/>
    <w:rsid w:val="00ED325B"/>
    <w:rsid w:val="00ED3595"/>
    <w:rsid w:val="00ED35BC"/>
    <w:rsid w:val="00ED3844"/>
    <w:rsid w:val="00ED38CC"/>
    <w:rsid w:val="00ED3937"/>
    <w:rsid w:val="00ED3A5B"/>
    <w:rsid w:val="00ED3DF2"/>
    <w:rsid w:val="00ED3F2B"/>
    <w:rsid w:val="00ED4284"/>
    <w:rsid w:val="00ED44C8"/>
    <w:rsid w:val="00ED49A1"/>
    <w:rsid w:val="00ED4ACB"/>
    <w:rsid w:val="00ED4F68"/>
    <w:rsid w:val="00ED53D3"/>
    <w:rsid w:val="00ED547B"/>
    <w:rsid w:val="00ED5556"/>
    <w:rsid w:val="00ED5D6F"/>
    <w:rsid w:val="00ED5E95"/>
    <w:rsid w:val="00ED623D"/>
    <w:rsid w:val="00ED665E"/>
    <w:rsid w:val="00ED66C1"/>
    <w:rsid w:val="00ED679C"/>
    <w:rsid w:val="00ED6CA5"/>
    <w:rsid w:val="00ED70D3"/>
    <w:rsid w:val="00ED7641"/>
    <w:rsid w:val="00ED7F1C"/>
    <w:rsid w:val="00ED7F24"/>
    <w:rsid w:val="00ED7FDA"/>
    <w:rsid w:val="00EE020C"/>
    <w:rsid w:val="00EE03C7"/>
    <w:rsid w:val="00EE0553"/>
    <w:rsid w:val="00EE06DD"/>
    <w:rsid w:val="00EE084C"/>
    <w:rsid w:val="00EE08B5"/>
    <w:rsid w:val="00EE08C1"/>
    <w:rsid w:val="00EE0FCA"/>
    <w:rsid w:val="00EE12C0"/>
    <w:rsid w:val="00EE12EF"/>
    <w:rsid w:val="00EE14D2"/>
    <w:rsid w:val="00EE1A3C"/>
    <w:rsid w:val="00EE1AFB"/>
    <w:rsid w:val="00EE213E"/>
    <w:rsid w:val="00EE2476"/>
    <w:rsid w:val="00EE2480"/>
    <w:rsid w:val="00EE24A7"/>
    <w:rsid w:val="00EE27E7"/>
    <w:rsid w:val="00EE2CE9"/>
    <w:rsid w:val="00EE2CF2"/>
    <w:rsid w:val="00EE2EC1"/>
    <w:rsid w:val="00EE2EC8"/>
    <w:rsid w:val="00EE304D"/>
    <w:rsid w:val="00EE312E"/>
    <w:rsid w:val="00EE3371"/>
    <w:rsid w:val="00EE34C0"/>
    <w:rsid w:val="00EE3892"/>
    <w:rsid w:val="00EE3D40"/>
    <w:rsid w:val="00EE40D9"/>
    <w:rsid w:val="00EE4213"/>
    <w:rsid w:val="00EE424B"/>
    <w:rsid w:val="00EE469A"/>
    <w:rsid w:val="00EE484F"/>
    <w:rsid w:val="00EE4891"/>
    <w:rsid w:val="00EE4BAB"/>
    <w:rsid w:val="00EE4C19"/>
    <w:rsid w:val="00EE5316"/>
    <w:rsid w:val="00EE5370"/>
    <w:rsid w:val="00EE5602"/>
    <w:rsid w:val="00EE5B5A"/>
    <w:rsid w:val="00EE5CCB"/>
    <w:rsid w:val="00EE62AB"/>
    <w:rsid w:val="00EE62C8"/>
    <w:rsid w:val="00EE630A"/>
    <w:rsid w:val="00EE6784"/>
    <w:rsid w:val="00EE67C7"/>
    <w:rsid w:val="00EE6805"/>
    <w:rsid w:val="00EE698B"/>
    <w:rsid w:val="00EE70B2"/>
    <w:rsid w:val="00EE717A"/>
    <w:rsid w:val="00EE77FC"/>
    <w:rsid w:val="00EF03B7"/>
    <w:rsid w:val="00EF04DE"/>
    <w:rsid w:val="00EF0D67"/>
    <w:rsid w:val="00EF0E20"/>
    <w:rsid w:val="00EF0E58"/>
    <w:rsid w:val="00EF0EB2"/>
    <w:rsid w:val="00EF0EE5"/>
    <w:rsid w:val="00EF0F7F"/>
    <w:rsid w:val="00EF120D"/>
    <w:rsid w:val="00EF144A"/>
    <w:rsid w:val="00EF158C"/>
    <w:rsid w:val="00EF16E2"/>
    <w:rsid w:val="00EF188D"/>
    <w:rsid w:val="00EF1980"/>
    <w:rsid w:val="00EF1B80"/>
    <w:rsid w:val="00EF1E33"/>
    <w:rsid w:val="00EF1FB2"/>
    <w:rsid w:val="00EF21DD"/>
    <w:rsid w:val="00EF24F6"/>
    <w:rsid w:val="00EF2712"/>
    <w:rsid w:val="00EF2910"/>
    <w:rsid w:val="00EF2B3D"/>
    <w:rsid w:val="00EF2CE3"/>
    <w:rsid w:val="00EF2EF8"/>
    <w:rsid w:val="00EF2F02"/>
    <w:rsid w:val="00EF393B"/>
    <w:rsid w:val="00EF394A"/>
    <w:rsid w:val="00EF3FD0"/>
    <w:rsid w:val="00EF4041"/>
    <w:rsid w:val="00EF4053"/>
    <w:rsid w:val="00EF414D"/>
    <w:rsid w:val="00EF423C"/>
    <w:rsid w:val="00EF42E1"/>
    <w:rsid w:val="00EF466E"/>
    <w:rsid w:val="00EF46BE"/>
    <w:rsid w:val="00EF49B9"/>
    <w:rsid w:val="00EF4C1A"/>
    <w:rsid w:val="00EF4DE4"/>
    <w:rsid w:val="00EF4EF0"/>
    <w:rsid w:val="00EF4F59"/>
    <w:rsid w:val="00EF55DA"/>
    <w:rsid w:val="00EF56DB"/>
    <w:rsid w:val="00EF5709"/>
    <w:rsid w:val="00EF5C9B"/>
    <w:rsid w:val="00EF6251"/>
    <w:rsid w:val="00EF62CE"/>
    <w:rsid w:val="00EF631C"/>
    <w:rsid w:val="00EF6339"/>
    <w:rsid w:val="00EF6595"/>
    <w:rsid w:val="00EF671F"/>
    <w:rsid w:val="00EF67B9"/>
    <w:rsid w:val="00EF6EC8"/>
    <w:rsid w:val="00EF6F3F"/>
    <w:rsid w:val="00EF7211"/>
    <w:rsid w:val="00EF740E"/>
    <w:rsid w:val="00EF741F"/>
    <w:rsid w:val="00EF7525"/>
    <w:rsid w:val="00EF752C"/>
    <w:rsid w:val="00EF7654"/>
    <w:rsid w:val="00EF76C0"/>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754"/>
    <w:rsid w:val="00F01A07"/>
    <w:rsid w:val="00F01A68"/>
    <w:rsid w:val="00F01AF6"/>
    <w:rsid w:val="00F01C5B"/>
    <w:rsid w:val="00F01D4A"/>
    <w:rsid w:val="00F01E62"/>
    <w:rsid w:val="00F02113"/>
    <w:rsid w:val="00F0214D"/>
    <w:rsid w:val="00F0229C"/>
    <w:rsid w:val="00F0270F"/>
    <w:rsid w:val="00F02752"/>
    <w:rsid w:val="00F027C0"/>
    <w:rsid w:val="00F027DC"/>
    <w:rsid w:val="00F0282E"/>
    <w:rsid w:val="00F02947"/>
    <w:rsid w:val="00F029BE"/>
    <w:rsid w:val="00F02E63"/>
    <w:rsid w:val="00F02EFE"/>
    <w:rsid w:val="00F037C4"/>
    <w:rsid w:val="00F037CC"/>
    <w:rsid w:val="00F03954"/>
    <w:rsid w:val="00F03ABC"/>
    <w:rsid w:val="00F03E2C"/>
    <w:rsid w:val="00F0413A"/>
    <w:rsid w:val="00F042AF"/>
    <w:rsid w:val="00F044EB"/>
    <w:rsid w:val="00F04578"/>
    <w:rsid w:val="00F0471B"/>
    <w:rsid w:val="00F0476E"/>
    <w:rsid w:val="00F04CF2"/>
    <w:rsid w:val="00F0512D"/>
    <w:rsid w:val="00F05261"/>
    <w:rsid w:val="00F05285"/>
    <w:rsid w:val="00F052D2"/>
    <w:rsid w:val="00F05341"/>
    <w:rsid w:val="00F05638"/>
    <w:rsid w:val="00F05783"/>
    <w:rsid w:val="00F05789"/>
    <w:rsid w:val="00F05AC0"/>
    <w:rsid w:val="00F064C1"/>
    <w:rsid w:val="00F064FA"/>
    <w:rsid w:val="00F0671F"/>
    <w:rsid w:val="00F067FF"/>
    <w:rsid w:val="00F06998"/>
    <w:rsid w:val="00F06B13"/>
    <w:rsid w:val="00F06D21"/>
    <w:rsid w:val="00F06D4B"/>
    <w:rsid w:val="00F06DF2"/>
    <w:rsid w:val="00F0730C"/>
    <w:rsid w:val="00F0741F"/>
    <w:rsid w:val="00F075EA"/>
    <w:rsid w:val="00F07797"/>
    <w:rsid w:val="00F07C38"/>
    <w:rsid w:val="00F07D4F"/>
    <w:rsid w:val="00F07F9B"/>
    <w:rsid w:val="00F07FFB"/>
    <w:rsid w:val="00F101D9"/>
    <w:rsid w:val="00F102E5"/>
    <w:rsid w:val="00F10520"/>
    <w:rsid w:val="00F10ECA"/>
    <w:rsid w:val="00F1124A"/>
    <w:rsid w:val="00F11372"/>
    <w:rsid w:val="00F114E7"/>
    <w:rsid w:val="00F123B7"/>
    <w:rsid w:val="00F1268F"/>
    <w:rsid w:val="00F127E9"/>
    <w:rsid w:val="00F12805"/>
    <w:rsid w:val="00F12A3C"/>
    <w:rsid w:val="00F12A8A"/>
    <w:rsid w:val="00F12B25"/>
    <w:rsid w:val="00F12CA4"/>
    <w:rsid w:val="00F12CA8"/>
    <w:rsid w:val="00F12D9A"/>
    <w:rsid w:val="00F12EFB"/>
    <w:rsid w:val="00F130DE"/>
    <w:rsid w:val="00F132AD"/>
    <w:rsid w:val="00F13603"/>
    <w:rsid w:val="00F136FC"/>
    <w:rsid w:val="00F1385B"/>
    <w:rsid w:val="00F1389B"/>
    <w:rsid w:val="00F13CED"/>
    <w:rsid w:val="00F13FA0"/>
    <w:rsid w:val="00F14283"/>
    <w:rsid w:val="00F14287"/>
    <w:rsid w:val="00F147C3"/>
    <w:rsid w:val="00F14B51"/>
    <w:rsid w:val="00F15185"/>
    <w:rsid w:val="00F152C1"/>
    <w:rsid w:val="00F152DE"/>
    <w:rsid w:val="00F15858"/>
    <w:rsid w:val="00F15A4B"/>
    <w:rsid w:val="00F15C6E"/>
    <w:rsid w:val="00F15D39"/>
    <w:rsid w:val="00F16031"/>
    <w:rsid w:val="00F16076"/>
    <w:rsid w:val="00F16383"/>
    <w:rsid w:val="00F16446"/>
    <w:rsid w:val="00F16651"/>
    <w:rsid w:val="00F167BD"/>
    <w:rsid w:val="00F167F7"/>
    <w:rsid w:val="00F168D9"/>
    <w:rsid w:val="00F16AD3"/>
    <w:rsid w:val="00F16B4D"/>
    <w:rsid w:val="00F16D13"/>
    <w:rsid w:val="00F16D8F"/>
    <w:rsid w:val="00F16DB9"/>
    <w:rsid w:val="00F16DF0"/>
    <w:rsid w:val="00F170B4"/>
    <w:rsid w:val="00F17126"/>
    <w:rsid w:val="00F17B99"/>
    <w:rsid w:val="00F17C1A"/>
    <w:rsid w:val="00F17E2F"/>
    <w:rsid w:val="00F17E39"/>
    <w:rsid w:val="00F17EDF"/>
    <w:rsid w:val="00F200F3"/>
    <w:rsid w:val="00F202FA"/>
    <w:rsid w:val="00F20433"/>
    <w:rsid w:val="00F20659"/>
    <w:rsid w:val="00F2066F"/>
    <w:rsid w:val="00F206C2"/>
    <w:rsid w:val="00F20D8E"/>
    <w:rsid w:val="00F2103B"/>
    <w:rsid w:val="00F211C2"/>
    <w:rsid w:val="00F21266"/>
    <w:rsid w:val="00F21334"/>
    <w:rsid w:val="00F21541"/>
    <w:rsid w:val="00F217DC"/>
    <w:rsid w:val="00F21B38"/>
    <w:rsid w:val="00F21D35"/>
    <w:rsid w:val="00F222F9"/>
    <w:rsid w:val="00F22754"/>
    <w:rsid w:val="00F2291A"/>
    <w:rsid w:val="00F22A49"/>
    <w:rsid w:val="00F2341D"/>
    <w:rsid w:val="00F234D3"/>
    <w:rsid w:val="00F234D9"/>
    <w:rsid w:val="00F23560"/>
    <w:rsid w:val="00F238BE"/>
    <w:rsid w:val="00F23953"/>
    <w:rsid w:val="00F24246"/>
    <w:rsid w:val="00F243E6"/>
    <w:rsid w:val="00F246F8"/>
    <w:rsid w:val="00F25066"/>
    <w:rsid w:val="00F252A5"/>
    <w:rsid w:val="00F25444"/>
    <w:rsid w:val="00F255CC"/>
    <w:rsid w:val="00F25866"/>
    <w:rsid w:val="00F258CB"/>
    <w:rsid w:val="00F25F26"/>
    <w:rsid w:val="00F25F70"/>
    <w:rsid w:val="00F260EC"/>
    <w:rsid w:val="00F26253"/>
    <w:rsid w:val="00F263DD"/>
    <w:rsid w:val="00F263F9"/>
    <w:rsid w:val="00F264A2"/>
    <w:rsid w:val="00F26695"/>
    <w:rsid w:val="00F26888"/>
    <w:rsid w:val="00F268AB"/>
    <w:rsid w:val="00F26EE0"/>
    <w:rsid w:val="00F26FFA"/>
    <w:rsid w:val="00F27445"/>
    <w:rsid w:val="00F27690"/>
    <w:rsid w:val="00F2790E"/>
    <w:rsid w:val="00F27A78"/>
    <w:rsid w:val="00F27F6D"/>
    <w:rsid w:val="00F30001"/>
    <w:rsid w:val="00F301CA"/>
    <w:rsid w:val="00F3096E"/>
    <w:rsid w:val="00F30A3E"/>
    <w:rsid w:val="00F30ED4"/>
    <w:rsid w:val="00F30FAB"/>
    <w:rsid w:val="00F31316"/>
    <w:rsid w:val="00F315E2"/>
    <w:rsid w:val="00F316C8"/>
    <w:rsid w:val="00F318FB"/>
    <w:rsid w:val="00F31BF5"/>
    <w:rsid w:val="00F32017"/>
    <w:rsid w:val="00F32228"/>
    <w:rsid w:val="00F3232A"/>
    <w:rsid w:val="00F32371"/>
    <w:rsid w:val="00F32391"/>
    <w:rsid w:val="00F32397"/>
    <w:rsid w:val="00F3253C"/>
    <w:rsid w:val="00F32798"/>
    <w:rsid w:val="00F32804"/>
    <w:rsid w:val="00F32C8F"/>
    <w:rsid w:val="00F32DBD"/>
    <w:rsid w:val="00F32DD0"/>
    <w:rsid w:val="00F32DD1"/>
    <w:rsid w:val="00F32E39"/>
    <w:rsid w:val="00F32E54"/>
    <w:rsid w:val="00F32FE4"/>
    <w:rsid w:val="00F33257"/>
    <w:rsid w:val="00F3336A"/>
    <w:rsid w:val="00F334EE"/>
    <w:rsid w:val="00F33512"/>
    <w:rsid w:val="00F33A81"/>
    <w:rsid w:val="00F33B16"/>
    <w:rsid w:val="00F33CBF"/>
    <w:rsid w:val="00F33E16"/>
    <w:rsid w:val="00F34269"/>
    <w:rsid w:val="00F34485"/>
    <w:rsid w:val="00F34488"/>
    <w:rsid w:val="00F3459C"/>
    <w:rsid w:val="00F3467D"/>
    <w:rsid w:val="00F34866"/>
    <w:rsid w:val="00F349BD"/>
    <w:rsid w:val="00F34BC7"/>
    <w:rsid w:val="00F34D74"/>
    <w:rsid w:val="00F34F48"/>
    <w:rsid w:val="00F35098"/>
    <w:rsid w:val="00F35421"/>
    <w:rsid w:val="00F35443"/>
    <w:rsid w:val="00F35689"/>
    <w:rsid w:val="00F3578E"/>
    <w:rsid w:val="00F35887"/>
    <w:rsid w:val="00F35A1E"/>
    <w:rsid w:val="00F35CD3"/>
    <w:rsid w:val="00F35F42"/>
    <w:rsid w:val="00F3602F"/>
    <w:rsid w:val="00F36030"/>
    <w:rsid w:val="00F366E6"/>
    <w:rsid w:val="00F36753"/>
    <w:rsid w:val="00F368F2"/>
    <w:rsid w:val="00F36A5D"/>
    <w:rsid w:val="00F36A7D"/>
    <w:rsid w:val="00F36AFA"/>
    <w:rsid w:val="00F36C28"/>
    <w:rsid w:val="00F36CDB"/>
    <w:rsid w:val="00F37032"/>
    <w:rsid w:val="00F3703B"/>
    <w:rsid w:val="00F372A4"/>
    <w:rsid w:val="00F37329"/>
    <w:rsid w:val="00F3772D"/>
    <w:rsid w:val="00F378B5"/>
    <w:rsid w:val="00F37DB3"/>
    <w:rsid w:val="00F37E37"/>
    <w:rsid w:val="00F37E54"/>
    <w:rsid w:val="00F4013E"/>
    <w:rsid w:val="00F40299"/>
    <w:rsid w:val="00F4034A"/>
    <w:rsid w:val="00F40424"/>
    <w:rsid w:val="00F40529"/>
    <w:rsid w:val="00F408AD"/>
    <w:rsid w:val="00F408CB"/>
    <w:rsid w:val="00F408FB"/>
    <w:rsid w:val="00F40B6F"/>
    <w:rsid w:val="00F40E4F"/>
    <w:rsid w:val="00F40E66"/>
    <w:rsid w:val="00F40F3D"/>
    <w:rsid w:val="00F41064"/>
    <w:rsid w:val="00F41184"/>
    <w:rsid w:val="00F419AD"/>
    <w:rsid w:val="00F41D9B"/>
    <w:rsid w:val="00F422F7"/>
    <w:rsid w:val="00F423BA"/>
    <w:rsid w:val="00F425FA"/>
    <w:rsid w:val="00F42885"/>
    <w:rsid w:val="00F429CD"/>
    <w:rsid w:val="00F42B5F"/>
    <w:rsid w:val="00F42EE6"/>
    <w:rsid w:val="00F42FE2"/>
    <w:rsid w:val="00F43387"/>
    <w:rsid w:val="00F434D9"/>
    <w:rsid w:val="00F43553"/>
    <w:rsid w:val="00F4384B"/>
    <w:rsid w:val="00F439F6"/>
    <w:rsid w:val="00F44203"/>
    <w:rsid w:val="00F44268"/>
    <w:rsid w:val="00F443A1"/>
    <w:rsid w:val="00F444FC"/>
    <w:rsid w:val="00F44664"/>
    <w:rsid w:val="00F44870"/>
    <w:rsid w:val="00F44D55"/>
    <w:rsid w:val="00F44E14"/>
    <w:rsid w:val="00F4512B"/>
    <w:rsid w:val="00F45374"/>
    <w:rsid w:val="00F454F4"/>
    <w:rsid w:val="00F4596A"/>
    <w:rsid w:val="00F45AE3"/>
    <w:rsid w:val="00F45CDD"/>
    <w:rsid w:val="00F45DB6"/>
    <w:rsid w:val="00F45E45"/>
    <w:rsid w:val="00F4610C"/>
    <w:rsid w:val="00F4643F"/>
    <w:rsid w:val="00F465B0"/>
    <w:rsid w:val="00F46978"/>
    <w:rsid w:val="00F469B6"/>
    <w:rsid w:val="00F46A32"/>
    <w:rsid w:val="00F46F6F"/>
    <w:rsid w:val="00F4702F"/>
    <w:rsid w:val="00F473D4"/>
    <w:rsid w:val="00F47523"/>
    <w:rsid w:val="00F477AF"/>
    <w:rsid w:val="00F47C22"/>
    <w:rsid w:val="00F506D7"/>
    <w:rsid w:val="00F508C6"/>
    <w:rsid w:val="00F50A1C"/>
    <w:rsid w:val="00F50C50"/>
    <w:rsid w:val="00F50CEE"/>
    <w:rsid w:val="00F50CF1"/>
    <w:rsid w:val="00F50D04"/>
    <w:rsid w:val="00F50DB0"/>
    <w:rsid w:val="00F50DB4"/>
    <w:rsid w:val="00F50EF6"/>
    <w:rsid w:val="00F51305"/>
    <w:rsid w:val="00F513A5"/>
    <w:rsid w:val="00F514BB"/>
    <w:rsid w:val="00F51556"/>
    <w:rsid w:val="00F516BE"/>
    <w:rsid w:val="00F5187A"/>
    <w:rsid w:val="00F51AA3"/>
    <w:rsid w:val="00F51E8A"/>
    <w:rsid w:val="00F51F35"/>
    <w:rsid w:val="00F520D3"/>
    <w:rsid w:val="00F52322"/>
    <w:rsid w:val="00F5243F"/>
    <w:rsid w:val="00F5247F"/>
    <w:rsid w:val="00F52788"/>
    <w:rsid w:val="00F52C40"/>
    <w:rsid w:val="00F52C9B"/>
    <w:rsid w:val="00F52DD4"/>
    <w:rsid w:val="00F52E8D"/>
    <w:rsid w:val="00F52FA8"/>
    <w:rsid w:val="00F534B1"/>
    <w:rsid w:val="00F53666"/>
    <w:rsid w:val="00F536FA"/>
    <w:rsid w:val="00F53F52"/>
    <w:rsid w:val="00F54272"/>
    <w:rsid w:val="00F5432D"/>
    <w:rsid w:val="00F546BC"/>
    <w:rsid w:val="00F54A82"/>
    <w:rsid w:val="00F54A83"/>
    <w:rsid w:val="00F54B08"/>
    <w:rsid w:val="00F54BC8"/>
    <w:rsid w:val="00F54BD0"/>
    <w:rsid w:val="00F54BEA"/>
    <w:rsid w:val="00F54E74"/>
    <w:rsid w:val="00F553EB"/>
    <w:rsid w:val="00F554BC"/>
    <w:rsid w:val="00F5585B"/>
    <w:rsid w:val="00F55FA3"/>
    <w:rsid w:val="00F561E6"/>
    <w:rsid w:val="00F562AA"/>
    <w:rsid w:val="00F56630"/>
    <w:rsid w:val="00F569FD"/>
    <w:rsid w:val="00F56AF0"/>
    <w:rsid w:val="00F56CDD"/>
    <w:rsid w:val="00F56D18"/>
    <w:rsid w:val="00F56E5A"/>
    <w:rsid w:val="00F56FB8"/>
    <w:rsid w:val="00F57147"/>
    <w:rsid w:val="00F574AF"/>
    <w:rsid w:val="00F57702"/>
    <w:rsid w:val="00F577C2"/>
    <w:rsid w:val="00F57846"/>
    <w:rsid w:val="00F60315"/>
    <w:rsid w:val="00F6066C"/>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604"/>
    <w:rsid w:val="00F62836"/>
    <w:rsid w:val="00F62967"/>
    <w:rsid w:val="00F62C10"/>
    <w:rsid w:val="00F62E07"/>
    <w:rsid w:val="00F632EB"/>
    <w:rsid w:val="00F6347F"/>
    <w:rsid w:val="00F634D6"/>
    <w:rsid w:val="00F637DC"/>
    <w:rsid w:val="00F6387E"/>
    <w:rsid w:val="00F638E9"/>
    <w:rsid w:val="00F639E3"/>
    <w:rsid w:val="00F63BF7"/>
    <w:rsid w:val="00F63E85"/>
    <w:rsid w:val="00F64010"/>
    <w:rsid w:val="00F6437E"/>
    <w:rsid w:val="00F64588"/>
    <w:rsid w:val="00F64AC6"/>
    <w:rsid w:val="00F64AEE"/>
    <w:rsid w:val="00F64EB8"/>
    <w:rsid w:val="00F65045"/>
    <w:rsid w:val="00F65316"/>
    <w:rsid w:val="00F6578E"/>
    <w:rsid w:val="00F6588B"/>
    <w:rsid w:val="00F658C7"/>
    <w:rsid w:val="00F65E1C"/>
    <w:rsid w:val="00F6617F"/>
    <w:rsid w:val="00F6642D"/>
    <w:rsid w:val="00F6664E"/>
    <w:rsid w:val="00F6669C"/>
    <w:rsid w:val="00F6679F"/>
    <w:rsid w:val="00F66BD5"/>
    <w:rsid w:val="00F66F58"/>
    <w:rsid w:val="00F66F6D"/>
    <w:rsid w:val="00F671D0"/>
    <w:rsid w:val="00F6733E"/>
    <w:rsid w:val="00F673D3"/>
    <w:rsid w:val="00F673F0"/>
    <w:rsid w:val="00F6766A"/>
    <w:rsid w:val="00F67698"/>
    <w:rsid w:val="00F676DA"/>
    <w:rsid w:val="00F67758"/>
    <w:rsid w:val="00F67B01"/>
    <w:rsid w:val="00F67CC8"/>
    <w:rsid w:val="00F67F4A"/>
    <w:rsid w:val="00F67F93"/>
    <w:rsid w:val="00F70029"/>
    <w:rsid w:val="00F70108"/>
    <w:rsid w:val="00F70373"/>
    <w:rsid w:val="00F7067C"/>
    <w:rsid w:val="00F706BE"/>
    <w:rsid w:val="00F70925"/>
    <w:rsid w:val="00F70A2C"/>
    <w:rsid w:val="00F70D95"/>
    <w:rsid w:val="00F710F1"/>
    <w:rsid w:val="00F71384"/>
    <w:rsid w:val="00F71479"/>
    <w:rsid w:val="00F715F2"/>
    <w:rsid w:val="00F7197E"/>
    <w:rsid w:val="00F71ACF"/>
    <w:rsid w:val="00F71D71"/>
    <w:rsid w:val="00F71E70"/>
    <w:rsid w:val="00F71FBE"/>
    <w:rsid w:val="00F72124"/>
    <w:rsid w:val="00F7249C"/>
    <w:rsid w:val="00F724B1"/>
    <w:rsid w:val="00F724B2"/>
    <w:rsid w:val="00F7292B"/>
    <w:rsid w:val="00F72DF3"/>
    <w:rsid w:val="00F72E7B"/>
    <w:rsid w:val="00F72FEB"/>
    <w:rsid w:val="00F732A8"/>
    <w:rsid w:val="00F73532"/>
    <w:rsid w:val="00F735D4"/>
    <w:rsid w:val="00F736F4"/>
    <w:rsid w:val="00F73719"/>
    <w:rsid w:val="00F73CA3"/>
    <w:rsid w:val="00F74591"/>
    <w:rsid w:val="00F74724"/>
    <w:rsid w:val="00F74869"/>
    <w:rsid w:val="00F748C4"/>
    <w:rsid w:val="00F7507F"/>
    <w:rsid w:val="00F7515F"/>
    <w:rsid w:val="00F7518A"/>
    <w:rsid w:val="00F7532F"/>
    <w:rsid w:val="00F75394"/>
    <w:rsid w:val="00F75495"/>
    <w:rsid w:val="00F755EB"/>
    <w:rsid w:val="00F758DE"/>
    <w:rsid w:val="00F75BFC"/>
    <w:rsid w:val="00F75EC1"/>
    <w:rsid w:val="00F75FE7"/>
    <w:rsid w:val="00F76020"/>
    <w:rsid w:val="00F763E9"/>
    <w:rsid w:val="00F764C1"/>
    <w:rsid w:val="00F764DC"/>
    <w:rsid w:val="00F76BA6"/>
    <w:rsid w:val="00F772AA"/>
    <w:rsid w:val="00F772E7"/>
    <w:rsid w:val="00F772F2"/>
    <w:rsid w:val="00F77710"/>
    <w:rsid w:val="00F77927"/>
    <w:rsid w:val="00F77A23"/>
    <w:rsid w:val="00F77AA7"/>
    <w:rsid w:val="00F77D5E"/>
    <w:rsid w:val="00F77DDE"/>
    <w:rsid w:val="00F800B2"/>
    <w:rsid w:val="00F80372"/>
    <w:rsid w:val="00F80568"/>
    <w:rsid w:val="00F80AE0"/>
    <w:rsid w:val="00F80AE3"/>
    <w:rsid w:val="00F80D77"/>
    <w:rsid w:val="00F80D81"/>
    <w:rsid w:val="00F80FFF"/>
    <w:rsid w:val="00F820BB"/>
    <w:rsid w:val="00F8216C"/>
    <w:rsid w:val="00F8248F"/>
    <w:rsid w:val="00F82818"/>
    <w:rsid w:val="00F828CA"/>
    <w:rsid w:val="00F82DA9"/>
    <w:rsid w:val="00F82F59"/>
    <w:rsid w:val="00F830B5"/>
    <w:rsid w:val="00F831F9"/>
    <w:rsid w:val="00F8379B"/>
    <w:rsid w:val="00F839D2"/>
    <w:rsid w:val="00F83A4B"/>
    <w:rsid w:val="00F83C09"/>
    <w:rsid w:val="00F83C26"/>
    <w:rsid w:val="00F84145"/>
    <w:rsid w:val="00F84363"/>
    <w:rsid w:val="00F843E1"/>
    <w:rsid w:val="00F84676"/>
    <w:rsid w:val="00F8491B"/>
    <w:rsid w:val="00F8497A"/>
    <w:rsid w:val="00F849A4"/>
    <w:rsid w:val="00F84FD4"/>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F39"/>
    <w:rsid w:val="00F90173"/>
    <w:rsid w:val="00F90424"/>
    <w:rsid w:val="00F90714"/>
    <w:rsid w:val="00F90D7B"/>
    <w:rsid w:val="00F912DE"/>
    <w:rsid w:val="00F91E49"/>
    <w:rsid w:val="00F923A4"/>
    <w:rsid w:val="00F92500"/>
    <w:rsid w:val="00F9265E"/>
    <w:rsid w:val="00F9275F"/>
    <w:rsid w:val="00F92824"/>
    <w:rsid w:val="00F92930"/>
    <w:rsid w:val="00F92F69"/>
    <w:rsid w:val="00F93023"/>
    <w:rsid w:val="00F933C7"/>
    <w:rsid w:val="00F93416"/>
    <w:rsid w:val="00F9370A"/>
    <w:rsid w:val="00F9388D"/>
    <w:rsid w:val="00F93955"/>
    <w:rsid w:val="00F9396F"/>
    <w:rsid w:val="00F93E73"/>
    <w:rsid w:val="00F94369"/>
    <w:rsid w:val="00F94AED"/>
    <w:rsid w:val="00F94FE7"/>
    <w:rsid w:val="00F951B2"/>
    <w:rsid w:val="00F953BD"/>
    <w:rsid w:val="00F956BD"/>
    <w:rsid w:val="00F9571C"/>
    <w:rsid w:val="00F95838"/>
    <w:rsid w:val="00F95D91"/>
    <w:rsid w:val="00F95E93"/>
    <w:rsid w:val="00F95EFF"/>
    <w:rsid w:val="00F9634A"/>
    <w:rsid w:val="00F96390"/>
    <w:rsid w:val="00F965DB"/>
    <w:rsid w:val="00F96659"/>
    <w:rsid w:val="00F96816"/>
    <w:rsid w:val="00F96860"/>
    <w:rsid w:val="00F96953"/>
    <w:rsid w:val="00F96A9B"/>
    <w:rsid w:val="00F96D76"/>
    <w:rsid w:val="00F9715C"/>
    <w:rsid w:val="00F97166"/>
    <w:rsid w:val="00F9729F"/>
    <w:rsid w:val="00F97478"/>
    <w:rsid w:val="00F97645"/>
    <w:rsid w:val="00F97819"/>
    <w:rsid w:val="00F97C89"/>
    <w:rsid w:val="00F97D21"/>
    <w:rsid w:val="00F97EE6"/>
    <w:rsid w:val="00F97EF8"/>
    <w:rsid w:val="00FA000E"/>
    <w:rsid w:val="00FA0092"/>
    <w:rsid w:val="00FA085C"/>
    <w:rsid w:val="00FA0907"/>
    <w:rsid w:val="00FA0DB7"/>
    <w:rsid w:val="00FA101E"/>
    <w:rsid w:val="00FA146D"/>
    <w:rsid w:val="00FA16B7"/>
    <w:rsid w:val="00FA1DDA"/>
    <w:rsid w:val="00FA1F79"/>
    <w:rsid w:val="00FA22F2"/>
    <w:rsid w:val="00FA2307"/>
    <w:rsid w:val="00FA2470"/>
    <w:rsid w:val="00FA2689"/>
    <w:rsid w:val="00FA2717"/>
    <w:rsid w:val="00FA27B2"/>
    <w:rsid w:val="00FA297D"/>
    <w:rsid w:val="00FA2AC3"/>
    <w:rsid w:val="00FA2BD6"/>
    <w:rsid w:val="00FA2BEE"/>
    <w:rsid w:val="00FA2E74"/>
    <w:rsid w:val="00FA2EFB"/>
    <w:rsid w:val="00FA3007"/>
    <w:rsid w:val="00FA3448"/>
    <w:rsid w:val="00FA3527"/>
    <w:rsid w:val="00FA36EB"/>
    <w:rsid w:val="00FA3C8A"/>
    <w:rsid w:val="00FA3D97"/>
    <w:rsid w:val="00FA3EB6"/>
    <w:rsid w:val="00FA3EFE"/>
    <w:rsid w:val="00FA40B3"/>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805"/>
    <w:rsid w:val="00FA594F"/>
    <w:rsid w:val="00FA596E"/>
    <w:rsid w:val="00FA6084"/>
    <w:rsid w:val="00FA619F"/>
    <w:rsid w:val="00FA6255"/>
    <w:rsid w:val="00FA629F"/>
    <w:rsid w:val="00FA63D1"/>
    <w:rsid w:val="00FA657D"/>
    <w:rsid w:val="00FA660C"/>
    <w:rsid w:val="00FA662A"/>
    <w:rsid w:val="00FA67BD"/>
    <w:rsid w:val="00FA7274"/>
    <w:rsid w:val="00FA73FE"/>
    <w:rsid w:val="00FA774F"/>
    <w:rsid w:val="00FA7BD5"/>
    <w:rsid w:val="00FA7F86"/>
    <w:rsid w:val="00FB0265"/>
    <w:rsid w:val="00FB02BB"/>
    <w:rsid w:val="00FB040A"/>
    <w:rsid w:val="00FB042D"/>
    <w:rsid w:val="00FB063C"/>
    <w:rsid w:val="00FB0813"/>
    <w:rsid w:val="00FB08BA"/>
    <w:rsid w:val="00FB0A31"/>
    <w:rsid w:val="00FB0BF7"/>
    <w:rsid w:val="00FB0D49"/>
    <w:rsid w:val="00FB0E45"/>
    <w:rsid w:val="00FB0EFE"/>
    <w:rsid w:val="00FB0F67"/>
    <w:rsid w:val="00FB0FFF"/>
    <w:rsid w:val="00FB111D"/>
    <w:rsid w:val="00FB1193"/>
    <w:rsid w:val="00FB1209"/>
    <w:rsid w:val="00FB1989"/>
    <w:rsid w:val="00FB1C03"/>
    <w:rsid w:val="00FB1D2A"/>
    <w:rsid w:val="00FB1E90"/>
    <w:rsid w:val="00FB1FDF"/>
    <w:rsid w:val="00FB23A8"/>
    <w:rsid w:val="00FB2878"/>
    <w:rsid w:val="00FB2D0A"/>
    <w:rsid w:val="00FB3150"/>
    <w:rsid w:val="00FB3194"/>
    <w:rsid w:val="00FB32CE"/>
    <w:rsid w:val="00FB3579"/>
    <w:rsid w:val="00FB3884"/>
    <w:rsid w:val="00FB3A19"/>
    <w:rsid w:val="00FB3A5B"/>
    <w:rsid w:val="00FB3CCD"/>
    <w:rsid w:val="00FB3D2E"/>
    <w:rsid w:val="00FB4256"/>
    <w:rsid w:val="00FB4599"/>
    <w:rsid w:val="00FB47BA"/>
    <w:rsid w:val="00FB4D81"/>
    <w:rsid w:val="00FB522D"/>
    <w:rsid w:val="00FB566F"/>
    <w:rsid w:val="00FB584E"/>
    <w:rsid w:val="00FB58EC"/>
    <w:rsid w:val="00FB5E26"/>
    <w:rsid w:val="00FB5EAB"/>
    <w:rsid w:val="00FB5F59"/>
    <w:rsid w:val="00FB60CC"/>
    <w:rsid w:val="00FB630E"/>
    <w:rsid w:val="00FB6481"/>
    <w:rsid w:val="00FB64B5"/>
    <w:rsid w:val="00FB67FA"/>
    <w:rsid w:val="00FB69BF"/>
    <w:rsid w:val="00FB6DB5"/>
    <w:rsid w:val="00FB6F48"/>
    <w:rsid w:val="00FB732C"/>
    <w:rsid w:val="00FB742F"/>
    <w:rsid w:val="00FB7457"/>
    <w:rsid w:val="00FB7DC2"/>
    <w:rsid w:val="00FB7E97"/>
    <w:rsid w:val="00FB7EBF"/>
    <w:rsid w:val="00FB7F78"/>
    <w:rsid w:val="00FB7FF1"/>
    <w:rsid w:val="00FC0192"/>
    <w:rsid w:val="00FC02F4"/>
    <w:rsid w:val="00FC03A1"/>
    <w:rsid w:val="00FC03A8"/>
    <w:rsid w:val="00FC078F"/>
    <w:rsid w:val="00FC0C30"/>
    <w:rsid w:val="00FC0FD0"/>
    <w:rsid w:val="00FC130D"/>
    <w:rsid w:val="00FC1347"/>
    <w:rsid w:val="00FC14E5"/>
    <w:rsid w:val="00FC1661"/>
    <w:rsid w:val="00FC1960"/>
    <w:rsid w:val="00FC1B81"/>
    <w:rsid w:val="00FC1C17"/>
    <w:rsid w:val="00FC1D3E"/>
    <w:rsid w:val="00FC1D5B"/>
    <w:rsid w:val="00FC20C6"/>
    <w:rsid w:val="00FC2262"/>
    <w:rsid w:val="00FC2322"/>
    <w:rsid w:val="00FC2405"/>
    <w:rsid w:val="00FC26E0"/>
    <w:rsid w:val="00FC277A"/>
    <w:rsid w:val="00FC2C0F"/>
    <w:rsid w:val="00FC2C85"/>
    <w:rsid w:val="00FC2CD4"/>
    <w:rsid w:val="00FC3115"/>
    <w:rsid w:val="00FC31A1"/>
    <w:rsid w:val="00FC35BF"/>
    <w:rsid w:val="00FC3633"/>
    <w:rsid w:val="00FC36C0"/>
    <w:rsid w:val="00FC3790"/>
    <w:rsid w:val="00FC3A4A"/>
    <w:rsid w:val="00FC3B44"/>
    <w:rsid w:val="00FC3BC2"/>
    <w:rsid w:val="00FC3DB7"/>
    <w:rsid w:val="00FC3E65"/>
    <w:rsid w:val="00FC3F1C"/>
    <w:rsid w:val="00FC3F39"/>
    <w:rsid w:val="00FC3F52"/>
    <w:rsid w:val="00FC42B2"/>
    <w:rsid w:val="00FC4601"/>
    <w:rsid w:val="00FC485A"/>
    <w:rsid w:val="00FC4A73"/>
    <w:rsid w:val="00FC4CBE"/>
    <w:rsid w:val="00FC5266"/>
    <w:rsid w:val="00FC5621"/>
    <w:rsid w:val="00FC5910"/>
    <w:rsid w:val="00FC5BCC"/>
    <w:rsid w:val="00FC6111"/>
    <w:rsid w:val="00FC69DE"/>
    <w:rsid w:val="00FC6CDE"/>
    <w:rsid w:val="00FC6DDA"/>
    <w:rsid w:val="00FC7120"/>
    <w:rsid w:val="00FC7277"/>
    <w:rsid w:val="00FC7D2C"/>
    <w:rsid w:val="00FC7D2F"/>
    <w:rsid w:val="00FC7DE1"/>
    <w:rsid w:val="00FD00F7"/>
    <w:rsid w:val="00FD018D"/>
    <w:rsid w:val="00FD01C8"/>
    <w:rsid w:val="00FD039E"/>
    <w:rsid w:val="00FD05B1"/>
    <w:rsid w:val="00FD068A"/>
    <w:rsid w:val="00FD068F"/>
    <w:rsid w:val="00FD08BB"/>
    <w:rsid w:val="00FD0ABF"/>
    <w:rsid w:val="00FD0B88"/>
    <w:rsid w:val="00FD0CC7"/>
    <w:rsid w:val="00FD0DBF"/>
    <w:rsid w:val="00FD0E84"/>
    <w:rsid w:val="00FD0FFB"/>
    <w:rsid w:val="00FD117E"/>
    <w:rsid w:val="00FD1AE7"/>
    <w:rsid w:val="00FD1BCE"/>
    <w:rsid w:val="00FD1C78"/>
    <w:rsid w:val="00FD1D0F"/>
    <w:rsid w:val="00FD1E05"/>
    <w:rsid w:val="00FD1F3D"/>
    <w:rsid w:val="00FD2137"/>
    <w:rsid w:val="00FD244A"/>
    <w:rsid w:val="00FD27DB"/>
    <w:rsid w:val="00FD28DE"/>
    <w:rsid w:val="00FD299B"/>
    <w:rsid w:val="00FD2C75"/>
    <w:rsid w:val="00FD2E79"/>
    <w:rsid w:val="00FD3091"/>
    <w:rsid w:val="00FD32E5"/>
    <w:rsid w:val="00FD337E"/>
    <w:rsid w:val="00FD36B6"/>
    <w:rsid w:val="00FD37D4"/>
    <w:rsid w:val="00FD392A"/>
    <w:rsid w:val="00FD3D48"/>
    <w:rsid w:val="00FD3DC1"/>
    <w:rsid w:val="00FD3E60"/>
    <w:rsid w:val="00FD4793"/>
    <w:rsid w:val="00FD4B37"/>
    <w:rsid w:val="00FD4F72"/>
    <w:rsid w:val="00FD4FAB"/>
    <w:rsid w:val="00FD529A"/>
    <w:rsid w:val="00FD53AF"/>
    <w:rsid w:val="00FD585A"/>
    <w:rsid w:val="00FD58BB"/>
    <w:rsid w:val="00FD5A02"/>
    <w:rsid w:val="00FD5BA6"/>
    <w:rsid w:val="00FD5ECF"/>
    <w:rsid w:val="00FD62FA"/>
    <w:rsid w:val="00FD633F"/>
    <w:rsid w:val="00FD667A"/>
    <w:rsid w:val="00FD69D5"/>
    <w:rsid w:val="00FD7042"/>
    <w:rsid w:val="00FD722E"/>
    <w:rsid w:val="00FD7699"/>
    <w:rsid w:val="00FD7713"/>
    <w:rsid w:val="00FD77D1"/>
    <w:rsid w:val="00FD78B3"/>
    <w:rsid w:val="00FD7ADA"/>
    <w:rsid w:val="00FD7D14"/>
    <w:rsid w:val="00FD7FA1"/>
    <w:rsid w:val="00FE006B"/>
    <w:rsid w:val="00FE03F7"/>
    <w:rsid w:val="00FE03F9"/>
    <w:rsid w:val="00FE0FE4"/>
    <w:rsid w:val="00FE1113"/>
    <w:rsid w:val="00FE144B"/>
    <w:rsid w:val="00FE1478"/>
    <w:rsid w:val="00FE166A"/>
    <w:rsid w:val="00FE2026"/>
    <w:rsid w:val="00FE2416"/>
    <w:rsid w:val="00FE27C5"/>
    <w:rsid w:val="00FE2943"/>
    <w:rsid w:val="00FE2950"/>
    <w:rsid w:val="00FE2B49"/>
    <w:rsid w:val="00FE2D33"/>
    <w:rsid w:val="00FE353F"/>
    <w:rsid w:val="00FE36F6"/>
    <w:rsid w:val="00FE3D10"/>
    <w:rsid w:val="00FE3D15"/>
    <w:rsid w:val="00FE4164"/>
    <w:rsid w:val="00FE4264"/>
    <w:rsid w:val="00FE4568"/>
    <w:rsid w:val="00FE46C9"/>
    <w:rsid w:val="00FE494F"/>
    <w:rsid w:val="00FE496A"/>
    <w:rsid w:val="00FE49A9"/>
    <w:rsid w:val="00FE4A54"/>
    <w:rsid w:val="00FE4B45"/>
    <w:rsid w:val="00FE50BE"/>
    <w:rsid w:val="00FE55EA"/>
    <w:rsid w:val="00FE58CF"/>
    <w:rsid w:val="00FE58DC"/>
    <w:rsid w:val="00FE59A5"/>
    <w:rsid w:val="00FE5A4E"/>
    <w:rsid w:val="00FE5AC2"/>
    <w:rsid w:val="00FE5C2D"/>
    <w:rsid w:val="00FE5CD1"/>
    <w:rsid w:val="00FE5DBD"/>
    <w:rsid w:val="00FE5E5E"/>
    <w:rsid w:val="00FE5EAF"/>
    <w:rsid w:val="00FE624A"/>
    <w:rsid w:val="00FE65C7"/>
    <w:rsid w:val="00FE6645"/>
    <w:rsid w:val="00FE67FF"/>
    <w:rsid w:val="00FE6833"/>
    <w:rsid w:val="00FE6BB8"/>
    <w:rsid w:val="00FE6BDC"/>
    <w:rsid w:val="00FE712A"/>
    <w:rsid w:val="00FE71D5"/>
    <w:rsid w:val="00FE71DE"/>
    <w:rsid w:val="00FE73BE"/>
    <w:rsid w:val="00FE74DA"/>
    <w:rsid w:val="00FE7501"/>
    <w:rsid w:val="00FE7A0F"/>
    <w:rsid w:val="00FE7BC2"/>
    <w:rsid w:val="00FE7BEF"/>
    <w:rsid w:val="00FE7DB8"/>
    <w:rsid w:val="00FF00F2"/>
    <w:rsid w:val="00FF0429"/>
    <w:rsid w:val="00FF04DA"/>
    <w:rsid w:val="00FF06A4"/>
    <w:rsid w:val="00FF0C87"/>
    <w:rsid w:val="00FF0E16"/>
    <w:rsid w:val="00FF0F32"/>
    <w:rsid w:val="00FF1076"/>
    <w:rsid w:val="00FF1349"/>
    <w:rsid w:val="00FF14D3"/>
    <w:rsid w:val="00FF160E"/>
    <w:rsid w:val="00FF1784"/>
    <w:rsid w:val="00FF198F"/>
    <w:rsid w:val="00FF1A1B"/>
    <w:rsid w:val="00FF1DDB"/>
    <w:rsid w:val="00FF1E8C"/>
    <w:rsid w:val="00FF2066"/>
    <w:rsid w:val="00FF20E7"/>
    <w:rsid w:val="00FF21F8"/>
    <w:rsid w:val="00FF2645"/>
    <w:rsid w:val="00FF2866"/>
    <w:rsid w:val="00FF294D"/>
    <w:rsid w:val="00FF29A6"/>
    <w:rsid w:val="00FF2A98"/>
    <w:rsid w:val="00FF2EE3"/>
    <w:rsid w:val="00FF2FE4"/>
    <w:rsid w:val="00FF31CF"/>
    <w:rsid w:val="00FF3423"/>
    <w:rsid w:val="00FF3890"/>
    <w:rsid w:val="00FF3987"/>
    <w:rsid w:val="00FF3A3A"/>
    <w:rsid w:val="00FF3AD2"/>
    <w:rsid w:val="00FF3B17"/>
    <w:rsid w:val="00FF3C7D"/>
    <w:rsid w:val="00FF3D3B"/>
    <w:rsid w:val="00FF3DC3"/>
    <w:rsid w:val="00FF3E72"/>
    <w:rsid w:val="00FF409E"/>
    <w:rsid w:val="00FF40FD"/>
    <w:rsid w:val="00FF429F"/>
    <w:rsid w:val="00FF42E4"/>
    <w:rsid w:val="00FF4AB7"/>
    <w:rsid w:val="00FF4B80"/>
    <w:rsid w:val="00FF4FC6"/>
    <w:rsid w:val="00FF502E"/>
    <w:rsid w:val="00FF51C5"/>
    <w:rsid w:val="00FF5265"/>
    <w:rsid w:val="00FF53A0"/>
    <w:rsid w:val="00FF577E"/>
    <w:rsid w:val="00FF58B4"/>
    <w:rsid w:val="00FF5A76"/>
    <w:rsid w:val="00FF5A96"/>
    <w:rsid w:val="00FF6281"/>
    <w:rsid w:val="00FF66D2"/>
    <w:rsid w:val="00FF672B"/>
    <w:rsid w:val="00FF67E3"/>
    <w:rsid w:val="00FF6978"/>
    <w:rsid w:val="00FF6A4C"/>
    <w:rsid w:val="00FF6A5B"/>
    <w:rsid w:val="00FF6BF7"/>
    <w:rsid w:val="00FF74B2"/>
    <w:rsid w:val="00FF7A7C"/>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E4F34015-6481-4F00-BC8A-A4FCD7260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uiPriority w:val="9"/>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uiPriority w:val="9"/>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p1,List Paragraph1"/>
    <w:basedOn w:val="Normal"/>
    <w:uiPriority w:val="34"/>
    <w:qFormat/>
    <w:rsid w:val="00293879"/>
    <w:pPr>
      <w:ind w:left="708"/>
    </w:pPr>
  </w:style>
  <w:style w:type="character" w:customStyle="1" w:styleId="Ttulo1Car">
    <w:name w:val="Título 1 Car"/>
    <w:link w:val="Ttulo1"/>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rsid w:val="00364C4C"/>
    <w:rPr>
      <w:b/>
      <w:bCs/>
      <w:lang w:val="es-ES" w:eastAsia="es-ES"/>
    </w:rPr>
  </w:style>
  <w:style w:type="character" w:customStyle="1" w:styleId="Sangra3detindependienteCar">
    <w:name w:val="Sangría 3 de t. independiente Car"/>
    <w:link w:val="Sangra3detindependiente"/>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p1 Car,List Paragraph1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uiPriority w:val="9"/>
    <w:rsid w:val="007A34AD"/>
    <w:rPr>
      <w:rFonts w:ascii="CaAbria" w:hAnsi="CaAbria"/>
      <w:i/>
      <w:color w:val="000000"/>
      <w:lang w:val="es-ES_tradnl" w:eastAsia="x-none"/>
    </w:rPr>
  </w:style>
  <w:style w:type="character" w:customStyle="1" w:styleId="Ttulo9Car">
    <w:name w:val="Título 9 Car"/>
    <w:basedOn w:val="Fuentedeprrafopredeter"/>
    <w:link w:val="Ttulo9"/>
    <w:uiPriority w:val="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paragraph" w:customStyle="1" w:styleId="gctsec">
    <w:name w:val="gctsec"/>
    <w:basedOn w:val="Normal"/>
    <w:rsid w:val="006B72E5"/>
    <w:pPr>
      <w:spacing w:before="100" w:beforeAutospacing="1" w:after="100" w:afterAutospacing="1"/>
    </w:pPr>
    <w:rPr>
      <w:rFonts w:ascii="Arial" w:eastAsia="Arial Unicode MS" w:hAnsi="Arial" w:cs="Arial"/>
      <w:b/>
      <w:bCs/>
      <w:caps/>
      <w:color w:val="066969"/>
      <w:sz w:val="22"/>
      <w:szCs w:val="22"/>
    </w:rPr>
  </w:style>
  <w:style w:type="paragraph" w:styleId="Textodebloque">
    <w:name w:val="Block Text"/>
    <w:basedOn w:val="Normal"/>
    <w:rsid w:val="006B72E5"/>
    <w:pPr>
      <w:ind w:left="720" w:right="558"/>
      <w:jc w:val="both"/>
    </w:pPr>
    <w:rPr>
      <w:rFonts w:ascii="Arial" w:hAnsi="Arial" w:cs="Arial"/>
      <w:sz w:val="22"/>
    </w:rPr>
  </w:style>
  <w:style w:type="paragraph" w:customStyle="1" w:styleId="Style2">
    <w:name w:val="Style 2"/>
    <w:uiPriority w:val="99"/>
    <w:rsid w:val="006B72E5"/>
    <w:pPr>
      <w:widowControl w:val="0"/>
      <w:autoSpaceDE w:val="0"/>
      <w:autoSpaceDN w:val="0"/>
      <w:spacing w:line="268" w:lineRule="auto"/>
      <w:ind w:left="1368" w:hanging="360"/>
      <w:jc w:val="both"/>
    </w:pPr>
    <w:rPr>
      <w:sz w:val="24"/>
      <w:szCs w:val="24"/>
      <w:lang w:val="en-US"/>
    </w:rPr>
  </w:style>
  <w:style w:type="paragraph" w:customStyle="1" w:styleId="Style1">
    <w:name w:val="Style 1"/>
    <w:uiPriority w:val="99"/>
    <w:rsid w:val="006B72E5"/>
    <w:pPr>
      <w:widowControl w:val="0"/>
      <w:autoSpaceDE w:val="0"/>
      <w:autoSpaceDN w:val="0"/>
      <w:adjustRightInd w:val="0"/>
    </w:pPr>
    <w:rPr>
      <w:lang w:val="en-US"/>
    </w:rPr>
  </w:style>
  <w:style w:type="character" w:customStyle="1" w:styleId="CharacterStyle1">
    <w:name w:val="Character Style 1"/>
    <w:uiPriority w:val="99"/>
    <w:rsid w:val="006B72E5"/>
    <w:rPr>
      <w:sz w:val="20"/>
      <w:szCs w:val="20"/>
    </w:rPr>
  </w:style>
  <w:style w:type="paragraph" w:customStyle="1" w:styleId="Style3">
    <w:name w:val="Style 3"/>
    <w:uiPriority w:val="99"/>
    <w:rsid w:val="006B72E5"/>
    <w:pPr>
      <w:widowControl w:val="0"/>
      <w:autoSpaceDE w:val="0"/>
      <w:autoSpaceDN w:val="0"/>
      <w:spacing w:before="36" w:line="268" w:lineRule="auto"/>
      <w:ind w:left="1080" w:hanging="360"/>
      <w:jc w:val="both"/>
    </w:pPr>
    <w:rPr>
      <w:sz w:val="24"/>
      <w:szCs w:val="24"/>
      <w:lang w:val="en-US"/>
    </w:rPr>
  </w:style>
  <w:style w:type="paragraph" w:customStyle="1" w:styleId="Style4">
    <w:name w:val="Style 4"/>
    <w:uiPriority w:val="99"/>
    <w:rsid w:val="006B72E5"/>
    <w:pPr>
      <w:widowControl w:val="0"/>
      <w:autoSpaceDE w:val="0"/>
      <w:autoSpaceDN w:val="0"/>
      <w:spacing w:before="360" w:line="278" w:lineRule="auto"/>
      <w:ind w:left="1224" w:hanging="432"/>
      <w:jc w:val="both"/>
    </w:pPr>
    <w:rPr>
      <w:sz w:val="24"/>
      <w:szCs w:val="24"/>
      <w:lang w:val="en-US"/>
    </w:rPr>
  </w:style>
  <w:style w:type="paragraph" w:customStyle="1" w:styleId="Style5">
    <w:name w:val="Style 5"/>
    <w:uiPriority w:val="99"/>
    <w:rsid w:val="006B72E5"/>
    <w:pPr>
      <w:widowControl w:val="0"/>
      <w:autoSpaceDE w:val="0"/>
      <w:autoSpaceDN w:val="0"/>
      <w:spacing w:before="396" w:line="276" w:lineRule="auto"/>
      <w:ind w:left="432" w:hanging="432"/>
      <w:jc w:val="both"/>
    </w:pPr>
    <w:rPr>
      <w:sz w:val="24"/>
      <w:szCs w:val="24"/>
      <w:lang w:val="en-US"/>
    </w:rPr>
  </w:style>
  <w:style w:type="paragraph" w:customStyle="1" w:styleId="Style6">
    <w:name w:val="Style 6"/>
    <w:uiPriority w:val="99"/>
    <w:rsid w:val="006B72E5"/>
    <w:pPr>
      <w:widowControl w:val="0"/>
      <w:autoSpaceDE w:val="0"/>
      <w:autoSpaceDN w:val="0"/>
      <w:spacing w:line="278" w:lineRule="auto"/>
      <w:ind w:left="1080" w:hanging="360"/>
      <w:jc w:val="both"/>
    </w:pPr>
    <w:rPr>
      <w:sz w:val="24"/>
      <w:szCs w:val="24"/>
      <w:lang w:val="en-US"/>
    </w:rPr>
  </w:style>
  <w:style w:type="paragraph" w:customStyle="1" w:styleId="Style7">
    <w:name w:val="Style 7"/>
    <w:uiPriority w:val="99"/>
    <w:rsid w:val="006B72E5"/>
    <w:pPr>
      <w:widowControl w:val="0"/>
      <w:autoSpaceDE w:val="0"/>
      <w:autoSpaceDN w:val="0"/>
      <w:spacing w:before="360" w:line="271" w:lineRule="auto"/>
      <w:ind w:left="936" w:hanging="360"/>
    </w:pPr>
    <w:rPr>
      <w:sz w:val="24"/>
      <w:szCs w:val="24"/>
      <w:lang w:val="en-US"/>
    </w:rPr>
  </w:style>
  <w:style w:type="paragraph" w:customStyle="1" w:styleId="Style8">
    <w:name w:val="Style 8"/>
    <w:uiPriority w:val="99"/>
    <w:rsid w:val="006B72E5"/>
    <w:pPr>
      <w:widowControl w:val="0"/>
      <w:autoSpaceDE w:val="0"/>
      <w:autoSpaceDN w:val="0"/>
      <w:spacing w:before="396" w:line="278" w:lineRule="auto"/>
      <w:ind w:left="360" w:hanging="360"/>
    </w:pPr>
    <w:rPr>
      <w:sz w:val="24"/>
      <w:szCs w:val="24"/>
      <w:lang w:val="en-US"/>
    </w:rPr>
  </w:style>
  <w:style w:type="character" w:customStyle="1" w:styleId="TextonotaalfinalCar">
    <w:name w:val="Texto nota al final Car"/>
    <w:link w:val="Textonotaalfinal"/>
    <w:uiPriority w:val="99"/>
    <w:rsid w:val="006B72E5"/>
    <w:rPr>
      <w:lang w:val="es-ES" w:eastAsia="es-ES"/>
    </w:rPr>
  </w:style>
  <w:style w:type="character" w:customStyle="1" w:styleId="b1">
    <w:name w:val="b1"/>
    <w:rsid w:val="009D48F3"/>
    <w:rPr>
      <w:color w:val="000000"/>
    </w:rPr>
  </w:style>
  <w:style w:type="paragraph" w:customStyle="1" w:styleId="Encabezado1">
    <w:name w:val="Encabezado1"/>
    <w:basedOn w:val="Normal"/>
    <w:link w:val="headerCar"/>
    <w:qFormat/>
    <w:rsid w:val="009D48F3"/>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9D48F3"/>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9D48F3"/>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9D48F3"/>
    <w:rPr>
      <w:rFonts w:ascii="Avant Garde" w:hAnsi="Avant Garde" w:cs="Arial"/>
      <w:sz w:val="22"/>
      <w:szCs w:val="22"/>
      <w:lang w:val="es-ES_tradnl" w:eastAsia="es-ES"/>
    </w:rPr>
  </w:style>
  <w:style w:type="character" w:customStyle="1" w:styleId="ya-q-full-text">
    <w:name w:val="ya-q-full-text"/>
    <w:rsid w:val="009D48F3"/>
  </w:style>
  <w:style w:type="paragraph" w:customStyle="1" w:styleId="CM52">
    <w:name w:val="CM52"/>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9D48F3"/>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9D48F3"/>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9D48F3"/>
    <w:pPr>
      <w:widowControl w:val="0"/>
    </w:pPr>
    <w:rPr>
      <w:rFonts w:eastAsia="Times New Roman"/>
      <w:color w:val="auto"/>
      <w:lang w:val="es-MX" w:eastAsia="es-MX"/>
    </w:rPr>
  </w:style>
  <w:style w:type="paragraph" w:customStyle="1" w:styleId="CM19">
    <w:name w:val="CM19"/>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9D48F3"/>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9D48F3"/>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9D48F3"/>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9D48F3"/>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9D48F3"/>
    <w:pPr>
      <w:spacing w:line="259" w:lineRule="auto"/>
    </w:pPr>
    <w:rPr>
      <w:color w:val="000000"/>
      <w:szCs w:val="22"/>
    </w:rPr>
  </w:style>
  <w:style w:type="character" w:customStyle="1" w:styleId="footnotedescriptionChar">
    <w:name w:val="footnote description Char"/>
    <w:link w:val="footnotedescription"/>
    <w:rsid w:val="009D48F3"/>
    <w:rPr>
      <w:color w:val="000000"/>
      <w:szCs w:val="22"/>
    </w:rPr>
  </w:style>
  <w:style w:type="character" w:customStyle="1" w:styleId="footnotemark">
    <w:name w:val="footnote mark"/>
    <w:hidden/>
    <w:rsid w:val="009D48F3"/>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9D48F3"/>
    <w:rPr>
      <w:rFonts w:cs="Calibri"/>
      <w:color w:val="000000"/>
      <w:sz w:val="22"/>
      <w:szCs w:val="22"/>
    </w:rPr>
  </w:style>
  <w:style w:type="paragraph" w:customStyle="1" w:styleId="francesa">
    <w:name w:val="francesa"/>
    <w:basedOn w:val="Normal"/>
    <w:rsid w:val="009D48F3"/>
    <w:pPr>
      <w:spacing w:before="100" w:beforeAutospacing="1" w:after="100" w:afterAutospacing="1"/>
    </w:pPr>
    <w:rPr>
      <w:lang w:val="es-MX" w:eastAsia="es-MX"/>
    </w:rPr>
  </w:style>
  <w:style w:type="paragraph" w:customStyle="1" w:styleId="CharChar">
    <w:name w:val="Char Char"/>
    <w:basedOn w:val="Normal"/>
    <w:rsid w:val="009D48F3"/>
    <w:pPr>
      <w:spacing w:after="160" w:line="240" w:lineRule="exact"/>
    </w:pPr>
    <w:rPr>
      <w:rFonts w:ascii="Tahoma" w:hAnsi="Tahoma" w:cs="Tahoma"/>
      <w:sz w:val="20"/>
      <w:szCs w:val="20"/>
      <w:lang w:eastAsia="es-MX"/>
    </w:rPr>
  </w:style>
  <w:style w:type="paragraph" w:customStyle="1" w:styleId="Estilo">
    <w:name w:val="Estilo"/>
    <w:basedOn w:val="Sinespaciado"/>
    <w:link w:val="EstiloCar"/>
    <w:qFormat/>
    <w:rsid w:val="009D48F3"/>
    <w:pPr>
      <w:jc w:val="both"/>
    </w:pPr>
    <w:rPr>
      <w:rFonts w:ascii="Arial" w:eastAsia="Times New Roman" w:hAnsi="Arial" w:cs="Arial"/>
      <w:sz w:val="24"/>
    </w:rPr>
  </w:style>
  <w:style w:type="character" w:customStyle="1" w:styleId="EstiloCar">
    <w:name w:val="Estilo Car"/>
    <w:link w:val="Estilo"/>
    <w:locked/>
    <w:rsid w:val="009D48F3"/>
    <w:rPr>
      <w:rFonts w:ascii="Arial" w:hAnsi="Arial" w:cs="Arial"/>
      <w:sz w:val="24"/>
    </w:rPr>
  </w:style>
  <w:style w:type="paragraph" w:customStyle="1" w:styleId="romanos0">
    <w:name w:val="romanos"/>
    <w:basedOn w:val="Normal"/>
    <w:rsid w:val="009D48F3"/>
    <w:pPr>
      <w:spacing w:before="100" w:after="100"/>
    </w:pPr>
    <w:rPr>
      <w:szCs w:val="20"/>
      <w:lang w:eastAsia="es-MX"/>
    </w:rPr>
  </w:style>
  <w:style w:type="paragraph" w:customStyle="1" w:styleId="Textosinformato1">
    <w:name w:val="Texto sin formato1"/>
    <w:basedOn w:val="Normal"/>
    <w:rsid w:val="009D48F3"/>
    <w:rPr>
      <w:rFonts w:ascii="Courier New" w:hAnsi="Courier New" w:cs="Courier New"/>
      <w:sz w:val="20"/>
      <w:szCs w:val="20"/>
      <w:lang w:eastAsia="es-MX"/>
    </w:rPr>
  </w:style>
  <w:style w:type="paragraph" w:customStyle="1" w:styleId="Mapadeldocumento1">
    <w:name w:val="Mapa del documento1"/>
    <w:basedOn w:val="Normal"/>
    <w:rsid w:val="009D48F3"/>
    <w:rPr>
      <w:szCs w:val="20"/>
      <w:lang w:eastAsia="es-MX"/>
    </w:rPr>
  </w:style>
  <w:style w:type="paragraph" w:customStyle="1" w:styleId="Ttulo3Iniciativas">
    <w:name w:val="Título 3 [Iniciativas]"/>
    <w:basedOn w:val="Prrafodelista"/>
    <w:rsid w:val="009D48F3"/>
    <w:pPr>
      <w:spacing w:line="360" w:lineRule="atLeast"/>
      <w:ind w:left="567" w:hanging="360"/>
      <w:jc w:val="both"/>
    </w:pPr>
    <w:rPr>
      <w:rFonts w:ascii="Arial" w:hAnsi="Arial" w:cs="Arial"/>
      <w:b/>
      <w:szCs w:val="20"/>
      <w:lang w:val="es-MX" w:eastAsia="es-MX"/>
    </w:rPr>
  </w:style>
  <w:style w:type="paragraph" w:customStyle="1" w:styleId="Formatolibre">
    <w:name w:val="Formato libre"/>
    <w:rsid w:val="009D48F3"/>
    <w:rPr>
      <w:rFonts w:ascii="Helvetica" w:hAnsi="Helvetica" w:cs="Helvetica"/>
      <w:color w:val="000000"/>
      <w:sz w:val="24"/>
      <w:lang w:val="es-ES_tradnl"/>
    </w:rPr>
  </w:style>
  <w:style w:type="character" w:customStyle="1" w:styleId="PuestoCar1">
    <w:name w:val="Puesto Car1"/>
    <w:rsid w:val="009D48F3"/>
    <w:rPr>
      <w:rFonts w:ascii="Arial" w:hAnsi="Arial" w:cs="Arial"/>
      <w:b/>
      <w:color w:val="000000"/>
      <w:sz w:val="72"/>
      <w:lang w:val="es-ES"/>
    </w:rPr>
  </w:style>
  <w:style w:type="paragraph" w:customStyle="1" w:styleId="a">
    <w:basedOn w:val="Normal"/>
    <w:next w:val="Normal"/>
    <w:qFormat/>
    <w:rsid w:val="009D48F3"/>
    <w:pPr>
      <w:contextualSpacing/>
    </w:pPr>
    <w:rPr>
      <w:rFonts w:ascii="Arial" w:hAnsi="Arial" w:cs="Arial"/>
      <w:b/>
      <w:color w:val="000000"/>
      <w:sz w:val="72"/>
      <w:szCs w:val="20"/>
      <w:lang w:eastAsia="es-MX"/>
    </w:rPr>
  </w:style>
  <w:style w:type="character" w:customStyle="1" w:styleId="PuestoCar">
    <w:name w:val="Puesto Car"/>
    <w:uiPriority w:val="10"/>
    <w:rsid w:val="009D48F3"/>
    <w:rPr>
      <w:rFonts w:ascii="Calibri Light" w:eastAsia="Times New Roman" w:hAnsi="Calibri Light" w:cs="Times New Roman"/>
      <w:b/>
      <w:bCs/>
      <w:kern w:val="28"/>
      <w:sz w:val="32"/>
      <w:szCs w:val="32"/>
      <w:lang w:val="es-ES" w:eastAsia="es-ES"/>
    </w:rPr>
  </w:style>
  <w:style w:type="paragraph" w:customStyle="1" w:styleId="Ttulo10">
    <w:name w:val="Título1"/>
    <w:basedOn w:val="Normal"/>
    <w:rsid w:val="009D48F3"/>
    <w:pPr>
      <w:spacing w:line="300" w:lineRule="atLeast"/>
      <w:jc w:val="center"/>
    </w:pPr>
    <w:rPr>
      <w:rFonts w:ascii="Cambria" w:hAnsi="Cambria" w:cs="Cambria"/>
      <w:b/>
      <w:sz w:val="32"/>
      <w:szCs w:val="20"/>
      <w:lang w:eastAsia="es-MX"/>
    </w:rPr>
  </w:style>
  <w:style w:type="paragraph" w:customStyle="1" w:styleId="corte4fondo">
    <w:name w:val="corte4 fondo"/>
    <w:basedOn w:val="Normal"/>
    <w:rsid w:val="009D48F3"/>
    <w:pPr>
      <w:spacing w:line="360" w:lineRule="atLeast"/>
      <w:ind w:firstLine="709"/>
      <w:jc w:val="both"/>
    </w:pPr>
    <w:rPr>
      <w:rFonts w:ascii="Arial" w:hAnsi="Arial" w:cs="Arial"/>
      <w:sz w:val="30"/>
      <w:szCs w:val="20"/>
      <w:lang w:val="es-ES_tradnl" w:eastAsia="es-MX"/>
    </w:rPr>
  </w:style>
  <w:style w:type="paragraph" w:customStyle="1" w:styleId="textodenotaalfinal">
    <w:name w:val="texto de nota al final"/>
    <w:basedOn w:val="Normal"/>
    <w:rsid w:val="009D48F3"/>
    <w:rPr>
      <w:rFonts w:ascii="Cambria" w:hAnsi="Cambria" w:cs="Cambria"/>
      <w:sz w:val="20"/>
      <w:szCs w:val="20"/>
      <w:lang w:val="es-MX" w:eastAsia="es-MX"/>
    </w:rPr>
  </w:style>
  <w:style w:type="paragraph" w:customStyle="1" w:styleId="Ttulo21">
    <w:name w:val="Título 21"/>
    <w:basedOn w:val="Normal"/>
    <w:uiPriority w:val="1"/>
    <w:qFormat/>
    <w:rsid w:val="009D48F3"/>
    <w:pPr>
      <w:widowControl w:val="0"/>
      <w:ind w:left="2062" w:right="2063"/>
      <w:jc w:val="center"/>
      <w:outlineLvl w:val="2"/>
    </w:pPr>
    <w:rPr>
      <w:rFonts w:ascii="Arial" w:eastAsia="Arial" w:hAnsi="Arial" w:cs="Arial"/>
      <w:b/>
      <w:bCs/>
      <w:sz w:val="18"/>
      <w:szCs w:val="18"/>
      <w:lang w:val="en-US" w:eastAsia="en-US"/>
    </w:rPr>
  </w:style>
  <w:style w:type="paragraph" w:customStyle="1" w:styleId="ti-art2">
    <w:name w:val="ti-art2"/>
    <w:basedOn w:val="Normal"/>
    <w:rsid w:val="009D48F3"/>
    <w:pPr>
      <w:spacing w:before="360" w:after="120" w:line="312" w:lineRule="atLeast"/>
      <w:jc w:val="center"/>
    </w:pPr>
    <w:rPr>
      <w:i/>
      <w:iCs/>
      <w:lang w:val="es-MX" w:eastAsia="es-MX"/>
    </w:rPr>
  </w:style>
  <w:style w:type="paragraph" w:customStyle="1" w:styleId="sti-art2">
    <w:name w:val="sti-art2"/>
    <w:basedOn w:val="Normal"/>
    <w:rsid w:val="009D48F3"/>
    <w:pPr>
      <w:spacing w:before="60" w:after="120" w:line="312" w:lineRule="atLeast"/>
      <w:jc w:val="center"/>
    </w:pPr>
    <w:rPr>
      <w:b/>
      <w:bCs/>
      <w:lang w:val="es-MX" w:eastAsia="es-MX"/>
    </w:rPr>
  </w:style>
  <w:style w:type="paragraph" w:customStyle="1" w:styleId="normal2">
    <w:name w:val="normal2"/>
    <w:basedOn w:val="Normal"/>
    <w:rsid w:val="009D48F3"/>
    <w:pPr>
      <w:spacing w:before="120" w:line="312" w:lineRule="atLeast"/>
      <w:jc w:val="both"/>
    </w:pPr>
    <w:rPr>
      <w:lang w:val="es-MX" w:eastAsia="es-MX"/>
    </w:rPr>
  </w:style>
  <w:style w:type="character" w:customStyle="1" w:styleId="TextonotapieCar1">
    <w:name w:val="Texto nota pie Car1"/>
    <w:uiPriority w:val="99"/>
    <w:semiHidden/>
    <w:rsid w:val="009D48F3"/>
    <w:rPr>
      <w:sz w:val="20"/>
      <w:szCs w:val="20"/>
    </w:rPr>
  </w:style>
  <w:style w:type="character" w:customStyle="1" w:styleId="AsuntodelcomentarioCar1">
    <w:name w:val="Asunto del comentario Car1"/>
    <w:uiPriority w:val="99"/>
    <w:semiHidden/>
    <w:rsid w:val="009D48F3"/>
    <w:rPr>
      <w:rFonts w:ascii="Calibri" w:eastAsia="Calibri" w:hAnsi="Calibri" w:cs="Times New Roman"/>
      <w:b/>
      <w:bCs/>
      <w:sz w:val="20"/>
      <w:szCs w:val="20"/>
      <w:lang w:val="es-ES" w:eastAsia="en-US"/>
    </w:rPr>
  </w:style>
  <w:style w:type="character" w:customStyle="1" w:styleId="TextodegloboCar1">
    <w:name w:val="Texto de globo Car1"/>
    <w:uiPriority w:val="99"/>
    <w:semiHidden/>
    <w:rsid w:val="009D48F3"/>
    <w:rPr>
      <w:rFonts w:ascii="Segoe UI" w:hAnsi="Segoe UI" w:cs="Segoe UI" w:hint="default"/>
      <w:sz w:val="18"/>
      <w:szCs w:val="18"/>
    </w:rPr>
  </w:style>
  <w:style w:type="paragraph" w:customStyle="1" w:styleId="msonormalcxspmiddle">
    <w:name w:val="msonormalcxspmiddle"/>
    <w:basedOn w:val="Normal"/>
    <w:rsid w:val="009D48F3"/>
    <w:pPr>
      <w:spacing w:before="100" w:beforeAutospacing="1" w:after="100" w:afterAutospacing="1"/>
    </w:pPr>
  </w:style>
  <w:style w:type="character" w:customStyle="1" w:styleId="A1">
    <w:name w:val="A1"/>
    <w:rsid w:val="003E29A7"/>
    <w:rPr>
      <w:rFonts w:cs="Calibri"/>
      <w:color w:val="000000"/>
      <w:sz w:val="22"/>
      <w:szCs w:val="22"/>
    </w:rPr>
  </w:style>
  <w:style w:type="paragraph" w:customStyle="1" w:styleId="western">
    <w:name w:val="western"/>
    <w:basedOn w:val="Normal"/>
    <w:rsid w:val="003E29A7"/>
    <w:pPr>
      <w:suppressAutoHyphens/>
      <w:spacing w:before="28" w:after="100" w:line="100" w:lineRule="atLeast"/>
    </w:pPr>
    <w:rPr>
      <w:rFonts w:ascii="Arial" w:hAnsi="Arial" w:cs="Arial"/>
      <w:lang w:val="es-MX" w:eastAsia="es-MX"/>
    </w:rPr>
  </w:style>
  <w:style w:type="paragraph" w:styleId="Lista">
    <w:name w:val="List"/>
    <w:basedOn w:val="Normal"/>
    <w:semiHidden/>
    <w:unhideWhenUsed/>
    <w:rsid w:val="00C81550"/>
    <w:pPr>
      <w:ind w:left="283" w:hanging="283"/>
      <w:contextualSpacing/>
    </w:pPr>
  </w:style>
  <w:style w:type="paragraph" w:styleId="Listaconvietas4">
    <w:name w:val="List Bullet 4"/>
    <w:basedOn w:val="Normal"/>
    <w:semiHidden/>
    <w:unhideWhenUsed/>
    <w:rsid w:val="00C81550"/>
    <w:pPr>
      <w:numPr>
        <w:numId w:val="5"/>
      </w:numPr>
      <w:contextualSpacing/>
    </w:pPr>
  </w:style>
  <w:style w:type="paragraph" w:styleId="Continuarlista3">
    <w:name w:val="List Continue 3"/>
    <w:basedOn w:val="Normal"/>
    <w:rsid w:val="00C81550"/>
    <w:pPr>
      <w:spacing w:after="120"/>
      <w:ind w:left="849"/>
      <w:contextualSpacing/>
    </w:pPr>
  </w:style>
  <w:style w:type="paragraph" w:styleId="Continuarlista4">
    <w:name w:val="List Continue 4"/>
    <w:basedOn w:val="Normal"/>
    <w:rsid w:val="00C81550"/>
    <w:pPr>
      <w:spacing w:after="120"/>
      <w:ind w:left="1132"/>
      <w:contextualSpacing/>
    </w:pPr>
  </w:style>
  <w:style w:type="character" w:customStyle="1" w:styleId="lbl-encabezado-negro">
    <w:name w:val="lbl-encabezado-negro"/>
    <w:basedOn w:val="Fuentedeprrafopredeter"/>
    <w:rsid w:val="003F7901"/>
  </w:style>
  <w:style w:type="paragraph" w:customStyle="1" w:styleId="p81">
    <w:name w:val="p81"/>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3">
    <w:name w:val="p3"/>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65">
    <w:name w:val="p65"/>
    <w:basedOn w:val="Normal"/>
    <w:uiPriority w:val="99"/>
    <w:rsid w:val="00E22D17"/>
    <w:pPr>
      <w:widowControl w:val="0"/>
      <w:tabs>
        <w:tab w:val="left" w:pos="500"/>
      </w:tabs>
      <w:autoSpaceDE w:val="0"/>
      <w:autoSpaceDN w:val="0"/>
      <w:spacing w:line="240" w:lineRule="atLeast"/>
      <w:ind w:left="940"/>
    </w:pPr>
    <w:rPr>
      <w:lang w:val="es-ES_tradnl"/>
    </w:rPr>
  </w:style>
  <w:style w:type="paragraph" w:customStyle="1" w:styleId="p17">
    <w:name w:val="p17"/>
    <w:basedOn w:val="Normal"/>
    <w:uiPriority w:val="99"/>
    <w:rsid w:val="00E22D17"/>
    <w:pPr>
      <w:widowControl w:val="0"/>
      <w:tabs>
        <w:tab w:val="left" w:pos="900"/>
      </w:tabs>
      <w:autoSpaceDE w:val="0"/>
      <w:autoSpaceDN w:val="0"/>
      <w:spacing w:line="420" w:lineRule="atLeast"/>
      <w:ind w:left="540"/>
    </w:pPr>
    <w:rPr>
      <w:lang w:val="es-ES_tradnl"/>
    </w:rPr>
  </w:style>
  <w:style w:type="paragraph" w:customStyle="1" w:styleId="Standard">
    <w:name w:val="Standard"/>
    <w:rsid w:val="00E22D17"/>
    <w:pPr>
      <w:suppressAutoHyphens/>
      <w:autoSpaceDN w:val="0"/>
      <w:spacing w:after="160" w:line="254" w:lineRule="auto"/>
      <w:textAlignment w:val="baseline"/>
    </w:pPr>
    <w:rPr>
      <w:rFonts w:ascii="Calibri" w:eastAsia="SimSun" w:hAnsi="Calibri" w:cs="Tahoma"/>
      <w:kern w:val="3"/>
      <w:sz w:val="22"/>
      <w:szCs w:val="22"/>
      <w:lang w:eastAsia="en-US"/>
    </w:rPr>
  </w:style>
  <w:style w:type="paragraph" w:customStyle="1" w:styleId="xmsonormal">
    <w:name w:val="x_msonormal"/>
    <w:basedOn w:val="Normal"/>
    <w:rsid w:val="00E22D17"/>
    <w:pPr>
      <w:spacing w:before="100" w:beforeAutospacing="1" w:after="100" w:afterAutospacing="1"/>
    </w:pPr>
  </w:style>
  <w:style w:type="paragraph" w:customStyle="1" w:styleId="n2">
    <w:name w:val="n2"/>
    <w:basedOn w:val="Normal"/>
    <w:rsid w:val="00E22D17"/>
    <w:pPr>
      <w:spacing w:before="100" w:beforeAutospacing="1" w:after="100" w:afterAutospacing="1"/>
    </w:pPr>
    <w:rPr>
      <w:lang w:val="es-MX" w:eastAsia="es-MX"/>
    </w:rPr>
  </w:style>
  <w:style w:type="paragraph" w:customStyle="1" w:styleId="j">
    <w:name w:val="j"/>
    <w:basedOn w:val="Normal"/>
    <w:rsid w:val="00E22D17"/>
    <w:pPr>
      <w:spacing w:before="100" w:beforeAutospacing="1" w:after="100" w:afterAutospacing="1"/>
    </w:pPr>
    <w:rPr>
      <w:lang w:val="es-MX" w:eastAsia="es-MX"/>
    </w:rPr>
  </w:style>
  <w:style w:type="character" w:customStyle="1" w:styleId="nacep">
    <w:name w:val="n_acep"/>
    <w:rsid w:val="00E22D17"/>
  </w:style>
  <w:style w:type="character" w:customStyle="1" w:styleId="h">
    <w:name w:val="h"/>
    <w:rsid w:val="00E22D17"/>
  </w:style>
  <w:style w:type="paragraph" w:customStyle="1" w:styleId="Body1">
    <w:name w:val="Body 1"/>
    <w:rsid w:val="00E22D17"/>
    <w:pPr>
      <w:spacing w:after="200" w:line="276" w:lineRule="auto"/>
      <w:outlineLvl w:val="0"/>
    </w:pPr>
    <w:rPr>
      <w:rFonts w:ascii="Helvetica" w:eastAsia="Arial Unicode MS" w:hAnsi="Helvetica"/>
      <w:color w:val="000000"/>
      <w:sz w:val="22"/>
      <w:u w:color="000000"/>
    </w:rPr>
  </w:style>
  <w:style w:type="character" w:styleId="CitaHTML">
    <w:name w:val="HTML Cite"/>
    <w:uiPriority w:val="99"/>
    <w:semiHidden/>
    <w:unhideWhenUsed/>
    <w:rsid w:val="00E22D17"/>
    <w:rPr>
      <w:i/>
      <w:iCs/>
    </w:rPr>
  </w:style>
  <w:style w:type="character" w:styleId="Ttulodellibro">
    <w:name w:val="Book Title"/>
    <w:uiPriority w:val="33"/>
    <w:qFormat/>
    <w:rsid w:val="00E22D17"/>
    <w:rPr>
      <w:b/>
      <w:bCs/>
      <w:i/>
      <w:iCs/>
      <w:spacing w:val="5"/>
    </w:rPr>
  </w:style>
  <w:style w:type="paragraph" w:customStyle="1" w:styleId="Sinespaciado2">
    <w:name w:val="Sin espaciado2"/>
    <w:rsid w:val="00E22D17"/>
    <w:rPr>
      <w:rFonts w:ascii="Calibri" w:hAnsi="Calibri"/>
      <w:sz w:val="22"/>
      <w:szCs w:val="22"/>
      <w:lang w:eastAsia="en-US"/>
    </w:rPr>
  </w:style>
  <w:style w:type="character" w:customStyle="1" w:styleId="acopre">
    <w:name w:val="acopre"/>
    <w:basedOn w:val="Fuentedeprrafopredeter"/>
    <w:rsid w:val="007555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322151">
      <w:bodyDiv w:val="1"/>
      <w:marLeft w:val="0"/>
      <w:marRight w:val="0"/>
      <w:marTop w:val="0"/>
      <w:marBottom w:val="0"/>
      <w:divBdr>
        <w:top w:val="none" w:sz="0" w:space="0" w:color="auto"/>
        <w:left w:val="none" w:sz="0" w:space="0" w:color="auto"/>
        <w:bottom w:val="none" w:sz="0" w:space="0" w:color="auto"/>
        <w:right w:val="none" w:sz="0" w:space="0" w:color="auto"/>
      </w:divBdr>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2.png"/><Relationship Id="rId10" Type="http://schemas.openxmlformats.org/officeDocument/2006/relationships/footer" Target="footer1.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gob.mx/cms/uploads/attachment/file/555886/Informe_Mensual_Mayo_VF.pdf" TargetMode="External"/><Relationship Id="rId2" Type="http://schemas.openxmlformats.org/officeDocument/2006/relationships/hyperlink" Target="https://congresogto.s3.amazonaws.com/uploads/orden_archivo/archivo/18330/05_Iniciativa_ref_art_14_Ley_Ingresos_2020_Moroleo_n__23_JUNIO_2020_.pdf" TargetMode="External"/><Relationship Id="rId1" Type="http://schemas.openxmlformats.org/officeDocument/2006/relationships/hyperlink" Target="https://www.congresogto.gob.mx/correspondencia" TargetMode="External"/><Relationship Id="rId4" Type="http://schemas.openxmlformats.org/officeDocument/2006/relationships/hyperlink" Target="https://drive.google.com/file/d/1vL1x8pT1pCcGeZDbsouJZFFRok0KgYrg/view"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5ECD6C-259D-4416-9A1D-A6D42C8418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3623</TotalTime>
  <Pages>142</Pages>
  <Words>81098</Words>
  <Characters>446043</Characters>
  <Application>Microsoft Office Word</Application>
  <DocSecurity>0</DocSecurity>
  <Lines>3717</Lines>
  <Paragraphs>1052</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526089</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245</cp:revision>
  <cp:lastPrinted>2019-03-05T23:57:00Z</cp:lastPrinted>
  <dcterms:created xsi:type="dcterms:W3CDTF">2020-06-26T18:28:00Z</dcterms:created>
  <dcterms:modified xsi:type="dcterms:W3CDTF">2021-02-03T22:02:00Z</dcterms:modified>
</cp:coreProperties>
</file>