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BB89D39" w14:textId="77777777" w:rsidR="004B35F0" w:rsidRPr="00B82936" w:rsidRDefault="004B35F0" w:rsidP="000B599F">
      <w:pPr>
        <w:ind w:firstLine="720"/>
        <w:jc w:val="both"/>
        <w:rPr>
          <w:rFonts w:ascii="Abadi" w:hAnsi="Abadi"/>
          <w:color w:val="FF0000"/>
          <w:sz w:val="21"/>
          <w:szCs w:val="21"/>
        </w:rPr>
      </w:pPr>
    </w:p>
    <w:p w14:paraId="44744982" w14:textId="77777777" w:rsidR="002463F1" w:rsidRPr="00B82936" w:rsidRDefault="002463F1" w:rsidP="00BB6CF0">
      <w:pPr>
        <w:ind w:left="720"/>
        <w:jc w:val="both"/>
        <w:rPr>
          <w:rFonts w:ascii="Abadi" w:hAnsi="Abadi"/>
          <w:b/>
          <w:color w:val="FF0000"/>
          <w:sz w:val="21"/>
          <w:szCs w:val="21"/>
        </w:rPr>
        <w:sectPr w:rsidR="002463F1" w:rsidRPr="00B82936" w:rsidSect="00423FDF">
          <w:headerReference w:type="even" r:id="rId8"/>
          <w:headerReference w:type="default" r:id="rId9"/>
          <w:footerReference w:type="even" r:id="rId10"/>
          <w:headerReference w:type="first" r:id="rId11"/>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3C34DABB" w14:textId="3F4B8772" w:rsidR="0024733C" w:rsidRPr="007343D1" w:rsidRDefault="00272068" w:rsidP="0024733C">
      <w:pPr>
        <w:ind w:firstLine="709"/>
        <w:jc w:val="both"/>
        <w:rPr>
          <w:rFonts w:ascii="Abadi" w:hAnsi="Abadi"/>
          <w:b/>
          <w:sz w:val="21"/>
          <w:szCs w:val="21"/>
        </w:rPr>
      </w:pPr>
      <w:bookmarkStart w:id="0" w:name="_Hlk532918255"/>
      <w:r w:rsidRPr="007343D1">
        <w:rPr>
          <w:rFonts w:ascii="Abadi" w:hAnsi="Abadi"/>
          <w:b/>
          <w:sz w:val="21"/>
          <w:szCs w:val="21"/>
        </w:rPr>
        <w:t xml:space="preserve">SEXAGÉSIMA CUARTA LEGISLATURA DEL CONGRESO DEL ESTADO DE GUANAJUATO. SESIÓN ORDINARIA. </w:t>
      </w:r>
      <w:r w:rsidR="0042036B" w:rsidRPr="007343D1">
        <w:rPr>
          <w:rFonts w:ascii="Abadi" w:hAnsi="Abadi"/>
          <w:b/>
          <w:sz w:val="21"/>
          <w:szCs w:val="21"/>
        </w:rPr>
        <w:t>TERCER</w:t>
      </w:r>
      <w:r w:rsidR="00DF016F" w:rsidRPr="007343D1">
        <w:rPr>
          <w:rFonts w:ascii="Abadi" w:hAnsi="Abadi"/>
          <w:b/>
          <w:sz w:val="21"/>
          <w:szCs w:val="21"/>
        </w:rPr>
        <w:t xml:space="preserve"> </w:t>
      </w:r>
      <w:r w:rsidRPr="007343D1">
        <w:rPr>
          <w:rFonts w:ascii="Abadi" w:hAnsi="Abadi"/>
          <w:b/>
          <w:sz w:val="21"/>
          <w:szCs w:val="21"/>
        </w:rPr>
        <w:t xml:space="preserve">AÑO DE EJERCICIO CONSTITUCIONAL. </w:t>
      </w:r>
      <w:r w:rsidR="00B3055E" w:rsidRPr="007343D1">
        <w:rPr>
          <w:rFonts w:ascii="Abadi" w:hAnsi="Abadi"/>
          <w:b/>
          <w:sz w:val="21"/>
          <w:szCs w:val="21"/>
        </w:rPr>
        <w:t>SEGUNDO</w:t>
      </w:r>
      <w:r w:rsidRPr="007343D1">
        <w:rPr>
          <w:rFonts w:ascii="Abadi" w:hAnsi="Abadi"/>
          <w:b/>
          <w:sz w:val="21"/>
          <w:szCs w:val="21"/>
        </w:rPr>
        <w:t xml:space="preserve"> PERIODO ORDINARIO. </w:t>
      </w:r>
      <w:r w:rsidR="00ED59C5">
        <w:rPr>
          <w:rFonts w:ascii="Abadi" w:hAnsi="Abadi"/>
          <w:b/>
          <w:sz w:val="21"/>
          <w:szCs w:val="21"/>
        </w:rPr>
        <w:t xml:space="preserve">25 </w:t>
      </w:r>
      <w:r w:rsidR="00B3055E" w:rsidRPr="007343D1">
        <w:rPr>
          <w:rFonts w:ascii="Abadi" w:hAnsi="Abadi"/>
          <w:b/>
          <w:sz w:val="21"/>
          <w:szCs w:val="21"/>
        </w:rPr>
        <w:t>DE FEBRERO DE 20</w:t>
      </w:r>
      <w:r w:rsidR="00DF016F" w:rsidRPr="007343D1">
        <w:rPr>
          <w:rFonts w:ascii="Abadi" w:hAnsi="Abadi"/>
          <w:b/>
          <w:sz w:val="21"/>
          <w:szCs w:val="21"/>
        </w:rPr>
        <w:t>2</w:t>
      </w:r>
      <w:r w:rsidR="0042036B" w:rsidRPr="007343D1">
        <w:rPr>
          <w:rFonts w:ascii="Abadi" w:hAnsi="Abadi"/>
          <w:b/>
          <w:sz w:val="21"/>
          <w:szCs w:val="21"/>
        </w:rPr>
        <w:t>1</w:t>
      </w:r>
      <w:r w:rsidR="00F671D0" w:rsidRPr="007343D1">
        <w:rPr>
          <w:rFonts w:ascii="Abadi" w:hAnsi="Abadi"/>
          <w:b/>
          <w:sz w:val="21"/>
          <w:szCs w:val="21"/>
        </w:rPr>
        <w:t xml:space="preserve">.  </w:t>
      </w:r>
      <w:r w:rsidR="0024733C" w:rsidRPr="007343D1">
        <w:rPr>
          <w:rFonts w:ascii="Abadi" w:hAnsi="Abadi"/>
          <w:b/>
          <w:sz w:val="14"/>
          <w:szCs w:val="14"/>
        </w:rPr>
        <w:t>[</w:t>
      </w:r>
      <w:r w:rsidR="0024733C" w:rsidRPr="007343D1">
        <w:rPr>
          <w:rFonts w:ascii="Abadi" w:hAnsi="Abadi"/>
          <w:b/>
          <w:sz w:val="14"/>
          <w:szCs w:val="14"/>
        </w:rPr>
        <w:footnoteReference w:id="1"/>
      </w:r>
      <w:r w:rsidR="0024733C" w:rsidRPr="007343D1">
        <w:rPr>
          <w:rFonts w:ascii="Abadi" w:hAnsi="Abadi"/>
          <w:b/>
          <w:sz w:val="14"/>
          <w:szCs w:val="14"/>
        </w:rPr>
        <w:t>]</w:t>
      </w:r>
    </w:p>
    <w:p w14:paraId="52B812AC" w14:textId="77777777" w:rsidR="0024733C" w:rsidRPr="00B82936" w:rsidRDefault="0024733C" w:rsidP="0024733C">
      <w:pPr>
        <w:jc w:val="both"/>
        <w:rPr>
          <w:rFonts w:ascii="Abadi" w:hAnsi="Abadi"/>
          <w:b/>
          <w:color w:val="FF0000"/>
          <w:sz w:val="21"/>
          <w:szCs w:val="21"/>
        </w:rPr>
      </w:pPr>
    </w:p>
    <w:p w14:paraId="7AB1290C" w14:textId="77777777" w:rsidR="0024733C" w:rsidRPr="00A618EB" w:rsidRDefault="00416BF4" w:rsidP="0024733C">
      <w:pPr>
        <w:jc w:val="center"/>
        <w:rPr>
          <w:rFonts w:ascii="Abadi" w:hAnsi="Abadi"/>
          <w:b/>
          <w:sz w:val="21"/>
          <w:szCs w:val="21"/>
        </w:rPr>
      </w:pPr>
      <w:r w:rsidRPr="00A618EB">
        <w:rPr>
          <w:rFonts w:ascii="Abadi" w:hAnsi="Abadi"/>
          <w:b/>
          <w:sz w:val="21"/>
          <w:szCs w:val="21"/>
        </w:rPr>
        <w:t>ORDEN DEL DÍA</w:t>
      </w:r>
    </w:p>
    <w:p w14:paraId="7980A605" w14:textId="77777777" w:rsidR="0024733C" w:rsidRPr="00A618EB" w:rsidRDefault="0024733C" w:rsidP="0024733C">
      <w:pPr>
        <w:jc w:val="both"/>
        <w:rPr>
          <w:rFonts w:ascii="Abadi" w:hAnsi="Abadi"/>
          <w:b/>
          <w:sz w:val="21"/>
          <w:szCs w:val="21"/>
        </w:rPr>
      </w:pPr>
    </w:p>
    <w:p w14:paraId="576E06F9" w14:textId="5D5E67D4" w:rsidR="0024733C" w:rsidRPr="00A618EB" w:rsidRDefault="0024733C" w:rsidP="00C41E68">
      <w:pPr>
        <w:numPr>
          <w:ilvl w:val="0"/>
          <w:numId w:val="3"/>
        </w:numPr>
        <w:tabs>
          <w:tab w:val="right" w:pos="4059"/>
        </w:tabs>
        <w:ind w:right="639"/>
        <w:jc w:val="both"/>
        <w:rPr>
          <w:rFonts w:ascii="Abadi" w:hAnsi="Abadi"/>
          <w:b/>
          <w:bCs/>
          <w:iCs/>
          <w:sz w:val="21"/>
          <w:szCs w:val="21"/>
        </w:rPr>
      </w:pPr>
      <w:bookmarkStart w:id="1" w:name="_Hlk535838905"/>
      <w:r w:rsidRPr="00A618EB">
        <w:rPr>
          <w:rFonts w:ascii="Abadi" w:hAnsi="Abadi"/>
          <w:b/>
          <w:bCs/>
          <w:iCs/>
          <w:sz w:val="21"/>
          <w:szCs w:val="21"/>
        </w:rPr>
        <w:t>Lista de asistencia y comprobación del quórum.</w:t>
      </w:r>
      <w:r w:rsidR="00284B7F" w:rsidRPr="00A618EB">
        <w:rPr>
          <w:rFonts w:ascii="Abadi" w:hAnsi="Abadi"/>
          <w:b/>
          <w:bCs/>
          <w:iCs/>
          <w:sz w:val="21"/>
          <w:szCs w:val="21"/>
        </w:rPr>
        <w:tab/>
      </w:r>
      <w:r w:rsidR="00D01D58">
        <w:rPr>
          <w:rFonts w:ascii="Abadi" w:hAnsi="Abadi"/>
          <w:b/>
          <w:bCs/>
          <w:iCs/>
          <w:sz w:val="21"/>
          <w:szCs w:val="21"/>
        </w:rPr>
        <w:t>3</w:t>
      </w:r>
    </w:p>
    <w:p w14:paraId="15B743D0" w14:textId="32B1519D" w:rsidR="003B2C2D" w:rsidRPr="00A618EB" w:rsidRDefault="003B2C2D" w:rsidP="003B2C2D">
      <w:pPr>
        <w:tabs>
          <w:tab w:val="right" w:pos="4059"/>
        </w:tabs>
        <w:ind w:right="639"/>
        <w:jc w:val="both"/>
        <w:rPr>
          <w:rFonts w:ascii="Abadi" w:hAnsi="Abadi"/>
          <w:b/>
          <w:bCs/>
          <w:iCs/>
          <w:sz w:val="21"/>
          <w:szCs w:val="21"/>
        </w:rPr>
      </w:pPr>
    </w:p>
    <w:p w14:paraId="5794BFB6" w14:textId="5E8D2CC1" w:rsidR="003B2C2D" w:rsidRDefault="003B2C2D" w:rsidP="003B2C2D">
      <w:pPr>
        <w:numPr>
          <w:ilvl w:val="0"/>
          <w:numId w:val="3"/>
        </w:numPr>
        <w:tabs>
          <w:tab w:val="right" w:pos="4059"/>
        </w:tabs>
        <w:ind w:right="639"/>
        <w:jc w:val="both"/>
        <w:rPr>
          <w:rFonts w:ascii="Abadi" w:hAnsi="Abadi"/>
          <w:b/>
          <w:bCs/>
          <w:iCs/>
          <w:color w:val="FF0000"/>
          <w:sz w:val="21"/>
          <w:szCs w:val="21"/>
        </w:rPr>
      </w:pPr>
      <w:r w:rsidRPr="00A618EB">
        <w:rPr>
          <w:rFonts w:ascii="Abadi" w:hAnsi="Abadi"/>
          <w:b/>
          <w:bCs/>
          <w:iCs/>
          <w:sz w:val="21"/>
          <w:szCs w:val="21"/>
        </w:rPr>
        <w:t>Lectura y, en su caso, aprobación del orden del día.</w:t>
      </w:r>
      <w:r w:rsidR="00B96BB5">
        <w:rPr>
          <w:rFonts w:ascii="Abadi" w:hAnsi="Abadi"/>
          <w:b/>
          <w:bCs/>
          <w:iCs/>
          <w:sz w:val="21"/>
          <w:szCs w:val="21"/>
        </w:rPr>
        <w:tab/>
      </w:r>
      <w:r w:rsidR="00FA446A">
        <w:rPr>
          <w:rFonts w:ascii="Abadi" w:hAnsi="Abadi"/>
          <w:b/>
          <w:bCs/>
          <w:iCs/>
          <w:sz w:val="21"/>
          <w:szCs w:val="21"/>
        </w:rPr>
        <w:t>5</w:t>
      </w:r>
    </w:p>
    <w:p w14:paraId="66A5C822" w14:textId="77777777" w:rsidR="00A618EB" w:rsidRPr="00A618EB" w:rsidRDefault="00A618EB" w:rsidP="00A618EB">
      <w:pPr>
        <w:rPr>
          <w:rFonts w:ascii="Abadi" w:hAnsi="Abadi"/>
          <w:b/>
          <w:bCs/>
          <w:iCs/>
          <w:color w:val="FF0000"/>
          <w:sz w:val="21"/>
          <w:szCs w:val="21"/>
        </w:rPr>
      </w:pPr>
    </w:p>
    <w:p w14:paraId="49D760B4" w14:textId="2CF6C073" w:rsidR="00A618EB" w:rsidRPr="00A618EB" w:rsidRDefault="00A618EB" w:rsidP="00A618EB">
      <w:pPr>
        <w:pStyle w:val="Estilo1"/>
        <w:rPr>
          <w:rFonts w:ascii="Abadi" w:hAnsi="Abadi"/>
          <w:color w:val="FF0000"/>
          <w:sz w:val="21"/>
          <w:szCs w:val="21"/>
        </w:rPr>
      </w:pPr>
      <w:r w:rsidRPr="00A618EB">
        <w:rPr>
          <w:rFonts w:ascii="Abadi" w:hAnsi="Abadi"/>
          <w:sz w:val="21"/>
          <w:szCs w:val="21"/>
        </w:rPr>
        <w:t>Lectura y, en su caso, aprobación d</w:t>
      </w:r>
      <w:r w:rsidR="006A0665">
        <w:rPr>
          <w:rFonts w:ascii="Abadi" w:hAnsi="Abadi"/>
          <w:sz w:val="21"/>
          <w:szCs w:val="21"/>
        </w:rPr>
        <w:t>el</w:t>
      </w:r>
      <w:r w:rsidRPr="00A618EB">
        <w:rPr>
          <w:rFonts w:ascii="Abadi" w:hAnsi="Abadi"/>
          <w:sz w:val="21"/>
          <w:szCs w:val="21"/>
        </w:rPr>
        <w:t xml:space="preserve"> acta de la sesión ordinaria, celebradas el 1</w:t>
      </w:r>
      <w:r w:rsidR="006A0665">
        <w:rPr>
          <w:rFonts w:ascii="Abadi" w:hAnsi="Abadi"/>
          <w:sz w:val="21"/>
          <w:szCs w:val="21"/>
        </w:rPr>
        <w:t>8</w:t>
      </w:r>
      <w:r w:rsidRPr="00A618EB">
        <w:rPr>
          <w:rFonts w:ascii="Abadi" w:hAnsi="Abadi"/>
          <w:sz w:val="21"/>
          <w:szCs w:val="21"/>
        </w:rPr>
        <w:t xml:space="preserve"> de febrero del año en curso.</w:t>
      </w:r>
      <w:r w:rsidR="00B96BB5">
        <w:rPr>
          <w:rFonts w:ascii="Abadi" w:hAnsi="Abadi"/>
          <w:sz w:val="21"/>
          <w:szCs w:val="21"/>
        </w:rPr>
        <w:tab/>
      </w:r>
      <w:r w:rsidR="006077BB">
        <w:rPr>
          <w:rFonts w:ascii="Abadi" w:hAnsi="Abadi"/>
          <w:sz w:val="21"/>
          <w:szCs w:val="21"/>
        </w:rPr>
        <w:t>6</w:t>
      </w:r>
      <w:r w:rsidR="00021355">
        <w:rPr>
          <w:rFonts w:ascii="Abadi" w:hAnsi="Abadi"/>
          <w:sz w:val="21"/>
          <w:szCs w:val="21"/>
        </w:rPr>
        <w:tab/>
      </w:r>
      <w:r w:rsidR="00323507">
        <w:rPr>
          <w:rFonts w:ascii="Abadi" w:hAnsi="Abadi"/>
          <w:sz w:val="21"/>
          <w:szCs w:val="21"/>
        </w:rPr>
        <w:tab/>
      </w:r>
    </w:p>
    <w:p w14:paraId="71A2A485" w14:textId="77777777" w:rsidR="002E437B" w:rsidRPr="00A618EB" w:rsidRDefault="002E437B" w:rsidP="00A618EB">
      <w:pPr>
        <w:rPr>
          <w:rFonts w:ascii="Abadi" w:hAnsi="Abadi"/>
          <w:b/>
          <w:bCs/>
          <w:iCs/>
          <w:color w:val="FF0000"/>
          <w:sz w:val="21"/>
          <w:szCs w:val="21"/>
        </w:rPr>
      </w:pPr>
    </w:p>
    <w:p w14:paraId="47468B7B" w14:textId="68D48870" w:rsidR="006A0665" w:rsidRPr="006A0665" w:rsidRDefault="002E437B" w:rsidP="006A0665">
      <w:pPr>
        <w:pStyle w:val="Estilo1"/>
        <w:rPr>
          <w:rFonts w:ascii="Abadi" w:hAnsi="Abadi"/>
          <w:color w:val="FF0000"/>
          <w:sz w:val="21"/>
          <w:szCs w:val="21"/>
        </w:rPr>
      </w:pPr>
      <w:r w:rsidRPr="00A618EB">
        <w:rPr>
          <w:rFonts w:ascii="Abadi" w:hAnsi="Abadi"/>
          <w:sz w:val="21"/>
          <w:szCs w:val="21"/>
        </w:rPr>
        <w:t>Dar cuenta con las comunicaciones y correspondencia recibidas.</w:t>
      </w:r>
      <w:r w:rsidR="00704BF4" w:rsidRPr="00B82936">
        <w:rPr>
          <w:rFonts w:ascii="Abadi" w:hAnsi="Abadi"/>
          <w:color w:val="FF0000"/>
          <w:sz w:val="21"/>
          <w:szCs w:val="21"/>
        </w:rPr>
        <w:tab/>
      </w:r>
      <w:r w:rsidR="006077BB">
        <w:rPr>
          <w:rFonts w:ascii="Abadi" w:hAnsi="Abadi"/>
          <w:sz w:val="21"/>
          <w:szCs w:val="21"/>
        </w:rPr>
        <w:t>12</w:t>
      </w:r>
    </w:p>
    <w:p w14:paraId="7861B9FF" w14:textId="77777777" w:rsidR="006A0665" w:rsidRDefault="006A0665" w:rsidP="006A0665">
      <w:pPr>
        <w:pStyle w:val="Prrafodelista"/>
        <w:rPr>
          <w:rFonts w:ascii="Abadi" w:hAnsi="Abadi"/>
          <w:sz w:val="21"/>
          <w:szCs w:val="21"/>
        </w:rPr>
      </w:pPr>
    </w:p>
    <w:p w14:paraId="69D324B2" w14:textId="0F3C94E9" w:rsidR="006A0665" w:rsidRPr="007217AB" w:rsidRDefault="006A0665" w:rsidP="006A0665">
      <w:pPr>
        <w:pStyle w:val="Estilo1"/>
        <w:rPr>
          <w:rFonts w:ascii="Abadi" w:hAnsi="Abadi"/>
          <w:color w:val="FF0000"/>
          <w:sz w:val="21"/>
          <w:szCs w:val="21"/>
        </w:rPr>
      </w:pPr>
      <w:r>
        <w:rPr>
          <w:rFonts w:ascii="Abadi" w:hAnsi="Abadi"/>
          <w:sz w:val="21"/>
          <w:szCs w:val="21"/>
        </w:rPr>
        <w:t>Dar cuenta con el informe anual de actividades presentado por el Fiscal General del Estado de Guanajuato, correspondiente al año 2020.</w:t>
      </w:r>
      <w:r w:rsidR="00B96BB5">
        <w:rPr>
          <w:rFonts w:ascii="Abadi" w:hAnsi="Abadi"/>
          <w:sz w:val="21"/>
          <w:szCs w:val="21"/>
        </w:rPr>
        <w:tab/>
      </w:r>
      <w:r w:rsidR="006077BB">
        <w:rPr>
          <w:rFonts w:ascii="Abadi" w:hAnsi="Abadi"/>
          <w:sz w:val="21"/>
          <w:szCs w:val="21"/>
        </w:rPr>
        <w:t>12</w:t>
      </w:r>
    </w:p>
    <w:p w14:paraId="653774E2" w14:textId="77777777" w:rsidR="007217AB" w:rsidRDefault="007217AB" w:rsidP="007217AB">
      <w:pPr>
        <w:pStyle w:val="Prrafodelista"/>
        <w:rPr>
          <w:rFonts w:ascii="Abadi" w:hAnsi="Abadi"/>
          <w:color w:val="FF0000"/>
          <w:sz w:val="21"/>
          <w:szCs w:val="21"/>
        </w:rPr>
      </w:pPr>
    </w:p>
    <w:p w14:paraId="547D47C7" w14:textId="0534ED7B" w:rsidR="007217AB" w:rsidRPr="007217AB" w:rsidRDefault="007217AB" w:rsidP="006A0665">
      <w:pPr>
        <w:pStyle w:val="Estilo1"/>
        <w:rPr>
          <w:rFonts w:ascii="Abadi" w:hAnsi="Abadi"/>
          <w:sz w:val="21"/>
          <w:szCs w:val="21"/>
        </w:rPr>
      </w:pPr>
      <w:r w:rsidRPr="007217AB">
        <w:rPr>
          <w:rFonts w:ascii="Abadi" w:hAnsi="Abadi"/>
          <w:sz w:val="21"/>
          <w:szCs w:val="21"/>
        </w:rPr>
        <w:t>Presentación de la cuenta pública del Poder Legislativo del Estado de Guanajuato del ejercicio fiscal 2020.</w:t>
      </w:r>
      <w:r w:rsidR="006D0AB6">
        <w:rPr>
          <w:rFonts w:ascii="Abadi" w:hAnsi="Abadi"/>
          <w:sz w:val="21"/>
          <w:szCs w:val="21"/>
        </w:rPr>
        <w:tab/>
      </w:r>
      <w:r w:rsidR="000A583D">
        <w:rPr>
          <w:rFonts w:ascii="Abadi" w:hAnsi="Abadi"/>
          <w:sz w:val="21"/>
          <w:szCs w:val="21"/>
        </w:rPr>
        <w:t>13</w:t>
      </w:r>
    </w:p>
    <w:p w14:paraId="6433A631" w14:textId="77777777" w:rsidR="006A0665" w:rsidRDefault="006A0665" w:rsidP="006A0665">
      <w:pPr>
        <w:pStyle w:val="Prrafodelista"/>
        <w:rPr>
          <w:rFonts w:ascii="Abadi" w:hAnsi="Abadi"/>
          <w:sz w:val="21"/>
          <w:szCs w:val="21"/>
        </w:rPr>
      </w:pPr>
    </w:p>
    <w:p w14:paraId="046BFA38" w14:textId="76D890F6" w:rsidR="006A0665" w:rsidRDefault="006A0665" w:rsidP="006A0665">
      <w:pPr>
        <w:pStyle w:val="Estilo1"/>
        <w:rPr>
          <w:rFonts w:ascii="Abadi" w:hAnsi="Abadi"/>
          <w:color w:val="FF0000"/>
          <w:sz w:val="21"/>
          <w:szCs w:val="21"/>
        </w:rPr>
      </w:pPr>
      <w:r>
        <w:rPr>
          <w:rFonts w:ascii="Abadi" w:hAnsi="Abadi"/>
          <w:sz w:val="21"/>
          <w:szCs w:val="21"/>
        </w:rPr>
        <w:t xml:space="preserve">Presentación de los informes de resultados formulados por </w:t>
      </w:r>
      <w:r>
        <w:rPr>
          <w:rFonts w:ascii="Abadi" w:hAnsi="Abadi"/>
          <w:sz w:val="21"/>
          <w:szCs w:val="21"/>
        </w:rPr>
        <w:t>la Auditoría Superior del Estado de Guanajuato, relativos a las auditorias de Ramo 33, Comonfort, Cuerámaro, Romita y Tierra Blanca, correspondientes al ejercicio fiscal del año 2019.</w:t>
      </w:r>
      <w:r w:rsidR="00B96BB5">
        <w:rPr>
          <w:rFonts w:ascii="Abadi" w:hAnsi="Abadi"/>
          <w:sz w:val="21"/>
          <w:szCs w:val="21"/>
        </w:rPr>
        <w:tab/>
      </w:r>
      <w:r w:rsidR="000A583D">
        <w:rPr>
          <w:rFonts w:ascii="Abadi" w:hAnsi="Abadi"/>
          <w:sz w:val="21"/>
          <w:szCs w:val="21"/>
        </w:rPr>
        <w:t>1</w:t>
      </w:r>
      <w:r w:rsidR="00ED3A1A">
        <w:rPr>
          <w:rFonts w:ascii="Abadi" w:hAnsi="Abadi"/>
          <w:sz w:val="21"/>
          <w:szCs w:val="21"/>
        </w:rPr>
        <w:t>4</w:t>
      </w:r>
    </w:p>
    <w:p w14:paraId="3D6AEACB" w14:textId="77777777" w:rsidR="006A0665" w:rsidRDefault="006A0665" w:rsidP="006A0665">
      <w:pPr>
        <w:pStyle w:val="Prrafodelista"/>
        <w:rPr>
          <w:rFonts w:ascii="Abadi" w:hAnsi="Abadi"/>
          <w:sz w:val="21"/>
          <w:szCs w:val="21"/>
        </w:rPr>
      </w:pPr>
    </w:p>
    <w:p w14:paraId="44F14DD6" w14:textId="0316E66E" w:rsidR="006A0665" w:rsidRDefault="006A0665" w:rsidP="006A0665">
      <w:pPr>
        <w:pStyle w:val="Estilo1"/>
        <w:rPr>
          <w:rFonts w:ascii="Abadi" w:hAnsi="Abadi"/>
          <w:color w:val="FF0000"/>
          <w:sz w:val="21"/>
          <w:szCs w:val="21"/>
        </w:rPr>
      </w:pPr>
      <w:r>
        <w:rPr>
          <w:rFonts w:ascii="Abadi" w:hAnsi="Abadi"/>
          <w:sz w:val="21"/>
          <w:szCs w:val="21"/>
        </w:rPr>
        <w:t xml:space="preserve">Presentación de la propuesta de punto de acuerdo suscrita por la diputada María Magdalena Rosales Cruz, y los diputados Raúl Humberto Márquez Albo y Ernesto Alejandro Prieto Gallardo integrantes del Grupo Parlamentario del Partido MORENA, a efecto de exhortar al Gobernador del Estado de Guanajuato, el C. Diego Sinhué Rodríguez Vallejo a fin de que inicie el procedimiento de remoción del Fiscal General Carlos Zamarripa Aguirre. </w:t>
      </w:r>
      <w:r w:rsidR="00B96BB5">
        <w:rPr>
          <w:rFonts w:ascii="Abadi" w:hAnsi="Abadi"/>
          <w:sz w:val="21"/>
          <w:szCs w:val="21"/>
        </w:rPr>
        <w:tab/>
      </w:r>
      <w:r w:rsidR="000A583D">
        <w:rPr>
          <w:rFonts w:ascii="Abadi" w:hAnsi="Abadi"/>
          <w:sz w:val="21"/>
          <w:szCs w:val="21"/>
        </w:rPr>
        <w:t>1</w:t>
      </w:r>
      <w:r w:rsidR="00ED3A1A">
        <w:rPr>
          <w:rFonts w:ascii="Abadi" w:hAnsi="Abadi"/>
          <w:sz w:val="21"/>
          <w:szCs w:val="21"/>
        </w:rPr>
        <w:t>7</w:t>
      </w:r>
    </w:p>
    <w:p w14:paraId="7843ECD2" w14:textId="77777777" w:rsidR="006A0665" w:rsidRDefault="006A0665" w:rsidP="006A0665">
      <w:pPr>
        <w:pStyle w:val="Prrafodelista"/>
        <w:rPr>
          <w:rFonts w:ascii="Abadi" w:hAnsi="Abadi"/>
          <w:sz w:val="21"/>
          <w:szCs w:val="21"/>
        </w:rPr>
      </w:pPr>
    </w:p>
    <w:p w14:paraId="4715BAF9" w14:textId="37CF6CF6" w:rsidR="004F6DBB" w:rsidRPr="00EB2A89" w:rsidRDefault="006A0665" w:rsidP="006A0665">
      <w:pPr>
        <w:pStyle w:val="Estilo1"/>
        <w:rPr>
          <w:rFonts w:ascii="Abadi" w:hAnsi="Abadi"/>
          <w:color w:val="FF0000"/>
          <w:sz w:val="21"/>
          <w:szCs w:val="21"/>
        </w:rPr>
      </w:pPr>
      <w:r>
        <w:rPr>
          <w:rFonts w:ascii="Abadi" w:hAnsi="Abadi"/>
          <w:sz w:val="21"/>
          <w:szCs w:val="21"/>
        </w:rPr>
        <w:t xml:space="preserve">Presentación de la propuesta de punto de acuerdo de obvia resolución formulada por el diputado Ernesto Alejandro Prieto Gallardo integrante del Grupo Parlamentario del Partido MORENA, a efecto de exhortar al Gobernador Constitucional del Estado de Guanajuato el C. DIEGO SINHUÉ RODRÍGUEZ VALLEJO a que se adhiera a la brevedad a la propuesta de </w:t>
      </w:r>
      <w:r>
        <w:rPr>
          <w:rFonts w:ascii="Abadi" w:hAnsi="Abadi"/>
          <w:i/>
          <w:iCs w:val="0"/>
          <w:sz w:val="21"/>
          <w:szCs w:val="21"/>
        </w:rPr>
        <w:t xml:space="preserve">Acuerdo Nacional </w:t>
      </w:r>
      <w:r w:rsidR="004F6DBB">
        <w:rPr>
          <w:rFonts w:ascii="Abadi" w:hAnsi="Abadi"/>
          <w:i/>
          <w:iCs w:val="0"/>
          <w:sz w:val="21"/>
          <w:szCs w:val="21"/>
        </w:rPr>
        <w:t>en favor de la Democracia</w:t>
      </w:r>
      <w:r w:rsidR="004F6DBB">
        <w:rPr>
          <w:rFonts w:ascii="Abadi" w:hAnsi="Abadi"/>
          <w:sz w:val="21"/>
          <w:szCs w:val="21"/>
        </w:rPr>
        <w:t xml:space="preserve"> y no intervenir en la próximas elecciones, convocado por nuestro Presidente de la República, C. Andrés Manuel López Obrador y, en su caso, aprobación de la misma. </w:t>
      </w:r>
      <w:r w:rsidR="00B96BB5">
        <w:rPr>
          <w:rFonts w:ascii="Abadi" w:hAnsi="Abadi"/>
          <w:sz w:val="21"/>
          <w:szCs w:val="21"/>
        </w:rPr>
        <w:tab/>
      </w:r>
      <w:r w:rsidR="00ED3A1A">
        <w:rPr>
          <w:rFonts w:ascii="Abadi" w:hAnsi="Abadi"/>
          <w:sz w:val="21"/>
          <w:szCs w:val="21"/>
        </w:rPr>
        <w:t>20</w:t>
      </w:r>
    </w:p>
    <w:p w14:paraId="4AA5AB61" w14:textId="77777777" w:rsidR="00EB2A89" w:rsidRDefault="00EB2A89" w:rsidP="00EB2A89">
      <w:pPr>
        <w:pStyle w:val="Prrafodelista"/>
        <w:rPr>
          <w:rFonts w:ascii="Abadi" w:hAnsi="Abadi"/>
          <w:color w:val="FF0000"/>
          <w:sz w:val="21"/>
          <w:szCs w:val="21"/>
        </w:rPr>
      </w:pPr>
    </w:p>
    <w:p w14:paraId="3F44BA23" w14:textId="7A147CEB" w:rsidR="00EB2A89" w:rsidRPr="00EB2A89" w:rsidRDefault="00EB2A89" w:rsidP="006A0665">
      <w:pPr>
        <w:pStyle w:val="Estilo1"/>
        <w:rPr>
          <w:rFonts w:ascii="Abadi" w:hAnsi="Abadi"/>
          <w:color w:val="FF0000"/>
          <w:sz w:val="21"/>
          <w:szCs w:val="21"/>
        </w:rPr>
      </w:pPr>
      <w:r>
        <w:rPr>
          <w:rFonts w:ascii="Abadi" w:hAnsi="Abadi"/>
          <w:sz w:val="21"/>
          <w:szCs w:val="21"/>
        </w:rPr>
        <w:t xml:space="preserve">Manifestándose en contra del Punto de Acuerdo </w:t>
      </w:r>
      <w:r>
        <w:rPr>
          <w:rFonts w:ascii="Abadi" w:hAnsi="Abadi"/>
          <w:sz w:val="21"/>
          <w:szCs w:val="21"/>
        </w:rPr>
        <w:lastRenderedPageBreak/>
        <w:t>presentado, interviene el diputado J. Jesús Oviedo Herrera.</w:t>
      </w:r>
      <w:r>
        <w:rPr>
          <w:rFonts w:ascii="Abadi" w:hAnsi="Abadi"/>
          <w:sz w:val="21"/>
          <w:szCs w:val="21"/>
        </w:rPr>
        <w:tab/>
        <w:t>26</w:t>
      </w:r>
    </w:p>
    <w:p w14:paraId="1ECBCEAC" w14:textId="77777777" w:rsidR="00EB2A89" w:rsidRDefault="00EB2A89" w:rsidP="00EB2A89">
      <w:pPr>
        <w:pStyle w:val="Prrafodelista"/>
        <w:rPr>
          <w:rFonts w:ascii="Abadi" w:hAnsi="Abadi"/>
          <w:color w:val="FF0000"/>
          <w:sz w:val="21"/>
          <w:szCs w:val="21"/>
        </w:rPr>
      </w:pPr>
    </w:p>
    <w:p w14:paraId="7F0931E3" w14:textId="4D728A23" w:rsidR="00EB2A89" w:rsidRPr="004F6DBB" w:rsidRDefault="00EB2A89" w:rsidP="006A0665">
      <w:pPr>
        <w:pStyle w:val="Estilo1"/>
        <w:rPr>
          <w:rFonts w:ascii="Abadi" w:hAnsi="Abadi"/>
          <w:color w:val="FF0000"/>
          <w:sz w:val="21"/>
          <w:szCs w:val="21"/>
        </w:rPr>
      </w:pPr>
      <w:r>
        <w:rPr>
          <w:rFonts w:ascii="Abadi" w:hAnsi="Abadi"/>
          <w:sz w:val="21"/>
          <w:szCs w:val="21"/>
        </w:rPr>
        <w:t>La diputada María Magdalena Rosales Cruz interviene para rectificar hechos del diputado J. Jesús Oviedo Herrera.</w:t>
      </w:r>
      <w:r>
        <w:rPr>
          <w:rFonts w:ascii="Abadi" w:hAnsi="Abadi"/>
          <w:sz w:val="21"/>
          <w:szCs w:val="21"/>
        </w:rPr>
        <w:tab/>
        <w:t>27</w:t>
      </w:r>
    </w:p>
    <w:p w14:paraId="27B2AEBC" w14:textId="77777777" w:rsidR="004F6DBB" w:rsidRDefault="004F6DBB" w:rsidP="004F6DBB">
      <w:pPr>
        <w:pStyle w:val="Prrafodelista"/>
        <w:rPr>
          <w:rFonts w:ascii="Abadi" w:hAnsi="Abadi"/>
          <w:sz w:val="21"/>
          <w:szCs w:val="21"/>
        </w:rPr>
      </w:pPr>
    </w:p>
    <w:p w14:paraId="36C6BA4C" w14:textId="3E2A4A70" w:rsidR="004F6DBB" w:rsidRPr="00EB2A89" w:rsidRDefault="004F6DBB" w:rsidP="006A0665">
      <w:pPr>
        <w:pStyle w:val="Estilo1"/>
        <w:rPr>
          <w:rFonts w:ascii="Abadi" w:hAnsi="Abadi"/>
          <w:color w:val="FF0000"/>
          <w:sz w:val="21"/>
          <w:szCs w:val="21"/>
        </w:rPr>
      </w:pPr>
      <w:r>
        <w:rPr>
          <w:rFonts w:ascii="Abadi" w:hAnsi="Abadi"/>
          <w:sz w:val="21"/>
          <w:szCs w:val="21"/>
        </w:rPr>
        <w:t>Discusión y, en su caso, aprobación del dictamen presentado por la Comisión de Gobernación y Puntos Constitucionales relativo a la iniciativa formulada por diputadas y diputados integrantes del Grupo Parlamentario del Partido Acción Nacional, a efecto de reformar el inciso m, de la fracción I del artículo 28 y el inciso a, de la fracción V del artículo 32 de la Ley Orgánica del Poder Ejecutivo para el Estado de Guanajuato.</w:t>
      </w:r>
      <w:r w:rsidR="00B96BB5">
        <w:rPr>
          <w:rFonts w:ascii="Abadi" w:hAnsi="Abadi"/>
          <w:sz w:val="21"/>
          <w:szCs w:val="21"/>
        </w:rPr>
        <w:tab/>
      </w:r>
      <w:r w:rsidR="00DD393F">
        <w:rPr>
          <w:rFonts w:ascii="Abadi" w:hAnsi="Abadi"/>
          <w:sz w:val="21"/>
          <w:szCs w:val="21"/>
        </w:rPr>
        <w:t>29</w:t>
      </w:r>
    </w:p>
    <w:p w14:paraId="1A790D30" w14:textId="77777777" w:rsidR="00EB2A89" w:rsidRDefault="00EB2A89" w:rsidP="00EB2A89">
      <w:pPr>
        <w:pStyle w:val="Prrafodelista"/>
        <w:rPr>
          <w:rFonts w:ascii="Abadi" w:hAnsi="Abadi"/>
          <w:color w:val="FF0000"/>
          <w:sz w:val="21"/>
          <w:szCs w:val="21"/>
        </w:rPr>
      </w:pPr>
    </w:p>
    <w:p w14:paraId="77768FD6" w14:textId="64C696DB" w:rsidR="00EB2A89" w:rsidRPr="004F6DBB" w:rsidRDefault="00EB2A89" w:rsidP="006A0665">
      <w:pPr>
        <w:pStyle w:val="Estilo1"/>
        <w:rPr>
          <w:rFonts w:ascii="Abadi" w:hAnsi="Abadi"/>
          <w:color w:val="FF0000"/>
          <w:sz w:val="21"/>
          <w:szCs w:val="21"/>
        </w:rPr>
      </w:pPr>
      <w:r>
        <w:rPr>
          <w:rFonts w:ascii="Abadi" w:hAnsi="Abadi"/>
          <w:sz w:val="21"/>
          <w:szCs w:val="21"/>
        </w:rPr>
        <w:t>Manifestándose a favor del dictamen presentado, Interviene la diputada Emma Tovar Tapia.</w:t>
      </w:r>
      <w:r>
        <w:rPr>
          <w:rFonts w:ascii="Abadi" w:hAnsi="Abadi"/>
          <w:sz w:val="21"/>
          <w:szCs w:val="21"/>
        </w:rPr>
        <w:tab/>
        <w:t>3</w:t>
      </w:r>
      <w:r w:rsidR="00ED3A1A">
        <w:rPr>
          <w:rFonts w:ascii="Abadi" w:hAnsi="Abadi"/>
          <w:sz w:val="21"/>
          <w:szCs w:val="21"/>
        </w:rPr>
        <w:t>6</w:t>
      </w:r>
    </w:p>
    <w:p w14:paraId="00E5D1ED" w14:textId="77777777" w:rsidR="004F6DBB" w:rsidRDefault="004F6DBB" w:rsidP="004F6DBB">
      <w:pPr>
        <w:pStyle w:val="Prrafodelista"/>
        <w:rPr>
          <w:rFonts w:ascii="Abadi" w:hAnsi="Abadi"/>
          <w:sz w:val="21"/>
          <w:szCs w:val="21"/>
        </w:rPr>
      </w:pPr>
    </w:p>
    <w:p w14:paraId="0C78AED6" w14:textId="6CF20F5B" w:rsidR="004F6DBB" w:rsidRPr="004F6DBB" w:rsidRDefault="004F6DBB" w:rsidP="006A0665">
      <w:pPr>
        <w:pStyle w:val="Estilo1"/>
        <w:rPr>
          <w:rFonts w:ascii="Abadi" w:hAnsi="Abadi"/>
          <w:color w:val="FF0000"/>
          <w:sz w:val="21"/>
          <w:szCs w:val="21"/>
        </w:rPr>
      </w:pPr>
      <w:r>
        <w:rPr>
          <w:rFonts w:ascii="Abadi" w:hAnsi="Abadi"/>
          <w:sz w:val="21"/>
          <w:szCs w:val="21"/>
        </w:rPr>
        <w:t xml:space="preserve">Discusión y, en su caso, aprobación del dictamen suscrito por la Comisión de Derechos Humanos y Atención a Grupo Vulnerables de la solicitud formulada por la ciudadana Laura Martínez Aldana, para ser ratificada como integrante del Consejo Consultivo de la Procuraduría de los Derechos Humanos el Estado de Guanajuato. </w:t>
      </w:r>
      <w:r w:rsidR="006D0AB6">
        <w:rPr>
          <w:rFonts w:ascii="Abadi" w:hAnsi="Abadi"/>
          <w:sz w:val="21"/>
          <w:szCs w:val="21"/>
        </w:rPr>
        <w:tab/>
      </w:r>
      <w:r w:rsidR="00DD393F">
        <w:rPr>
          <w:rFonts w:ascii="Abadi" w:hAnsi="Abadi"/>
          <w:sz w:val="21"/>
          <w:szCs w:val="21"/>
        </w:rPr>
        <w:t>3</w:t>
      </w:r>
      <w:r w:rsidR="00ED3A1A">
        <w:rPr>
          <w:rFonts w:ascii="Abadi" w:hAnsi="Abadi"/>
          <w:sz w:val="21"/>
          <w:szCs w:val="21"/>
        </w:rPr>
        <w:t>8</w:t>
      </w:r>
    </w:p>
    <w:p w14:paraId="0CD7EDA9" w14:textId="77777777" w:rsidR="004F6DBB" w:rsidRDefault="004F6DBB" w:rsidP="004F6DBB">
      <w:pPr>
        <w:pStyle w:val="Prrafodelista"/>
        <w:rPr>
          <w:rFonts w:ascii="Abadi" w:hAnsi="Abadi"/>
          <w:sz w:val="21"/>
          <w:szCs w:val="21"/>
        </w:rPr>
      </w:pPr>
    </w:p>
    <w:p w14:paraId="4CB40911" w14:textId="02326944" w:rsidR="004F6DBB" w:rsidRPr="004F6DBB" w:rsidRDefault="004F6DBB" w:rsidP="006A0665">
      <w:pPr>
        <w:pStyle w:val="Estilo1"/>
        <w:rPr>
          <w:rFonts w:ascii="Abadi" w:hAnsi="Abadi"/>
          <w:color w:val="FF0000"/>
          <w:sz w:val="21"/>
          <w:szCs w:val="21"/>
        </w:rPr>
      </w:pPr>
      <w:r>
        <w:rPr>
          <w:rFonts w:ascii="Abadi" w:hAnsi="Abadi"/>
          <w:sz w:val="21"/>
          <w:szCs w:val="21"/>
        </w:rPr>
        <w:t xml:space="preserve">Discusión y, en su caso, aprobación del dictamen emitido por la Comisión de Derechos Humanos y Atención a Grupos Vulnerables de la solicitud formulada por el ciudadano Eduardo Bravo Reynoso, para ser ratificado como integrante del Consejo Consultivo de la Procuraduría de los Derechos </w:t>
      </w:r>
      <w:r>
        <w:rPr>
          <w:rFonts w:ascii="Abadi" w:hAnsi="Abadi"/>
          <w:sz w:val="21"/>
          <w:szCs w:val="21"/>
        </w:rPr>
        <w:t>Humanos del Estado de Guanajuato</w:t>
      </w:r>
      <w:r w:rsidR="00B96BB5">
        <w:rPr>
          <w:rFonts w:ascii="Abadi" w:hAnsi="Abadi"/>
          <w:sz w:val="21"/>
          <w:szCs w:val="21"/>
        </w:rPr>
        <w:tab/>
      </w:r>
      <w:r w:rsidR="006178B1">
        <w:rPr>
          <w:rFonts w:ascii="Abadi" w:hAnsi="Abadi"/>
          <w:sz w:val="21"/>
          <w:szCs w:val="21"/>
        </w:rPr>
        <w:t>42</w:t>
      </w:r>
    </w:p>
    <w:p w14:paraId="31CCA3AC" w14:textId="77777777" w:rsidR="004F6DBB" w:rsidRDefault="004F6DBB" w:rsidP="004F6DBB">
      <w:pPr>
        <w:pStyle w:val="Prrafodelista"/>
        <w:rPr>
          <w:rFonts w:ascii="Abadi" w:hAnsi="Abadi"/>
          <w:sz w:val="21"/>
          <w:szCs w:val="21"/>
        </w:rPr>
      </w:pPr>
    </w:p>
    <w:p w14:paraId="6D9510D7" w14:textId="1E28547A" w:rsidR="00A618EB" w:rsidRPr="006A0665" w:rsidRDefault="004F6DBB" w:rsidP="006A0665">
      <w:pPr>
        <w:pStyle w:val="Estilo1"/>
        <w:rPr>
          <w:rFonts w:ascii="Abadi" w:hAnsi="Abadi"/>
          <w:color w:val="FF0000"/>
          <w:sz w:val="21"/>
          <w:szCs w:val="21"/>
        </w:rPr>
      </w:pPr>
      <w:r>
        <w:rPr>
          <w:rFonts w:ascii="Abadi" w:hAnsi="Abadi"/>
          <w:sz w:val="21"/>
          <w:szCs w:val="21"/>
        </w:rPr>
        <w:t xml:space="preserve">Discusión y, en su caso, aprobación del dictamen signado por la Comisión de Desarrollo Económico y Social relativo a la propuesta de punto de acuerdo formulado por la diputada y el diputado integrantes del Grupo Parlamentario del Partido Verde Ecologista de México, a efecto de que se gire un respetuoso exhorto a los 46 ayuntamientos del estado para que en los términos de su competencia, elaboren e implementen: a) un programa alimentario para los grupos más vulnerables y desprotegidos en sus municipios; b) un programa económico que impulse al comercio semifijo y ambulante; y, c) que cada ayuntamiento se convierta en un filtro o ventanilla de atención, integración y canalización </w:t>
      </w:r>
      <w:r w:rsidR="00012614">
        <w:rPr>
          <w:rFonts w:ascii="Abadi" w:hAnsi="Abadi"/>
          <w:sz w:val="21"/>
          <w:szCs w:val="21"/>
        </w:rPr>
        <w:t xml:space="preserve">de los expedientes para que los ciudadanos guanajuatenses puedan acceder a los beneficios de los programas que ofrece el organismo estatal Fondos Guanajuato de Financiamiento, una vez que este autorice los lineamientos </w:t>
      </w:r>
      <w:r w:rsidR="00EE1F6F">
        <w:rPr>
          <w:rFonts w:ascii="Abadi" w:hAnsi="Abadi"/>
          <w:sz w:val="21"/>
          <w:szCs w:val="21"/>
        </w:rPr>
        <w:t xml:space="preserve"> correspondientes; así como se gire un respetuoso exhorto al titular del Poder Ejecutivo del Estado par que a través de Fondos Guanajuato de Financiamiento autorice, elabora e implemente los lineamientos </w:t>
      </w:r>
      <w:r w:rsidR="00012614">
        <w:rPr>
          <w:rFonts w:ascii="Abadi" w:hAnsi="Abadi"/>
          <w:sz w:val="21"/>
          <w:szCs w:val="21"/>
        </w:rPr>
        <w:t xml:space="preserve">para que cada ayuntamiento a través de su área de economía o su equivalente se convierta en un filtro o ventanilla de atención, integración y canalización de os expedientes para que los ciudadanos guanajuatenses puedan acceder a los beneficios de los programas </w:t>
      </w:r>
      <w:r w:rsidR="00012614">
        <w:rPr>
          <w:rFonts w:ascii="Abadi" w:hAnsi="Abadi"/>
          <w:sz w:val="21"/>
          <w:szCs w:val="21"/>
        </w:rPr>
        <w:lastRenderedPageBreak/>
        <w:t xml:space="preserve">que ofrece el citado organismo estatal. </w:t>
      </w:r>
      <w:r w:rsidR="00472BCD" w:rsidRPr="006A0665">
        <w:rPr>
          <w:rFonts w:ascii="Abadi" w:hAnsi="Abadi"/>
          <w:sz w:val="21"/>
          <w:szCs w:val="21"/>
        </w:rPr>
        <w:t xml:space="preserve"> </w:t>
      </w:r>
      <w:r w:rsidR="00A618EB" w:rsidRPr="006A0665">
        <w:rPr>
          <w:rFonts w:ascii="Abadi" w:hAnsi="Abadi"/>
          <w:sz w:val="21"/>
          <w:szCs w:val="21"/>
        </w:rPr>
        <w:t xml:space="preserve"> </w:t>
      </w:r>
      <w:r w:rsidR="00B96BB5">
        <w:rPr>
          <w:rFonts w:ascii="Abadi" w:hAnsi="Abadi"/>
          <w:sz w:val="21"/>
          <w:szCs w:val="21"/>
        </w:rPr>
        <w:tab/>
      </w:r>
      <w:r w:rsidR="006178B1">
        <w:rPr>
          <w:rFonts w:ascii="Abadi" w:hAnsi="Abadi"/>
          <w:sz w:val="21"/>
          <w:szCs w:val="21"/>
        </w:rPr>
        <w:t>46</w:t>
      </w:r>
    </w:p>
    <w:p w14:paraId="4CC7FF00" w14:textId="77777777" w:rsidR="00BB5047" w:rsidRPr="00A618EB" w:rsidRDefault="00BB5047" w:rsidP="002E437B">
      <w:pPr>
        <w:pStyle w:val="Estilo1"/>
        <w:numPr>
          <w:ilvl w:val="0"/>
          <w:numId w:val="0"/>
        </w:numPr>
        <w:ind w:left="284"/>
        <w:rPr>
          <w:rFonts w:ascii="Abadi" w:hAnsi="Abadi"/>
          <w:sz w:val="21"/>
          <w:szCs w:val="21"/>
        </w:rPr>
      </w:pPr>
    </w:p>
    <w:p w14:paraId="4D49AA5E" w14:textId="77777777" w:rsidR="00AF6D6F" w:rsidRDefault="002E437B" w:rsidP="002E437B">
      <w:pPr>
        <w:pStyle w:val="Estilo1"/>
        <w:rPr>
          <w:rFonts w:ascii="Abadi" w:hAnsi="Abadi"/>
          <w:color w:val="FF0000"/>
          <w:sz w:val="21"/>
          <w:szCs w:val="21"/>
        </w:rPr>
      </w:pPr>
      <w:r w:rsidRPr="00A618EB">
        <w:rPr>
          <w:rFonts w:ascii="Abadi" w:hAnsi="Abadi"/>
          <w:sz w:val="21"/>
          <w:szCs w:val="21"/>
        </w:rPr>
        <w:t>Asuntos generales</w:t>
      </w:r>
      <w:r w:rsidR="00472BCD" w:rsidRPr="00A618EB">
        <w:rPr>
          <w:rFonts w:ascii="Abadi" w:hAnsi="Abadi"/>
          <w:sz w:val="21"/>
          <w:szCs w:val="21"/>
        </w:rPr>
        <w:t>.</w:t>
      </w:r>
      <w:r w:rsidR="00B96BB5">
        <w:rPr>
          <w:rFonts w:ascii="Abadi" w:hAnsi="Abadi"/>
          <w:sz w:val="21"/>
          <w:szCs w:val="21"/>
        </w:rPr>
        <w:tab/>
      </w:r>
      <w:r w:rsidR="006178B1">
        <w:rPr>
          <w:rFonts w:ascii="Abadi" w:hAnsi="Abadi"/>
          <w:sz w:val="21"/>
          <w:szCs w:val="21"/>
        </w:rPr>
        <w:t>51</w:t>
      </w:r>
    </w:p>
    <w:p w14:paraId="1E19BA9B" w14:textId="77777777" w:rsidR="00AF6D6F" w:rsidRDefault="00AF6D6F" w:rsidP="00AF6D6F">
      <w:pPr>
        <w:pStyle w:val="Prrafodelista"/>
        <w:rPr>
          <w:rFonts w:ascii="Abadi" w:hAnsi="Abadi"/>
          <w:color w:val="FF0000"/>
          <w:sz w:val="21"/>
          <w:szCs w:val="21"/>
        </w:rPr>
      </w:pPr>
    </w:p>
    <w:p w14:paraId="1F416B36" w14:textId="4CD95E06" w:rsidR="002E437B" w:rsidRPr="00B82936" w:rsidRDefault="00AF6D6F" w:rsidP="002E437B">
      <w:pPr>
        <w:pStyle w:val="Estilo1"/>
        <w:rPr>
          <w:rFonts w:ascii="Abadi" w:hAnsi="Abadi"/>
          <w:color w:val="FF0000"/>
          <w:sz w:val="21"/>
          <w:szCs w:val="21"/>
        </w:rPr>
      </w:pPr>
      <w:r>
        <w:rPr>
          <w:rFonts w:ascii="Abadi" w:hAnsi="Abadi"/>
          <w:sz w:val="21"/>
          <w:szCs w:val="21"/>
        </w:rPr>
        <w:t>Clausura de la sesión.</w:t>
      </w:r>
      <w:r>
        <w:rPr>
          <w:rFonts w:ascii="Abadi" w:hAnsi="Abadi"/>
          <w:sz w:val="21"/>
          <w:szCs w:val="21"/>
        </w:rPr>
        <w:tab/>
        <w:t>51</w:t>
      </w:r>
      <w:r w:rsidR="00C96811" w:rsidRPr="00B82936">
        <w:rPr>
          <w:rFonts w:ascii="Abadi" w:hAnsi="Abadi"/>
          <w:color w:val="FF0000"/>
          <w:sz w:val="21"/>
          <w:szCs w:val="21"/>
        </w:rPr>
        <w:tab/>
      </w:r>
    </w:p>
    <w:p w14:paraId="66FE3335" w14:textId="40FF5F95" w:rsidR="002B5B69" w:rsidRPr="00B82936" w:rsidRDefault="002B5B69" w:rsidP="002B5B69">
      <w:pPr>
        <w:tabs>
          <w:tab w:val="right" w:pos="4059"/>
        </w:tabs>
        <w:ind w:right="639"/>
        <w:jc w:val="both"/>
        <w:rPr>
          <w:rFonts w:ascii="Abadi" w:hAnsi="Abadi"/>
          <w:b/>
          <w:bCs/>
          <w:iCs/>
          <w:color w:val="FF0000"/>
          <w:sz w:val="21"/>
          <w:szCs w:val="21"/>
        </w:rPr>
      </w:pPr>
    </w:p>
    <w:p w14:paraId="25B850DE" w14:textId="5DF2013E" w:rsidR="008133FC" w:rsidRPr="00472BCD" w:rsidRDefault="0029431F" w:rsidP="005834FF">
      <w:pPr>
        <w:ind w:firstLine="720"/>
        <w:jc w:val="both"/>
        <w:rPr>
          <w:rFonts w:ascii="Abadi" w:hAnsi="Abadi"/>
          <w:b/>
          <w:sz w:val="21"/>
          <w:szCs w:val="21"/>
        </w:rPr>
      </w:pPr>
      <w:r w:rsidRPr="00472BCD">
        <w:rPr>
          <w:rFonts w:ascii="Abadi" w:hAnsi="Abadi"/>
          <w:b/>
          <w:sz w:val="21"/>
          <w:szCs w:val="21"/>
        </w:rPr>
        <w:t xml:space="preserve">PRESIDENCIA </w:t>
      </w:r>
      <w:bookmarkEnd w:id="1"/>
      <w:r w:rsidRPr="00472BCD">
        <w:rPr>
          <w:rFonts w:ascii="Abadi" w:hAnsi="Abadi"/>
          <w:b/>
          <w:sz w:val="21"/>
          <w:szCs w:val="21"/>
        </w:rPr>
        <w:t xml:space="preserve">DE LA DIPUTADA </w:t>
      </w:r>
      <w:r w:rsidR="009B4C5D" w:rsidRPr="00472BCD">
        <w:rPr>
          <w:rFonts w:ascii="Abadi" w:hAnsi="Abadi"/>
          <w:b/>
          <w:sz w:val="21"/>
          <w:szCs w:val="21"/>
        </w:rPr>
        <w:t>EMMA TOVAR TAPIA</w:t>
      </w:r>
      <w:r w:rsidRPr="00472BCD">
        <w:rPr>
          <w:rFonts w:ascii="Abadi" w:hAnsi="Abadi"/>
          <w:b/>
          <w:sz w:val="21"/>
          <w:szCs w:val="21"/>
        </w:rPr>
        <w:t>.</w:t>
      </w:r>
    </w:p>
    <w:p w14:paraId="2B0321AD" w14:textId="77777777" w:rsidR="008133FC" w:rsidRPr="00472BCD" w:rsidRDefault="008133FC" w:rsidP="005834FF">
      <w:pPr>
        <w:ind w:firstLine="720"/>
        <w:jc w:val="both"/>
        <w:rPr>
          <w:rFonts w:ascii="Abadi" w:hAnsi="Abadi"/>
          <w:b/>
          <w:sz w:val="21"/>
          <w:szCs w:val="21"/>
        </w:rPr>
      </w:pPr>
    </w:p>
    <w:p w14:paraId="322FB933" w14:textId="77777777" w:rsidR="008133FC" w:rsidRPr="00472BCD" w:rsidRDefault="008133FC" w:rsidP="005834FF">
      <w:pPr>
        <w:ind w:firstLine="720"/>
        <w:jc w:val="both"/>
        <w:rPr>
          <w:rFonts w:ascii="Abadi" w:hAnsi="Abadi"/>
          <w:b/>
          <w:sz w:val="21"/>
          <w:szCs w:val="21"/>
        </w:rPr>
      </w:pPr>
      <w:r w:rsidRPr="00472BCD">
        <w:rPr>
          <w:rFonts w:ascii="Abadi" w:hAnsi="Abadi"/>
          <w:b/>
          <w:sz w:val="21"/>
          <w:szCs w:val="21"/>
        </w:rPr>
        <w:t>LISTA DE ASISTENCIA Y COMPROBACIÓN DEL QUÓRUM.</w:t>
      </w:r>
    </w:p>
    <w:p w14:paraId="6BE09AB6" w14:textId="77777777" w:rsidR="008133FC" w:rsidRPr="00B82936" w:rsidRDefault="008133FC" w:rsidP="005834FF">
      <w:pPr>
        <w:ind w:firstLine="720"/>
        <w:jc w:val="both"/>
        <w:rPr>
          <w:rFonts w:ascii="Abadi" w:hAnsi="Abadi"/>
          <w:color w:val="FF0000"/>
          <w:sz w:val="21"/>
          <w:szCs w:val="21"/>
        </w:rPr>
      </w:pPr>
    </w:p>
    <w:p w14:paraId="7F1BF998" w14:textId="25964A8A" w:rsidR="007357CA" w:rsidRDefault="008B5261" w:rsidP="005834FF">
      <w:pPr>
        <w:ind w:firstLine="720"/>
        <w:jc w:val="both"/>
        <w:rPr>
          <w:rFonts w:ascii="Abadi" w:hAnsi="Abadi"/>
          <w:sz w:val="21"/>
          <w:szCs w:val="21"/>
        </w:rPr>
      </w:pPr>
      <w:r w:rsidRPr="00ED3BBE">
        <w:rPr>
          <w:rFonts w:ascii="Abadi" w:hAnsi="Abadi"/>
          <w:b/>
          <w:sz w:val="21"/>
          <w:szCs w:val="21"/>
        </w:rPr>
        <w:t>-La C. Presidenta:</w:t>
      </w:r>
      <w:r w:rsidR="005E06E8">
        <w:rPr>
          <w:rFonts w:ascii="Abadi" w:hAnsi="Abadi"/>
          <w:sz w:val="21"/>
          <w:szCs w:val="21"/>
        </w:rPr>
        <w:t xml:space="preserve"> </w:t>
      </w:r>
      <w:r w:rsidR="00157F66" w:rsidRPr="00ED3BBE">
        <w:rPr>
          <w:rFonts w:ascii="Abadi" w:hAnsi="Abadi"/>
          <w:sz w:val="21"/>
          <w:szCs w:val="21"/>
        </w:rPr>
        <w:t xml:space="preserve">Se pide a la secretaría </w:t>
      </w:r>
      <w:r w:rsidR="0042036B" w:rsidRPr="00ED3BBE">
        <w:rPr>
          <w:rFonts w:ascii="Abadi" w:hAnsi="Abadi"/>
          <w:sz w:val="21"/>
          <w:szCs w:val="21"/>
        </w:rPr>
        <w:t xml:space="preserve">pasar lista de asistencia y certificar el quórum. </w:t>
      </w:r>
      <w:r w:rsidR="00157F66" w:rsidRPr="00ED3BBE">
        <w:rPr>
          <w:rFonts w:ascii="Abadi" w:hAnsi="Abadi"/>
          <w:sz w:val="21"/>
          <w:szCs w:val="21"/>
        </w:rPr>
        <w:t xml:space="preserve"> </w:t>
      </w:r>
    </w:p>
    <w:p w14:paraId="11B6452F" w14:textId="1888E6A1" w:rsidR="005E06E8" w:rsidRDefault="005E06E8" w:rsidP="005834FF">
      <w:pPr>
        <w:ind w:firstLine="720"/>
        <w:jc w:val="both"/>
        <w:rPr>
          <w:rFonts w:ascii="Abadi" w:hAnsi="Abadi"/>
          <w:sz w:val="21"/>
          <w:szCs w:val="21"/>
        </w:rPr>
      </w:pPr>
    </w:p>
    <w:p w14:paraId="57047E10" w14:textId="6E1BEE23" w:rsidR="005E06E8" w:rsidRPr="00ED3BBE" w:rsidRDefault="005E06E8" w:rsidP="005834FF">
      <w:pPr>
        <w:ind w:firstLine="720"/>
        <w:jc w:val="both"/>
        <w:rPr>
          <w:rFonts w:ascii="Abadi" w:hAnsi="Abadi"/>
          <w:sz w:val="21"/>
          <w:szCs w:val="21"/>
        </w:rPr>
      </w:pPr>
      <w:r>
        <w:rPr>
          <w:rFonts w:ascii="Abadi" w:hAnsi="Abadi"/>
          <w:sz w:val="21"/>
          <w:szCs w:val="21"/>
        </w:rPr>
        <w:t xml:space="preserve">Se informa a la Asamblea que, el diputado José Huerta Aboytes no estará presente en esta sesión. Tal como se manifestó </w:t>
      </w:r>
      <w:r w:rsidR="001812CB">
        <w:rPr>
          <w:rFonts w:ascii="Abadi" w:hAnsi="Abadi"/>
          <w:sz w:val="21"/>
          <w:szCs w:val="21"/>
        </w:rPr>
        <w:t>en el escrito remitido a esta presidencia de conformidad con el artículo 28 de esta presidencia. En consecuencia, se tiene por justificada la inasistencia.</w:t>
      </w:r>
    </w:p>
    <w:p w14:paraId="25DF9A2D" w14:textId="0E2A7702" w:rsidR="0042036B" w:rsidRPr="00ED3BBE" w:rsidRDefault="0042036B" w:rsidP="005834FF">
      <w:pPr>
        <w:ind w:firstLine="720"/>
        <w:jc w:val="both"/>
        <w:rPr>
          <w:rFonts w:ascii="Abadi" w:hAnsi="Abadi"/>
          <w:sz w:val="21"/>
          <w:szCs w:val="21"/>
        </w:rPr>
      </w:pPr>
    </w:p>
    <w:p w14:paraId="36A866B5" w14:textId="32EFC7A5" w:rsidR="0042036B" w:rsidRPr="00ED3BBE" w:rsidRDefault="0042036B" w:rsidP="0042036B">
      <w:pPr>
        <w:ind w:firstLine="720"/>
        <w:jc w:val="both"/>
        <w:rPr>
          <w:rFonts w:ascii="Abadi" w:hAnsi="Abadi"/>
          <w:sz w:val="21"/>
          <w:szCs w:val="21"/>
        </w:rPr>
      </w:pPr>
      <w:r w:rsidRPr="00ED3BBE">
        <w:rPr>
          <w:rFonts w:ascii="Abadi" w:hAnsi="Abadi"/>
          <w:sz w:val="21"/>
          <w:szCs w:val="21"/>
        </w:rPr>
        <w:t>Se les hace saber a las diputadas y a los diputados que deberán mantenerse a cuadro, en su cámara, para constatar su presencia durante el desarrollo de la sesión.</w:t>
      </w:r>
    </w:p>
    <w:p w14:paraId="7578F6BB" w14:textId="489EAD4B" w:rsidR="0042036B" w:rsidRPr="00B82936" w:rsidRDefault="0042036B" w:rsidP="00ED3BBE">
      <w:pPr>
        <w:jc w:val="both"/>
        <w:rPr>
          <w:rFonts w:ascii="Abadi" w:hAnsi="Abadi"/>
          <w:color w:val="FF0000"/>
          <w:sz w:val="21"/>
          <w:szCs w:val="21"/>
        </w:rPr>
      </w:pPr>
    </w:p>
    <w:p w14:paraId="6A3F3845" w14:textId="408B93E0" w:rsidR="0042036B" w:rsidRPr="00ED3BBE" w:rsidRDefault="0042036B" w:rsidP="0042036B">
      <w:pPr>
        <w:ind w:firstLine="720"/>
        <w:jc w:val="both"/>
        <w:rPr>
          <w:rFonts w:ascii="Abadi" w:hAnsi="Abadi"/>
          <w:sz w:val="21"/>
          <w:szCs w:val="21"/>
        </w:rPr>
      </w:pPr>
      <w:r w:rsidRPr="00ED3BBE">
        <w:rPr>
          <w:rFonts w:ascii="Abadi" w:hAnsi="Abadi"/>
          <w:b/>
          <w:bCs/>
          <w:sz w:val="21"/>
          <w:szCs w:val="21"/>
        </w:rPr>
        <w:t xml:space="preserve">-La Secretaría: </w:t>
      </w:r>
      <w:r w:rsidRPr="00ED3BBE">
        <w:rPr>
          <w:rFonts w:ascii="Abadi" w:hAnsi="Abadi"/>
          <w:sz w:val="21"/>
          <w:szCs w:val="21"/>
        </w:rPr>
        <w:t>Muy buenos días tengan todos ustedes.</w:t>
      </w:r>
    </w:p>
    <w:p w14:paraId="486E47A3" w14:textId="1D78C316" w:rsidR="0042036B" w:rsidRPr="00ED3BBE" w:rsidRDefault="0042036B" w:rsidP="0042036B">
      <w:pPr>
        <w:ind w:firstLine="720"/>
        <w:jc w:val="both"/>
        <w:rPr>
          <w:rFonts w:ascii="Abadi" w:hAnsi="Abadi"/>
          <w:sz w:val="21"/>
          <w:szCs w:val="21"/>
        </w:rPr>
      </w:pPr>
    </w:p>
    <w:p w14:paraId="2BB183D2" w14:textId="1E7C6CDB" w:rsidR="0042036B" w:rsidRDefault="0042036B" w:rsidP="0042036B">
      <w:pPr>
        <w:ind w:firstLine="720"/>
        <w:jc w:val="both"/>
        <w:rPr>
          <w:rFonts w:ascii="Abadi" w:hAnsi="Abadi"/>
          <w:b/>
          <w:bCs/>
          <w:sz w:val="21"/>
          <w:szCs w:val="21"/>
        </w:rPr>
      </w:pPr>
      <w:r w:rsidRPr="00ED3BBE">
        <w:rPr>
          <w:rFonts w:ascii="Abadi" w:hAnsi="Abadi"/>
          <w:b/>
          <w:bCs/>
          <w:sz w:val="21"/>
          <w:szCs w:val="21"/>
        </w:rPr>
        <w:t>(Pasa lista de asistencia)</w:t>
      </w:r>
    </w:p>
    <w:p w14:paraId="7861947B" w14:textId="77777777" w:rsidR="00C41BAE" w:rsidRPr="00C41BAE" w:rsidRDefault="00C41BAE" w:rsidP="00C41BAE">
      <w:pPr>
        <w:jc w:val="both"/>
        <w:rPr>
          <w:rFonts w:ascii="Abadi" w:hAnsi="Abadi"/>
          <w:sz w:val="21"/>
          <w:szCs w:val="21"/>
        </w:rPr>
      </w:pPr>
    </w:p>
    <w:p w14:paraId="528A1EA8" w14:textId="1B76EC79" w:rsidR="00C41BAE" w:rsidRPr="00C41BAE" w:rsidRDefault="00C41BAE" w:rsidP="00C41BAE">
      <w:pPr>
        <w:ind w:firstLine="720"/>
        <w:jc w:val="both"/>
        <w:rPr>
          <w:rFonts w:ascii="Abadi" w:hAnsi="Abadi"/>
          <w:sz w:val="21"/>
          <w:szCs w:val="21"/>
        </w:rPr>
      </w:pPr>
      <w:r w:rsidRPr="00C41BAE">
        <w:rPr>
          <w:rFonts w:ascii="Abadi" w:hAnsi="Abadi"/>
          <w:sz w:val="21"/>
          <w:szCs w:val="21"/>
        </w:rPr>
        <w:t xml:space="preserve">Angélica Paola Yáñez González: </w:t>
      </w:r>
    </w:p>
    <w:p w14:paraId="17C6E322" w14:textId="77777777" w:rsidR="00C41BAE" w:rsidRPr="00C41BAE" w:rsidRDefault="00C41BAE" w:rsidP="00C41BAE">
      <w:pPr>
        <w:ind w:firstLine="720"/>
        <w:jc w:val="both"/>
        <w:rPr>
          <w:rFonts w:ascii="Abadi" w:hAnsi="Abadi"/>
          <w:sz w:val="21"/>
          <w:szCs w:val="21"/>
        </w:rPr>
      </w:pPr>
    </w:p>
    <w:p w14:paraId="4404497F"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 xml:space="preserve">Armando Rangel Hernández: Presente. </w:t>
      </w:r>
    </w:p>
    <w:p w14:paraId="7384652D" w14:textId="77777777" w:rsidR="00C41BAE" w:rsidRPr="00C41BAE" w:rsidRDefault="00C41BAE" w:rsidP="00C41BAE">
      <w:pPr>
        <w:ind w:firstLine="720"/>
        <w:jc w:val="both"/>
        <w:rPr>
          <w:rFonts w:ascii="Abadi" w:hAnsi="Abadi"/>
          <w:sz w:val="21"/>
          <w:szCs w:val="21"/>
        </w:rPr>
      </w:pPr>
    </w:p>
    <w:p w14:paraId="392A5999"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Celeste Gómez Fragoso: Presente.</w:t>
      </w:r>
    </w:p>
    <w:p w14:paraId="28BC0BF0" w14:textId="77777777" w:rsidR="00C41BAE" w:rsidRPr="00C41BAE" w:rsidRDefault="00C41BAE" w:rsidP="00C41BAE">
      <w:pPr>
        <w:ind w:firstLine="720"/>
        <w:jc w:val="both"/>
        <w:rPr>
          <w:rFonts w:ascii="Abadi" w:hAnsi="Abadi"/>
          <w:sz w:val="21"/>
          <w:szCs w:val="21"/>
        </w:rPr>
      </w:pPr>
    </w:p>
    <w:p w14:paraId="5122C95B"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Claudia Silva Campos: Presente.</w:t>
      </w:r>
    </w:p>
    <w:p w14:paraId="3E9399BA" w14:textId="77777777" w:rsidR="00C41BAE" w:rsidRPr="00C41BAE" w:rsidRDefault="00C41BAE" w:rsidP="00C41BAE">
      <w:pPr>
        <w:ind w:firstLine="720"/>
        <w:jc w:val="both"/>
        <w:rPr>
          <w:rFonts w:ascii="Abadi" w:hAnsi="Abadi"/>
          <w:sz w:val="21"/>
          <w:szCs w:val="21"/>
        </w:rPr>
      </w:pPr>
    </w:p>
    <w:p w14:paraId="3F7D3D1A" w14:textId="5073FA83" w:rsidR="00C41BAE" w:rsidRPr="00C41BAE" w:rsidRDefault="00C41BAE" w:rsidP="00C41BAE">
      <w:pPr>
        <w:ind w:firstLine="720"/>
        <w:jc w:val="both"/>
        <w:rPr>
          <w:rFonts w:ascii="Abadi" w:hAnsi="Abadi"/>
          <w:sz w:val="21"/>
          <w:szCs w:val="21"/>
        </w:rPr>
      </w:pPr>
      <w:r w:rsidRPr="00C41BAE">
        <w:rPr>
          <w:rFonts w:ascii="Abadi" w:hAnsi="Abadi"/>
          <w:sz w:val="21"/>
          <w:szCs w:val="21"/>
        </w:rPr>
        <w:t>Em</w:t>
      </w:r>
      <w:r w:rsidR="00A95593">
        <w:rPr>
          <w:rFonts w:ascii="Abadi" w:hAnsi="Abadi"/>
          <w:sz w:val="21"/>
          <w:szCs w:val="21"/>
        </w:rPr>
        <w:t>m</w:t>
      </w:r>
      <w:r w:rsidRPr="00C41BAE">
        <w:rPr>
          <w:rFonts w:ascii="Abadi" w:hAnsi="Abadi"/>
          <w:sz w:val="21"/>
          <w:szCs w:val="21"/>
        </w:rPr>
        <w:t>a Tovar Tapia: Presente.</w:t>
      </w:r>
    </w:p>
    <w:p w14:paraId="429DE1B1" w14:textId="77777777" w:rsidR="00C41BAE" w:rsidRPr="00C41BAE" w:rsidRDefault="00C41BAE" w:rsidP="00C41BAE">
      <w:pPr>
        <w:ind w:firstLine="720"/>
        <w:jc w:val="both"/>
        <w:rPr>
          <w:rFonts w:ascii="Abadi" w:hAnsi="Abadi"/>
          <w:sz w:val="21"/>
          <w:szCs w:val="21"/>
        </w:rPr>
      </w:pPr>
    </w:p>
    <w:p w14:paraId="3DE81593" w14:textId="78F1F7E9" w:rsidR="00C41BAE" w:rsidRPr="00C41BAE" w:rsidRDefault="00C41BAE" w:rsidP="00C41BAE">
      <w:pPr>
        <w:ind w:firstLine="720"/>
        <w:jc w:val="both"/>
        <w:rPr>
          <w:rFonts w:ascii="Abadi" w:hAnsi="Abadi"/>
          <w:sz w:val="21"/>
          <w:szCs w:val="21"/>
        </w:rPr>
      </w:pPr>
      <w:r w:rsidRPr="00C41BAE">
        <w:rPr>
          <w:rFonts w:ascii="Abadi" w:hAnsi="Abadi"/>
          <w:sz w:val="21"/>
          <w:szCs w:val="21"/>
        </w:rPr>
        <w:t xml:space="preserve">Ernesto Alejandro Prieto Gallardo: </w:t>
      </w:r>
    </w:p>
    <w:p w14:paraId="0B906CD1" w14:textId="77777777" w:rsidR="00C41BAE" w:rsidRPr="00C41BAE" w:rsidRDefault="00C41BAE" w:rsidP="00C41BAE">
      <w:pPr>
        <w:ind w:firstLine="720"/>
        <w:jc w:val="both"/>
        <w:rPr>
          <w:rFonts w:ascii="Abadi" w:hAnsi="Abadi"/>
          <w:sz w:val="21"/>
          <w:szCs w:val="21"/>
        </w:rPr>
      </w:pPr>
    </w:p>
    <w:p w14:paraId="3EAB3B2F" w14:textId="33161917" w:rsidR="00C41BAE" w:rsidRPr="00C41BAE" w:rsidRDefault="00C41BAE" w:rsidP="00C41BAE">
      <w:pPr>
        <w:ind w:firstLine="720"/>
        <w:jc w:val="both"/>
        <w:rPr>
          <w:rFonts w:ascii="Abadi" w:hAnsi="Abadi"/>
          <w:sz w:val="21"/>
          <w:szCs w:val="21"/>
        </w:rPr>
      </w:pPr>
      <w:r w:rsidRPr="00C41BAE">
        <w:rPr>
          <w:rFonts w:ascii="Abadi" w:hAnsi="Abadi"/>
          <w:sz w:val="21"/>
          <w:szCs w:val="21"/>
        </w:rPr>
        <w:t>Germán Cervantes Vega:</w:t>
      </w:r>
      <w:r w:rsidR="00A95593">
        <w:rPr>
          <w:rFonts w:ascii="Abadi" w:hAnsi="Abadi"/>
          <w:sz w:val="21"/>
          <w:szCs w:val="21"/>
        </w:rPr>
        <w:t xml:space="preserve"> Presente</w:t>
      </w:r>
    </w:p>
    <w:p w14:paraId="4A0A48D3" w14:textId="77777777" w:rsidR="00C41BAE" w:rsidRPr="00C41BAE" w:rsidRDefault="00C41BAE" w:rsidP="00C41BAE">
      <w:pPr>
        <w:ind w:firstLine="720"/>
        <w:jc w:val="both"/>
        <w:rPr>
          <w:rFonts w:ascii="Abadi" w:hAnsi="Abadi"/>
          <w:sz w:val="21"/>
          <w:szCs w:val="21"/>
        </w:rPr>
      </w:pPr>
    </w:p>
    <w:p w14:paraId="07989CD3"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Héctor Hugo Varela Flores: Presente.</w:t>
      </w:r>
    </w:p>
    <w:p w14:paraId="04C4F9C9" w14:textId="77777777" w:rsidR="00C41BAE" w:rsidRPr="00C41BAE" w:rsidRDefault="00C41BAE" w:rsidP="00C41BAE">
      <w:pPr>
        <w:ind w:firstLine="720"/>
        <w:jc w:val="both"/>
        <w:rPr>
          <w:rFonts w:ascii="Abadi" w:hAnsi="Abadi"/>
          <w:sz w:val="21"/>
          <w:szCs w:val="21"/>
        </w:rPr>
      </w:pPr>
    </w:p>
    <w:p w14:paraId="13AF512A" w14:textId="7096AA9C" w:rsidR="00C41BAE" w:rsidRPr="00C41BAE" w:rsidRDefault="00C41BAE" w:rsidP="00C41BAE">
      <w:pPr>
        <w:ind w:firstLine="720"/>
        <w:jc w:val="both"/>
        <w:rPr>
          <w:rFonts w:ascii="Abadi" w:hAnsi="Abadi"/>
          <w:sz w:val="21"/>
          <w:szCs w:val="21"/>
        </w:rPr>
      </w:pPr>
      <w:r w:rsidRPr="00C41BAE">
        <w:rPr>
          <w:rFonts w:ascii="Abadi" w:hAnsi="Abadi"/>
          <w:sz w:val="21"/>
          <w:szCs w:val="21"/>
        </w:rPr>
        <w:t xml:space="preserve">Isidoro Bazaldúa Lugo: </w:t>
      </w:r>
      <w:r>
        <w:rPr>
          <w:rFonts w:ascii="Abadi" w:hAnsi="Abadi"/>
          <w:sz w:val="21"/>
          <w:szCs w:val="21"/>
        </w:rPr>
        <w:t>Presente</w:t>
      </w:r>
      <w:r w:rsidR="00A95593">
        <w:rPr>
          <w:rFonts w:ascii="Abadi" w:hAnsi="Abadi"/>
          <w:sz w:val="21"/>
          <w:szCs w:val="21"/>
        </w:rPr>
        <w:t>.</w:t>
      </w:r>
    </w:p>
    <w:p w14:paraId="47C97420" w14:textId="77777777" w:rsidR="00C41BAE" w:rsidRPr="00C41BAE" w:rsidRDefault="00C41BAE" w:rsidP="00C41BAE">
      <w:pPr>
        <w:ind w:firstLine="720"/>
        <w:jc w:val="both"/>
        <w:rPr>
          <w:rFonts w:ascii="Abadi" w:hAnsi="Abadi"/>
          <w:sz w:val="21"/>
          <w:szCs w:val="21"/>
        </w:rPr>
      </w:pPr>
    </w:p>
    <w:p w14:paraId="1678CE7D"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Israel Cabrera Barrón: Presente.</w:t>
      </w:r>
    </w:p>
    <w:p w14:paraId="3396433D" w14:textId="77777777" w:rsidR="00C41BAE" w:rsidRPr="00C41BAE" w:rsidRDefault="00C41BAE" w:rsidP="00C41BAE">
      <w:pPr>
        <w:ind w:firstLine="720"/>
        <w:jc w:val="both"/>
        <w:rPr>
          <w:rFonts w:ascii="Abadi" w:hAnsi="Abadi"/>
          <w:sz w:val="21"/>
          <w:szCs w:val="21"/>
        </w:rPr>
      </w:pPr>
    </w:p>
    <w:p w14:paraId="269E4CFC"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J. Guadalupe Vera Hernández: Presente.</w:t>
      </w:r>
    </w:p>
    <w:p w14:paraId="21FC2083" w14:textId="77777777" w:rsidR="00C41BAE" w:rsidRPr="00C41BAE" w:rsidRDefault="00C41BAE" w:rsidP="00C41BAE">
      <w:pPr>
        <w:ind w:firstLine="720"/>
        <w:jc w:val="both"/>
        <w:rPr>
          <w:rFonts w:ascii="Abadi" w:hAnsi="Abadi"/>
          <w:sz w:val="21"/>
          <w:szCs w:val="21"/>
        </w:rPr>
      </w:pPr>
    </w:p>
    <w:p w14:paraId="60780792"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J. Jesús Oviedo Herrera: Presente.</w:t>
      </w:r>
    </w:p>
    <w:p w14:paraId="77C75EE7" w14:textId="77777777" w:rsidR="00C41BAE" w:rsidRPr="00C41BAE" w:rsidRDefault="00C41BAE" w:rsidP="00C41BAE">
      <w:pPr>
        <w:ind w:firstLine="720"/>
        <w:jc w:val="both"/>
        <w:rPr>
          <w:rFonts w:ascii="Abadi" w:hAnsi="Abadi"/>
          <w:sz w:val="21"/>
          <w:szCs w:val="21"/>
        </w:rPr>
      </w:pPr>
    </w:p>
    <w:p w14:paraId="3690AF37"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Jaime Hernández Centeno: Presente.</w:t>
      </w:r>
    </w:p>
    <w:p w14:paraId="679EAF03" w14:textId="77777777" w:rsidR="00C41BAE" w:rsidRPr="00C41BAE" w:rsidRDefault="00C41BAE" w:rsidP="00C41BAE">
      <w:pPr>
        <w:ind w:firstLine="720"/>
        <w:jc w:val="both"/>
        <w:rPr>
          <w:rFonts w:ascii="Abadi" w:hAnsi="Abadi"/>
          <w:sz w:val="21"/>
          <w:szCs w:val="21"/>
        </w:rPr>
      </w:pPr>
    </w:p>
    <w:p w14:paraId="4DAD04B8"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Jéssica Cabal Ceballos: Presente.</w:t>
      </w:r>
    </w:p>
    <w:p w14:paraId="019ADFA3" w14:textId="77777777" w:rsidR="00C41BAE" w:rsidRPr="00C41BAE" w:rsidRDefault="00C41BAE" w:rsidP="00C41BAE">
      <w:pPr>
        <w:ind w:firstLine="720"/>
        <w:jc w:val="both"/>
        <w:rPr>
          <w:rFonts w:ascii="Abadi" w:hAnsi="Abadi"/>
          <w:sz w:val="21"/>
          <w:szCs w:val="21"/>
        </w:rPr>
      </w:pPr>
    </w:p>
    <w:p w14:paraId="2D822D0F" w14:textId="303CDB9F" w:rsidR="00C41BAE" w:rsidRPr="00C41BAE" w:rsidRDefault="00C41BAE" w:rsidP="00C41BAE">
      <w:pPr>
        <w:ind w:firstLine="720"/>
        <w:jc w:val="both"/>
        <w:rPr>
          <w:rFonts w:ascii="Abadi" w:hAnsi="Abadi"/>
          <w:sz w:val="21"/>
          <w:szCs w:val="21"/>
        </w:rPr>
      </w:pPr>
      <w:r w:rsidRPr="00C41BAE">
        <w:rPr>
          <w:rFonts w:ascii="Abadi" w:hAnsi="Abadi"/>
          <w:sz w:val="21"/>
          <w:szCs w:val="21"/>
        </w:rPr>
        <w:t>José Huerta Aboytes:</w:t>
      </w:r>
    </w:p>
    <w:p w14:paraId="76075ECE" w14:textId="77777777" w:rsidR="00C41BAE" w:rsidRPr="00C41BAE" w:rsidRDefault="00C41BAE" w:rsidP="00C41BAE">
      <w:pPr>
        <w:ind w:firstLine="720"/>
        <w:jc w:val="both"/>
        <w:rPr>
          <w:rFonts w:ascii="Abadi" w:hAnsi="Abadi"/>
          <w:sz w:val="21"/>
          <w:szCs w:val="21"/>
        </w:rPr>
      </w:pPr>
    </w:p>
    <w:p w14:paraId="13CCFFAF" w14:textId="09CCB36D" w:rsidR="00C41BAE" w:rsidRPr="00C41BAE" w:rsidRDefault="00C41BAE" w:rsidP="00C41BAE">
      <w:pPr>
        <w:ind w:firstLine="720"/>
        <w:jc w:val="both"/>
        <w:rPr>
          <w:rFonts w:ascii="Abadi" w:hAnsi="Abadi"/>
          <w:sz w:val="21"/>
          <w:szCs w:val="21"/>
        </w:rPr>
      </w:pPr>
      <w:r>
        <w:rPr>
          <w:rFonts w:ascii="Abadi" w:hAnsi="Abadi"/>
          <w:sz w:val="21"/>
          <w:szCs w:val="21"/>
        </w:rPr>
        <w:t>José Luis Vázquez Cordero</w:t>
      </w:r>
      <w:r w:rsidRPr="00C41BAE">
        <w:rPr>
          <w:rFonts w:ascii="Abadi" w:hAnsi="Abadi"/>
          <w:sz w:val="21"/>
          <w:szCs w:val="21"/>
        </w:rPr>
        <w:t>:</w:t>
      </w:r>
      <w:r w:rsidR="00A95593">
        <w:rPr>
          <w:rFonts w:ascii="Abadi" w:hAnsi="Abadi"/>
          <w:sz w:val="21"/>
          <w:szCs w:val="21"/>
        </w:rPr>
        <w:t xml:space="preserve"> Presente.</w:t>
      </w:r>
    </w:p>
    <w:p w14:paraId="3A799B97" w14:textId="77777777" w:rsidR="00C41BAE" w:rsidRPr="00C41BAE" w:rsidRDefault="00C41BAE" w:rsidP="00C41BAE">
      <w:pPr>
        <w:ind w:firstLine="720"/>
        <w:jc w:val="both"/>
        <w:rPr>
          <w:rFonts w:ascii="Abadi" w:hAnsi="Abadi"/>
          <w:sz w:val="21"/>
          <w:szCs w:val="21"/>
        </w:rPr>
      </w:pPr>
    </w:p>
    <w:p w14:paraId="6652C07A"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Juan Elías Chávez: Presente.</w:t>
      </w:r>
    </w:p>
    <w:p w14:paraId="0FAEF33F" w14:textId="77777777" w:rsidR="00C41BAE" w:rsidRPr="00C41BAE" w:rsidRDefault="00C41BAE" w:rsidP="00C41BAE">
      <w:pPr>
        <w:ind w:firstLine="720"/>
        <w:jc w:val="both"/>
        <w:rPr>
          <w:rFonts w:ascii="Abadi" w:hAnsi="Abadi"/>
          <w:sz w:val="21"/>
          <w:szCs w:val="21"/>
        </w:rPr>
      </w:pPr>
    </w:p>
    <w:p w14:paraId="45B67314" w14:textId="252BA6B0" w:rsidR="00C41BAE" w:rsidRPr="00C41BAE" w:rsidRDefault="00C41BAE" w:rsidP="00C41BAE">
      <w:pPr>
        <w:ind w:firstLine="720"/>
        <w:jc w:val="both"/>
        <w:rPr>
          <w:rFonts w:ascii="Abadi" w:hAnsi="Abadi"/>
          <w:sz w:val="21"/>
          <w:szCs w:val="21"/>
        </w:rPr>
      </w:pPr>
      <w:r w:rsidRPr="00C41BAE">
        <w:rPr>
          <w:rFonts w:ascii="Abadi" w:hAnsi="Abadi"/>
          <w:sz w:val="21"/>
          <w:szCs w:val="21"/>
        </w:rPr>
        <w:t>Katya Cristina Soto Escamilla:</w:t>
      </w:r>
      <w:r w:rsidR="00A95593">
        <w:rPr>
          <w:rFonts w:ascii="Abadi" w:hAnsi="Abadi"/>
          <w:sz w:val="21"/>
          <w:szCs w:val="21"/>
        </w:rPr>
        <w:t xml:space="preserve"> Presente</w:t>
      </w:r>
    </w:p>
    <w:p w14:paraId="0369B324" w14:textId="77777777" w:rsidR="00C41BAE" w:rsidRPr="00C41BAE" w:rsidRDefault="00C41BAE" w:rsidP="00C41BAE">
      <w:pPr>
        <w:ind w:firstLine="720"/>
        <w:jc w:val="both"/>
        <w:rPr>
          <w:rFonts w:ascii="Abadi" w:hAnsi="Abadi"/>
          <w:sz w:val="21"/>
          <w:szCs w:val="21"/>
        </w:rPr>
      </w:pPr>
    </w:p>
    <w:p w14:paraId="090A1CA3"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Laura Cristina Márquez Alcalá: Presente.</w:t>
      </w:r>
    </w:p>
    <w:p w14:paraId="63F9414D" w14:textId="77777777" w:rsidR="00C41BAE" w:rsidRPr="00C41BAE" w:rsidRDefault="00C41BAE" w:rsidP="00C41BAE">
      <w:pPr>
        <w:ind w:firstLine="720"/>
        <w:jc w:val="both"/>
        <w:rPr>
          <w:rFonts w:ascii="Abadi" w:hAnsi="Abadi"/>
          <w:sz w:val="21"/>
          <w:szCs w:val="21"/>
        </w:rPr>
      </w:pPr>
    </w:p>
    <w:p w14:paraId="6C4B07A1" w14:textId="58069DC6" w:rsidR="00C41BAE" w:rsidRPr="00C41BAE" w:rsidRDefault="00C41BAE" w:rsidP="00C41BAE">
      <w:pPr>
        <w:ind w:firstLine="720"/>
        <w:jc w:val="both"/>
        <w:rPr>
          <w:rFonts w:ascii="Abadi" w:hAnsi="Abadi"/>
          <w:sz w:val="21"/>
          <w:szCs w:val="21"/>
        </w:rPr>
      </w:pPr>
      <w:r w:rsidRPr="00C41BAE">
        <w:rPr>
          <w:rFonts w:ascii="Abadi" w:hAnsi="Abadi"/>
          <w:sz w:val="21"/>
          <w:szCs w:val="21"/>
        </w:rPr>
        <w:t>Libia Denisse García Muñoz Ledo:</w:t>
      </w:r>
    </w:p>
    <w:p w14:paraId="23DA21FD" w14:textId="77777777" w:rsidR="00C41BAE" w:rsidRPr="00C41BAE" w:rsidRDefault="00C41BAE" w:rsidP="00C41BAE">
      <w:pPr>
        <w:jc w:val="both"/>
        <w:rPr>
          <w:rFonts w:ascii="Abadi" w:hAnsi="Abadi"/>
          <w:sz w:val="21"/>
          <w:szCs w:val="21"/>
        </w:rPr>
      </w:pPr>
    </w:p>
    <w:p w14:paraId="0256A0FC"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Luis Antonio Magdaleno Gordillo: Presente.</w:t>
      </w:r>
    </w:p>
    <w:p w14:paraId="506A8E41" w14:textId="77777777" w:rsidR="00C41BAE" w:rsidRPr="00C41BAE" w:rsidRDefault="00C41BAE" w:rsidP="00C41BAE">
      <w:pPr>
        <w:ind w:firstLine="720"/>
        <w:jc w:val="both"/>
        <w:rPr>
          <w:rFonts w:ascii="Abadi" w:hAnsi="Abadi"/>
          <w:sz w:val="21"/>
          <w:szCs w:val="21"/>
        </w:rPr>
      </w:pPr>
    </w:p>
    <w:p w14:paraId="22E041FD"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Ma. Carmen Vaca González: Presente.</w:t>
      </w:r>
    </w:p>
    <w:p w14:paraId="10504062" w14:textId="4533E37F" w:rsidR="00C41BAE" w:rsidRDefault="00C41BAE" w:rsidP="00C41BAE">
      <w:pPr>
        <w:ind w:firstLine="720"/>
        <w:jc w:val="both"/>
        <w:rPr>
          <w:rFonts w:ascii="Abadi" w:hAnsi="Abadi"/>
          <w:sz w:val="21"/>
          <w:szCs w:val="21"/>
        </w:rPr>
      </w:pPr>
    </w:p>
    <w:p w14:paraId="72AB5EE4" w14:textId="386D4603" w:rsidR="00C41BAE" w:rsidRDefault="00C41BAE" w:rsidP="00C41BAE">
      <w:pPr>
        <w:ind w:firstLine="720"/>
        <w:jc w:val="both"/>
        <w:rPr>
          <w:rFonts w:ascii="Abadi" w:hAnsi="Abadi"/>
          <w:sz w:val="21"/>
          <w:szCs w:val="21"/>
        </w:rPr>
      </w:pPr>
      <w:r>
        <w:rPr>
          <w:rFonts w:ascii="Abadi" w:hAnsi="Abadi"/>
          <w:sz w:val="21"/>
          <w:szCs w:val="21"/>
        </w:rPr>
        <w:t>Ma. del Rocío Jiménez Chávez: Presente</w:t>
      </w:r>
    </w:p>
    <w:p w14:paraId="62369B50" w14:textId="77777777" w:rsidR="00C41BAE" w:rsidRPr="00C41BAE" w:rsidRDefault="00C41BAE" w:rsidP="00C41BAE">
      <w:pPr>
        <w:ind w:firstLine="720"/>
        <w:jc w:val="both"/>
        <w:rPr>
          <w:rFonts w:ascii="Abadi" w:hAnsi="Abadi"/>
          <w:sz w:val="21"/>
          <w:szCs w:val="21"/>
        </w:rPr>
      </w:pPr>
    </w:p>
    <w:p w14:paraId="71C2AF4A" w14:textId="30A50E22" w:rsidR="00C41BAE" w:rsidRPr="00C41BAE" w:rsidRDefault="00C41BAE" w:rsidP="00C41BAE">
      <w:pPr>
        <w:ind w:firstLine="720"/>
        <w:jc w:val="both"/>
        <w:rPr>
          <w:rFonts w:ascii="Abadi" w:hAnsi="Abadi"/>
          <w:sz w:val="21"/>
          <w:szCs w:val="21"/>
        </w:rPr>
      </w:pPr>
      <w:r w:rsidRPr="00C41BAE">
        <w:rPr>
          <w:rFonts w:ascii="Abadi" w:hAnsi="Abadi"/>
          <w:sz w:val="21"/>
          <w:szCs w:val="21"/>
        </w:rPr>
        <w:t>Ma. Guadalupe Guerrero Moreno:</w:t>
      </w:r>
      <w:r>
        <w:rPr>
          <w:rFonts w:ascii="Abadi" w:hAnsi="Abadi"/>
          <w:sz w:val="21"/>
          <w:szCs w:val="21"/>
        </w:rPr>
        <w:t xml:space="preserve"> Presente</w:t>
      </w:r>
    </w:p>
    <w:p w14:paraId="54CB92DB" w14:textId="77777777" w:rsidR="00C41BAE" w:rsidRPr="00C41BAE" w:rsidRDefault="00C41BAE" w:rsidP="00C41BAE">
      <w:pPr>
        <w:ind w:firstLine="720"/>
        <w:jc w:val="both"/>
        <w:rPr>
          <w:rFonts w:ascii="Abadi" w:hAnsi="Abadi"/>
          <w:sz w:val="21"/>
          <w:szCs w:val="21"/>
        </w:rPr>
      </w:pPr>
    </w:p>
    <w:p w14:paraId="20CDC7D5"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Ma. Guadalupe Josefina Salas Bustamante: Presente.</w:t>
      </w:r>
    </w:p>
    <w:p w14:paraId="1177FBEA" w14:textId="77777777" w:rsidR="00C41BAE" w:rsidRPr="00C41BAE" w:rsidRDefault="00C41BAE" w:rsidP="00C41BAE">
      <w:pPr>
        <w:ind w:firstLine="720"/>
        <w:jc w:val="both"/>
        <w:rPr>
          <w:rFonts w:ascii="Abadi" w:hAnsi="Abadi"/>
          <w:sz w:val="21"/>
          <w:szCs w:val="21"/>
        </w:rPr>
      </w:pPr>
    </w:p>
    <w:p w14:paraId="43080910"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María de Jesús Eunices Reveles Conejo: Presente.</w:t>
      </w:r>
    </w:p>
    <w:p w14:paraId="2650887A" w14:textId="77777777" w:rsidR="00C41BAE" w:rsidRPr="00C41BAE" w:rsidRDefault="00C41BAE" w:rsidP="00C41BAE">
      <w:pPr>
        <w:ind w:firstLine="720"/>
        <w:jc w:val="both"/>
        <w:rPr>
          <w:rFonts w:ascii="Abadi" w:hAnsi="Abadi"/>
          <w:sz w:val="21"/>
          <w:szCs w:val="21"/>
        </w:rPr>
      </w:pPr>
    </w:p>
    <w:p w14:paraId="7A9065BE"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María Magdalena Rosales Cruz: Presente.</w:t>
      </w:r>
    </w:p>
    <w:p w14:paraId="109C176C" w14:textId="77777777" w:rsidR="00C41BAE" w:rsidRPr="00C41BAE" w:rsidRDefault="00C41BAE" w:rsidP="00C41BAE">
      <w:pPr>
        <w:ind w:firstLine="720"/>
        <w:jc w:val="both"/>
        <w:rPr>
          <w:rFonts w:ascii="Abadi" w:hAnsi="Abadi"/>
          <w:sz w:val="21"/>
          <w:szCs w:val="21"/>
        </w:rPr>
      </w:pPr>
    </w:p>
    <w:p w14:paraId="4F3B4534" w14:textId="736B6EF4" w:rsidR="00C41BAE" w:rsidRPr="00C41BAE" w:rsidRDefault="00C41BAE" w:rsidP="00C41BAE">
      <w:pPr>
        <w:ind w:firstLine="720"/>
        <w:jc w:val="both"/>
        <w:rPr>
          <w:rFonts w:ascii="Abadi" w:hAnsi="Abadi"/>
          <w:sz w:val="21"/>
          <w:szCs w:val="21"/>
        </w:rPr>
      </w:pPr>
      <w:r w:rsidRPr="00C41BAE">
        <w:rPr>
          <w:rFonts w:ascii="Abadi" w:hAnsi="Abadi"/>
          <w:sz w:val="21"/>
          <w:szCs w:val="21"/>
        </w:rPr>
        <w:t xml:space="preserve">Martha </w:t>
      </w:r>
      <w:r w:rsidR="00D01D58" w:rsidRPr="00C41BAE">
        <w:rPr>
          <w:rFonts w:ascii="Abadi" w:hAnsi="Abadi"/>
          <w:sz w:val="21"/>
          <w:szCs w:val="21"/>
        </w:rPr>
        <w:t>Isabel Delgado</w:t>
      </w:r>
      <w:r w:rsidRPr="00C41BAE">
        <w:rPr>
          <w:rFonts w:ascii="Abadi" w:hAnsi="Abadi"/>
          <w:sz w:val="21"/>
          <w:szCs w:val="21"/>
        </w:rPr>
        <w:t xml:space="preserve"> Zárate: Presente.</w:t>
      </w:r>
    </w:p>
    <w:p w14:paraId="2FDAB3DC" w14:textId="77777777" w:rsidR="00C41BAE" w:rsidRPr="00C41BAE" w:rsidRDefault="00C41BAE" w:rsidP="00C41BAE">
      <w:pPr>
        <w:ind w:firstLine="720"/>
        <w:jc w:val="both"/>
        <w:rPr>
          <w:rFonts w:ascii="Abadi" w:hAnsi="Abadi"/>
          <w:sz w:val="21"/>
          <w:szCs w:val="21"/>
        </w:rPr>
      </w:pPr>
    </w:p>
    <w:p w14:paraId="7432BBD6"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Miguel Ángel Salim Alle: Presente.</w:t>
      </w:r>
    </w:p>
    <w:p w14:paraId="595CF46E" w14:textId="77777777" w:rsidR="00C41BAE" w:rsidRPr="00C41BAE" w:rsidRDefault="00C41BAE" w:rsidP="00C41BAE">
      <w:pPr>
        <w:ind w:firstLine="720"/>
        <w:jc w:val="both"/>
        <w:rPr>
          <w:rFonts w:ascii="Abadi" w:hAnsi="Abadi"/>
          <w:sz w:val="21"/>
          <w:szCs w:val="21"/>
        </w:rPr>
      </w:pPr>
    </w:p>
    <w:p w14:paraId="5E1A0B2F"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Noemí Márquez Márquez: Presente.</w:t>
      </w:r>
    </w:p>
    <w:p w14:paraId="282BE125" w14:textId="77777777" w:rsidR="00C41BAE" w:rsidRPr="00C41BAE" w:rsidRDefault="00C41BAE" w:rsidP="00C41BAE">
      <w:pPr>
        <w:ind w:firstLine="720"/>
        <w:jc w:val="both"/>
        <w:rPr>
          <w:rFonts w:ascii="Abadi" w:hAnsi="Abadi"/>
          <w:sz w:val="21"/>
          <w:szCs w:val="21"/>
        </w:rPr>
      </w:pPr>
    </w:p>
    <w:p w14:paraId="3668FE77"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Paulo Bañuelos Rosales: Presente.</w:t>
      </w:r>
    </w:p>
    <w:p w14:paraId="74F6F3A5" w14:textId="77777777" w:rsidR="00C41BAE" w:rsidRPr="00C41BAE" w:rsidRDefault="00C41BAE" w:rsidP="00C41BAE">
      <w:pPr>
        <w:ind w:firstLine="720"/>
        <w:jc w:val="both"/>
        <w:rPr>
          <w:rFonts w:ascii="Abadi" w:hAnsi="Abadi"/>
          <w:sz w:val="21"/>
          <w:szCs w:val="21"/>
        </w:rPr>
      </w:pPr>
    </w:p>
    <w:p w14:paraId="40EDE7AB"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Raúl Humberto Márquez Albo: Presente.</w:t>
      </w:r>
    </w:p>
    <w:p w14:paraId="01DD662A" w14:textId="77777777" w:rsidR="00C41BAE" w:rsidRPr="00C41BAE" w:rsidRDefault="00C41BAE" w:rsidP="00C41BAE">
      <w:pPr>
        <w:ind w:firstLine="720"/>
        <w:jc w:val="both"/>
        <w:rPr>
          <w:rFonts w:ascii="Abadi" w:hAnsi="Abadi"/>
          <w:sz w:val="21"/>
          <w:szCs w:val="21"/>
        </w:rPr>
      </w:pPr>
    </w:p>
    <w:p w14:paraId="25A500F9" w14:textId="4D29B858" w:rsidR="00C41BAE" w:rsidRPr="00C41BAE" w:rsidRDefault="00C41BAE" w:rsidP="00C41BAE">
      <w:pPr>
        <w:ind w:firstLine="720"/>
        <w:jc w:val="both"/>
        <w:rPr>
          <w:rFonts w:ascii="Abadi" w:hAnsi="Abadi"/>
          <w:sz w:val="21"/>
          <w:szCs w:val="21"/>
        </w:rPr>
      </w:pPr>
      <w:r w:rsidRPr="00C41BAE">
        <w:rPr>
          <w:rFonts w:ascii="Abadi" w:hAnsi="Abadi"/>
          <w:sz w:val="21"/>
          <w:szCs w:val="21"/>
        </w:rPr>
        <w:lastRenderedPageBreak/>
        <w:t xml:space="preserve">Rolando Fortino Alcántar Rojas: </w:t>
      </w:r>
      <w:r w:rsidR="002B5A88">
        <w:rPr>
          <w:rFonts w:ascii="Abadi" w:hAnsi="Abadi"/>
          <w:sz w:val="21"/>
          <w:szCs w:val="21"/>
        </w:rPr>
        <w:t>Presente</w:t>
      </w:r>
    </w:p>
    <w:p w14:paraId="46230E46" w14:textId="77777777" w:rsidR="00C41BAE" w:rsidRPr="00C41BAE" w:rsidRDefault="00C41BAE" w:rsidP="00C41BAE">
      <w:pPr>
        <w:ind w:firstLine="720"/>
        <w:jc w:val="both"/>
        <w:rPr>
          <w:rFonts w:ascii="Abadi" w:hAnsi="Abadi"/>
          <w:sz w:val="21"/>
          <w:szCs w:val="21"/>
        </w:rPr>
      </w:pPr>
    </w:p>
    <w:p w14:paraId="49E77EA7" w14:textId="77777777" w:rsidR="00C41BAE" w:rsidRPr="00C41BAE" w:rsidRDefault="00C41BAE" w:rsidP="00C41BAE">
      <w:pPr>
        <w:ind w:firstLine="720"/>
        <w:jc w:val="both"/>
        <w:rPr>
          <w:rFonts w:ascii="Abadi" w:hAnsi="Abadi"/>
          <w:sz w:val="21"/>
          <w:szCs w:val="21"/>
        </w:rPr>
      </w:pPr>
      <w:r w:rsidRPr="00C41BAE">
        <w:rPr>
          <w:rFonts w:ascii="Abadi" w:hAnsi="Abadi"/>
          <w:sz w:val="21"/>
          <w:szCs w:val="21"/>
        </w:rPr>
        <w:t>Vanessa Sánchez Cordero: Presente.</w:t>
      </w:r>
    </w:p>
    <w:p w14:paraId="50F2A3BC" w14:textId="77777777" w:rsidR="00C41BAE" w:rsidRPr="00C41BAE" w:rsidRDefault="00C41BAE" w:rsidP="00C41BAE">
      <w:pPr>
        <w:ind w:firstLine="720"/>
        <w:jc w:val="both"/>
        <w:rPr>
          <w:rFonts w:ascii="Abadi" w:hAnsi="Abadi"/>
          <w:sz w:val="21"/>
          <w:szCs w:val="21"/>
        </w:rPr>
      </w:pPr>
    </w:p>
    <w:p w14:paraId="4A09FAEE" w14:textId="6F62FFF9" w:rsidR="00C41BAE" w:rsidRPr="00C41BAE" w:rsidRDefault="00C41BAE" w:rsidP="00C41BAE">
      <w:pPr>
        <w:ind w:firstLine="720"/>
        <w:jc w:val="both"/>
        <w:rPr>
          <w:rFonts w:ascii="Abadi" w:hAnsi="Abadi"/>
          <w:sz w:val="21"/>
          <w:szCs w:val="21"/>
        </w:rPr>
      </w:pPr>
      <w:r w:rsidRPr="00C41BAE">
        <w:rPr>
          <w:rFonts w:ascii="Abadi" w:hAnsi="Abadi"/>
          <w:sz w:val="21"/>
          <w:szCs w:val="21"/>
        </w:rPr>
        <w:t>Víctor Manuel Zanella Huerta:</w:t>
      </w:r>
    </w:p>
    <w:p w14:paraId="541AC9A8" w14:textId="77777777" w:rsidR="0042036B" w:rsidRPr="00ED3BBE" w:rsidRDefault="0042036B" w:rsidP="0042036B">
      <w:pPr>
        <w:ind w:firstLine="720"/>
        <w:jc w:val="both"/>
        <w:rPr>
          <w:rFonts w:ascii="Abadi" w:hAnsi="Abadi"/>
          <w:b/>
          <w:bCs/>
          <w:sz w:val="21"/>
          <w:szCs w:val="21"/>
        </w:rPr>
      </w:pPr>
    </w:p>
    <w:p w14:paraId="2227B088" w14:textId="3D91004A" w:rsidR="00A95593" w:rsidRPr="00A95593" w:rsidRDefault="0042036B" w:rsidP="00A95593">
      <w:pPr>
        <w:ind w:firstLine="709"/>
        <w:jc w:val="both"/>
        <w:rPr>
          <w:rFonts w:ascii="Abadi" w:hAnsi="Abadi"/>
          <w:b/>
          <w:sz w:val="21"/>
          <w:szCs w:val="21"/>
        </w:rPr>
      </w:pPr>
      <w:r w:rsidRPr="00ED3BBE">
        <w:rPr>
          <w:rFonts w:ascii="Abadi" w:hAnsi="Abadi"/>
          <w:b/>
          <w:sz w:val="21"/>
          <w:szCs w:val="21"/>
        </w:rPr>
        <w:t>¿Falta alguna diputada o algún diputado de pasar lista?</w:t>
      </w:r>
    </w:p>
    <w:p w14:paraId="662C3AB4" w14:textId="77777777" w:rsidR="0042036B" w:rsidRPr="00ED3BBE" w:rsidRDefault="0042036B" w:rsidP="0042036B">
      <w:pPr>
        <w:ind w:firstLine="720"/>
        <w:jc w:val="both"/>
        <w:rPr>
          <w:rFonts w:ascii="Abadi" w:hAnsi="Abadi"/>
          <w:b/>
          <w:bCs/>
          <w:sz w:val="21"/>
          <w:szCs w:val="21"/>
        </w:rPr>
      </w:pPr>
    </w:p>
    <w:p w14:paraId="49D4FC15" w14:textId="72C6EC77" w:rsidR="0042036B" w:rsidRPr="00ED3BBE" w:rsidRDefault="0042036B" w:rsidP="0042036B">
      <w:pPr>
        <w:ind w:firstLine="709"/>
        <w:jc w:val="both"/>
        <w:rPr>
          <w:rFonts w:ascii="Abadi" w:hAnsi="Abadi" w:cs="Arial"/>
          <w:sz w:val="21"/>
          <w:szCs w:val="21"/>
        </w:rPr>
      </w:pPr>
      <w:r w:rsidRPr="00ED3BBE">
        <w:rPr>
          <w:rFonts w:ascii="Abadi" w:hAnsi="Abadi" w:cs="Arial"/>
          <w:sz w:val="21"/>
          <w:szCs w:val="21"/>
        </w:rPr>
        <w:t>La asistencia es de</w:t>
      </w:r>
      <w:r w:rsidR="00A95593">
        <w:rPr>
          <w:rFonts w:ascii="Abadi" w:hAnsi="Abadi" w:cs="Arial"/>
          <w:b/>
          <w:sz w:val="21"/>
          <w:szCs w:val="21"/>
        </w:rPr>
        <w:t xml:space="preserve"> treinta diputadas y diputados</w:t>
      </w:r>
      <w:r w:rsidR="008B5261" w:rsidRPr="00ED3BBE">
        <w:rPr>
          <w:rFonts w:ascii="Abadi" w:hAnsi="Abadi" w:cs="Arial"/>
          <w:b/>
          <w:sz w:val="21"/>
          <w:szCs w:val="21"/>
        </w:rPr>
        <w:t xml:space="preserve">. </w:t>
      </w:r>
      <w:r w:rsidRPr="00ED3BBE">
        <w:rPr>
          <w:rFonts w:ascii="Abadi" w:hAnsi="Abadi" w:cs="Arial"/>
          <w:sz w:val="21"/>
          <w:szCs w:val="21"/>
        </w:rPr>
        <w:t>Hay quórum diputad</w:t>
      </w:r>
      <w:r w:rsidR="008B5261" w:rsidRPr="00ED3BBE">
        <w:rPr>
          <w:rFonts w:ascii="Abadi" w:hAnsi="Abadi" w:cs="Arial"/>
          <w:sz w:val="21"/>
          <w:szCs w:val="21"/>
        </w:rPr>
        <w:t>a</w:t>
      </w:r>
      <w:r w:rsidRPr="00ED3BBE">
        <w:rPr>
          <w:rFonts w:ascii="Abadi" w:hAnsi="Abadi" w:cs="Arial"/>
          <w:sz w:val="21"/>
          <w:szCs w:val="21"/>
        </w:rPr>
        <w:t xml:space="preserve"> president</w:t>
      </w:r>
      <w:r w:rsidR="008B5261" w:rsidRPr="00ED3BBE">
        <w:rPr>
          <w:rFonts w:ascii="Abadi" w:hAnsi="Abadi" w:cs="Arial"/>
          <w:sz w:val="21"/>
          <w:szCs w:val="21"/>
        </w:rPr>
        <w:t>a</w:t>
      </w:r>
      <w:r w:rsidRPr="00ED3BBE">
        <w:rPr>
          <w:rFonts w:ascii="Abadi" w:hAnsi="Abadi" w:cs="Arial"/>
          <w:sz w:val="21"/>
          <w:szCs w:val="21"/>
        </w:rPr>
        <w:t>.</w:t>
      </w:r>
    </w:p>
    <w:p w14:paraId="0AD792AA" w14:textId="77777777" w:rsidR="0042036B" w:rsidRPr="00B82936" w:rsidRDefault="0042036B" w:rsidP="0042036B">
      <w:pPr>
        <w:ind w:firstLine="709"/>
        <w:jc w:val="both"/>
        <w:rPr>
          <w:rFonts w:ascii="Abadi" w:hAnsi="Abadi" w:cs="Arial"/>
          <w:b/>
          <w:color w:val="FF0000"/>
          <w:sz w:val="21"/>
          <w:szCs w:val="21"/>
        </w:rPr>
      </w:pPr>
    </w:p>
    <w:p w14:paraId="50A2C7E5" w14:textId="77777777" w:rsidR="00ED5C27" w:rsidRDefault="008B5261" w:rsidP="0042036B">
      <w:pPr>
        <w:ind w:firstLine="709"/>
        <w:jc w:val="both"/>
        <w:rPr>
          <w:rFonts w:ascii="Abadi" w:hAnsi="Abadi" w:cs="Arial"/>
          <w:bCs/>
          <w:sz w:val="21"/>
          <w:szCs w:val="21"/>
        </w:rPr>
      </w:pPr>
      <w:r w:rsidRPr="007829CA">
        <w:rPr>
          <w:rFonts w:ascii="Abadi" w:hAnsi="Abadi" w:cs="Arial"/>
          <w:b/>
          <w:bCs/>
          <w:sz w:val="21"/>
          <w:szCs w:val="21"/>
        </w:rPr>
        <w:t>-</w:t>
      </w:r>
      <w:r w:rsidRPr="00AC3144">
        <w:rPr>
          <w:rFonts w:ascii="Abadi" w:hAnsi="Abadi" w:cs="Arial"/>
          <w:b/>
          <w:bCs/>
          <w:sz w:val="21"/>
          <w:szCs w:val="21"/>
        </w:rPr>
        <w:t>La C. Presidenta:</w:t>
      </w:r>
      <w:r w:rsidR="0042036B" w:rsidRPr="00AC3144">
        <w:rPr>
          <w:rFonts w:ascii="Abadi" w:hAnsi="Abadi" w:cs="Arial"/>
          <w:b/>
          <w:sz w:val="21"/>
          <w:szCs w:val="21"/>
        </w:rPr>
        <w:t xml:space="preserve"> </w:t>
      </w:r>
      <w:r w:rsidR="00ED5C27" w:rsidRPr="00AC3144">
        <w:rPr>
          <w:rFonts w:ascii="Abadi" w:hAnsi="Abadi" w:cs="Arial"/>
          <w:bCs/>
          <w:sz w:val="21"/>
          <w:szCs w:val="21"/>
        </w:rPr>
        <w:t>Muchas gracias</w:t>
      </w:r>
      <w:r w:rsidR="00ED5C27">
        <w:rPr>
          <w:rFonts w:ascii="Abadi" w:hAnsi="Abadi" w:cs="Arial"/>
          <w:bCs/>
          <w:sz w:val="21"/>
          <w:szCs w:val="21"/>
        </w:rPr>
        <w:t>, s</w:t>
      </w:r>
      <w:r w:rsidR="00D64F5C">
        <w:rPr>
          <w:rFonts w:ascii="Abadi" w:hAnsi="Abadi" w:cs="Arial"/>
          <w:bCs/>
          <w:sz w:val="21"/>
          <w:szCs w:val="21"/>
        </w:rPr>
        <w:t xml:space="preserve">iendo las </w:t>
      </w:r>
      <w:r w:rsidR="00D64F5C">
        <w:rPr>
          <w:rFonts w:ascii="Abadi" w:hAnsi="Abadi" w:cs="Arial"/>
          <w:b/>
          <w:sz w:val="21"/>
          <w:szCs w:val="21"/>
        </w:rPr>
        <w:t xml:space="preserve">diez horas con treinta y tres minutos, </w:t>
      </w:r>
      <w:r w:rsidR="00ED5C27">
        <w:rPr>
          <w:rFonts w:ascii="Abadi" w:hAnsi="Abadi" w:cs="Arial"/>
          <w:bCs/>
          <w:sz w:val="21"/>
          <w:szCs w:val="21"/>
        </w:rPr>
        <w:t>se abres la sesión.</w:t>
      </w:r>
      <w:r w:rsidR="009B4C5D" w:rsidRPr="00AC3144">
        <w:rPr>
          <w:rFonts w:ascii="Abadi" w:hAnsi="Abadi" w:cs="Arial"/>
          <w:bCs/>
          <w:sz w:val="21"/>
          <w:szCs w:val="21"/>
        </w:rPr>
        <w:t xml:space="preserve"> </w:t>
      </w:r>
    </w:p>
    <w:p w14:paraId="736E0A01" w14:textId="77777777" w:rsidR="00ED5C27" w:rsidRDefault="00ED5C27" w:rsidP="0042036B">
      <w:pPr>
        <w:ind w:firstLine="709"/>
        <w:jc w:val="both"/>
        <w:rPr>
          <w:rFonts w:ascii="Abadi" w:hAnsi="Abadi" w:cs="Arial"/>
          <w:bCs/>
          <w:sz w:val="21"/>
          <w:szCs w:val="21"/>
        </w:rPr>
      </w:pPr>
    </w:p>
    <w:p w14:paraId="1415A6A2" w14:textId="0FDB8445" w:rsidR="00A95593" w:rsidRDefault="00A95593" w:rsidP="0042036B">
      <w:pPr>
        <w:ind w:firstLine="709"/>
        <w:jc w:val="both"/>
        <w:rPr>
          <w:rFonts w:ascii="Abadi" w:hAnsi="Abadi" w:cs="Arial"/>
          <w:bCs/>
          <w:sz w:val="21"/>
          <w:szCs w:val="21"/>
        </w:rPr>
      </w:pPr>
      <w:r>
        <w:rPr>
          <w:rFonts w:ascii="Abadi" w:hAnsi="Abadi" w:cs="Arial"/>
          <w:bCs/>
          <w:sz w:val="21"/>
          <w:szCs w:val="21"/>
        </w:rPr>
        <w:t>Voy a leer un mensaje con motivo del 199 aniversario de la instalación de la Excelentísima Diputación Provincial de Guanajuato.</w:t>
      </w:r>
    </w:p>
    <w:p w14:paraId="71168E09" w14:textId="0953F612" w:rsidR="00A95593" w:rsidRDefault="00A95593" w:rsidP="0042036B">
      <w:pPr>
        <w:ind w:firstLine="709"/>
        <w:jc w:val="both"/>
        <w:rPr>
          <w:rFonts w:ascii="Abadi" w:hAnsi="Abadi" w:cs="Arial"/>
          <w:bCs/>
          <w:sz w:val="21"/>
          <w:szCs w:val="21"/>
        </w:rPr>
      </w:pPr>
    </w:p>
    <w:p w14:paraId="66A1EFCC" w14:textId="01EC9841" w:rsidR="005A66E9" w:rsidRDefault="0095353E" w:rsidP="00A95593">
      <w:pPr>
        <w:ind w:firstLine="709"/>
        <w:jc w:val="both"/>
        <w:rPr>
          <w:rFonts w:ascii="Abadi" w:hAnsi="Abadi" w:cs="Arial"/>
          <w:bCs/>
          <w:sz w:val="21"/>
          <w:szCs w:val="21"/>
        </w:rPr>
      </w:pPr>
      <w:r>
        <w:rPr>
          <w:rFonts w:ascii="Abadi" w:hAnsi="Abadi" w:cs="Arial"/>
          <w:b/>
          <w:sz w:val="21"/>
          <w:szCs w:val="21"/>
        </w:rPr>
        <w:t>(Leyendo</w:t>
      </w:r>
      <w:r w:rsidR="00D01D58">
        <w:rPr>
          <w:rFonts w:ascii="Abadi" w:hAnsi="Abadi" w:cs="Arial"/>
          <w:b/>
          <w:sz w:val="21"/>
          <w:szCs w:val="21"/>
        </w:rPr>
        <w:t>)» Con</w:t>
      </w:r>
      <w:r w:rsidR="00A95593" w:rsidRPr="005A66E9">
        <w:rPr>
          <w:rFonts w:ascii="Abadi" w:hAnsi="Abadi" w:cs="Arial"/>
          <w:b/>
          <w:sz w:val="21"/>
          <w:szCs w:val="21"/>
        </w:rPr>
        <w:t xml:space="preserve"> el permiso de mis compañeras y compañeros de la </w:t>
      </w:r>
      <w:r w:rsidR="005A66E9">
        <w:rPr>
          <w:rFonts w:ascii="Abadi" w:hAnsi="Abadi" w:cs="Arial"/>
          <w:b/>
          <w:sz w:val="21"/>
          <w:szCs w:val="21"/>
        </w:rPr>
        <w:t>M</w:t>
      </w:r>
      <w:r w:rsidR="00A95593" w:rsidRPr="005A66E9">
        <w:rPr>
          <w:rFonts w:ascii="Abadi" w:hAnsi="Abadi" w:cs="Arial"/>
          <w:b/>
          <w:sz w:val="21"/>
          <w:szCs w:val="21"/>
        </w:rPr>
        <w:t xml:space="preserve">esa </w:t>
      </w:r>
      <w:r w:rsidR="005A66E9">
        <w:rPr>
          <w:rFonts w:ascii="Abadi" w:hAnsi="Abadi" w:cs="Arial"/>
          <w:b/>
          <w:sz w:val="21"/>
          <w:szCs w:val="21"/>
        </w:rPr>
        <w:t>D</w:t>
      </w:r>
      <w:r w:rsidR="00A95593" w:rsidRPr="005A66E9">
        <w:rPr>
          <w:rFonts w:ascii="Abadi" w:hAnsi="Abadi" w:cs="Arial"/>
          <w:b/>
          <w:sz w:val="21"/>
          <w:szCs w:val="21"/>
        </w:rPr>
        <w:t>irectiva</w:t>
      </w:r>
      <w:r w:rsidR="005A66E9">
        <w:rPr>
          <w:rFonts w:ascii="Abadi" w:hAnsi="Abadi" w:cs="Arial"/>
          <w:bCs/>
          <w:sz w:val="21"/>
          <w:szCs w:val="21"/>
        </w:rPr>
        <w:t>.</w:t>
      </w:r>
    </w:p>
    <w:p w14:paraId="60BE32F2" w14:textId="77777777" w:rsidR="005A66E9" w:rsidRDefault="005A66E9" w:rsidP="00A95593">
      <w:pPr>
        <w:ind w:firstLine="709"/>
        <w:jc w:val="both"/>
        <w:rPr>
          <w:rFonts w:ascii="Abadi" w:hAnsi="Abadi" w:cs="Arial"/>
          <w:bCs/>
          <w:sz w:val="21"/>
          <w:szCs w:val="21"/>
        </w:rPr>
      </w:pPr>
    </w:p>
    <w:p w14:paraId="558F8F1D" w14:textId="74B3030B" w:rsidR="00A95593" w:rsidRDefault="005A66E9" w:rsidP="00A95593">
      <w:pPr>
        <w:ind w:firstLine="709"/>
        <w:jc w:val="both"/>
        <w:rPr>
          <w:rFonts w:ascii="Abadi" w:hAnsi="Abadi" w:cs="Arial"/>
          <w:bCs/>
          <w:sz w:val="21"/>
          <w:szCs w:val="21"/>
        </w:rPr>
      </w:pPr>
      <w:r>
        <w:rPr>
          <w:rFonts w:ascii="Abadi" w:hAnsi="Abadi" w:cs="Arial"/>
          <w:bCs/>
          <w:sz w:val="21"/>
          <w:szCs w:val="21"/>
        </w:rPr>
        <w:t>S</w:t>
      </w:r>
      <w:r w:rsidR="00A95593">
        <w:rPr>
          <w:rFonts w:ascii="Abadi" w:hAnsi="Abadi" w:cs="Arial"/>
          <w:bCs/>
          <w:sz w:val="21"/>
          <w:szCs w:val="21"/>
        </w:rPr>
        <w:t>aludo a las diputadas y diputados, también a quienes nos acompañan por este medio, en las plataformas digitales, que nos permites estar en contacto con los ciudadan</w:t>
      </w:r>
      <w:r>
        <w:rPr>
          <w:rFonts w:ascii="Abadi" w:hAnsi="Abadi" w:cs="Arial"/>
          <w:bCs/>
          <w:sz w:val="21"/>
          <w:szCs w:val="21"/>
        </w:rPr>
        <w:t>a</w:t>
      </w:r>
      <w:r w:rsidR="00A95593">
        <w:rPr>
          <w:rFonts w:ascii="Abadi" w:hAnsi="Abadi" w:cs="Arial"/>
          <w:bCs/>
          <w:sz w:val="21"/>
          <w:szCs w:val="21"/>
        </w:rPr>
        <w:t>s y ciudadan</w:t>
      </w:r>
      <w:r>
        <w:rPr>
          <w:rFonts w:ascii="Abadi" w:hAnsi="Abadi" w:cs="Arial"/>
          <w:bCs/>
          <w:sz w:val="21"/>
          <w:szCs w:val="21"/>
        </w:rPr>
        <w:t>o</w:t>
      </w:r>
      <w:r w:rsidR="00A95593">
        <w:rPr>
          <w:rFonts w:ascii="Abadi" w:hAnsi="Abadi" w:cs="Arial"/>
          <w:bCs/>
          <w:sz w:val="21"/>
          <w:szCs w:val="21"/>
        </w:rPr>
        <w:t>s.</w:t>
      </w:r>
    </w:p>
    <w:p w14:paraId="274BB2D7" w14:textId="1E18B3C8" w:rsidR="00A95593" w:rsidRDefault="00A95593" w:rsidP="00A95593">
      <w:pPr>
        <w:ind w:firstLine="709"/>
        <w:jc w:val="both"/>
        <w:rPr>
          <w:rFonts w:ascii="Abadi" w:hAnsi="Abadi" w:cs="Arial"/>
          <w:bCs/>
          <w:sz w:val="21"/>
          <w:szCs w:val="21"/>
        </w:rPr>
      </w:pPr>
    </w:p>
    <w:p w14:paraId="2129B1E2" w14:textId="74A6A361" w:rsidR="00834ECE" w:rsidRDefault="00A95593" w:rsidP="005A66E9">
      <w:pPr>
        <w:ind w:firstLine="709"/>
        <w:jc w:val="both"/>
        <w:rPr>
          <w:rFonts w:ascii="Abadi" w:hAnsi="Abadi" w:cs="Arial"/>
          <w:bCs/>
          <w:sz w:val="21"/>
          <w:szCs w:val="21"/>
        </w:rPr>
      </w:pPr>
      <w:r>
        <w:rPr>
          <w:rFonts w:ascii="Abadi" w:hAnsi="Abadi" w:cs="Arial"/>
          <w:bCs/>
          <w:sz w:val="21"/>
          <w:szCs w:val="21"/>
        </w:rPr>
        <w:t>Desde esta alta tribuna tengo el honor de dirigirme a ustedes para compartir un acontecimiento histórico, que nos invita a conocer más allá de la cultura legislativa</w:t>
      </w:r>
      <w:r w:rsidR="005A66E9">
        <w:rPr>
          <w:rFonts w:ascii="Abadi" w:hAnsi="Abadi" w:cs="Arial"/>
          <w:bCs/>
          <w:sz w:val="21"/>
          <w:szCs w:val="21"/>
        </w:rPr>
        <w:t>,</w:t>
      </w:r>
      <w:r>
        <w:rPr>
          <w:rFonts w:ascii="Abadi" w:hAnsi="Abadi" w:cs="Arial"/>
          <w:bCs/>
          <w:sz w:val="21"/>
          <w:szCs w:val="21"/>
        </w:rPr>
        <w:t xml:space="preserve"> </w:t>
      </w:r>
      <w:r w:rsidR="005A66E9">
        <w:rPr>
          <w:rFonts w:ascii="Abadi" w:hAnsi="Abadi" w:cs="Arial"/>
          <w:bCs/>
          <w:sz w:val="21"/>
          <w:szCs w:val="21"/>
        </w:rPr>
        <w:t>m</w:t>
      </w:r>
      <w:r>
        <w:rPr>
          <w:rFonts w:ascii="Abadi" w:hAnsi="Abadi" w:cs="Arial"/>
          <w:bCs/>
          <w:sz w:val="21"/>
          <w:szCs w:val="21"/>
        </w:rPr>
        <w:t>e refiero al antecedente del Congreso del Estado del cuál formamos parte.</w:t>
      </w:r>
      <w:r w:rsidR="005A66E9">
        <w:rPr>
          <w:rFonts w:ascii="Abadi" w:hAnsi="Abadi" w:cs="Arial"/>
          <w:bCs/>
          <w:sz w:val="21"/>
          <w:szCs w:val="21"/>
        </w:rPr>
        <w:t xml:space="preserve"> </w:t>
      </w:r>
      <w:r>
        <w:rPr>
          <w:rFonts w:ascii="Abadi" w:hAnsi="Abadi" w:cs="Arial"/>
          <w:bCs/>
          <w:sz w:val="21"/>
          <w:szCs w:val="21"/>
        </w:rPr>
        <w:t xml:space="preserve">Un día como </w:t>
      </w:r>
      <w:r w:rsidR="00D01D58">
        <w:rPr>
          <w:rFonts w:ascii="Abadi" w:hAnsi="Abadi" w:cs="Arial"/>
          <w:bCs/>
          <w:sz w:val="21"/>
          <w:szCs w:val="21"/>
        </w:rPr>
        <w:t>hoy,</w:t>
      </w:r>
      <w:r>
        <w:rPr>
          <w:rFonts w:ascii="Abadi" w:hAnsi="Abadi" w:cs="Arial"/>
          <w:bCs/>
          <w:sz w:val="21"/>
          <w:szCs w:val="21"/>
        </w:rPr>
        <w:t xml:space="preserve"> pero hace 199 años se instala la Excelentísima Diputación Provincial de Guanajuato</w:t>
      </w:r>
      <w:r w:rsidR="00834ECE">
        <w:rPr>
          <w:rFonts w:ascii="Abadi" w:hAnsi="Abadi" w:cs="Arial"/>
          <w:bCs/>
          <w:sz w:val="21"/>
          <w:szCs w:val="21"/>
        </w:rPr>
        <w:t>.</w:t>
      </w:r>
      <w:r>
        <w:rPr>
          <w:rFonts w:ascii="Abadi" w:hAnsi="Abadi" w:cs="Arial"/>
          <w:bCs/>
          <w:sz w:val="21"/>
          <w:szCs w:val="21"/>
        </w:rPr>
        <w:t xml:space="preserve"> </w:t>
      </w:r>
      <w:r w:rsidR="00834ECE">
        <w:rPr>
          <w:rFonts w:ascii="Abadi" w:hAnsi="Abadi" w:cs="Arial"/>
          <w:bCs/>
          <w:sz w:val="21"/>
          <w:szCs w:val="21"/>
        </w:rPr>
        <w:t>Y</w:t>
      </w:r>
      <w:r>
        <w:rPr>
          <w:rFonts w:ascii="Abadi" w:hAnsi="Abadi" w:cs="Arial"/>
          <w:bCs/>
          <w:sz w:val="21"/>
          <w:szCs w:val="21"/>
        </w:rPr>
        <w:t>, ¿por qué resulta importante la instalación de esta corporación?</w:t>
      </w:r>
      <w:r w:rsidR="00834ECE">
        <w:rPr>
          <w:rFonts w:ascii="Abadi" w:hAnsi="Abadi" w:cs="Arial"/>
          <w:bCs/>
          <w:sz w:val="21"/>
          <w:szCs w:val="21"/>
        </w:rPr>
        <w:t xml:space="preserve"> Las conmemoraciones, implican celebrar un aniversario, recordar algún acontecimiento de manera solemne. Dicho de otro modo, traer a la memoria determinados acontecimientos históricos. </w:t>
      </w:r>
    </w:p>
    <w:p w14:paraId="530EBA73" w14:textId="7713B45A" w:rsidR="00834ECE" w:rsidRDefault="00834ECE" w:rsidP="00834ECE">
      <w:pPr>
        <w:ind w:firstLine="709"/>
        <w:jc w:val="both"/>
        <w:rPr>
          <w:rFonts w:ascii="Abadi" w:hAnsi="Abadi" w:cs="Arial"/>
          <w:bCs/>
          <w:sz w:val="21"/>
          <w:szCs w:val="21"/>
        </w:rPr>
      </w:pPr>
    </w:p>
    <w:p w14:paraId="49FAD416" w14:textId="2367E360" w:rsidR="00834ECE" w:rsidRDefault="00834ECE" w:rsidP="00834ECE">
      <w:pPr>
        <w:ind w:firstLine="709"/>
        <w:jc w:val="both"/>
        <w:rPr>
          <w:rFonts w:ascii="Abadi" w:hAnsi="Abadi" w:cs="Arial"/>
          <w:bCs/>
          <w:sz w:val="21"/>
          <w:szCs w:val="21"/>
        </w:rPr>
      </w:pPr>
      <w:r>
        <w:rPr>
          <w:rFonts w:ascii="Abadi" w:hAnsi="Abadi" w:cs="Arial"/>
          <w:bCs/>
          <w:sz w:val="21"/>
          <w:szCs w:val="21"/>
        </w:rPr>
        <w:t xml:space="preserve">El 25 de febrero de 1822, fecha esencial para comprender los actos previos que le dieron origen al surgimiento del Estado de Guanajuato, meses después de la consumación de la independencia. Hacía 1822 en todas las provincias, se conformaron las llamadas Diputaciones </w:t>
      </w:r>
      <w:r>
        <w:rPr>
          <w:rFonts w:ascii="Abadi" w:hAnsi="Abadi" w:cs="Arial"/>
          <w:bCs/>
          <w:sz w:val="21"/>
          <w:szCs w:val="21"/>
        </w:rPr>
        <w:t xml:space="preserve">Provinciales. En el caso de Guanajuato se conservan las actas de aquel primer esfuerzo por dotar de certeza jurídica a la región e intercambiar experiencias con otras regiones del país. </w:t>
      </w:r>
    </w:p>
    <w:p w14:paraId="638A9285" w14:textId="5623F572" w:rsidR="00834ECE" w:rsidRDefault="00834ECE" w:rsidP="00834ECE">
      <w:pPr>
        <w:ind w:firstLine="709"/>
        <w:jc w:val="both"/>
        <w:rPr>
          <w:rFonts w:ascii="Abadi" w:hAnsi="Abadi" w:cs="Arial"/>
          <w:bCs/>
          <w:sz w:val="21"/>
          <w:szCs w:val="21"/>
        </w:rPr>
      </w:pPr>
    </w:p>
    <w:p w14:paraId="3C8BFD4B" w14:textId="5BEAA0B2" w:rsidR="00834ECE" w:rsidRDefault="00834ECE" w:rsidP="005A66E9">
      <w:pPr>
        <w:ind w:firstLine="709"/>
        <w:jc w:val="both"/>
        <w:rPr>
          <w:rFonts w:ascii="Abadi" w:hAnsi="Abadi" w:cs="Arial"/>
          <w:bCs/>
          <w:sz w:val="21"/>
          <w:szCs w:val="21"/>
        </w:rPr>
      </w:pPr>
      <w:r>
        <w:rPr>
          <w:rFonts w:ascii="Abadi" w:hAnsi="Abadi" w:cs="Arial"/>
          <w:bCs/>
          <w:sz w:val="21"/>
          <w:szCs w:val="21"/>
        </w:rPr>
        <w:t xml:space="preserve">La mañana del 25 de febrero de 1822, el </w:t>
      </w:r>
      <w:r w:rsidR="005A66E9">
        <w:rPr>
          <w:rFonts w:ascii="Abadi" w:hAnsi="Abadi" w:cs="Arial"/>
          <w:bCs/>
          <w:sz w:val="21"/>
          <w:szCs w:val="21"/>
        </w:rPr>
        <w:t>i</w:t>
      </w:r>
      <w:r>
        <w:rPr>
          <w:rFonts w:ascii="Abadi" w:hAnsi="Abadi" w:cs="Arial"/>
          <w:bCs/>
          <w:sz w:val="21"/>
          <w:szCs w:val="21"/>
        </w:rPr>
        <w:t xml:space="preserve">ntendente y </w:t>
      </w:r>
      <w:r w:rsidR="005A66E9">
        <w:rPr>
          <w:rFonts w:ascii="Abadi" w:hAnsi="Abadi" w:cs="Arial"/>
          <w:bCs/>
          <w:sz w:val="21"/>
          <w:szCs w:val="21"/>
        </w:rPr>
        <w:t>j</w:t>
      </w:r>
      <w:r>
        <w:rPr>
          <w:rFonts w:ascii="Abadi" w:hAnsi="Abadi" w:cs="Arial"/>
          <w:bCs/>
          <w:sz w:val="21"/>
          <w:szCs w:val="21"/>
        </w:rPr>
        <w:t xml:space="preserve">efe </w:t>
      </w:r>
      <w:r w:rsidR="005A66E9">
        <w:rPr>
          <w:rFonts w:ascii="Abadi" w:hAnsi="Abadi" w:cs="Arial"/>
          <w:bCs/>
          <w:sz w:val="21"/>
          <w:szCs w:val="21"/>
        </w:rPr>
        <w:t>p</w:t>
      </w:r>
      <w:r>
        <w:rPr>
          <w:rFonts w:ascii="Abadi" w:hAnsi="Abadi" w:cs="Arial"/>
          <w:bCs/>
          <w:sz w:val="21"/>
          <w:szCs w:val="21"/>
        </w:rPr>
        <w:t xml:space="preserve">olítico de Guanajuato, Fernando Pérez Marañón, el </w:t>
      </w:r>
      <w:r w:rsidR="00D01D58">
        <w:rPr>
          <w:rFonts w:ascii="Abadi" w:hAnsi="Abadi" w:cs="Arial"/>
          <w:bCs/>
          <w:sz w:val="21"/>
          <w:szCs w:val="21"/>
        </w:rPr>
        <w:t>coronel</w:t>
      </w:r>
      <w:r>
        <w:rPr>
          <w:rFonts w:ascii="Abadi" w:hAnsi="Abadi" w:cs="Arial"/>
          <w:bCs/>
          <w:sz w:val="21"/>
          <w:szCs w:val="21"/>
        </w:rPr>
        <w:t xml:space="preserve"> </w:t>
      </w:r>
      <w:r w:rsidR="005A66E9">
        <w:rPr>
          <w:rFonts w:ascii="Abadi" w:hAnsi="Abadi" w:cs="Arial"/>
          <w:bCs/>
          <w:sz w:val="21"/>
          <w:szCs w:val="21"/>
        </w:rPr>
        <w:t>Domingo Chico, el licenciado Carlos Montes de Oca y, el Cura y Juez Eclesiástico José María Bezanilla y el Señor José María Herrera firmaron el acuerdo para conformar la Excelentísima Diputación Provincial de Guanajuato, primera durante el México Independiente.</w:t>
      </w:r>
    </w:p>
    <w:p w14:paraId="47290AFA" w14:textId="0C96F0DD" w:rsidR="005A66E9" w:rsidRDefault="005A66E9" w:rsidP="00834ECE">
      <w:pPr>
        <w:ind w:firstLine="709"/>
        <w:jc w:val="both"/>
        <w:rPr>
          <w:rFonts w:ascii="Abadi" w:hAnsi="Abadi" w:cs="Arial"/>
          <w:bCs/>
          <w:sz w:val="21"/>
          <w:szCs w:val="21"/>
        </w:rPr>
      </w:pPr>
    </w:p>
    <w:p w14:paraId="15A3122C" w14:textId="30310F7C" w:rsidR="005A66E9" w:rsidRDefault="005A66E9" w:rsidP="00834ECE">
      <w:pPr>
        <w:ind w:firstLine="709"/>
        <w:jc w:val="both"/>
        <w:rPr>
          <w:rFonts w:ascii="Abadi" w:hAnsi="Abadi" w:cs="Arial"/>
          <w:bCs/>
          <w:sz w:val="21"/>
          <w:szCs w:val="21"/>
        </w:rPr>
      </w:pPr>
      <w:r>
        <w:rPr>
          <w:rFonts w:ascii="Abadi" w:hAnsi="Abadi" w:cs="Arial"/>
          <w:bCs/>
          <w:sz w:val="21"/>
          <w:szCs w:val="21"/>
        </w:rPr>
        <w:t xml:space="preserve">Esta corporación ocupo la misma sede, que ocupo en su momento la Alcaldía Mayor de Guanajuato y la Intendencia en las llamadas Casas Consistoriales, actual presidencia municipal de Guanajuato. Esta Diputación Provincial hará las veces de una cámara baja o Congreso Local, pero sin la función de emitir decretos, ya que dicha función, recaía en el Soberano Congreso Nacional Constituyente. </w:t>
      </w:r>
    </w:p>
    <w:p w14:paraId="652BCF74" w14:textId="5CC272F3" w:rsidR="00955189" w:rsidRDefault="00955189" w:rsidP="00834ECE">
      <w:pPr>
        <w:ind w:firstLine="709"/>
        <w:jc w:val="both"/>
        <w:rPr>
          <w:rFonts w:ascii="Abadi" w:hAnsi="Abadi" w:cs="Arial"/>
          <w:bCs/>
          <w:sz w:val="21"/>
          <w:szCs w:val="21"/>
        </w:rPr>
      </w:pPr>
    </w:p>
    <w:p w14:paraId="2AC0BE01" w14:textId="04C37C53" w:rsidR="00955189" w:rsidRDefault="00955189" w:rsidP="00834ECE">
      <w:pPr>
        <w:ind w:firstLine="709"/>
        <w:jc w:val="both"/>
        <w:rPr>
          <w:rFonts w:ascii="Abadi" w:hAnsi="Abadi" w:cs="Arial"/>
          <w:bCs/>
          <w:sz w:val="21"/>
          <w:szCs w:val="21"/>
        </w:rPr>
      </w:pPr>
      <w:r>
        <w:rPr>
          <w:rFonts w:ascii="Abadi" w:hAnsi="Abadi" w:cs="Arial"/>
          <w:bCs/>
          <w:sz w:val="21"/>
          <w:szCs w:val="21"/>
        </w:rPr>
        <w:t xml:space="preserve">Cuatro son los libros que componen la Diputación Provincial de Guanajuato, de 1822 a 1824, en sus páginas de pergamino de fibra de lino y tinta </w:t>
      </w:r>
      <w:r w:rsidR="001C485B">
        <w:rPr>
          <w:rFonts w:ascii="Abadi" w:hAnsi="Abadi" w:cs="Arial"/>
          <w:bCs/>
          <w:sz w:val="21"/>
          <w:szCs w:val="21"/>
        </w:rPr>
        <w:t>ferro gálica</w:t>
      </w:r>
      <w:r>
        <w:rPr>
          <w:rFonts w:ascii="Abadi" w:hAnsi="Abadi" w:cs="Arial"/>
          <w:bCs/>
          <w:sz w:val="21"/>
          <w:szCs w:val="21"/>
        </w:rPr>
        <w:t xml:space="preserve"> se encuentran plasmado los asuntos relacionados con la vida gubernativa y política de la provincia Guanajuato y sus diversos partidos. La información contenida en las actas nos </w:t>
      </w:r>
      <w:r w:rsidR="00B97CC9">
        <w:rPr>
          <w:rFonts w:ascii="Abadi" w:hAnsi="Abadi" w:cs="Arial"/>
          <w:bCs/>
          <w:sz w:val="21"/>
          <w:szCs w:val="21"/>
        </w:rPr>
        <w:t>remite</w:t>
      </w:r>
      <w:r>
        <w:rPr>
          <w:rFonts w:ascii="Abadi" w:hAnsi="Abadi" w:cs="Arial"/>
          <w:bCs/>
          <w:sz w:val="21"/>
          <w:szCs w:val="21"/>
        </w:rPr>
        <w:t xml:space="preserve"> conocer los acontecimientos posteriores al término o de la lucha insurgente por la emancipación del reino español y algunas implicaciones que se vivieron durante el desarrollo de la lucha. </w:t>
      </w:r>
    </w:p>
    <w:p w14:paraId="7B50A598" w14:textId="5FEDBFD6" w:rsidR="00955189" w:rsidRDefault="00955189" w:rsidP="00834ECE">
      <w:pPr>
        <w:ind w:firstLine="709"/>
        <w:jc w:val="both"/>
        <w:rPr>
          <w:rFonts w:ascii="Abadi" w:hAnsi="Abadi" w:cs="Arial"/>
          <w:bCs/>
          <w:sz w:val="21"/>
          <w:szCs w:val="21"/>
        </w:rPr>
      </w:pPr>
    </w:p>
    <w:p w14:paraId="3EE56C41" w14:textId="7D1CF1B7" w:rsidR="00955189" w:rsidRDefault="00955189" w:rsidP="00834ECE">
      <w:pPr>
        <w:ind w:firstLine="709"/>
        <w:jc w:val="both"/>
        <w:rPr>
          <w:rFonts w:ascii="Abadi" w:hAnsi="Abadi" w:cs="Arial"/>
          <w:bCs/>
          <w:sz w:val="21"/>
          <w:szCs w:val="21"/>
        </w:rPr>
      </w:pPr>
      <w:r>
        <w:rPr>
          <w:rFonts w:ascii="Abadi" w:hAnsi="Abadi" w:cs="Arial"/>
          <w:bCs/>
          <w:sz w:val="21"/>
          <w:szCs w:val="21"/>
        </w:rPr>
        <w:t>Estas actas se encuentran resguardadas en el Archivo Histórico de nuestra institución, e</w:t>
      </w:r>
      <w:r w:rsidR="00B97CC9">
        <w:rPr>
          <w:rFonts w:ascii="Abadi" w:hAnsi="Abadi" w:cs="Arial"/>
          <w:bCs/>
          <w:sz w:val="21"/>
          <w:szCs w:val="21"/>
        </w:rPr>
        <w:t xml:space="preserve">xtiendo la invitación para que conozcamos estos documentos, que nos permiten conocer el Guanajuato de ayer para transitar al Guanajuato de hoy. </w:t>
      </w:r>
    </w:p>
    <w:p w14:paraId="6C585127" w14:textId="132E3903" w:rsidR="00B97CC9" w:rsidRDefault="00B97CC9" w:rsidP="00834ECE">
      <w:pPr>
        <w:ind w:firstLine="709"/>
        <w:jc w:val="both"/>
        <w:rPr>
          <w:rFonts w:ascii="Abadi" w:hAnsi="Abadi" w:cs="Arial"/>
          <w:bCs/>
          <w:sz w:val="21"/>
          <w:szCs w:val="21"/>
        </w:rPr>
      </w:pPr>
    </w:p>
    <w:p w14:paraId="6F4DD4AB" w14:textId="5C98621C" w:rsidR="00B97CC9" w:rsidRDefault="00B97CC9" w:rsidP="00834ECE">
      <w:pPr>
        <w:ind w:firstLine="709"/>
        <w:jc w:val="both"/>
        <w:rPr>
          <w:rFonts w:ascii="Abadi" w:hAnsi="Abadi" w:cs="Arial"/>
          <w:b/>
          <w:sz w:val="21"/>
          <w:szCs w:val="21"/>
        </w:rPr>
      </w:pPr>
      <w:r>
        <w:rPr>
          <w:rFonts w:ascii="Abadi" w:hAnsi="Abadi" w:cs="Arial"/>
          <w:bCs/>
          <w:sz w:val="21"/>
          <w:szCs w:val="21"/>
        </w:rPr>
        <w:t xml:space="preserve">Con orgullo podemos afirmar que, la </w:t>
      </w:r>
      <w:r>
        <w:rPr>
          <w:rFonts w:ascii="Abadi" w:hAnsi="Abadi" w:cs="Arial"/>
          <w:b/>
          <w:sz w:val="21"/>
          <w:szCs w:val="21"/>
        </w:rPr>
        <w:t>¡Historia Legislativa de Guanajuato, es patrimonio documental de las y los ciudadanos!</w:t>
      </w:r>
    </w:p>
    <w:p w14:paraId="5CF8C2EF" w14:textId="4E5B20D7" w:rsidR="00B97CC9" w:rsidRDefault="00B97CC9" w:rsidP="00834ECE">
      <w:pPr>
        <w:ind w:firstLine="709"/>
        <w:jc w:val="both"/>
        <w:rPr>
          <w:rFonts w:ascii="Abadi" w:hAnsi="Abadi" w:cs="Arial"/>
          <w:b/>
          <w:sz w:val="21"/>
          <w:szCs w:val="21"/>
        </w:rPr>
      </w:pPr>
    </w:p>
    <w:p w14:paraId="1907C607" w14:textId="788DCECA" w:rsidR="00B97CC9" w:rsidRDefault="00B97CC9" w:rsidP="00834ECE">
      <w:pPr>
        <w:ind w:firstLine="709"/>
        <w:jc w:val="both"/>
        <w:rPr>
          <w:rFonts w:ascii="Abadi" w:hAnsi="Abadi" w:cs="Arial"/>
          <w:bCs/>
          <w:sz w:val="21"/>
          <w:szCs w:val="21"/>
        </w:rPr>
      </w:pPr>
      <w:r>
        <w:rPr>
          <w:rFonts w:ascii="Abadi" w:hAnsi="Abadi" w:cs="Arial"/>
          <w:bCs/>
          <w:sz w:val="21"/>
          <w:szCs w:val="21"/>
        </w:rPr>
        <w:t xml:space="preserve">Es </w:t>
      </w:r>
      <w:r w:rsidR="00330D5F">
        <w:rPr>
          <w:rFonts w:ascii="Abadi" w:hAnsi="Abadi" w:cs="Arial"/>
          <w:bCs/>
          <w:sz w:val="21"/>
          <w:szCs w:val="21"/>
        </w:rPr>
        <w:t>cuánto</w:t>
      </w:r>
      <w:r w:rsidR="00127602">
        <w:rPr>
          <w:rFonts w:ascii="Abadi" w:hAnsi="Abadi" w:cs="Arial"/>
          <w:bCs/>
          <w:sz w:val="21"/>
          <w:szCs w:val="21"/>
        </w:rPr>
        <w:t xml:space="preserve"> </w:t>
      </w:r>
      <w:r>
        <w:rPr>
          <w:rFonts w:ascii="Abadi" w:hAnsi="Abadi" w:cs="Arial"/>
          <w:bCs/>
          <w:sz w:val="21"/>
          <w:szCs w:val="21"/>
        </w:rPr>
        <w:t xml:space="preserve">¡Por su atención muchas </w:t>
      </w:r>
      <w:r w:rsidR="0095353E">
        <w:rPr>
          <w:rFonts w:ascii="Abadi" w:hAnsi="Abadi" w:cs="Arial"/>
          <w:bCs/>
          <w:sz w:val="21"/>
          <w:szCs w:val="21"/>
        </w:rPr>
        <w:t>gracias!»</w:t>
      </w:r>
    </w:p>
    <w:p w14:paraId="39E529BD" w14:textId="277F1147" w:rsidR="00B97CC9" w:rsidRDefault="00B97CC9" w:rsidP="00834ECE">
      <w:pPr>
        <w:ind w:firstLine="709"/>
        <w:jc w:val="both"/>
        <w:rPr>
          <w:rFonts w:ascii="Abadi" w:hAnsi="Abadi" w:cs="Arial"/>
          <w:bCs/>
          <w:sz w:val="21"/>
          <w:szCs w:val="21"/>
        </w:rPr>
      </w:pPr>
    </w:p>
    <w:p w14:paraId="50C68D8F" w14:textId="5AFEE172" w:rsidR="00B97CC9" w:rsidRDefault="00B97CC9" w:rsidP="00834ECE">
      <w:pPr>
        <w:ind w:firstLine="709"/>
        <w:jc w:val="both"/>
        <w:rPr>
          <w:rFonts w:ascii="Abadi" w:hAnsi="Abadi" w:cs="Arial"/>
          <w:bCs/>
          <w:sz w:val="21"/>
          <w:szCs w:val="21"/>
        </w:rPr>
      </w:pPr>
      <w:r>
        <w:rPr>
          <w:rFonts w:ascii="Abadi" w:hAnsi="Abadi" w:cs="Arial"/>
          <w:bCs/>
          <w:sz w:val="21"/>
          <w:szCs w:val="21"/>
        </w:rPr>
        <w:t xml:space="preserve">Doy cuenta que la diputada Libia Denisse García Muñoz Ledo se integro a la sesión. </w:t>
      </w:r>
    </w:p>
    <w:p w14:paraId="195135CB" w14:textId="43FF0CFC" w:rsidR="0042036B" w:rsidRPr="00AC3144" w:rsidRDefault="0042036B" w:rsidP="007217AB">
      <w:pPr>
        <w:jc w:val="both"/>
        <w:rPr>
          <w:rFonts w:ascii="Abadi" w:hAnsi="Abadi"/>
          <w:b/>
          <w:sz w:val="21"/>
          <w:szCs w:val="21"/>
        </w:rPr>
      </w:pPr>
    </w:p>
    <w:p w14:paraId="7CEB0948" w14:textId="7C158592" w:rsidR="008133FC" w:rsidRPr="00AC3144" w:rsidRDefault="00C142C5" w:rsidP="005834FF">
      <w:pPr>
        <w:ind w:firstLine="720"/>
        <w:jc w:val="both"/>
        <w:rPr>
          <w:rFonts w:ascii="Abadi" w:hAnsi="Abadi"/>
          <w:sz w:val="21"/>
          <w:szCs w:val="21"/>
        </w:rPr>
      </w:pPr>
      <w:r w:rsidRPr="00AC3144">
        <w:rPr>
          <w:rFonts w:ascii="Abadi" w:hAnsi="Abadi"/>
          <w:sz w:val="21"/>
          <w:szCs w:val="21"/>
        </w:rPr>
        <w:t>Se instruye a la secretaría a dar lectura del orden del día.</w:t>
      </w:r>
    </w:p>
    <w:p w14:paraId="4015A253" w14:textId="77777777" w:rsidR="00323507" w:rsidRDefault="00323507" w:rsidP="005834FF">
      <w:pPr>
        <w:ind w:firstLine="720"/>
        <w:jc w:val="both"/>
        <w:rPr>
          <w:rFonts w:ascii="Abadi" w:hAnsi="Abadi"/>
          <w:b/>
          <w:sz w:val="21"/>
          <w:szCs w:val="21"/>
        </w:rPr>
      </w:pPr>
    </w:p>
    <w:p w14:paraId="5FD01979" w14:textId="4E7E0A6F" w:rsidR="008133FC" w:rsidRPr="00AC3144" w:rsidRDefault="006077BB" w:rsidP="005834FF">
      <w:pPr>
        <w:ind w:firstLine="720"/>
        <w:jc w:val="both"/>
        <w:rPr>
          <w:rFonts w:ascii="Abadi" w:hAnsi="Abadi"/>
          <w:b/>
          <w:sz w:val="21"/>
          <w:szCs w:val="21"/>
        </w:rPr>
      </w:pPr>
      <w:r>
        <w:rPr>
          <w:rStyle w:val="Refdenotaalpie"/>
          <w:rFonts w:ascii="Abadi" w:hAnsi="Abadi"/>
          <w:b/>
          <w:sz w:val="21"/>
          <w:szCs w:val="21"/>
        </w:rPr>
        <w:footnoteReference w:id="2"/>
      </w:r>
      <w:r w:rsidR="008133FC" w:rsidRPr="00AC3144">
        <w:rPr>
          <w:rFonts w:ascii="Abadi" w:hAnsi="Abadi"/>
          <w:b/>
          <w:sz w:val="21"/>
          <w:szCs w:val="21"/>
        </w:rPr>
        <w:t>LECTURA Y EN SU CASO APROBACIÓN DEL ORDEN DEL DIA.</w:t>
      </w:r>
    </w:p>
    <w:p w14:paraId="4D6E1CC9" w14:textId="77777777" w:rsidR="00D73B73" w:rsidRPr="00B82936" w:rsidRDefault="00D73B73" w:rsidP="005834FF">
      <w:pPr>
        <w:ind w:firstLine="720"/>
        <w:jc w:val="both"/>
        <w:rPr>
          <w:rFonts w:ascii="Abadi" w:hAnsi="Abadi"/>
          <w:color w:val="FF0000"/>
          <w:sz w:val="21"/>
          <w:szCs w:val="21"/>
        </w:rPr>
      </w:pPr>
    </w:p>
    <w:p w14:paraId="2250C87B" w14:textId="79ACAFCE" w:rsidR="00444AEA" w:rsidRDefault="00B75ABC" w:rsidP="00444AEA">
      <w:pPr>
        <w:ind w:firstLine="720"/>
        <w:jc w:val="both"/>
        <w:rPr>
          <w:rFonts w:ascii="Abadi" w:hAnsi="Abadi"/>
          <w:sz w:val="21"/>
          <w:szCs w:val="21"/>
        </w:rPr>
      </w:pPr>
      <w:r w:rsidRPr="00AC3144">
        <w:rPr>
          <w:rFonts w:ascii="Abadi" w:hAnsi="Abadi"/>
          <w:b/>
          <w:sz w:val="21"/>
          <w:szCs w:val="21"/>
        </w:rPr>
        <w:t>-La Secretaría:</w:t>
      </w:r>
      <w:r w:rsidR="005A7E77" w:rsidRPr="00AC3144">
        <w:rPr>
          <w:rFonts w:ascii="Abadi" w:hAnsi="Abadi"/>
          <w:sz w:val="21"/>
          <w:szCs w:val="21"/>
        </w:rPr>
        <w:t xml:space="preserve"> </w:t>
      </w:r>
      <w:r w:rsidR="008133FC" w:rsidRPr="007E5B19">
        <w:rPr>
          <w:rFonts w:ascii="Abadi" w:hAnsi="Abadi"/>
          <w:b/>
          <w:bCs/>
          <w:sz w:val="21"/>
          <w:szCs w:val="21"/>
        </w:rPr>
        <w:t>(Leyendo)</w:t>
      </w:r>
      <w:r w:rsidR="008133FC" w:rsidRPr="00AC3144">
        <w:rPr>
          <w:rFonts w:ascii="Abadi" w:hAnsi="Abadi"/>
          <w:sz w:val="21"/>
          <w:szCs w:val="21"/>
        </w:rPr>
        <w:t xml:space="preserve"> </w:t>
      </w:r>
    </w:p>
    <w:p w14:paraId="14531F18" w14:textId="68FADD13" w:rsidR="008133FC" w:rsidRPr="00444AEA" w:rsidRDefault="007E5B19" w:rsidP="00444AEA">
      <w:pPr>
        <w:ind w:firstLine="720"/>
        <w:jc w:val="both"/>
        <w:rPr>
          <w:rFonts w:ascii="Abadi" w:hAnsi="Abadi"/>
          <w:sz w:val="21"/>
          <w:szCs w:val="21"/>
        </w:rPr>
      </w:pPr>
      <w:r w:rsidRPr="00AC3144">
        <w:rPr>
          <w:rFonts w:ascii="Abadi" w:hAnsi="Abadi"/>
          <w:b/>
          <w:sz w:val="21"/>
          <w:szCs w:val="21"/>
        </w:rPr>
        <w:t>» SEXAGÉSIMA</w:t>
      </w:r>
      <w:r w:rsidR="00484D5A" w:rsidRPr="00AC3144">
        <w:rPr>
          <w:rFonts w:ascii="Abadi" w:hAnsi="Abadi"/>
          <w:b/>
          <w:sz w:val="21"/>
          <w:szCs w:val="21"/>
        </w:rPr>
        <w:t xml:space="preserve"> CUARTA LEGISLATURA DEL CONGRESO DEL ESTADO DE GUANAJUATO SESIÓN ORDINARIA. </w:t>
      </w:r>
      <w:r w:rsidR="00BB5047" w:rsidRPr="00AC3144">
        <w:rPr>
          <w:rFonts w:ascii="Abadi" w:hAnsi="Abadi"/>
          <w:b/>
          <w:sz w:val="21"/>
          <w:szCs w:val="21"/>
        </w:rPr>
        <w:t>TERCER</w:t>
      </w:r>
      <w:r w:rsidR="00484D5A" w:rsidRPr="00AC3144">
        <w:rPr>
          <w:rFonts w:ascii="Abadi" w:hAnsi="Abadi"/>
          <w:b/>
          <w:sz w:val="21"/>
          <w:szCs w:val="21"/>
        </w:rPr>
        <w:t xml:space="preserve"> AÑO DE EJERCICIO CONSTITUCIONAL. SEGUNDO PERIODO ORDINARIO. </w:t>
      </w:r>
      <w:r w:rsidR="007217AB">
        <w:rPr>
          <w:rFonts w:ascii="Abadi" w:hAnsi="Abadi"/>
          <w:b/>
          <w:sz w:val="21"/>
          <w:szCs w:val="21"/>
        </w:rPr>
        <w:t>25</w:t>
      </w:r>
      <w:r w:rsidR="00484D5A" w:rsidRPr="00AC3144">
        <w:rPr>
          <w:rFonts w:ascii="Abadi" w:hAnsi="Abadi"/>
          <w:b/>
          <w:sz w:val="21"/>
          <w:szCs w:val="21"/>
        </w:rPr>
        <w:t xml:space="preserve"> DE </w:t>
      </w:r>
      <w:r w:rsidR="00BB5047" w:rsidRPr="00AC3144">
        <w:rPr>
          <w:rFonts w:ascii="Abadi" w:hAnsi="Abadi"/>
          <w:b/>
          <w:sz w:val="21"/>
          <w:szCs w:val="21"/>
        </w:rPr>
        <w:t>FEBRERO</w:t>
      </w:r>
      <w:r w:rsidR="00484D5A" w:rsidRPr="00AC3144">
        <w:rPr>
          <w:rFonts w:ascii="Abadi" w:hAnsi="Abadi"/>
          <w:b/>
          <w:sz w:val="21"/>
          <w:szCs w:val="21"/>
        </w:rPr>
        <w:t xml:space="preserve"> DE 20</w:t>
      </w:r>
      <w:r w:rsidR="00526F20" w:rsidRPr="00AC3144">
        <w:rPr>
          <w:rFonts w:ascii="Abadi" w:hAnsi="Abadi"/>
          <w:b/>
          <w:sz w:val="21"/>
          <w:szCs w:val="21"/>
        </w:rPr>
        <w:t>2</w:t>
      </w:r>
      <w:r w:rsidR="00EC75D3" w:rsidRPr="00AC3144">
        <w:rPr>
          <w:rFonts w:ascii="Abadi" w:hAnsi="Abadi"/>
          <w:b/>
          <w:sz w:val="21"/>
          <w:szCs w:val="21"/>
        </w:rPr>
        <w:t>1</w:t>
      </w:r>
      <w:r w:rsidR="008133FC" w:rsidRPr="00AC3144">
        <w:rPr>
          <w:rFonts w:ascii="Abadi" w:hAnsi="Abadi"/>
          <w:b/>
          <w:sz w:val="21"/>
          <w:szCs w:val="21"/>
        </w:rPr>
        <w:t xml:space="preserve">. </w:t>
      </w:r>
    </w:p>
    <w:p w14:paraId="53DC878D" w14:textId="77777777" w:rsidR="00BF293E" w:rsidRPr="00B82936" w:rsidRDefault="00BF293E" w:rsidP="00BB5047">
      <w:pPr>
        <w:ind w:firstLine="720"/>
        <w:jc w:val="both"/>
        <w:rPr>
          <w:rFonts w:ascii="Abadi" w:hAnsi="Abadi"/>
          <w:color w:val="FF0000"/>
          <w:sz w:val="21"/>
          <w:szCs w:val="21"/>
        </w:rPr>
      </w:pPr>
    </w:p>
    <w:p w14:paraId="4E491007" w14:textId="2DBBC8C8" w:rsidR="00901B9B" w:rsidRPr="0066220B" w:rsidRDefault="007829CA" w:rsidP="007217AB">
      <w:pPr>
        <w:tabs>
          <w:tab w:val="left" w:pos="993"/>
        </w:tabs>
        <w:jc w:val="both"/>
        <w:rPr>
          <w:rFonts w:ascii="Abadi" w:hAnsi="Abadi"/>
          <w:sz w:val="21"/>
          <w:szCs w:val="21"/>
        </w:rPr>
      </w:pPr>
      <w:bookmarkStart w:id="2" w:name="_Hlk1653306"/>
      <w:r>
        <w:rPr>
          <w:rFonts w:ascii="Abadi" w:hAnsi="Abadi"/>
          <w:sz w:val="21"/>
          <w:szCs w:val="21"/>
        </w:rPr>
        <w:tab/>
      </w:r>
      <w:r>
        <w:rPr>
          <w:rFonts w:ascii="Abadi" w:hAnsi="Abadi"/>
          <w:b/>
          <w:bCs/>
          <w:sz w:val="21"/>
          <w:szCs w:val="21"/>
        </w:rPr>
        <w:t xml:space="preserve">Orden del día: </w:t>
      </w:r>
      <w:bookmarkEnd w:id="2"/>
      <w:r w:rsidR="007217AB" w:rsidRPr="007217AB">
        <w:rPr>
          <w:rFonts w:ascii="Abadi" w:hAnsi="Abadi"/>
          <w:b/>
          <w:bCs/>
          <w:sz w:val="21"/>
          <w:szCs w:val="21"/>
        </w:rPr>
        <w:t>-</w:t>
      </w:r>
      <w:r w:rsidR="007217AB">
        <w:rPr>
          <w:rFonts w:ascii="Abadi" w:hAnsi="Abadi"/>
          <w:b/>
          <w:bCs/>
          <w:sz w:val="21"/>
          <w:szCs w:val="21"/>
        </w:rPr>
        <w:t xml:space="preserve"> 1. </w:t>
      </w:r>
      <w:r w:rsidR="007217AB" w:rsidRPr="007217AB">
        <w:rPr>
          <w:rFonts w:ascii="Abadi" w:hAnsi="Abadi"/>
          <w:sz w:val="21"/>
          <w:szCs w:val="21"/>
        </w:rPr>
        <w:t>Lectura y, en su caso, aprobación del orden del día.</w:t>
      </w:r>
      <w:r w:rsidR="007217AB">
        <w:rPr>
          <w:rFonts w:ascii="Abadi" w:hAnsi="Abadi"/>
          <w:b/>
          <w:bCs/>
          <w:sz w:val="21"/>
          <w:szCs w:val="21"/>
        </w:rPr>
        <w:t xml:space="preserve"> 2. </w:t>
      </w:r>
      <w:r w:rsidR="007217AB" w:rsidRPr="007217AB">
        <w:rPr>
          <w:rFonts w:ascii="Abadi" w:hAnsi="Abadi"/>
          <w:sz w:val="21"/>
          <w:szCs w:val="21"/>
        </w:rPr>
        <w:t xml:space="preserve">Lectura y, en su caso, aprobación del acta de la sesión ordinaria, celebradas el 18 de febrero del año en curso. </w:t>
      </w:r>
      <w:r w:rsidR="007217AB">
        <w:rPr>
          <w:rFonts w:ascii="Abadi" w:hAnsi="Abadi"/>
          <w:b/>
          <w:bCs/>
          <w:sz w:val="21"/>
          <w:szCs w:val="21"/>
        </w:rPr>
        <w:t xml:space="preserve">3. </w:t>
      </w:r>
      <w:r w:rsidR="007217AB" w:rsidRPr="007217AB">
        <w:rPr>
          <w:rFonts w:ascii="Abadi" w:hAnsi="Abadi"/>
          <w:sz w:val="21"/>
          <w:szCs w:val="21"/>
        </w:rPr>
        <w:t>Dar cuenta con las comunicaciones y correspondencia recibidas.</w:t>
      </w:r>
      <w:r w:rsidR="007217AB">
        <w:rPr>
          <w:rFonts w:ascii="Abadi" w:hAnsi="Abadi"/>
          <w:b/>
          <w:bCs/>
          <w:sz w:val="21"/>
          <w:szCs w:val="21"/>
        </w:rPr>
        <w:t xml:space="preserve"> 4. </w:t>
      </w:r>
      <w:r w:rsidR="007217AB" w:rsidRPr="007217AB">
        <w:rPr>
          <w:rFonts w:ascii="Abadi" w:hAnsi="Abadi"/>
          <w:sz w:val="21"/>
          <w:szCs w:val="21"/>
        </w:rPr>
        <w:t>Dar cuenta con el informe anual de actividades presentado por el Fiscal General del Estado de Guanajuato, correspondiente al año 2020.</w:t>
      </w:r>
      <w:r w:rsidR="007217AB">
        <w:rPr>
          <w:rFonts w:ascii="Abadi" w:hAnsi="Abadi"/>
          <w:sz w:val="21"/>
          <w:szCs w:val="21"/>
        </w:rPr>
        <w:t xml:space="preserve"> </w:t>
      </w:r>
      <w:r w:rsidR="007217AB" w:rsidRPr="007217AB">
        <w:rPr>
          <w:rFonts w:ascii="Abadi" w:hAnsi="Abadi"/>
          <w:b/>
          <w:bCs/>
          <w:sz w:val="21"/>
          <w:szCs w:val="21"/>
        </w:rPr>
        <w:t>5.</w:t>
      </w:r>
      <w:r w:rsidR="007217AB">
        <w:rPr>
          <w:rFonts w:ascii="Abadi" w:hAnsi="Abadi"/>
          <w:b/>
          <w:bCs/>
          <w:sz w:val="21"/>
          <w:szCs w:val="21"/>
        </w:rPr>
        <w:t xml:space="preserve"> </w:t>
      </w:r>
      <w:r w:rsidR="007217AB">
        <w:rPr>
          <w:rFonts w:ascii="Abadi" w:hAnsi="Abadi"/>
          <w:sz w:val="21"/>
          <w:szCs w:val="21"/>
        </w:rPr>
        <w:t xml:space="preserve">Presentación de la cuenta pública del Poder Legislativo del Estado Guanajuato del ejercicio fiscal 2020. </w:t>
      </w:r>
      <w:r w:rsidR="007217AB">
        <w:rPr>
          <w:rFonts w:ascii="Abadi" w:hAnsi="Abadi"/>
          <w:b/>
          <w:bCs/>
          <w:sz w:val="21"/>
          <w:szCs w:val="21"/>
        </w:rPr>
        <w:t>6.</w:t>
      </w:r>
      <w:r w:rsidR="007217AB">
        <w:rPr>
          <w:rFonts w:ascii="Abadi" w:hAnsi="Abadi"/>
          <w:sz w:val="21"/>
          <w:szCs w:val="21"/>
        </w:rPr>
        <w:t xml:space="preserve"> </w:t>
      </w:r>
      <w:r w:rsidR="007217AB" w:rsidRPr="007217AB">
        <w:rPr>
          <w:rFonts w:ascii="Abadi" w:hAnsi="Abadi"/>
          <w:sz w:val="21"/>
          <w:szCs w:val="21"/>
        </w:rPr>
        <w:t>Presentación de los informes de resultados formulados por la Auditoría Superior del Estado de Guanajuato, relativos a las auditorias de Ramo 33, Comonfort, Cuerámaro, Romita y Tierra Blanca, correspondientes al ejercicio fiscal del año 2019.</w:t>
      </w:r>
      <w:r w:rsidR="007217AB">
        <w:rPr>
          <w:rFonts w:ascii="Abadi" w:hAnsi="Abadi"/>
          <w:sz w:val="21"/>
          <w:szCs w:val="21"/>
        </w:rPr>
        <w:t xml:space="preserve"> </w:t>
      </w:r>
      <w:r w:rsidR="0066220B">
        <w:rPr>
          <w:rFonts w:ascii="Abadi" w:hAnsi="Abadi"/>
          <w:b/>
          <w:bCs/>
          <w:sz w:val="21"/>
          <w:szCs w:val="21"/>
        </w:rPr>
        <w:t>7</w:t>
      </w:r>
      <w:r w:rsidR="007217AB">
        <w:rPr>
          <w:rFonts w:ascii="Abadi" w:hAnsi="Abadi"/>
          <w:b/>
          <w:bCs/>
          <w:sz w:val="21"/>
          <w:szCs w:val="21"/>
        </w:rPr>
        <w:t xml:space="preserve">. </w:t>
      </w:r>
      <w:r w:rsidR="007217AB" w:rsidRPr="007217AB">
        <w:rPr>
          <w:rFonts w:ascii="Abadi" w:hAnsi="Abadi"/>
          <w:sz w:val="21"/>
          <w:szCs w:val="21"/>
        </w:rPr>
        <w:t>Presentación de la propuesta de punto de acuerdo suscrita por la diputada María Magdalena Rosales Cruz, y los diputados Raúl Humberto Márquez Albo y Ernesto Alejandro Prieto Gallardo integrantes del Grupo Parlamentario del Partido MORENA, a efecto de exhortar al Gobernador del Estado de Guanajuato, el C. Diego Sinhué Rodríguez Vallejo a fin de que inicie el procedimiento de remoción del Fiscal General Carlos Zamarripa Aguirre.</w:t>
      </w:r>
      <w:r w:rsidR="007217AB">
        <w:rPr>
          <w:rFonts w:ascii="Abadi" w:hAnsi="Abadi"/>
          <w:b/>
          <w:bCs/>
          <w:sz w:val="21"/>
          <w:szCs w:val="21"/>
        </w:rPr>
        <w:t xml:space="preserve"> </w:t>
      </w:r>
      <w:r w:rsidR="0066220B">
        <w:rPr>
          <w:rFonts w:ascii="Abadi" w:hAnsi="Abadi"/>
          <w:b/>
          <w:bCs/>
          <w:sz w:val="21"/>
          <w:szCs w:val="21"/>
        </w:rPr>
        <w:t>8</w:t>
      </w:r>
      <w:r w:rsidR="007217AB">
        <w:rPr>
          <w:rFonts w:ascii="Abadi" w:hAnsi="Abadi"/>
          <w:b/>
          <w:bCs/>
          <w:sz w:val="21"/>
          <w:szCs w:val="21"/>
        </w:rPr>
        <w:t xml:space="preserve">. </w:t>
      </w:r>
      <w:r w:rsidR="007217AB" w:rsidRPr="007217AB">
        <w:rPr>
          <w:rFonts w:ascii="Abadi" w:hAnsi="Abadi"/>
          <w:sz w:val="21"/>
          <w:szCs w:val="21"/>
        </w:rPr>
        <w:t xml:space="preserve">Presentación de la propuesta de punto de acuerdo de obvia resolución formulada por el diputado Ernesto Alejandro Prieto Gallardo integrante del Grupo Parlamentario del Partido MORENA, a efecto de exhortar al Gobernador Constitucional del Estado de </w:t>
      </w:r>
      <w:r w:rsidR="007217AB" w:rsidRPr="007217AB">
        <w:rPr>
          <w:rFonts w:ascii="Abadi" w:hAnsi="Abadi"/>
          <w:sz w:val="21"/>
          <w:szCs w:val="21"/>
        </w:rPr>
        <w:t>Guanajuato el C. DIEGO SINHUÉ RODRÍGUEZ VALLEJO a que se adhiera a la brevedad a la propuesta de Acuerdo Nacional en favor de la Democracia y no intervenir en la próximas elecciones, convocado por nuestro Presidente de la República, C. Andrés Manuel López Obrador y, en su caso, aprobación de la misma.</w:t>
      </w:r>
      <w:r w:rsidR="007217AB" w:rsidRPr="007217AB">
        <w:rPr>
          <w:rFonts w:ascii="Abadi" w:hAnsi="Abadi"/>
          <w:b/>
          <w:bCs/>
          <w:sz w:val="21"/>
          <w:szCs w:val="21"/>
        </w:rPr>
        <w:t xml:space="preserve"> </w:t>
      </w:r>
      <w:r w:rsidR="0066220B">
        <w:rPr>
          <w:rFonts w:ascii="Abadi" w:hAnsi="Abadi"/>
          <w:b/>
          <w:bCs/>
          <w:sz w:val="21"/>
          <w:szCs w:val="21"/>
        </w:rPr>
        <w:t>9</w:t>
      </w:r>
      <w:r w:rsidR="007217AB">
        <w:rPr>
          <w:rFonts w:ascii="Abadi" w:hAnsi="Abadi"/>
          <w:b/>
          <w:bCs/>
          <w:sz w:val="21"/>
          <w:szCs w:val="21"/>
        </w:rPr>
        <w:t xml:space="preserve">. </w:t>
      </w:r>
      <w:r w:rsidR="007217AB" w:rsidRPr="007217AB">
        <w:rPr>
          <w:rFonts w:ascii="Abadi" w:hAnsi="Abadi"/>
          <w:sz w:val="21"/>
          <w:szCs w:val="21"/>
        </w:rPr>
        <w:t>Discusión y, en su caso, aprobación del dictamen presentado por la Comisión de Gobernación y Puntos Constitucionales relativo a la iniciativa formulada por diputadas y diputados integrantes del Grupo Parlamentario del Partido Acción Nacional, a efecto de reformar el inciso m, de la fracción I del artículo 28 y el inciso a, de la fracción V del artículo 32 de la Ley Orgánica del Poder Ejecutivo para el Estado de Guanajuato.</w:t>
      </w:r>
      <w:r w:rsidR="007217AB">
        <w:rPr>
          <w:rFonts w:ascii="Abadi" w:hAnsi="Abadi"/>
          <w:sz w:val="21"/>
          <w:szCs w:val="21"/>
        </w:rPr>
        <w:t xml:space="preserve"> </w:t>
      </w:r>
      <w:r w:rsidR="0066220B">
        <w:rPr>
          <w:rFonts w:ascii="Abadi" w:hAnsi="Abadi"/>
          <w:b/>
          <w:bCs/>
          <w:sz w:val="21"/>
          <w:szCs w:val="21"/>
        </w:rPr>
        <w:t>10</w:t>
      </w:r>
      <w:r w:rsidR="007217AB">
        <w:rPr>
          <w:rFonts w:ascii="Abadi" w:hAnsi="Abadi"/>
          <w:b/>
          <w:bCs/>
          <w:sz w:val="21"/>
          <w:szCs w:val="21"/>
        </w:rPr>
        <w:t xml:space="preserve">. </w:t>
      </w:r>
      <w:r w:rsidR="007217AB" w:rsidRPr="007217AB">
        <w:rPr>
          <w:rFonts w:ascii="Abadi" w:hAnsi="Abadi"/>
          <w:sz w:val="21"/>
          <w:szCs w:val="21"/>
        </w:rPr>
        <w:t xml:space="preserve">Discusión y, en su caso, aprobación del dictamen suscrito por la Comisión de Derechos Humanos y Atención a Grupo Vulnerables de la solicitud formulada por la ciudadana Laura Martínez Aldana, para ser ratificada como integrante del Consejo Consultivo de la Procuraduría de los Derechos Humanos el Estado de Guanajuato. </w:t>
      </w:r>
      <w:r w:rsidR="007217AB">
        <w:rPr>
          <w:rFonts w:ascii="Abadi" w:hAnsi="Abadi"/>
          <w:sz w:val="21"/>
          <w:szCs w:val="21"/>
        </w:rPr>
        <w:t xml:space="preserve"> </w:t>
      </w:r>
      <w:r w:rsidR="0066220B">
        <w:rPr>
          <w:rFonts w:ascii="Abadi" w:hAnsi="Abadi"/>
          <w:b/>
          <w:bCs/>
          <w:sz w:val="21"/>
          <w:szCs w:val="21"/>
        </w:rPr>
        <w:t>11</w:t>
      </w:r>
      <w:r w:rsidR="007217AB">
        <w:rPr>
          <w:rFonts w:ascii="Abadi" w:hAnsi="Abadi"/>
          <w:b/>
          <w:bCs/>
          <w:sz w:val="21"/>
          <w:szCs w:val="21"/>
        </w:rPr>
        <w:t xml:space="preserve">. </w:t>
      </w:r>
      <w:r w:rsidR="007217AB" w:rsidRPr="007217AB">
        <w:rPr>
          <w:rFonts w:ascii="Abadi" w:hAnsi="Abadi"/>
          <w:sz w:val="21"/>
          <w:szCs w:val="21"/>
        </w:rPr>
        <w:t>Discusión y, en su caso, aprobación del dictamen emitido por la Comisión de Derechos Humanos y Atención a Grupos Vulnerables de la solicitud formulada por el ciudadano Eduardo Bravo Reynoso, para ser ratificado como integrante del Consejo Consultivo de la Procuraduría de los Derechos Humanos del Estado de Guanajuato</w:t>
      </w:r>
      <w:r w:rsidR="007217AB">
        <w:rPr>
          <w:rFonts w:ascii="Abadi" w:hAnsi="Abadi"/>
          <w:sz w:val="21"/>
          <w:szCs w:val="21"/>
        </w:rPr>
        <w:t xml:space="preserve">. </w:t>
      </w:r>
      <w:r w:rsidR="007217AB">
        <w:rPr>
          <w:rFonts w:ascii="Abadi" w:hAnsi="Abadi"/>
          <w:b/>
          <w:bCs/>
          <w:sz w:val="21"/>
          <w:szCs w:val="21"/>
        </w:rPr>
        <w:t>1</w:t>
      </w:r>
      <w:r w:rsidR="0066220B">
        <w:rPr>
          <w:rFonts w:ascii="Abadi" w:hAnsi="Abadi"/>
          <w:b/>
          <w:bCs/>
          <w:sz w:val="21"/>
          <w:szCs w:val="21"/>
        </w:rPr>
        <w:t>2</w:t>
      </w:r>
      <w:r w:rsidR="007217AB">
        <w:rPr>
          <w:rFonts w:ascii="Abadi" w:hAnsi="Abadi"/>
          <w:b/>
          <w:bCs/>
          <w:sz w:val="21"/>
          <w:szCs w:val="21"/>
        </w:rPr>
        <w:t xml:space="preserve">. </w:t>
      </w:r>
      <w:r w:rsidR="007217AB" w:rsidRPr="007217AB">
        <w:rPr>
          <w:rFonts w:ascii="Abadi" w:hAnsi="Abadi"/>
          <w:sz w:val="21"/>
          <w:szCs w:val="21"/>
        </w:rPr>
        <w:t>Discusión y, en su caso, aprobación del dictamen signado por la Comisión de Desarrollo Económico y Social relativo a la propuesta de punto de acuerdo formulado por la diputada y el diputado integrantes del Grupo Parlamentario del Partido Verde Ecologista de México, a efecto de que se gire un respetuoso exhorto a los 46 ayuntamientos del estado para que en los términos de su competencia, elaboren e implementen: a) un programa alimentario para los grupos más vulnerables y desprotegidos en sus municipios; b) un programa económico que impulse al comercio semifijo y ambulante; y, c) que cada ayuntamiento se convierta en un filtro o ventanilla de atención, integración y canalización de los expedientes para que los ciudadanos guanajuatenses puedan acceder a los beneficios de los programas que ofrece el organismo estatal Fondos Guanajuato de Financiamiento, una vez que este autoric</w:t>
      </w:r>
      <w:r w:rsidR="0095353E">
        <w:rPr>
          <w:rFonts w:ascii="Abadi" w:hAnsi="Abadi"/>
          <w:sz w:val="21"/>
          <w:szCs w:val="21"/>
        </w:rPr>
        <w:t xml:space="preserve">e </w:t>
      </w:r>
      <w:r w:rsidR="007217AB" w:rsidRPr="007217AB">
        <w:rPr>
          <w:rFonts w:ascii="Abadi" w:hAnsi="Abadi"/>
          <w:sz w:val="21"/>
          <w:szCs w:val="21"/>
        </w:rPr>
        <w:t xml:space="preserve">los lineamientos </w:t>
      </w:r>
      <w:r w:rsidR="00EE1F6F">
        <w:rPr>
          <w:rFonts w:ascii="Abadi" w:hAnsi="Abadi"/>
          <w:sz w:val="21"/>
          <w:szCs w:val="21"/>
        </w:rPr>
        <w:t xml:space="preserve">correspondientes; así como </w:t>
      </w:r>
      <w:r w:rsidR="00EE1F6F">
        <w:rPr>
          <w:rFonts w:ascii="Abadi" w:hAnsi="Abadi"/>
          <w:sz w:val="21"/>
          <w:szCs w:val="21"/>
        </w:rPr>
        <w:lastRenderedPageBreak/>
        <w:t xml:space="preserve">se gire un respetuoso exhorto al titular del Poder Ejecutivo del Estado para que a través de Fondos Guanajuato de Financiamiento autorice, elabore e implemente los lineamientos </w:t>
      </w:r>
      <w:r w:rsidR="007217AB" w:rsidRPr="007217AB">
        <w:rPr>
          <w:rFonts w:ascii="Abadi" w:hAnsi="Abadi"/>
          <w:sz w:val="21"/>
          <w:szCs w:val="21"/>
        </w:rPr>
        <w:t>para que cada ayuntamiento a través de su área de economía o su equivalente se convierta en un filtro o ventanilla de atención, integración y canalización de os expedientes para que los ciudadanos guanajuatenses puedan acceder a los beneficios de los programas que ofrece el citado organismo estatal.</w:t>
      </w:r>
      <w:r w:rsidR="0066220B">
        <w:rPr>
          <w:rFonts w:ascii="Abadi" w:hAnsi="Abadi"/>
          <w:sz w:val="21"/>
          <w:szCs w:val="21"/>
        </w:rPr>
        <w:t xml:space="preserve"> </w:t>
      </w:r>
      <w:r w:rsidR="0066220B">
        <w:rPr>
          <w:rFonts w:ascii="Abadi" w:hAnsi="Abadi"/>
          <w:b/>
          <w:bCs/>
          <w:sz w:val="21"/>
          <w:szCs w:val="21"/>
        </w:rPr>
        <w:t xml:space="preserve">13. </w:t>
      </w:r>
      <w:r w:rsidR="007217AB" w:rsidRPr="0066220B">
        <w:rPr>
          <w:rFonts w:ascii="Abadi" w:hAnsi="Abadi"/>
          <w:sz w:val="21"/>
          <w:szCs w:val="21"/>
        </w:rPr>
        <w:t>Asuntos generales.</w:t>
      </w:r>
      <w:r w:rsidR="0066220B">
        <w:rPr>
          <w:rFonts w:ascii="Abadi" w:hAnsi="Abadi"/>
          <w:sz w:val="21"/>
          <w:szCs w:val="21"/>
        </w:rPr>
        <w:t>«</w:t>
      </w:r>
    </w:p>
    <w:p w14:paraId="13F30ECC" w14:textId="052CA5F4" w:rsidR="00323507" w:rsidRDefault="00323507" w:rsidP="00323507">
      <w:pPr>
        <w:tabs>
          <w:tab w:val="left" w:pos="993"/>
        </w:tabs>
        <w:jc w:val="both"/>
        <w:rPr>
          <w:rFonts w:ascii="Abadi" w:hAnsi="Abadi"/>
          <w:sz w:val="21"/>
          <w:szCs w:val="21"/>
        </w:rPr>
      </w:pPr>
    </w:p>
    <w:p w14:paraId="1CE72B9B" w14:textId="6FD1CD82" w:rsidR="00922013" w:rsidRPr="00922013" w:rsidRDefault="00922013" w:rsidP="00922013">
      <w:pPr>
        <w:jc w:val="both"/>
        <w:rPr>
          <w:rFonts w:ascii="Abadi" w:hAnsi="Abadi"/>
          <w:b/>
          <w:bCs/>
          <w:sz w:val="21"/>
          <w:szCs w:val="21"/>
        </w:rPr>
      </w:pPr>
      <w:r>
        <w:rPr>
          <w:rFonts w:ascii="Abadi" w:hAnsi="Abadi"/>
          <w:sz w:val="21"/>
          <w:szCs w:val="21"/>
        </w:rPr>
        <w:tab/>
        <w:t>Es cuanto diputada presidenta.</w:t>
      </w:r>
    </w:p>
    <w:p w14:paraId="63F8B448" w14:textId="77777777" w:rsidR="00FF00F2" w:rsidRPr="00B82936" w:rsidRDefault="00FF00F2" w:rsidP="000B1ACE">
      <w:pPr>
        <w:ind w:firstLine="720"/>
        <w:jc w:val="both"/>
        <w:rPr>
          <w:rFonts w:ascii="Abadi" w:hAnsi="Abadi"/>
          <w:b/>
          <w:bCs/>
          <w:color w:val="FF0000"/>
          <w:sz w:val="21"/>
          <w:szCs w:val="21"/>
        </w:rPr>
      </w:pPr>
    </w:p>
    <w:p w14:paraId="572922E5" w14:textId="6A609C9F" w:rsidR="00517AFD" w:rsidRPr="00B82936" w:rsidRDefault="008B5261" w:rsidP="000B1ACE">
      <w:pPr>
        <w:ind w:firstLine="720"/>
        <w:jc w:val="both"/>
        <w:rPr>
          <w:rFonts w:ascii="Abadi" w:hAnsi="Abadi"/>
          <w:color w:val="FF0000"/>
          <w:sz w:val="21"/>
          <w:szCs w:val="21"/>
        </w:rPr>
      </w:pPr>
      <w:r w:rsidRPr="00922013">
        <w:rPr>
          <w:rFonts w:ascii="Abadi" w:hAnsi="Abadi"/>
          <w:b/>
          <w:sz w:val="21"/>
          <w:szCs w:val="21"/>
        </w:rPr>
        <w:t>-La C. Presidenta:</w:t>
      </w:r>
      <w:r w:rsidR="00BA15A8" w:rsidRPr="00922013">
        <w:rPr>
          <w:rFonts w:ascii="Abadi" w:hAnsi="Abadi"/>
          <w:sz w:val="21"/>
          <w:szCs w:val="21"/>
        </w:rPr>
        <w:t xml:space="preserve"> </w:t>
      </w:r>
      <w:r w:rsidR="008133FC" w:rsidRPr="00922013">
        <w:rPr>
          <w:rFonts w:ascii="Abadi" w:hAnsi="Abadi"/>
          <w:sz w:val="21"/>
          <w:szCs w:val="21"/>
        </w:rPr>
        <w:t xml:space="preserve">La propuesta de orden del día está a </w:t>
      </w:r>
      <w:r w:rsidR="00862BBE" w:rsidRPr="00922013">
        <w:rPr>
          <w:rFonts w:ascii="Abadi" w:hAnsi="Abadi"/>
          <w:sz w:val="21"/>
          <w:szCs w:val="21"/>
        </w:rPr>
        <w:t xml:space="preserve">consideración de </w:t>
      </w:r>
      <w:r w:rsidR="005114C8" w:rsidRPr="00922013">
        <w:rPr>
          <w:rFonts w:ascii="Abadi" w:hAnsi="Abadi"/>
          <w:sz w:val="21"/>
          <w:szCs w:val="21"/>
        </w:rPr>
        <w:t xml:space="preserve">las </w:t>
      </w:r>
      <w:r w:rsidR="00862BBE" w:rsidRPr="00922013">
        <w:rPr>
          <w:rFonts w:ascii="Abadi" w:hAnsi="Abadi"/>
          <w:sz w:val="21"/>
          <w:szCs w:val="21"/>
        </w:rPr>
        <w:t>diputad</w:t>
      </w:r>
      <w:r w:rsidR="005114C8" w:rsidRPr="00922013">
        <w:rPr>
          <w:rFonts w:ascii="Abadi" w:hAnsi="Abadi"/>
          <w:sz w:val="21"/>
          <w:szCs w:val="21"/>
        </w:rPr>
        <w:t>a</w:t>
      </w:r>
      <w:r w:rsidR="00862BBE" w:rsidRPr="00922013">
        <w:rPr>
          <w:rFonts w:ascii="Abadi" w:hAnsi="Abadi"/>
          <w:sz w:val="21"/>
          <w:szCs w:val="21"/>
        </w:rPr>
        <w:t>s y l</w:t>
      </w:r>
      <w:r w:rsidR="005114C8" w:rsidRPr="00922013">
        <w:rPr>
          <w:rFonts w:ascii="Abadi" w:hAnsi="Abadi"/>
          <w:sz w:val="21"/>
          <w:szCs w:val="21"/>
        </w:rPr>
        <w:t>o</w:t>
      </w:r>
      <w:r w:rsidR="00862BBE" w:rsidRPr="00922013">
        <w:rPr>
          <w:rFonts w:ascii="Abadi" w:hAnsi="Abadi"/>
          <w:sz w:val="21"/>
          <w:szCs w:val="21"/>
        </w:rPr>
        <w:t>s diputad</w:t>
      </w:r>
      <w:r w:rsidR="005114C8" w:rsidRPr="00922013">
        <w:rPr>
          <w:rFonts w:ascii="Abadi" w:hAnsi="Abadi"/>
          <w:sz w:val="21"/>
          <w:szCs w:val="21"/>
        </w:rPr>
        <w:t>o</w:t>
      </w:r>
      <w:r w:rsidR="00862BBE" w:rsidRPr="00922013">
        <w:rPr>
          <w:rFonts w:ascii="Abadi" w:hAnsi="Abadi"/>
          <w:sz w:val="21"/>
          <w:szCs w:val="21"/>
        </w:rPr>
        <w:t xml:space="preserve">s. Si </w:t>
      </w:r>
      <w:r w:rsidR="004C56F5" w:rsidRPr="00922013">
        <w:rPr>
          <w:rFonts w:ascii="Abadi" w:hAnsi="Abadi"/>
          <w:sz w:val="21"/>
          <w:szCs w:val="21"/>
        </w:rPr>
        <w:t>desea</w:t>
      </w:r>
      <w:r w:rsidR="00FF3E72" w:rsidRPr="00922013">
        <w:rPr>
          <w:rFonts w:ascii="Abadi" w:hAnsi="Abadi"/>
          <w:sz w:val="21"/>
          <w:szCs w:val="21"/>
        </w:rPr>
        <w:t>n</w:t>
      </w:r>
      <w:r w:rsidR="004C56F5" w:rsidRPr="00922013">
        <w:rPr>
          <w:rFonts w:ascii="Abadi" w:hAnsi="Abadi"/>
          <w:sz w:val="21"/>
          <w:szCs w:val="21"/>
        </w:rPr>
        <w:t xml:space="preserve"> </w:t>
      </w:r>
      <w:r w:rsidR="008133FC" w:rsidRPr="00922013">
        <w:rPr>
          <w:rFonts w:ascii="Abadi" w:hAnsi="Abadi"/>
          <w:sz w:val="21"/>
          <w:szCs w:val="21"/>
        </w:rPr>
        <w:t xml:space="preserve">hacer uso de la </w:t>
      </w:r>
      <w:r w:rsidR="00F3363F" w:rsidRPr="00922013">
        <w:rPr>
          <w:rFonts w:ascii="Abadi" w:hAnsi="Abadi"/>
          <w:sz w:val="21"/>
          <w:szCs w:val="21"/>
        </w:rPr>
        <w:t>palabra</w:t>
      </w:r>
      <w:r w:rsidR="00642613" w:rsidRPr="00922013">
        <w:rPr>
          <w:rFonts w:ascii="Abadi" w:hAnsi="Abadi"/>
          <w:sz w:val="21"/>
          <w:szCs w:val="21"/>
        </w:rPr>
        <w:t xml:space="preserve">, indíquenlo a esta presidencia. </w:t>
      </w:r>
    </w:p>
    <w:p w14:paraId="7184E521" w14:textId="12572405" w:rsidR="005114C8" w:rsidRPr="00B82936" w:rsidRDefault="005114C8" w:rsidP="000B1ACE">
      <w:pPr>
        <w:ind w:firstLine="720"/>
        <w:jc w:val="both"/>
        <w:rPr>
          <w:rFonts w:ascii="Abadi" w:hAnsi="Abadi"/>
          <w:color w:val="FF0000"/>
          <w:sz w:val="21"/>
          <w:szCs w:val="21"/>
        </w:rPr>
      </w:pPr>
    </w:p>
    <w:p w14:paraId="26F295D7" w14:textId="2910C03D" w:rsidR="00A1270C" w:rsidRPr="00922013" w:rsidRDefault="00D810EC" w:rsidP="00827EBB">
      <w:pPr>
        <w:ind w:firstLine="720"/>
        <w:jc w:val="both"/>
        <w:rPr>
          <w:rFonts w:ascii="Abadi" w:hAnsi="Abadi"/>
          <w:sz w:val="21"/>
          <w:szCs w:val="21"/>
        </w:rPr>
      </w:pPr>
      <w:r w:rsidRPr="00922013">
        <w:rPr>
          <w:rFonts w:ascii="Abadi" w:hAnsi="Abadi"/>
          <w:sz w:val="21"/>
          <w:szCs w:val="21"/>
        </w:rPr>
        <w:t>En virtud de q</w:t>
      </w:r>
      <w:r w:rsidR="00827EBB" w:rsidRPr="00922013">
        <w:rPr>
          <w:rFonts w:ascii="Abadi" w:hAnsi="Abadi"/>
          <w:sz w:val="21"/>
          <w:szCs w:val="21"/>
        </w:rPr>
        <w:t>ue ninguna diputada y ningún diputado desea hacer uso se la palabra</w:t>
      </w:r>
      <w:r w:rsidRPr="00922013">
        <w:rPr>
          <w:rFonts w:ascii="Abadi" w:hAnsi="Abadi"/>
          <w:sz w:val="21"/>
          <w:szCs w:val="21"/>
        </w:rPr>
        <w:t xml:space="preserve">, </w:t>
      </w:r>
      <w:r w:rsidR="00827EBB" w:rsidRPr="00922013">
        <w:rPr>
          <w:rFonts w:ascii="Abadi" w:hAnsi="Abadi"/>
          <w:sz w:val="21"/>
          <w:szCs w:val="21"/>
        </w:rPr>
        <w:t>s</w:t>
      </w:r>
      <w:r w:rsidR="00003051" w:rsidRPr="00922013">
        <w:rPr>
          <w:rFonts w:ascii="Abadi" w:hAnsi="Abadi"/>
          <w:sz w:val="21"/>
          <w:szCs w:val="21"/>
        </w:rPr>
        <w:t xml:space="preserve">e ruega a la secretaría </w:t>
      </w:r>
      <w:r w:rsidR="005834FF" w:rsidRPr="00922013">
        <w:rPr>
          <w:rFonts w:ascii="Abadi" w:hAnsi="Abadi"/>
          <w:sz w:val="21"/>
          <w:szCs w:val="21"/>
        </w:rPr>
        <w:t>que,</w:t>
      </w:r>
      <w:r w:rsidR="00003051" w:rsidRPr="00922013">
        <w:rPr>
          <w:rFonts w:ascii="Abadi" w:hAnsi="Abadi"/>
          <w:sz w:val="21"/>
          <w:szCs w:val="21"/>
        </w:rPr>
        <w:t xml:space="preserve"> en v</w:t>
      </w:r>
      <w:r w:rsidR="00361557" w:rsidRPr="00922013">
        <w:rPr>
          <w:rFonts w:ascii="Abadi" w:hAnsi="Abadi"/>
          <w:sz w:val="21"/>
          <w:szCs w:val="21"/>
        </w:rPr>
        <w:t>o</w:t>
      </w:r>
      <w:r w:rsidR="00003051" w:rsidRPr="00922013">
        <w:rPr>
          <w:rFonts w:ascii="Abadi" w:hAnsi="Abadi"/>
          <w:sz w:val="21"/>
          <w:szCs w:val="21"/>
        </w:rPr>
        <w:t xml:space="preserve">tación económica, </w:t>
      </w:r>
      <w:r w:rsidR="00F3363F" w:rsidRPr="00922013">
        <w:rPr>
          <w:rFonts w:ascii="Abadi" w:hAnsi="Abadi"/>
          <w:sz w:val="21"/>
          <w:szCs w:val="21"/>
        </w:rPr>
        <w:t>en la modalidad convencional</w:t>
      </w:r>
      <w:r w:rsidR="00003051" w:rsidRPr="00922013">
        <w:rPr>
          <w:rFonts w:ascii="Abadi" w:hAnsi="Abadi"/>
          <w:sz w:val="21"/>
          <w:szCs w:val="21"/>
        </w:rPr>
        <w:t xml:space="preserve">, pregunte a la Asamblea si es de aprobarse el orden del día puesto a su consideración. </w:t>
      </w:r>
    </w:p>
    <w:p w14:paraId="436B1460" w14:textId="77777777" w:rsidR="006F6E9F" w:rsidRPr="00B82936" w:rsidRDefault="006F6E9F" w:rsidP="000B1ACE">
      <w:pPr>
        <w:ind w:firstLine="720"/>
        <w:jc w:val="both"/>
        <w:rPr>
          <w:rFonts w:ascii="Abadi" w:hAnsi="Abadi"/>
          <w:color w:val="FF0000"/>
          <w:sz w:val="21"/>
          <w:szCs w:val="21"/>
        </w:rPr>
      </w:pPr>
    </w:p>
    <w:p w14:paraId="7DF97459" w14:textId="30D7CBE4" w:rsidR="00721EF8" w:rsidRPr="00922013" w:rsidRDefault="00B75ABC" w:rsidP="000B1ACE">
      <w:pPr>
        <w:ind w:firstLine="720"/>
        <w:jc w:val="both"/>
        <w:rPr>
          <w:rFonts w:ascii="Abadi" w:hAnsi="Abadi"/>
          <w:sz w:val="21"/>
          <w:szCs w:val="21"/>
        </w:rPr>
      </w:pPr>
      <w:r w:rsidRPr="00922013">
        <w:rPr>
          <w:rFonts w:ascii="Abadi" w:hAnsi="Abadi"/>
          <w:b/>
          <w:sz w:val="21"/>
          <w:szCs w:val="21"/>
        </w:rPr>
        <w:t>-La Secretaría:</w:t>
      </w:r>
      <w:r w:rsidR="005A7E77" w:rsidRPr="00922013">
        <w:rPr>
          <w:rFonts w:ascii="Abadi" w:hAnsi="Abadi"/>
          <w:sz w:val="21"/>
          <w:szCs w:val="21"/>
        </w:rPr>
        <w:t xml:space="preserve"> </w:t>
      </w:r>
      <w:r w:rsidR="006F7C99" w:rsidRPr="00922013">
        <w:rPr>
          <w:rFonts w:ascii="Abadi" w:hAnsi="Abadi"/>
          <w:sz w:val="21"/>
          <w:szCs w:val="21"/>
        </w:rPr>
        <w:t xml:space="preserve"> </w:t>
      </w:r>
      <w:r w:rsidR="00721EF8" w:rsidRPr="00922013">
        <w:rPr>
          <w:rFonts w:ascii="Abadi" w:hAnsi="Abadi"/>
          <w:sz w:val="21"/>
          <w:szCs w:val="21"/>
        </w:rPr>
        <w:t xml:space="preserve">Por instrucciones de la presidencia, en votación económica, se pregunta las diputadas y a los diputados </w:t>
      </w:r>
      <w:r w:rsidR="00B323AF" w:rsidRPr="00922013">
        <w:rPr>
          <w:rFonts w:ascii="Abadi" w:hAnsi="Abadi"/>
          <w:sz w:val="21"/>
          <w:szCs w:val="21"/>
        </w:rPr>
        <w:t xml:space="preserve">si </w:t>
      </w:r>
      <w:r w:rsidR="00767D2F" w:rsidRPr="00922013">
        <w:rPr>
          <w:rFonts w:ascii="Abadi" w:hAnsi="Abadi"/>
          <w:sz w:val="21"/>
          <w:szCs w:val="21"/>
        </w:rPr>
        <w:t>se aprueba el</w:t>
      </w:r>
      <w:r w:rsidR="00721EF8" w:rsidRPr="00922013">
        <w:rPr>
          <w:rFonts w:ascii="Abadi" w:hAnsi="Abadi"/>
          <w:sz w:val="21"/>
          <w:szCs w:val="21"/>
        </w:rPr>
        <w:t xml:space="preserve"> orden del día</w:t>
      </w:r>
      <w:r w:rsidR="00C84C3F" w:rsidRPr="00922013">
        <w:rPr>
          <w:rFonts w:ascii="Abadi" w:hAnsi="Abadi"/>
          <w:sz w:val="21"/>
          <w:szCs w:val="21"/>
        </w:rPr>
        <w:t>.</w:t>
      </w:r>
      <w:r w:rsidR="00A67C20" w:rsidRPr="00922013">
        <w:rPr>
          <w:rFonts w:ascii="Abadi" w:hAnsi="Abadi"/>
          <w:sz w:val="21"/>
          <w:szCs w:val="21"/>
        </w:rPr>
        <w:t xml:space="preserve"> </w:t>
      </w:r>
      <w:r w:rsidR="00F3363F" w:rsidRPr="00922013">
        <w:rPr>
          <w:rFonts w:ascii="Abadi" w:hAnsi="Abadi"/>
          <w:sz w:val="21"/>
          <w:szCs w:val="21"/>
        </w:rPr>
        <w:t>Si están por la afirmativa, manifiéstenlo levantando la mano.</w:t>
      </w:r>
    </w:p>
    <w:p w14:paraId="65F1737D" w14:textId="77777777" w:rsidR="006B1E1C" w:rsidRPr="00B82936" w:rsidRDefault="006B1E1C" w:rsidP="000B1ACE">
      <w:pPr>
        <w:ind w:firstLine="720"/>
        <w:jc w:val="both"/>
        <w:rPr>
          <w:rFonts w:ascii="Abadi" w:hAnsi="Abadi"/>
          <w:color w:val="FF0000"/>
          <w:sz w:val="21"/>
          <w:szCs w:val="21"/>
        </w:rPr>
      </w:pPr>
    </w:p>
    <w:p w14:paraId="7AE877AB" w14:textId="61B5A4DF" w:rsidR="00721EF8" w:rsidRPr="00922013" w:rsidRDefault="00721EF8" w:rsidP="000B1ACE">
      <w:pPr>
        <w:ind w:firstLine="720"/>
        <w:jc w:val="both"/>
        <w:rPr>
          <w:rFonts w:ascii="Abadi" w:hAnsi="Abadi"/>
          <w:b/>
          <w:sz w:val="21"/>
          <w:szCs w:val="21"/>
        </w:rPr>
      </w:pPr>
      <w:r w:rsidRPr="00922013">
        <w:rPr>
          <w:rFonts w:ascii="Abadi" w:hAnsi="Abadi"/>
          <w:b/>
          <w:sz w:val="21"/>
          <w:szCs w:val="21"/>
        </w:rPr>
        <w:t>(Votación)</w:t>
      </w:r>
    </w:p>
    <w:p w14:paraId="1082DDF3" w14:textId="07896C14" w:rsidR="00F3363F" w:rsidRPr="00922013" w:rsidRDefault="00F3363F" w:rsidP="000B1ACE">
      <w:pPr>
        <w:ind w:firstLine="720"/>
        <w:jc w:val="both"/>
        <w:rPr>
          <w:rFonts w:ascii="Abadi" w:hAnsi="Abadi"/>
          <w:b/>
          <w:sz w:val="21"/>
          <w:szCs w:val="21"/>
        </w:rPr>
      </w:pPr>
    </w:p>
    <w:p w14:paraId="3E03E29A" w14:textId="12867A75" w:rsidR="00F3363F" w:rsidRPr="00922013" w:rsidRDefault="00F3363F" w:rsidP="000B1ACE">
      <w:pPr>
        <w:ind w:firstLine="720"/>
        <w:jc w:val="both"/>
        <w:rPr>
          <w:rFonts w:ascii="Abadi" w:hAnsi="Abadi"/>
          <w:b/>
          <w:sz w:val="21"/>
          <w:szCs w:val="21"/>
        </w:rPr>
      </w:pPr>
      <w:r w:rsidRPr="00922013">
        <w:rPr>
          <w:rFonts w:ascii="Abadi" w:hAnsi="Abadi"/>
          <w:b/>
          <w:sz w:val="21"/>
          <w:szCs w:val="21"/>
        </w:rPr>
        <w:t>Pueden bajar su mano.</w:t>
      </w:r>
    </w:p>
    <w:p w14:paraId="4343E597" w14:textId="77777777" w:rsidR="00721EF8" w:rsidRPr="00B82936" w:rsidRDefault="00721EF8" w:rsidP="000B1ACE">
      <w:pPr>
        <w:ind w:firstLine="720"/>
        <w:jc w:val="both"/>
        <w:rPr>
          <w:rFonts w:ascii="Abadi" w:hAnsi="Abadi"/>
          <w:b/>
          <w:color w:val="FF0000"/>
          <w:sz w:val="21"/>
          <w:szCs w:val="21"/>
        </w:rPr>
      </w:pPr>
    </w:p>
    <w:p w14:paraId="6F1352AD" w14:textId="3521BB5F" w:rsidR="00721EF8" w:rsidRPr="00922013" w:rsidRDefault="008B5261" w:rsidP="000B1ACE">
      <w:pPr>
        <w:ind w:firstLine="720"/>
        <w:jc w:val="both"/>
        <w:rPr>
          <w:rFonts w:ascii="Abadi" w:hAnsi="Abadi" w:cs="Arial"/>
          <w:sz w:val="21"/>
          <w:szCs w:val="21"/>
        </w:rPr>
      </w:pPr>
      <w:r w:rsidRPr="00922013">
        <w:rPr>
          <w:rFonts w:ascii="Abadi" w:hAnsi="Abadi" w:cs="Arial"/>
          <w:b/>
          <w:sz w:val="21"/>
          <w:szCs w:val="21"/>
        </w:rPr>
        <w:t>-La C. Presidenta:</w:t>
      </w:r>
      <w:r w:rsidR="00721EF8" w:rsidRPr="00922013">
        <w:rPr>
          <w:rFonts w:ascii="Abadi" w:hAnsi="Abadi" w:cs="Arial"/>
          <w:sz w:val="21"/>
          <w:szCs w:val="21"/>
        </w:rPr>
        <w:t xml:space="preserve"> </w:t>
      </w:r>
      <w:r w:rsidR="004D72BB" w:rsidRPr="00922013">
        <w:rPr>
          <w:rFonts w:ascii="Abadi" w:hAnsi="Abadi" w:cs="Arial"/>
          <w:sz w:val="21"/>
          <w:szCs w:val="21"/>
        </w:rPr>
        <w:t xml:space="preserve">El orden del día ha sido aprobado por </w:t>
      </w:r>
      <w:r w:rsidR="00704BF4" w:rsidRPr="00922013">
        <w:rPr>
          <w:rFonts w:ascii="Abadi" w:hAnsi="Abadi" w:cs="Arial"/>
          <w:sz w:val="21"/>
          <w:szCs w:val="21"/>
        </w:rPr>
        <w:t>unanimidad</w:t>
      </w:r>
      <w:r w:rsidR="004D72BB" w:rsidRPr="00922013">
        <w:rPr>
          <w:rFonts w:ascii="Abadi" w:hAnsi="Abadi" w:cs="Arial"/>
          <w:sz w:val="21"/>
          <w:szCs w:val="21"/>
        </w:rPr>
        <w:t xml:space="preserve"> de votos. </w:t>
      </w:r>
    </w:p>
    <w:p w14:paraId="0ACAE565" w14:textId="4BF69354" w:rsidR="00F879BA" w:rsidRDefault="00F879BA" w:rsidP="0066220B">
      <w:pPr>
        <w:jc w:val="both"/>
        <w:rPr>
          <w:rFonts w:ascii="Abadi" w:hAnsi="Abadi" w:cs="Arial"/>
          <w:color w:val="FF0000"/>
          <w:sz w:val="21"/>
          <w:szCs w:val="21"/>
        </w:rPr>
      </w:pPr>
      <w:bookmarkStart w:id="3" w:name="_Hlk530047866"/>
    </w:p>
    <w:p w14:paraId="60698A96" w14:textId="77777777" w:rsidR="0066220B" w:rsidRPr="00B82936" w:rsidRDefault="0066220B" w:rsidP="00F50DB4">
      <w:pPr>
        <w:ind w:firstLine="709"/>
        <w:jc w:val="both"/>
        <w:rPr>
          <w:rFonts w:ascii="Abadi" w:hAnsi="Abadi" w:cs="Arial"/>
          <w:color w:val="FF0000"/>
          <w:sz w:val="21"/>
          <w:szCs w:val="21"/>
        </w:rPr>
      </w:pPr>
    </w:p>
    <w:p w14:paraId="631BF4E3" w14:textId="123DC506" w:rsidR="00F879BA" w:rsidRDefault="00F879BA" w:rsidP="00F879BA">
      <w:pPr>
        <w:ind w:firstLine="709"/>
        <w:jc w:val="both"/>
        <w:rPr>
          <w:rFonts w:ascii="Abadi" w:hAnsi="Abadi"/>
          <w:sz w:val="21"/>
          <w:szCs w:val="21"/>
        </w:rPr>
      </w:pPr>
      <w:r w:rsidRPr="00F879BA">
        <w:rPr>
          <w:rFonts w:ascii="Abadi" w:hAnsi="Abadi"/>
          <w:b/>
          <w:bCs/>
          <w:sz w:val="21"/>
          <w:szCs w:val="21"/>
        </w:rPr>
        <w:t xml:space="preserve">-La C. Presidenta: </w:t>
      </w:r>
      <w:r w:rsidR="00922013">
        <w:rPr>
          <w:rFonts w:ascii="Abadi" w:hAnsi="Abadi"/>
          <w:sz w:val="21"/>
          <w:szCs w:val="21"/>
        </w:rPr>
        <w:t xml:space="preserve">Para desahogar el siguiente punto del orden del día, </w:t>
      </w:r>
      <w:r w:rsidR="00351B87">
        <w:rPr>
          <w:rFonts w:ascii="Abadi" w:hAnsi="Abadi"/>
          <w:sz w:val="21"/>
          <w:szCs w:val="21"/>
        </w:rPr>
        <w:t xml:space="preserve">se propone se dispense la lectura del acta de la sesión ordinaria celebrada el </w:t>
      </w:r>
      <w:r>
        <w:rPr>
          <w:rFonts w:ascii="Abadi" w:hAnsi="Abadi"/>
          <w:sz w:val="21"/>
          <w:szCs w:val="21"/>
        </w:rPr>
        <w:t>1</w:t>
      </w:r>
      <w:r w:rsidR="00351B87">
        <w:rPr>
          <w:rFonts w:ascii="Abadi" w:hAnsi="Abadi"/>
          <w:sz w:val="21"/>
          <w:szCs w:val="21"/>
        </w:rPr>
        <w:t>8</w:t>
      </w:r>
      <w:r>
        <w:rPr>
          <w:rFonts w:ascii="Abadi" w:hAnsi="Abadi"/>
          <w:sz w:val="21"/>
          <w:szCs w:val="21"/>
        </w:rPr>
        <w:t xml:space="preserve"> de febrero del año en curso, mismas que se encuentran en la Gaceta Parlamentaria. </w:t>
      </w:r>
    </w:p>
    <w:p w14:paraId="71AAEAAD" w14:textId="77777777" w:rsidR="00F879BA" w:rsidRDefault="00F879BA" w:rsidP="00F879BA">
      <w:pPr>
        <w:ind w:firstLine="709"/>
        <w:jc w:val="both"/>
        <w:rPr>
          <w:rFonts w:ascii="Abadi" w:hAnsi="Abadi"/>
          <w:sz w:val="21"/>
          <w:szCs w:val="21"/>
        </w:rPr>
      </w:pPr>
    </w:p>
    <w:p w14:paraId="6AD1B69F" w14:textId="4FC1134B" w:rsidR="00922013" w:rsidRDefault="00F879BA" w:rsidP="00F879BA">
      <w:pPr>
        <w:ind w:firstLine="709"/>
        <w:jc w:val="both"/>
        <w:rPr>
          <w:rFonts w:ascii="Abadi" w:hAnsi="Abadi"/>
          <w:sz w:val="21"/>
          <w:szCs w:val="21"/>
        </w:rPr>
      </w:pPr>
      <w:r>
        <w:rPr>
          <w:rFonts w:ascii="Abadi" w:hAnsi="Abadi"/>
          <w:sz w:val="21"/>
          <w:szCs w:val="21"/>
        </w:rPr>
        <w:t xml:space="preserve">Sí desean registrarse con respecto a esta propuesta indíquenlo a esta presidencia. </w:t>
      </w:r>
    </w:p>
    <w:p w14:paraId="3D0E0C9F" w14:textId="5F070A93" w:rsidR="00F879BA" w:rsidRDefault="00F879BA" w:rsidP="00F879BA">
      <w:pPr>
        <w:ind w:firstLine="709"/>
        <w:jc w:val="both"/>
        <w:rPr>
          <w:rFonts w:ascii="Abadi" w:hAnsi="Abadi"/>
          <w:sz w:val="21"/>
          <w:szCs w:val="21"/>
        </w:rPr>
      </w:pPr>
    </w:p>
    <w:p w14:paraId="2C2D88F0" w14:textId="4FE1B655" w:rsidR="00F879BA" w:rsidRDefault="00F879BA" w:rsidP="00F879BA">
      <w:pPr>
        <w:ind w:firstLine="709"/>
        <w:jc w:val="both"/>
        <w:rPr>
          <w:rFonts w:ascii="Abadi" w:hAnsi="Abadi"/>
          <w:sz w:val="21"/>
          <w:szCs w:val="21"/>
        </w:rPr>
      </w:pPr>
      <w:r>
        <w:rPr>
          <w:rFonts w:ascii="Abadi" w:hAnsi="Abadi"/>
          <w:sz w:val="21"/>
          <w:szCs w:val="21"/>
        </w:rPr>
        <w:t>Al no registrarse participaciones se pide a la secretaria que en votación económica en la modalidad convencional</w:t>
      </w:r>
      <w:r w:rsidR="00D45EB2">
        <w:rPr>
          <w:rFonts w:ascii="Abadi" w:hAnsi="Abadi"/>
          <w:sz w:val="21"/>
          <w:szCs w:val="21"/>
        </w:rPr>
        <w:t>, se</w:t>
      </w:r>
      <w:r>
        <w:rPr>
          <w:rFonts w:ascii="Abadi" w:hAnsi="Abadi"/>
          <w:sz w:val="21"/>
          <w:szCs w:val="21"/>
        </w:rPr>
        <w:t xml:space="preserve"> pregunte a las diputadas y a los diputados, si se aprueba la propuesta</w:t>
      </w:r>
      <w:r w:rsidR="00D45EB2">
        <w:rPr>
          <w:rFonts w:ascii="Abadi" w:hAnsi="Abadi"/>
          <w:sz w:val="21"/>
          <w:szCs w:val="21"/>
        </w:rPr>
        <w:t xml:space="preserve"> sobre la dispuesta de lectura.</w:t>
      </w:r>
    </w:p>
    <w:p w14:paraId="211CAC1A" w14:textId="64033763" w:rsidR="00D45EB2" w:rsidRDefault="00D45EB2" w:rsidP="00F879BA">
      <w:pPr>
        <w:ind w:firstLine="709"/>
        <w:jc w:val="both"/>
        <w:rPr>
          <w:rFonts w:ascii="Abadi" w:hAnsi="Abadi"/>
          <w:sz w:val="21"/>
          <w:szCs w:val="21"/>
        </w:rPr>
      </w:pPr>
    </w:p>
    <w:p w14:paraId="06B621EF" w14:textId="419E3C6A" w:rsidR="00D45EB2" w:rsidRDefault="00D45EB2" w:rsidP="00D45EB2">
      <w:pPr>
        <w:ind w:firstLine="709"/>
        <w:jc w:val="both"/>
        <w:rPr>
          <w:rFonts w:ascii="Abadi" w:hAnsi="Abadi"/>
          <w:sz w:val="21"/>
          <w:szCs w:val="21"/>
        </w:rPr>
      </w:pPr>
      <w:r w:rsidRPr="00D45EB2">
        <w:rPr>
          <w:rFonts w:ascii="Abadi" w:hAnsi="Abadi"/>
          <w:b/>
          <w:bCs/>
          <w:sz w:val="21"/>
          <w:szCs w:val="21"/>
        </w:rPr>
        <w:t>-La Secretaría:</w:t>
      </w:r>
      <w:r>
        <w:rPr>
          <w:rFonts w:ascii="Abadi" w:hAnsi="Abadi"/>
          <w:sz w:val="21"/>
          <w:szCs w:val="21"/>
        </w:rPr>
        <w:t xml:space="preserve"> En votación económica, se pregunta a las diputadas y a los diputados si se aprueba la propuesta, sobre dispensa de lectura. Si están por la afirmativa, manifiéstenlo levantando la mano.</w:t>
      </w:r>
    </w:p>
    <w:p w14:paraId="6E808486" w14:textId="5368F699" w:rsidR="00D45EB2" w:rsidRDefault="00D45EB2" w:rsidP="00D45EB2">
      <w:pPr>
        <w:ind w:firstLine="709"/>
        <w:jc w:val="both"/>
        <w:rPr>
          <w:rFonts w:ascii="Abadi" w:hAnsi="Abadi"/>
          <w:sz w:val="21"/>
          <w:szCs w:val="21"/>
        </w:rPr>
      </w:pPr>
    </w:p>
    <w:p w14:paraId="7CC93767" w14:textId="439A1536" w:rsidR="00D45EB2" w:rsidRDefault="00D45EB2" w:rsidP="00D45EB2">
      <w:pPr>
        <w:ind w:firstLine="709"/>
        <w:jc w:val="both"/>
        <w:rPr>
          <w:rFonts w:ascii="Abadi" w:hAnsi="Abadi"/>
          <w:b/>
          <w:bCs/>
          <w:sz w:val="21"/>
          <w:szCs w:val="21"/>
        </w:rPr>
      </w:pPr>
      <w:r>
        <w:rPr>
          <w:rFonts w:ascii="Abadi" w:hAnsi="Abadi"/>
          <w:b/>
          <w:bCs/>
          <w:sz w:val="21"/>
          <w:szCs w:val="21"/>
        </w:rPr>
        <w:t>(Votación)</w:t>
      </w:r>
    </w:p>
    <w:p w14:paraId="092C86B2" w14:textId="0C38187C" w:rsidR="00D45EB2" w:rsidRDefault="00D45EB2" w:rsidP="00D45EB2">
      <w:pPr>
        <w:ind w:firstLine="709"/>
        <w:jc w:val="both"/>
        <w:rPr>
          <w:rFonts w:ascii="Abadi" w:hAnsi="Abadi"/>
          <w:b/>
          <w:bCs/>
          <w:sz w:val="21"/>
          <w:szCs w:val="21"/>
        </w:rPr>
      </w:pPr>
    </w:p>
    <w:p w14:paraId="5F0FFAE7" w14:textId="24B3EAD7" w:rsidR="00D45EB2" w:rsidRDefault="00D45EB2" w:rsidP="00D45EB2">
      <w:pPr>
        <w:ind w:firstLine="709"/>
        <w:jc w:val="both"/>
        <w:rPr>
          <w:rFonts w:ascii="Abadi" w:hAnsi="Abadi"/>
          <w:b/>
          <w:bCs/>
          <w:sz w:val="21"/>
          <w:szCs w:val="21"/>
        </w:rPr>
      </w:pPr>
      <w:r>
        <w:rPr>
          <w:rFonts w:ascii="Abadi" w:hAnsi="Abadi"/>
          <w:b/>
          <w:bCs/>
          <w:sz w:val="21"/>
          <w:szCs w:val="21"/>
        </w:rPr>
        <w:t>Pueden bajar su mano.</w:t>
      </w:r>
    </w:p>
    <w:p w14:paraId="25450569" w14:textId="63ED55AC" w:rsidR="00D45EB2" w:rsidRDefault="00D45EB2" w:rsidP="00D45EB2">
      <w:pPr>
        <w:ind w:firstLine="709"/>
        <w:jc w:val="both"/>
        <w:rPr>
          <w:rFonts w:ascii="Abadi" w:hAnsi="Abadi"/>
          <w:b/>
          <w:bCs/>
          <w:sz w:val="21"/>
          <w:szCs w:val="21"/>
        </w:rPr>
      </w:pPr>
    </w:p>
    <w:p w14:paraId="22FCA118" w14:textId="7E16E364" w:rsidR="00D45EB2" w:rsidRDefault="00D45EB2" w:rsidP="00D45EB2">
      <w:pPr>
        <w:ind w:firstLine="709"/>
        <w:jc w:val="both"/>
        <w:rPr>
          <w:rFonts w:ascii="Abadi" w:hAnsi="Abadi"/>
          <w:sz w:val="21"/>
          <w:szCs w:val="21"/>
        </w:rPr>
      </w:pPr>
      <w:r>
        <w:rPr>
          <w:rFonts w:ascii="Abadi" w:hAnsi="Abadi"/>
          <w:b/>
          <w:bCs/>
          <w:sz w:val="21"/>
          <w:szCs w:val="21"/>
        </w:rPr>
        <w:t xml:space="preserve">-La C. Presidenta: </w:t>
      </w:r>
      <w:r>
        <w:rPr>
          <w:rFonts w:ascii="Abadi" w:hAnsi="Abadi"/>
          <w:sz w:val="21"/>
          <w:szCs w:val="21"/>
        </w:rPr>
        <w:t xml:space="preserve">La dispensa de lectura se ha sido aprobada por unanimidad de votos.  </w:t>
      </w:r>
    </w:p>
    <w:p w14:paraId="4F1E65BE" w14:textId="1ED43240" w:rsidR="00D45EB2" w:rsidRDefault="00D45EB2" w:rsidP="00D45EB2">
      <w:pPr>
        <w:ind w:firstLine="709"/>
        <w:jc w:val="both"/>
        <w:rPr>
          <w:rFonts w:ascii="Abadi" w:hAnsi="Abadi"/>
          <w:sz w:val="21"/>
          <w:szCs w:val="21"/>
        </w:rPr>
      </w:pPr>
    </w:p>
    <w:p w14:paraId="26082A62" w14:textId="24EA67D9" w:rsidR="0066220B" w:rsidRDefault="007B66F2" w:rsidP="0066220B">
      <w:pPr>
        <w:ind w:firstLine="708"/>
        <w:jc w:val="both"/>
        <w:rPr>
          <w:rFonts w:ascii="Abadi" w:hAnsi="Abadi" w:cs="Arial"/>
          <w:b/>
          <w:bCs/>
          <w:color w:val="FF0000"/>
          <w:sz w:val="21"/>
          <w:szCs w:val="21"/>
        </w:rPr>
      </w:pPr>
      <w:r>
        <w:rPr>
          <w:rStyle w:val="Refdenotaalpie"/>
          <w:rFonts w:ascii="Abadi" w:hAnsi="Abadi"/>
          <w:b/>
          <w:bCs/>
          <w:sz w:val="21"/>
          <w:szCs w:val="21"/>
        </w:rPr>
        <w:footnoteReference w:id="3"/>
      </w:r>
      <w:r w:rsidR="0066220B" w:rsidRPr="0066220B">
        <w:rPr>
          <w:rFonts w:ascii="Abadi" w:hAnsi="Abadi"/>
          <w:b/>
          <w:bCs/>
          <w:sz w:val="21"/>
          <w:szCs w:val="21"/>
        </w:rPr>
        <w:t>LECTURA Y, EN SU CASO, APROBACIÓN DEL ACTA DE LA SESIÓN ORDINARIA, CELEBRADAS EL 18 DE FEBRERO DEL AÑO EN CURSO.</w:t>
      </w:r>
    </w:p>
    <w:p w14:paraId="14ACC225" w14:textId="04CC0DA2" w:rsidR="00C75F92" w:rsidRPr="0066220B" w:rsidRDefault="005C02B9" w:rsidP="0066220B">
      <w:pPr>
        <w:ind w:firstLine="708"/>
        <w:jc w:val="both"/>
        <w:rPr>
          <w:rFonts w:ascii="Abadi" w:hAnsi="Abadi" w:cs="Arial"/>
          <w:b/>
          <w:bCs/>
          <w:color w:val="FF0000"/>
          <w:sz w:val="21"/>
          <w:szCs w:val="21"/>
        </w:rPr>
      </w:pPr>
      <w:r>
        <w:rPr>
          <w:rFonts w:ascii="Abadi" w:hAnsi="Abadi"/>
          <w:b/>
          <w:bCs/>
          <w:sz w:val="21"/>
          <w:szCs w:val="21"/>
        </w:rPr>
        <w:tab/>
      </w:r>
    </w:p>
    <w:p w14:paraId="44191849" w14:textId="77777777" w:rsidR="00FB241A" w:rsidRDefault="00D262E1" w:rsidP="00FB241A">
      <w:pPr>
        <w:jc w:val="center"/>
        <w:rPr>
          <w:rFonts w:ascii="Abadi" w:hAnsi="Abadi"/>
          <w:b/>
          <w:bCs/>
          <w:sz w:val="21"/>
          <w:szCs w:val="21"/>
        </w:rPr>
      </w:pPr>
      <w:r>
        <w:rPr>
          <w:rFonts w:ascii="Abadi" w:hAnsi="Abadi"/>
          <w:b/>
          <w:bCs/>
          <w:sz w:val="21"/>
          <w:szCs w:val="21"/>
        </w:rPr>
        <w:t>»</w:t>
      </w:r>
      <w:r w:rsidR="00351B87">
        <w:rPr>
          <w:rFonts w:ascii="Abadi" w:hAnsi="Abadi"/>
          <w:b/>
          <w:bCs/>
          <w:sz w:val="21"/>
          <w:szCs w:val="21"/>
        </w:rPr>
        <w:t>ACTA NÚMERO 97</w:t>
      </w:r>
    </w:p>
    <w:p w14:paraId="283EADE3" w14:textId="77777777" w:rsidR="00FB241A" w:rsidRDefault="00351B87" w:rsidP="00FB241A">
      <w:pPr>
        <w:jc w:val="center"/>
        <w:rPr>
          <w:rFonts w:ascii="Abadi" w:hAnsi="Abadi"/>
          <w:b/>
          <w:bCs/>
          <w:sz w:val="21"/>
          <w:szCs w:val="21"/>
        </w:rPr>
      </w:pPr>
      <w:r>
        <w:rPr>
          <w:rFonts w:ascii="Abadi" w:hAnsi="Abadi"/>
          <w:b/>
          <w:bCs/>
          <w:sz w:val="21"/>
          <w:szCs w:val="21"/>
        </w:rPr>
        <w:t>SEXAGÉSIMA CUARTA LEGISLATURA CONSTITUCIONAL DEL ESTADO DE GUANAJUATO</w:t>
      </w:r>
    </w:p>
    <w:p w14:paraId="34E49686" w14:textId="72970F9B" w:rsidR="00351B87" w:rsidRDefault="00351B87" w:rsidP="00FB241A">
      <w:pPr>
        <w:jc w:val="center"/>
        <w:rPr>
          <w:rFonts w:ascii="Abadi" w:hAnsi="Abadi"/>
          <w:b/>
          <w:bCs/>
          <w:sz w:val="21"/>
          <w:szCs w:val="21"/>
        </w:rPr>
      </w:pPr>
      <w:r>
        <w:rPr>
          <w:rFonts w:ascii="Abadi" w:hAnsi="Abadi"/>
          <w:b/>
          <w:bCs/>
          <w:sz w:val="21"/>
          <w:szCs w:val="21"/>
        </w:rPr>
        <w:t>SESIÓN ORDINARIA. SEGUNDO PERIODO ORDINARIO DE SESIONES CORRESPONDIENTE AL TERCER AÑO DE EJERCICIO CONSTITUCIONAL CELEBRADA EL 18 DE FEBRERO DE 2021.</w:t>
      </w:r>
    </w:p>
    <w:p w14:paraId="4E7BC55F" w14:textId="7D4FA27A" w:rsidR="00351B87" w:rsidRDefault="00351B87" w:rsidP="00E62885">
      <w:pPr>
        <w:ind w:firstLine="709"/>
        <w:jc w:val="both"/>
        <w:rPr>
          <w:rFonts w:ascii="Abadi" w:hAnsi="Abadi"/>
          <w:b/>
          <w:bCs/>
          <w:sz w:val="21"/>
          <w:szCs w:val="21"/>
        </w:rPr>
      </w:pPr>
    </w:p>
    <w:p w14:paraId="153527A3" w14:textId="2D916EB4" w:rsidR="00351B87" w:rsidRPr="00351B87" w:rsidRDefault="00351B87" w:rsidP="00351B87">
      <w:pPr>
        <w:ind w:firstLine="709"/>
        <w:jc w:val="both"/>
        <w:rPr>
          <w:rFonts w:ascii="Abadi" w:hAnsi="Abadi"/>
          <w:sz w:val="21"/>
          <w:szCs w:val="21"/>
        </w:rPr>
      </w:pPr>
      <w:r w:rsidRPr="00351B87">
        <w:rPr>
          <w:rFonts w:ascii="Abadi" w:hAnsi="Abadi"/>
          <w:sz w:val="21"/>
          <w:szCs w:val="21"/>
        </w:rPr>
        <w:t>En la ciudad de Guanajuato, capital del Estado del mismo nombre, se reunieron las diputadas y los diputados integrantes de la Sexagésima Cuarta Legislatura del Congreso del Estado Libre y Soberano de Guanajuato para llevar a cabo la sesión ordinaria a distancia a través de herramienta tecnológica, previamente convocada, la cual tuvo el siguiente desarrollo: - - - - - - - - - - -</w:t>
      </w:r>
      <w:r>
        <w:rPr>
          <w:rFonts w:ascii="Abadi" w:hAnsi="Abadi"/>
          <w:sz w:val="21"/>
          <w:szCs w:val="21"/>
        </w:rPr>
        <w:t xml:space="preserve"> </w:t>
      </w:r>
    </w:p>
    <w:p w14:paraId="333E6731" w14:textId="3F50C4E2" w:rsidR="00351B87" w:rsidRPr="00351B87" w:rsidRDefault="00351B87" w:rsidP="00351B87">
      <w:pPr>
        <w:ind w:firstLine="709"/>
        <w:jc w:val="both"/>
        <w:rPr>
          <w:rFonts w:ascii="Abadi" w:hAnsi="Abadi"/>
          <w:sz w:val="21"/>
          <w:szCs w:val="21"/>
        </w:rPr>
      </w:pPr>
      <w:r w:rsidRPr="00351B87">
        <w:rPr>
          <w:rFonts w:ascii="Abadi" w:hAnsi="Abadi"/>
          <w:sz w:val="21"/>
          <w:szCs w:val="21"/>
        </w:rPr>
        <w:t xml:space="preserve">La presidencia solicitó a la secretaría pasar lista de asistencia y certificar el cuórum, y pidió a las diputadas y a los diputados mantenerse a cuadro en su cámara para constatar su presencia durante el desarrollo de la sesión. Se comprobó el cuórum legal con la presencia de treinta y cuatro diputadas y diputados. El diputado </w:t>
      </w:r>
      <w:r w:rsidRPr="00351B87">
        <w:rPr>
          <w:rFonts w:ascii="Abadi" w:hAnsi="Abadi"/>
          <w:sz w:val="21"/>
          <w:szCs w:val="21"/>
        </w:rPr>
        <w:lastRenderedPageBreak/>
        <w:t xml:space="preserve">Ernesto Alejandro Prieto Gallardo se incorporó a la sesión durante el desahogo del punto quince del orden del día. - - - - - - </w:t>
      </w:r>
    </w:p>
    <w:p w14:paraId="7C098782" w14:textId="189DF59C" w:rsidR="00351B87" w:rsidRPr="00351B87" w:rsidRDefault="00351B87" w:rsidP="00351B87">
      <w:pPr>
        <w:ind w:firstLine="709"/>
        <w:jc w:val="both"/>
        <w:rPr>
          <w:rFonts w:ascii="Abadi" w:hAnsi="Abadi"/>
          <w:sz w:val="21"/>
          <w:szCs w:val="21"/>
        </w:rPr>
      </w:pPr>
      <w:r w:rsidRPr="00351B87">
        <w:rPr>
          <w:rFonts w:ascii="Abadi" w:hAnsi="Abadi"/>
          <w:sz w:val="21"/>
          <w:szCs w:val="21"/>
        </w:rPr>
        <w:t xml:space="preserve">Comprobado el cuórum legal, la presidencia declaró abierta la sesión a las once horas con veintiséis minutos del dieciocho de febrero de dos mil veintiuno. - - </w:t>
      </w:r>
    </w:p>
    <w:p w14:paraId="14A075B9" w14:textId="7EE41D89" w:rsidR="00351B87" w:rsidRPr="00351B87" w:rsidRDefault="00351B87" w:rsidP="00351B87">
      <w:pPr>
        <w:ind w:firstLine="709"/>
        <w:jc w:val="both"/>
        <w:rPr>
          <w:rFonts w:ascii="Abadi" w:hAnsi="Abadi"/>
          <w:sz w:val="21"/>
          <w:szCs w:val="21"/>
        </w:rPr>
      </w:pPr>
      <w:r w:rsidRPr="00351B87">
        <w:rPr>
          <w:rFonts w:ascii="Abadi" w:hAnsi="Abadi"/>
          <w:sz w:val="21"/>
          <w:szCs w:val="21"/>
        </w:rPr>
        <w:t xml:space="preserve">La secretaría por instrucciones de la presidencia dio lectura al orden del día, mismo que, en la modalidad convencional, resultó aprobado en votación económica por unanimidad, sin discusión. - - - - - - - - - - - - </w:t>
      </w:r>
    </w:p>
    <w:p w14:paraId="6AD0F878" w14:textId="104E15FF" w:rsidR="00351B87" w:rsidRPr="00351B87" w:rsidRDefault="00351B87" w:rsidP="00351B87">
      <w:pPr>
        <w:ind w:firstLine="709"/>
        <w:jc w:val="both"/>
        <w:rPr>
          <w:rFonts w:ascii="Abadi" w:hAnsi="Abadi"/>
          <w:sz w:val="21"/>
          <w:szCs w:val="21"/>
        </w:rPr>
      </w:pPr>
      <w:r w:rsidRPr="00351B87">
        <w:rPr>
          <w:rFonts w:ascii="Abadi" w:hAnsi="Abadi"/>
          <w:sz w:val="21"/>
          <w:szCs w:val="21"/>
        </w:rPr>
        <w:t xml:space="preserve">En votación económica, en la modalidad convencional, se aprobó por unanimidad de votos la propuesta de dispensa de lectura de las actas de la junta preparatoria y de la sesión ordinaria celebradas el quince de febrero del año en curso. En la misma modalidad de votación se aprobaron por unanimidad las actas de referencia. En votación económica, en la modalidad convencional,   se   aprobó por unanimidad de votos sin discusión, la propuesta de dispensa de lectura de las comunicaciones y correspondencia recibidas, en razón de encontrarse en la Gaceta Parlamentaria, así  como los acuerdos dictados por la presidencia, por lo que, la presidencia ordenó ejecutar los acuerdos recaídos conforme al acuerdo aprobado. - - - </w:t>
      </w:r>
    </w:p>
    <w:p w14:paraId="5F2BDC46" w14:textId="56DFD9F2" w:rsidR="00351B87" w:rsidRPr="00351B87" w:rsidRDefault="00351B87" w:rsidP="00351B87">
      <w:pPr>
        <w:ind w:firstLine="709"/>
        <w:jc w:val="both"/>
        <w:rPr>
          <w:rFonts w:ascii="Abadi" w:hAnsi="Abadi"/>
          <w:sz w:val="21"/>
          <w:szCs w:val="21"/>
        </w:rPr>
      </w:pPr>
      <w:r w:rsidRPr="00351B87">
        <w:rPr>
          <w:rFonts w:ascii="Abadi" w:hAnsi="Abadi"/>
          <w:sz w:val="21"/>
          <w:szCs w:val="21"/>
        </w:rPr>
        <w:t>La secretaría, a petición de la presidencia, dio lectura al comunicado del diputado Luis Antonio Magdaleno Gordillo por el que informa su separación del Grupo Parlamentario del Partido Acción Nacional y su intención de formar parte del Grupo Parlamentario del Partido Morena. Concluida la lectura, la presidencia declaró que la Asamblea quedaba enterada de la separación del diputado del Grupo Parlamentario del Partido Acción Nacional y se le informó que, en cuanto a su intención de formar parte de</w:t>
      </w:r>
      <w:r>
        <w:rPr>
          <w:rFonts w:ascii="Abadi" w:hAnsi="Abadi"/>
          <w:sz w:val="21"/>
          <w:szCs w:val="21"/>
        </w:rPr>
        <w:t xml:space="preserve"> </w:t>
      </w:r>
      <w:r w:rsidRPr="00351B87">
        <w:rPr>
          <w:rFonts w:ascii="Abadi" w:hAnsi="Abadi"/>
          <w:sz w:val="21"/>
          <w:szCs w:val="21"/>
        </w:rPr>
        <w:t>otro grupo parlamentario, la Ley Orgánica del Poder Legislativo del Estado, en su artículo ciento treinta y dos no permitía que los diputados que se hubieren separado de su grupo pudieran constituirse en otro grupo parlamentario. En consecuencia, la presidencia declaró en ese momento al diputado Luis Antonio Magdaleno Gordillo como diputado sin partido. Asimismo, la presidencia instruyó a la secretaría general y a la dirección general de administración a realizar los trámites administrativos correspondientes. - - - - - - - -</w:t>
      </w:r>
      <w:r>
        <w:rPr>
          <w:rFonts w:ascii="Abadi" w:hAnsi="Abadi"/>
          <w:sz w:val="21"/>
          <w:szCs w:val="21"/>
        </w:rPr>
        <w:t xml:space="preserve"> - - - - - - - - - - </w:t>
      </w:r>
    </w:p>
    <w:p w14:paraId="30AE6091" w14:textId="74D3F03D" w:rsidR="00351B87" w:rsidRPr="00351B87" w:rsidRDefault="00351B87" w:rsidP="00351B87">
      <w:pPr>
        <w:ind w:firstLine="709"/>
        <w:jc w:val="both"/>
        <w:rPr>
          <w:rFonts w:ascii="Abadi" w:hAnsi="Abadi"/>
          <w:sz w:val="21"/>
          <w:szCs w:val="21"/>
        </w:rPr>
      </w:pPr>
      <w:r w:rsidRPr="00351B87">
        <w:rPr>
          <w:rFonts w:ascii="Abadi" w:hAnsi="Abadi"/>
          <w:sz w:val="21"/>
          <w:szCs w:val="21"/>
        </w:rPr>
        <w:t>La secretaría, a petición de la presidencia, dio lectura al comunicado de la diputada Jessica Cabal Ceballos por el que informa su separación del Grupo Parlamentario del Partido Acción Nacional y su intención de formar parte del Grupo Parlamentario del Partido Morena. Concluida la lectura, la presidencia declaró que la Asamblea quedaba enterada de la separación de la diputada del Grupo Parlamentario del Partido Acción Nacional y se le informó que, en cuanto a su intención de formar parte de otro grupo parlamentario, la Ley Orgánica del Poder Legislativo del Estado, en su artículo ciento treinta y dos no permitía que los diputados que se hubieren separado de su grupo pudieran constituirse en otro grupo parlamentario. En consecuencia, la presidencia declaró en ese momento a la diputada Jessica Cabal Ceballos como diputada sin partido. Asimismo, la presidencia instruyó a la secretaría general y a la dirección general de administración a realizar los trámites administrativos correspondientes. - - -</w:t>
      </w:r>
      <w:r>
        <w:rPr>
          <w:rFonts w:ascii="Abadi" w:hAnsi="Abadi"/>
          <w:sz w:val="21"/>
          <w:szCs w:val="21"/>
        </w:rPr>
        <w:t xml:space="preserve"> - - - - - - - - - - - - - - - </w:t>
      </w:r>
    </w:p>
    <w:p w14:paraId="2CBB6D2C" w14:textId="51C1A9AA" w:rsidR="00351B87" w:rsidRPr="00351B87" w:rsidRDefault="00351B87" w:rsidP="00351B87">
      <w:pPr>
        <w:ind w:firstLine="709"/>
        <w:jc w:val="both"/>
        <w:rPr>
          <w:rFonts w:ascii="Abadi" w:hAnsi="Abadi"/>
          <w:sz w:val="21"/>
          <w:szCs w:val="21"/>
        </w:rPr>
      </w:pPr>
      <w:r w:rsidRPr="00351B87">
        <w:rPr>
          <w:rFonts w:ascii="Abadi" w:hAnsi="Abadi"/>
          <w:sz w:val="21"/>
          <w:szCs w:val="21"/>
        </w:rPr>
        <w:t>El diputado Israel Cabrera Barrón, a petición de la presidencia, dio lectura a la exposición de motivos de la iniciativa suscrita por la diputada y el diputado integrantes del Grupo Parlamentario del Partido Verde Ecologista de México, a efecto de reformar los artículos seis, fracciones tercera y cuarta, y treinta y uno; y adicionar los artículos treinta y cinco con un segundo párrafo y sesenta y siete con un segundo párrafo recorriendo el vigente para ocupar el tercer párrafo, de la Ley para la Protección Animal del Estado de Guanajuato. Agotada su lectura, la presidencia la turnó a la Comisión de Medio Ambiente, con fundamento en el artículo ciento quince, fracción segunda de la Ley Orgánica del Poder Legislativo del Estado, para su estudio y dictamen. - - - - - - - -</w:t>
      </w:r>
      <w:r w:rsidR="00D262E1">
        <w:rPr>
          <w:rFonts w:ascii="Abadi" w:hAnsi="Abadi"/>
          <w:sz w:val="21"/>
          <w:szCs w:val="21"/>
        </w:rPr>
        <w:t xml:space="preserve"> - - - - - - - - - </w:t>
      </w:r>
    </w:p>
    <w:p w14:paraId="7302FDE6" w14:textId="4A3A2771" w:rsidR="00351B87" w:rsidRPr="00351B87" w:rsidRDefault="00351B87" w:rsidP="00351B87">
      <w:pPr>
        <w:ind w:firstLine="709"/>
        <w:jc w:val="both"/>
        <w:rPr>
          <w:rFonts w:ascii="Abadi" w:hAnsi="Abadi"/>
          <w:sz w:val="21"/>
          <w:szCs w:val="21"/>
        </w:rPr>
      </w:pPr>
      <w:r w:rsidRPr="00351B87">
        <w:rPr>
          <w:rFonts w:ascii="Abadi" w:hAnsi="Abadi"/>
          <w:sz w:val="21"/>
          <w:szCs w:val="21"/>
        </w:rPr>
        <w:t>La diputada Vanessa Sánchez Cordero, a petición de la presidencia, dio lectura a la exposición de motivos de la iniciativa a efecto de reformar el artículo ochenta y tres, fracciones décima y décima primera; y adicionar la fracción décima segunda al artículo ochenta y tres y los artículos ochenta y tres-trece y ochenta y tres-catorce, de la Ley</w:t>
      </w:r>
      <w:r>
        <w:rPr>
          <w:rFonts w:ascii="Abadi" w:hAnsi="Abadi"/>
          <w:sz w:val="21"/>
          <w:szCs w:val="21"/>
        </w:rPr>
        <w:t xml:space="preserve"> </w:t>
      </w:r>
      <w:r w:rsidRPr="00351B87">
        <w:rPr>
          <w:rFonts w:ascii="Abadi" w:hAnsi="Abadi"/>
          <w:sz w:val="21"/>
          <w:szCs w:val="21"/>
        </w:rPr>
        <w:t xml:space="preserve">Orgánica Municipal para el Estado de Guanajuato, formulada por la diputada y el diputado integrantes del Grupo Parlamentario del Partido Verde </w:t>
      </w:r>
      <w:r w:rsidRPr="00351B87">
        <w:rPr>
          <w:rFonts w:ascii="Abadi" w:hAnsi="Abadi"/>
          <w:sz w:val="21"/>
          <w:szCs w:val="21"/>
        </w:rPr>
        <w:lastRenderedPageBreak/>
        <w:t xml:space="preserve">Ecologista de México. Agotada su lectura, la presidencia la turnó a la Comisión de Asuntos Municipales, con fundamento en el artículo ciento cuatro, fracción primera de la Ley Orgánica del Poder Legislativo del Estado, para su estudio y dictamen. - - - - - - </w:t>
      </w:r>
    </w:p>
    <w:p w14:paraId="54D356CA" w14:textId="4423B8BC" w:rsidR="00351B87" w:rsidRPr="00351B87" w:rsidRDefault="00351B87" w:rsidP="00351B87">
      <w:pPr>
        <w:ind w:firstLine="709"/>
        <w:jc w:val="both"/>
        <w:rPr>
          <w:rFonts w:ascii="Abadi" w:hAnsi="Abadi"/>
          <w:sz w:val="21"/>
          <w:szCs w:val="21"/>
        </w:rPr>
      </w:pPr>
      <w:r w:rsidRPr="00351B87">
        <w:rPr>
          <w:rFonts w:ascii="Abadi" w:hAnsi="Abadi"/>
          <w:sz w:val="21"/>
          <w:szCs w:val="21"/>
        </w:rPr>
        <w:t>La diputada Martha Isabel Delgado Zárate, a petición de la presidencia, dio lectura a la exposición de motivos de la iniciativa por la que se adiciona un capítulo tercero, al Título Sexto, y se modifica la denominación del Título Sexto del Código Civil para el Estado de Guanajuato, formulada por diputadas y diputados integrantes del Grupo Parlamentario del Partido Acción Nacional. Agotada su lectura, la presidencia la turnó a la Comisión de Justicia, con fundamento en el artículo ciento trece, fracción segunda de la Ley Orgánica del Poder Legislativo del Estado, para su estudio y dictamen.</w:t>
      </w:r>
      <w:r w:rsidR="00D262E1">
        <w:rPr>
          <w:rFonts w:ascii="Abadi" w:hAnsi="Abadi"/>
          <w:sz w:val="21"/>
          <w:szCs w:val="21"/>
        </w:rPr>
        <w:t xml:space="preserve"> - - - - - - - - - - - - - - - - -</w:t>
      </w:r>
    </w:p>
    <w:p w14:paraId="4AB57580" w14:textId="0D96BEBF" w:rsidR="00351B87" w:rsidRPr="00351B87" w:rsidRDefault="00351B87" w:rsidP="00351B87">
      <w:pPr>
        <w:ind w:firstLine="709"/>
        <w:jc w:val="both"/>
        <w:rPr>
          <w:rFonts w:ascii="Abadi" w:hAnsi="Abadi"/>
          <w:sz w:val="21"/>
          <w:szCs w:val="21"/>
        </w:rPr>
      </w:pPr>
      <w:r w:rsidRPr="00351B87">
        <w:rPr>
          <w:rFonts w:ascii="Abadi" w:hAnsi="Abadi"/>
          <w:sz w:val="21"/>
          <w:szCs w:val="21"/>
        </w:rPr>
        <w:t xml:space="preserve">El diputado Rolando Fortino Alcántar Rojas, a petición de la presidencia, dio lectura a la exposición de motivos de la iniciativa formulada por diputadas y diputados integrantes del Grupo Parlamentario del Partido Acción Nacional a fin de reformar el inciso a de la fracción segunda del artículo ciento diecisiete y adicionar un último párrafo al artículo primero de la Constitución Política para el Estado de Guanajuato. Agotada su lectura, la presidencia la turnó a la Comisión de Gobernación y Puntos Constitucionales, con fundamento en el artículo ciento once, fracción primera de la Ley Orgánica del Poder Legislativo del Estado, para su estudio y dictamen. - - - - - - - - - - - - - - - - - </w:t>
      </w:r>
    </w:p>
    <w:p w14:paraId="2E697B7B" w14:textId="6B204CA6" w:rsidR="00351B87" w:rsidRPr="00351B87" w:rsidRDefault="00351B87" w:rsidP="00351B87">
      <w:pPr>
        <w:ind w:firstLine="709"/>
        <w:jc w:val="both"/>
        <w:rPr>
          <w:rFonts w:ascii="Abadi" w:hAnsi="Abadi"/>
          <w:sz w:val="21"/>
          <w:szCs w:val="21"/>
        </w:rPr>
      </w:pPr>
      <w:r w:rsidRPr="00351B87">
        <w:rPr>
          <w:rFonts w:ascii="Abadi" w:hAnsi="Abadi"/>
          <w:sz w:val="21"/>
          <w:szCs w:val="21"/>
        </w:rPr>
        <w:t xml:space="preserve">La diputada María Magdalena Rosales Cruz, integrante del Grupo Parlamentario del Partido Morena, a petición de la presidencia, dio lectura a la exposición de motivos de su iniciativa, a efecto de reformar y adicionar diversas disposiciones de la Constitución Política para el Estado de Guanajuato, de la Ley Orgánica del Poder Ejecutivo para el Estado de Guanajuato, de la Ley del Sistema Estatal Anticorrupción y de la Ley de Responsabilidades Administrativas para el Estado de Guanajuato. Agotada su lectura, la presidencia la turnó a la Comisión de Gobernación y Puntos Constitucionales, con fundamento en el artículo ciento once, fracciones primera y segunda de la Ley </w:t>
      </w:r>
      <w:r w:rsidRPr="00351B87">
        <w:rPr>
          <w:rFonts w:ascii="Abadi" w:hAnsi="Abadi"/>
          <w:sz w:val="21"/>
          <w:szCs w:val="21"/>
        </w:rPr>
        <w:t xml:space="preserve">Orgánica del Poder Legislativo del Estado, para su estudio y dictamen. - - - - - - - - - - - </w:t>
      </w:r>
    </w:p>
    <w:p w14:paraId="0AA3E52E" w14:textId="596AC405" w:rsidR="00351B87" w:rsidRPr="00351B87" w:rsidRDefault="00351B87" w:rsidP="00D262E1">
      <w:pPr>
        <w:ind w:firstLine="709"/>
        <w:jc w:val="both"/>
        <w:rPr>
          <w:rFonts w:ascii="Abadi" w:hAnsi="Abadi"/>
          <w:sz w:val="21"/>
          <w:szCs w:val="21"/>
        </w:rPr>
      </w:pPr>
      <w:r w:rsidRPr="00351B87">
        <w:rPr>
          <w:rFonts w:ascii="Abadi" w:hAnsi="Abadi"/>
          <w:sz w:val="21"/>
          <w:szCs w:val="21"/>
        </w:rPr>
        <w:t>La diputada María de Jesús Eunices Reveles Conejo de la Representación Parlamentaria del Partido del Trabajo, a petición de la presidencia, dio lectura a la</w:t>
      </w:r>
      <w:r w:rsidR="00D262E1">
        <w:rPr>
          <w:rFonts w:ascii="Abadi" w:hAnsi="Abadi"/>
          <w:sz w:val="21"/>
          <w:szCs w:val="21"/>
        </w:rPr>
        <w:t xml:space="preserve"> </w:t>
      </w:r>
      <w:r w:rsidRPr="00351B87">
        <w:rPr>
          <w:rFonts w:ascii="Abadi" w:hAnsi="Abadi"/>
          <w:sz w:val="21"/>
          <w:szCs w:val="21"/>
        </w:rPr>
        <w:t xml:space="preserve">exposición de motivos de su iniciativa a efecto de adicionar una fracción décima cuarta, recorriéndose en su orden la subsecuente, al artículo cinco de la Ley de Acceso de las Mujeres a una Vida Libre de Violencia para el Estado de Guanajuato. Agotada su lectura, la presidencia la turnó a la Comisión para la Igualdad de Género, con fundamento en el artículo ciento dieciséis, fracción primera de la Ley Orgánica del Poder Legislativo del Estado, para su estudio y dictamen. - - - - - - - - - - - - - - - - - </w:t>
      </w:r>
    </w:p>
    <w:p w14:paraId="4C9BBDCC" w14:textId="6FEED2F9" w:rsidR="00351B87" w:rsidRPr="00351B87" w:rsidRDefault="00351B87" w:rsidP="00351B87">
      <w:pPr>
        <w:ind w:firstLine="709"/>
        <w:jc w:val="both"/>
        <w:rPr>
          <w:rFonts w:ascii="Abadi" w:hAnsi="Abadi"/>
          <w:sz w:val="21"/>
          <w:szCs w:val="21"/>
        </w:rPr>
      </w:pPr>
      <w:r w:rsidRPr="00351B87">
        <w:rPr>
          <w:rFonts w:ascii="Abadi" w:hAnsi="Abadi"/>
          <w:sz w:val="21"/>
          <w:szCs w:val="21"/>
        </w:rPr>
        <w:t xml:space="preserve">La presidencia dio cuenta con los informes de resultados formulados por la Auditoría Superior del Estado de Guanajuato, relativos a las revisiones practicadas a las cuentas públicas del Poder Judicial del Estado y del municipio de San Miguel de Allende; a las auditorías de Ramo treinta y tres y Obra Pública practicadas a las administraciones municipales de Doctor Mora, Guanajuato, Huanímaro, Jaral del Progreso, Moroleón, Ocampo, Salamanca, Santa Catarina, Silao de la Victoria, Uriangato y Victoria; así como a la auditoría específica practicada al Poder Ejecutivo del Estado, por lo que respecta a las operaciones realizadas del Programa Integral de Enlace y Monitoreo en Materia de Seguridad Pública (ESCUDO), correspondientes al ejercicio fiscal del año dos mil diecinueve. Con fundamento en el artículo ciento doce, fracción décima segunda de la Ley Orgánica del Poder Legislativo del Estado, la presidencia los turnó a la Comisión de Hacienda y Fiscalización, para su estudio y dictamen. - - </w:t>
      </w:r>
    </w:p>
    <w:p w14:paraId="4E62AB8C" w14:textId="24EAF1F2" w:rsidR="00351B87" w:rsidRPr="00351B87" w:rsidRDefault="00351B87" w:rsidP="00D262E1">
      <w:pPr>
        <w:ind w:firstLine="709"/>
        <w:jc w:val="both"/>
        <w:rPr>
          <w:rFonts w:ascii="Abadi" w:hAnsi="Abadi"/>
          <w:sz w:val="21"/>
          <w:szCs w:val="21"/>
        </w:rPr>
      </w:pPr>
      <w:r w:rsidRPr="00351B87">
        <w:rPr>
          <w:rFonts w:ascii="Abadi" w:hAnsi="Abadi"/>
          <w:sz w:val="21"/>
          <w:szCs w:val="21"/>
        </w:rPr>
        <w:t xml:space="preserve">La diputada María Magdalena Rosales Cruz integrante del Grupo Parlamentario del Partido Morena, a petición de la presidencia, dio lectura a su propuesta de punto de acuerdo, a efecto de ordenar a la Auditoría Superior del Estado de Guanajuato la realización de una auditoría específica a las instancias implicadas en el proceso de adquisición del predio La Cintilla, el proyecto al que se destinaría, así como su posterior venta, en la que se contemplen al menos los procesos de planeación, programación, presupuestación e </w:t>
      </w:r>
      <w:r w:rsidRPr="00351B87">
        <w:rPr>
          <w:rFonts w:ascii="Abadi" w:hAnsi="Abadi"/>
          <w:sz w:val="21"/>
          <w:szCs w:val="21"/>
        </w:rPr>
        <w:lastRenderedPageBreak/>
        <w:t>interrupción de la ejecución del proyecto para la construcción de un nuevo sitio de disposición final de residuos en Purísima del Rincón y de enajenación del referido predio, verificando posibles irregularidades y responsabilidades de tipo civil y administrativo, así como presunción de delitos y la probable responsabilidad de alguna o algunas personas en su comisión. Agotada su lectura, la presidencia la turnó a la Comisión de Hacienda y Fiscalización, con fundamento en el artículo ciento doce, fracción décima quinta de la Ley Orgánica del Poder Legislativo del Estado, para su estudio y</w:t>
      </w:r>
      <w:r w:rsidR="00D262E1">
        <w:rPr>
          <w:rFonts w:ascii="Abadi" w:hAnsi="Abadi"/>
          <w:sz w:val="21"/>
          <w:szCs w:val="21"/>
        </w:rPr>
        <w:t xml:space="preserve"> </w:t>
      </w:r>
      <w:r w:rsidRPr="00351B87">
        <w:rPr>
          <w:rFonts w:ascii="Abadi" w:hAnsi="Abadi"/>
          <w:sz w:val="21"/>
          <w:szCs w:val="21"/>
        </w:rPr>
        <w:t xml:space="preserve">dictamen. - - - - - - - - - - - - - - - - - </w:t>
      </w:r>
    </w:p>
    <w:p w14:paraId="3A5BEAB5" w14:textId="64509818" w:rsidR="00351B87" w:rsidRPr="00351B87" w:rsidRDefault="00351B87" w:rsidP="00351B87">
      <w:pPr>
        <w:ind w:firstLine="709"/>
        <w:jc w:val="both"/>
        <w:rPr>
          <w:rFonts w:ascii="Abadi" w:hAnsi="Abadi"/>
          <w:sz w:val="21"/>
          <w:szCs w:val="21"/>
        </w:rPr>
      </w:pPr>
      <w:r w:rsidRPr="00351B87">
        <w:rPr>
          <w:rFonts w:ascii="Abadi" w:hAnsi="Abadi"/>
          <w:sz w:val="21"/>
          <w:szCs w:val="21"/>
        </w:rPr>
        <w:t xml:space="preserve">La presidencia solicitó a las diputadas y a los diputados mantenerse a cuadro en su cámara para constatar su presencia durante las votaciones. - - - - - - - - </w:t>
      </w:r>
    </w:p>
    <w:p w14:paraId="7BB4A256" w14:textId="3243764E" w:rsidR="00351B87" w:rsidRPr="00351B87" w:rsidRDefault="00351B87" w:rsidP="00D262E1">
      <w:pPr>
        <w:ind w:firstLine="709"/>
        <w:jc w:val="both"/>
        <w:rPr>
          <w:rFonts w:ascii="Abadi" w:hAnsi="Abadi"/>
          <w:sz w:val="21"/>
          <w:szCs w:val="21"/>
        </w:rPr>
      </w:pPr>
      <w:r w:rsidRPr="00351B87">
        <w:rPr>
          <w:rFonts w:ascii="Abadi" w:hAnsi="Abadi"/>
          <w:sz w:val="21"/>
          <w:szCs w:val="21"/>
        </w:rPr>
        <w:t xml:space="preserve">La presidencia dio cuenta con la propuesta de punto de acuerdo de obvia resolución formulada por las diputadas y los diputados integrantes del Grupo Parlamentario del Partido Revolucionario Institucional, mediante el cual se realiza un atento y respetuoso exhorto al titular de la Procuraduría Federal del Consumidor, licenciado Francisco Ricardo Sheffield Padilla: para que atienda de manera pronta y eficiente el problema de la especulación, encarecimiento y escasez del oxígeno de uso medicinal que se ha registrado en Guanajuato, y realice una oportuna y pronta actuación de la Procuraduría Federal del Consumidor (Profeco), para que diseñe un método mediante el cual se supervise que la venta de este producto sea sin especulación, sin fraudes, sin abuso e incremento de los precios; y que garantice que este producto llegue oportunamente a los pacientes que lo necesitan. Concluida la lectura, en los términos solicitados por las y los proponentes se sometió a consideración se declarase de obvia resolución la propuesta de punto de acuerdo, al no registrarse intervenciones, se recabó votación nominal en la modalidad convencional y resultó aprobada la obvia resolución por unanimidad, al registrarse treinta y cuatro votos a favor. Enseguida, se sometió a discusión el punto de acuerdo, registrándose la intervención del diputado José Huerta Aboytes para hablar a favor. Agotada su intervención, en votación nominal en la modalidad convencional se registraron treinta y cuatro votos a favor por lo que resultó aprobado por unanimidad de votos. </w:t>
      </w:r>
      <w:r w:rsidRPr="00351B87">
        <w:rPr>
          <w:rFonts w:ascii="Abadi" w:hAnsi="Abadi"/>
          <w:sz w:val="21"/>
          <w:szCs w:val="21"/>
        </w:rPr>
        <w:t>En consecuencia, la presidencia ordenó la remisión del acuerdo aprobado junto con sus consideraciones al titular de la Procuraduría Federal del Consumidor, para los efectos conducentes. - - - - - - - - - - - - - - La presidencia dio cuenta con la propuesta de punto de acuerdo de obvia resolución formulada por las diputadas y los diputados integrantes del Grupo Parlamentario del Partido Revolucionario Institucional, por el cual esta Soberanía con respeto a sus facultades y autonomía constitucionales, exhorta, atenta y respetuosamente a los cuarenta y seis ayuntamientos de los municipios del Estado de Guanajuato, para que realicen las reasignaciones presupuestales que sean necesarias en sus presupuestos de egresos, y se implementen programas emergentes que brinde</w:t>
      </w:r>
      <w:r w:rsidR="00D262E1">
        <w:rPr>
          <w:rFonts w:ascii="Abadi" w:hAnsi="Abadi"/>
          <w:sz w:val="21"/>
          <w:szCs w:val="21"/>
        </w:rPr>
        <w:t xml:space="preserve"> </w:t>
      </w:r>
      <w:r w:rsidRPr="00351B87">
        <w:rPr>
          <w:rFonts w:ascii="Abadi" w:hAnsi="Abadi"/>
          <w:sz w:val="21"/>
          <w:szCs w:val="21"/>
        </w:rPr>
        <w:t xml:space="preserve">a la ciudadanía, así como a los centros hospitalarios y clínicas que así lo requieran, la recarga gratuita de cilindros de oxígeno medicinal. Concluida la lectura, en los términos solicitados por las y los proponentes se sometió a consideración se declarase de obvia resolución la propuesta de punto de acuerdo, al no registrarse intervenciones, se recabó votación nominal en la modalidad convencional y resultó aprobada la obvia resolución por unanimidad, al registrarse treinta y cinco votos a favor. Enseguida, se sometió a discusión el punto de acuerdo, registrándose la intervención de la diputada Celeste Gómez Fragoso para hablar a favor. Agotada su intervención, en votación nominal en la modalidad convencional se registraron treinta y cinco votos a favor por lo que resultó aprobado por unanimidad de votos. En consecuencia, la presidencia ordenó la remisión del acuerdo aprobado junto con sus consideraciones a los cuarenta y seis ayuntamientos del Estado de Guanajuato, para los efectos conducentes. - - - - - - - - - - </w:t>
      </w:r>
    </w:p>
    <w:p w14:paraId="5BC4B38D" w14:textId="611E6866" w:rsidR="00351B87" w:rsidRPr="00351B87" w:rsidRDefault="00351B87" w:rsidP="00351B87">
      <w:pPr>
        <w:ind w:firstLine="709"/>
        <w:jc w:val="both"/>
        <w:rPr>
          <w:rFonts w:ascii="Abadi" w:hAnsi="Abadi"/>
          <w:sz w:val="21"/>
          <w:szCs w:val="21"/>
        </w:rPr>
      </w:pPr>
      <w:r w:rsidRPr="00351B87">
        <w:rPr>
          <w:rFonts w:ascii="Abadi" w:hAnsi="Abadi"/>
          <w:sz w:val="21"/>
          <w:szCs w:val="21"/>
        </w:rPr>
        <w:t xml:space="preserve">La presidencia, con fundamento en el artículo cinco, fracción séptima con relación al último párrafo, de los Lineamientos para el Desarrollo de las Sesiones de Pleno y reuniones de Comisión, pidió al diputado Ernesto Alejandro Prieto Gallardo mantenerse en lugar fijo, caso contrario habría de permanecer en sala de espera para incorporarse a la presente sesión. - - - - - - - - - - - - - - - - - - - - - - - - - </w:t>
      </w:r>
    </w:p>
    <w:p w14:paraId="048A1C8C" w14:textId="63E0C8E9" w:rsidR="00D262E1" w:rsidRDefault="00351B87" w:rsidP="00D262E1">
      <w:pPr>
        <w:ind w:firstLine="709"/>
        <w:jc w:val="both"/>
        <w:rPr>
          <w:rFonts w:ascii="Abadi" w:hAnsi="Abadi"/>
          <w:sz w:val="21"/>
          <w:szCs w:val="21"/>
        </w:rPr>
      </w:pPr>
      <w:r w:rsidRPr="00351B87">
        <w:rPr>
          <w:rFonts w:ascii="Abadi" w:hAnsi="Abadi"/>
          <w:sz w:val="21"/>
          <w:szCs w:val="21"/>
        </w:rPr>
        <w:t xml:space="preserve">La presidencia dio cuenta con la propuesta de punto de acuerdo de obvia resolución formulada por las diputadas y los </w:t>
      </w:r>
      <w:r w:rsidRPr="00351B87">
        <w:rPr>
          <w:rFonts w:ascii="Abadi" w:hAnsi="Abadi"/>
          <w:sz w:val="21"/>
          <w:szCs w:val="21"/>
        </w:rPr>
        <w:lastRenderedPageBreak/>
        <w:t>diputados integrantes del Grupo Parlamentario del Partido Revolucionario Institucional, por el que se realiza un respetuoso exhorto a los cuarenta y seis ayuntamientos del Estado de Guanajuato para que ejecuten las acciones necesarias y tengan el presupuesto para realizar las pruebas de detección del virus SarsCov2 (covid-19) de manera progresiva a las y los trabajadores de la administración municipal, priorizando a aquellos que se encuentren realizando labores de manera presencial y tengan contacto frecuente y directo con la ciudadanía y presenten síntomas comunes a esta enfermedad; así como se implementen los mecanismos de atención inmediata para la prevención y atención de casos sospechosos y confirmados de COVID 19, con el objetivo de salvaguardar el derecho humano a la salud. Concluida la lectura, en los términos solicitados por las y los proponentes se sometió a consideración se declarase de obvia resolución la propuesta de punto de acuerdo, al no registrarse intervenciones, se recabó votación nominal en la modalidad</w:t>
      </w:r>
      <w:r w:rsidR="00D262E1">
        <w:rPr>
          <w:rFonts w:ascii="Abadi" w:hAnsi="Abadi"/>
          <w:sz w:val="21"/>
          <w:szCs w:val="21"/>
        </w:rPr>
        <w:t xml:space="preserve"> </w:t>
      </w:r>
      <w:r w:rsidRPr="00351B87">
        <w:rPr>
          <w:rFonts w:ascii="Abadi" w:hAnsi="Abadi"/>
          <w:sz w:val="21"/>
          <w:szCs w:val="21"/>
        </w:rPr>
        <w:t xml:space="preserve">convencional y resultó aprobada la obvia resolución por unanimidad, al registrarse treinta y cuatro votos a favor. Enseguida, se sometió a discusión el punto de acuerdo, registrándose la intervención de la diputada Ma. Guadalupe Guerrero Moreno para hablar a favor. Agotada su intervención, en votación nominal en la modalidad convencional se registraron treinta y cinco votos a favor, por lo que resultó aprobado por unanimidad de votos. En consecuencia, la presidencia ordenó la remisión del acuerdo aprobado junto con sus consideraciones a los cuarenta y seis ayuntamientos del Estado de Guanajuato, para los efectos conducentes. - - </w:t>
      </w:r>
    </w:p>
    <w:p w14:paraId="3F980EA4" w14:textId="41886F08" w:rsidR="00351B87" w:rsidRPr="00351B87" w:rsidRDefault="00351B87" w:rsidP="00D262E1">
      <w:pPr>
        <w:ind w:firstLine="709"/>
        <w:jc w:val="both"/>
        <w:rPr>
          <w:rFonts w:ascii="Abadi" w:hAnsi="Abadi"/>
          <w:sz w:val="21"/>
          <w:szCs w:val="21"/>
        </w:rPr>
      </w:pPr>
      <w:r w:rsidRPr="00351B87">
        <w:rPr>
          <w:rFonts w:ascii="Abadi" w:hAnsi="Abadi"/>
          <w:sz w:val="21"/>
          <w:szCs w:val="21"/>
        </w:rPr>
        <w:t xml:space="preserve">La secretaría, a petición de la presidencia, dio lectura a la propuesta formulada por las diputadas y los diputados integrantes de la Junta de Gobierno y Coordinación Política, relativa a la modificación en la integración de las comisiones de Administración, Asuntos Municipales, Atención al Migrante, Desarrollo Económico y Social, Desarrollo Urbano y Obra Pública, Hacienda y Fiscalización, Justicia, Juventud y Deporte, Medio Ambiente, Salud Pública, Seguridad Pública y Comunicaciones, Turismo y Especial para dar seguimiento a la implementación de la Agenda 2030 de esta Sexagésima Cuarta </w:t>
      </w:r>
      <w:r w:rsidRPr="00351B87">
        <w:rPr>
          <w:rFonts w:ascii="Abadi" w:hAnsi="Abadi"/>
          <w:sz w:val="21"/>
          <w:szCs w:val="21"/>
        </w:rPr>
        <w:t xml:space="preserve">Legislatura. Agotada la lectura, la presidencia con fundamento en el artículo cinco, fracción séptima con relación al último párrafo, de los Lineamientos para el Desarrollo de las Sesiones de Pleno y reuniones de Comisión, pidió a los diputados Ernesto Alejandro Prieto Gallardo y Paulo Bañuelos Rosales mantenerse en lugar fijo, caso contrario habrían de permanecer en sala de espera para incorporarse a la presente sesión. Enseguida, se sometió a consideración la propuesta, registrándose la intervención de la diputada María Magdalena Rosales Cruz para hablar en contra; agotada la intervención le rectificó hechos el diputado J. Jesús Oviedo Herrera, quien durante su intervención solicitó se diera lectura al quinto párrafo del artículo setenta y seis de la Ley Orgánica del Poder Legislativo del Estado, a lo que procedió la secretaría, a petición de la presidencia. Concluidas las intervenciones se recabó votación por cédula en los términos del artículo setenta y seis de la Ley Orgánica del Poder Legislativo del Estado, a través del sistema electrónico habilitado para tal efecto y resultó aprobada la propuesta por mayoría al registrarse veintisiete votos a favor y seis votos en contra. En consecuencia, la presidencia declaró modificadas las comisiones conforme a la propuesta aprobada. - - - - - - - - - - - - - - - - - - - - - - - </w:t>
      </w:r>
    </w:p>
    <w:p w14:paraId="47768464" w14:textId="2A185E53" w:rsidR="00351B87" w:rsidRPr="00351B87" w:rsidRDefault="00351B87" w:rsidP="00351B87">
      <w:pPr>
        <w:ind w:firstLine="709"/>
        <w:jc w:val="both"/>
        <w:rPr>
          <w:rFonts w:ascii="Abadi" w:hAnsi="Abadi"/>
          <w:sz w:val="21"/>
          <w:szCs w:val="21"/>
        </w:rPr>
      </w:pPr>
      <w:r w:rsidRPr="00351B87">
        <w:rPr>
          <w:rFonts w:ascii="Abadi" w:hAnsi="Abadi"/>
          <w:sz w:val="21"/>
          <w:szCs w:val="21"/>
        </w:rPr>
        <w:t xml:space="preserve">Con el objeto de agilizar el trámite parlamentario de los asuntos agendados en los puntos del dieciocho al veintidós del orden del día, y en virtud de haberse proporcionado con anticipación, así como encontrarse en la Gaceta Parlamentaria, la presidencia propuso la dispensa de lectura de los mismos. Asimismo, que los informes formulados por la Comisión de Administración contenidos en los puntos dieciocho y diecinueve del orden del día, fueran sometidos a discusión y posterior votación en un solo acto. Puesta a consideración la propuesta, resultó aprobada por unanimidad, sin discusión, en votación económica en la modalidad convencional; por lo que se procedió a desahogar el orden del día en los términos aprobados. - - - - - - - </w:t>
      </w:r>
    </w:p>
    <w:p w14:paraId="28C1CFDD" w14:textId="03E75685" w:rsidR="00351B87" w:rsidRPr="00351B87" w:rsidRDefault="00351B87" w:rsidP="00351B87">
      <w:pPr>
        <w:ind w:firstLine="709"/>
        <w:jc w:val="both"/>
        <w:rPr>
          <w:rFonts w:ascii="Abadi" w:hAnsi="Abadi"/>
          <w:sz w:val="21"/>
          <w:szCs w:val="21"/>
        </w:rPr>
      </w:pPr>
      <w:r w:rsidRPr="00351B87">
        <w:rPr>
          <w:rFonts w:ascii="Abadi" w:hAnsi="Abadi"/>
          <w:sz w:val="21"/>
          <w:szCs w:val="21"/>
        </w:rPr>
        <w:t xml:space="preserve">Se sometieron a discusión los informes formulados por la Comisión de Administración: el primero, relativo a los conceptos generales de los estados financieros de los recursos presupuestales del Congreso del Estado, correspondientes </w:t>
      </w:r>
      <w:r w:rsidRPr="00351B87">
        <w:rPr>
          <w:rFonts w:ascii="Abadi" w:hAnsi="Abadi"/>
          <w:sz w:val="21"/>
          <w:szCs w:val="21"/>
        </w:rPr>
        <w:lastRenderedPageBreak/>
        <w:t xml:space="preserve">al periodo comprendido del uno al treinta de noviembre de dos mil veinte; y el segundo, respecto a las transferencias y ajustes presupuestales del Congreso del Estado, correspondientes al periodo comprendido del uno al treinta y uno de octubre de dos mil veinte; sin registrarse participaciones. Se recabó votación nominal en la modalidad convencional, resultando aprobados por mayoría al registrarse treinta y tres votos a favor y un voto en contra. - - - - - - - - - - - - - </w:t>
      </w:r>
    </w:p>
    <w:p w14:paraId="2E501B77" w14:textId="6F77E59B" w:rsidR="00351B87" w:rsidRPr="00351B87" w:rsidRDefault="00351B87" w:rsidP="00351B87">
      <w:pPr>
        <w:ind w:firstLine="709"/>
        <w:jc w:val="both"/>
        <w:rPr>
          <w:rFonts w:ascii="Abadi" w:hAnsi="Abadi"/>
          <w:sz w:val="21"/>
          <w:szCs w:val="21"/>
        </w:rPr>
      </w:pPr>
      <w:r w:rsidRPr="00351B87">
        <w:rPr>
          <w:rFonts w:ascii="Abadi" w:hAnsi="Abadi"/>
          <w:sz w:val="21"/>
          <w:szCs w:val="21"/>
        </w:rPr>
        <w:t xml:space="preserve">Se sometió a discusión el dictamen formulado por la Comisión de Gobernación y Puntos Constitucionales relativo a la Minuta Proyecto de Decreto por el que se reforma el artículo treinta de la Constitución Política de los Estados Unidos Mexicanos, en materia de nacionalidad, que remitió la Cámara de Diputados del Congreso de la Unión; se registró la intervención del diputado Ernesto Alejandro Prieto Gallardo para hablar a favor del dictamen. Se recabó votación nominal en la modalidad convencional, resultando aprobado por unanimidad con treinta y cuatro votos a favor. La presidencia ordenó remitir el acuerdo aprobado a la Cámara de Diputados, así como a la Cámara de Senadores del Congreso de la Unión, para los efectos del párrafo segundo del artículo ciento treinta y cinco de la Constitución Política de los Estados Unidos Mexicanos. - - </w:t>
      </w:r>
    </w:p>
    <w:p w14:paraId="40082B79" w14:textId="65B04EF6" w:rsidR="00351B87" w:rsidRPr="00351B87" w:rsidRDefault="00351B87" w:rsidP="00D262E1">
      <w:pPr>
        <w:ind w:firstLine="709"/>
        <w:jc w:val="both"/>
        <w:rPr>
          <w:rFonts w:ascii="Abadi" w:hAnsi="Abadi"/>
          <w:sz w:val="21"/>
          <w:szCs w:val="21"/>
        </w:rPr>
      </w:pPr>
      <w:r w:rsidRPr="00351B87">
        <w:rPr>
          <w:rFonts w:ascii="Abadi" w:hAnsi="Abadi"/>
          <w:sz w:val="21"/>
          <w:szCs w:val="21"/>
        </w:rPr>
        <w:t>Se sometió a discusión el dictamen formulado por la Comisión de Gobernación y Puntos Constitucionales relativo a la Minuta Proyecto de Decreto por el que se reforman diversos artículos de la Constitución Política de los Estados Unidos Mexicanos, relativos</w:t>
      </w:r>
      <w:r w:rsidR="00D262E1">
        <w:rPr>
          <w:rFonts w:ascii="Abadi" w:hAnsi="Abadi"/>
          <w:sz w:val="21"/>
          <w:szCs w:val="21"/>
        </w:rPr>
        <w:t xml:space="preserve"> </w:t>
      </w:r>
      <w:r w:rsidRPr="00351B87">
        <w:rPr>
          <w:rFonts w:ascii="Abadi" w:hAnsi="Abadi"/>
          <w:sz w:val="21"/>
          <w:szCs w:val="21"/>
        </w:rPr>
        <w:t xml:space="preserve">al Poder Judicial de la Federación, que remitió la Cámara de Diputados del Congreso de la Unión; se registró la intervención de la diputada Laura Cristina Márquez Alcalá para hablar a favor del dictamen. Se recabó votación nominal en la modalidad convencional, resultando aprobado por mayoría al registrarse veinticuatro votos a favor y nueve en contra. La presidencia ordenó remitir el acuerdo aprobado a la Cámara de Diputados, así como a la Cámara de Senadores del Congreso de la Unión, para los efectos del párrafo segundo del artículo ciento treinta y cinco de la Constitución Política de los Estados Unidos Mexicanos. - - - - - - - - - - - - </w:t>
      </w:r>
    </w:p>
    <w:p w14:paraId="14789E52" w14:textId="1DF42F8D" w:rsidR="00351B87" w:rsidRPr="00351B87" w:rsidRDefault="00351B87" w:rsidP="00351B87">
      <w:pPr>
        <w:ind w:firstLine="709"/>
        <w:jc w:val="both"/>
        <w:rPr>
          <w:rFonts w:ascii="Abadi" w:hAnsi="Abadi"/>
          <w:sz w:val="21"/>
          <w:szCs w:val="21"/>
        </w:rPr>
      </w:pPr>
      <w:r w:rsidRPr="00351B87">
        <w:rPr>
          <w:rFonts w:ascii="Abadi" w:hAnsi="Abadi"/>
          <w:sz w:val="21"/>
          <w:szCs w:val="21"/>
        </w:rPr>
        <w:t xml:space="preserve">Se sometió a discusión el dictamen formulado por la Comisión de Gobernación y Puntos Constitucionales relativo a la Minuta Proyecto de Decreto por el que se reforman </w:t>
      </w:r>
      <w:r w:rsidRPr="00351B87">
        <w:rPr>
          <w:rFonts w:ascii="Abadi" w:hAnsi="Abadi"/>
          <w:sz w:val="21"/>
          <w:szCs w:val="21"/>
        </w:rPr>
        <w:t>los artículos ciento ocho y ciento once de la Constitución Política de los Estados Unidos Mexicanos en materia de fuero, que remitió la Cámara de Senadores del Congreso de la Unión; se registró la intervención del diputado Raúl Humberto Márquez Albo para hablar a favor del dictamen. Se recabó votación nominal en la modalidad convencional, resultando aprobado por unanimidad con treinta y tres votos a favor. La presidencia ordenó remitir el acuerdo aprobado a la Cámara de Senadores, así como a la Cámara de Diputados del Congreso de la Unión, para los efectos del párrafo segundo del artículo ciento treinta y cinco de la Constitución Política de los Estados Unidos Mexicanos. - - - -</w:t>
      </w:r>
      <w:r w:rsidR="00D262E1">
        <w:rPr>
          <w:rFonts w:ascii="Abadi" w:hAnsi="Abadi"/>
          <w:sz w:val="21"/>
          <w:szCs w:val="21"/>
        </w:rPr>
        <w:t xml:space="preserve"> - - - - - - - -</w:t>
      </w:r>
    </w:p>
    <w:p w14:paraId="725E6FB3" w14:textId="77777777" w:rsidR="00351B87" w:rsidRPr="00351B87" w:rsidRDefault="00351B87" w:rsidP="00351B87">
      <w:pPr>
        <w:ind w:firstLine="709"/>
        <w:jc w:val="both"/>
        <w:rPr>
          <w:rFonts w:ascii="Abadi" w:hAnsi="Abadi"/>
          <w:sz w:val="21"/>
          <w:szCs w:val="21"/>
        </w:rPr>
      </w:pPr>
      <w:r w:rsidRPr="00351B87">
        <w:rPr>
          <w:rFonts w:ascii="Abadi" w:hAnsi="Abadi"/>
          <w:sz w:val="21"/>
          <w:szCs w:val="21"/>
        </w:rPr>
        <w:t>En el apartado de asuntos generales, se registraron las siguientes participaciones: 1. Diputado Héctor Hugo Varela Flores con el tema «compromiso político»; 2. Diputado Jaime Hernández Centeno con el tema «segundo periodo ordinario del tercer año de ejercicio constitucional»; 3. Diputado José Luis Vázquez Cordero con el tema «un forzado privilegio»; y 4. Diputado Israel Cabrera Barrón con el tema</w:t>
      </w:r>
    </w:p>
    <w:p w14:paraId="2BF023E9" w14:textId="77777777" w:rsidR="00351B87" w:rsidRPr="00351B87" w:rsidRDefault="00351B87" w:rsidP="00351B87">
      <w:pPr>
        <w:ind w:firstLine="709"/>
        <w:jc w:val="both"/>
        <w:rPr>
          <w:rFonts w:ascii="Abadi" w:hAnsi="Abadi"/>
          <w:sz w:val="21"/>
          <w:szCs w:val="21"/>
        </w:rPr>
      </w:pPr>
      <w:r w:rsidRPr="00351B87">
        <w:rPr>
          <w:rFonts w:ascii="Abadi" w:hAnsi="Abadi"/>
          <w:sz w:val="21"/>
          <w:szCs w:val="21"/>
        </w:rPr>
        <w:t>«ecocidio en Xichú». - - - - - - - - - - - - - - - - - - - - - - - - - - - - - - - - - - - - - - - - - -</w:t>
      </w:r>
    </w:p>
    <w:p w14:paraId="537CBF5F" w14:textId="785C6AF2" w:rsidR="00351B87" w:rsidRPr="00351B87" w:rsidRDefault="00351B87" w:rsidP="00D262E1">
      <w:pPr>
        <w:ind w:firstLine="709"/>
        <w:jc w:val="both"/>
        <w:rPr>
          <w:rFonts w:ascii="Abadi" w:hAnsi="Abadi"/>
          <w:sz w:val="21"/>
          <w:szCs w:val="21"/>
        </w:rPr>
      </w:pPr>
      <w:r w:rsidRPr="00351B87">
        <w:rPr>
          <w:rFonts w:ascii="Abadi" w:hAnsi="Abadi"/>
          <w:sz w:val="21"/>
          <w:szCs w:val="21"/>
        </w:rPr>
        <w:t xml:space="preserve">La secretaría informó que se habían agotado los asuntos listados en el orden del día; que el cuórum de asistencia a la sesión había sido de treinta y cinco diputadas y diputados; que se habían retirado las diputadas Ma. Guadalupe Guerrero Moreno, María de Jesús Eunices Reveles Conejo y Katya Cristina Soto Escamilla, así como los diputados Paulo Bañuelos Rosales, Isidoro Bazaldúa Lugo, Ernesto Alejandro Prieto Gallardo y Miguel Ángel Salim Alle, con permiso de la presidencia. - - - - - - - - - - - - </w:t>
      </w:r>
    </w:p>
    <w:p w14:paraId="73C67BBF" w14:textId="485BDCD4" w:rsidR="00351B87" w:rsidRPr="00351B87" w:rsidRDefault="00351B87" w:rsidP="00351B87">
      <w:pPr>
        <w:ind w:firstLine="709"/>
        <w:jc w:val="both"/>
        <w:rPr>
          <w:rFonts w:ascii="Abadi" w:hAnsi="Abadi"/>
          <w:sz w:val="21"/>
          <w:szCs w:val="21"/>
        </w:rPr>
      </w:pPr>
      <w:r w:rsidRPr="00351B87">
        <w:rPr>
          <w:rFonts w:ascii="Abadi" w:hAnsi="Abadi"/>
          <w:sz w:val="21"/>
          <w:szCs w:val="21"/>
        </w:rPr>
        <w:t xml:space="preserve">La presidencia expresó que, en virtud de que el cuórum de asistencia se había mantenido, no procedería a instruir a la secretaría a un nuevo pase de lista; por lo que levantó la sesión a las quince horas con veintitrés minutos e indicó que se citaría para la siguiente por conducto de la Secretaría General. - - - - - - - - - - - - - - - - - </w:t>
      </w:r>
    </w:p>
    <w:p w14:paraId="731921C5" w14:textId="378DAD21" w:rsidR="00351B87" w:rsidRDefault="00351B87" w:rsidP="00351B87">
      <w:pPr>
        <w:ind w:firstLine="709"/>
        <w:jc w:val="both"/>
        <w:rPr>
          <w:rFonts w:ascii="Abadi" w:hAnsi="Abadi"/>
          <w:sz w:val="21"/>
          <w:szCs w:val="21"/>
        </w:rPr>
      </w:pPr>
      <w:r w:rsidRPr="00351B87">
        <w:rPr>
          <w:rFonts w:ascii="Abadi" w:hAnsi="Abadi"/>
          <w:sz w:val="21"/>
          <w:szCs w:val="21"/>
        </w:rPr>
        <w:t xml:space="preserve">Todas y cada una de las intervenciones de las diputadas y de los diputados registradas durante la presente sesión se contienen íntegramente en versión mecanográfica, y forman parte de la presente </w:t>
      </w:r>
      <w:r w:rsidR="00FA446A" w:rsidRPr="00351B87">
        <w:rPr>
          <w:rFonts w:ascii="Abadi" w:hAnsi="Abadi"/>
          <w:sz w:val="21"/>
          <w:szCs w:val="21"/>
        </w:rPr>
        <w:t>acta. -</w:t>
      </w:r>
      <w:r w:rsidRPr="00351B87">
        <w:rPr>
          <w:rFonts w:ascii="Abadi" w:hAnsi="Abadi"/>
          <w:sz w:val="21"/>
          <w:szCs w:val="21"/>
        </w:rPr>
        <w:t xml:space="preserve"> Damos fe. - - - - - - - - - - - - - - -</w:t>
      </w:r>
      <w:r w:rsidR="00D262E1">
        <w:rPr>
          <w:rFonts w:ascii="Abadi" w:hAnsi="Abadi"/>
          <w:sz w:val="21"/>
          <w:szCs w:val="21"/>
        </w:rPr>
        <w:t xml:space="preserve"> - - - - </w:t>
      </w:r>
    </w:p>
    <w:p w14:paraId="5A19A659" w14:textId="001AE73D" w:rsidR="00D262E1" w:rsidRPr="00D262E1" w:rsidRDefault="00D262E1" w:rsidP="00351B87">
      <w:pPr>
        <w:ind w:firstLine="709"/>
        <w:jc w:val="both"/>
        <w:rPr>
          <w:rFonts w:ascii="Abadi" w:hAnsi="Abadi"/>
          <w:b/>
          <w:bCs/>
          <w:sz w:val="21"/>
          <w:szCs w:val="21"/>
        </w:rPr>
      </w:pPr>
      <w:r>
        <w:rPr>
          <w:rFonts w:ascii="Abadi" w:hAnsi="Abadi"/>
          <w:b/>
          <w:bCs/>
          <w:sz w:val="21"/>
          <w:szCs w:val="21"/>
        </w:rPr>
        <w:lastRenderedPageBreak/>
        <w:t>Emma Tovar Tapia. Diputada presidenta. Celeste Gómez Fragoso. Diputada secretaria. María Magdalena Rosales Cruz. Diputada secretaria. Ma. del Rocío Jiménez Chávez. Diputada vicepresidenta.»</w:t>
      </w:r>
    </w:p>
    <w:p w14:paraId="1B9AA65E" w14:textId="77777777" w:rsidR="00351B87" w:rsidRDefault="00351B87" w:rsidP="00E62885">
      <w:pPr>
        <w:ind w:firstLine="709"/>
        <w:jc w:val="both"/>
        <w:rPr>
          <w:rFonts w:ascii="Abadi" w:hAnsi="Abadi"/>
          <w:b/>
          <w:bCs/>
          <w:sz w:val="21"/>
          <w:szCs w:val="21"/>
        </w:rPr>
      </w:pPr>
    </w:p>
    <w:p w14:paraId="01B32337" w14:textId="6F6EB2DC" w:rsidR="00F879BA" w:rsidRDefault="005C02B9" w:rsidP="00E62885">
      <w:pPr>
        <w:ind w:firstLine="709"/>
        <w:jc w:val="both"/>
        <w:rPr>
          <w:rFonts w:ascii="Abadi" w:hAnsi="Abadi"/>
          <w:sz w:val="21"/>
          <w:szCs w:val="21"/>
        </w:rPr>
      </w:pPr>
      <w:r>
        <w:rPr>
          <w:rFonts w:ascii="Abadi" w:hAnsi="Abadi"/>
          <w:b/>
          <w:bCs/>
          <w:sz w:val="21"/>
          <w:szCs w:val="21"/>
        </w:rPr>
        <w:t xml:space="preserve">-La C. Presidenta: </w:t>
      </w:r>
      <w:r>
        <w:rPr>
          <w:rFonts w:ascii="Abadi" w:hAnsi="Abadi"/>
          <w:sz w:val="21"/>
          <w:szCs w:val="21"/>
        </w:rPr>
        <w:t xml:space="preserve">En consecuencia, procede someter a consideración de este </w:t>
      </w:r>
      <w:r w:rsidR="00E62885">
        <w:rPr>
          <w:rFonts w:ascii="Abadi" w:hAnsi="Abadi"/>
          <w:sz w:val="21"/>
          <w:szCs w:val="21"/>
        </w:rPr>
        <w:t>Pleno</w:t>
      </w:r>
      <w:r>
        <w:rPr>
          <w:rFonts w:ascii="Abadi" w:hAnsi="Abadi"/>
          <w:sz w:val="21"/>
          <w:szCs w:val="21"/>
        </w:rPr>
        <w:t xml:space="preserve"> </w:t>
      </w:r>
      <w:r w:rsidR="00D262E1">
        <w:rPr>
          <w:rFonts w:ascii="Abadi" w:hAnsi="Abadi"/>
          <w:sz w:val="21"/>
          <w:szCs w:val="21"/>
        </w:rPr>
        <w:t>el</w:t>
      </w:r>
      <w:r>
        <w:rPr>
          <w:rFonts w:ascii="Abadi" w:hAnsi="Abadi"/>
          <w:sz w:val="21"/>
          <w:szCs w:val="21"/>
        </w:rPr>
        <w:t xml:space="preserve"> acta de referencia, si desean hacer uso de la palabra, indíquenlo a la presidencia.</w:t>
      </w:r>
    </w:p>
    <w:p w14:paraId="33CB580D" w14:textId="1AFDBFC5" w:rsidR="00E62885" w:rsidRDefault="00E62885" w:rsidP="00E62885">
      <w:pPr>
        <w:ind w:firstLine="709"/>
        <w:jc w:val="both"/>
        <w:rPr>
          <w:rFonts w:ascii="Abadi" w:hAnsi="Abadi"/>
          <w:sz w:val="21"/>
          <w:szCs w:val="21"/>
        </w:rPr>
      </w:pPr>
    </w:p>
    <w:p w14:paraId="04FED10E" w14:textId="2F371D81" w:rsidR="00E62885" w:rsidRDefault="00E62885" w:rsidP="00E62885">
      <w:pPr>
        <w:ind w:firstLine="709"/>
        <w:jc w:val="both"/>
        <w:rPr>
          <w:rFonts w:ascii="Abadi" w:hAnsi="Abadi"/>
          <w:sz w:val="21"/>
          <w:szCs w:val="21"/>
        </w:rPr>
      </w:pPr>
      <w:r>
        <w:rPr>
          <w:rFonts w:ascii="Abadi" w:hAnsi="Abadi"/>
          <w:sz w:val="21"/>
          <w:szCs w:val="21"/>
        </w:rPr>
        <w:t xml:space="preserve">Al no registrarse intervenciones, se solicita a la secretaria, que en votación económica, en la modalidad convencional, pregunte a las diputadas y a los diputados si se aprueba </w:t>
      </w:r>
      <w:r w:rsidR="00511B81">
        <w:rPr>
          <w:rFonts w:ascii="Abadi" w:hAnsi="Abadi"/>
          <w:sz w:val="21"/>
          <w:szCs w:val="21"/>
        </w:rPr>
        <w:t>el</w:t>
      </w:r>
      <w:r>
        <w:rPr>
          <w:rFonts w:ascii="Abadi" w:hAnsi="Abadi"/>
          <w:sz w:val="21"/>
          <w:szCs w:val="21"/>
        </w:rPr>
        <w:t xml:space="preserve"> acta. </w:t>
      </w:r>
    </w:p>
    <w:p w14:paraId="696E0EC4" w14:textId="3E39709C" w:rsidR="00E62885" w:rsidRDefault="00E62885" w:rsidP="00E62885">
      <w:pPr>
        <w:ind w:firstLine="709"/>
        <w:jc w:val="both"/>
        <w:rPr>
          <w:rFonts w:ascii="Abadi" w:hAnsi="Abadi"/>
          <w:sz w:val="21"/>
          <w:szCs w:val="21"/>
        </w:rPr>
      </w:pPr>
    </w:p>
    <w:p w14:paraId="3CA1F0BB" w14:textId="5B7C442C" w:rsidR="00E62885" w:rsidRDefault="00E62885" w:rsidP="00E62885">
      <w:pPr>
        <w:ind w:firstLine="709"/>
        <w:jc w:val="both"/>
        <w:rPr>
          <w:rFonts w:ascii="Abadi" w:hAnsi="Abadi"/>
          <w:sz w:val="21"/>
          <w:szCs w:val="21"/>
        </w:rPr>
      </w:pPr>
      <w:r>
        <w:rPr>
          <w:rFonts w:ascii="Abadi" w:hAnsi="Abadi"/>
          <w:b/>
          <w:bCs/>
          <w:sz w:val="21"/>
          <w:szCs w:val="21"/>
        </w:rPr>
        <w:t xml:space="preserve">-La Secretaría: </w:t>
      </w:r>
      <w:r>
        <w:rPr>
          <w:rFonts w:ascii="Abadi" w:hAnsi="Abadi"/>
          <w:sz w:val="21"/>
          <w:szCs w:val="21"/>
        </w:rPr>
        <w:t xml:space="preserve">En votación económica, se pregunta a las diputadas y a los diputados si se aprueba </w:t>
      </w:r>
      <w:r w:rsidR="00511B81">
        <w:rPr>
          <w:rFonts w:ascii="Abadi" w:hAnsi="Abadi"/>
          <w:sz w:val="21"/>
          <w:szCs w:val="21"/>
        </w:rPr>
        <w:t>e</w:t>
      </w:r>
      <w:r>
        <w:rPr>
          <w:rFonts w:ascii="Abadi" w:hAnsi="Abadi"/>
          <w:sz w:val="21"/>
          <w:szCs w:val="21"/>
        </w:rPr>
        <w:t>l acta</w:t>
      </w:r>
    </w:p>
    <w:p w14:paraId="4547BC24" w14:textId="6C098D16" w:rsidR="00E62885" w:rsidRDefault="00E62885" w:rsidP="00E62885">
      <w:pPr>
        <w:ind w:firstLine="709"/>
        <w:jc w:val="both"/>
        <w:rPr>
          <w:rFonts w:ascii="Abadi" w:hAnsi="Abadi"/>
          <w:sz w:val="21"/>
          <w:szCs w:val="21"/>
        </w:rPr>
      </w:pPr>
    </w:p>
    <w:p w14:paraId="4576874B" w14:textId="1F4DBA13" w:rsidR="00E62885" w:rsidRDefault="00E62885" w:rsidP="00E62885">
      <w:pPr>
        <w:ind w:firstLine="709"/>
        <w:jc w:val="both"/>
        <w:rPr>
          <w:rFonts w:ascii="Abadi" w:hAnsi="Abadi"/>
          <w:sz w:val="21"/>
          <w:szCs w:val="21"/>
        </w:rPr>
      </w:pPr>
      <w:r>
        <w:rPr>
          <w:rFonts w:ascii="Abadi" w:hAnsi="Abadi"/>
          <w:sz w:val="21"/>
          <w:szCs w:val="21"/>
        </w:rPr>
        <w:t xml:space="preserve">Si están por la afirmativa, manifiéstenlo levantando la mano. </w:t>
      </w:r>
    </w:p>
    <w:p w14:paraId="03E83E00" w14:textId="7F9F4A55" w:rsidR="00E62885" w:rsidRDefault="00E62885" w:rsidP="00E62885">
      <w:pPr>
        <w:ind w:firstLine="709"/>
        <w:jc w:val="both"/>
        <w:rPr>
          <w:rFonts w:ascii="Abadi" w:hAnsi="Abadi"/>
          <w:sz w:val="21"/>
          <w:szCs w:val="21"/>
        </w:rPr>
      </w:pPr>
    </w:p>
    <w:p w14:paraId="1CF391E5" w14:textId="20DF24F3" w:rsidR="00E62885" w:rsidRDefault="00E62885" w:rsidP="00E62885">
      <w:pPr>
        <w:ind w:firstLine="709"/>
        <w:jc w:val="both"/>
        <w:rPr>
          <w:rFonts w:ascii="Abadi" w:hAnsi="Abadi"/>
          <w:b/>
          <w:bCs/>
          <w:sz w:val="21"/>
          <w:szCs w:val="21"/>
        </w:rPr>
      </w:pPr>
      <w:r>
        <w:rPr>
          <w:rFonts w:ascii="Abadi" w:hAnsi="Abadi"/>
          <w:b/>
          <w:bCs/>
          <w:sz w:val="21"/>
          <w:szCs w:val="21"/>
        </w:rPr>
        <w:t>(Votación)</w:t>
      </w:r>
    </w:p>
    <w:p w14:paraId="2B993F64" w14:textId="3121B340" w:rsidR="00E62885" w:rsidRDefault="00E62885" w:rsidP="00E62885">
      <w:pPr>
        <w:ind w:firstLine="709"/>
        <w:jc w:val="both"/>
        <w:rPr>
          <w:rFonts w:ascii="Abadi" w:hAnsi="Abadi"/>
          <w:b/>
          <w:bCs/>
          <w:sz w:val="21"/>
          <w:szCs w:val="21"/>
        </w:rPr>
      </w:pPr>
    </w:p>
    <w:p w14:paraId="74E66282" w14:textId="43445FA9" w:rsidR="00E62885" w:rsidRDefault="00E62885" w:rsidP="00E62885">
      <w:pPr>
        <w:ind w:firstLine="709"/>
        <w:jc w:val="both"/>
        <w:rPr>
          <w:rFonts w:ascii="Abadi" w:hAnsi="Abadi"/>
          <w:b/>
          <w:bCs/>
          <w:sz w:val="21"/>
          <w:szCs w:val="21"/>
        </w:rPr>
      </w:pPr>
      <w:r>
        <w:rPr>
          <w:rFonts w:ascii="Abadi" w:hAnsi="Abadi"/>
          <w:b/>
          <w:bCs/>
          <w:sz w:val="21"/>
          <w:szCs w:val="21"/>
        </w:rPr>
        <w:t xml:space="preserve">Pueden bajar su mano. </w:t>
      </w:r>
    </w:p>
    <w:p w14:paraId="3116C1D8" w14:textId="51174114" w:rsidR="00E62885" w:rsidRDefault="00E62885" w:rsidP="00E62885">
      <w:pPr>
        <w:ind w:firstLine="709"/>
        <w:jc w:val="both"/>
        <w:rPr>
          <w:rFonts w:ascii="Abadi" w:hAnsi="Abadi"/>
          <w:b/>
          <w:bCs/>
          <w:sz w:val="21"/>
          <w:szCs w:val="21"/>
        </w:rPr>
      </w:pPr>
    </w:p>
    <w:p w14:paraId="0E6E9303" w14:textId="430A99DB" w:rsidR="000E1BB2" w:rsidRPr="00E62885" w:rsidRDefault="00E62885" w:rsidP="000E1BB2">
      <w:pPr>
        <w:ind w:firstLine="709"/>
        <w:jc w:val="both"/>
        <w:rPr>
          <w:rFonts w:ascii="Abadi" w:hAnsi="Abadi"/>
          <w:sz w:val="21"/>
          <w:szCs w:val="21"/>
        </w:rPr>
      </w:pPr>
      <w:r>
        <w:rPr>
          <w:rFonts w:ascii="Abadi" w:hAnsi="Abadi"/>
          <w:b/>
          <w:bCs/>
          <w:sz w:val="21"/>
          <w:szCs w:val="21"/>
        </w:rPr>
        <w:t xml:space="preserve">-La C. Presidenta: </w:t>
      </w:r>
      <w:r>
        <w:rPr>
          <w:rFonts w:ascii="Abadi" w:hAnsi="Abadi"/>
          <w:sz w:val="21"/>
          <w:szCs w:val="21"/>
        </w:rPr>
        <w:t xml:space="preserve">Las actas han sido aprobadas por unanimidad de votos. </w:t>
      </w:r>
    </w:p>
    <w:p w14:paraId="42A9B9A8" w14:textId="77777777" w:rsidR="00E62885" w:rsidRPr="00922013" w:rsidRDefault="00E62885" w:rsidP="00E62885">
      <w:pPr>
        <w:ind w:firstLine="709"/>
        <w:jc w:val="both"/>
        <w:rPr>
          <w:rFonts w:ascii="Abadi" w:hAnsi="Abadi"/>
          <w:sz w:val="21"/>
          <w:szCs w:val="21"/>
        </w:rPr>
      </w:pPr>
    </w:p>
    <w:p w14:paraId="01AC5D18" w14:textId="77777777" w:rsidR="00444AEA" w:rsidRDefault="00F3363F" w:rsidP="000E1BB2">
      <w:pPr>
        <w:ind w:firstLine="709"/>
        <w:jc w:val="both"/>
        <w:rPr>
          <w:rFonts w:ascii="Abadi" w:hAnsi="Abadi"/>
          <w:sz w:val="21"/>
          <w:szCs w:val="21"/>
        </w:rPr>
      </w:pPr>
      <w:r w:rsidRPr="000E1BB2">
        <w:rPr>
          <w:rFonts w:ascii="Abadi" w:hAnsi="Abadi"/>
          <w:sz w:val="21"/>
          <w:szCs w:val="21"/>
        </w:rPr>
        <w:t>En el siguiente punto del orden del día relativo a las comunicaciones y correspondencia recibidas, se propone la dispensa de su lectura en razón de encontrarse en la Gaceta Parlamentaria. Asimismo, los acuerdos dictados por esta presidencia están a su consideración.</w:t>
      </w:r>
    </w:p>
    <w:p w14:paraId="02385A7B" w14:textId="3FB44448" w:rsidR="006715CB" w:rsidRPr="000E1BB2" w:rsidRDefault="00F3363F" w:rsidP="000E1BB2">
      <w:pPr>
        <w:ind w:firstLine="709"/>
        <w:jc w:val="both"/>
        <w:rPr>
          <w:rFonts w:ascii="Abadi" w:hAnsi="Abadi"/>
          <w:sz w:val="21"/>
          <w:szCs w:val="21"/>
        </w:rPr>
      </w:pPr>
      <w:r w:rsidRPr="000E1BB2">
        <w:rPr>
          <w:rFonts w:ascii="Abadi" w:hAnsi="Abadi"/>
          <w:sz w:val="21"/>
          <w:szCs w:val="21"/>
        </w:rPr>
        <w:t xml:space="preserve"> </w:t>
      </w:r>
      <w:bookmarkEnd w:id="3"/>
    </w:p>
    <w:p w14:paraId="759CF74B" w14:textId="7AB4385E" w:rsidR="008133FC" w:rsidRPr="000E1BB2" w:rsidRDefault="007B66F2" w:rsidP="00207D84">
      <w:pPr>
        <w:ind w:firstLine="709"/>
        <w:jc w:val="both"/>
        <w:rPr>
          <w:rFonts w:ascii="Abadi" w:hAnsi="Abadi"/>
          <w:b/>
          <w:sz w:val="21"/>
          <w:szCs w:val="21"/>
        </w:rPr>
      </w:pPr>
      <w:r>
        <w:rPr>
          <w:rStyle w:val="Refdenotaalpie"/>
          <w:rFonts w:ascii="Abadi" w:hAnsi="Abadi"/>
          <w:b/>
          <w:sz w:val="21"/>
          <w:szCs w:val="21"/>
        </w:rPr>
        <w:footnoteReference w:id="4"/>
      </w:r>
      <w:r w:rsidR="0064785E" w:rsidRPr="000E1BB2">
        <w:rPr>
          <w:rFonts w:ascii="Abadi" w:hAnsi="Abadi"/>
          <w:b/>
          <w:sz w:val="21"/>
          <w:szCs w:val="21"/>
        </w:rPr>
        <w:t>DAR CUENTA CON LAS COMUNICACIONES Y CORRESPONDENCIA RECIBIDAS.</w:t>
      </w:r>
    </w:p>
    <w:p w14:paraId="31A58035" w14:textId="402FB683" w:rsidR="00F3363F" w:rsidRPr="000E1BB2" w:rsidRDefault="00F3363F" w:rsidP="00207D84">
      <w:pPr>
        <w:ind w:firstLine="709"/>
        <w:jc w:val="both"/>
        <w:rPr>
          <w:rFonts w:ascii="Abadi" w:hAnsi="Abadi"/>
          <w:b/>
          <w:sz w:val="21"/>
          <w:szCs w:val="21"/>
        </w:rPr>
      </w:pPr>
    </w:p>
    <w:p w14:paraId="587776B9" w14:textId="77777777" w:rsidR="00F3363F" w:rsidRPr="000E1BB2" w:rsidRDefault="00F3363F" w:rsidP="00F3363F">
      <w:pPr>
        <w:ind w:firstLine="709"/>
        <w:jc w:val="both"/>
        <w:rPr>
          <w:rFonts w:ascii="Abadi" w:hAnsi="Abadi"/>
          <w:sz w:val="21"/>
          <w:szCs w:val="21"/>
        </w:rPr>
      </w:pPr>
      <w:r w:rsidRPr="000E1BB2">
        <w:rPr>
          <w:rFonts w:ascii="Abadi" w:hAnsi="Abadi"/>
          <w:sz w:val="21"/>
          <w:szCs w:val="21"/>
        </w:rPr>
        <w:t>Si alguna diputada o algún diputado desean hacer uso de la palabra con respecto a esta propuesta, sírvanse indicarlo.</w:t>
      </w:r>
    </w:p>
    <w:p w14:paraId="7A12716B" w14:textId="77777777" w:rsidR="00F3363F" w:rsidRPr="000E1BB2" w:rsidRDefault="00F3363F" w:rsidP="00F3363F">
      <w:pPr>
        <w:ind w:firstLine="709"/>
        <w:jc w:val="both"/>
        <w:rPr>
          <w:rFonts w:ascii="Abadi" w:hAnsi="Abadi"/>
          <w:sz w:val="21"/>
          <w:szCs w:val="21"/>
        </w:rPr>
      </w:pPr>
    </w:p>
    <w:p w14:paraId="07193CD4" w14:textId="250F7EEC" w:rsidR="00F3363F" w:rsidRPr="00D262E1" w:rsidRDefault="00F3363F" w:rsidP="00D262E1">
      <w:pPr>
        <w:ind w:firstLine="709"/>
        <w:jc w:val="both"/>
        <w:rPr>
          <w:rFonts w:ascii="Abadi" w:hAnsi="Abadi"/>
          <w:sz w:val="21"/>
          <w:szCs w:val="21"/>
        </w:rPr>
      </w:pPr>
      <w:r w:rsidRPr="000E1BB2">
        <w:rPr>
          <w:rFonts w:ascii="Abadi" w:hAnsi="Abadi"/>
          <w:sz w:val="21"/>
          <w:szCs w:val="21"/>
        </w:rPr>
        <w:t xml:space="preserve">Al no registrarse participaciones, se pide a la secretaria que, en votación </w:t>
      </w:r>
      <w:r w:rsidRPr="000E1BB2">
        <w:rPr>
          <w:rFonts w:ascii="Abadi" w:hAnsi="Abadi"/>
          <w:sz w:val="21"/>
          <w:szCs w:val="21"/>
        </w:rPr>
        <w:t xml:space="preserve">económica, en la modalidad convencional, pregunte a las diputadas y a los diputados si se aprueba la propuesta de esta presidencia. </w:t>
      </w:r>
    </w:p>
    <w:p w14:paraId="2CB93C54" w14:textId="77777777" w:rsidR="00D262E1" w:rsidRDefault="00D262E1" w:rsidP="00D262E1">
      <w:pPr>
        <w:ind w:firstLine="708"/>
        <w:jc w:val="both"/>
        <w:rPr>
          <w:rFonts w:ascii="Abadi" w:hAnsi="Abadi"/>
          <w:b/>
          <w:bCs/>
          <w:sz w:val="21"/>
          <w:szCs w:val="21"/>
        </w:rPr>
      </w:pPr>
    </w:p>
    <w:p w14:paraId="6E3F41B7" w14:textId="5E84EE5D" w:rsidR="00F3363F" w:rsidRPr="000E1BB2" w:rsidRDefault="00F3363F" w:rsidP="00D262E1">
      <w:pPr>
        <w:ind w:firstLine="708"/>
        <w:jc w:val="both"/>
        <w:rPr>
          <w:rFonts w:ascii="Abadi" w:hAnsi="Abadi"/>
          <w:sz w:val="21"/>
          <w:szCs w:val="21"/>
        </w:rPr>
      </w:pPr>
      <w:r w:rsidRPr="000E1BB2">
        <w:rPr>
          <w:rFonts w:ascii="Abadi" w:hAnsi="Abadi"/>
          <w:b/>
          <w:bCs/>
          <w:sz w:val="21"/>
          <w:szCs w:val="21"/>
        </w:rPr>
        <w:t xml:space="preserve">-La Secretaría: </w:t>
      </w:r>
      <w:r w:rsidRPr="000E1BB2">
        <w:rPr>
          <w:rFonts w:ascii="Abadi" w:hAnsi="Abadi"/>
          <w:sz w:val="21"/>
          <w:szCs w:val="21"/>
        </w:rPr>
        <w:t>Por instrucciones de la presidencia, en votación económica, se pregunta a las diputadas y a los diputados si se aprueba la propuesta. Si están por la afirmativa, sírvanse manifestarlo levantando la mano.</w:t>
      </w:r>
    </w:p>
    <w:p w14:paraId="0BC90C3C" w14:textId="77777777" w:rsidR="00F3363F" w:rsidRPr="00B82936" w:rsidRDefault="00F3363F" w:rsidP="00F3363F">
      <w:pPr>
        <w:ind w:firstLine="709"/>
        <w:jc w:val="both"/>
        <w:rPr>
          <w:rFonts w:ascii="Abadi" w:hAnsi="Abadi"/>
          <w:color w:val="FF0000"/>
          <w:sz w:val="21"/>
          <w:szCs w:val="21"/>
        </w:rPr>
      </w:pPr>
    </w:p>
    <w:p w14:paraId="3AE70BED" w14:textId="77777777" w:rsidR="00F3363F" w:rsidRPr="000E1BB2" w:rsidRDefault="00F3363F" w:rsidP="00F3363F">
      <w:pPr>
        <w:ind w:firstLine="709"/>
        <w:jc w:val="both"/>
        <w:rPr>
          <w:rFonts w:ascii="Abadi" w:hAnsi="Abadi"/>
          <w:b/>
          <w:bCs/>
          <w:sz w:val="21"/>
          <w:szCs w:val="21"/>
        </w:rPr>
      </w:pPr>
      <w:r w:rsidRPr="000E1BB2">
        <w:rPr>
          <w:rFonts w:ascii="Abadi" w:hAnsi="Abadi"/>
          <w:b/>
          <w:bCs/>
          <w:sz w:val="21"/>
          <w:szCs w:val="21"/>
        </w:rPr>
        <w:t>(Votación)</w:t>
      </w:r>
    </w:p>
    <w:p w14:paraId="4CC14A6E" w14:textId="77777777" w:rsidR="00F3363F" w:rsidRPr="000E1BB2" w:rsidRDefault="00F3363F" w:rsidP="00F3363F">
      <w:pPr>
        <w:ind w:firstLine="709"/>
        <w:jc w:val="both"/>
        <w:rPr>
          <w:rFonts w:ascii="Abadi" w:hAnsi="Abadi"/>
          <w:sz w:val="21"/>
          <w:szCs w:val="21"/>
        </w:rPr>
      </w:pPr>
    </w:p>
    <w:p w14:paraId="2E5134CE" w14:textId="77777777" w:rsidR="00F3363F" w:rsidRPr="000E1BB2" w:rsidRDefault="00F3363F" w:rsidP="00F3363F">
      <w:pPr>
        <w:ind w:firstLine="709"/>
        <w:jc w:val="both"/>
        <w:rPr>
          <w:rFonts w:ascii="Abadi" w:hAnsi="Abadi"/>
          <w:b/>
          <w:sz w:val="21"/>
          <w:szCs w:val="21"/>
        </w:rPr>
      </w:pPr>
      <w:r w:rsidRPr="000E1BB2">
        <w:rPr>
          <w:rFonts w:ascii="Abadi" w:hAnsi="Abadi"/>
          <w:b/>
          <w:sz w:val="21"/>
          <w:szCs w:val="21"/>
        </w:rPr>
        <w:t>¿Falta alguna diputada o algún diputado de emitir su voto?</w:t>
      </w:r>
    </w:p>
    <w:p w14:paraId="7C638A50" w14:textId="77777777" w:rsidR="00F3363F" w:rsidRPr="00B82936" w:rsidRDefault="00F3363F" w:rsidP="00F3363F">
      <w:pPr>
        <w:ind w:firstLine="709"/>
        <w:jc w:val="both"/>
        <w:rPr>
          <w:rFonts w:ascii="Abadi" w:hAnsi="Abadi"/>
          <w:b/>
          <w:color w:val="FF0000"/>
          <w:sz w:val="21"/>
          <w:szCs w:val="21"/>
        </w:rPr>
      </w:pPr>
    </w:p>
    <w:p w14:paraId="11BE2A35" w14:textId="77777777" w:rsidR="00F3363F" w:rsidRPr="000E1BB2" w:rsidRDefault="00F3363F" w:rsidP="00F3363F">
      <w:pPr>
        <w:ind w:firstLine="709"/>
        <w:jc w:val="both"/>
        <w:rPr>
          <w:rFonts w:ascii="Abadi" w:hAnsi="Abadi"/>
          <w:bCs/>
          <w:sz w:val="21"/>
          <w:szCs w:val="21"/>
        </w:rPr>
      </w:pPr>
      <w:r w:rsidRPr="000E1BB2">
        <w:rPr>
          <w:rFonts w:ascii="Abadi" w:hAnsi="Abadi"/>
          <w:bCs/>
          <w:sz w:val="21"/>
          <w:szCs w:val="21"/>
        </w:rPr>
        <w:t>Pueden bajar su mano.</w:t>
      </w:r>
    </w:p>
    <w:p w14:paraId="4765F291" w14:textId="77777777" w:rsidR="00F3363F" w:rsidRPr="00B82936" w:rsidRDefault="00F3363F" w:rsidP="00F3363F">
      <w:pPr>
        <w:ind w:firstLine="709"/>
        <w:jc w:val="both"/>
        <w:rPr>
          <w:rFonts w:ascii="Abadi" w:hAnsi="Abadi"/>
          <w:b/>
          <w:color w:val="FF0000"/>
          <w:sz w:val="21"/>
          <w:szCs w:val="21"/>
        </w:rPr>
      </w:pPr>
    </w:p>
    <w:p w14:paraId="001AB5C6" w14:textId="77777777" w:rsidR="000E1BB2" w:rsidRDefault="00F3363F" w:rsidP="000E1BB2">
      <w:pPr>
        <w:ind w:firstLine="709"/>
        <w:jc w:val="both"/>
        <w:rPr>
          <w:rFonts w:ascii="Abadi" w:hAnsi="Abadi"/>
          <w:b/>
          <w:sz w:val="21"/>
          <w:szCs w:val="21"/>
        </w:rPr>
      </w:pPr>
      <w:r w:rsidRPr="000E1BB2">
        <w:rPr>
          <w:rFonts w:ascii="Abadi" w:hAnsi="Abadi"/>
          <w:b/>
          <w:bCs/>
          <w:sz w:val="21"/>
          <w:szCs w:val="21"/>
        </w:rPr>
        <w:t>-El C. Presidente:</w:t>
      </w:r>
      <w:r w:rsidRPr="000E1BB2">
        <w:rPr>
          <w:rFonts w:ascii="Abadi" w:hAnsi="Abadi"/>
          <w:b/>
          <w:sz w:val="21"/>
          <w:szCs w:val="21"/>
        </w:rPr>
        <w:t xml:space="preserve"> </w:t>
      </w:r>
      <w:r w:rsidRPr="000E1BB2">
        <w:rPr>
          <w:rFonts w:ascii="Abadi" w:hAnsi="Abadi"/>
          <w:bCs/>
          <w:sz w:val="21"/>
          <w:szCs w:val="21"/>
        </w:rPr>
        <w:t xml:space="preserve">La propuesta ha sido aprobada por </w:t>
      </w:r>
      <w:r w:rsidRPr="000E1BB2">
        <w:rPr>
          <w:rFonts w:ascii="Abadi" w:hAnsi="Abadi"/>
          <w:b/>
          <w:sz w:val="21"/>
          <w:szCs w:val="21"/>
        </w:rPr>
        <w:t>unanimidad de votos.</w:t>
      </w:r>
    </w:p>
    <w:p w14:paraId="1D72ED98" w14:textId="77777777" w:rsidR="000E1BB2" w:rsidRDefault="000E1BB2" w:rsidP="000E1BB2">
      <w:pPr>
        <w:ind w:firstLine="709"/>
        <w:jc w:val="both"/>
        <w:rPr>
          <w:rFonts w:ascii="Abadi" w:hAnsi="Abadi"/>
          <w:b/>
          <w:sz w:val="21"/>
          <w:szCs w:val="21"/>
        </w:rPr>
      </w:pPr>
    </w:p>
    <w:p w14:paraId="2711EFEC" w14:textId="77777777" w:rsidR="00511B81" w:rsidRDefault="000E1BB2" w:rsidP="00B96BB5">
      <w:pPr>
        <w:ind w:firstLine="709"/>
        <w:jc w:val="both"/>
        <w:rPr>
          <w:rFonts w:ascii="Abadi" w:hAnsi="Abadi"/>
          <w:b/>
          <w:sz w:val="21"/>
          <w:szCs w:val="21"/>
        </w:rPr>
      </w:pPr>
      <w:r>
        <w:rPr>
          <w:rFonts w:ascii="Abadi" w:hAnsi="Abadi"/>
          <w:bCs/>
          <w:sz w:val="21"/>
          <w:szCs w:val="21"/>
        </w:rPr>
        <w:t>Ejecútense los acuerdos recaídos conforme al acuerdo aprobado.</w:t>
      </w:r>
      <w:r w:rsidR="00F3363F" w:rsidRPr="000E1BB2">
        <w:rPr>
          <w:rFonts w:ascii="Abadi" w:hAnsi="Abadi"/>
          <w:b/>
          <w:sz w:val="21"/>
          <w:szCs w:val="21"/>
        </w:rPr>
        <w:t xml:space="preserve"> </w:t>
      </w:r>
      <w:bookmarkEnd w:id="0"/>
    </w:p>
    <w:p w14:paraId="695D8358" w14:textId="77777777" w:rsidR="00511B81" w:rsidRDefault="00511B81" w:rsidP="00B96BB5">
      <w:pPr>
        <w:ind w:firstLine="709"/>
        <w:jc w:val="both"/>
        <w:rPr>
          <w:rFonts w:ascii="Abadi" w:eastAsia="Arial Unicode MS" w:hAnsi="Abadi" w:cs="Tahoma"/>
          <w:b/>
          <w:sz w:val="21"/>
          <w:szCs w:val="21"/>
        </w:rPr>
      </w:pPr>
    </w:p>
    <w:p w14:paraId="55AC0DBF" w14:textId="0159E15D" w:rsidR="00511B81" w:rsidRDefault="00511B81" w:rsidP="00B96BB5">
      <w:pPr>
        <w:ind w:firstLine="709"/>
        <w:jc w:val="both"/>
        <w:rPr>
          <w:rFonts w:ascii="Abadi" w:eastAsia="Arial Unicode MS" w:hAnsi="Abadi" w:cs="Tahoma"/>
          <w:bCs/>
          <w:sz w:val="21"/>
          <w:szCs w:val="21"/>
        </w:rPr>
      </w:pPr>
      <w:r>
        <w:rPr>
          <w:rFonts w:ascii="Abadi" w:eastAsia="Arial Unicode MS" w:hAnsi="Abadi" w:cs="Tahoma"/>
          <w:bCs/>
          <w:sz w:val="21"/>
          <w:szCs w:val="21"/>
        </w:rPr>
        <w:t>Doy cuenta que se integra a esta sesión el diputado Ernesto Alejandro Prieto Gallardo.</w:t>
      </w:r>
    </w:p>
    <w:p w14:paraId="70276248" w14:textId="31F25886" w:rsidR="00511B81" w:rsidRDefault="00511B81" w:rsidP="00B96BB5">
      <w:pPr>
        <w:ind w:firstLine="709"/>
        <w:jc w:val="both"/>
        <w:rPr>
          <w:rFonts w:ascii="Abadi" w:eastAsia="Arial Unicode MS" w:hAnsi="Abadi" w:cs="Tahoma"/>
          <w:bCs/>
          <w:sz w:val="21"/>
          <w:szCs w:val="21"/>
        </w:rPr>
      </w:pPr>
    </w:p>
    <w:p w14:paraId="393ACF24" w14:textId="6DCAB697" w:rsidR="00511B81" w:rsidRPr="00511B81" w:rsidRDefault="00511B81" w:rsidP="00B96BB5">
      <w:pPr>
        <w:ind w:firstLine="709"/>
        <w:jc w:val="both"/>
        <w:rPr>
          <w:rFonts w:ascii="Abadi" w:eastAsia="Arial Unicode MS" w:hAnsi="Abadi" w:cs="Tahoma"/>
          <w:b/>
          <w:sz w:val="21"/>
          <w:szCs w:val="21"/>
        </w:rPr>
      </w:pPr>
      <w:r>
        <w:rPr>
          <w:rFonts w:ascii="Abadi" w:eastAsia="Arial Unicode MS" w:hAnsi="Abadi" w:cs="Tahoma"/>
          <w:bCs/>
          <w:sz w:val="21"/>
          <w:szCs w:val="21"/>
        </w:rPr>
        <w:t xml:space="preserve">Esta presidencia da cuenta con el </w:t>
      </w:r>
      <w:r w:rsidRPr="00511B81">
        <w:rPr>
          <w:rFonts w:ascii="Abadi" w:eastAsia="Arial Unicode MS" w:hAnsi="Abadi" w:cs="Tahoma"/>
          <w:bCs/>
          <w:sz w:val="21"/>
          <w:szCs w:val="21"/>
        </w:rPr>
        <w:t>informe anual de actividades que remite el Fiscal General del Estado correspondiente al año</w:t>
      </w:r>
      <w:r>
        <w:rPr>
          <w:rFonts w:ascii="Abadi" w:eastAsia="Arial Unicode MS" w:hAnsi="Abadi" w:cs="Tahoma"/>
          <w:b/>
          <w:sz w:val="21"/>
          <w:szCs w:val="21"/>
        </w:rPr>
        <w:t xml:space="preserve"> </w:t>
      </w:r>
      <w:r>
        <w:rPr>
          <w:rFonts w:ascii="Abadi" w:eastAsia="Arial Unicode MS" w:hAnsi="Abadi" w:cs="Tahoma"/>
          <w:bCs/>
          <w:sz w:val="21"/>
          <w:szCs w:val="21"/>
        </w:rPr>
        <w:t>2020.</w:t>
      </w:r>
      <w:r>
        <w:rPr>
          <w:rFonts w:ascii="Abadi" w:eastAsia="Arial Unicode MS" w:hAnsi="Abadi" w:cs="Tahoma"/>
          <w:b/>
          <w:sz w:val="21"/>
          <w:szCs w:val="21"/>
        </w:rPr>
        <w:t xml:space="preserve"> </w:t>
      </w:r>
    </w:p>
    <w:p w14:paraId="391EE9DF" w14:textId="4384B8A3" w:rsidR="0066220B" w:rsidRPr="00B96BB5" w:rsidRDefault="0066220B" w:rsidP="00B96BB5">
      <w:pPr>
        <w:ind w:firstLine="709"/>
        <w:jc w:val="both"/>
        <w:rPr>
          <w:rFonts w:ascii="Abadi" w:hAnsi="Abadi"/>
          <w:b/>
          <w:sz w:val="21"/>
          <w:szCs w:val="21"/>
        </w:rPr>
      </w:pPr>
      <w:r w:rsidRPr="0066220B">
        <w:rPr>
          <w:rFonts w:ascii="Abadi" w:eastAsia="Arial Unicode MS" w:hAnsi="Abadi" w:cs="Tahoma"/>
          <w:b/>
          <w:sz w:val="21"/>
          <w:szCs w:val="21"/>
        </w:rPr>
        <w:tab/>
      </w:r>
    </w:p>
    <w:p w14:paraId="63BE9E9D" w14:textId="4DD2541D" w:rsidR="00511B81" w:rsidRDefault="00797B6D" w:rsidP="00511B81">
      <w:pPr>
        <w:ind w:firstLine="708"/>
        <w:jc w:val="both"/>
        <w:rPr>
          <w:rFonts w:ascii="Abadi" w:eastAsia="Arial Unicode MS" w:hAnsi="Abadi" w:cs="Tahoma"/>
          <w:b/>
          <w:sz w:val="21"/>
          <w:szCs w:val="21"/>
        </w:rPr>
      </w:pPr>
      <w:r>
        <w:rPr>
          <w:rStyle w:val="Refdenotaalpie"/>
          <w:rFonts w:ascii="Abadi" w:eastAsia="Arial Unicode MS" w:hAnsi="Abadi" w:cs="Tahoma"/>
          <w:b/>
          <w:sz w:val="21"/>
          <w:szCs w:val="21"/>
        </w:rPr>
        <w:footnoteReference w:id="5"/>
      </w:r>
      <w:r w:rsidR="0066220B" w:rsidRPr="0066220B">
        <w:rPr>
          <w:rFonts w:ascii="Abadi" w:eastAsia="Arial Unicode MS" w:hAnsi="Abadi" w:cs="Tahoma"/>
          <w:b/>
          <w:sz w:val="21"/>
          <w:szCs w:val="21"/>
        </w:rPr>
        <w:t>DAR CUENTA CON EL INFORME ANUAL DE ACTIVIDADES PRESENTADO POR EL FISCAL GENERAL DEL ESTADO DE GUANAJUATO, CORRESPONDIENTE AL AÑO 2020.</w:t>
      </w:r>
    </w:p>
    <w:p w14:paraId="6B22B21D" w14:textId="2D17F7F3" w:rsidR="00511B81" w:rsidRDefault="00511B81" w:rsidP="00511B81">
      <w:pPr>
        <w:ind w:firstLine="708"/>
        <w:jc w:val="both"/>
        <w:rPr>
          <w:rFonts w:ascii="Abadi" w:eastAsia="Arial Unicode MS" w:hAnsi="Abadi" w:cs="Tahoma"/>
          <w:b/>
          <w:sz w:val="21"/>
          <w:szCs w:val="21"/>
        </w:rPr>
      </w:pPr>
    </w:p>
    <w:p w14:paraId="4AEE1374" w14:textId="77777777" w:rsidR="00511B81" w:rsidRDefault="00511B81" w:rsidP="00511B81">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Se pide a la secretaria dar lectura al oficio suscrito por el Fiscal General del Estado, a través del cual remitió el informe de referencia.</w:t>
      </w:r>
    </w:p>
    <w:p w14:paraId="38178687" w14:textId="77777777" w:rsidR="00511B81" w:rsidRDefault="00511B81" w:rsidP="00511B81">
      <w:pPr>
        <w:ind w:firstLine="708"/>
        <w:jc w:val="both"/>
        <w:rPr>
          <w:rFonts w:ascii="Abadi" w:eastAsia="Arial Unicode MS" w:hAnsi="Abadi" w:cs="Tahoma"/>
          <w:bCs/>
          <w:sz w:val="21"/>
          <w:szCs w:val="21"/>
        </w:rPr>
      </w:pPr>
    </w:p>
    <w:p w14:paraId="4429E16B" w14:textId="77777777" w:rsidR="00511B81" w:rsidRDefault="00511B81" w:rsidP="00511B81">
      <w:pPr>
        <w:ind w:firstLine="708"/>
        <w:jc w:val="both"/>
        <w:rPr>
          <w:rFonts w:ascii="Abadi" w:eastAsia="Arial Unicode MS" w:hAnsi="Abadi" w:cs="Tahoma"/>
          <w:b/>
          <w:sz w:val="21"/>
          <w:szCs w:val="21"/>
        </w:rPr>
      </w:pPr>
      <w:r>
        <w:rPr>
          <w:rFonts w:ascii="Abadi" w:eastAsia="Arial Unicode MS" w:hAnsi="Abadi" w:cs="Tahoma"/>
          <w:b/>
          <w:sz w:val="21"/>
          <w:szCs w:val="21"/>
        </w:rPr>
        <w:t>-La Secretaria:</w:t>
      </w:r>
    </w:p>
    <w:p w14:paraId="0A6ADABC" w14:textId="77777777" w:rsidR="00511B81" w:rsidRDefault="00511B81" w:rsidP="00511B81">
      <w:pPr>
        <w:ind w:firstLine="708"/>
        <w:jc w:val="both"/>
        <w:rPr>
          <w:rFonts w:ascii="Abadi" w:eastAsia="Arial Unicode MS" w:hAnsi="Abadi" w:cs="Tahoma"/>
          <w:b/>
          <w:sz w:val="21"/>
          <w:szCs w:val="21"/>
        </w:rPr>
      </w:pPr>
    </w:p>
    <w:p w14:paraId="1ABA04A3" w14:textId="6041912E" w:rsidR="003D70B2" w:rsidRDefault="00511B81" w:rsidP="00511B81">
      <w:pPr>
        <w:ind w:firstLine="708"/>
        <w:jc w:val="both"/>
        <w:rPr>
          <w:rFonts w:ascii="Abadi" w:eastAsia="Arial Unicode MS" w:hAnsi="Abadi" w:cs="Tahoma"/>
          <w:b/>
          <w:sz w:val="21"/>
          <w:szCs w:val="21"/>
        </w:rPr>
      </w:pPr>
      <w:r>
        <w:rPr>
          <w:rFonts w:ascii="Abadi" w:eastAsia="Arial Unicode MS" w:hAnsi="Abadi" w:cs="Tahoma"/>
          <w:b/>
          <w:sz w:val="21"/>
          <w:szCs w:val="21"/>
        </w:rPr>
        <w:t>(Leyendo</w:t>
      </w:r>
      <w:r w:rsidR="00FB241A">
        <w:rPr>
          <w:rFonts w:ascii="Abadi" w:eastAsia="Arial Unicode MS" w:hAnsi="Abadi" w:cs="Tahoma"/>
          <w:b/>
          <w:sz w:val="21"/>
          <w:szCs w:val="21"/>
        </w:rPr>
        <w:t>)» DIP</w:t>
      </w:r>
      <w:r w:rsidR="003D70B2">
        <w:rPr>
          <w:rFonts w:ascii="Abadi" w:eastAsia="Arial Unicode MS" w:hAnsi="Abadi" w:cs="Tahoma"/>
          <w:b/>
          <w:sz w:val="21"/>
          <w:szCs w:val="21"/>
        </w:rPr>
        <w:t>. EMMA TOVAR TAPIA. PRESIDENTA DEL H. CONGRESO DEL ESTADO DE GUANAJUATO. EDIFICIO DE PALACIO LEGISLATIVO.</w:t>
      </w:r>
    </w:p>
    <w:p w14:paraId="49A9C1D9" w14:textId="77777777" w:rsidR="003D70B2" w:rsidRDefault="003D70B2" w:rsidP="00511B81">
      <w:pPr>
        <w:ind w:firstLine="708"/>
        <w:jc w:val="both"/>
        <w:rPr>
          <w:rFonts w:ascii="Abadi" w:eastAsia="Arial Unicode MS" w:hAnsi="Abadi" w:cs="Tahoma"/>
          <w:b/>
          <w:sz w:val="21"/>
          <w:szCs w:val="21"/>
        </w:rPr>
      </w:pPr>
    </w:p>
    <w:p w14:paraId="7DF12D42" w14:textId="77777777" w:rsidR="003D70B2" w:rsidRDefault="003D70B2" w:rsidP="00511B81">
      <w:pPr>
        <w:ind w:firstLine="708"/>
        <w:jc w:val="both"/>
        <w:rPr>
          <w:rFonts w:ascii="Abadi" w:eastAsia="Arial Unicode MS" w:hAnsi="Abadi" w:cs="Tahoma"/>
          <w:bCs/>
          <w:sz w:val="21"/>
          <w:szCs w:val="21"/>
        </w:rPr>
      </w:pPr>
      <w:r>
        <w:rPr>
          <w:rFonts w:ascii="Abadi" w:eastAsia="Arial Unicode MS" w:hAnsi="Abadi" w:cs="Tahoma"/>
          <w:bCs/>
          <w:sz w:val="21"/>
          <w:szCs w:val="21"/>
        </w:rPr>
        <w:t>Respetable Señora Presidenta:</w:t>
      </w:r>
    </w:p>
    <w:p w14:paraId="5B8442E0" w14:textId="77777777" w:rsidR="003D70B2" w:rsidRDefault="003D70B2" w:rsidP="00511B81">
      <w:pPr>
        <w:ind w:firstLine="708"/>
        <w:jc w:val="both"/>
        <w:rPr>
          <w:rFonts w:ascii="Abadi" w:eastAsia="Arial Unicode MS" w:hAnsi="Abadi" w:cs="Tahoma"/>
          <w:bCs/>
          <w:sz w:val="21"/>
          <w:szCs w:val="21"/>
        </w:rPr>
      </w:pPr>
    </w:p>
    <w:p w14:paraId="0D23A3FF" w14:textId="77777777" w:rsidR="003D70B2" w:rsidRDefault="003D70B2" w:rsidP="00511B81">
      <w:pPr>
        <w:ind w:firstLine="708"/>
        <w:jc w:val="both"/>
        <w:rPr>
          <w:rFonts w:ascii="Abadi" w:eastAsia="Arial Unicode MS" w:hAnsi="Abadi" w:cs="Tahoma"/>
          <w:bCs/>
          <w:sz w:val="21"/>
          <w:szCs w:val="21"/>
        </w:rPr>
      </w:pPr>
      <w:r>
        <w:rPr>
          <w:rFonts w:ascii="Abadi" w:eastAsia="Arial Unicode MS" w:hAnsi="Abadi" w:cs="Tahoma"/>
          <w:bCs/>
          <w:sz w:val="21"/>
          <w:szCs w:val="21"/>
        </w:rPr>
        <w:lastRenderedPageBreak/>
        <w:t xml:space="preserve">De acuerdo a lo establecido en el numeral 95 de la Constitución Política del Estado Libre y Soberano de Guanajuato, y en cumplimiento a lo dispuesto en los diversos 16, fracción II y 17, de la Ley Orgánica de la Fiscalía General del Estado de Guanajuato, a través del presente hago patente el </w:t>
      </w:r>
      <w:r>
        <w:rPr>
          <w:rFonts w:ascii="Abadi" w:eastAsia="Arial Unicode MS" w:hAnsi="Abadi" w:cs="Tahoma"/>
          <w:b/>
          <w:sz w:val="21"/>
          <w:szCs w:val="21"/>
        </w:rPr>
        <w:t xml:space="preserve">Segundo Informe Anual de Actividades, </w:t>
      </w:r>
      <w:r>
        <w:rPr>
          <w:rFonts w:ascii="Abadi" w:eastAsia="Arial Unicode MS" w:hAnsi="Abadi" w:cs="Tahoma"/>
          <w:bCs/>
          <w:sz w:val="21"/>
          <w:szCs w:val="21"/>
        </w:rPr>
        <w:t>correspondiente a la anualidad 2020, que da cuenta de lo realizado en el ejercicio de las atribuciones propias de la Fiscalía General del Estado, según apartados indicados en el marco normativo aludido.</w:t>
      </w:r>
    </w:p>
    <w:p w14:paraId="4A05770A" w14:textId="77777777" w:rsidR="003D70B2" w:rsidRDefault="003D70B2" w:rsidP="00511B81">
      <w:pPr>
        <w:ind w:firstLine="708"/>
        <w:jc w:val="both"/>
        <w:rPr>
          <w:rFonts w:ascii="Abadi" w:eastAsia="Arial Unicode MS" w:hAnsi="Abadi" w:cs="Tahoma"/>
          <w:bCs/>
          <w:sz w:val="21"/>
          <w:szCs w:val="21"/>
        </w:rPr>
      </w:pPr>
    </w:p>
    <w:p w14:paraId="0C888DA0" w14:textId="77777777" w:rsidR="003D70B2" w:rsidRDefault="003D70B2" w:rsidP="00511B81">
      <w:pPr>
        <w:ind w:firstLine="708"/>
        <w:jc w:val="both"/>
        <w:rPr>
          <w:rFonts w:ascii="Abadi" w:eastAsia="Arial Unicode MS" w:hAnsi="Abadi" w:cs="Tahoma"/>
          <w:bCs/>
          <w:sz w:val="21"/>
          <w:szCs w:val="21"/>
        </w:rPr>
      </w:pPr>
      <w:r>
        <w:rPr>
          <w:rFonts w:ascii="Abadi" w:eastAsia="Arial Unicode MS" w:hAnsi="Abadi" w:cs="Tahoma"/>
          <w:bCs/>
          <w:sz w:val="21"/>
          <w:szCs w:val="21"/>
        </w:rPr>
        <w:t>Con lo anterior se refrenda el compromiso con la transparencia, la rendición de cuentas y la plena disposición de colaboración interinstitucional.</w:t>
      </w:r>
    </w:p>
    <w:p w14:paraId="45B079E2" w14:textId="77777777" w:rsidR="003D70B2" w:rsidRDefault="003D70B2" w:rsidP="00511B81">
      <w:pPr>
        <w:ind w:firstLine="708"/>
        <w:jc w:val="both"/>
        <w:rPr>
          <w:rFonts w:ascii="Abadi" w:eastAsia="Arial Unicode MS" w:hAnsi="Abadi" w:cs="Tahoma"/>
          <w:bCs/>
          <w:sz w:val="21"/>
          <w:szCs w:val="21"/>
        </w:rPr>
      </w:pPr>
    </w:p>
    <w:p w14:paraId="6F3D17AF" w14:textId="77777777" w:rsidR="003D70B2" w:rsidRDefault="003D70B2" w:rsidP="00511B81">
      <w:pPr>
        <w:ind w:firstLine="708"/>
        <w:jc w:val="both"/>
        <w:rPr>
          <w:rFonts w:ascii="Abadi" w:eastAsia="Arial Unicode MS" w:hAnsi="Abadi" w:cs="Tahoma"/>
          <w:bCs/>
          <w:sz w:val="21"/>
          <w:szCs w:val="21"/>
        </w:rPr>
      </w:pPr>
      <w:r>
        <w:rPr>
          <w:rFonts w:ascii="Abadi" w:eastAsia="Arial Unicode MS" w:hAnsi="Abadi" w:cs="Tahoma"/>
          <w:bCs/>
          <w:sz w:val="21"/>
          <w:szCs w:val="21"/>
        </w:rPr>
        <w:t>Con lo anterior se refrenda el compromiso con la transparencia, la rendición de cuentas y la plena disposición de colaboración interinstitucional.</w:t>
      </w:r>
    </w:p>
    <w:p w14:paraId="64A46A1B" w14:textId="77777777" w:rsidR="003D70B2" w:rsidRDefault="003D70B2" w:rsidP="00511B81">
      <w:pPr>
        <w:ind w:firstLine="708"/>
        <w:jc w:val="both"/>
        <w:rPr>
          <w:rFonts w:ascii="Abadi" w:eastAsia="Arial Unicode MS" w:hAnsi="Abadi" w:cs="Tahoma"/>
          <w:bCs/>
          <w:sz w:val="21"/>
          <w:szCs w:val="21"/>
        </w:rPr>
      </w:pPr>
    </w:p>
    <w:p w14:paraId="5E633700" w14:textId="77777777" w:rsidR="003D70B2" w:rsidRDefault="003D70B2" w:rsidP="00511B81">
      <w:pPr>
        <w:ind w:firstLine="708"/>
        <w:jc w:val="both"/>
        <w:rPr>
          <w:rFonts w:ascii="Abadi" w:eastAsia="Arial Unicode MS" w:hAnsi="Abadi" w:cs="Tahoma"/>
          <w:bCs/>
          <w:sz w:val="21"/>
          <w:szCs w:val="21"/>
        </w:rPr>
      </w:pPr>
      <w:r>
        <w:rPr>
          <w:rFonts w:ascii="Abadi" w:eastAsia="Arial Unicode MS" w:hAnsi="Abadi" w:cs="Tahoma"/>
          <w:bCs/>
          <w:sz w:val="21"/>
          <w:szCs w:val="21"/>
        </w:rPr>
        <w:t>Reitero con este motivo la consideración alta y distinguida que su persona e investidura me merecen.</w:t>
      </w:r>
    </w:p>
    <w:p w14:paraId="402F587F" w14:textId="77777777" w:rsidR="003D70B2" w:rsidRDefault="003D70B2" w:rsidP="00511B81">
      <w:pPr>
        <w:ind w:firstLine="708"/>
        <w:jc w:val="both"/>
        <w:rPr>
          <w:rFonts w:ascii="Abadi" w:eastAsia="Arial Unicode MS" w:hAnsi="Abadi" w:cs="Tahoma"/>
          <w:bCs/>
          <w:sz w:val="21"/>
          <w:szCs w:val="21"/>
        </w:rPr>
      </w:pPr>
    </w:p>
    <w:p w14:paraId="024E663C" w14:textId="77777777" w:rsidR="003D70B2" w:rsidRDefault="003D70B2" w:rsidP="00511B81">
      <w:pPr>
        <w:ind w:firstLine="708"/>
        <w:jc w:val="both"/>
        <w:rPr>
          <w:rFonts w:ascii="Abadi" w:eastAsia="Arial Unicode MS" w:hAnsi="Abadi" w:cs="Tahoma"/>
          <w:bCs/>
          <w:sz w:val="21"/>
          <w:szCs w:val="21"/>
        </w:rPr>
      </w:pPr>
      <w:r>
        <w:rPr>
          <w:rFonts w:ascii="Abadi" w:eastAsia="Arial Unicode MS" w:hAnsi="Abadi" w:cs="Tahoma"/>
          <w:bCs/>
          <w:sz w:val="21"/>
          <w:szCs w:val="21"/>
        </w:rPr>
        <w:t xml:space="preserve">Reciba un cordial y respetuoso saludo. </w:t>
      </w:r>
    </w:p>
    <w:p w14:paraId="746E39DC" w14:textId="77777777" w:rsidR="003D70B2" w:rsidRDefault="003D70B2" w:rsidP="00511B81">
      <w:pPr>
        <w:ind w:firstLine="708"/>
        <w:jc w:val="both"/>
        <w:rPr>
          <w:rFonts w:ascii="Abadi" w:eastAsia="Arial Unicode MS" w:hAnsi="Abadi" w:cs="Tahoma"/>
          <w:bCs/>
          <w:sz w:val="21"/>
          <w:szCs w:val="21"/>
        </w:rPr>
      </w:pPr>
    </w:p>
    <w:p w14:paraId="00C453D8" w14:textId="77777777" w:rsidR="003D70B2" w:rsidRDefault="003D70B2" w:rsidP="00511B81">
      <w:pPr>
        <w:ind w:firstLine="708"/>
        <w:jc w:val="both"/>
        <w:rPr>
          <w:rFonts w:ascii="Abadi" w:eastAsia="Arial Unicode MS" w:hAnsi="Abadi" w:cs="Tahoma"/>
          <w:b/>
          <w:sz w:val="21"/>
          <w:szCs w:val="21"/>
        </w:rPr>
      </w:pPr>
      <w:r>
        <w:rPr>
          <w:rFonts w:ascii="Abadi" w:eastAsia="Arial Unicode MS" w:hAnsi="Abadi" w:cs="Tahoma"/>
          <w:b/>
          <w:sz w:val="21"/>
          <w:szCs w:val="21"/>
        </w:rPr>
        <w:t>ATENTAMENTE. MTRO. CARLOS ZAMARRIPA AGUIRRE. FISCAL GENERAL DEL ESTADO DE GUANAJUATO.»</w:t>
      </w:r>
    </w:p>
    <w:p w14:paraId="207490C4" w14:textId="77777777" w:rsidR="003D70B2" w:rsidRDefault="003D70B2" w:rsidP="00511B81">
      <w:pPr>
        <w:ind w:firstLine="708"/>
        <w:jc w:val="both"/>
        <w:rPr>
          <w:rFonts w:ascii="Abadi" w:eastAsia="Arial Unicode MS" w:hAnsi="Abadi" w:cs="Tahoma"/>
          <w:b/>
          <w:sz w:val="21"/>
          <w:szCs w:val="21"/>
        </w:rPr>
      </w:pPr>
    </w:p>
    <w:p w14:paraId="43170259" w14:textId="77777777" w:rsidR="002A5D22" w:rsidRDefault="002A5D22" w:rsidP="002A5D22">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La Asamblea por mi conducto se da por enterada y recibe el informe que rinde el Fiscal General del Estado, en los términos del artículo 95 fracción VI, párrafo quinto de la Constitución Política para el Estado de Guanajuato. Así mismo se deja a disposición de las diputadas y los diputados integrantes de LXIV Legislatura.</w:t>
      </w:r>
    </w:p>
    <w:p w14:paraId="7EE54448" w14:textId="77777777" w:rsidR="002A5D22" w:rsidRDefault="002A5D22" w:rsidP="002A5D22">
      <w:pPr>
        <w:ind w:firstLine="708"/>
        <w:jc w:val="both"/>
        <w:rPr>
          <w:rFonts w:ascii="Abadi" w:eastAsia="Arial Unicode MS" w:hAnsi="Abadi" w:cs="Tahoma"/>
          <w:bCs/>
          <w:sz w:val="21"/>
          <w:szCs w:val="21"/>
        </w:rPr>
      </w:pPr>
    </w:p>
    <w:p w14:paraId="0B8FF109" w14:textId="4F5FDD28" w:rsidR="00511B81" w:rsidRDefault="002A5D22" w:rsidP="002A5D22">
      <w:pPr>
        <w:ind w:firstLine="708"/>
        <w:jc w:val="both"/>
        <w:rPr>
          <w:rFonts w:ascii="Abadi" w:eastAsia="Arial Unicode MS" w:hAnsi="Abadi" w:cs="Tahoma"/>
          <w:bCs/>
          <w:sz w:val="21"/>
          <w:szCs w:val="21"/>
        </w:rPr>
      </w:pPr>
      <w:r>
        <w:rPr>
          <w:rFonts w:ascii="Abadi" w:eastAsia="Arial Unicode MS" w:hAnsi="Abadi" w:cs="Tahoma"/>
          <w:bCs/>
          <w:sz w:val="21"/>
          <w:szCs w:val="21"/>
        </w:rPr>
        <w:t>Esta presidencia comunica a la Asamblea de la presentación de la Cuenta Pública del Poder Legislativo del Estado de Guanajuato del ejercicio fiscal 2020.</w:t>
      </w:r>
      <w:r w:rsidR="00511B81">
        <w:rPr>
          <w:rFonts w:ascii="Abadi" w:eastAsia="Arial Unicode MS" w:hAnsi="Abadi" w:cs="Tahoma"/>
          <w:bCs/>
          <w:sz w:val="21"/>
          <w:szCs w:val="21"/>
        </w:rPr>
        <w:t xml:space="preserve"> </w:t>
      </w:r>
    </w:p>
    <w:p w14:paraId="12BD1470" w14:textId="77777777" w:rsidR="00511B81" w:rsidRPr="00511B81" w:rsidRDefault="00511B81" w:rsidP="00511B81">
      <w:pPr>
        <w:ind w:firstLine="708"/>
        <w:jc w:val="both"/>
        <w:rPr>
          <w:rFonts w:ascii="Abadi" w:eastAsia="Arial Unicode MS" w:hAnsi="Abadi" w:cs="Tahoma"/>
          <w:bCs/>
          <w:sz w:val="21"/>
          <w:szCs w:val="21"/>
        </w:rPr>
      </w:pPr>
    </w:p>
    <w:p w14:paraId="026BC4F2" w14:textId="3F487AD9" w:rsidR="0066220B" w:rsidRDefault="00204FA2" w:rsidP="0066220B">
      <w:pPr>
        <w:ind w:firstLine="708"/>
        <w:jc w:val="both"/>
        <w:rPr>
          <w:rFonts w:ascii="Abadi" w:eastAsia="Arial Unicode MS" w:hAnsi="Abadi" w:cs="Tahoma"/>
          <w:b/>
          <w:sz w:val="21"/>
          <w:szCs w:val="21"/>
        </w:rPr>
      </w:pPr>
      <w:r>
        <w:rPr>
          <w:rStyle w:val="Refdenotaalpie"/>
          <w:rFonts w:ascii="Abadi" w:eastAsia="Arial Unicode MS" w:hAnsi="Abadi" w:cs="Tahoma"/>
          <w:b/>
          <w:sz w:val="21"/>
          <w:szCs w:val="21"/>
        </w:rPr>
        <w:footnoteReference w:id="6"/>
      </w:r>
      <w:r w:rsidR="0066220B" w:rsidRPr="0066220B">
        <w:rPr>
          <w:rFonts w:ascii="Abadi" w:eastAsia="Arial Unicode MS" w:hAnsi="Abadi" w:cs="Tahoma"/>
          <w:b/>
          <w:sz w:val="21"/>
          <w:szCs w:val="21"/>
        </w:rPr>
        <w:t>PRESENTACIÓN DE LA CUENTA PÚBLICA DEL PODER LEGISLATIVO DEL ESTADO DE GUANAJUATO DEL EJERCICIO FISCAL 2020.</w:t>
      </w:r>
    </w:p>
    <w:p w14:paraId="0F5EDA4B" w14:textId="44E92425" w:rsidR="0077082A" w:rsidRDefault="0077082A" w:rsidP="0066220B">
      <w:pPr>
        <w:ind w:firstLine="708"/>
        <w:jc w:val="both"/>
        <w:rPr>
          <w:rFonts w:ascii="Abadi" w:eastAsia="Arial Unicode MS" w:hAnsi="Abadi" w:cs="Tahoma"/>
          <w:b/>
          <w:sz w:val="21"/>
          <w:szCs w:val="21"/>
        </w:rPr>
      </w:pPr>
    </w:p>
    <w:p w14:paraId="3F1C826C" w14:textId="758ED87B" w:rsidR="0077082A" w:rsidRDefault="0077082A" w:rsidP="0066220B">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 xml:space="preserve">Se pide a la secretaria dar lectura al oficio suscrito por el Director General de Administración, mediante el cual remitió dicha cuenta. </w:t>
      </w:r>
    </w:p>
    <w:p w14:paraId="6C113A4A" w14:textId="6BF62809" w:rsidR="0077082A" w:rsidRDefault="0077082A" w:rsidP="0066220B">
      <w:pPr>
        <w:ind w:firstLine="708"/>
        <w:jc w:val="both"/>
        <w:rPr>
          <w:rFonts w:ascii="Abadi" w:eastAsia="Arial Unicode MS" w:hAnsi="Abadi" w:cs="Tahoma"/>
          <w:bCs/>
          <w:sz w:val="21"/>
          <w:szCs w:val="21"/>
        </w:rPr>
      </w:pPr>
    </w:p>
    <w:p w14:paraId="019B785C" w14:textId="0E53E07F" w:rsidR="0077082A" w:rsidRPr="00C55886" w:rsidRDefault="0077082A" w:rsidP="0077082A">
      <w:pPr>
        <w:ind w:firstLine="708"/>
        <w:jc w:val="both"/>
        <w:rPr>
          <w:rFonts w:ascii="Abadi" w:eastAsia="Arial Unicode MS" w:hAnsi="Abadi" w:cs="Tahoma"/>
          <w:bCs/>
          <w:sz w:val="21"/>
          <w:szCs w:val="21"/>
        </w:rPr>
      </w:pPr>
      <w:r>
        <w:rPr>
          <w:rFonts w:ascii="Abadi" w:eastAsia="Arial Unicode MS" w:hAnsi="Abadi" w:cs="Tahoma"/>
          <w:b/>
          <w:sz w:val="21"/>
          <w:szCs w:val="21"/>
        </w:rPr>
        <w:t>-La Secretaría: (Leyendo</w:t>
      </w:r>
      <w:r w:rsidR="00FB241A">
        <w:rPr>
          <w:rFonts w:ascii="Abadi" w:eastAsia="Arial Unicode MS" w:hAnsi="Abadi" w:cs="Tahoma"/>
          <w:b/>
          <w:sz w:val="21"/>
          <w:szCs w:val="21"/>
        </w:rPr>
        <w:t>)»</w:t>
      </w:r>
      <w:r w:rsidR="00204FA2">
        <w:rPr>
          <w:rFonts w:ascii="Abadi" w:eastAsia="Arial Unicode MS" w:hAnsi="Abadi" w:cs="Tahoma"/>
          <w:b/>
          <w:sz w:val="21"/>
          <w:szCs w:val="21"/>
        </w:rPr>
        <w:t xml:space="preserve"> </w:t>
      </w:r>
      <w:r>
        <w:rPr>
          <w:rFonts w:ascii="Abadi" w:eastAsia="Arial Unicode MS" w:hAnsi="Abadi" w:cs="Tahoma"/>
          <w:b/>
          <w:sz w:val="21"/>
          <w:szCs w:val="21"/>
        </w:rPr>
        <w:t xml:space="preserve">DIP. EMMA TOVAR TAPIA. PRESIDENTA DEL HONORABLE CONGRESO DEL ESTADO DE GUANAJUATO. PRESENTE. </w:t>
      </w:r>
    </w:p>
    <w:p w14:paraId="7AABBBAF" w14:textId="294C1D77" w:rsidR="0077082A" w:rsidRDefault="0077082A" w:rsidP="0077082A">
      <w:pPr>
        <w:ind w:firstLine="708"/>
        <w:jc w:val="both"/>
        <w:rPr>
          <w:rFonts w:ascii="Abadi" w:eastAsia="Arial Unicode MS" w:hAnsi="Abadi" w:cs="Tahoma"/>
          <w:b/>
          <w:sz w:val="21"/>
          <w:szCs w:val="21"/>
        </w:rPr>
      </w:pPr>
    </w:p>
    <w:p w14:paraId="68131F7E" w14:textId="007D881F" w:rsidR="0077082A" w:rsidRDefault="0077082A" w:rsidP="0077082A">
      <w:pPr>
        <w:ind w:firstLine="708"/>
        <w:jc w:val="both"/>
        <w:rPr>
          <w:rFonts w:ascii="Abadi" w:eastAsia="Arial Unicode MS" w:hAnsi="Abadi" w:cs="Tahoma"/>
          <w:b/>
          <w:sz w:val="21"/>
          <w:szCs w:val="21"/>
        </w:rPr>
      </w:pPr>
      <w:r>
        <w:rPr>
          <w:rFonts w:ascii="Abadi" w:eastAsia="Arial Unicode MS" w:hAnsi="Abadi" w:cs="Tahoma"/>
          <w:bCs/>
          <w:sz w:val="21"/>
          <w:szCs w:val="21"/>
        </w:rPr>
        <w:t xml:space="preserve">En cumplimiento con el acuerdo por el que se armoniza la estructura de las cuentas públicas, emitido por el Consejo Nacional de Armonización Contable, publicada en el Diario Oficial de la Federación el 30 de diciembre de 2013, con reformas el 6 de octubre de 2014 y 29 de febrero de 2016, en la relación con el numeral 20 de la Ley de Fiscalización Superior del Estado de Guanajuato, por su digno conducto, me permito remitir a esta Honorable Sexagésima Cuarta Legislatura del Congreso del Estado, la </w:t>
      </w:r>
      <w:r>
        <w:rPr>
          <w:rFonts w:ascii="Abadi" w:eastAsia="Arial Unicode MS" w:hAnsi="Abadi" w:cs="Tahoma"/>
          <w:b/>
          <w:sz w:val="21"/>
          <w:szCs w:val="21"/>
        </w:rPr>
        <w:t xml:space="preserve">Cuenta Pública del Poder Legislativo del Estado de Guanajuato del Ejercicio Fiscal 2020. </w:t>
      </w:r>
    </w:p>
    <w:p w14:paraId="6ADBC66E" w14:textId="0C585A82" w:rsidR="0077082A" w:rsidRDefault="0077082A" w:rsidP="0077082A">
      <w:pPr>
        <w:ind w:firstLine="708"/>
        <w:jc w:val="both"/>
        <w:rPr>
          <w:rFonts w:ascii="Abadi" w:eastAsia="Arial Unicode MS" w:hAnsi="Abadi" w:cs="Tahoma"/>
          <w:b/>
          <w:sz w:val="21"/>
          <w:szCs w:val="21"/>
        </w:rPr>
      </w:pPr>
    </w:p>
    <w:p w14:paraId="3494E580" w14:textId="30C329AB" w:rsidR="0077082A" w:rsidRDefault="0077082A" w:rsidP="0077082A">
      <w:pPr>
        <w:ind w:firstLine="708"/>
        <w:jc w:val="both"/>
        <w:rPr>
          <w:rFonts w:ascii="Abadi" w:eastAsia="Arial Unicode MS" w:hAnsi="Abadi" w:cs="Tahoma"/>
          <w:bCs/>
          <w:sz w:val="21"/>
          <w:szCs w:val="21"/>
        </w:rPr>
      </w:pPr>
      <w:r>
        <w:rPr>
          <w:rFonts w:ascii="Abadi" w:eastAsia="Arial Unicode MS" w:hAnsi="Abadi" w:cs="Tahoma"/>
          <w:bCs/>
          <w:sz w:val="21"/>
          <w:szCs w:val="21"/>
        </w:rPr>
        <w:t xml:space="preserve">En mérito de lo expuesto, le agradeceré informar a la Asamblea de la Cuenta Pública presentada, para los efectos conducentes, en los términos señalados por la Ley Orgánica del Poder Legislativo del Estado de Guanajuato. </w:t>
      </w:r>
    </w:p>
    <w:p w14:paraId="4A224050" w14:textId="1F0A29F0" w:rsidR="0077082A" w:rsidRDefault="0077082A" w:rsidP="0077082A">
      <w:pPr>
        <w:ind w:firstLine="708"/>
        <w:jc w:val="both"/>
        <w:rPr>
          <w:rFonts w:ascii="Abadi" w:eastAsia="Arial Unicode MS" w:hAnsi="Abadi" w:cs="Tahoma"/>
          <w:bCs/>
          <w:sz w:val="21"/>
          <w:szCs w:val="21"/>
        </w:rPr>
      </w:pPr>
    </w:p>
    <w:p w14:paraId="63F78CBD" w14:textId="5B60AF7A" w:rsidR="0077082A" w:rsidRDefault="0077082A" w:rsidP="0077082A">
      <w:pPr>
        <w:ind w:firstLine="708"/>
        <w:jc w:val="both"/>
        <w:rPr>
          <w:rFonts w:ascii="Abadi" w:eastAsia="Arial Unicode MS" w:hAnsi="Abadi" w:cs="Tahoma"/>
          <w:bCs/>
          <w:sz w:val="21"/>
          <w:szCs w:val="21"/>
        </w:rPr>
      </w:pPr>
      <w:r>
        <w:rPr>
          <w:rFonts w:ascii="Abadi" w:eastAsia="Arial Unicode MS" w:hAnsi="Abadi" w:cs="Tahoma"/>
          <w:bCs/>
          <w:sz w:val="21"/>
          <w:szCs w:val="21"/>
        </w:rPr>
        <w:t xml:space="preserve">Reitero a Usted, en esta oportunidad, las seguridades de mi atenta y distinguida consideración. </w:t>
      </w:r>
    </w:p>
    <w:p w14:paraId="2738C32C" w14:textId="47A43F62" w:rsidR="0077082A" w:rsidRDefault="0077082A" w:rsidP="0077082A">
      <w:pPr>
        <w:ind w:firstLine="708"/>
        <w:jc w:val="both"/>
        <w:rPr>
          <w:rFonts w:ascii="Abadi" w:eastAsia="Arial Unicode MS" w:hAnsi="Abadi" w:cs="Tahoma"/>
          <w:bCs/>
          <w:sz w:val="21"/>
          <w:szCs w:val="21"/>
        </w:rPr>
      </w:pPr>
    </w:p>
    <w:p w14:paraId="032068A0" w14:textId="506196B1" w:rsidR="0077082A" w:rsidRDefault="0077082A" w:rsidP="0077082A">
      <w:pPr>
        <w:ind w:firstLine="708"/>
        <w:jc w:val="both"/>
        <w:rPr>
          <w:rFonts w:ascii="Abadi" w:eastAsia="Arial Unicode MS" w:hAnsi="Abadi" w:cs="Tahoma"/>
          <w:b/>
          <w:sz w:val="21"/>
          <w:szCs w:val="21"/>
        </w:rPr>
      </w:pPr>
      <w:r>
        <w:rPr>
          <w:rFonts w:ascii="Abadi" w:eastAsia="Arial Unicode MS" w:hAnsi="Abadi" w:cs="Tahoma"/>
          <w:b/>
          <w:sz w:val="21"/>
          <w:szCs w:val="21"/>
        </w:rPr>
        <w:t xml:space="preserve">Atentamente. C.P. y M.F.C. Omar Mares Crespo. Director General de Administración. </w:t>
      </w:r>
    </w:p>
    <w:p w14:paraId="4ADEEAA7" w14:textId="64DCE727" w:rsidR="0077082A" w:rsidRDefault="0077082A" w:rsidP="0077082A">
      <w:pPr>
        <w:ind w:firstLine="708"/>
        <w:jc w:val="both"/>
        <w:rPr>
          <w:rFonts w:ascii="Abadi" w:eastAsia="Arial Unicode MS" w:hAnsi="Abadi" w:cs="Tahoma"/>
          <w:b/>
          <w:sz w:val="21"/>
          <w:szCs w:val="21"/>
        </w:rPr>
      </w:pPr>
    </w:p>
    <w:p w14:paraId="099C9EE2" w14:textId="48C80D2D" w:rsidR="0077082A" w:rsidRDefault="00745F45" w:rsidP="0077082A">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 xml:space="preserve">Se turna a la Auditoría Superior del Estado, con fundamento en los artículos 256 de la Ley Orgánica del Poder Legislativo del Estado, 3 fracción III, 20, 22 y 82 fracción I de la Ley de Fiscalización Superior del Estado para los efectos correspondientes. </w:t>
      </w:r>
    </w:p>
    <w:p w14:paraId="3DAE510A" w14:textId="6367B05E" w:rsidR="00745F45" w:rsidRDefault="00745F45" w:rsidP="0077082A">
      <w:pPr>
        <w:ind w:firstLine="708"/>
        <w:jc w:val="both"/>
        <w:rPr>
          <w:rFonts w:ascii="Abadi" w:eastAsia="Arial Unicode MS" w:hAnsi="Abadi" w:cs="Tahoma"/>
          <w:bCs/>
          <w:sz w:val="21"/>
          <w:szCs w:val="21"/>
        </w:rPr>
      </w:pPr>
    </w:p>
    <w:p w14:paraId="1BE5E7C8" w14:textId="345EB2CE" w:rsidR="00745F45" w:rsidRPr="00C55886" w:rsidRDefault="00745F45" w:rsidP="0077082A">
      <w:pPr>
        <w:ind w:firstLine="708"/>
        <w:jc w:val="both"/>
        <w:rPr>
          <w:rFonts w:ascii="Abadi" w:eastAsia="Arial Unicode MS" w:hAnsi="Abadi" w:cs="Tahoma"/>
          <w:b/>
          <w:sz w:val="21"/>
          <w:szCs w:val="21"/>
        </w:rPr>
      </w:pPr>
      <w:r w:rsidRPr="009C64C8">
        <w:rPr>
          <w:rFonts w:ascii="Abadi" w:eastAsia="Arial Unicode MS" w:hAnsi="Abadi" w:cs="Tahoma"/>
          <w:bCs/>
          <w:sz w:val="21"/>
          <w:szCs w:val="21"/>
        </w:rPr>
        <w:t xml:space="preserve">Se da cuenta con los </w:t>
      </w:r>
      <w:r w:rsidRPr="00C55886">
        <w:rPr>
          <w:rFonts w:ascii="Abadi" w:eastAsia="Arial Unicode MS" w:hAnsi="Abadi" w:cs="Tahoma"/>
          <w:b/>
          <w:sz w:val="21"/>
          <w:szCs w:val="21"/>
        </w:rPr>
        <w:t>informes de resultado</w:t>
      </w:r>
      <w:r w:rsidR="009C64C8" w:rsidRPr="00C55886">
        <w:rPr>
          <w:rFonts w:ascii="Abadi" w:eastAsia="Arial Unicode MS" w:hAnsi="Abadi" w:cs="Tahoma"/>
          <w:b/>
          <w:sz w:val="21"/>
          <w:szCs w:val="21"/>
        </w:rPr>
        <w:t xml:space="preserve">s formulados por la Auditoría Superior del Estado de Guanajuato, relativos a las auditorías de Ramo 33 practicadas a las administraciones municipales de Abasolo, Comonfort, Cuerámaro, Romita, Tierra </w:t>
      </w:r>
      <w:r w:rsidR="009C64C8" w:rsidRPr="00C55886">
        <w:rPr>
          <w:rFonts w:ascii="Abadi" w:eastAsia="Arial Unicode MS" w:hAnsi="Abadi" w:cs="Tahoma"/>
          <w:b/>
          <w:sz w:val="21"/>
          <w:szCs w:val="21"/>
        </w:rPr>
        <w:lastRenderedPageBreak/>
        <w:t xml:space="preserve">Blanca, correspondientes al ejercicio fiscal del año 2019. </w:t>
      </w:r>
    </w:p>
    <w:p w14:paraId="7B6F31E8" w14:textId="77777777" w:rsidR="0066220B" w:rsidRPr="0066220B" w:rsidRDefault="0066220B" w:rsidP="0066220B">
      <w:pPr>
        <w:jc w:val="both"/>
        <w:rPr>
          <w:rFonts w:ascii="Abadi" w:eastAsia="Arial Unicode MS" w:hAnsi="Abadi" w:cs="Tahoma"/>
          <w:b/>
          <w:sz w:val="21"/>
          <w:szCs w:val="21"/>
        </w:rPr>
      </w:pPr>
    </w:p>
    <w:p w14:paraId="73DA81C0" w14:textId="2B5D7DCB" w:rsidR="0066220B" w:rsidRDefault="0005474D" w:rsidP="0066220B">
      <w:pPr>
        <w:ind w:firstLine="708"/>
        <w:jc w:val="both"/>
        <w:rPr>
          <w:rFonts w:ascii="Abadi" w:eastAsia="Arial Unicode MS" w:hAnsi="Abadi" w:cs="Tahoma"/>
          <w:b/>
          <w:sz w:val="21"/>
          <w:szCs w:val="21"/>
        </w:rPr>
      </w:pPr>
      <w:r>
        <w:rPr>
          <w:rStyle w:val="Refdenotaalpie"/>
          <w:rFonts w:ascii="Abadi" w:eastAsia="Arial Unicode MS" w:hAnsi="Abadi" w:cs="Tahoma"/>
          <w:b/>
          <w:sz w:val="21"/>
          <w:szCs w:val="21"/>
        </w:rPr>
        <w:footnoteReference w:id="7"/>
      </w:r>
      <w:r w:rsidR="0066220B" w:rsidRPr="0066220B">
        <w:rPr>
          <w:rFonts w:ascii="Abadi" w:eastAsia="Arial Unicode MS" w:hAnsi="Abadi" w:cs="Tahoma"/>
          <w:b/>
          <w:sz w:val="21"/>
          <w:szCs w:val="21"/>
        </w:rPr>
        <w:t>PRESENTACIÓN DE LOS INFORMES DE RESULTADOS FORMULADOS POR LA AUDITORÍA SUPERIOR DEL ESTADO DE GUANAJUATO, RELATIVOS A LAS AUDITORIAS DE</w:t>
      </w:r>
      <w:r w:rsidR="009C64C8">
        <w:rPr>
          <w:rFonts w:ascii="Abadi" w:eastAsia="Arial Unicode MS" w:hAnsi="Abadi" w:cs="Tahoma"/>
          <w:b/>
          <w:sz w:val="21"/>
          <w:szCs w:val="21"/>
        </w:rPr>
        <w:t>L</w:t>
      </w:r>
      <w:r w:rsidR="0066220B" w:rsidRPr="0066220B">
        <w:rPr>
          <w:rFonts w:ascii="Abadi" w:eastAsia="Arial Unicode MS" w:hAnsi="Abadi" w:cs="Tahoma"/>
          <w:b/>
          <w:sz w:val="21"/>
          <w:szCs w:val="21"/>
        </w:rPr>
        <w:t xml:space="preserve"> RAMO 33</w:t>
      </w:r>
      <w:r w:rsidR="009C64C8">
        <w:rPr>
          <w:rFonts w:ascii="Abadi" w:eastAsia="Arial Unicode MS" w:hAnsi="Abadi" w:cs="Tahoma"/>
          <w:b/>
          <w:sz w:val="21"/>
          <w:szCs w:val="21"/>
        </w:rPr>
        <w:t xml:space="preserve"> Y OBRA PÚBLICA PRACTICADAS A LAS ADMINISTRACIONES MUNICIPALES DE ABASOLO</w:t>
      </w:r>
      <w:r w:rsidR="0066220B" w:rsidRPr="0066220B">
        <w:rPr>
          <w:rFonts w:ascii="Abadi" w:eastAsia="Arial Unicode MS" w:hAnsi="Abadi" w:cs="Tahoma"/>
          <w:b/>
          <w:sz w:val="21"/>
          <w:szCs w:val="21"/>
        </w:rPr>
        <w:t>, COMONFORT, CUERÁMARO, ROMITA Y TIERRA BLANCA, CORRESPONDIENTES AL EJERCICIO FISCAL DEL AÑO 2019.</w:t>
      </w:r>
    </w:p>
    <w:p w14:paraId="00FAC0D0" w14:textId="391644CA" w:rsidR="0090014D" w:rsidRPr="003543FD" w:rsidRDefault="0090014D" w:rsidP="0066220B">
      <w:pPr>
        <w:ind w:firstLine="708"/>
        <w:jc w:val="both"/>
        <w:rPr>
          <w:rFonts w:ascii="Abadi" w:eastAsia="Arial Unicode MS" w:hAnsi="Abadi" w:cs="Tahoma"/>
          <w:b/>
          <w:sz w:val="21"/>
          <w:szCs w:val="21"/>
        </w:rPr>
      </w:pPr>
    </w:p>
    <w:p w14:paraId="215758B5" w14:textId="61667870" w:rsidR="0090014D" w:rsidRDefault="003543FD" w:rsidP="003543FD">
      <w:pPr>
        <w:ind w:firstLine="708"/>
        <w:jc w:val="both"/>
        <w:rPr>
          <w:rFonts w:ascii="Abadi" w:eastAsia="Arial Unicode MS" w:hAnsi="Abadi" w:cs="Tahoma"/>
          <w:b/>
          <w:sz w:val="21"/>
          <w:szCs w:val="21"/>
        </w:rPr>
      </w:pPr>
      <w:r>
        <w:rPr>
          <w:rFonts w:ascii="Abadi" w:eastAsia="Arial Unicode MS" w:hAnsi="Abadi" w:cs="Tahoma"/>
          <w:b/>
          <w:sz w:val="21"/>
          <w:szCs w:val="21"/>
        </w:rPr>
        <w:t>»</w:t>
      </w:r>
      <w:r w:rsidRPr="003543FD">
        <w:rPr>
          <w:rFonts w:ascii="Abadi" w:eastAsia="Arial Unicode MS" w:hAnsi="Abadi" w:cs="Tahoma"/>
          <w:b/>
          <w:sz w:val="21"/>
          <w:szCs w:val="21"/>
        </w:rPr>
        <w:t>EMMA TOVAR TAPIA</w:t>
      </w:r>
      <w:r>
        <w:rPr>
          <w:rFonts w:ascii="Abadi" w:eastAsia="Arial Unicode MS" w:hAnsi="Abadi" w:cs="Tahoma"/>
          <w:b/>
          <w:sz w:val="21"/>
          <w:szCs w:val="21"/>
        </w:rPr>
        <w:t xml:space="preserve">. </w:t>
      </w:r>
      <w:r w:rsidRPr="003543FD">
        <w:rPr>
          <w:rFonts w:ascii="Abadi" w:eastAsia="Arial Unicode MS" w:hAnsi="Abadi" w:cs="Tahoma"/>
          <w:b/>
          <w:sz w:val="21"/>
          <w:szCs w:val="21"/>
        </w:rPr>
        <w:t>DIPUTADA PRESIDENTA DEL H. CONGRESO DEL ESTADO</w:t>
      </w:r>
      <w:r>
        <w:rPr>
          <w:rFonts w:ascii="Abadi" w:eastAsia="Arial Unicode MS" w:hAnsi="Abadi" w:cs="Tahoma"/>
          <w:b/>
          <w:sz w:val="21"/>
          <w:szCs w:val="21"/>
        </w:rPr>
        <w:t>.</w:t>
      </w:r>
      <w:r w:rsidRPr="003543FD">
        <w:rPr>
          <w:rFonts w:ascii="Abadi" w:eastAsia="Arial Unicode MS" w:hAnsi="Abadi" w:cs="Tahoma"/>
          <w:b/>
          <w:sz w:val="21"/>
          <w:szCs w:val="21"/>
        </w:rPr>
        <w:t xml:space="preserve"> PRESENTE.</w:t>
      </w:r>
    </w:p>
    <w:p w14:paraId="16AC4FCC" w14:textId="6B7DF596" w:rsidR="003543FD" w:rsidRDefault="003543FD" w:rsidP="003543FD">
      <w:pPr>
        <w:ind w:firstLine="708"/>
        <w:jc w:val="both"/>
        <w:rPr>
          <w:rFonts w:ascii="Abadi" w:eastAsia="Arial Unicode MS" w:hAnsi="Abadi" w:cs="Tahoma"/>
          <w:b/>
          <w:sz w:val="21"/>
          <w:szCs w:val="21"/>
        </w:rPr>
      </w:pPr>
    </w:p>
    <w:p w14:paraId="7AC7A4E3" w14:textId="77777777" w:rsidR="003543FD" w:rsidRPr="003543FD" w:rsidRDefault="003543FD" w:rsidP="003543FD">
      <w:pPr>
        <w:ind w:firstLine="708"/>
        <w:jc w:val="both"/>
        <w:rPr>
          <w:rFonts w:ascii="Abadi" w:eastAsia="Arial Unicode MS" w:hAnsi="Abadi" w:cs="Tahoma"/>
          <w:bCs/>
          <w:sz w:val="21"/>
          <w:szCs w:val="21"/>
        </w:rPr>
      </w:pPr>
      <w:r w:rsidRPr="003543FD">
        <w:rPr>
          <w:rFonts w:ascii="Abadi" w:eastAsia="Arial Unicode MS" w:hAnsi="Abadi" w:cs="Tahoma"/>
          <w:bCs/>
          <w:sz w:val="21"/>
          <w:szCs w:val="21"/>
        </w:rPr>
        <w:t xml:space="preserve">En cumplimiento a lo dispuesto en los artículos 63, último párrafo, fracción XXVIII, y 66, fracción VIII, de la Constitución Política del Estado de Guanajuato; 256 de la Ley Orgánica del Poder Legislativo del Estado de Guanajuato; así como artículos 35, 37, fracciones, IV y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a Usted, en archivo electrónico, </w:t>
      </w:r>
      <w:r w:rsidRPr="003543FD">
        <w:rPr>
          <w:rFonts w:ascii="Abadi" w:eastAsia="Arial Unicode MS" w:hAnsi="Abadi" w:cs="Tahoma"/>
          <w:b/>
          <w:sz w:val="21"/>
          <w:szCs w:val="21"/>
        </w:rPr>
        <w:t>el Informe de Resultados de la Auditoría a los recursos del Ramo General 33 y Obra Pública practicada al Municipio de Abasolo, Gto., por el periodo comprendido de enero a diciembre del ejercicio fiscal 2019.</w:t>
      </w:r>
    </w:p>
    <w:p w14:paraId="580DA45B" w14:textId="77777777" w:rsidR="003543FD" w:rsidRPr="003543FD" w:rsidRDefault="003543FD" w:rsidP="003543FD">
      <w:pPr>
        <w:ind w:firstLine="708"/>
        <w:jc w:val="both"/>
        <w:rPr>
          <w:rFonts w:ascii="Abadi" w:eastAsia="Arial Unicode MS" w:hAnsi="Abadi" w:cs="Tahoma"/>
          <w:bCs/>
          <w:sz w:val="21"/>
          <w:szCs w:val="21"/>
        </w:rPr>
      </w:pPr>
    </w:p>
    <w:p w14:paraId="1E6715B2" w14:textId="6A178813" w:rsidR="003543FD" w:rsidRDefault="003543FD" w:rsidP="003543FD">
      <w:pPr>
        <w:ind w:firstLine="708"/>
        <w:jc w:val="both"/>
        <w:rPr>
          <w:rFonts w:ascii="Abadi" w:eastAsia="Arial Unicode MS" w:hAnsi="Abadi" w:cs="Tahoma"/>
          <w:bCs/>
          <w:sz w:val="21"/>
          <w:szCs w:val="21"/>
        </w:rPr>
      </w:pPr>
      <w:r w:rsidRPr="003543FD">
        <w:rPr>
          <w:rFonts w:ascii="Abadi" w:eastAsia="Arial Unicode MS" w:hAnsi="Abadi" w:cs="Tahoma"/>
          <w:bCs/>
          <w:sz w:val="21"/>
          <w:szCs w:val="21"/>
        </w:rPr>
        <w:t xml:space="preserve">Al respecto, el informe de resultados fue notificado el día </w:t>
      </w:r>
      <w:r w:rsidRPr="003543FD">
        <w:rPr>
          <w:rFonts w:ascii="Abadi" w:eastAsia="Arial Unicode MS" w:hAnsi="Abadi" w:cs="Tahoma"/>
          <w:b/>
          <w:sz w:val="21"/>
          <w:szCs w:val="21"/>
        </w:rPr>
        <w:t>29 de enero de 2021</w:t>
      </w:r>
      <w:r w:rsidRPr="003543FD">
        <w:rPr>
          <w:rFonts w:ascii="Abadi" w:eastAsia="Arial Unicode MS" w:hAnsi="Abadi" w:cs="Tahoma"/>
          <w:bCs/>
          <w:sz w:val="21"/>
          <w:szCs w:val="21"/>
        </w:rPr>
        <w:t>, a lo que posteriormente se promovió recurso de reconsideración en su contra. De lo anterior, se envían las constancias necesarias para su debida acreditación.</w:t>
      </w:r>
    </w:p>
    <w:p w14:paraId="23CC4168" w14:textId="6DF5F9F6" w:rsidR="00D1694E" w:rsidRDefault="00D1694E" w:rsidP="003543FD">
      <w:pPr>
        <w:ind w:firstLine="708"/>
        <w:jc w:val="both"/>
        <w:rPr>
          <w:rFonts w:ascii="Abadi" w:eastAsia="Arial Unicode MS" w:hAnsi="Abadi" w:cs="Tahoma"/>
          <w:bCs/>
          <w:sz w:val="21"/>
          <w:szCs w:val="21"/>
        </w:rPr>
      </w:pPr>
    </w:p>
    <w:p w14:paraId="108341A4" w14:textId="2D8A87C2" w:rsidR="00D1694E" w:rsidRPr="003543FD" w:rsidRDefault="00D1694E" w:rsidP="003543FD">
      <w:pPr>
        <w:ind w:firstLine="708"/>
        <w:jc w:val="both"/>
        <w:rPr>
          <w:rFonts w:ascii="Abadi" w:eastAsia="Arial Unicode MS" w:hAnsi="Abadi" w:cs="Tahoma"/>
          <w:bCs/>
          <w:sz w:val="21"/>
          <w:szCs w:val="21"/>
        </w:rPr>
      </w:pPr>
      <w:r w:rsidRPr="00D1694E">
        <w:rPr>
          <w:rFonts w:ascii="Abadi" w:eastAsia="Arial Unicode MS" w:hAnsi="Abadi" w:cs="Tahoma"/>
          <w:bCs/>
          <w:sz w:val="21"/>
          <w:szCs w:val="21"/>
        </w:rPr>
        <w:t xml:space="preserve">El presente documento, se firma electrónicamente con fundamento en lo dispuesto en los artículos 15, segundo párrafo de la Ley de Fiscalización Superior del Estado de Guanajuato; 17, penúltimo párrafo del Reglamento de la Ley de </w:t>
      </w:r>
      <w:r w:rsidRPr="00D1694E">
        <w:rPr>
          <w:rFonts w:ascii="Abadi" w:eastAsia="Arial Unicode MS" w:hAnsi="Abadi" w:cs="Tahoma"/>
          <w:bCs/>
          <w:sz w:val="21"/>
          <w:szCs w:val="21"/>
        </w:rPr>
        <w:t>Fiscalización Superior del Estado de Guanajuato; 3, de la Ley Sobre el Uso de Medios Electrónicos y Firma Electrónica para el Estado de Guanajuato y sus Municipios; 2, fracción I, del Reglamento del Poder Legislativo del Estado de Guanajuato para el Uso de Medios Electrónicos y Firma Electrónica; 1 de los Lineamientos Sobre el Uso de Medios Remotos de Comunicación Electrónica del Poder Legislativo del Estado de Guanajuato y 2, fracción I de los Lineamientos del Sistema de Fiscalización Electrónica de la Auditoría Superior del Estado de Guanajuato.</w:t>
      </w:r>
    </w:p>
    <w:p w14:paraId="73B810F2" w14:textId="77777777" w:rsidR="003543FD" w:rsidRPr="003543FD" w:rsidRDefault="003543FD" w:rsidP="003543FD">
      <w:pPr>
        <w:ind w:firstLine="708"/>
        <w:jc w:val="both"/>
        <w:rPr>
          <w:rFonts w:ascii="Abadi" w:eastAsia="Arial Unicode MS" w:hAnsi="Abadi" w:cs="Tahoma"/>
          <w:bCs/>
          <w:sz w:val="21"/>
          <w:szCs w:val="21"/>
        </w:rPr>
      </w:pPr>
    </w:p>
    <w:p w14:paraId="5A436956" w14:textId="7C0A4D24" w:rsidR="003543FD" w:rsidRDefault="003543FD" w:rsidP="003543FD">
      <w:pPr>
        <w:ind w:firstLine="708"/>
        <w:jc w:val="both"/>
        <w:rPr>
          <w:rFonts w:ascii="Abadi" w:eastAsia="Arial Unicode MS" w:hAnsi="Abadi" w:cs="Tahoma"/>
          <w:bCs/>
          <w:sz w:val="21"/>
          <w:szCs w:val="21"/>
        </w:rPr>
      </w:pPr>
      <w:r w:rsidRPr="003543FD">
        <w:rPr>
          <w:rFonts w:ascii="Abadi" w:eastAsia="Arial Unicode MS" w:hAnsi="Abadi" w:cs="Tahoma"/>
          <w:bCs/>
          <w:sz w:val="21"/>
          <w:szCs w:val="21"/>
        </w:rPr>
        <w:t>Sin otro particular por el momento, me despido reiterando la seguridad de mi más alta y distinguida consideración.</w:t>
      </w:r>
    </w:p>
    <w:p w14:paraId="323E5C09" w14:textId="1D5D85C9" w:rsidR="003543FD" w:rsidRDefault="003543FD" w:rsidP="003543FD">
      <w:pPr>
        <w:ind w:firstLine="708"/>
        <w:jc w:val="both"/>
        <w:rPr>
          <w:rFonts w:ascii="Abadi" w:eastAsia="Arial Unicode MS" w:hAnsi="Abadi" w:cs="Tahoma"/>
          <w:bCs/>
          <w:sz w:val="21"/>
          <w:szCs w:val="21"/>
        </w:rPr>
      </w:pPr>
    </w:p>
    <w:p w14:paraId="27E2328F" w14:textId="046D0E2A" w:rsidR="003543FD" w:rsidRDefault="003543FD" w:rsidP="003543FD">
      <w:pPr>
        <w:ind w:firstLine="708"/>
        <w:jc w:val="both"/>
        <w:rPr>
          <w:rFonts w:ascii="Abadi" w:eastAsia="Arial Unicode MS" w:hAnsi="Abadi" w:cs="Tahoma"/>
          <w:b/>
          <w:sz w:val="21"/>
          <w:szCs w:val="21"/>
        </w:rPr>
      </w:pPr>
      <w:r w:rsidRPr="003543FD">
        <w:rPr>
          <w:rFonts w:ascii="Abadi" w:eastAsia="Arial Unicode MS" w:hAnsi="Abadi" w:cs="Tahoma"/>
          <w:b/>
          <w:sz w:val="21"/>
          <w:szCs w:val="21"/>
        </w:rPr>
        <w:t>ATENTAMENT</w:t>
      </w:r>
      <w:r>
        <w:rPr>
          <w:rFonts w:ascii="Abadi" w:eastAsia="Arial Unicode MS" w:hAnsi="Abadi" w:cs="Tahoma"/>
          <w:b/>
          <w:sz w:val="21"/>
          <w:szCs w:val="21"/>
        </w:rPr>
        <w:t>E</w:t>
      </w:r>
      <w:r w:rsidRPr="003543FD">
        <w:rPr>
          <w:rFonts w:ascii="Abadi" w:eastAsia="Arial Unicode MS" w:hAnsi="Abadi" w:cs="Tahoma"/>
          <w:b/>
          <w:sz w:val="21"/>
          <w:szCs w:val="21"/>
        </w:rPr>
        <w:t>. EL AUDITOR SUPERIOR</w:t>
      </w:r>
      <w:r>
        <w:rPr>
          <w:rFonts w:ascii="Abadi" w:eastAsia="Arial Unicode MS" w:hAnsi="Abadi" w:cs="Tahoma"/>
          <w:b/>
          <w:sz w:val="21"/>
          <w:szCs w:val="21"/>
        </w:rPr>
        <w:t>. LIC. y M.F. JAVIER PÉREZ SALAZAR. »</w:t>
      </w:r>
    </w:p>
    <w:p w14:paraId="31C36A9B" w14:textId="30DD9D44" w:rsidR="003543FD" w:rsidRDefault="003543FD" w:rsidP="003543FD">
      <w:pPr>
        <w:ind w:firstLine="708"/>
        <w:jc w:val="both"/>
        <w:rPr>
          <w:rFonts w:ascii="Abadi" w:eastAsia="Arial Unicode MS" w:hAnsi="Abadi" w:cs="Tahoma"/>
          <w:b/>
          <w:sz w:val="21"/>
          <w:szCs w:val="21"/>
        </w:rPr>
      </w:pPr>
    </w:p>
    <w:p w14:paraId="3606A312" w14:textId="66C51DDF" w:rsidR="003543FD" w:rsidRPr="003543FD" w:rsidRDefault="003543FD" w:rsidP="003543FD">
      <w:pPr>
        <w:ind w:firstLine="708"/>
        <w:jc w:val="both"/>
        <w:rPr>
          <w:rFonts w:ascii="Abadi" w:eastAsia="Arial Unicode MS" w:hAnsi="Abadi" w:cs="Tahoma"/>
          <w:b/>
          <w:sz w:val="21"/>
          <w:szCs w:val="21"/>
        </w:rPr>
      </w:pPr>
      <w:r>
        <w:rPr>
          <w:rFonts w:ascii="Abadi" w:eastAsia="Arial Unicode MS" w:hAnsi="Abadi" w:cs="Tahoma"/>
          <w:b/>
          <w:sz w:val="21"/>
          <w:szCs w:val="21"/>
        </w:rPr>
        <w:t>»</w:t>
      </w:r>
      <w:r w:rsidRPr="003543FD">
        <w:rPr>
          <w:rFonts w:ascii="Abadi" w:eastAsia="Arial Unicode MS" w:hAnsi="Abadi" w:cs="Tahoma"/>
          <w:b/>
          <w:sz w:val="21"/>
          <w:szCs w:val="21"/>
        </w:rPr>
        <w:t>EMMA TOVAR TAPIA</w:t>
      </w:r>
      <w:r>
        <w:rPr>
          <w:rFonts w:ascii="Abadi" w:eastAsia="Arial Unicode MS" w:hAnsi="Abadi" w:cs="Tahoma"/>
          <w:b/>
          <w:sz w:val="21"/>
          <w:szCs w:val="21"/>
        </w:rPr>
        <w:t xml:space="preserve">. </w:t>
      </w:r>
      <w:r w:rsidRPr="003543FD">
        <w:rPr>
          <w:rFonts w:ascii="Abadi" w:eastAsia="Arial Unicode MS" w:hAnsi="Abadi" w:cs="Tahoma"/>
          <w:b/>
          <w:sz w:val="21"/>
          <w:szCs w:val="21"/>
        </w:rPr>
        <w:t>DIPUTADA PRESIDENTA DEL H. CONGRESO DEL ESTADO</w:t>
      </w:r>
      <w:r>
        <w:rPr>
          <w:rFonts w:ascii="Abadi" w:eastAsia="Arial Unicode MS" w:hAnsi="Abadi" w:cs="Tahoma"/>
          <w:b/>
          <w:sz w:val="21"/>
          <w:szCs w:val="21"/>
        </w:rPr>
        <w:t>.</w:t>
      </w:r>
      <w:r w:rsidRPr="003543FD">
        <w:rPr>
          <w:rFonts w:ascii="Abadi" w:eastAsia="Arial Unicode MS" w:hAnsi="Abadi" w:cs="Tahoma"/>
          <w:b/>
          <w:sz w:val="21"/>
          <w:szCs w:val="21"/>
        </w:rPr>
        <w:t xml:space="preserve"> PRE</w:t>
      </w:r>
      <w:r>
        <w:rPr>
          <w:rFonts w:ascii="Abadi" w:eastAsia="Arial Unicode MS" w:hAnsi="Abadi" w:cs="Tahoma"/>
          <w:b/>
          <w:sz w:val="21"/>
          <w:szCs w:val="21"/>
        </w:rPr>
        <w:t>SENTE</w:t>
      </w:r>
      <w:r w:rsidRPr="003543FD">
        <w:rPr>
          <w:rFonts w:ascii="Abadi" w:eastAsia="Arial Unicode MS" w:hAnsi="Abadi" w:cs="Tahoma"/>
          <w:b/>
          <w:sz w:val="21"/>
          <w:szCs w:val="21"/>
        </w:rPr>
        <w:t>.</w:t>
      </w:r>
    </w:p>
    <w:p w14:paraId="37AAC148" w14:textId="77777777" w:rsidR="003543FD" w:rsidRPr="003543FD" w:rsidRDefault="003543FD" w:rsidP="003543FD">
      <w:pPr>
        <w:ind w:firstLine="708"/>
        <w:jc w:val="both"/>
        <w:rPr>
          <w:rFonts w:ascii="Abadi" w:eastAsia="Arial Unicode MS" w:hAnsi="Abadi" w:cs="Tahoma"/>
          <w:b/>
          <w:sz w:val="21"/>
          <w:szCs w:val="21"/>
        </w:rPr>
      </w:pPr>
    </w:p>
    <w:p w14:paraId="2CC5B588" w14:textId="77777777" w:rsidR="003543FD" w:rsidRPr="003543FD" w:rsidRDefault="003543FD" w:rsidP="003543FD">
      <w:pPr>
        <w:ind w:firstLine="708"/>
        <w:jc w:val="both"/>
        <w:rPr>
          <w:rFonts w:ascii="Abadi" w:eastAsia="Arial Unicode MS" w:hAnsi="Abadi" w:cs="Tahoma"/>
          <w:bCs/>
          <w:sz w:val="21"/>
          <w:szCs w:val="21"/>
        </w:rPr>
      </w:pPr>
      <w:r w:rsidRPr="003543FD">
        <w:rPr>
          <w:rFonts w:ascii="Abadi" w:eastAsia="Arial Unicode MS" w:hAnsi="Abadi" w:cs="Tahoma"/>
          <w:bCs/>
          <w:sz w:val="21"/>
          <w:szCs w:val="21"/>
        </w:rPr>
        <w:t xml:space="preserve">En cumplimiento a lo dispuesto en los artículos 63, último párrafo, fracción XXVIII, y 66, fracción VIII, de la Constitución Política del Estado de Guanajuato; 256 de la Ley Orgánica del Poder Legislativo del Estado de Guanajuato; así como artículos 35, 37, fracciones, IV y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a Usted, en archivo electrónico, </w:t>
      </w:r>
      <w:r w:rsidRPr="003543FD">
        <w:rPr>
          <w:rFonts w:ascii="Abadi" w:eastAsia="Arial Unicode MS" w:hAnsi="Abadi" w:cs="Tahoma"/>
          <w:b/>
          <w:sz w:val="21"/>
          <w:szCs w:val="21"/>
        </w:rPr>
        <w:t>el Informe de Resultados de la Auditoría a los recursos del Ramo General 33 y Obra Pública practicada al Municipio de Comonfort, Gto., por el periodo comprendido de enero a diciembre del ejercicio fiscal 2019.</w:t>
      </w:r>
    </w:p>
    <w:p w14:paraId="37D1FC19" w14:textId="77777777" w:rsidR="003543FD" w:rsidRPr="003543FD" w:rsidRDefault="003543FD" w:rsidP="003543FD">
      <w:pPr>
        <w:ind w:firstLine="708"/>
        <w:jc w:val="both"/>
        <w:rPr>
          <w:rFonts w:ascii="Abadi" w:eastAsia="Arial Unicode MS" w:hAnsi="Abadi" w:cs="Tahoma"/>
          <w:bCs/>
          <w:sz w:val="21"/>
          <w:szCs w:val="21"/>
        </w:rPr>
      </w:pPr>
    </w:p>
    <w:p w14:paraId="0DC10ED2" w14:textId="3686E2DC" w:rsidR="003543FD" w:rsidRDefault="003543FD" w:rsidP="003543FD">
      <w:pPr>
        <w:ind w:firstLine="708"/>
        <w:jc w:val="both"/>
        <w:rPr>
          <w:rFonts w:ascii="Abadi" w:eastAsia="Arial Unicode MS" w:hAnsi="Abadi" w:cs="Tahoma"/>
          <w:bCs/>
          <w:sz w:val="21"/>
          <w:szCs w:val="21"/>
        </w:rPr>
      </w:pPr>
      <w:r w:rsidRPr="003543FD">
        <w:rPr>
          <w:rFonts w:ascii="Abadi" w:eastAsia="Arial Unicode MS" w:hAnsi="Abadi" w:cs="Tahoma"/>
          <w:bCs/>
          <w:sz w:val="21"/>
          <w:szCs w:val="21"/>
        </w:rPr>
        <w:t xml:space="preserve">Al respecto, el informe de resultados fue notificado el día </w:t>
      </w:r>
      <w:r w:rsidRPr="003543FD">
        <w:rPr>
          <w:rFonts w:ascii="Abadi" w:eastAsia="Arial Unicode MS" w:hAnsi="Abadi" w:cs="Tahoma"/>
          <w:b/>
          <w:sz w:val="21"/>
          <w:szCs w:val="21"/>
        </w:rPr>
        <w:t>05 de febrero de 2021,</w:t>
      </w:r>
      <w:r w:rsidRPr="003543FD">
        <w:rPr>
          <w:rFonts w:ascii="Abadi" w:eastAsia="Arial Unicode MS" w:hAnsi="Abadi" w:cs="Tahoma"/>
          <w:bCs/>
          <w:sz w:val="21"/>
          <w:szCs w:val="21"/>
        </w:rPr>
        <w:t xml:space="preserve"> a lo que posteriormente se promovió recurso de reconsideración en su contra. De lo anterior, se envían las constancias necesarias para su debida acreditación.</w:t>
      </w:r>
    </w:p>
    <w:p w14:paraId="6FB9F367" w14:textId="4BBB9C52" w:rsidR="00D1694E" w:rsidRDefault="00D1694E" w:rsidP="003543FD">
      <w:pPr>
        <w:ind w:firstLine="708"/>
        <w:jc w:val="both"/>
        <w:rPr>
          <w:rFonts w:ascii="Abadi" w:eastAsia="Arial Unicode MS" w:hAnsi="Abadi" w:cs="Tahoma"/>
          <w:bCs/>
          <w:sz w:val="21"/>
          <w:szCs w:val="21"/>
        </w:rPr>
      </w:pPr>
    </w:p>
    <w:p w14:paraId="7768D0D3" w14:textId="75CD9AEC" w:rsidR="00D1694E" w:rsidRPr="003543FD" w:rsidRDefault="00D1694E" w:rsidP="003543FD">
      <w:pPr>
        <w:ind w:firstLine="708"/>
        <w:jc w:val="both"/>
        <w:rPr>
          <w:rFonts w:ascii="Abadi" w:eastAsia="Arial Unicode MS" w:hAnsi="Abadi" w:cs="Tahoma"/>
          <w:bCs/>
          <w:sz w:val="21"/>
          <w:szCs w:val="21"/>
        </w:rPr>
      </w:pPr>
      <w:r w:rsidRPr="00D1694E">
        <w:rPr>
          <w:rFonts w:ascii="Abadi" w:eastAsia="Arial Unicode MS" w:hAnsi="Abadi" w:cs="Tahoma"/>
          <w:bCs/>
          <w:sz w:val="21"/>
          <w:szCs w:val="21"/>
        </w:rPr>
        <w:lastRenderedPageBreak/>
        <w:t>El presente documento, se firma electrónicamente con fundamento en lo dispuesto en los artículos 15, segundo párrafo de la Ley de Fiscalización Superior del Estado de Guanajuato; 17, penúltimo párrafo del Reglamento de la Ley de Fiscalización Superior del Estado de Guanajuato; 3, de la Ley Sobre el Uso de Medios Electrónicos y Firma Electrónica para el Estado de Guanajuato y sus Municipios; 2, fracción I, del Reglamento del Poder Legislativo del Estado de Guanajuato para el Uso de Medios Electrónicos y Firma Electrónica; 1 de los Lineamientos Sobre el Uso de Medios Remotos de Comunicación Electrónica del Poder Legislativo del Estado de Guanajuato y 2, fracción I de los Lineamientos del Sistema de Fiscalización Electrónica de la Auditoría Superior del Estado de Guanajuato.</w:t>
      </w:r>
    </w:p>
    <w:p w14:paraId="4262498F" w14:textId="77777777" w:rsidR="003543FD" w:rsidRPr="003543FD" w:rsidRDefault="003543FD" w:rsidP="003543FD">
      <w:pPr>
        <w:ind w:firstLine="708"/>
        <w:jc w:val="both"/>
        <w:rPr>
          <w:rFonts w:ascii="Abadi" w:eastAsia="Arial Unicode MS" w:hAnsi="Abadi" w:cs="Tahoma"/>
          <w:bCs/>
          <w:sz w:val="21"/>
          <w:szCs w:val="21"/>
        </w:rPr>
      </w:pPr>
    </w:p>
    <w:p w14:paraId="21063985" w14:textId="431D4825" w:rsidR="003543FD" w:rsidRPr="003543FD" w:rsidRDefault="003543FD" w:rsidP="003543FD">
      <w:pPr>
        <w:ind w:firstLine="708"/>
        <w:jc w:val="both"/>
        <w:rPr>
          <w:rFonts w:ascii="Abadi" w:eastAsia="Arial Unicode MS" w:hAnsi="Abadi" w:cs="Tahoma"/>
          <w:bCs/>
          <w:sz w:val="21"/>
          <w:szCs w:val="21"/>
        </w:rPr>
      </w:pPr>
      <w:r w:rsidRPr="003543FD">
        <w:rPr>
          <w:rFonts w:ascii="Abadi" w:eastAsia="Arial Unicode MS" w:hAnsi="Abadi" w:cs="Tahoma"/>
          <w:bCs/>
          <w:sz w:val="21"/>
          <w:szCs w:val="21"/>
        </w:rPr>
        <w:t>Sin otro particular por el momento, me despido reiterando la seguridad de mi más alta y distinguida consideración.</w:t>
      </w:r>
    </w:p>
    <w:p w14:paraId="55658915" w14:textId="77777777" w:rsidR="003543FD" w:rsidRPr="003543FD" w:rsidRDefault="003543FD" w:rsidP="003543FD">
      <w:pPr>
        <w:ind w:firstLine="708"/>
        <w:jc w:val="both"/>
        <w:rPr>
          <w:rFonts w:ascii="Abadi" w:eastAsia="Arial Unicode MS" w:hAnsi="Abadi" w:cs="Tahoma"/>
          <w:b/>
          <w:sz w:val="21"/>
          <w:szCs w:val="21"/>
        </w:rPr>
      </w:pPr>
    </w:p>
    <w:p w14:paraId="40E71531" w14:textId="498BBC02" w:rsidR="003543FD" w:rsidRDefault="003543FD" w:rsidP="003543FD">
      <w:pPr>
        <w:ind w:firstLine="708"/>
        <w:jc w:val="both"/>
        <w:rPr>
          <w:rFonts w:ascii="Abadi" w:eastAsia="Arial Unicode MS" w:hAnsi="Abadi" w:cs="Tahoma"/>
          <w:b/>
          <w:sz w:val="21"/>
          <w:szCs w:val="21"/>
        </w:rPr>
      </w:pPr>
      <w:r w:rsidRPr="003543FD">
        <w:rPr>
          <w:rFonts w:ascii="Abadi" w:eastAsia="Arial Unicode MS" w:hAnsi="Abadi" w:cs="Tahoma"/>
          <w:b/>
          <w:sz w:val="21"/>
          <w:szCs w:val="21"/>
        </w:rPr>
        <w:t>ATENTAMENTE.</w:t>
      </w:r>
      <w:r>
        <w:rPr>
          <w:rFonts w:ascii="Abadi" w:eastAsia="Arial Unicode MS" w:hAnsi="Abadi" w:cs="Tahoma"/>
          <w:b/>
          <w:sz w:val="21"/>
          <w:szCs w:val="21"/>
        </w:rPr>
        <w:t xml:space="preserve"> </w:t>
      </w:r>
      <w:r w:rsidRPr="003543FD">
        <w:rPr>
          <w:rFonts w:ascii="Abadi" w:eastAsia="Arial Unicode MS" w:hAnsi="Abadi" w:cs="Tahoma"/>
          <w:b/>
          <w:sz w:val="21"/>
          <w:szCs w:val="21"/>
        </w:rPr>
        <w:t>EL AUDITOR SUPERIOR</w:t>
      </w:r>
      <w:r>
        <w:rPr>
          <w:rFonts w:ascii="Abadi" w:eastAsia="Arial Unicode MS" w:hAnsi="Abadi" w:cs="Tahoma"/>
          <w:b/>
          <w:sz w:val="21"/>
          <w:szCs w:val="21"/>
        </w:rPr>
        <w:t xml:space="preserve">. </w:t>
      </w:r>
      <w:r w:rsidRPr="003543FD">
        <w:rPr>
          <w:rFonts w:ascii="Abadi" w:eastAsia="Arial Unicode MS" w:hAnsi="Abadi" w:cs="Tahoma"/>
          <w:b/>
          <w:sz w:val="21"/>
          <w:szCs w:val="21"/>
        </w:rPr>
        <w:t>LIC. y M.F. JAVIER PÉREZ SALAZAR</w:t>
      </w:r>
      <w:r>
        <w:rPr>
          <w:rFonts w:ascii="Abadi" w:eastAsia="Arial Unicode MS" w:hAnsi="Abadi" w:cs="Tahoma"/>
          <w:b/>
          <w:sz w:val="21"/>
          <w:szCs w:val="21"/>
        </w:rPr>
        <w:t xml:space="preserve"> »</w:t>
      </w:r>
    </w:p>
    <w:p w14:paraId="10B88334" w14:textId="118E19A4" w:rsidR="003543FD" w:rsidRDefault="003543FD" w:rsidP="003543FD">
      <w:pPr>
        <w:ind w:firstLine="708"/>
        <w:jc w:val="both"/>
        <w:rPr>
          <w:rFonts w:ascii="Abadi" w:eastAsia="Arial Unicode MS" w:hAnsi="Abadi" w:cs="Tahoma"/>
          <w:b/>
          <w:sz w:val="21"/>
          <w:szCs w:val="21"/>
        </w:rPr>
      </w:pPr>
    </w:p>
    <w:p w14:paraId="137A6174" w14:textId="014D51A7" w:rsidR="003543FD" w:rsidRDefault="003543FD" w:rsidP="00D4781F">
      <w:pPr>
        <w:ind w:firstLine="708"/>
        <w:jc w:val="both"/>
        <w:rPr>
          <w:rFonts w:ascii="Abadi" w:eastAsia="Arial Unicode MS" w:hAnsi="Abadi" w:cs="Tahoma"/>
          <w:b/>
          <w:sz w:val="21"/>
          <w:szCs w:val="21"/>
        </w:rPr>
      </w:pPr>
      <w:r>
        <w:rPr>
          <w:rFonts w:ascii="Abadi" w:eastAsia="Arial Unicode MS" w:hAnsi="Abadi" w:cs="Tahoma"/>
          <w:b/>
          <w:sz w:val="21"/>
          <w:szCs w:val="21"/>
        </w:rPr>
        <w:t>»</w:t>
      </w:r>
      <w:r w:rsidR="00D4781F" w:rsidRPr="00D4781F">
        <w:t xml:space="preserve"> </w:t>
      </w:r>
      <w:r w:rsidR="00D4781F" w:rsidRPr="00D4781F">
        <w:rPr>
          <w:rFonts w:ascii="Abadi" w:eastAsia="Arial Unicode MS" w:hAnsi="Abadi" w:cs="Tahoma"/>
          <w:b/>
          <w:sz w:val="21"/>
          <w:szCs w:val="21"/>
        </w:rPr>
        <w:t>EMMA TOVAR TAPIA</w:t>
      </w:r>
      <w:r w:rsidR="00D4781F">
        <w:rPr>
          <w:rFonts w:ascii="Abadi" w:eastAsia="Arial Unicode MS" w:hAnsi="Abadi" w:cs="Tahoma"/>
          <w:b/>
          <w:sz w:val="21"/>
          <w:szCs w:val="21"/>
        </w:rPr>
        <w:t xml:space="preserve">. </w:t>
      </w:r>
      <w:r w:rsidR="00D4781F" w:rsidRPr="00D4781F">
        <w:rPr>
          <w:rFonts w:ascii="Abadi" w:eastAsia="Arial Unicode MS" w:hAnsi="Abadi" w:cs="Tahoma"/>
          <w:b/>
          <w:sz w:val="21"/>
          <w:szCs w:val="21"/>
        </w:rPr>
        <w:t>DIPUTADA PRESIDENTA DEL H. CONGRESO DEL ESTADO</w:t>
      </w:r>
      <w:r w:rsidR="00D4781F">
        <w:rPr>
          <w:rFonts w:ascii="Abadi" w:eastAsia="Arial Unicode MS" w:hAnsi="Abadi" w:cs="Tahoma"/>
          <w:b/>
          <w:sz w:val="21"/>
          <w:szCs w:val="21"/>
        </w:rPr>
        <w:t>.</w:t>
      </w:r>
      <w:r w:rsidR="00D4781F" w:rsidRPr="00D4781F">
        <w:rPr>
          <w:rFonts w:ascii="Abadi" w:eastAsia="Arial Unicode MS" w:hAnsi="Abadi" w:cs="Tahoma"/>
          <w:b/>
          <w:sz w:val="21"/>
          <w:szCs w:val="21"/>
        </w:rPr>
        <w:t xml:space="preserve"> P</w:t>
      </w:r>
      <w:r w:rsidR="00D4781F">
        <w:rPr>
          <w:rFonts w:ascii="Abadi" w:eastAsia="Arial Unicode MS" w:hAnsi="Abadi" w:cs="Tahoma"/>
          <w:b/>
          <w:sz w:val="21"/>
          <w:szCs w:val="21"/>
        </w:rPr>
        <w:t>R</w:t>
      </w:r>
      <w:r w:rsidR="00D4781F" w:rsidRPr="00D4781F">
        <w:rPr>
          <w:rFonts w:ascii="Abadi" w:eastAsia="Arial Unicode MS" w:hAnsi="Abadi" w:cs="Tahoma"/>
          <w:b/>
          <w:sz w:val="21"/>
          <w:szCs w:val="21"/>
        </w:rPr>
        <w:t>ESENTE.</w:t>
      </w:r>
    </w:p>
    <w:p w14:paraId="0E4217F0" w14:textId="189D025F" w:rsidR="00D4781F" w:rsidRDefault="00D4781F" w:rsidP="00D4781F">
      <w:pPr>
        <w:ind w:firstLine="708"/>
        <w:jc w:val="both"/>
        <w:rPr>
          <w:rFonts w:ascii="Abadi" w:eastAsia="Arial Unicode MS" w:hAnsi="Abadi" w:cs="Tahoma"/>
          <w:b/>
          <w:sz w:val="21"/>
          <w:szCs w:val="21"/>
        </w:rPr>
      </w:pPr>
    </w:p>
    <w:p w14:paraId="70E4A803" w14:textId="77777777" w:rsidR="00D4781F" w:rsidRPr="00D4781F" w:rsidRDefault="00D4781F" w:rsidP="00D4781F">
      <w:pPr>
        <w:ind w:firstLine="708"/>
        <w:jc w:val="both"/>
        <w:rPr>
          <w:rFonts w:ascii="Abadi" w:eastAsia="Arial Unicode MS" w:hAnsi="Abadi" w:cs="Tahoma"/>
          <w:bCs/>
          <w:sz w:val="21"/>
          <w:szCs w:val="21"/>
        </w:rPr>
      </w:pPr>
      <w:r w:rsidRPr="00D4781F">
        <w:rPr>
          <w:rFonts w:ascii="Abadi" w:eastAsia="Arial Unicode MS" w:hAnsi="Abadi" w:cs="Tahoma"/>
          <w:bCs/>
          <w:sz w:val="21"/>
          <w:szCs w:val="21"/>
        </w:rPr>
        <w:t xml:space="preserve">En cumplimiento a lo dispuesto en los artículos 63, último párrafo, fracción XXVIII, y 66, fracción VIII, de la Constitución Política del Estado de Guanajuato; 256 de la Ley Orgánica del Poder Legislativo del Estado de Guanajuato; así como artículos 35, 37, fracciones, IV y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a Usted, en archivo electrónico, </w:t>
      </w:r>
      <w:r w:rsidRPr="00D4781F">
        <w:rPr>
          <w:rFonts w:ascii="Abadi" w:eastAsia="Arial Unicode MS" w:hAnsi="Abadi" w:cs="Tahoma"/>
          <w:b/>
          <w:sz w:val="21"/>
          <w:szCs w:val="21"/>
        </w:rPr>
        <w:t>el Informe de Resultados de la Auditoría a los recursos del Ramo General 33 y Obra Pública practicada al Municipio de Cuerámaro, Gto., por el periodo comprendido de enero a diciembre del ejercicio fiscal 2019.</w:t>
      </w:r>
    </w:p>
    <w:p w14:paraId="0F0E772D" w14:textId="77777777" w:rsidR="00D4781F" w:rsidRPr="00D4781F" w:rsidRDefault="00D4781F" w:rsidP="00D4781F">
      <w:pPr>
        <w:ind w:firstLine="708"/>
        <w:jc w:val="both"/>
        <w:rPr>
          <w:rFonts w:ascii="Abadi" w:eastAsia="Arial Unicode MS" w:hAnsi="Abadi" w:cs="Tahoma"/>
          <w:bCs/>
          <w:sz w:val="21"/>
          <w:szCs w:val="21"/>
        </w:rPr>
      </w:pPr>
    </w:p>
    <w:p w14:paraId="38FEA508" w14:textId="6BBD38C8" w:rsidR="00D4781F" w:rsidRDefault="00D4781F" w:rsidP="00D4781F">
      <w:pPr>
        <w:ind w:firstLine="708"/>
        <w:jc w:val="both"/>
        <w:rPr>
          <w:rFonts w:ascii="Abadi" w:eastAsia="Arial Unicode MS" w:hAnsi="Abadi" w:cs="Tahoma"/>
          <w:bCs/>
          <w:sz w:val="21"/>
          <w:szCs w:val="21"/>
        </w:rPr>
      </w:pPr>
      <w:r w:rsidRPr="00D4781F">
        <w:rPr>
          <w:rFonts w:ascii="Abadi" w:eastAsia="Arial Unicode MS" w:hAnsi="Abadi" w:cs="Tahoma"/>
          <w:bCs/>
          <w:sz w:val="21"/>
          <w:szCs w:val="21"/>
        </w:rPr>
        <w:t xml:space="preserve">Al respecto, el informe de resultados fue notificado el día </w:t>
      </w:r>
      <w:r w:rsidRPr="00D4781F">
        <w:rPr>
          <w:rFonts w:ascii="Abadi" w:eastAsia="Arial Unicode MS" w:hAnsi="Abadi" w:cs="Tahoma"/>
          <w:b/>
          <w:sz w:val="21"/>
          <w:szCs w:val="21"/>
        </w:rPr>
        <w:t>05 de febrero de 2021</w:t>
      </w:r>
      <w:r w:rsidRPr="00D4781F">
        <w:rPr>
          <w:rFonts w:ascii="Abadi" w:eastAsia="Arial Unicode MS" w:hAnsi="Abadi" w:cs="Tahoma"/>
          <w:bCs/>
          <w:sz w:val="21"/>
          <w:szCs w:val="21"/>
        </w:rPr>
        <w:t xml:space="preserve">, </w:t>
      </w:r>
      <w:r w:rsidRPr="00D4781F">
        <w:rPr>
          <w:rFonts w:ascii="Abadi" w:eastAsia="Arial Unicode MS" w:hAnsi="Abadi" w:cs="Tahoma"/>
          <w:bCs/>
          <w:sz w:val="21"/>
          <w:szCs w:val="21"/>
        </w:rPr>
        <w:t>sin que posteriormente se promoviera recurso de reconsideración en su contra. De lo anterior, se envían las constancias necesarias para su debida acreditación.</w:t>
      </w:r>
    </w:p>
    <w:p w14:paraId="553843F8" w14:textId="6A946FE9" w:rsidR="00D1694E" w:rsidRDefault="00D1694E" w:rsidP="00D4781F">
      <w:pPr>
        <w:ind w:firstLine="708"/>
        <w:jc w:val="both"/>
        <w:rPr>
          <w:rFonts w:ascii="Abadi" w:eastAsia="Arial Unicode MS" w:hAnsi="Abadi" w:cs="Tahoma"/>
          <w:bCs/>
          <w:sz w:val="21"/>
          <w:szCs w:val="21"/>
        </w:rPr>
      </w:pPr>
    </w:p>
    <w:p w14:paraId="5B963049" w14:textId="4D25904A" w:rsidR="00D1694E" w:rsidRPr="00D4781F" w:rsidRDefault="00D1694E" w:rsidP="00D4781F">
      <w:pPr>
        <w:ind w:firstLine="708"/>
        <w:jc w:val="both"/>
        <w:rPr>
          <w:rFonts w:ascii="Abadi" w:eastAsia="Arial Unicode MS" w:hAnsi="Abadi" w:cs="Tahoma"/>
          <w:bCs/>
          <w:sz w:val="21"/>
          <w:szCs w:val="21"/>
        </w:rPr>
      </w:pPr>
      <w:r w:rsidRPr="00D1694E">
        <w:rPr>
          <w:rFonts w:ascii="Abadi" w:eastAsia="Arial Unicode MS" w:hAnsi="Abadi" w:cs="Tahoma"/>
          <w:bCs/>
          <w:sz w:val="21"/>
          <w:szCs w:val="21"/>
        </w:rPr>
        <w:t>El presente documento, se firma electrónicamente con fundamento en lo dispuesto en los artículos 15, segundo párrafo de la Ley de Fiscalización Superior del Estado de Guanajuato; 17, penúltimo párrafo del Reglamento de la Ley de Fiscalización Superior del Estado de Guanajuato; 3, de la Ley Sobre el Uso de Medios Electrónicos y Firma Electrónica para el Estado de Guanajuato y sus Municipios; 2, fracción I, del Reglamento del Poder Legislativo del Estado de Guanajuato para el Uso de Medios Electrónicos y Firma Electrónica; 1 de los Lineamientos Sobre el Uso de Medios Remotos de Comunicación Electrónica del Poder Legislativo del Estado de Guanajuato y 2, fracción I de los Lineamientos del Sistema de Fiscalización Electrónica de la Auditoría Superior del Estado de Guanajuato.</w:t>
      </w:r>
    </w:p>
    <w:p w14:paraId="1C0DF9C7" w14:textId="77777777" w:rsidR="00D4781F" w:rsidRPr="00D4781F" w:rsidRDefault="00D4781F" w:rsidP="00D4781F">
      <w:pPr>
        <w:ind w:firstLine="708"/>
        <w:jc w:val="both"/>
        <w:rPr>
          <w:rFonts w:ascii="Abadi" w:eastAsia="Arial Unicode MS" w:hAnsi="Abadi" w:cs="Tahoma"/>
          <w:bCs/>
          <w:sz w:val="21"/>
          <w:szCs w:val="21"/>
        </w:rPr>
      </w:pPr>
    </w:p>
    <w:p w14:paraId="5A70AD9F" w14:textId="6913DEA2" w:rsidR="00D4781F" w:rsidRDefault="00D4781F" w:rsidP="00D4781F">
      <w:pPr>
        <w:ind w:firstLine="708"/>
        <w:jc w:val="both"/>
        <w:rPr>
          <w:rFonts w:ascii="Abadi" w:eastAsia="Arial Unicode MS" w:hAnsi="Abadi" w:cs="Tahoma"/>
          <w:bCs/>
          <w:sz w:val="21"/>
          <w:szCs w:val="21"/>
        </w:rPr>
      </w:pPr>
      <w:r w:rsidRPr="00D4781F">
        <w:rPr>
          <w:rFonts w:ascii="Abadi" w:eastAsia="Arial Unicode MS" w:hAnsi="Abadi" w:cs="Tahoma"/>
          <w:bCs/>
          <w:sz w:val="21"/>
          <w:szCs w:val="21"/>
        </w:rPr>
        <w:t>Sin otro particular por el momento, me despido reiterando la seguridad de mi más alta y distinguida consideración.</w:t>
      </w:r>
    </w:p>
    <w:p w14:paraId="3A50CD96" w14:textId="48EBBA13" w:rsidR="00D4781F" w:rsidRDefault="00D4781F" w:rsidP="00D4781F">
      <w:pPr>
        <w:ind w:firstLine="708"/>
        <w:jc w:val="both"/>
        <w:rPr>
          <w:rFonts w:ascii="Abadi" w:eastAsia="Arial Unicode MS" w:hAnsi="Abadi" w:cs="Tahoma"/>
          <w:bCs/>
          <w:sz w:val="21"/>
          <w:szCs w:val="21"/>
        </w:rPr>
      </w:pPr>
    </w:p>
    <w:p w14:paraId="164E48CA" w14:textId="278848A9" w:rsidR="00D4781F" w:rsidRDefault="00D4781F" w:rsidP="00D4781F">
      <w:pPr>
        <w:ind w:firstLine="708"/>
        <w:jc w:val="both"/>
        <w:rPr>
          <w:rFonts w:ascii="Abadi" w:eastAsia="Arial Unicode MS" w:hAnsi="Abadi" w:cs="Tahoma"/>
          <w:b/>
          <w:sz w:val="21"/>
          <w:szCs w:val="21"/>
        </w:rPr>
      </w:pPr>
      <w:r w:rsidRPr="00D4781F">
        <w:rPr>
          <w:rFonts w:ascii="Abadi" w:eastAsia="Arial Unicode MS" w:hAnsi="Abadi" w:cs="Tahoma"/>
          <w:b/>
          <w:sz w:val="21"/>
          <w:szCs w:val="21"/>
        </w:rPr>
        <w:t xml:space="preserve">ATENTAMENTE. EL AUDITOR SUPERIOR. LIC. y M.F. JAVIER PÉREZ </w:t>
      </w:r>
      <w:r w:rsidR="00A86EB5" w:rsidRPr="00D4781F">
        <w:rPr>
          <w:rFonts w:ascii="Abadi" w:eastAsia="Arial Unicode MS" w:hAnsi="Abadi" w:cs="Tahoma"/>
          <w:b/>
          <w:sz w:val="21"/>
          <w:szCs w:val="21"/>
        </w:rPr>
        <w:t>SALAZAR</w:t>
      </w:r>
      <w:r w:rsidR="00A86EB5">
        <w:rPr>
          <w:rFonts w:ascii="Abadi" w:eastAsia="Arial Unicode MS" w:hAnsi="Abadi" w:cs="Tahoma"/>
          <w:b/>
          <w:sz w:val="21"/>
          <w:szCs w:val="21"/>
        </w:rPr>
        <w:t>»</w:t>
      </w:r>
    </w:p>
    <w:p w14:paraId="18DF1CC8" w14:textId="425FDD74" w:rsidR="00D4781F" w:rsidRDefault="00D4781F" w:rsidP="00D4781F">
      <w:pPr>
        <w:ind w:firstLine="708"/>
        <w:jc w:val="both"/>
        <w:rPr>
          <w:rFonts w:ascii="Abadi" w:eastAsia="Arial Unicode MS" w:hAnsi="Abadi" w:cs="Tahoma"/>
          <w:b/>
          <w:sz w:val="21"/>
          <w:szCs w:val="21"/>
        </w:rPr>
      </w:pPr>
    </w:p>
    <w:p w14:paraId="72BF78D7" w14:textId="5F1F0C50" w:rsidR="00D4781F" w:rsidRDefault="00D4781F" w:rsidP="00D4781F">
      <w:pPr>
        <w:ind w:firstLine="708"/>
        <w:jc w:val="both"/>
        <w:rPr>
          <w:rFonts w:ascii="Abadi" w:eastAsia="Arial Unicode MS" w:hAnsi="Abadi" w:cs="Tahoma"/>
          <w:b/>
          <w:sz w:val="21"/>
          <w:szCs w:val="21"/>
        </w:rPr>
      </w:pPr>
      <w:r>
        <w:rPr>
          <w:rFonts w:ascii="Abadi" w:eastAsia="Arial Unicode MS" w:hAnsi="Abadi" w:cs="Tahoma"/>
          <w:b/>
          <w:sz w:val="21"/>
          <w:szCs w:val="21"/>
        </w:rPr>
        <w:t>»</w:t>
      </w:r>
      <w:r w:rsidRPr="00D4781F">
        <w:rPr>
          <w:rFonts w:ascii="Abadi" w:eastAsia="Arial Unicode MS" w:hAnsi="Abadi" w:cs="Tahoma"/>
          <w:b/>
          <w:sz w:val="21"/>
          <w:szCs w:val="21"/>
        </w:rPr>
        <w:t>EMMA TOVAR TAPIA</w:t>
      </w:r>
      <w:r>
        <w:rPr>
          <w:rFonts w:ascii="Abadi" w:eastAsia="Arial Unicode MS" w:hAnsi="Abadi" w:cs="Tahoma"/>
          <w:b/>
          <w:sz w:val="21"/>
          <w:szCs w:val="21"/>
        </w:rPr>
        <w:t xml:space="preserve">. </w:t>
      </w:r>
      <w:r w:rsidRPr="00D4781F">
        <w:rPr>
          <w:rFonts w:ascii="Abadi" w:eastAsia="Arial Unicode MS" w:hAnsi="Abadi" w:cs="Tahoma"/>
          <w:b/>
          <w:sz w:val="21"/>
          <w:szCs w:val="21"/>
        </w:rPr>
        <w:t>DIPUTADA PRESIDENTA DEL H. CONGRESO DEL ESTADO</w:t>
      </w:r>
      <w:r>
        <w:rPr>
          <w:rFonts w:ascii="Abadi" w:eastAsia="Arial Unicode MS" w:hAnsi="Abadi" w:cs="Tahoma"/>
          <w:b/>
          <w:sz w:val="21"/>
          <w:szCs w:val="21"/>
        </w:rPr>
        <w:t xml:space="preserve">. </w:t>
      </w:r>
      <w:r w:rsidRPr="00D4781F">
        <w:rPr>
          <w:rFonts w:ascii="Abadi" w:eastAsia="Arial Unicode MS" w:hAnsi="Abadi" w:cs="Tahoma"/>
          <w:b/>
          <w:sz w:val="21"/>
          <w:szCs w:val="21"/>
        </w:rPr>
        <w:t>PRESENTE.</w:t>
      </w:r>
    </w:p>
    <w:p w14:paraId="452849C1" w14:textId="35A25225" w:rsidR="00D4781F" w:rsidRDefault="00D4781F" w:rsidP="00D4781F">
      <w:pPr>
        <w:ind w:firstLine="708"/>
        <w:jc w:val="both"/>
        <w:rPr>
          <w:rFonts w:ascii="Abadi" w:eastAsia="Arial Unicode MS" w:hAnsi="Abadi" w:cs="Tahoma"/>
          <w:b/>
          <w:sz w:val="21"/>
          <w:szCs w:val="21"/>
        </w:rPr>
      </w:pPr>
    </w:p>
    <w:p w14:paraId="29E21750" w14:textId="77777777" w:rsidR="00D4781F" w:rsidRPr="00D4781F" w:rsidRDefault="00D4781F" w:rsidP="00D4781F">
      <w:pPr>
        <w:ind w:firstLine="708"/>
        <w:jc w:val="both"/>
        <w:rPr>
          <w:rFonts w:ascii="Abadi" w:eastAsia="Arial Unicode MS" w:hAnsi="Abadi" w:cs="Tahoma"/>
          <w:bCs/>
          <w:sz w:val="21"/>
          <w:szCs w:val="21"/>
        </w:rPr>
      </w:pPr>
      <w:r w:rsidRPr="00D4781F">
        <w:rPr>
          <w:rFonts w:ascii="Abadi" w:eastAsia="Arial Unicode MS" w:hAnsi="Abadi" w:cs="Tahoma"/>
          <w:bCs/>
          <w:sz w:val="21"/>
          <w:szCs w:val="21"/>
        </w:rPr>
        <w:t xml:space="preserve">En cumplimiento a lo dispuesto en los artículos 63, último párrafo, fracción XXVIII, y 66, fracción VIII, de la Constitución Política del Estado de Guanajuato; 256 de la Ley Orgánica del Poder Legislativo del Estado de Guanajuato; así como artículos 35, 37, fracciones, IV y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a Usted, en archivo electrónico, </w:t>
      </w:r>
      <w:r w:rsidRPr="00D4781F">
        <w:rPr>
          <w:rFonts w:ascii="Abadi" w:eastAsia="Arial Unicode MS" w:hAnsi="Abadi" w:cs="Tahoma"/>
          <w:b/>
          <w:sz w:val="21"/>
          <w:szCs w:val="21"/>
        </w:rPr>
        <w:t xml:space="preserve">el Informe de Resultados de la Auditoría a los recursos del Ramo General 33 y Obra Pública practicada al Municipio de Romita, </w:t>
      </w:r>
      <w:r w:rsidRPr="00D4781F">
        <w:rPr>
          <w:rFonts w:ascii="Abadi" w:eastAsia="Arial Unicode MS" w:hAnsi="Abadi" w:cs="Tahoma"/>
          <w:b/>
          <w:sz w:val="21"/>
          <w:szCs w:val="21"/>
        </w:rPr>
        <w:lastRenderedPageBreak/>
        <w:t>Gto., por el periodo comprendido de enero a diciembre del ejercicio fiscal 2019.</w:t>
      </w:r>
    </w:p>
    <w:p w14:paraId="61A53246" w14:textId="77777777" w:rsidR="00D4781F" w:rsidRPr="00D4781F" w:rsidRDefault="00D4781F" w:rsidP="00D4781F">
      <w:pPr>
        <w:ind w:firstLine="708"/>
        <w:jc w:val="both"/>
        <w:rPr>
          <w:rFonts w:ascii="Abadi" w:eastAsia="Arial Unicode MS" w:hAnsi="Abadi" w:cs="Tahoma"/>
          <w:bCs/>
          <w:sz w:val="21"/>
          <w:szCs w:val="21"/>
        </w:rPr>
      </w:pPr>
    </w:p>
    <w:p w14:paraId="19869BF2" w14:textId="351D3A0E" w:rsidR="00D4781F" w:rsidRDefault="00D4781F" w:rsidP="00D4781F">
      <w:pPr>
        <w:ind w:firstLine="708"/>
        <w:jc w:val="both"/>
        <w:rPr>
          <w:rFonts w:ascii="Abadi" w:eastAsia="Arial Unicode MS" w:hAnsi="Abadi" w:cs="Tahoma"/>
          <w:bCs/>
          <w:sz w:val="21"/>
          <w:szCs w:val="21"/>
        </w:rPr>
      </w:pPr>
      <w:r w:rsidRPr="00D4781F">
        <w:rPr>
          <w:rFonts w:ascii="Abadi" w:eastAsia="Arial Unicode MS" w:hAnsi="Abadi" w:cs="Tahoma"/>
          <w:bCs/>
          <w:sz w:val="21"/>
          <w:szCs w:val="21"/>
        </w:rPr>
        <w:t xml:space="preserve">Al respecto, el informe de resultados fue notificado el día </w:t>
      </w:r>
      <w:r w:rsidRPr="00D4781F">
        <w:rPr>
          <w:rFonts w:ascii="Abadi" w:eastAsia="Arial Unicode MS" w:hAnsi="Abadi" w:cs="Tahoma"/>
          <w:b/>
          <w:sz w:val="21"/>
          <w:szCs w:val="21"/>
        </w:rPr>
        <w:t>05 de febrero de 2021</w:t>
      </w:r>
      <w:r w:rsidRPr="00D4781F">
        <w:rPr>
          <w:rFonts w:ascii="Abadi" w:eastAsia="Arial Unicode MS" w:hAnsi="Abadi" w:cs="Tahoma"/>
          <w:bCs/>
          <w:sz w:val="21"/>
          <w:szCs w:val="21"/>
        </w:rPr>
        <w:t>, a lo que posteriormente se promovió recurso de reconsideración en su contra. De lo anterior, se envían las constancias necesarias para su debida acreditación.</w:t>
      </w:r>
    </w:p>
    <w:p w14:paraId="3D48F664" w14:textId="332122DC" w:rsidR="00D1694E" w:rsidRDefault="00D1694E" w:rsidP="00D4781F">
      <w:pPr>
        <w:ind w:firstLine="708"/>
        <w:jc w:val="both"/>
        <w:rPr>
          <w:rFonts w:ascii="Abadi" w:eastAsia="Arial Unicode MS" w:hAnsi="Abadi" w:cs="Tahoma"/>
          <w:bCs/>
          <w:sz w:val="21"/>
          <w:szCs w:val="21"/>
        </w:rPr>
      </w:pPr>
    </w:p>
    <w:p w14:paraId="1943252B" w14:textId="29C332DB" w:rsidR="00D1694E" w:rsidRPr="00D4781F" w:rsidRDefault="00D1694E" w:rsidP="00D4781F">
      <w:pPr>
        <w:ind w:firstLine="708"/>
        <w:jc w:val="both"/>
        <w:rPr>
          <w:rFonts w:ascii="Abadi" w:eastAsia="Arial Unicode MS" w:hAnsi="Abadi" w:cs="Tahoma"/>
          <w:bCs/>
          <w:sz w:val="21"/>
          <w:szCs w:val="21"/>
        </w:rPr>
      </w:pPr>
      <w:r w:rsidRPr="00D1694E">
        <w:rPr>
          <w:rFonts w:ascii="Abadi" w:eastAsia="Arial Unicode MS" w:hAnsi="Abadi" w:cs="Tahoma"/>
          <w:bCs/>
          <w:sz w:val="21"/>
          <w:szCs w:val="21"/>
        </w:rPr>
        <w:t>El presente documento, se firma electrónicamente con fundamento en lo dispuesto en los artículos 15, segundo párrafo de la Ley de Fiscalización Superior del Estado de Guanajuato; 17, penúltimo párrafo del Reglamento de la Ley de Fiscalización Superior del Estado de Guanajuato; 3, de la Ley Sobre el Uso de Medios Electrónicos y Firma Electrónica para el Estado de Guanajuato y sus Municipios; 2, fracción I, del Reglamento del Poder Legislativo del Estado de Guanajuato para el Uso de Medios Electrónicos y Firma Electrónica; 1 de los Lineamientos Sobre el Uso de Medios Remotos de Comunicación Electrónica del Poder Legislativo del Estado de Guanajuato y 2, fracción I de los Lineamientos del Sistema de Fiscalización Electrónica de la Auditoría Superior del Estado de Guanajuato.</w:t>
      </w:r>
    </w:p>
    <w:p w14:paraId="5C1957B2" w14:textId="77777777" w:rsidR="00D4781F" w:rsidRPr="00D4781F" w:rsidRDefault="00D4781F" w:rsidP="00D4781F">
      <w:pPr>
        <w:ind w:firstLine="708"/>
        <w:jc w:val="both"/>
        <w:rPr>
          <w:rFonts w:ascii="Abadi" w:eastAsia="Arial Unicode MS" w:hAnsi="Abadi" w:cs="Tahoma"/>
          <w:bCs/>
          <w:sz w:val="21"/>
          <w:szCs w:val="21"/>
        </w:rPr>
      </w:pPr>
    </w:p>
    <w:p w14:paraId="6B08734A" w14:textId="77777777" w:rsidR="00D4781F" w:rsidRDefault="00D4781F" w:rsidP="00D4781F">
      <w:pPr>
        <w:ind w:firstLine="708"/>
        <w:jc w:val="both"/>
        <w:rPr>
          <w:rFonts w:ascii="Abadi" w:eastAsia="Arial Unicode MS" w:hAnsi="Abadi" w:cs="Tahoma"/>
          <w:bCs/>
          <w:sz w:val="21"/>
          <w:szCs w:val="21"/>
        </w:rPr>
      </w:pPr>
      <w:r w:rsidRPr="00D4781F">
        <w:rPr>
          <w:rFonts w:ascii="Abadi" w:eastAsia="Arial Unicode MS" w:hAnsi="Abadi" w:cs="Tahoma"/>
          <w:bCs/>
          <w:sz w:val="21"/>
          <w:szCs w:val="21"/>
        </w:rPr>
        <w:t>Sin otro particular por el momento, me despido reiterando la seguridad de mi más alta y distinguida consideración.</w:t>
      </w:r>
    </w:p>
    <w:p w14:paraId="17A75C0E" w14:textId="77777777" w:rsidR="00D4781F" w:rsidRDefault="00D4781F" w:rsidP="00D4781F">
      <w:pPr>
        <w:ind w:firstLine="708"/>
        <w:jc w:val="both"/>
        <w:rPr>
          <w:rFonts w:ascii="Abadi" w:eastAsia="Arial Unicode MS" w:hAnsi="Abadi" w:cs="Tahoma"/>
          <w:bCs/>
          <w:sz w:val="21"/>
          <w:szCs w:val="21"/>
        </w:rPr>
      </w:pPr>
    </w:p>
    <w:p w14:paraId="683C3AE4" w14:textId="3258340B" w:rsidR="00D4781F" w:rsidRPr="00D4781F" w:rsidRDefault="00D4781F" w:rsidP="00D4781F">
      <w:pPr>
        <w:ind w:firstLine="708"/>
        <w:jc w:val="both"/>
        <w:rPr>
          <w:rFonts w:ascii="Abadi" w:eastAsia="Arial Unicode MS" w:hAnsi="Abadi" w:cs="Tahoma"/>
          <w:bCs/>
          <w:sz w:val="21"/>
          <w:szCs w:val="21"/>
        </w:rPr>
      </w:pPr>
      <w:r w:rsidRPr="00D4781F">
        <w:rPr>
          <w:rFonts w:ascii="Abadi" w:eastAsia="Arial Unicode MS" w:hAnsi="Abadi" w:cs="Tahoma"/>
          <w:b/>
          <w:sz w:val="21"/>
          <w:szCs w:val="21"/>
        </w:rPr>
        <w:t>ATENTAMENTE.</w:t>
      </w:r>
      <w:r>
        <w:rPr>
          <w:rFonts w:ascii="Abadi" w:eastAsia="Arial Unicode MS" w:hAnsi="Abadi" w:cs="Tahoma"/>
          <w:b/>
          <w:sz w:val="21"/>
          <w:szCs w:val="21"/>
        </w:rPr>
        <w:t xml:space="preserve"> </w:t>
      </w:r>
      <w:r w:rsidRPr="00D4781F">
        <w:rPr>
          <w:rFonts w:ascii="Abadi" w:eastAsia="Arial Unicode MS" w:hAnsi="Abadi" w:cs="Tahoma"/>
          <w:b/>
          <w:sz w:val="21"/>
          <w:szCs w:val="21"/>
        </w:rPr>
        <w:t>EL AUDITOR SUPERIOR</w:t>
      </w:r>
      <w:r>
        <w:rPr>
          <w:rFonts w:ascii="Abadi" w:eastAsia="Arial Unicode MS" w:hAnsi="Abadi" w:cs="Tahoma"/>
          <w:b/>
          <w:sz w:val="21"/>
          <w:szCs w:val="21"/>
        </w:rPr>
        <w:t xml:space="preserve">. </w:t>
      </w:r>
      <w:r w:rsidRPr="00D4781F">
        <w:rPr>
          <w:rFonts w:ascii="Abadi" w:eastAsia="Arial Unicode MS" w:hAnsi="Abadi" w:cs="Tahoma"/>
          <w:b/>
          <w:sz w:val="21"/>
          <w:szCs w:val="21"/>
        </w:rPr>
        <w:t>LIC. y M.F. JAVIER PÉREZ SALAZAR</w:t>
      </w:r>
      <w:r>
        <w:rPr>
          <w:rFonts w:ascii="Abadi" w:eastAsia="Arial Unicode MS" w:hAnsi="Abadi" w:cs="Tahoma"/>
          <w:b/>
          <w:sz w:val="21"/>
          <w:szCs w:val="21"/>
        </w:rPr>
        <w:t>.»</w:t>
      </w:r>
    </w:p>
    <w:p w14:paraId="0FF21A65" w14:textId="0A834694" w:rsidR="00D4781F" w:rsidRDefault="00D4781F" w:rsidP="00D4781F">
      <w:pPr>
        <w:ind w:firstLine="708"/>
        <w:jc w:val="both"/>
        <w:rPr>
          <w:rFonts w:ascii="Abadi" w:eastAsia="Arial Unicode MS" w:hAnsi="Abadi" w:cs="Tahoma"/>
          <w:b/>
          <w:sz w:val="21"/>
          <w:szCs w:val="21"/>
        </w:rPr>
      </w:pPr>
    </w:p>
    <w:p w14:paraId="693745CC" w14:textId="530A54FF" w:rsidR="00D4781F" w:rsidRPr="00D4781F" w:rsidRDefault="00D4781F" w:rsidP="00D4781F">
      <w:pPr>
        <w:ind w:firstLine="708"/>
        <w:jc w:val="both"/>
        <w:rPr>
          <w:rFonts w:ascii="Abadi" w:eastAsia="Arial Unicode MS" w:hAnsi="Abadi" w:cs="Tahoma"/>
          <w:b/>
          <w:sz w:val="21"/>
          <w:szCs w:val="21"/>
        </w:rPr>
      </w:pPr>
      <w:r>
        <w:rPr>
          <w:rFonts w:ascii="Abadi" w:eastAsia="Arial Unicode MS" w:hAnsi="Abadi" w:cs="Tahoma"/>
          <w:b/>
          <w:sz w:val="21"/>
          <w:szCs w:val="21"/>
        </w:rPr>
        <w:t>»</w:t>
      </w:r>
      <w:r w:rsidRPr="00D4781F">
        <w:t xml:space="preserve"> </w:t>
      </w:r>
      <w:r w:rsidRPr="00D4781F">
        <w:rPr>
          <w:rFonts w:ascii="Abadi" w:eastAsia="Arial Unicode MS" w:hAnsi="Abadi" w:cs="Tahoma"/>
          <w:b/>
          <w:sz w:val="21"/>
          <w:szCs w:val="21"/>
        </w:rPr>
        <w:t>EMMA TOVAR TAPIA</w:t>
      </w:r>
      <w:r>
        <w:rPr>
          <w:rFonts w:ascii="Abadi" w:eastAsia="Arial Unicode MS" w:hAnsi="Abadi" w:cs="Tahoma"/>
          <w:b/>
          <w:sz w:val="21"/>
          <w:szCs w:val="21"/>
        </w:rPr>
        <w:t xml:space="preserve">. </w:t>
      </w:r>
      <w:r w:rsidRPr="00D4781F">
        <w:rPr>
          <w:rFonts w:ascii="Abadi" w:eastAsia="Arial Unicode MS" w:hAnsi="Abadi" w:cs="Tahoma"/>
          <w:b/>
          <w:sz w:val="21"/>
          <w:szCs w:val="21"/>
        </w:rPr>
        <w:t>DIPUTADA PRESIDENTA DEL H. CONGRESO DEL ESTADO</w:t>
      </w:r>
      <w:r>
        <w:rPr>
          <w:rFonts w:ascii="Abadi" w:eastAsia="Arial Unicode MS" w:hAnsi="Abadi" w:cs="Tahoma"/>
          <w:b/>
          <w:sz w:val="21"/>
          <w:szCs w:val="21"/>
        </w:rPr>
        <w:t xml:space="preserve">. </w:t>
      </w:r>
      <w:r w:rsidRPr="00D4781F">
        <w:rPr>
          <w:rFonts w:ascii="Abadi" w:eastAsia="Arial Unicode MS" w:hAnsi="Abadi" w:cs="Tahoma"/>
          <w:b/>
          <w:sz w:val="21"/>
          <w:szCs w:val="21"/>
        </w:rPr>
        <w:t>PRESENTE.</w:t>
      </w:r>
    </w:p>
    <w:p w14:paraId="147E3F0D" w14:textId="34E4F4C0" w:rsidR="003543FD" w:rsidRDefault="003543FD" w:rsidP="003543FD">
      <w:pPr>
        <w:ind w:firstLine="708"/>
        <w:jc w:val="both"/>
        <w:rPr>
          <w:rFonts w:ascii="Abadi" w:eastAsia="Arial Unicode MS" w:hAnsi="Abadi" w:cs="Tahoma"/>
          <w:b/>
          <w:sz w:val="21"/>
          <w:szCs w:val="21"/>
        </w:rPr>
      </w:pPr>
    </w:p>
    <w:p w14:paraId="054E83D0" w14:textId="77777777" w:rsidR="00D1694E" w:rsidRPr="00D1694E" w:rsidRDefault="00D1694E" w:rsidP="00D1694E">
      <w:pPr>
        <w:ind w:firstLine="708"/>
        <w:jc w:val="both"/>
        <w:rPr>
          <w:rFonts w:ascii="Abadi" w:eastAsia="Arial Unicode MS" w:hAnsi="Abadi" w:cs="Tahoma"/>
          <w:bCs/>
          <w:sz w:val="21"/>
          <w:szCs w:val="21"/>
        </w:rPr>
      </w:pPr>
      <w:r w:rsidRPr="00D1694E">
        <w:rPr>
          <w:rFonts w:ascii="Abadi" w:eastAsia="Arial Unicode MS" w:hAnsi="Abadi" w:cs="Tahoma"/>
          <w:bCs/>
          <w:sz w:val="21"/>
          <w:szCs w:val="21"/>
        </w:rPr>
        <w:t xml:space="preserve">En cumplimiento a lo dispuesto en los artículos 63, último párrafo, fracción XXVIII, y 66, fracción VIII, de la Constitución Política del Estado de Guanajuato; 256 de la Ley Orgánica del Poder Legislativo del Estado de Guanajuato; así como artículos 35, 37, fracciones, IV y V, 82, fracción XXIV y 87, fracción XII, de la Ley de Fiscalización Superior del Estado de Guanajuato, en relación con el artículo 28 del Reglamento de la Ley de Fiscalización Superior del Estado de Guanajuato, así como artículo 9, fracción XIX del Reglamento Interior de la </w:t>
      </w:r>
      <w:r w:rsidRPr="00D1694E">
        <w:rPr>
          <w:rFonts w:ascii="Abadi" w:eastAsia="Arial Unicode MS" w:hAnsi="Abadi" w:cs="Tahoma"/>
          <w:bCs/>
          <w:sz w:val="21"/>
          <w:szCs w:val="21"/>
        </w:rPr>
        <w:t xml:space="preserve">Auditoría Superior del Estado de Guanajuato; remito a Usted, en archivo electrónico, </w:t>
      </w:r>
      <w:r w:rsidRPr="00D1694E">
        <w:rPr>
          <w:rFonts w:ascii="Abadi" w:eastAsia="Arial Unicode MS" w:hAnsi="Abadi" w:cs="Tahoma"/>
          <w:b/>
          <w:sz w:val="21"/>
          <w:szCs w:val="21"/>
        </w:rPr>
        <w:t>el Informe de Resultados de la Auditoría a los recursos del Ramo General 33 y Obra Pública practicada al Municipio de Tierra Blanca, Gto., por el periodo comprendido de enero a diciembre del ejercicio fiscal 2019.</w:t>
      </w:r>
    </w:p>
    <w:p w14:paraId="302363C2" w14:textId="77777777" w:rsidR="00D1694E" w:rsidRPr="00D1694E" w:rsidRDefault="00D1694E" w:rsidP="00D1694E">
      <w:pPr>
        <w:ind w:firstLine="708"/>
        <w:jc w:val="both"/>
        <w:rPr>
          <w:rFonts w:ascii="Abadi" w:eastAsia="Arial Unicode MS" w:hAnsi="Abadi" w:cs="Tahoma"/>
          <w:bCs/>
          <w:sz w:val="21"/>
          <w:szCs w:val="21"/>
        </w:rPr>
      </w:pPr>
    </w:p>
    <w:p w14:paraId="58B6CEDC" w14:textId="77777777" w:rsidR="00D1694E" w:rsidRPr="00D1694E" w:rsidRDefault="00D1694E" w:rsidP="00D1694E">
      <w:pPr>
        <w:ind w:firstLine="708"/>
        <w:jc w:val="both"/>
        <w:rPr>
          <w:rFonts w:ascii="Abadi" w:eastAsia="Arial Unicode MS" w:hAnsi="Abadi" w:cs="Tahoma"/>
          <w:bCs/>
          <w:sz w:val="21"/>
          <w:szCs w:val="21"/>
        </w:rPr>
      </w:pPr>
      <w:r w:rsidRPr="00D1694E">
        <w:rPr>
          <w:rFonts w:ascii="Abadi" w:eastAsia="Arial Unicode MS" w:hAnsi="Abadi" w:cs="Tahoma"/>
          <w:bCs/>
          <w:sz w:val="21"/>
          <w:szCs w:val="21"/>
        </w:rPr>
        <w:t xml:space="preserve">Al respecto, el informe de resultados fue notificado el día </w:t>
      </w:r>
      <w:r w:rsidRPr="00D1694E">
        <w:rPr>
          <w:rFonts w:ascii="Abadi" w:eastAsia="Arial Unicode MS" w:hAnsi="Abadi" w:cs="Tahoma"/>
          <w:b/>
          <w:sz w:val="21"/>
          <w:szCs w:val="21"/>
        </w:rPr>
        <w:t>05 de febrero de 2021</w:t>
      </w:r>
      <w:r w:rsidRPr="00D1694E">
        <w:rPr>
          <w:rFonts w:ascii="Abadi" w:eastAsia="Arial Unicode MS" w:hAnsi="Abadi" w:cs="Tahoma"/>
          <w:bCs/>
          <w:sz w:val="21"/>
          <w:szCs w:val="21"/>
        </w:rPr>
        <w:t>, sin que posteriormente se promoviera recurso de reconsideración en su contra. De lo anterior, se envían las constancias necesarias para su debida acreditación.</w:t>
      </w:r>
    </w:p>
    <w:p w14:paraId="782AAF67" w14:textId="4082CA29" w:rsidR="00D1694E" w:rsidRDefault="00D1694E" w:rsidP="00D1694E">
      <w:pPr>
        <w:ind w:firstLine="708"/>
        <w:jc w:val="both"/>
        <w:rPr>
          <w:rFonts w:ascii="Abadi" w:eastAsia="Arial Unicode MS" w:hAnsi="Abadi" w:cs="Tahoma"/>
          <w:bCs/>
          <w:sz w:val="21"/>
          <w:szCs w:val="21"/>
        </w:rPr>
      </w:pPr>
    </w:p>
    <w:p w14:paraId="74924F1F" w14:textId="0D3FD4E8" w:rsidR="00D1694E" w:rsidRDefault="00D1694E" w:rsidP="00D1694E">
      <w:pPr>
        <w:ind w:firstLine="708"/>
        <w:jc w:val="both"/>
        <w:rPr>
          <w:rFonts w:ascii="Abadi" w:eastAsia="Arial Unicode MS" w:hAnsi="Abadi" w:cs="Tahoma"/>
          <w:bCs/>
          <w:sz w:val="21"/>
          <w:szCs w:val="21"/>
        </w:rPr>
      </w:pPr>
      <w:r w:rsidRPr="00D1694E">
        <w:rPr>
          <w:rFonts w:ascii="Abadi" w:eastAsia="Arial Unicode MS" w:hAnsi="Abadi" w:cs="Tahoma"/>
          <w:bCs/>
          <w:sz w:val="21"/>
          <w:szCs w:val="21"/>
        </w:rPr>
        <w:t>El presente documento, se firma electrónicamente con fundamento en lo dispuesto en los artículos 15, segundo párrafo de la Ley de Fiscalización Superior del Estado de Guanajuato; 17, penúltimo párrafo del Reglamento de la Ley de Fiscalización Superior del Estado de Guanajuato; 3, de la Ley Sobre el Uso de Medios Electrónicos y Firma Electrónica para el Estado de Guanajuato y sus Municipios; 2, fracción I, del Reglamento del Poder Legislativo del Estado de Guanajuato para el Uso de Medios Electrónicos y Firma Electrónica; 1 de los Lineamientos Sobre el Uso de Medios Remotos de Comunicación Electrónica del Poder Legislativo del Estado de Guanajuato y 2, fracción I de los Lineamientos del Sistema de Fiscalización Electrónica de la Auditoría Superior del Estado de Guanajuato.</w:t>
      </w:r>
    </w:p>
    <w:p w14:paraId="0BCE1841" w14:textId="77777777" w:rsidR="00D1694E" w:rsidRPr="00D1694E" w:rsidRDefault="00D1694E" w:rsidP="00D1694E">
      <w:pPr>
        <w:ind w:firstLine="708"/>
        <w:jc w:val="both"/>
        <w:rPr>
          <w:rFonts w:ascii="Abadi" w:eastAsia="Arial Unicode MS" w:hAnsi="Abadi" w:cs="Tahoma"/>
          <w:bCs/>
          <w:sz w:val="21"/>
          <w:szCs w:val="21"/>
        </w:rPr>
      </w:pPr>
    </w:p>
    <w:p w14:paraId="4E8E2ED5" w14:textId="16B86CD4" w:rsidR="00D1694E" w:rsidRDefault="00D1694E" w:rsidP="00D1694E">
      <w:pPr>
        <w:ind w:firstLine="708"/>
        <w:jc w:val="both"/>
        <w:rPr>
          <w:rFonts w:ascii="Abadi" w:eastAsia="Arial Unicode MS" w:hAnsi="Abadi" w:cs="Tahoma"/>
          <w:bCs/>
          <w:sz w:val="21"/>
          <w:szCs w:val="21"/>
        </w:rPr>
      </w:pPr>
      <w:r w:rsidRPr="00D1694E">
        <w:rPr>
          <w:rFonts w:ascii="Abadi" w:eastAsia="Arial Unicode MS" w:hAnsi="Abadi" w:cs="Tahoma"/>
          <w:bCs/>
          <w:sz w:val="21"/>
          <w:szCs w:val="21"/>
        </w:rPr>
        <w:t>Sin otro particular por el momento, me despido reiterando la seguridad de mi más alta y distinguida consideración.</w:t>
      </w:r>
    </w:p>
    <w:p w14:paraId="3C33CF17" w14:textId="2A9C8989" w:rsidR="00D1694E" w:rsidRDefault="00D1694E" w:rsidP="00D1694E">
      <w:pPr>
        <w:ind w:firstLine="708"/>
        <w:jc w:val="both"/>
        <w:rPr>
          <w:rFonts w:ascii="Abadi" w:eastAsia="Arial Unicode MS" w:hAnsi="Abadi" w:cs="Tahoma"/>
          <w:bCs/>
          <w:sz w:val="21"/>
          <w:szCs w:val="21"/>
        </w:rPr>
      </w:pPr>
    </w:p>
    <w:p w14:paraId="525520FD" w14:textId="7CD149C2" w:rsidR="00D1694E" w:rsidRPr="00D1694E" w:rsidRDefault="00D1694E" w:rsidP="00D1694E">
      <w:pPr>
        <w:ind w:firstLine="708"/>
        <w:jc w:val="both"/>
        <w:rPr>
          <w:rFonts w:ascii="Abadi" w:eastAsia="Arial Unicode MS" w:hAnsi="Abadi" w:cs="Tahoma"/>
          <w:b/>
          <w:sz w:val="21"/>
          <w:szCs w:val="21"/>
        </w:rPr>
      </w:pPr>
      <w:r w:rsidRPr="00D1694E">
        <w:rPr>
          <w:rFonts w:ascii="Abadi" w:eastAsia="Arial Unicode MS" w:hAnsi="Abadi" w:cs="Tahoma"/>
          <w:b/>
          <w:sz w:val="21"/>
          <w:szCs w:val="21"/>
        </w:rPr>
        <w:t>ATENTAMENTE.</w:t>
      </w:r>
      <w:r>
        <w:rPr>
          <w:rFonts w:ascii="Abadi" w:eastAsia="Arial Unicode MS" w:hAnsi="Abadi" w:cs="Tahoma"/>
          <w:b/>
          <w:sz w:val="21"/>
          <w:szCs w:val="21"/>
        </w:rPr>
        <w:t xml:space="preserve"> </w:t>
      </w:r>
      <w:r w:rsidRPr="00D1694E">
        <w:rPr>
          <w:rFonts w:ascii="Abadi" w:eastAsia="Arial Unicode MS" w:hAnsi="Abadi" w:cs="Tahoma"/>
          <w:b/>
          <w:sz w:val="21"/>
          <w:szCs w:val="21"/>
        </w:rPr>
        <w:t>EL AUDITOR SUPERIOR</w:t>
      </w:r>
      <w:r>
        <w:rPr>
          <w:rFonts w:ascii="Abadi" w:eastAsia="Arial Unicode MS" w:hAnsi="Abadi" w:cs="Tahoma"/>
          <w:b/>
          <w:sz w:val="21"/>
          <w:szCs w:val="21"/>
        </w:rPr>
        <w:t xml:space="preserve">. </w:t>
      </w:r>
      <w:r w:rsidRPr="00D1694E">
        <w:rPr>
          <w:rFonts w:ascii="Abadi" w:eastAsia="Arial Unicode MS" w:hAnsi="Abadi" w:cs="Tahoma"/>
          <w:b/>
          <w:sz w:val="21"/>
          <w:szCs w:val="21"/>
        </w:rPr>
        <w:t>LIC. y M.F. JAVIER PÉREZ SALAZA</w:t>
      </w:r>
      <w:r>
        <w:rPr>
          <w:rFonts w:ascii="Abadi" w:eastAsia="Arial Unicode MS" w:hAnsi="Abadi" w:cs="Tahoma"/>
          <w:b/>
          <w:sz w:val="21"/>
          <w:szCs w:val="21"/>
        </w:rPr>
        <w:t>R.»</w:t>
      </w:r>
    </w:p>
    <w:p w14:paraId="19E685B9" w14:textId="77777777" w:rsidR="00D1694E" w:rsidRDefault="00D1694E" w:rsidP="003543FD">
      <w:pPr>
        <w:ind w:firstLine="708"/>
        <w:jc w:val="both"/>
        <w:rPr>
          <w:rFonts w:ascii="Abadi" w:eastAsia="Arial Unicode MS" w:hAnsi="Abadi" w:cs="Tahoma"/>
          <w:b/>
          <w:sz w:val="21"/>
          <w:szCs w:val="21"/>
        </w:rPr>
      </w:pPr>
    </w:p>
    <w:p w14:paraId="20B085E2" w14:textId="3670B97D" w:rsidR="0066220B" w:rsidRDefault="003543FD" w:rsidP="003543FD">
      <w:pPr>
        <w:ind w:firstLine="708"/>
        <w:jc w:val="both"/>
        <w:rPr>
          <w:rFonts w:ascii="Abadi" w:eastAsia="Arial Unicode MS" w:hAnsi="Abadi" w:cs="Tahoma"/>
          <w:bCs/>
          <w:sz w:val="21"/>
          <w:szCs w:val="21"/>
        </w:rPr>
      </w:pPr>
      <w:r w:rsidRPr="009C64C8">
        <w:rPr>
          <w:rFonts w:ascii="Abadi" w:eastAsia="Arial Unicode MS" w:hAnsi="Abadi" w:cs="Tahoma"/>
          <w:b/>
          <w:sz w:val="21"/>
          <w:szCs w:val="21"/>
        </w:rPr>
        <w:t xml:space="preserve">-La C. Presidenta: </w:t>
      </w:r>
      <w:r w:rsidR="009C64C8">
        <w:rPr>
          <w:rFonts w:ascii="Abadi" w:eastAsia="Arial Unicode MS" w:hAnsi="Abadi" w:cs="Tahoma"/>
          <w:bCs/>
          <w:sz w:val="21"/>
          <w:szCs w:val="21"/>
        </w:rPr>
        <w:t>Con fundamento en el artículo 112, fracción XII de nuestra Ley Orgánica, se turnan a la Comisión de Hacienda y Fiscalización, para su estudio y dictamen.</w:t>
      </w:r>
    </w:p>
    <w:p w14:paraId="1D88C109" w14:textId="22623AD5" w:rsidR="009C64C8" w:rsidRDefault="009C64C8" w:rsidP="003543FD">
      <w:pPr>
        <w:ind w:firstLine="708"/>
        <w:jc w:val="both"/>
        <w:rPr>
          <w:rFonts w:ascii="Abadi" w:eastAsia="Arial Unicode MS" w:hAnsi="Abadi" w:cs="Tahoma"/>
          <w:bCs/>
          <w:sz w:val="21"/>
          <w:szCs w:val="21"/>
        </w:rPr>
      </w:pPr>
    </w:p>
    <w:p w14:paraId="2D77B893" w14:textId="2FE2FC19" w:rsidR="009C64C8" w:rsidRDefault="009C64C8" w:rsidP="003543FD">
      <w:pPr>
        <w:ind w:firstLine="708"/>
        <w:jc w:val="both"/>
        <w:rPr>
          <w:rFonts w:ascii="Abadi" w:eastAsia="Arial Unicode MS" w:hAnsi="Abadi" w:cs="Tahoma"/>
          <w:bCs/>
          <w:sz w:val="21"/>
          <w:szCs w:val="21"/>
        </w:rPr>
      </w:pPr>
      <w:r>
        <w:rPr>
          <w:rFonts w:ascii="Abadi" w:eastAsia="Arial Unicode MS" w:hAnsi="Abadi" w:cs="Tahoma"/>
          <w:bCs/>
          <w:sz w:val="21"/>
          <w:szCs w:val="21"/>
        </w:rPr>
        <w:t xml:space="preserve">Se pide al diputado Raúl Humberto Márquez Albo, dar lectura a </w:t>
      </w:r>
      <w:r w:rsidRPr="00C94519">
        <w:rPr>
          <w:rFonts w:ascii="Abadi" w:eastAsia="Arial Unicode MS" w:hAnsi="Abadi" w:cs="Tahoma"/>
          <w:b/>
          <w:sz w:val="21"/>
          <w:szCs w:val="21"/>
        </w:rPr>
        <w:t xml:space="preserve">la propuesta de punto de acuerdo suscrita por la diputada María Magdalena Rosales Cruz, y los diputados Raúl Humberto Márquez Albo Y Ernesto Alejandro Prieto Gallardo, </w:t>
      </w:r>
      <w:r w:rsidRPr="00C94519">
        <w:rPr>
          <w:rFonts w:ascii="Abadi" w:eastAsia="Arial Unicode MS" w:hAnsi="Abadi" w:cs="Tahoma"/>
          <w:b/>
          <w:sz w:val="21"/>
          <w:szCs w:val="21"/>
        </w:rPr>
        <w:lastRenderedPageBreak/>
        <w:t>integrantes del Grupo Parlamentario del Partido MORENA, a efecto de exhortar al Gobernador del Estado de Guanajuato, el c</w:t>
      </w:r>
      <w:r w:rsidR="003411D1" w:rsidRPr="00C94519">
        <w:rPr>
          <w:rFonts w:ascii="Abadi" w:eastAsia="Arial Unicode MS" w:hAnsi="Abadi" w:cs="Tahoma"/>
          <w:b/>
          <w:sz w:val="21"/>
          <w:szCs w:val="21"/>
        </w:rPr>
        <w:t>iudadano</w:t>
      </w:r>
      <w:r w:rsidRPr="00C94519">
        <w:rPr>
          <w:rFonts w:ascii="Abadi" w:eastAsia="Arial Unicode MS" w:hAnsi="Abadi" w:cs="Tahoma"/>
          <w:b/>
          <w:sz w:val="21"/>
          <w:szCs w:val="21"/>
        </w:rPr>
        <w:t xml:space="preserve"> Diego Sinhué Rodríguez Vallejo, a fin de que inicie el procedimiento de remoción del </w:t>
      </w:r>
      <w:r w:rsidR="00A86EB5" w:rsidRPr="00C94519">
        <w:rPr>
          <w:rFonts w:ascii="Abadi" w:eastAsia="Arial Unicode MS" w:hAnsi="Abadi" w:cs="Tahoma"/>
          <w:b/>
          <w:sz w:val="21"/>
          <w:szCs w:val="21"/>
        </w:rPr>
        <w:t>fiscal general</w:t>
      </w:r>
      <w:r w:rsidRPr="00C94519">
        <w:rPr>
          <w:rFonts w:ascii="Abadi" w:eastAsia="Arial Unicode MS" w:hAnsi="Abadi" w:cs="Tahoma"/>
          <w:b/>
          <w:sz w:val="21"/>
          <w:szCs w:val="21"/>
        </w:rPr>
        <w:t xml:space="preserve"> Carlos Zamarripa Aguirre.</w:t>
      </w:r>
      <w:r>
        <w:rPr>
          <w:rFonts w:ascii="Abadi" w:eastAsia="Arial Unicode MS" w:hAnsi="Abadi" w:cs="Tahoma"/>
          <w:bCs/>
          <w:sz w:val="21"/>
          <w:szCs w:val="21"/>
        </w:rPr>
        <w:t xml:space="preserve"> </w:t>
      </w:r>
    </w:p>
    <w:p w14:paraId="724ECCA3" w14:textId="540D8838" w:rsidR="003411D1" w:rsidRDefault="003411D1" w:rsidP="003543FD">
      <w:pPr>
        <w:ind w:firstLine="708"/>
        <w:jc w:val="both"/>
        <w:rPr>
          <w:rFonts w:ascii="Abadi" w:eastAsia="Arial Unicode MS" w:hAnsi="Abadi" w:cs="Tahoma"/>
          <w:bCs/>
          <w:sz w:val="21"/>
          <w:szCs w:val="21"/>
        </w:rPr>
      </w:pPr>
    </w:p>
    <w:p w14:paraId="262FA1B0" w14:textId="482559E8" w:rsidR="003411D1" w:rsidRDefault="003411D1" w:rsidP="003543FD">
      <w:pPr>
        <w:ind w:firstLine="708"/>
        <w:jc w:val="both"/>
        <w:rPr>
          <w:rFonts w:ascii="Abadi" w:eastAsia="Arial Unicode MS" w:hAnsi="Abadi" w:cs="Tahoma"/>
          <w:bCs/>
          <w:sz w:val="21"/>
          <w:szCs w:val="21"/>
        </w:rPr>
      </w:pPr>
      <w:r>
        <w:rPr>
          <w:rFonts w:ascii="Abadi" w:eastAsia="Arial Unicode MS" w:hAnsi="Abadi" w:cs="Tahoma"/>
          <w:bCs/>
          <w:sz w:val="21"/>
          <w:szCs w:val="21"/>
        </w:rPr>
        <w:t>Tiene la palabra diputado.</w:t>
      </w:r>
    </w:p>
    <w:p w14:paraId="5BF70327" w14:textId="2E40E242" w:rsidR="003411D1" w:rsidRDefault="003411D1" w:rsidP="003543FD">
      <w:pPr>
        <w:ind w:firstLine="708"/>
        <w:jc w:val="both"/>
        <w:rPr>
          <w:rFonts w:ascii="Abadi" w:eastAsia="Arial Unicode MS" w:hAnsi="Abadi" w:cs="Tahoma"/>
          <w:bCs/>
          <w:sz w:val="21"/>
          <w:szCs w:val="21"/>
        </w:rPr>
      </w:pPr>
    </w:p>
    <w:p w14:paraId="5C6900A1" w14:textId="6CF18A3C" w:rsidR="003411D1" w:rsidRDefault="0005474D" w:rsidP="003411D1">
      <w:pPr>
        <w:ind w:firstLine="708"/>
        <w:jc w:val="both"/>
        <w:rPr>
          <w:rFonts w:ascii="Abadi" w:eastAsia="Arial Unicode MS" w:hAnsi="Abadi" w:cs="Tahoma"/>
          <w:b/>
          <w:sz w:val="21"/>
          <w:szCs w:val="21"/>
        </w:rPr>
      </w:pPr>
      <w:r>
        <w:rPr>
          <w:rStyle w:val="Refdenotaalpie"/>
          <w:rFonts w:ascii="Abadi" w:eastAsia="Arial Unicode MS" w:hAnsi="Abadi" w:cs="Tahoma"/>
          <w:b/>
          <w:sz w:val="21"/>
          <w:szCs w:val="21"/>
        </w:rPr>
        <w:footnoteReference w:id="8"/>
      </w:r>
      <w:r w:rsidR="0066220B" w:rsidRPr="0066220B">
        <w:rPr>
          <w:rFonts w:ascii="Abadi" w:eastAsia="Arial Unicode MS" w:hAnsi="Abadi" w:cs="Tahoma"/>
          <w:b/>
          <w:sz w:val="21"/>
          <w:szCs w:val="21"/>
        </w:rPr>
        <w:t>PRESENTACIÓN DE LA PROPUESTA DE PUNTO DE ACUERDO SUSCRITA POR LA DIPUTADA MARÍA MAGDALENA ROSALES CRUZ, Y LOS DIPUTADOS RAÚL HUMBERTO MÁRQUEZ ALBO Y ERNESTO ALEJANDRO PRIETO GALLARDO INTEGRANTES DEL GRUPO PARLAMENTARIO DEL PARTIDO MORENA, A EFECTO DE EXHORTAR AL GOBERNADOR DEL ESTADO DE GUANAJUATO, EL C. DIEGO SINHUÉ RODRÍGUEZ VALLEJO A FIN DE QUE INICIE EL PROCEDIMIENTO DE REMOCIÓN DEL FISCAL GENERAL CARLOS ZAMARRIPA AGUIRRE.</w:t>
      </w:r>
      <w:r w:rsidR="003411D1" w:rsidRPr="003411D1">
        <w:rPr>
          <w:rFonts w:ascii="Abadi" w:eastAsia="Arial Unicode MS" w:hAnsi="Abadi" w:cs="Tahoma"/>
          <w:b/>
          <w:sz w:val="21"/>
          <w:szCs w:val="21"/>
        </w:rPr>
        <w:t xml:space="preserve"> </w:t>
      </w:r>
    </w:p>
    <w:p w14:paraId="0A17C30B" w14:textId="747E418A" w:rsidR="003411D1" w:rsidRDefault="003411D1" w:rsidP="003411D1">
      <w:pPr>
        <w:ind w:firstLine="708"/>
        <w:jc w:val="both"/>
        <w:rPr>
          <w:rFonts w:ascii="Abadi" w:eastAsia="Arial Unicode MS" w:hAnsi="Abadi" w:cs="Tahoma"/>
          <w:b/>
          <w:sz w:val="21"/>
          <w:szCs w:val="21"/>
        </w:rPr>
      </w:pPr>
    </w:p>
    <w:p w14:paraId="2AA55095" w14:textId="5888CD62" w:rsidR="003D746B" w:rsidRDefault="003D746B" w:rsidP="003D746B">
      <w:pPr>
        <w:jc w:val="both"/>
        <w:rPr>
          <w:rFonts w:ascii="Abadi" w:eastAsia="Arial Unicode MS" w:hAnsi="Abadi" w:cs="Tahoma"/>
          <w:b/>
          <w:sz w:val="21"/>
          <w:szCs w:val="21"/>
        </w:rPr>
      </w:pPr>
      <w:r>
        <w:rPr>
          <w:noProof/>
        </w:rPr>
        <w:drawing>
          <wp:inline distT="0" distB="0" distL="0" distR="0" wp14:anchorId="133C10FB" wp14:editId="117947B1">
            <wp:extent cx="2378816" cy="1209040"/>
            <wp:effectExtent l="19050" t="0" r="21590" b="3721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86917" cy="12131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309A61D" w14:textId="434A07BD" w:rsidR="003411D1" w:rsidRDefault="003411D1" w:rsidP="003411D1">
      <w:pPr>
        <w:ind w:firstLine="708"/>
        <w:jc w:val="both"/>
        <w:rPr>
          <w:rFonts w:ascii="Abadi" w:eastAsia="Arial Unicode MS" w:hAnsi="Abadi" w:cs="Tahoma"/>
          <w:bCs/>
          <w:sz w:val="21"/>
          <w:szCs w:val="21"/>
        </w:rPr>
      </w:pPr>
      <w:r>
        <w:rPr>
          <w:rFonts w:ascii="Abadi" w:eastAsia="Arial Unicode MS" w:hAnsi="Abadi" w:cs="Tahoma"/>
          <w:b/>
          <w:sz w:val="21"/>
          <w:szCs w:val="21"/>
        </w:rPr>
        <w:t xml:space="preserve">C. Dip. Raúl Humberto Márquez Albo: </w:t>
      </w:r>
      <w:r>
        <w:rPr>
          <w:rFonts w:ascii="Abadi" w:eastAsia="Arial Unicode MS" w:hAnsi="Abadi" w:cs="Tahoma"/>
          <w:bCs/>
          <w:sz w:val="21"/>
          <w:szCs w:val="21"/>
        </w:rPr>
        <w:t xml:space="preserve">Muchas Gracias Presidenta. </w:t>
      </w:r>
    </w:p>
    <w:p w14:paraId="34367822" w14:textId="77777777" w:rsidR="003411D1" w:rsidRDefault="003411D1" w:rsidP="003411D1">
      <w:pPr>
        <w:ind w:firstLine="708"/>
        <w:jc w:val="both"/>
        <w:rPr>
          <w:rFonts w:ascii="Abadi" w:eastAsia="Arial Unicode MS" w:hAnsi="Abadi" w:cs="Tahoma"/>
          <w:bCs/>
          <w:sz w:val="21"/>
          <w:szCs w:val="21"/>
        </w:rPr>
      </w:pPr>
    </w:p>
    <w:p w14:paraId="4EA6CD87" w14:textId="7A3B5D93" w:rsidR="00D1694E" w:rsidRDefault="003411D1" w:rsidP="003411D1">
      <w:pPr>
        <w:ind w:firstLine="708"/>
        <w:jc w:val="both"/>
        <w:rPr>
          <w:rFonts w:ascii="Abadi" w:eastAsia="Arial Unicode MS" w:hAnsi="Abadi" w:cs="Tahoma"/>
          <w:bCs/>
          <w:sz w:val="21"/>
          <w:szCs w:val="21"/>
        </w:rPr>
      </w:pPr>
      <w:r>
        <w:rPr>
          <w:rFonts w:ascii="Abadi" w:eastAsia="Arial Unicode MS" w:hAnsi="Abadi" w:cs="Tahoma"/>
          <w:bCs/>
          <w:sz w:val="21"/>
          <w:szCs w:val="21"/>
        </w:rPr>
        <w:t xml:space="preserve">Con el permiso de mis compañeros diputados y diputadas, saludo a los ciudadanos guanajuatenses el día de hoy. </w:t>
      </w:r>
    </w:p>
    <w:p w14:paraId="5281BDA6" w14:textId="77777777" w:rsidR="003411D1" w:rsidRPr="003411D1" w:rsidRDefault="003411D1" w:rsidP="003411D1">
      <w:pPr>
        <w:ind w:firstLine="708"/>
        <w:jc w:val="both"/>
        <w:rPr>
          <w:rFonts w:ascii="Abadi" w:eastAsia="Arial Unicode MS" w:hAnsi="Abadi" w:cs="Tahoma"/>
          <w:bCs/>
          <w:sz w:val="21"/>
          <w:szCs w:val="21"/>
        </w:rPr>
      </w:pPr>
    </w:p>
    <w:p w14:paraId="31D1DCA1" w14:textId="0C6F9949" w:rsidR="00D1694E" w:rsidRDefault="003411D1" w:rsidP="00D1694E">
      <w:pPr>
        <w:ind w:firstLine="708"/>
        <w:jc w:val="both"/>
        <w:rPr>
          <w:rFonts w:ascii="Abadi" w:eastAsia="Arial Unicode MS" w:hAnsi="Abadi" w:cs="Tahoma"/>
          <w:b/>
          <w:sz w:val="21"/>
          <w:szCs w:val="21"/>
        </w:rPr>
      </w:pPr>
      <w:r>
        <w:rPr>
          <w:rFonts w:ascii="Abadi" w:eastAsia="Arial Unicode MS" w:hAnsi="Abadi" w:cs="Tahoma"/>
          <w:b/>
          <w:sz w:val="21"/>
          <w:szCs w:val="21"/>
        </w:rPr>
        <w:t xml:space="preserve">(Leyendo) </w:t>
      </w:r>
      <w:r w:rsidR="00D1694E">
        <w:rPr>
          <w:rFonts w:ascii="Abadi" w:eastAsia="Arial Unicode MS" w:hAnsi="Abadi" w:cs="Tahoma"/>
          <w:b/>
          <w:sz w:val="21"/>
          <w:szCs w:val="21"/>
        </w:rPr>
        <w:t>»</w:t>
      </w:r>
      <w:r w:rsidR="00D1694E" w:rsidRPr="00D1694E">
        <w:rPr>
          <w:rFonts w:ascii="Abadi" w:eastAsia="Arial Unicode MS" w:hAnsi="Abadi" w:cs="Tahoma"/>
          <w:b/>
          <w:sz w:val="21"/>
          <w:szCs w:val="21"/>
        </w:rPr>
        <w:t>DIPUTADA EMMA TOVAR TAPIA</w:t>
      </w:r>
      <w:r w:rsidR="00D1694E">
        <w:rPr>
          <w:rFonts w:ascii="Abadi" w:eastAsia="Arial Unicode MS" w:hAnsi="Abadi" w:cs="Tahoma"/>
          <w:b/>
          <w:sz w:val="21"/>
          <w:szCs w:val="21"/>
        </w:rPr>
        <w:t xml:space="preserve">. </w:t>
      </w:r>
      <w:r w:rsidR="00D1694E" w:rsidRPr="00D1694E">
        <w:rPr>
          <w:rFonts w:ascii="Abadi" w:eastAsia="Arial Unicode MS" w:hAnsi="Abadi" w:cs="Tahoma"/>
          <w:b/>
          <w:sz w:val="21"/>
          <w:szCs w:val="21"/>
        </w:rPr>
        <w:t>Presidenta de la Mesa Directiva de la LXIV Legislatura del Estado de Guanajuato</w:t>
      </w:r>
      <w:r w:rsidR="00D1694E">
        <w:rPr>
          <w:rFonts w:ascii="Abadi" w:eastAsia="Arial Unicode MS" w:hAnsi="Abadi" w:cs="Tahoma"/>
          <w:b/>
          <w:sz w:val="21"/>
          <w:szCs w:val="21"/>
        </w:rPr>
        <w:t xml:space="preserve">. </w:t>
      </w:r>
      <w:r w:rsidR="00D1694E" w:rsidRPr="00D1694E">
        <w:rPr>
          <w:rFonts w:ascii="Abadi" w:eastAsia="Arial Unicode MS" w:hAnsi="Abadi" w:cs="Tahoma"/>
          <w:b/>
          <w:sz w:val="21"/>
          <w:szCs w:val="21"/>
        </w:rPr>
        <w:t>PRESENTE.</w:t>
      </w:r>
    </w:p>
    <w:p w14:paraId="383E8B7D" w14:textId="31850F04" w:rsidR="00D1694E" w:rsidRDefault="00D1694E" w:rsidP="00D1694E">
      <w:pPr>
        <w:ind w:firstLine="708"/>
        <w:jc w:val="both"/>
        <w:rPr>
          <w:rFonts w:ascii="Abadi" w:eastAsia="Arial Unicode MS" w:hAnsi="Abadi" w:cs="Tahoma"/>
          <w:b/>
          <w:sz w:val="21"/>
          <w:szCs w:val="21"/>
        </w:rPr>
      </w:pPr>
    </w:p>
    <w:p w14:paraId="79723BD5" w14:textId="173CDBB4" w:rsidR="00D1694E" w:rsidRPr="00D1694E" w:rsidRDefault="00D1694E" w:rsidP="00D1694E">
      <w:pPr>
        <w:ind w:firstLine="708"/>
        <w:jc w:val="both"/>
        <w:rPr>
          <w:rFonts w:ascii="Abadi" w:eastAsia="Arial Unicode MS" w:hAnsi="Abadi" w:cs="Tahoma"/>
          <w:bCs/>
          <w:sz w:val="21"/>
          <w:szCs w:val="21"/>
        </w:rPr>
      </w:pPr>
      <w:r w:rsidRPr="00D1694E">
        <w:rPr>
          <w:rFonts w:ascii="Abadi" w:eastAsia="Arial Unicode MS" w:hAnsi="Abadi" w:cs="Tahoma"/>
          <w:bCs/>
          <w:sz w:val="21"/>
          <w:szCs w:val="21"/>
        </w:rPr>
        <w:t>Los que suscribimos, Diputada MARÍA MAGDALENA ROSALES CRUZ, y DIPUTADOS RAÚL HUMBERTO MÁRQUEZ ALBO Y ERNESTO ALEJANDRO PRIETO GALLARDO, integrantes del</w:t>
      </w:r>
      <w:r>
        <w:rPr>
          <w:rFonts w:ascii="Abadi" w:eastAsia="Arial Unicode MS" w:hAnsi="Abadi" w:cs="Tahoma"/>
          <w:bCs/>
          <w:sz w:val="21"/>
          <w:szCs w:val="21"/>
        </w:rPr>
        <w:t xml:space="preserve"> </w:t>
      </w:r>
      <w:r w:rsidRPr="00D1694E">
        <w:rPr>
          <w:rFonts w:ascii="Abadi" w:eastAsia="Arial Unicode MS" w:hAnsi="Abadi" w:cs="Tahoma"/>
          <w:bCs/>
          <w:sz w:val="21"/>
          <w:szCs w:val="21"/>
        </w:rPr>
        <w:t xml:space="preserve">Grupo Parlamentario de MORENA en la LXIV Legislatura del Congreso del Estado de </w:t>
      </w:r>
      <w:r w:rsidRPr="00D1694E">
        <w:rPr>
          <w:rFonts w:ascii="Abadi" w:eastAsia="Arial Unicode MS" w:hAnsi="Abadi" w:cs="Tahoma"/>
          <w:bCs/>
          <w:sz w:val="21"/>
          <w:szCs w:val="21"/>
        </w:rPr>
        <w:t xml:space="preserve">Guanajuato, con fundamento en lo dispuesto en el artículo 57 primer párrafo de la Constitución Política para el Estado de Guanajuato y 204 fracción III de la Ley Orgánica del Poder Legislativo del Estado de Guanajuato, nos permitimos poner a la consideración de la Asamblea la siguiente propuesta de </w:t>
      </w:r>
      <w:r w:rsidRPr="00D1694E">
        <w:rPr>
          <w:rFonts w:ascii="Abadi" w:eastAsia="Arial Unicode MS" w:hAnsi="Abadi" w:cs="Tahoma"/>
          <w:b/>
          <w:sz w:val="21"/>
          <w:szCs w:val="21"/>
        </w:rPr>
        <w:t>Punto de Acuerdo</w:t>
      </w:r>
      <w:r w:rsidRPr="00D1694E">
        <w:rPr>
          <w:rFonts w:ascii="Abadi" w:eastAsia="Arial Unicode MS" w:hAnsi="Abadi" w:cs="Tahoma"/>
          <w:bCs/>
          <w:sz w:val="21"/>
          <w:szCs w:val="21"/>
        </w:rPr>
        <w:t>, según las siguientes</w:t>
      </w:r>
    </w:p>
    <w:p w14:paraId="2E6E4DFF" w14:textId="77777777" w:rsidR="00D1694E" w:rsidRPr="00D1694E" w:rsidRDefault="00D1694E" w:rsidP="00D1694E">
      <w:pPr>
        <w:ind w:firstLine="708"/>
        <w:jc w:val="both"/>
        <w:rPr>
          <w:rFonts w:ascii="Abadi" w:eastAsia="Arial Unicode MS" w:hAnsi="Abadi" w:cs="Tahoma"/>
          <w:bCs/>
          <w:sz w:val="21"/>
          <w:szCs w:val="21"/>
        </w:rPr>
      </w:pPr>
    </w:p>
    <w:p w14:paraId="58B2ED9A" w14:textId="77777777" w:rsidR="00D1694E" w:rsidRPr="00D1694E" w:rsidRDefault="00D1694E" w:rsidP="00D1694E">
      <w:pPr>
        <w:ind w:firstLine="708"/>
        <w:jc w:val="both"/>
        <w:rPr>
          <w:rFonts w:ascii="Abadi" w:eastAsia="Arial Unicode MS" w:hAnsi="Abadi" w:cs="Tahoma"/>
          <w:bCs/>
          <w:sz w:val="21"/>
          <w:szCs w:val="21"/>
        </w:rPr>
      </w:pPr>
      <w:r w:rsidRPr="00D1694E">
        <w:rPr>
          <w:rFonts w:ascii="Abadi" w:eastAsia="Arial Unicode MS" w:hAnsi="Abadi" w:cs="Tahoma"/>
          <w:bCs/>
          <w:sz w:val="21"/>
          <w:szCs w:val="21"/>
        </w:rPr>
        <w:t>C O N S I D E R A C I O N E S</w:t>
      </w:r>
    </w:p>
    <w:p w14:paraId="63520F19" w14:textId="77777777" w:rsidR="00D1694E" w:rsidRPr="00D1694E" w:rsidRDefault="00D1694E" w:rsidP="00D1694E">
      <w:pPr>
        <w:ind w:firstLine="708"/>
        <w:jc w:val="both"/>
        <w:rPr>
          <w:rFonts w:ascii="Abadi" w:eastAsia="Arial Unicode MS" w:hAnsi="Abadi" w:cs="Tahoma"/>
          <w:bCs/>
          <w:sz w:val="21"/>
          <w:szCs w:val="21"/>
        </w:rPr>
      </w:pPr>
    </w:p>
    <w:p w14:paraId="5E1A3056" w14:textId="036F1C26" w:rsidR="00D1694E" w:rsidRPr="00D1694E" w:rsidRDefault="00D1694E" w:rsidP="00D1694E">
      <w:pPr>
        <w:ind w:firstLine="708"/>
        <w:jc w:val="both"/>
        <w:rPr>
          <w:rFonts w:ascii="Abadi" w:eastAsia="Arial Unicode MS" w:hAnsi="Abadi" w:cs="Tahoma"/>
          <w:bCs/>
          <w:sz w:val="21"/>
          <w:szCs w:val="21"/>
        </w:rPr>
      </w:pPr>
      <w:r w:rsidRPr="00D1694E">
        <w:rPr>
          <w:rFonts w:ascii="Abadi" w:eastAsia="Arial Unicode MS" w:hAnsi="Abadi" w:cs="Tahoma"/>
          <w:bCs/>
          <w:sz w:val="21"/>
          <w:szCs w:val="21"/>
        </w:rPr>
        <w:t>El día de hoy, el titular de la Fiscalía General del Estado de Guanajuato, Carlos Zamarripa Aguirre presentó su 2do Informe Anual de Actividades, en el cual, como establece la ley, deben contenerse las acciones relevantes realizadas por la Fiscalía, las acciones de capacitación, promoción y prevención en materia de derechos humanos, las recomendaciones hechas por organismos protectores de derechos humanos y su respectiva atención, entre otras actividades relevantes en materia de procuración de justicia</w:t>
      </w:r>
      <w:r>
        <w:rPr>
          <w:rStyle w:val="Refdenotaalpie"/>
          <w:rFonts w:ascii="Abadi" w:eastAsia="Arial Unicode MS" w:hAnsi="Abadi" w:cs="Tahoma"/>
          <w:bCs/>
          <w:sz w:val="21"/>
          <w:szCs w:val="21"/>
        </w:rPr>
        <w:footnoteReference w:id="9"/>
      </w:r>
      <w:r w:rsidRPr="00D1694E">
        <w:rPr>
          <w:rFonts w:ascii="Abadi" w:eastAsia="Arial Unicode MS" w:hAnsi="Abadi" w:cs="Tahoma"/>
          <w:bCs/>
          <w:sz w:val="21"/>
          <w:szCs w:val="21"/>
        </w:rPr>
        <w:t>.</w:t>
      </w:r>
    </w:p>
    <w:p w14:paraId="2DBD2F8E" w14:textId="77777777" w:rsidR="00D1694E" w:rsidRPr="00D1694E" w:rsidRDefault="00D1694E" w:rsidP="00D1694E">
      <w:pPr>
        <w:ind w:firstLine="708"/>
        <w:jc w:val="both"/>
        <w:rPr>
          <w:rFonts w:ascii="Abadi" w:eastAsia="Arial Unicode MS" w:hAnsi="Abadi" w:cs="Tahoma"/>
          <w:bCs/>
          <w:sz w:val="21"/>
          <w:szCs w:val="21"/>
        </w:rPr>
      </w:pPr>
    </w:p>
    <w:p w14:paraId="589DCA1E" w14:textId="4EC5BF20" w:rsidR="00D1694E" w:rsidRDefault="00D1694E" w:rsidP="00D1694E">
      <w:pPr>
        <w:ind w:firstLine="708"/>
        <w:jc w:val="both"/>
        <w:rPr>
          <w:rFonts w:ascii="Abadi" w:eastAsia="Arial Unicode MS" w:hAnsi="Abadi" w:cs="Tahoma"/>
          <w:bCs/>
          <w:sz w:val="21"/>
          <w:szCs w:val="21"/>
        </w:rPr>
      </w:pPr>
      <w:r w:rsidRPr="00D1694E">
        <w:rPr>
          <w:rFonts w:ascii="Abadi" w:eastAsia="Arial Unicode MS" w:hAnsi="Abadi" w:cs="Tahoma"/>
          <w:bCs/>
          <w:sz w:val="21"/>
          <w:szCs w:val="21"/>
        </w:rPr>
        <w:t>Al igual que el 1er Informe Anual presentado en 2019, el que hoy se presenta tiene más parafernalia destinada a maquillar la preocupante situación que vivimos en Guanajuato respecto a la procuración de justicia, que información útil para la transparencia, rendición de cuentas o mejoras basadas en evidencia.</w:t>
      </w:r>
    </w:p>
    <w:p w14:paraId="1342052C" w14:textId="66CD1497" w:rsidR="00D1694E" w:rsidRDefault="00D1694E" w:rsidP="00D1694E">
      <w:pPr>
        <w:ind w:firstLine="708"/>
        <w:jc w:val="both"/>
        <w:rPr>
          <w:rFonts w:ascii="Abadi" w:eastAsia="Arial Unicode MS" w:hAnsi="Abadi" w:cs="Tahoma"/>
          <w:bCs/>
          <w:sz w:val="21"/>
          <w:szCs w:val="21"/>
        </w:rPr>
      </w:pPr>
    </w:p>
    <w:p w14:paraId="2FB35123" w14:textId="7B93A2B7" w:rsidR="00D1694E" w:rsidRDefault="00D1694E" w:rsidP="00D1694E">
      <w:pPr>
        <w:ind w:firstLine="708"/>
        <w:jc w:val="both"/>
        <w:rPr>
          <w:rFonts w:ascii="Abadi" w:eastAsia="Arial Unicode MS" w:hAnsi="Abadi" w:cs="Tahoma"/>
          <w:bCs/>
          <w:sz w:val="21"/>
          <w:szCs w:val="21"/>
        </w:rPr>
      </w:pPr>
      <w:r w:rsidRPr="00D1694E">
        <w:rPr>
          <w:rFonts w:ascii="Abadi" w:eastAsia="Arial Unicode MS" w:hAnsi="Abadi" w:cs="Tahoma"/>
          <w:bCs/>
          <w:sz w:val="21"/>
          <w:szCs w:val="21"/>
        </w:rPr>
        <w:t>Pese al aparente cambio que supuso la transición de la Procuraduría General de Justicia a la Fiscalía General del Estado, la realidad es que desde hace casi 12 años</w:t>
      </w:r>
      <w:r w:rsidR="00DD0655">
        <w:rPr>
          <w:rStyle w:val="Refdenotaalpie"/>
          <w:rFonts w:ascii="Abadi" w:eastAsia="Arial Unicode MS" w:hAnsi="Abadi" w:cs="Tahoma"/>
          <w:bCs/>
          <w:sz w:val="21"/>
          <w:szCs w:val="21"/>
        </w:rPr>
        <w:footnoteReference w:id="10"/>
      </w:r>
      <w:r w:rsidRPr="00D1694E">
        <w:rPr>
          <w:rFonts w:ascii="Abadi" w:eastAsia="Arial Unicode MS" w:hAnsi="Abadi" w:cs="Tahoma"/>
          <w:bCs/>
          <w:sz w:val="21"/>
          <w:szCs w:val="21"/>
        </w:rPr>
        <w:t xml:space="preserve"> la institución encargada de la procuración de justicia en la entidad tiene como titular a un mismo individuo que ha sido incapaz de llevar a cabo sus atribuciones observando principios de actuación fundamentales, como el respeto a los Derechos Humanos, la Objetividad, Honradez, Certeza, Celeridad, entre otros</w:t>
      </w:r>
      <w:r w:rsidR="00DD0655">
        <w:rPr>
          <w:rStyle w:val="Refdenotaalpie"/>
          <w:rFonts w:ascii="Abadi" w:eastAsia="Arial Unicode MS" w:hAnsi="Abadi" w:cs="Tahoma"/>
          <w:bCs/>
          <w:sz w:val="21"/>
          <w:szCs w:val="21"/>
        </w:rPr>
        <w:footnoteReference w:id="11"/>
      </w:r>
      <w:r w:rsidRPr="00D1694E">
        <w:rPr>
          <w:rFonts w:ascii="Abadi" w:eastAsia="Arial Unicode MS" w:hAnsi="Abadi" w:cs="Tahoma"/>
          <w:bCs/>
          <w:sz w:val="21"/>
          <w:szCs w:val="21"/>
        </w:rPr>
        <w:t>.</w:t>
      </w:r>
    </w:p>
    <w:p w14:paraId="29A7E856" w14:textId="77777777" w:rsidR="00D1694E" w:rsidRPr="00D1694E" w:rsidRDefault="00D1694E" w:rsidP="00D1694E">
      <w:pPr>
        <w:ind w:firstLine="708"/>
        <w:jc w:val="both"/>
        <w:rPr>
          <w:rFonts w:ascii="Abadi" w:eastAsia="Arial Unicode MS" w:hAnsi="Abadi" w:cs="Tahoma"/>
          <w:bCs/>
          <w:sz w:val="21"/>
          <w:szCs w:val="21"/>
        </w:rPr>
      </w:pPr>
    </w:p>
    <w:p w14:paraId="701A32A6" w14:textId="07C8175B" w:rsidR="00D1694E" w:rsidRDefault="00D1694E" w:rsidP="00DD0655">
      <w:pPr>
        <w:ind w:firstLine="708"/>
        <w:jc w:val="both"/>
        <w:rPr>
          <w:rFonts w:ascii="Abadi" w:eastAsia="Arial Unicode MS" w:hAnsi="Abadi" w:cs="Tahoma"/>
          <w:bCs/>
          <w:sz w:val="21"/>
          <w:szCs w:val="21"/>
        </w:rPr>
      </w:pPr>
      <w:r w:rsidRPr="00D1694E">
        <w:rPr>
          <w:rFonts w:ascii="Abadi" w:eastAsia="Arial Unicode MS" w:hAnsi="Abadi" w:cs="Tahoma"/>
          <w:bCs/>
          <w:sz w:val="21"/>
          <w:szCs w:val="21"/>
        </w:rPr>
        <w:t xml:space="preserve">Prueba de lo anterior es que, siguiendo el informe sobre la situación de </w:t>
      </w:r>
      <w:r w:rsidRPr="00D1694E">
        <w:rPr>
          <w:rFonts w:ascii="Abadi" w:eastAsia="Arial Unicode MS" w:hAnsi="Abadi" w:cs="Tahoma"/>
          <w:bCs/>
          <w:sz w:val="21"/>
          <w:szCs w:val="21"/>
        </w:rPr>
        <w:lastRenderedPageBreak/>
        <w:t>fosas clandestinas</w:t>
      </w:r>
      <w:r w:rsidR="00DD0655">
        <w:rPr>
          <w:rStyle w:val="Refdenotaalpie"/>
          <w:rFonts w:ascii="Abadi" w:eastAsia="Arial Unicode MS" w:hAnsi="Abadi" w:cs="Tahoma"/>
          <w:bCs/>
          <w:sz w:val="21"/>
          <w:szCs w:val="21"/>
        </w:rPr>
        <w:footnoteReference w:id="12"/>
      </w:r>
      <w:r w:rsidRPr="00D1694E">
        <w:rPr>
          <w:rFonts w:ascii="Abadi" w:eastAsia="Arial Unicode MS" w:hAnsi="Abadi" w:cs="Tahoma"/>
          <w:bCs/>
          <w:sz w:val="21"/>
          <w:szCs w:val="21"/>
        </w:rPr>
        <w:t>, entre enero de 2009 y julio de 2020 no se contó con información oficial sobre hallazgos de fosas en la entidad, toda vez que la Unidad de Transparencia de la Fiscalía que encabeza Carlos Zamarripa Aguirre ha negado la presencia de fosas clandestinas a través de los años, lo cual se confirma con el hecho de que en la entidad no existe un registro estatal de fosas, ni la Secretaría de Gobernación ni la Comisión Nacional de Búsqueda han recibido datos actualizados de fosas por parte de la Fiscalía.</w:t>
      </w:r>
    </w:p>
    <w:p w14:paraId="19AB6BCE" w14:textId="77777777" w:rsidR="00DD0655" w:rsidRPr="00D1694E" w:rsidRDefault="00DD0655" w:rsidP="00DD0655">
      <w:pPr>
        <w:ind w:firstLine="708"/>
        <w:jc w:val="both"/>
        <w:rPr>
          <w:rFonts w:ascii="Abadi" w:eastAsia="Arial Unicode MS" w:hAnsi="Abadi" w:cs="Tahoma"/>
          <w:bCs/>
          <w:sz w:val="21"/>
          <w:szCs w:val="21"/>
        </w:rPr>
      </w:pPr>
    </w:p>
    <w:p w14:paraId="649BDA1E" w14:textId="517FFA7F" w:rsidR="00D1694E" w:rsidRDefault="00D1694E" w:rsidP="00D1694E">
      <w:pPr>
        <w:ind w:firstLine="708"/>
        <w:jc w:val="both"/>
        <w:rPr>
          <w:rFonts w:ascii="Abadi" w:eastAsia="Arial Unicode MS" w:hAnsi="Abadi" w:cs="Tahoma"/>
          <w:bCs/>
          <w:sz w:val="21"/>
          <w:szCs w:val="21"/>
        </w:rPr>
      </w:pPr>
      <w:r w:rsidRPr="00D1694E">
        <w:rPr>
          <w:rFonts w:ascii="Abadi" w:eastAsia="Arial Unicode MS" w:hAnsi="Abadi" w:cs="Tahoma"/>
          <w:bCs/>
          <w:sz w:val="21"/>
          <w:szCs w:val="21"/>
        </w:rPr>
        <w:t xml:space="preserve">Lo anterior, ha orillado a que la información de que disponen tanto la ciudadanía como los tomadores de decisiones acerca del preocupante fenómeno de las fosas clandestinas se reduzca a lo que la prensa local y nacional se atreven a publicar. </w:t>
      </w:r>
      <w:r w:rsidR="00DD0655" w:rsidRPr="00D1694E">
        <w:rPr>
          <w:rFonts w:ascii="Abadi" w:eastAsia="Arial Unicode MS" w:hAnsi="Abadi" w:cs="Tahoma"/>
          <w:bCs/>
          <w:sz w:val="21"/>
          <w:szCs w:val="21"/>
        </w:rPr>
        <w:t>Aun</w:t>
      </w:r>
      <w:r w:rsidRPr="00D1694E">
        <w:rPr>
          <w:rFonts w:ascii="Abadi" w:eastAsia="Arial Unicode MS" w:hAnsi="Abadi" w:cs="Tahoma"/>
          <w:bCs/>
          <w:sz w:val="21"/>
          <w:szCs w:val="21"/>
        </w:rPr>
        <w:t xml:space="preserve"> así, en este periodo de 2009-2020 en el que Carlos Zamarripa Aguirre ha estado al frente de la procuración de justicia, se registran al menos 109 fosas clandestinas, de las cuales se exhumaron por lo menos 268 cuerpos en 29 municipios del estado.</w:t>
      </w:r>
    </w:p>
    <w:p w14:paraId="35B9CC41" w14:textId="33DDA597" w:rsidR="00DD0655" w:rsidRDefault="00DD0655" w:rsidP="00D1694E">
      <w:pPr>
        <w:ind w:firstLine="708"/>
        <w:jc w:val="both"/>
        <w:rPr>
          <w:rFonts w:ascii="Abadi" w:eastAsia="Arial Unicode MS" w:hAnsi="Abadi" w:cs="Tahoma"/>
          <w:bCs/>
          <w:sz w:val="21"/>
          <w:szCs w:val="21"/>
        </w:rPr>
      </w:pPr>
    </w:p>
    <w:p w14:paraId="5E750EDA" w14:textId="46DA5FB5" w:rsidR="00DD0655" w:rsidRPr="00DD0655" w:rsidRDefault="00DD0655" w:rsidP="00DD0655">
      <w:pPr>
        <w:ind w:firstLine="708"/>
        <w:jc w:val="both"/>
        <w:rPr>
          <w:rFonts w:ascii="Abadi" w:eastAsia="Arial Unicode MS" w:hAnsi="Abadi" w:cs="Tahoma"/>
          <w:bCs/>
          <w:sz w:val="21"/>
          <w:szCs w:val="21"/>
        </w:rPr>
      </w:pPr>
      <w:r w:rsidRPr="00DD0655">
        <w:rPr>
          <w:rFonts w:ascii="Abadi" w:eastAsia="Arial Unicode MS" w:hAnsi="Abadi" w:cs="Tahoma"/>
          <w:bCs/>
          <w:sz w:val="21"/>
          <w:szCs w:val="21"/>
        </w:rPr>
        <w:t>Además, no es posible ocultar la realidad cuando a partir de 2018 se incrementa brutalmente la presencia de los sitios en cuestión: 18 fosas en 2018, 40 en 2019 y 20 hasta julio de 2020. Lo cual se agrava cuando se considera que entre octubre y diciembre del año pasado se localizaron más de 204 cuerpos pertenecientes principalmente a jóvenes, adolescentes y mujeres en fosas clandestinas de Salvatierra, Cortazar y Acámbaro</w:t>
      </w:r>
      <w:r>
        <w:rPr>
          <w:rStyle w:val="Refdenotaalpie"/>
          <w:rFonts w:ascii="Abadi" w:eastAsia="Arial Unicode MS" w:hAnsi="Abadi" w:cs="Tahoma"/>
          <w:bCs/>
          <w:sz w:val="21"/>
          <w:szCs w:val="21"/>
        </w:rPr>
        <w:footnoteReference w:id="13"/>
      </w:r>
      <w:r w:rsidRPr="00DD0655">
        <w:rPr>
          <w:rFonts w:ascii="Abadi" w:eastAsia="Arial Unicode MS" w:hAnsi="Abadi" w:cs="Tahoma"/>
          <w:bCs/>
          <w:sz w:val="21"/>
          <w:szCs w:val="21"/>
        </w:rPr>
        <w:t>.</w:t>
      </w:r>
    </w:p>
    <w:p w14:paraId="4BC79B2F" w14:textId="77777777" w:rsidR="00DD0655" w:rsidRPr="00DD0655" w:rsidRDefault="00DD0655" w:rsidP="00DD0655">
      <w:pPr>
        <w:ind w:firstLine="708"/>
        <w:jc w:val="both"/>
        <w:rPr>
          <w:rFonts w:ascii="Abadi" w:eastAsia="Arial Unicode MS" w:hAnsi="Abadi" w:cs="Tahoma"/>
          <w:bCs/>
          <w:sz w:val="21"/>
          <w:szCs w:val="21"/>
        </w:rPr>
      </w:pPr>
    </w:p>
    <w:p w14:paraId="6846BFB8" w14:textId="2B03673A" w:rsidR="00DD0655" w:rsidRPr="00DD0655" w:rsidRDefault="00DD0655" w:rsidP="00DD0655">
      <w:pPr>
        <w:ind w:firstLine="708"/>
        <w:jc w:val="both"/>
        <w:rPr>
          <w:rFonts w:ascii="Abadi" w:eastAsia="Arial Unicode MS" w:hAnsi="Abadi" w:cs="Tahoma"/>
          <w:bCs/>
          <w:sz w:val="21"/>
          <w:szCs w:val="21"/>
        </w:rPr>
      </w:pPr>
      <w:r w:rsidRPr="00DD0655">
        <w:rPr>
          <w:rFonts w:ascii="Abadi" w:eastAsia="Arial Unicode MS" w:hAnsi="Abadi" w:cs="Tahoma"/>
          <w:bCs/>
          <w:sz w:val="21"/>
          <w:szCs w:val="21"/>
        </w:rPr>
        <w:t>Día con día, el hallazgo de fosas clandestinas en el estado de Guanajuato muestra una auténtica tragedia que autoridades como el hoy fiscal general del Estado de Guanajuato se negaron a reconocer durante muchos años.</w:t>
      </w:r>
    </w:p>
    <w:p w14:paraId="7D35EB2E" w14:textId="77777777" w:rsidR="00DD0655" w:rsidRPr="00DD0655" w:rsidRDefault="00DD0655" w:rsidP="00DD0655">
      <w:pPr>
        <w:ind w:firstLine="708"/>
        <w:jc w:val="both"/>
        <w:rPr>
          <w:rFonts w:ascii="Abadi" w:eastAsia="Arial Unicode MS" w:hAnsi="Abadi" w:cs="Tahoma"/>
          <w:bCs/>
          <w:sz w:val="21"/>
          <w:szCs w:val="21"/>
        </w:rPr>
      </w:pPr>
    </w:p>
    <w:p w14:paraId="6E21DC4D" w14:textId="66A301A3" w:rsidR="00DD0655" w:rsidRDefault="00DD0655" w:rsidP="00DD0655">
      <w:pPr>
        <w:ind w:firstLine="708"/>
        <w:jc w:val="both"/>
        <w:rPr>
          <w:rFonts w:ascii="Abadi" w:eastAsia="Arial Unicode MS" w:hAnsi="Abadi" w:cs="Tahoma"/>
          <w:bCs/>
          <w:sz w:val="21"/>
          <w:szCs w:val="21"/>
        </w:rPr>
      </w:pPr>
      <w:r w:rsidRPr="00DD0655">
        <w:rPr>
          <w:rFonts w:ascii="Abadi" w:eastAsia="Arial Unicode MS" w:hAnsi="Abadi" w:cs="Tahoma"/>
          <w:bCs/>
          <w:sz w:val="21"/>
          <w:szCs w:val="21"/>
        </w:rPr>
        <w:t xml:space="preserve">Como si lo anterior no fuera suficiente, la actividad ordinaria de la Fiscalía General es sumamente ineficiente, en </w:t>
      </w:r>
      <w:r w:rsidRPr="00DD0655">
        <w:rPr>
          <w:rFonts w:ascii="Abadi" w:eastAsia="Arial Unicode MS" w:hAnsi="Abadi" w:cs="Tahoma"/>
          <w:bCs/>
          <w:sz w:val="21"/>
          <w:szCs w:val="21"/>
        </w:rPr>
        <w:t>contraste con su amplia capacidad para mentir con estadística e indicadores a modo. Ejemplo de esto puede encontrarse en el informe 2019 sobre evaluación del sistema de justicia penal elaborado por México Evalúa</w:t>
      </w:r>
      <w:r w:rsidR="00384521">
        <w:rPr>
          <w:rStyle w:val="Refdenotaalpie"/>
          <w:rFonts w:ascii="Abadi" w:eastAsia="Arial Unicode MS" w:hAnsi="Abadi" w:cs="Tahoma"/>
          <w:bCs/>
          <w:sz w:val="21"/>
          <w:szCs w:val="21"/>
        </w:rPr>
        <w:footnoteReference w:id="14"/>
      </w:r>
      <w:r w:rsidRPr="00DD0655">
        <w:rPr>
          <w:rFonts w:ascii="Abadi" w:eastAsia="Arial Unicode MS" w:hAnsi="Abadi" w:cs="Tahoma"/>
          <w:bCs/>
          <w:sz w:val="21"/>
          <w:szCs w:val="21"/>
        </w:rPr>
        <w:t>, en el cual se resalta lo siguiente:</w:t>
      </w:r>
    </w:p>
    <w:p w14:paraId="6D469330" w14:textId="77777777" w:rsidR="00DD0655" w:rsidRPr="00DD0655" w:rsidRDefault="00DD0655" w:rsidP="00DD0655">
      <w:pPr>
        <w:ind w:firstLine="708"/>
        <w:jc w:val="both"/>
        <w:rPr>
          <w:rFonts w:ascii="Abadi" w:eastAsia="Arial Unicode MS" w:hAnsi="Abadi" w:cs="Tahoma"/>
          <w:bCs/>
          <w:sz w:val="21"/>
          <w:szCs w:val="21"/>
        </w:rPr>
      </w:pPr>
    </w:p>
    <w:p w14:paraId="592672BD" w14:textId="6159D55A" w:rsidR="00DD0655" w:rsidRDefault="00DD0655" w:rsidP="00DD0655">
      <w:pPr>
        <w:ind w:firstLine="708"/>
        <w:jc w:val="both"/>
        <w:rPr>
          <w:rFonts w:ascii="Abadi" w:eastAsia="Arial Unicode MS" w:hAnsi="Abadi" w:cs="Tahoma"/>
          <w:bCs/>
          <w:sz w:val="21"/>
          <w:szCs w:val="21"/>
        </w:rPr>
      </w:pPr>
      <w:r w:rsidRPr="00DD0655">
        <w:rPr>
          <w:rFonts w:ascii="Arial" w:eastAsia="Arial Unicode MS" w:hAnsi="Arial" w:cs="Arial"/>
          <w:bCs/>
          <w:sz w:val="21"/>
          <w:szCs w:val="21"/>
        </w:rPr>
        <w:t>●</w:t>
      </w:r>
      <w:r>
        <w:rPr>
          <w:rFonts w:ascii="Abadi" w:eastAsia="Arial Unicode MS" w:hAnsi="Abadi" w:cs="Tahoma"/>
          <w:bCs/>
          <w:sz w:val="21"/>
          <w:szCs w:val="21"/>
        </w:rPr>
        <w:t xml:space="preserve"> </w:t>
      </w:r>
      <w:r w:rsidRPr="00DD0655">
        <w:rPr>
          <w:rFonts w:ascii="Abadi" w:eastAsia="Arial Unicode MS" w:hAnsi="Abadi" w:cs="Tahoma"/>
          <w:bCs/>
          <w:sz w:val="21"/>
          <w:szCs w:val="21"/>
        </w:rPr>
        <w:t>A 2019 Guanajuato contaba con 3.68 agencias del Ministerio P</w:t>
      </w:r>
      <w:r w:rsidRPr="00DD0655">
        <w:rPr>
          <w:rFonts w:ascii="Abadi" w:eastAsia="Arial Unicode MS" w:hAnsi="Abadi" w:cs="Abadi"/>
          <w:bCs/>
          <w:sz w:val="21"/>
          <w:szCs w:val="21"/>
        </w:rPr>
        <w:t>ú</w:t>
      </w:r>
      <w:r w:rsidRPr="00DD0655">
        <w:rPr>
          <w:rFonts w:ascii="Abadi" w:eastAsia="Arial Unicode MS" w:hAnsi="Abadi" w:cs="Tahoma"/>
          <w:bCs/>
          <w:sz w:val="21"/>
          <w:szCs w:val="21"/>
        </w:rPr>
        <w:t>blico por cada 100 mil habitantes, por debajo de la media nacional, y muy por debajo de entidades como Baja California Sur (12.32), Aguascalientes (10.32), Colima (9.21), Coahuila (7.25) o Zacatecas (7.06).</w:t>
      </w:r>
    </w:p>
    <w:p w14:paraId="4E5ACB2A" w14:textId="0C30F290" w:rsidR="00384521" w:rsidRDefault="00384521" w:rsidP="00DD0655">
      <w:pPr>
        <w:ind w:firstLine="708"/>
        <w:jc w:val="both"/>
        <w:rPr>
          <w:rFonts w:ascii="Abadi" w:eastAsia="Arial Unicode MS" w:hAnsi="Abadi" w:cs="Tahoma"/>
          <w:bCs/>
          <w:sz w:val="21"/>
          <w:szCs w:val="21"/>
        </w:rPr>
      </w:pPr>
    </w:p>
    <w:p w14:paraId="465402EF" w14:textId="23D7DEFB" w:rsidR="00384521" w:rsidRPr="00384521" w:rsidRDefault="00384521" w:rsidP="00384521">
      <w:pPr>
        <w:ind w:firstLine="708"/>
        <w:jc w:val="both"/>
        <w:rPr>
          <w:rFonts w:ascii="Abadi" w:eastAsia="Arial Unicode MS" w:hAnsi="Abadi" w:cs="Tahoma"/>
          <w:bCs/>
          <w:sz w:val="21"/>
          <w:szCs w:val="21"/>
        </w:rPr>
      </w:pPr>
      <w:r w:rsidRPr="00384521">
        <w:rPr>
          <w:rFonts w:ascii="Arial" w:eastAsia="Arial Unicode MS" w:hAnsi="Arial" w:cs="Arial"/>
          <w:bCs/>
          <w:sz w:val="21"/>
          <w:szCs w:val="21"/>
        </w:rPr>
        <w:t>●</w:t>
      </w:r>
      <w:r w:rsidR="003411D1">
        <w:rPr>
          <w:rFonts w:ascii="Abadi" w:eastAsia="Arial Unicode MS" w:hAnsi="Abadi" w:cs="Tahoma"/>
          <w:bCs/>
          <w:sz w:val="21"/>
          <w:szCs w:val="21"/>
        </w:rPr>
        <w:t xml:space="preserve"> </w:t>
      </w:r>
      <w:r w:rsidRPr="00384521">
        <w:rPr>
          <w:rFonts w:ascii="Abadi" w:eastAsia="Arial Unicode MS" w:hAnsi="Abadi" w:cs="Tahoma"/>
          <w:bCs/>
          <w:sz w:val="21"/>
          <w:szCs w:val="21"/>
        </w:rPr>
        <w:t>En el mismo periodo, Guanajuato contaba con 8.75 agentes del ministerio p</w:t>
      </w:r>
      <w:r w:rsidRPr="00384521">
        <w:rPr>
          <w:rFonts w:ascii="Abadi" w:eastAsia="Arial Unicode MS" w:hAnsi="Abadi" w:cs="Abadi"/>
          <w:bCs/>
          <w:sz w:val="21"/>
          <w:szCs w:val="21"/>
        </w:rPr>
        <w:t>ú</w:t>
      </w:r>
      <w:r w:rsidRPr="00384521">
        <w:rPr>
          <w:rFonts w:ascii="Abadi" w:eastAsia="Arial Unicode MS" w:hAnsi="Abadi" w:cs="Tahoma"/>
          <w:bCs/>
          <w:sz w:val="21"/>
          <w:szCs w:val="21"/>
        </w:rPr>
        <w:t>blico por cada 100 mil habitantes, por debajo de la media nacional, y muy por debajo de entidades como Chihuahua (29.40), Quintana Roo (17.51), CDMX (16.63), Yucatán (15.80) o Zacatecas (13.33).</w:t>
      </w:r>
    </w:p>
    <w:p w14:paraId="20016544" w14:textId="77777777" w:rsidR="00384521" w:rsidRPr="00384521" w:rsidRDefault="00384521" w:rsidP="00384521">
      <w:pPr>
        <w:ind w:firstLine="708"/>
        <w:jc w:val="both"/>
        <w:rPr>
          <w:rFonts w:ascii="Abadi" w:eastAsia="Arial Unicode MS" w:hAnsi="Abadi" w:cs="Tahoma"/>
          <w:bCs/>
          <w:sz w:val="21"/>
          <w:szCs w:val="21"/>
        </w:rPr>
      </w:pPr>
    </w:p>
    <w:p w14:paraId="1759849F" w14:textId="220CE493" w:rsidR="00384521" w:rsidRDefault="00384521" w:rsidP="00384521">
      <w:pPr>
        <w:ind w:firstLine="708"/>
        <w:jc w:val="both"/>
        <w:rPr>
          <w:rFonts w:ascii="Abadi" w:eastAsia="Arial Unicode MS" w:hAnsi="Abadi" w:cs="Tahoma"/>
          <w:bCs/>
          <w:sz w:val="21"/>
          <w:szCs w:val="21"/>
        </w:rPr>
      </w:pPr>
      <w:r w:rsidRPr="00384521">
        <w:rPr>
          <w:rFonts w:ascii="Arial" w:eastAsia="Arial Unicode MS" w:hAnsi="Arial" w:cs="Arial"/>
          <w:bCs/>
          <w:sz w:val="21"/>
          <w:szCs w:val="21"/>
        </w:rPr>
        <w:t>●</w:t>
      </w:r>
      <w:r>
        <w:rPr>
          <w:rFonts w:ascii="Abadi" w:eastAsia="Arial Unicode MS" w:hAnsi="Abadi" w:cs="Tahoma"/>
          <w:bCs/>
          <w:sz w:val="21"/>
          <w:szCs w:val="21"/>
        </w:rPr>
        <w:t xml:space="preserve"> </w:t>
      </w:r>
      <w:r w:rsidRPr="00384521">
        <w:rPr>
          <w:rFonts w:ascii="Abadi" w:eastAsia="Arial Unicode MS" w:hAnsi="Abadi" w:cs="Tahoma"/>
          <w:bCs/>
          <w:sz w:val="21"/>
          <w:szCs w:val="21"/>
        </w:rPr>
        <w:t>En 2019, la Fiscal</w:t>
      </w:r>
      <w:r w:rsidRPr="00384521">
        <w:rPr>
          <w:rFonts w:ascii="Abadi" w:eastAsia="Arial Unicode MS" w:hAnsi="Abadi" w:cs="Abadi"/>
          <w:bCs/>
          <w:sz w:val="21"/>
          <w:szCs w:val="21"/>
        </w:rPr>
        <w:t>í</w:t>
      </w:r>
      <w:r w:rsidRPr="00384521">
        <w:rPr>
          <w:rFonts w:ascii="Abadi" w:eastAsia="Arial Unicode MS" w:hAnsi="Abadi" w:cs="Tahoma"/>
          <w:bCs/>
          <w:sz w:val="21"/>
          <w:szCs w:val="21"/>
        </w:rPr>
        <w:t xml:space="preserve">a en Guanajuato </w:t>
      </w:r>
      <w:r w:rsidRPr="00384521">
        <w:rPr>
          <w:rFonts w:ascii="Abadi" w:eastAsia="Arial Unicode MS" w:hAnsi="Abadi" w:cs="Abadi"/>
          <w:bCs/>
          <w:sz w:val="21"/>
          <w:szCs w:val="21"/>
        </w:rPr>
        <w:t>ú</w:t>
      </w:r>
      <w:r w:rsidRPr="00384521">
        <w:rPr>
          <w:rFonts w:ascii="Abadi" w:eastAsia="Arial Unicode MS" w:hAnsi="Abadi" w:cs="Tahoma"/>
          <w:bCs/>
          <w:sz w:val="21"/>
          <w:szCs w:val="21"/>
        </w:rPr>
        <w:t>nicamente fue capaz de resolver 13.1% de los casos, muy por debajo de Sonora (55.1%), Coahuila (52.7%) o Campeche (52.5%); y apenas por encima de Tabasco (9.7%) y San Luis Potosí (11.5%).</w:t>
      </w:r>
    </w:p>
    <w:p w14:paraId="63A9970B" w14:textId="77777777" w:rsidR="00384521" w:rsidRPr="00384521" w:rsidRDefault="00384521" w:rsidP="00384521">
      <w:pPr>
        <w:ind w:firstLine="708"/>
        <w:jc w:val="both"/>
        <w:rPr>
          <w:rFonts w:ascii="Abadi" w:eastAsia="Arial Unicode MS" w:hAnsi="Abadi" w:cs="Tahoma"/>
          <w:bCs/>
          <w:sz w:val="21"/>
          <w:szCs w:val="21"/>
        </w:rPr>
      </w:pPr>
    </w:p>
    <w:p w14:paraId="4B977F87" w14:textId="64376D10" w:rsidR="00384521" w:rsidRPr="00384521" w:rsidRDefault="00384521" w:rsidP="00384521">
      <w:pPr>
        <w:ind w:firstLine="708"/>
        <w:jc w:val="both"/>
        <w:rPr>
          <w:rFonts w:ascii="Abadi" w:eastAsia="Arial Unicode MS" w:hAnsi="Abadi" w:cs="Tahoma"/>
          <w:bCs/>
          <w:sz w:val="21"/>
          <w:szCs w:val="21"/>
        </w:rPr>
      </w:pPr>
      <w:r w:rsidRPr="00384521">
        <w:rPr>
          <w:rFonts w:ascii="Abadi" w:eastAsia="Arial Unicode MS" w:hAnsi="Abadi" w:cs="Tahoma"/>
          <w:bCs/>
          <w:sz w:val="21"/>
          <w:szCs w:val="21"/>
        </w:rPr>
        <w:t>Lo anterior no sólo representa un problema operativo en tanto contribuye a la poca organización por exceso de carga de trabajo, al extravío de carpetas, entre otras situaciones que entorpecen la procuración de justicia en la entidad, sino que también coloca a Guanajuato como la entidad con mayor porcentaje de congestión de casos</w:t>
      </w:r>
      <w:r>
        <w:rPr>
          <w:rStyle w:val="Refdenotaalpie"/>
          <w:rFonts w:ascii="Abadi" w:eastAsia="Arial Unicode MS" w:hAnsi="Abadi" w:cs="Tahoma"/>
          <w:bCs/>
          <w:sz w:val="21"/>
          <w:szCs w:val="21"/>
        </w:rPr>
        <w:footnoteReference w:id="15"/>
      </w:r>
      <w:r w:rsidRPr="00384521">
        <w:rPr>
          <w:rFonts w:ascii="Abadi" w:eastAsia="Arial Unicode MS" w:hAnsi="Abadi" w:cs="Tahoma"/>
          <w:bCs/>
          <w:sz w:val="21"/>
          <w:szCs w:val="21"/>
        </w:rPr>
        <w:t>, con 86.7%, lo cual está muy por encima de entidades como Nuevo León (15.1%), Zacatecas (22.8%) o Chiapas (27.4%).</w:t>
      </w:r>
    </w:p>
    <w:p w14:paraId="0E044E4A" w14:textId="77777777" w:rsidR="00384521" w:rsidRPr="00384521" w:rsidRDefault="00384521" w:rsidP="00384521">
      <w:pPr>
        <w:ind w:firstLine="708"/>
        <w:jc w:val="both"/>
        <w:rPr>
          <w:rFonts w:ascii="Abadi" w:eastAsia="Arial Unicode MS" w:hAnsi="Abadi" w:cs="Tahoma"/>
          <w:bCs/>
          <w:sz w:val="21"/>
          <w:szCs w:val="21"/>
        </w:rPr>
      </w:pPr>
    </w:p>
    <w:p w14:paraId="4CD62BCB" w14:textId="563C241B" w:rsidR="00384521" w:rsidRPr="00D1694E" w:rsidRDefault="00384521" w:rsidP="00384521">
      <w:pPr>
        <w:ind w:firstLine="708"/>
        <w:jc w:val="both"/>
        <w:rPr>
          <w:rFonts w:ascii="Abadi" w:eastAsia="Arial Unicode MS" w:hAnsi="Abadi" w:cs="Tahoma"/>
          <w:bCs/>
          <w:sz w:val="21"/>
          <w:szCs w:val="21"/>
        </w:rPr>
      </w:pPr>
      <w:r w:rsidRPr="00384521">
        <w:rPr>
          <w:rFonts w:ascii="Abadi" w:eastAsia="Arial Unicode MS" w:hAnsi="Abadi" w:cs="Tahoma"/>
          <w:bCs/>
          <w:sz w:val="21"/>
          <w:szCs w:val="21"/>
        </w:rPr>
        <w:t>Evidentemente nada de lo anterior está reflejado ni en el informe pasado, ni en el que hoy se presenta. Sin embargo, son situaciones que definitivamente contribuyen a la situación tan precaria que hoy vivimos en términos de seguridad y justicia.</w:t>
      </w:r>
    </w:p>
    <w:p w14:paraId="4E5D35DF" w14:textId="2A4EF18E" w:rsidR="00D1694E" w:rsidRDefault="00D1694E" w:rsidP="00D1694E">
      <w:pPr>
        <w:ind w:firstLine="708"/>
        <w:jc w:val="both"/>
        <w:rPr>
          <w:rFonts w:ascii="Abadi" w:eastAsia="Arial Unicode MS" w:hAnsi="Abadi" w:cs="Tahoma"/>
          <w:b/>
          <w:sz w:val="21"/>
          <w:szCs w:val="21"/>
        </w:rPr>
      </w:pPr>
    </w:p>
    <w:p w14:paraId="31958B49" w14:textId="49045272" w:rsidR="00384521" w:rsidRPr="00384521" w:rsidRDefault="00384521" w:rsidP="00D1694E">
      <w:pPr>
        <w:ind w:firstLine="708"/>
        <w:jc w:val="both"/>
        <w:rPr>
          <w:rFonts w:ascii="Abadi" w:eastAsia="Arial Unicode MS" w:hAnsi="Abadi" w:cs="Tahoma"/>
          <w:bCs/>
          <w:sz w:val="21"/>
          <w:szCs w:val="21"/>
        </w:rPr>
      </w:pPr>
      <w:r w:rsidRPr="00384521">
        <w:rPr>
          <w:rFonts w:ascii="Abadi" w:eastAsia="Arial Unicode MS" w:hAnsi="Abadi" w:cs="Tahoma"/>
          <w:bCs/>
          <w:sz w:val="21"/>
          <w:szCs w:val="21"/>
        </w:rPr>
        <w:lastRenderedPageBreak/>
        <w:t>Adicionalmente, cabe resaltar que el sólo hecho de que una misma persona ocupe un cargo de dicha relevancia por un periodo de tiempo tan largo de forma ininterrumpida, abre la ventana de oportunidad para que se generen afinidades y redes de cooperación criminales que pueden impactar en la baja calidad de la procuración de justicia.</w:t>
      </w:r>
    </w:p>
    <w:p w14:paraId="0373FABD" w14:textId="45DBB37C" w:rsidR="00384521" w:rsidRDefault="00384521" w:rsidP="00D1694E">
      <w:pPr>
        <w:ind w:firstLine="708"/>
        <w:jc w:val="both"/>
        <w:rPr>
          <w:rFonts w:ascii="Abadi" w:eastAsia="Arial Unicode MS" w:hAnsi="Abadi" w:cs="Tahoma"/>
          <w:b/>
          <w:sz w:val="21"/>
          <w:szCs w:val="21"/>
        </w:rPr>
      </w:pPr>
    </w:p>
    <w:p w14:paraId="3F960E7D" w14:textId="3369330B" w:rsidR="00384521" w:rsidRPr="00384521" w:rsidRDefault="00384521" w:rsidP="00384521">
      <w:pPr>
        <w:ind w:firstLine="708"/>
        <w:jc w:val="both"/>
        <w:rPr>
          <w:rFonts w:ascii="Abadi" w:eastAsia="Arial Unicode MS" w:hAnsi="Abadi" w:cs="Tahoma"/>
          <w:bCs/>
          <w:sz w:val="21"/>
          <w:szCs w:val="21"/>
        </w:rPr>
      </w:pPr>
      <w:r w:rsidRPr="00384521">
        <w:rPr>
          <w:rFonts w:ascii="Abadi" w:eastAsia="Arial Unicode MS" w:hAnsi="Abadi" w:cs="Tahoma"/>
          <w:bCs/>
          <w:sz w:val="21"/>
          <w:szCs w:val="21"/>
        </w:rPr>
        <w:t>Con este ánimo, es que incluso desde la Fiscalía General de la República se han iniciado investigaciones respecto al actuar del titular de la Fiscalía Estatal por diversas irregularidades en la detención de familiares del presunto líder del cártel de Santa Rosa de Lima que derivaron en su liberación.</w:t>
      </w:r>
    </w:p>
    <w:p w14:paraId="7AB6990A" w14:textId="77777777" w:rsidR="00384521" w:rsidRPr="00384521" w:rsidRDefault="00384521" w:rsidP="00384521">
      <w:pPr>
        <w:ind w:firstLine="708"/>
        <w:jc w:val="both"/>
        <w:rPr>
          <w:rFonts w:ascii="Abadi" w:eastAsia="Arial Unicode MS" w:hAnsi="Abadi" w:cs="Tahoma"/>
          <w:bCs/>
          <w:sz w:val="21"/>
          <w:szCs w:val="21"/>
        </w:rPr>
      </w:pPr>
    </w:p>
    <w:p w14:paraId="6398BEC4" w14:textId="284F36A9" w:rsidR="00384521" w:rsidRPr="00384521" w:rsidRDefault="00384521" w:rsidP="00384521">
      <w:pPr>
        <w:ind w:firstLine="708"/>
        <w:jc w:val="both"/>
        <w:rPr>
          <w:rFonts w:ascii="Abadi" w:eastAsia="Arial Unicode MS" w:hAnsi="Abadi" w:cs="Tahoma"/>
          <w:bCs/>
          <w:sz w:val="21"/>
          <w:szCs w:val="21"/>
        </w:rPr>
      </w:pPr>
      <w:r w:rsidRPr="00384521">
        <w:rPr>
          <w:rFonts w:ascii="Abadi" w:eastAsia="Arial Unicode MS" w:hAnsi="Abadi" w:cs="Tahoma"/>
          <w:bCs/>
          <w:sz w:val="21"/>
          <w:szCs w:val="21"/>
        </w:rPr>
        <w:t>De esta manera, desde el Grupo Parlamentario de Morena consideramos que, luego de casi 12 años de una dirección ineficiente, hoy es necesario que se inicien los trámites para remover al fiscal general. En este sentido, les pido, compañeras y compañeros diputados que se sumen al presente punto de acuerdo y eviten votar en contra defendiendo que la impunidad continúe en esta entidad.</w:t>
      </w:r>
    </w:p>
    <w:p w14:paraId="75DB5272" w14:textId="77777777" w:rsidR="00384521" w:rsidRPr="00384521" w:rsidRDefault="00384521" w:rsidP="00384521">
      <w:pPr>
        <w:ind w:firstLine="708"/>
        <w:jc w:val="both"/>
        <w:rPr>
          <w:rFonts w:ascii="Abadi" w:eastAsia="Arial Unicode MS" w:hAnsi="Abadi" w:cs="Tahoma"/>
          <w:bCs/>
          <w:sz w:val="21"/>
          <w:szCs w:val="21"/>
        </w:rPr>
      </w:pPr>
    </w:p>
    <w:p w14:paraId="0DF64D45" w14:textId="65D7F141" w:rsidR="00384521" w:rsidRPr="00384521" w:rsidRDefault="00384521" w:rsidP="00384521">
      <w:pPr>
        <w:ind w:firstLine="708"/>
        <w:jc w:val="both"/>
        <w:rPr>
          <w:rFonts w:ascii="Abadi" w:eastAsia="Arial Unicode MS" w:hAnsi="Abadi" w:cs="Tahoma"/>
          <w:bCs/>
          <w:sz w:val="21"/>
          <w:szCs w:val="21"/>
        </w:rPr>
      </w:pPr>
      <w:r w:rsidRPr="00384521">
        <w:rPr>
          <w:rFonts w:ascii="Abadi" w:eastAsia="Arial Unicode MS" w:hAnsi="Abadi" w:cs="Tahoma"/>
          <w:bCs/>
          <w:sz w:val="21"/>
          <w:szCs w:val="21"/>
        </w:rPr>
        <w:t>No pasamos por alto que el nombramiento del fiscal se llevó a cabo mediante un atentado contra la Constitución, pues mientras que este ordenamiento exigía un procedimiento para elegir a un fiscal autónomo, mediante un artículo transitorio la mayoría panista y sus adeptos, con la oposición de Morena, avalaron ilegítimamente la conversión automática de una misma persona de procurador a fiscal general.</w:t>
      </w:r>
    </w:p>
    <w:p w14:paraId="3CFF1347" w14:textId="77777777" w:rsidR="00384521" w:rsidRPr="00384521" w:rsidRDefault="00384521" w:rsidP="00384521">
      <w:pPr>
        <w:ind w:firstLine="708"/>
        <w:jc w:val="both"/>
        <w:rPr>
          <w:rFonts w:ascii="Abadi" w:eastAsia="Arial Unicode MS" w:hAnsi="Abadi" w:cs="Tahoma"/>
          <w:bCs/>
          <w:sz w:val="21"/>
          <w:szCs w:val="21"/>
        </w:rPr>
      </w:pPr>
    </w:p>
    <w:p w14:paraId="20936203" w14:textId="77777777" w:rsidR="00384521" w:rsidRPr="00384521" w:rsidRDefault="00384521" w:rsidP="00384521">
      <w:pPr>
        <w:ind w:firstLine="708"/>
        <w:jc w:val="both"/>
        <w:rPr>
          <w:rFonts w:ascii="Abadi" w:eastAsia="Arial Unicode MS" w:hAnsi="Abadi" w:cs="Tahoma"/>
          <w:bCs/>
          <w:sz w:val="21"/>
          <w:szCs w:val="21"/>
        </w:rPr>
      </w:pPr>
      <w:r w:rsidRPr="00384521">
        <w:rPr>
          <w:rFonts w:ascii="Abadi" w:eastAsia="Arial Unicode MS" w:hAnsi="Abadi" w:cs="Tahoma"/>
          <w:bCs/>
          <w:sz w:val="21"/>
          <w:szCs w:val="21"/>
        </w:rPr>
        <w:t>Por lo anterior, en el grupo parlamentario de Morena, consideramos que ha llegado el momento de corregir dicha decisión y configurar una Fiscalía verdaderamente autónoma y eficiente.</w:t>
      </w:r>
    </w:p>
    <w:p w14:paraId="5123D10D" w14:textId="77777777" w:rsidR="00384521" w:rsidRPr="00384521" w:rsidRDefault="00384521" w:rsidP="00384521">
      <w:pPr>
        <w:ind w:firstLine="708"/>
        <w:jc w:val="both"/>
        <w:rPr>
          <w:rFonts w:ascii="Abadi" w:eastAsia="Arial Unicode MS" w:hAnsi="Abadi" w:cs="Tahoma"/>
          <w:bCs/>
          <w:sz w:val="21"/>
          <w:szCs w:val="21"/>
        </w:rPr>
      </w:pPr>
    </w:p>
    <w:p w14:paraId="6617AFE5" w14:textId="77777777" w:rsidR="00384521" w:rsidRPr="00384521" w:rsidRDefault="00384521" w:rsidP="00384521">
      <w:pPr>
        <w:ind w:firstLine="708"/>
        <w:jc w:val="both"/>
        <w:rPr>
          <w:rFonts w:ascii="Abadi" w:eastAsia="Arial Unicode MS" w:hAnsi="Abadi" w:cs="Tahoma"/>
          <w:bCs/>
          <w:sz w:val="21"/>
          <w:szCs w:val="21"/>
        </w:rPr>
      </w:pPr>
    </w:p>
    <w:p w14:paraId="18816E3F" w14:textId="01F0C864" w:rsidR="00384521" w:rsidRDefault="00384521" w:rsidP="00384521">
      <w:pPr>
        <w:ind w:firstLine="708"/>
        <w:jc w:val="both"/>
        <w:rPr>
          <w:rFonts w:ascii="Abadi" w:eastAsia="Arial Unicode MS" w:hAnsi="Abadi" w:cs="Tahoma"/>
          <w:bCs/>
          <w:sz w:val="21"/>
          <w:szCs w:val="21"/>
        </w:rPr>
      </w:pPr>
      <w:r w:rsidRPr="00384521">
        <w:rPr>
          <w:rFonts w:ascii="Abadi" w:eastAsia="Arial Unicode MS" w:hAnsi="Abadi" w:cs="Tahoma"/>
          <w:bCs/>
          <w:sz w:val="21"/>
          <w:szCs w:val="21"/>
        </w:rPr>
        <w:t>Es por lo anteriormente expuesto y fundado ante este H. Congreso que solicitamos la aprobación del siguiente:</w:t>
      </w:r>
    </w:p>
    <w:p w14:paraId="0D445363" w14:textId="113FB325" w:rsidR="00384521" w:rsidRDefault="00384521" w:rsidP="00384521">
      <w:pPr>
        <w:ind w:firstLine="708"/>
        <w:jc w:val="both"/>
        <w:rPr>
          <w:rFonts w:ascii="Abadi" w:eastAsia="Arial Unicode MS" w:hAnsi="Abadi" w:cs="Tahoma"/>
          <w:bCs/>
          <w:sz w:val="21"/>
          <w:szCs w:val="21"/>
        </w:rPr>
      </w:pPr>
    </w:p>
    <w:p w14:paraId="53C8430F" w14:textId="0AC7276C" w:rsidR="00384521" w:rsidRPr="00384521" w:rsidRDefault="00384521" w:rsidP="00384521">
      <w:pPr>
        <w:jc w:val="center"/>
        <w:rPr>
          <w:rFonts w:ascii="Abadi" w:eastAsia="Arial Unicode MS" w:hAnsi="Abadi" w:cs="Tahoma"/>
          <w:bCs/>
          <w:sz w:val="21"/>
          <w:szCs w:val="21"/>
        </w:rPr>
      </w:pPr>
      <w:r w:rsidRPr="00384521">
        <w:rPr>
          <w:rFonts w:ascii="Abadi" w:eastAsia="Arial Unicode MS" w:hAnsi="Abadi" w:cs="Tahoma"/>
          <w:bCs/>
          <w:sz w:val="21"/>
          <w:szCs w:val="21"/>
        </w:rPr>
        <w:t>A C U E R D O</w:t>
      </w:r>
    </w:p>
    <w:p w14:paraId="1AD18242" w14:textId="4CE22010" w:rsidR="00384521" w:rsidRDefault="00384521" w:rsidP="00D1694E">
      <w:pPr>
        <w:ind w:firstLine="708"/>
        <w:jc w:val="both"/>
        <w:rPr>
          <w:rFonts w:ascii="Abadi" w:eastAsia="Arial Unicode MS" w:hAnsi="Abadi" w:cs="Tahoma"/>
          <w:b/>
          <w:sz w:val="21"/>
          <w:szCs w:val="21"/>
        </w:rPr>
      </w:pPr>
    </w:p>
    <w:p w14:paraId="19F4EABE" w14:textId="2E2CB178" w:rsidR="00384521" w:rsidRDefault="00384521" w:rsidP="00D1694E">
      <w:pPr>
        <w:ind w:firstLine="708"/>
        <w:jc w:val="both"/>
        <w:rPr>
          <w:rFonts w:ascii="Abadi" w:eastAsia="Arial Unicode MS" w:hAnsi="Abadi" w:cs="Tahoma"/>
          <w:b/>
          <w:sz w:val="21"/>
          <w:szCs w:val="21"/>
        </w:rPr>
      </w:pPr>
      <w:r w:rsidRPr="00384521">
        <w:rPr>
          <w:rFonts w:ascii="Abadi" w:eastAsia="Arial Unicode MS" w:hAnsi="Abadi" w:cs="Tahoma"/>
          <w:b/>
          <w:sz w:val="21"/>
          <w:szCs w:val="21"/>
        </w:rPr>
        <w:t xml:space="preserve">Único.- </w:t>
      </w:r>
      <w:r w:rsidRPr="00384521">
        <w:rPr>
          <w:rFonts w:ascii="Abadi" w:eastAsia="Arial Unicode MS" w:hAnsi="Abadi" w:cs="Tahoma"/>
          <w:bCs/>
          <w:sz w:val="21"/>
          <w:szCs w:val="21"/>
        </w:rPr>
        <w:t xml:space="preserve">La LXIV Legislatura del Congreso del Estado de Guanajuato, con </w:t>
      </w:r>
      <w:r w:rsidRPr="00384521">
        <w:rPr>
          <w:rFonts w:ascii="Abadi" w:eastAsia="Arial Unicode MS" w:hAnsi="Abadi" w:cs="Tahoma"/>
          <w:bCs/>
          <w:sz w:val="21"/>
          <w:szCs w:val="21"/>
        </w:rPr>
        <w:t xml:space="preserve">fundamento en lo previsto por los artículos 57, párrafo primero; y 63, fracción XXVIII de la Constitución Política para el Estado de Guanajuato, acuerda exhortar respetuosamente al Gobernador del Estado de Guanajuato, el C. Diego </w:t>
      </w:r>
      <w:r w:rsidR="003411D1" w:rsidRPr="00384521">
        <w:rPr>
          <w:rFonts w:ascii="Abadi" w:eastAsia="Arial Unicode MS" w:hAnsi="Abadi" w:cs="Tahoma"/>
          <w:bCs/>
          <w:sz w:val="21"/>
          <w:szCs w:val="21"/>
        </w:rPr>
        <w:t>Sinhué</w:t>
      </w:r>
      <w:r w:rsidRPr="00384521">
        <w:rPr>
          <w:rFonts w:ascii="Abadi" w:eastAsia="Arial Unicode MS" w:hAnsi="Abadi" w:cs="Tahoma"/>
          <w:bCs/>
          <w:sz w:val="21"/>
          <w:szCs w:val="21"/>
        </w:rPr>
        <w:t xml:space="preserve"> Rodríguez Vallejo a fin de que inicie el procedimiento </w:t>
      </w:r>
      <w:r w:rsidR="000A208F">
        <w:rPr>
          <w:rFonts w:ascii="Abadi" w:eastAsia="Arial Unicode MS" w:hAnsi="Abadi" w:cs="Tahoma"/>
          <w:bCs/>
          <w:sz w:val="21"/>
          <w:szCs w:val="21"/>
        </w:rPr>
        <w:t>Adelante diputado tiene usted la palabra</w:t>
      </w:r>
      <w:r w:rsidR="000A208F" w:rsidRPr="00384521">
        <w:rPr>
          <w:rFonts w:ascii="Abadi" w:eastAsia="Arial Unicode MS" w:hAnsi="Abadi" w:cs="Tahoma"/>
          <w:bCs/>
          <w:sz w:val="21"/>
          <w:szCs w:val="21"/>
        </w:rPr>
        <w:t xml:space="preserve"> </w:t>
      </w:r>
      <w:r w:rsidRPr="00384521">
        <w:rPr>
          <w:rFonts w:ascii="Abadi" w:eastAsia="Arial Unicode MS" w:hAnsi="Abadi" w:cs="Tahoma"/>
          <w:bCs/>
          <w:sz w:val="21"/>
          <w:szCs w:val="21"/>
        </w:rPr>
        <w:t>de remoción del Fiscal General Carlos Zamarripa Aguirre.</w:t>
      </w:r>
    </w:p>
    <w:p w14:paraId="1CBB0C2B" w14:textId="41D5B27D" w:rsidR="00384521" w:rsidRDefault="00384521" w:rsidP="00D1694E">
      <w:pPr>
        <w:ind w:firstLine="708"/>
        <w:jc w:val="both"/>
        <w:rPr>
          <w:rFonts w:ascii="Abadi" w:eastAsia="Arial Unicode MS" w:hAnsi="Abadi" w:cs="Tahoma"/>
          <w:b/>
          <w:sz w:val="21"/>
          <w:szCs w:val="21"/>
        </w:rPr>
      </w:pPr>
    </w:p>
    <w:p w14:paraId="3E2D3223" w14:textId="5163D767" w:rsidR="00384521" w:rsidRDefault="00384521" w:rsidP="00D1694E">
      <w:pPr>
        <w:ind w:firstLine="708"/>
        <w:jc w:val="both"/>
        <w:rPr>
          <w:rFonts w:ascii="Abadi" w:eastAsia="Arial Unicode MS" w:hAnsi="Abadi" w:cs="Tahoma"/>
          <w:b/>
          <w:sz w:val="21"/>
          <w:szCs w:val="21"/>
        </w:rPr>
      </w:pPr>
      <w:r>
        <w:rPr>
          <w:rFonts w:ascii="Abadi" w:eastAsia="Arial Unicode MS" w:hAnsi="Abadi" w:cs="Tahoma"/>
          <w:b/>
          <w:sz w:val="21"/>
          <w:szCs w:val="21"/>
        </w:rPr>
        <w:t>RAÚL HUMBERTO MARQUÉZ ALBO. MARÍA MAGDALENA ROSALES CRUZ. ERNESTO ALEJANDRO PRIETO GALLARDO. 25 de febrero de 2021. »</w:t>
      </w:r>
    </w:p>
    <w:p w14:paraId="7E4B7E67" w14:textId="313D3C84" w:rsidR="00384521" w:rsidRDefault="00384521" w:rsidP="00D1694E">
      <w:pPr>
        <w:ind w:firstLine="708"/>
        <w:jc w:val="both"/>
        <w:rPr>
          <w:rFonts w:ascii="Abadi" w:eastAsia="Arial Unicode MS" w:hAnsi="Abadi" w:cs="Tahoma"/>
          <w:b/>
          <w:sz w:val="21"/>
          <w:szCs w:val="21"/>
        </w:rPr>
      </w:pPr>
    </w:p>
    <w:p w14:paraId="15475A9D" w14:textId="0598842F" w:rsidR="00384521" w:rsidRDefault="003411D1" w:rsidP="00D1694E">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 xml:space="preserve">Se turna a la comisión de justicia, con fundamento en el artículo 113, fracción IX de nuestra Ley Orgánica para su estudio y dictamen. </w:t>
      </w:r>
    </w:p>
    <w:p w14:paraId="47139F85" w14:textId="56DB7DBE" w:rsidR="003411D1" w:rsidRDefault="003411D1" w:rsidP="00D1694E">
      <w:pPr>
        <w:ind w:firstLine="708"/>
        <w:jc w:val="both"/>
        <w:rPr>
          <w:rFonts w:ascii="Abadi" w:eastAsia="Arial Unicode MS" w:hAnsi="Abadi" w:cs="Tahoma"/>
          <w:bCs/>
          <w:sz w:val="21"/>
          <w:szCs w:val="21"/>
        </w:rPr>
      </w:pPr>
    </w:p>
    <w:p w14:paraId="3D73C65A" w14:textId="2198C76C" w:rsidR="003411D1" w:rsidRDefault="003411D1" w:rsidP="00D1694E">
      <w:pPr>
        <w:ind w:firstLine="708"/>
        <w:jc w:val="both"/>
        <w:rPr>
          <w:rFonts w:ascii="Abadi" w:eastAsia="Arial Unicode MS" w:hAnsi="Abadi" w:cs="Tahoma"/>
          <w:bCs/>
          <w:sz w:val="21"/>
          <w:szCs w:val="21"/>
        </w:rPr>
      </w:pPr>
      <w:r>
        <w:rPr>
          <w:rFonts w:ascii="Abadi" w:eastAsia="Arial Unicode MS" w:hAnsi="Abadi" w:cs="Tahoma"/>
          <w:bCs/>
          <w:sz w:val="21"/>
          <w:szCs w:val="21"/>
        </w:rPr>
        <w:t xml:space="preserve">Corresponde tomar votación en los siguientes puntos del orden del día, por lo que esta mesa directiva procede a cerciorarse de la presencia de las diputadas y los diputados asistentes a la presente sesión. Así mismo, se pide a las diputadas y a los diputados mantenerse a cuadro mediante su cámara para constatar su presencia durante las votaciones. </w:t>
      </w:r>
    </w:p>
    <w:p w14:paraId="7D273E1E" w14:textId="6586F477" w:rsidR="003411D1" w:rsidRDefault="003411D1" w:rsidP="00D1694E">
      <w:pPr>
        <w:ind w:firstLine="708"/>
        <w:jc w:val="both"/>
        <w:rPr>
          <w:rFonts w:ascii="Abadi" w:eastAsia="Arial Unicode MS" w:hAnsi="Abadi" w:cs="Tahoma"/>
          <w:bCs/>
          <w:sz w:val="21"/>
          <w:szCs w:val="21"/>
        </w:rPr>
      </w:pPr>
    </w:p>
    <w:p w14:paraId="055D64E8" w14:textId="5FEAC869" w:rsidR="003411D1" w:rsidRPr="003D746B" w:rsidRDefault="003411D1" w:rsidP="00EE3E44">
      <w:pPr>
        <w:ind w:firstLine="708"/>
        <w:jc w:val="both"/>
        <w:rPr>
          <w:rFonts w:ascii="Abadi" w:eastAsia="Arial Unicode MS" w:hAnsi="Abadi" w:cs="Tahoma"/>
          <w:b/>
          <w:sz w:val="21"/>
          <w:szCs w:val="21"/>
        </w:rPr>
      </w:pPr>
      <w:r>
        <w:rPr>
          <w:rFonts w:ascii="Abadi" w:eastAsia="Arial Unicode MS" w:hAnsi="Abadi" w:cs="Tahoma"/>
          <w:bCs/>
          <w:sz w:val="21"/>
          <w:szCs w:val="21"/>
        </w:rPr>
        <w:t xml:space="preserve">Se pide al diputado Ernesto Alejandro Prieto Gallardo dar lectura a su </w:t>
      </w:r>
      <w:r w:rsidRPr="003D746B">
        <w:rPr>
          <w:rFonts w:ascii="Abadi" w:eastAsia="Arial Unicode MS" w:hAnsi="Abadi" w:cs="Tahoma"/>
          <w:b/>
          <w:sz w:val="21"/>
          <w:szCs w:val="21"/>
        </w:rPr>
        <w:t xml:space="preserve">propuesta de </w:t>
      </w:r>
      <w:r w:rsidR="003D746B">
        <w:rPr>
          <w:rFonts w:ascii="Abadi" w:eastAsia="Arial Unicode MS" w:hAnsi="Abadi" w:cs="Tahoma"/>
          <w:b/>
          <w:sz w:val="21"/>
          <w:szCs w:val="21"/>
        </w:rPr>
        <w:t>P</w:t>
      </w:r>
      <w:r w:rsidRPr="003D746B">
        <w:rPr>
          <w:rFonts w:ascii="Abadi" w:eastAsia="Arial Unicode MS" w:hAnsi="Abadi" w:cs="Tahoma"/>
          <w:b/>
          <w:sz w:val="21"/>
          <w:szCs w:val="21"/>
        </w:rPr>
        <w:t xml:space="preserve">unto de </w:t>
      </w:r>
      <w:r w:rsidR="003D746B">
        <w:rPr>
          <w:rFonts w:ascii="Abadi" w:eastAsia="Arial Unicode MS" w:hAnsi="Abadi" w:cs="Tahoma"/>
          <w:b/>
          <w:sz w:val="21"/>
          <w:szCs w:val="21"/>
        </w:rPr>
        <w:t>A</w:t>
      </w:r>
      <w:r w:rsidRPr="003D746B">
        <w:rPr>
          <w:rFonts w:ascii="Abadi" w:eastAsia="Arial Unicode MS" w:hAnsi="Abadi" w:cs="Tahoma"/>
          <w:b/>
          <w:sz w:val="21"/>
          <w:szCs w:val="21"/>
        </w:rPr>
        <w:t>cuerdo a fin de exhortar</w:t>
      </w:r>
      <w:r w:rsidR="00EE3E44" w:rsidRPr="003D746B">
        <w:rPr>
          <w:rFonts w:ascii="Abadi" w:eastAsia="Arial Unicode MS" w:hAnsi="Abadi" w:cs="Tahoma"/>
          <w:b/>
          <w:sz w:val="21"/>
          <w:szCs w:val="21"/>
        </w:rPr>
        <w:t xml:space="preserve"> respetuosamente</w:t>
      </w:r>
      <w:r w:rsidRPr="003D746B">
        <w:rPr>
          <w:rFonts w:ascii="Abadi" w:eastAsia="Arial Unicode MS" w:hAnsi="Abadi" w:cs="Tahoma"/>
          <w:b/>
          <w:sz w:val="21"/>
          <w:szCs w:val="21"/>
        </w:rPr>
        <w:t xml:space="preserve"> </w:t>
      </w:r>
      <w:r w:rsidR="00EE3E44" w:rsidRPr="003D746B">
        <w:rPr>
          <w:rFonts w:ascii="Abadi" w:eastAsia="Arial Unicode MS" w:hAnsi="Abadi" w:cs="Tahoma"/>
          <w:b/>
          <w:sz w:val="21"/>
          <w:szCs w:val="21"/>
        </w:rPr>
        <w:t xml:space="preserve">al Gobernador del Estado de Guanajuato, el C. Diego Sinhué Rodríguez Vallejo a que se adhiera a la brevedad posible a la propuesta de acuerdo nacional en favor de la democracia y no intervenir en las próximas elecciones, convocado por nuestro Presidente de la Republica, el C. Andrés Manuel López Obrador. </w:t>
      </w:r>
    </w:p>
    <w:p w14:paraId="1DAB1343" w14:textId="03A114F3" w:rsidR="00384521" w:rsidRDefault="00384521" w:rsidP="00D1694E">
      <w:pPr>
        <w:ind w:firstLine="708"/>
        <w:jc w:val="both"/>
        <w:rPr>
          <w:rFonts w:ascii="Abadi" w:eastAsia="Arial Unicode MS" w:hAnsi="Abadi" w:cs="Tahoma"/>
          <w:b/>
          <w:sz w:val="21"/>
          <w:szCs w:val="21"/>
        </w:rPr>
      </w:pPr>
    </w:p>
    <w:p w14:paraId="55AD6546" w14:textId="3004A5E7" w:rsidR="000A208F" w:rsidRDefault="000A208F" w:rsidP="00D1694E">
      <w:pPr>
        <w:ind w:firstLine="708"/>
        <w:jc w:val="both"/>
        <w:rPr>
          <w:rFonts w:ascii="Abadi" w:eastAsia="Arial Unicode MS" w:hAnsi="Abadi" w:cs="Tahoma"/>
          <w:bCs/>
          <w:sz w:val="21"/>
          <w:szCs w:val="21"/>
        </w:rPr>
      </w:pPr>
      <w:r>
        <w:rPr>
          <w:rFonts w:ascii="Abadi" w:eastAsia="Arial Unicode MS" w:hAnsi="Abadi" w:cs="Tahoma"/>
          <w:bCs/>
          <w:sz w:val="21"/>
          <w:szCs w:val="21"/>
        </w:rPr>
        <w:t>Adelante diputado tiene usted la palabra</w:t>
      </w:r>
    </w:p>
    <w:p w14:paraId="3D5D4E9C" w14:textId="77777777" w:rsidR="000A208F" w:rsidRPr="0066220B" w:rsidRDefault="000A208F" w:rsidP="00D1694E">
      <w:pPr>
        <w:ind w:firstLine="708"/>
        <w:jc w:val="both"/>
        <w:rPr>
          <w:rFonts w:ascii="Abadi" w:eastAsia="Arial Unicode MS" w:hAnsi="Abadi" w:cs="Tahoma"/>
          <w:b/>
          <w:sz w:val="21"/>
          <w:szCs w:val="21"/>
        </w:rPr>
      </w:pPr>
    </w:p>
    <w:p w14:paraId="121F68F0" w14:textId="2B178925" w:rsidR="0066220B" w:rsidRDefault="0005474D" w:rsidP="00D1694E">
      <w:pPr>
        <w:ind w:firstLine="708"/>
        <w:jc w:val="both"/>
        <w:rPr>
          <w:rFonts w:ascii="Abadi" w:eastAsia="Arial Unicode MS" w:hAnsi="Abadi" w:cs="Tahoma"/>
          <w:b/>
          <w:sz w:val="21"/>
          <w:szCs w:val="21"/>
        </w:rPr>
      </w:pPr>
      <w:r>
        <w:rPr>
          <w:rStyle w:val="Refdenotaalpie"/>
          <w:rFonts w:ascii="Abadi" w:eastAsia="Arial Unicode MS" w:hAnsi="Abadi" w:cs="Tahoma"/>
          <w:b/>
          <w:sz w:val="21"/>
          <w:szCs w:val="21"/>
        </w:rPr>
        <w:footnoteReference w:id="16"/>
      </w:r>
      <w:r w:rsidR="0066220B" w:rsidRPr="0066220B">
        <w:rPr>
          <w:rFonts w:ascii="Abadi" w:eastAsia="Arial Unicode MS" w:hAnsi="Abadi" w:cs="Tahoma"/>
          <w:b/>
          <w:sz w:val="21"/>
          <w:szCs w:val="21"/>
        </w:rPr>
        <w:t xml:space="preserve">PRESENTACIÓN DE LA PROPUESTA DE PUNTO DE ACUERDO DE OBVIA RESOLUCIÓN FORMULADA POR EL DIPUTADO ERNESTO ALEJANDRO PRIETO GALLARDO INTEGRANTE DEL GRUPO PARLAMENTARIO DEL PARTIDO MORENA, A EFECTO DE EXHORTAR AL GOBERNADOR </w:t>
      </w:r>
      <w:r w:rsidR="0066220B" w:rsidRPr="0066220B">
        <w:rPr>
          <w:rFonts w:ascii="Abadi" w:eastAsia="Arial Unicode MS" w:hAnsi="Abadi" w:cs="Tahoma"/>
          <w:b/>
          <w:sz w:val="21"/>
          <w:szCs w:val="21"/>
        </w:rPr>
        <w:lastRenderedPageBreak/>
        <w:t xml:space="preserve">CONSTITUCIONAL DEL ESTADO DE GUANAJUATO EL C. DIEGO SINHUÉ RODRÍGUEZ VALLEJO A QUE SE ADHIERA A LA BREVEDAD A LA PROPUESTA DE ACUERDO NACIONAL EN FAVOR DE LA DEMOCRACIA Y NO INTERVENIR EN LA PRÓXIMAS ELECCIONES, CONVOCADO POR NUESTRO PRESIDENTE DE LA REPÚBLICA, C. </w:t>
      </w:r>
      <w:r w:rsidR="00ED3A1A">
        <w:rPr>
          <w:rFonts w:ascii="Abadi" w:eastAsia="Arial Unicode MS" w:hAnsi="Abadi" w:cs="Tahoma"/>
          <w:b/>
          <w:sz w:val="21"/>
          <w:szCs w:val="21"/>
        </w:rPr>
        <w:t>ANDRÉS MANUEL LÓPEZ OBRADOR Y EN SU CASO, APROBACIÓN DE LA MISMA</w:t>
      </w:r>
    </w:p>
    <w:p w14:paraId="1742AB5B" w14:textId="77777777" w:rsidR="000A208F" w:rsidRDefault="000A208F" w:rsidP="00D1694E">
      <w:pPr>
        <w:ind w:firstLine="708"/>
        <w:jc w:val="both"/>
        <w:rPr>
          <w:rFonts w:ascii="Abadi" w:eastAsia="Arial Unicode MS" w:hAnsi="Abadi" w:cs="Tahoma"/>
          <w:b/>
          <w:sz w:val="21"/>
          <w:szCs w:val="21"/>
        </w:rPr>
      </w:pPr>
    </w:p>
    <w:p w14:paraId="3FDF682B" w14:textId="47AD67EE" w:rsidR="00EE3E44" w:rsidRDefault="000A208F" w:rsidP="000A208F">
      <w:pPr>
        <w:jc w:val="both"/>
        <w:rPr>
          <w:rFonts w:ascii="Abadi" w:eastAsia="Arial Unicode MS" w:hAnsi="Abadi" w:cs="Tahoma"/>
          <w:bCs/>
          <w:sz w:val="21"/>
          <w:szCs w:val="21"/>
        </w:rPr>
      </w:pPr>
      <w:r>
        <w:rPr>
          <w:noProof/>
        </w:rPr>
        <w:drawing>
          <wp:inline distT="0" distB="0" distL="0" distR="0" wp14:anchorId="6278EB67" wp14:editId="2E7D7656">
            <wp:extent cx="2142259" cy="1098838"/>
            <wp:effectExtent l="19050" t="0" r="10795" b="3492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46717" cy="1101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A683F13" w14:textId="7D903715" w:rsidR="00EE3E44" w:rsidRDefault="00EE3E44" w:rsidP="00D1694E">
      <w:pPr>
        <w:ind w:firstLine="708"/>
        <w:jc w:val="both"/>
        <w:rPr>
          <w:rFonts w:ascii="Abadi" w:eastAsia="Arial Unicode MS" w:hAnsi="Abadi" w:cs="Tahoma"/>
          <w:bCs/>
          <w:sz w:val="21"/>
          <w:szCs w:val="21"/>
        </w:rPr>
      </w:pPr>
      <w:r>
        <w:rPr>
          <w:rFonts w:ascii="Abadi" w:eastAsia="Arial Unicode MS" w:hAnsi="Abadi" w:cs="Tahoma"/>
          <w:b/>
          <w:sz w:val="21"/>
          <w:szCs w:val="21"/>
        </w:rPr>
        <w:t xml:space="preserve">C. Dip. Ernesto Alejandro Prieto Gallardo: </w:t>
      </w:r>
      <w:r>
        <w:rPr>
          <w:rFonts w:ascii="Abadi" w:eastAsia="Arial Unicode MS" w:hAnsi="Abadi" w:cs="Tahoma"/>
          <w:bCs/>
          <w:sz w:val="21"/>
          <w:szCs w:val="21"/>
        </w:rPr>
        <w:t xml:space="preserve">Muchas </w:t>
      </w:r>
      <w:r w:rsidR="00A86EB5">
        <w:rPr>
          <w:rFonts w:ascii="Abadi" w:eastAsia="Arial Unicode MS" w:hAnsi="Abadi" w:cs="Tahoma"/>
          <w:bCs/>
          <w:sz w:val="21"/>
          <w:szCs w:val="21"/>
        </w:rPr>
        <w:t>gracias,</w:t>
      </w:r>
      <w:r>
        <w:rPr>
          <w:rFonts w:ascii="Abadi" w:eastAsia="Arial Unicode MS" w:hAnsi="Abadi" w:cs="Tahoma"/>
          <w:bCs/>
          <w:sz w:val="21"/>
          <w:szCs w:val="21"/>
        </w:rPr>
        <w:t xml:space="preserve"> compañera diputada presidenta. Buenos día a todos mis compañeros legisladores, al personal administrativo y parlamentario de este H. Congreso del Estado de Guanajuato y, por supuesto, a las ciudadanas y ciudadanos que nos escuchan, nos ven a través de las diferentes plataformas digitales. </w:t>
      </w:r>
    </w:p>
    <w:p w14:paraId="68BBA59F" w14:textId="01CDC172" w:rsidR="00EE3E44" w:rsidRDefault="00EE3E44" w:rsidP="00D1694E">
      <w:pPr>
        <w:ind w:firstLine="708"/>
        <w:jc w:val="both"/>
        <w:rPr>
          <w:rFonts w:ascii="Abadi" w:eastAsia="Arial Unicode MS" w:hAnsi="Abadi" w:cs="Tahoma"/>
          <w:bCs/>
          <w:sz w:val="21"/>
          <w:szCs w:val="21"/>
        </w:rPr>
      </w:pPr>
    </w:p>
    <w:p w14:paraId="36E015F4" w14:textId="6D69DC9B" w:rsidR="00E253AA" w:rsidRDefault="00EE3E44" w:rsidP="00D1694E">
      <w:pPr>
        <w:ind w:firstLine="708"/>
        <w:jc w:val="both"/>
        <w:rPr>
          <w:rFonts w:ascii="Abadi" w:eastAsia="Arial Unicode MS" w:hAnsi="Abadi" w:cs="Tahoma"/>
          <w:bCs/>
          <w:sz w:val="21"/>
          <w:szCs w:val="21"/>
        </w:rPr>
      </w:pPr>
      <w:r>
        <w:rPr>
          <w:rFonts w:ascii="Abadi" w:eastAsia="Arial Unicode MS" w:hAnsi="Abadi" w:cs="Tahoma"/>
          <w:bCs/>
          <w:sz w:val="21"/>
          <w:szCs w:val="21"/>
        </w:rPr>
        <w:t xml:space="preserve">Efectivamente el día de hoy estamos presentando a este Pleno, una propuesta de Punto de Acuerdo de urgente y obvia resolución, para que se gire un atento exhorto al Gobernador Constitucional del Estado de Guanajuato, el señor Diego Sinhué Rodríguez Vallejo, a efecto de que a la brevedad se adhiera, se sume, se una a la propuesta que realiza nuestro presidente </w:t>
      </w:r>
      <w:r w:rsidR="00A86EB5">
        <w:rPr>
          <w:rFonts w:ascii="Abadi" w:eastAsia="Arial Unicode MS" w:hAnsi="Abadi" w:cs="Tahoma"/>
          <w:bCs/>
          <w:sz w:val="21"/>
          <w:szCs w:val="21"/>
        </w:rPr>
        <w:t>Andrés</w:t>
      </w:r>
      <w:r>
        <w:rPr>
          <w:rFonts w:ascii="Abadi" w:eastAsia="Arial Unicode MS" w:hAnsi="Abadi" w:cs="Tahoma"/>
          <w:bCs/>
          <w:sz w:val="21"/>
          <w:szCs w:val="21"/>
        </w:rPr>
        <w:t xml:space="preserve"> Manuel López Obrador y, que denomina </w:t>
      </w:r>
      <w:r>
        <w:rPr>
          <w:rFonts w:ascii="Abadi" w:eastAsia="Arial Unicode MS" w:hAnsi="Abadi" w:cs="Tahoma"/>
          <w:bCs/>
          <w:i/>
          <w:iCs/>
          <w:sz w:val="21"/>
          <w:szCs w:val="21"/>
        </w:rPr>
        <w:t xml:space="preserve">acuerdo nacional en favor de la democracia, </w:t>
      </w:r>
      <w:r>
        <w:rPr>
          <w:rFonts w:ascii="Abadi" w:eastAsia="Arial Unicode MS" w:hAnsi="Abadi" w:cs="Tahoma"/>
          <w:bCs/>
          <w:sz w:val="21"/>
          <w:szCs w:val="21"/>
        </w:rPr>
        <w:t xml:space="preserve">que consiste, en resumen, en no intervenir en las próximas elecciones, haciendo uso del aparato del Estado para favorecer a un partido político o candidatos en particular. </w:t>
      </w:r>
    </w:p>
    <w:p w14:paraId="009F721D" w14:textId="77777777" w:rsidR="00E253AA" w:rsidRDefault="00E253AA" w:rsidP="00D1694E">
      <w:pPr>
        <w:ind w:firstLine="708"/>
        <w:jc w:val="both"/>
        <w:rPr>
          <w:rFonts w:ascii="Abadi" w:eastAsia="Arial Unicode MS" w:hAnsi="Abadi" w:cs="Tahoma"/>
          <w:bCs/>
          <w:sz w:val="21"/>
          <w:szCs w:val="21"/>
        </w:rPr>
      </w:pPr>
    </w:p>
    <w:p w14:paraId="25506DF9" w14:textId="09F0F29E" w:rsidR="00E253AA" w:rsidRPr="00EE3E44" w:rsidRDefault="00EE3E44" w:rsidP="00E253AA">
      <w:pPr>
        <w:ind w:firstLine="708"/>
        <w:jc w:val="both"/>
        <w:rPr>
          <w:rFonts w:ascii="Abadi" w:eastAsia="Arial Unicode MS" w:hAnsi="Abadi" w:cs="Tahoma"/>
          <w:bCs/>
          <w:sz w:val="21"/>
          <w:szCs w:val="21"/>
        </w:rPr>
      </w:pPr>
      <w:r>
        <w:rPr>
          <w:rFonts w:ascii="Abadi" w:eastAsia="Arial Unicode MS" w:hAnsi="Abadi" w:cs="Tahoma"/>
          <w:bCs/>
          <w:sz w:val="21"/>
          <w:szCs w:val="21"/>
        </w:rPr>
        <w:t>Comienzo mi exposición</w:t>
      </w:r>
      <w:r w:rsidR="00E253AA">
        <w:rPr>
          <w:rFonts w:ascii="Abadi" w:eastAsia="Arial Unicode MS" w:hAnsi="Abadi" w:cs="Tahoma"/>
          <w:bCs/>
          <w:sz w:val="21"/>
          <w:szCs w:val="21"/>
        </w:rPr>
        <w:t xml:space="preserve">; El presidente </w:t>
      </w:r>
      <w:r w:rsidR="00A86EB5">
        <w:rPr>
          <w:rFonts w:ascii="Abadi" w:eastAsia="Arial Unicode MS" w:hAnsi="Abadi" w:cs="Tahoma"/>
          <w:bCs/>
          <w:sz w:val="21"/>
          <w:szCs w:val="21"/>
        </w:rPr>
        <w:t>Andrés</w:t>
      </w:r>
      <w:r w:rsidR="00E253AA">
        <w:rPr>
          <w:rFonts w:ascii="Abadi" w:eastAsia="Arial Unicode MS" w:hAnsi="Abadi" w:cs="Tahoma"/>
          <w:bCs/>
          <w:sz w:val="21"/>
          <w:szCs w:val="21"/>
        </w:rPr>
        <w:t xml:space="preserve"> Manuel López Obrador hace dos días, en la conferencia matutina que realiza todas las semanas, de lunes a viernes, mencionó lo siguiente: </w:t>
      </w:r>
    </w:p>
    <w:p w14:paraId="5C17A9FC" w14:textId="12E10AB5" w:rsidR="00D1694E" w:rsidRDefault="00D1694E" w:rsidP="00D1694E">
      <w:pPr>
        <w:ind w:firstLine="708"/>
        <w:jc w:val="both"/>
        <w:rPr>
          <w:rFonts w:ascii="Abadi" w:eastAsia="Arial Unicode MS" w:hAnsi="Abadi" w:cs="Tahoma"/>
          <w:b/>
          <w:sz w:val="21"/>
          <w:szCs w:val="21"/>
        </w:rPr>
      </w:pPr>
    </w:p>
    <w:p w14:paraId="5E647348" w14:textId="6B69765C" w:rsidR="00D1694E" w:rsidRDefault="00EE3E44" w:rsidP="00384521">
      <w:pPr>
        <w:ind w:firstLine="708"/>
        <w:jc w:val="both"/>
        <w:rPr>
          <w:rFonts w:ascii="Abadi" w:eastAsia="Arial Unicode MS" w:hAnsi="Abadi" w:cs="Tahoma"/>
          <w:b/>
          <w:sz w:val="21"/>
          <w:szCs w:val="21"/>
        </w:rPr>
      </w:pPr>
      <w:r>
        <w:rPr>
          <w:rFonts w:ascii="Abadi" w:eastAsia="Arial Unicode MS" w:hAnsi="Abadi" w:cs="Tahoma"/>
          <w:b/>
          <w:sz w:val="21"/>
          <w:szCs w:val="21"/>
        </w:rPr>
        <w:t xml:space="preserve">(Leyendo) </w:t>
      </w:r>
      <w:r w:rsidR="00384521">
        <w:rPr>
          <w:rFonts w:ascii="Abadi" w:eastAsia="Arial Unicode MS" w:hAnsi="Abadi" w:cs="Tahoma"/>
          <w:b/>
          <w:sz w:val="21"/>
          <w:szCs w:val="21"/>
        </w:rPr>
        <w:t>»</w:t>
      </w:r>
      <w:r w:rsidR="00384521" w:rsidRPr="00384521">
        <w:rPr>
          <w:rFonts w:ascii="Abadi" w:eastAsia="Arial Unicode MS" w:hAnsi="Abadi" w:cs="Tahoma"/>
          <w:b/>
          <w:sz w:val="21"/>
          <w:szCs w:val="21"/>
        </w:rPr>
        <w:t>DIPUTADA EMMA TOVAR TAPIA</w:t>
      </w:r>
      <w:r w:rsidR="00384521">
        <w:rPr>
          <w:rFonts w:ascii="Abadi" w:eastAsia="Arial Unicode MS" w:hAnsi="Abadi" w:cs="Tahoma"/>
          <w:b/>
          <w:sz w:val="21"/>
          <w:szCs w:val="21"/>
        </w:rPr>
        <w:t xml:space="preserve">. </w:t>
      </w:r>
      <w:r w:rsidR="00384521" w:rsidRPr="00384521">
        <w:rPr>
          <w:rFonts w:ascii="Abadi" w:eastAsia="Arial Unicode MS" w:hAnsi="Abadi" w:cs="Tahoma"/>
          <w:b/>
          <w:sz w:val="21"/>
          <w:szCs w:val="21"/>
        </w:rPr>
        <w:t xml:space="preserve"> PRESIDENTA DE LA MESA </w:t>
      </w:r>
      <w:r w:rsidR="00384521" w:rsidRPr="00384521">
        <w:rPr>
          <w:rFonts w:ascii="Abadi" w:eastAsia="Arial Unicode MS" w:hAnsi="Abadi" w:cs="Tahoma"/>
          <w:b/>
          <w:sz w:val="21"/>
          <w:szCs w:val="21"/>
        </w:rPr>
        <w:t>DIRECTIVA DE LA</w:t>
      </w:r>
      <w:r w:rsidR="00384521">
        <w:rPr>
          <w:rFonts w:ascii="Abadi" w:eastAsia="Arial Unicode MS" w:hAnsi="Abadi" w:cs="Tahoma"/>
          <w:b/>
          <w:sz w:val="21"/>
          <w:szCs w:val="21"/>
        </w:rPr>
        <w:t xml:space="preserve"> </w:t>
      </w:r>
      <w:r w:rsidR="00384521" w:rsidRPr="00384521">
        <w:rPr>
          <w:rFonts w:ascii="Abadi" w:eastAsia="Arial Unicode MS" w:hAnsi="Abadi" w:cs="Tahoma"/>
          <w:b/>
          <w:sz w:val="21"/>
          <w:szCs w:val="21"/>
        </w:rPr>
        <w:t>LXIV LEGISLATURA DEL ESTADO DE</w:t>
      </w:r>
      <w:r w:rsidR="00384521">
        <w:rPr>
          <w:rFonts w:ascii="Abadi" w:eastAsia="Arial Unicode MS" w:hAnsi="Abadi" w:cs="Tahoma"/>
          <w:b/>
          <w:sz w:val="21"/>
          <w:szCs w:val="21"/>
        </w:rPr>
        <w:t xml:space="preserve"> </w:t>
      </w:r>
      <w:r w:rsidR="00384521" w:rsidRPr="00384521">
        <w:rPr>
          <w:rFonts w:ascii="Abadi" w:eastAsia="Arial Unicode MS" w:hAnsi="Abadi" w:cs="Tahoma"/>
          <w:b/>
          <w:sz w:val="21"/>
          <w:szCs w:val="21"/>
        </w:rPr>
        <w:t>GUANAJUATO.</w:t>
      </w:r>
      <w:r w:rsidR="00384521">
        <w:rPr>
          <w:rFonts w:ascii="Abadi" w:eastAsia="Arial Unicode MS" w:hAnsi="Abadi" w:cs="Tahoma"/>
          <w:b/>
          <w:sz w:val="21"/>
          <w:szCs w:val="21"/>
        </w:rPr>
        <w:t xml:space="preserve"> </w:t>
      </w:r>
      <w:r w:rsidR="00384521" w:rsidRPr="00384521">
        <w:rPr>
          <w:rFonts w:ascii="Abadi" w:eastAsia="Arial Unicode MS" w:hAnsi="Abadi" w:cs="Tahoma"/>
          <w:b/>
          <w:sz w:val="21"/>
          <w:szCs w:val="21"/>
        </w:rPr>
        <w:t>PRESENTE</w:t>
      </w:r>
      <w:r w:rsidR="00384521">
        <w:rPr>
          <w:rFonts w:ascii="Abadi" w:eastAsia="Arial Unicode MS" w:hAnsi="Abadi" w:cs="Tahoma"/>
          <w:b/>
          <w:sz w:val="21"/>
          <w:szCs w:val="21"/>
        </w:rPr>
        <w:t>.</w:t>
      </w:r>
    </w:p>
    <w:p w14:paraId="5048D170" w14:textId="14979D2B" w:rsidR="00384521" w:rsidRDefault="00384521" w:rsidP="00384521">
      <w:pPr>
        <w:ind w:firstLine="708"/>
        <w:jc w:val="both"/>
        <w:rPr>
          <w:rFonts w:ascii="Abadi" w:eastAsia="Arial Unicode MS" w:hAnsi="Abadi" w:cs="Tahoma"/>
          <w:b/>
          <w:sz w:val="21"/>
          <w:szCs w:val="21"/>
        </w:rPr>
      </w:pPr>
    </w:p>
    <w:p w14:paraId="1775282E" w14:textId="37816964" w:rsidR="00384521" w:rsidRDefault="00384521" w:rsidP="00384521">
      <w:pPr>
        <w:ind w:firstLine="708"/>
        <w:jc w:val="both"/>
        <w:rPr>
          <w:rFonts w:ascii="Abadi" w:eastAsia="Arial Unicode MS" w:hAnsi="Abadi" w:cs="Tahoma"/>
          <w:bCs/>
          <w:sz w:val="21"/>
          <w:szCs w:val="21"/>
        </w:rPr>
      </w:pPr>
      <w:r w:rsidRPr="00384521">
        <w:rPr>
          <w:rFonts w:ascii="Abadi" w:eastAsia="Arial Unicode MS" w:hAnsi="Abadi" w:cs="Tahoma"/>
          <w:bCs/>
          <w:sz w:val="21"/>
          <w:szCs w:val="21"/>
        </w:rPr>
        <w:t>Diputado</w:t>
      </w:r>
      <w:r>
        <w:rPr>
          <w:rFonts w:ascii="Abadi" w:eastAsia="Arial Unicode MS" w:hAnsi="Abadi" w:cs="Tahoma"/>
          <w:bCs/>
          <w:sz w:val="21"/>
          <w:szCs w:val="21"/>
        </w:rPr>
        <w:t xml:space="preserve"> </w:t>
      </w:r>
      <w:r w:rsidRPr="00384521">
        <w:rPr>
          <w:rFonts w:ascii="Abadi" w:eastAsia="Arial Unicode MS" w:hAnsi="Abadi" w:cs="Tahoma"/>
          <w:bCs/>
          <w:sz w:val="21"/>
          <w:szCs w:val="21"/>
        </w:rPr>
        <w:t>ERNEST</w:t>
      </w:r>
      <w:r>
        <w:rPr>
          <w:rFonts w:ascii="Abadi" w:eastAsia="Arial Unicode MS" w:hAnsi="Abadi" w:cs="Tahoma"/>
          <w:bCs/>
          <w:sz w:val="21"/>
          <w:szCs w:val="21"/>
        </w:rPr>
        <w:t xml:space="preserve">O </w:t>
      </w:r>
      <w:r w:rsidRPr="00384521">
        <w:rPr>
          <w:rFonts w:ascii="Abadi" w:eastAsia="Arial Unicode MS" w:hAnsi="Abadi" w:cs="Tahoma"/>
          <w:bCs/>
          <w:sz w:val="21"/>
          <w:szCs w:val="21"/>
        </w:rPr>
        <w:t>ALEJANDRO</w:t>
      </w:r>
      <w:r>
        <w:rPr>
          <w:rFonts w:ascii="Abadi" w:eastAsia="Arial Unicode MS" w:hAnsi="Abadi" w:cs="Tahoma"/>
          <w:bCs/>
          <w:sz w:val="21"/>
          <w:szCs w:val="21"/>
        </w:rPr>
        <w:t xml:space="preserve"> </w:t>
      </w:r>
      <w:r w:rsidRPr="00384521">
        <w:rPr>
          <w:rFonts w:ascii="Abadi" w:eastAsia="Arial Unicode MS" w:hAnsi="Abadi" w:cs="Tahoma"/>
          <w:bCs/>
          <w:sz w:val="21"/>
          <w:szCs w:val="21"/>
        </w:rPr>
        <w:t>PRIETO</w:t>
      </w:r>
      <w:r>
        <w:rPr>
          <w:rFonts w:ascii="Abadi" w:eastAsia="Arial Unicode MS" w:hAnsi="Abadi" w:cs="Tahoma"/>
          <w:bCs/>
          <w:sz w:val="21"/>
          <w:szCs w:val="21"/>
        </w:rPr>
        <w:t xml:space="preserve"> </w:t>
      </w:r>
      <w:r w:rsidRPr="00384521">
        <w:rPr>
          <w:rFonts w:ascii="Abadi" w:eastAsia="Arial Unicode MS" w:hAnsi="Abadi" w:cs="Tahoma"/>
          <w:bCs/>
          <w:sz w:val="21"/>
          <w:szCs w:val="21"/>
        </w:rPr>
        <w:t>GALLARDO,</w:t>
      </w:r>
      <w:r>
        <w:rPr>
          <w:rFonts w:ascii="Abadi" w:eastAsia="Arial Unicode MS" w:hAnsi="Abadi" w:cs="Tahoma"/>
          <w:bCs/>
          <w:sz w:val="21"/>
          <w:szCs w:val="21"/>
        </w:rPr>
        <w:t xml:space="preserve"> </w:t>
      </w:r>
      <w:r w:rsidRPr="00384521">
        <w:rPr>
          <w:rFonts w:ascii="Abadi" w:eastAsia="Arial Unicode MS" w:hAnsi="Abadi" w:cs="Tahoma"/>
          <w:bCs/>
          <w:sz w:val="21"/>
          <w:szCs w:val="21"/>
        </w:rPr>
        <w:t>integrante del Grupo Parlamentario de MORENA en la LXIV Legislatura del Congreso del Estado de Guanajuato, con el debido respeto comparezco para exponer:</w:t>
      </w:r>
    </w:p>
    <w:p w14:paraId="7AB4E762" w14:textId="091D9470" w:rsidR="00384521" w:rsidRDefault="00384521" w:rsidP="00384521">
      <w:pPr>
        <w:ind w:firstLine="708"/>
        <w:jc w:val="both"/>
        <w:rPr>
          <w:rFonts w:ascii="Abadi" w:eastAsia="Arial Unicode MS" w:hAnsi="Abadi" w:cs="Tahoma"/>
          <w:bCs/>
          <w:sz w:val="21"/>
          <w:szCs w:val="21"/>
        </w:rPr>
      </w:pPr>
    </w:p>
    <w:p w14:paraId="4ED44DA6" w14:textId="010E5C11" w:rsidR="00384521" w:rsidRDefault="00384521" w:rsidP="00384521">
      <w:pPr>
        <w:ind w:firstLine="708"/>
        <w:jc w:val="both"/>
        <w:rPr>
          <w:rFonts w:ascii="Abadi" w:eastAsia="Arial Unicode MS" w:hAnsi="Abadi" w:cs="Tahoma"/>
          <w:bCs/>
          <w:sz w:val="21"/>
          <w:szCs w:val="21"/>
        </w:rPr>
      </w:pPr>
      <w:r w:rsidRPr="00384521">
        <w:rPr>
          <w:rFonts w:ascii="Abadi" w:eastAsia="Arial Unicode MS" w:hAnsi="Abadi" w:cs="Tahoma"/>
          <w:bCs/>
          <w:sz w:val="21"/>
          <w:szCs w:val="21"/>
        </w:rPr>
        <w:t>Que por este medio, con fundamento en lo dispuesto en los artículos 57 primer párrafo de la Constitución Política para el Estado de Guanajuato; y los artículos 177 y 204 fracción III de la Ley Orgánica del Poder Legislativo del Estado de Guanajuato, me permito someter a la consideración de esta Asamblea, la siguiente propuesta de Punto de Acuerdo de Urgente y Obvia Resolución, para que se gire un atento exhorto al Gobernador Constitucional del Estado de Guanajuato el C. DIEGO SINHUE RODRÍGUEZ VALLEJO para que a la brevedad se adhiera a la propuesta de “Acuerdo Nacional en favor de la Democracia” y no intervenir en las próximas elecciones, convocado por nuestro Presidente de la Republica, C. Andrés Manuel López Obrador</w:t>
      </w:r>
      <w:r>
        <w:rPr>
          <w:rFonts w:ascii="Abadi" w:eastAsia="Arial Unicode MS" w:hAnsi="Abadi" w:cs="Tahoma"/>
          <w:bCs/>
          <w:sz w:val="21"/>
          <w:szCs w:val="21"/>
        </w:rPr>
        <w:t>.</w:t>
      </w:r>
    </w:p>
    <w:p w14:paraId="1EEEB6AB" w14:textId="46E28454" w:rsidR="00384521" w:rsidRDefault="00384521" w:rsidP="00384521">
      <w:pPr>
        <w:ind w:firstLine="708"/>
        <w:jc w:val="both"/>
        <w:rPr>
          <w:rFonts w:ascii="Abadi" w:eastAsia="Arial Unicode MS" w:hAnsi="Abadi" w:cs="Tahoma"/>
          <w:bCs/>
          <w:sz w:val="21"/>
          <w:szCs w:val="21"/>
        </w:rPr>
      </w:pPr>
    </w:p>
    <w:p w14:paraId="7AFB776C" w14:textId="4FBFA11D" w:rsidR="00384521" w:rsidRPr="00384521" w:rsidRDefault="00384521" w:rsidP="00384521">
      <w:pPr>
        <w:jc w:val="center"/>
        <w:rPr>
          <w:rFonts w:ascii="Abadi" w:eastAsia="Arial Unicode MS" w:hAnsi="Abadi" w:cs="Tahoma"/>
          <w:bCs/>
          <w:sz w:val="21"/>
          <w:szCs w:val="21"/>
        </w:rPr>
      </w:pPr>
      <w:r>
        <w:rPr>
          <w:rFonts w:ascii="Abadi" w:eastAsia="Arial Unicode MS" w:hAnsi="Abadi" w:cs="Tahoma"/>
          <w:bCs/>
          <w:sz w:val="21"/>
          <w:szCs w:val="21"/>
        </w:rPr>
        <w:t>CONSIDERACIONES</w:t>
      </w:r>
    </w:p>
    <w:p w14:paraId="081F660B" w14:textId="1C2157C8" w:rsidR="00D1694E" w:rsidRDefault="00D1694E" w:rsidP="00D1694E">
      <w:pPr>
        <w:ind w:firstLine="708"/>
        <w:jc w:val="both"/>
        <w:rPr>
          <w:rFonts w:ascii="Abadi" w:eastAsia="Arial Unicode MS" w:hAnsi="Abadi" w:cs="Tahoma"/>
          <w:b/>
          <w:sz w:val="21"/>
          <w:szCs w:val="21"/>
        </w:rPr>
      </w:pPr>
    </w:p>
    <w:p w14:paraId="46315CB6" w14:textId="70A89676" w:rsidR="00384521" w:rsidRDefault="00384521" w:rsidP="00D1694E">
      <w:pPr>
        <w:ind w:firstLine="708"/>
        <w:jc w:val="both"/>
        <w:rPr>
          <w:rFonts w:ascii="Abadi" w:eastAsia="Arial Unicode MS" w:hAnsi="Abadi" w:cs="Tahoma"/>
          <w:bCs/>
          <w:sz w:val="21"/>
          <w:szCs w:val="21"/>
        </w:rPr>
      </w:pPr>
      <w:r w:rsidRPr="00384521">
        <w:rPr>
          <w:rFonts w:ascii="Abadi" w:eastAsia="Arial Unicode MS" w:hAnsi="Abadi" w:cs="Tahoma"/>
          <w:bCs/>
          <w:sz w:val="21"/>
          <w:szCs w:val="21"/>
        </w:rPr>
        <w:t>“A que no intervengamos</w:t>
      </w:r>
      <w:r w:rsidR="0033334F">
        <w:rPr>
          <w:rStyle w:val="Refdenotaalpie"/>
          <w:rFonts w:ascii="Abadi" w:eastAsia="Arial Unicode MS" w:hAnsi="Abadi" w:cs="Tahoma"/>
          <w:bCs/>
          <w:sz w:val="21"/>
          <w:szCs w:val="21"/>
        </w:rPr>
        <w:footnoteReference w:id="17"/>
      </w:r>
      <w:r w:rsidRPr="00384521">
        <w:rPr>
          <w:rFonts w:ascii="Abadi" w:eastAsia="Arial Unicode MS" w:hAnsi="Abadi" w:cs="Tahoma"/>
          <w:bCs/>
          <w:sz w:val="21"/>
          <w:szCs w:val="21"/>
        </w:rPr>
        <w:t xml:space="preserve"> para apoyar a ningún candidato de ningún partido; a no permitir que se utilice el presupuesto público con fines electorales; a denunciar la entrega de dinero del crimen organizado o de la delincuencia de cuello blanco para financiar campañas; a impedir la compra de lealtades o conciencias; a no traficar con la pobreza de la gente; a no solapar a tramposos o “mapaches” electorales; a evitar el “acarreo” y el relleno de urnas, la falsificación de actas y todas esas abominables prácticas ilegales y antidemocráticas que deben quedar en el pasado de manera definitiva”, en palabras del titular del Ejecutivo Federal, Lic. Andrés Manuel López Obrador. Adjuntándose el documento dirigido a los(as) mandatarios(as) estatales por parte del Presidente de la </w:t>
      </w:r>
      <w:r w:rsidRPr="00384521">
        <w:rPr>
          <w:rFonts w:ascii="Abadi" w:eastAsia="Arial Unicode MS" w:hAnsi="Abadi" w:cs="Tahoma"/>
          <w:bCs/>
          <w:sz w:val="21"/>
          <w:szCs w:val="21"/>
        </w:rPr>
        <w:lastRenderedPageBreak/>
        <w:t>República, procediendo entonces a dar lectura al mismo.</w:t>
      </w:r>
      <w:r w:rsidR="00AC156F">
        <w:rPr>
          <w:rStyle w:val="Refdenotaalpie"/>
          <w:rFonts w:ascii="Abadi" w:eastAsia="Arial Unicode MS" w:hAnsi="Abadi" w:cs="Tahoma"/>
          <w:bCs/>
          <w:sz w:val="21"/>
          <w:szCs w:val="21"/>
        </w:rPr>
        <w:footnoteReference w:id="18"/>
      </w:r>
    </w:p>
    <w:p w14:paraId="3912A848" w14:textId="1BCE95AB" w:rsidR="00736DFD" w:rsidRDefault="00736DFD" w:rsidP="00D1694E">
      <w:pPr>
        <w:ind w:firstLine="708"/>
        <w:jc w:val="both"/>
        <w:rPr>
          <w:rFonts w:ascii="Abadi" w:eastAsia="Arial Unicode MS" w:hAnsi="Abadi" w:cs="Tahoma"/>
          <w:bCs/>
          <w:sz w:val="21"/>
          <w:szCs w:val="21"/>
        </w:rPr>
      </w:pPr>
    </w:p>
    <w:p w14:paraId="5F508DD9" w14:textId="35AFDB1D" w:rsidR="00736DFD" w:rsidRDefault="00736DFD" w:rsidP="00D1694E">
      <w:pPr>
        <w:ind w:firstLine="708"/>
        <w:jc w:val="both"/>
        <w:rPr>
          <w:rFonts w:ascii="Abadi" w:eastAsia="Arial Unicode MS" w:hAnsi="Abadi" w:cs="Tahoma"/>
          <w:bCs/>
          <w:sz w:val="21"/>
          <w:szCs w:val="21"/>
        </w:rPr>
      </w:pPr>
      <w:r w:rsidRPr="00736DFD">
        <w:rPr>
          <w:rFonts w:ascii="Abadi" w:eastAsia="Arial Unicode MS" w:hAnsi="Abadi" w:cs="Tahoma"/>
          <w:bCs/>
          <w:sz w:val="21"/>
          <w:szCs w:val="21"/>
        </w:rPr>
        <w:t>Continuando. Es mandato legal y constitucional al Gobernador del Estado de Guanajuato, C. Diego Sinhue Rodríguez Vallejo, el que se apegue a lo establecido en sus obligaciones y atribuciones, poniendo especial atención al respeto a la democracia, al ejercicio de recursos públicos de forma eficiente y apegado a sus fines legítimos y así evitar que su administración intervenga de cualquier forma en favor o en contra de los candidatos/candidatas y partidos políticos en las elecciones de este año.</w:t>
      </w:r>
    </w:p>
    <w:p w14:paraId="3675ABF2" w14:textId="5B523688" w:rsidR="00736DFD" w:rsidRDefault="00736DFD" w:rsidP="00D1694E">
      <w:pPr>
        <w:ind w:firstLine="708"/>
        <w:jc w:val="both"/>
        <w:rPr>
          <w:rFonts w:ascii="Abadi" w:eastAsia="Arial Unicode MS" w:hAnsi="Abadi" w:cs="Tahoma"/>
          <w:bCs/>
          <w:sz w:val="21"/>
          <w:szCs w:val="21"/>
        </w:rPr>
      </w:pPr>
    </w:p>
    <w:p w14:paraId="0433480F" w14:textId="7F09AC4B" w:rsid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Ahora bien, pese a las desafortunadas declaraciones, de hace unas semanas, del mismo Gobernador del Estado de Guanajuato sobre su apoyo total al Partido Acción Nacional en las próximas elecciones, queremos confiar y exigirle al Gobernador Diego Sinhue atienda sin condiciones al presente llamado del Presidente Andrés Manuel López Obrador por el bien de la democracia, de todos los mexicanos, pero sobre todo por el bien de los guanajuatenses.</w:t>
      </w:r>
    </w:p>
    <w:p w14:paraId="3123BE78" w14:textId="77777777" w:rsidR="00736DFD" w:rsidRPr="00736DFD" w:rsidRDefault="00736DFD" w:rsidP="00736DFD">
      <w:pPr>
        <w:ind w:firstLine="708"/>
        <w:jc w:val="both"/>
        <w:rPr>
          <w:rFonts w:ascii="Abadi" w:eastAsia="Arial Unicode MS" w:hAnsi="Abadi" w:cs="Tahoma"/>
          <w:bCs/>
          <w:sz w:val="21"/>
          <w:szCs w:val="21"/>
        </w:rPr>
      </w:pPr>
    </w:p>
    <w:p w14:paraId="7C02F484" w14:textId="434ED9EF" w:rsid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La ciudadanía guanajuatense se merece total respeto y responsabilidad por parte de Usted señor Gobernador; merecen la libertad de pensamiento y decisión, no sentirse comprometidos o coaccionados por su gobierno estatal. Basta de dádivas y programas gubernamentales condicionados a la preferencia político electoral de manera engañosa; basta de utilizar a cada servidor público al servicio de la autoridad estatal con fines electorales, las instituciones públicas de Guanajuato no son su oficina y mucho menos las oficinas del Partido Acción Nacional, los servidores públicos no le pertenecen y su desempeño o puesto laboral no debe estar sujeto a sus preferencias electorales o ideología política.</w:t>
      </w:r>
    </w:p>
    <w:p w14:paraId="430B8595" w14:textId="2C108437" w:rsidR="00736DFD" w:rsidRDefault="00736DFD" w:rsidP="00736DFD">
      <w:pPr>
        <w:ind w:firstLine="708"/>
        <w:jc w:val="both"/>
        <w:rPr>
          <w:rFonts w:ascii="Abadi" w:eastAsia="Arial Unicode MS" w:hAnsi="Abadi" w:cs="Tahoma"/>
          <w:bCs/>
          <w:sz w:val="21"/>
          <w:szCs w:val="21"/>
        </w:rPr>
      </w:pPr>
    </w:p>
    <w:p w14:paraId="3741FEA0" w14:textId="69EF96A4" w:rsidR="00736DFD" w:rsidRP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Para contextualizar se expone que en el estado de Guanajuato tenemos renovación, este 6 de junio, a decidir por la ciudadanía guanajuatense, de 567</w:t>
      </w:r>
      <w:r>
        <w:rPr>
          <w:rFonts w:ascii="Abadi" w:eastAsia="Arial Unicode MS" w:hAnsi="Abadi" w:cs="Tahoma"/>
          <w:bCs/>
          <w:sz w:val="21"/>
          <w:szCs w:val="21"/>
        </w:rPr>
        <w:t xml:space="preserve"> </w:t>
      </w:r>
      <w:r w:rsidRPr="00736DFD">
        <w:rPr>
          <w:rFonts w:ascii="Abadi" w:eastAsia="Arial Unicode MS" w:hAnsi="Abadi" w:cs="Tahoma"/>
          <w:bCs/>
          <w:sz w:val="21"/>
          <w:szCs w:val="21"/>
        </w:rPr>
        <w:t xml:space="preserve">cargos de elección popular, siendo: 15 diputaciones federales de mayoría relativa; 22 diputaciones locales de mayoría relativa y 14 </w:t>
      </w:r>
      <w:r w:rsidRPr="00736DFD">
        <w:rPr>
          <w:rFonts w:ascii="Abadi" w:eastAsia="Arial Unicode MS" w:hAnsi="Abadi" w:cs="Tahoma"/>
          <w:bCs/>
          <w:sz w:val="21"/>
          <w:szCs w:val="21"/>
        </w:rPr>
        <w:t>de representación proporcional; 46 presidencias municipales, 52 sindicaturas y 428 regidurías. Por</w:t>
      </w:r>
      <w:r>
        <w:rPr>
          <w:rFonts w:ascii="Abadi" w:eastAsia="Arial Unicode MS" w:hAnsi="Abadi" w:cs="Tahoma"/>
          <w:bCs/>
          <w:sz w:val="21"/>
          <w:szCs w:val="21"/>
        </w:rPr>
        <w:t xml:space="preserve"> </w:t>
      </w:r>
      <w:r w:rsidRPr="00736DFD">
        <w:rPr>
          <w:rFonts w:ascii="Abadi" w:eastAsia="Arial Unicode MS" w:hAnsi="Abadi" w:cs="Tahoma"/>
          <w:bCs/>
          <w:sz w:val="21"/>
          <w:szCs w:val="21"/>
        </w:rPr>
        <w:t>consiguiente es un imperativo de todos los ciudadanos, actores políticos y entes gubernamentales el que llevemos este proceso de manera democrática, pacífica y ética. Recuerde, señor Diego Sinhue Rodríguez Vallejo, que al tomar protesta como Gobernador Constitucional del Estado de Guanajuato dijo:</w:t>
      </w:r>
    </w:p>
    <w:p w14:paraId="10ACF8B7" w14:textId="2772EE91" w:rsid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"Protesto guardar y hacer guardar la Constitución Política de los Estados Unidos Mexicanos, la del Estado de Guanajuato y las Leyes que de ellas emanen y desempeñar con lealtad y patriotismo el cargo que me ha conferido el pueblo, para bien de la Nación y del Estado de Guanajuato, y si así no lo hiciere, que el pueblo me lo demande".</w:t>
      </w:r>
    </w:p>
    <w:p w14:paraId="7F36F41C" w14:textId="7A3FC24A" w:rsidR="00736DFD" w:rsidRDefault="00736DFD" w:rsidP="00736DFD">
      <w:pPr>
        <w:ind w:firstLine="708"/>
        <w:jc w:val="both"/>
        <w:rPr>
          <w:rFonts w:ascii="Abadi" w:eastAsia="Arial Unicode MS" w:hAnsi="Abadi" w:cs="Tahoma"/>
          <w:bCs/>
          <w:sz w:val="21"/>
          <w:szCs w:val="21"/>
        </w:rPr>
      </w:pPr>
    </w:p>
    <w:p w14:paraId="7B0D9547" w14:textId="6B4F27BC" w:rsid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Actualmente contamos con instituciones electorales que deben permitir elecciones cada vez más libres e independientes, a nivel nacional y local, como son: Instituto Nacional Electoral, el Tribunal Electoral del Poder Judicial de la Federación y la Fiscalía Electoral y de manera local contamos con: Instituto Electoral del Estado de Guanajuato, Tribunal Estatal Electoral de Guanajuato y una Fiscalía Especializada en Delitos Electorales del Estado de Guanajuato</w:t>
      </w:r>
      <w:r>
        <w:rPr>
          <w:rFonts w:ascii="Abadi" w:eastAsia="Arial Unicode MS" w:hAnsi="Abadi" w:cs="Tahoma"/>
          <w:bCs/>
          <w:sz w:val="21"/>
          <w:szCs w:val="21"/>
        </w:rPr>
        <w:t>.</w:t>
      </w:r>
    </w:p>
    <w:p w14:paraId="56B450C1" w14:textId="5E8AE6E2" w:rsidR="00736DFD" w:rsidRDefault="00736DFD" w:rsidP="00736DFD">
      <w:pPr>
        <w:ind w:firstLine="708"/>
        <w:jc w:val="both"/>
        <w:rPr>
          <w:rFonts w:ascii="Abadi" w:eastAsia="Arial Unicode MS" w:hAnsi="Abadi" w:cs="Tahoma"/>
          <w:bCs/>
          <w:sz w:val="21"/>
          <w:szCs w:val="21"/>
        </w:rPr>
      </w:pPr>
    </w:p>
    <w:p w14:paraId="11C86617" w14:textId="50F05D4A" w:rsid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Instituciones en la cuales recae gran responsabilidad de salvaguardar la soberanía del pueblo, la democracia. También queremos pedir a estas instituciones, sobre todo al Instituto Electoral y a la Fiscalía Especializada en Delitos Electorales, ambas del Estado de Guanajuato, a que sean imparciales y atiendan sus funciones salvaguardando la democracia y el respeto a la libertad del voto.</w:t>
      </w:r>
    </w:p>
    <w:p w14:paraId="3037BAFF" w14:textId="650D9DAE" w:rsidR="00736DFD" w:rsidRDefault="00736DFD" w:rsidP="00736DFD">
      <w:pPr>
        <w:ind w:firstLine="708"/>
        <w:jc w:val="both"/>
        <w:rPr>
          <w:rFonts w:ascii="Abadi" w:eastAsia="Arial Unicode MS" w:hAnsi="Abadi" w:cs="Tahoma"/>
          <w:bCs/>
          <w:sz w:val="21"/>
          <w:szCs w:val="21"/>
        </w:rPr>
      </w:pPr>
    </w:p>
    <w:p w14:paraId="5666FC45" w14:textId="061E7B28" w:rsid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No caigamos en una temporada de uso de mentiras o verdades a medias para infundir miedo a los electores, o de uso de recursos públicos en beneficio de Partido Político o candidato(a) alguno(a) y/o a “guerras sucias”, logremos un proceso que marque la diferencia entre la auténtica libertad del voto y el antidemocrático clientelismo electoral</w:t>
      </w:r>
      <w:r>
        <w:rPr>
          <w:rFonts w:ascii="Abadi" w:eastAsia="Arial Unicode MS" w:hAnsi="Abadi" w:cs="Tahoma"/>
          <w:bCs/>
          <w:sz w:val="21"/>
          <w:szCs w:val="21"/>
        </w:rPr>
        <w:t>.</w:t>
      </w:r>
    </w:p>
    <w:p w14:paraId="5A676880" w14:textId="4C20CE77" w:rsidR="00736DFD" w:rsidRDefault="00736DFD" w:rsidP="00736DFD">
      <w:pPr>
        <w:ind w:firstLine="708"/>
        <w:jc w:val="both"/>
        <w:rPr>
          <w:rFonts w:ascii="Abadi" w:eastAsia="Arial Unicode MS" w:hAnsi="Abadi" w:cs="Tahoma"/>
          <w:bCs/>
          <w:sz w:val="21"/>
          <w:szCs w:val="21"/>
        </w:rPr>
      </w:pPr>
    </w:p>
    <w:p w14:paraId="219D8E83" w14:textId="4087147B" w:rsid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 xml:space="preserve">Por lo anterior, Gobernador Diego Sinhue Rodríguez Vallejo lo invitamos a que </w:t>
      </w:r>
      <w:r w:rsidRPr="00736DFD">
        <w:rPr>
          <w:rFonts w:ascii="Abadi" w:eastAsia="Arial Unicode MS" w:hAnsi="Abadi" w:cs="Tahoma"/>
          <w:bCs/>
          <w:sz w:val="21"/>
          <w:szCs w:val="21"/>
        </w:rPr>
        <w:lastRenderedPageBreak/>
        <w:t>juntos hagamos historia y aportemos nuestro esfuerzo y trabajo para convertir este proceso electoral en Guanajuato en el más limpio y democrático del que se tenga memoria. Le pedimos respetuosamente, pero con firmeza, que atienda a la brevedad el "Acuerdo Nacional por la Democracia" que hace unos días propuso a la Gobernadora, Jefa de Gobierno y Gobernadores de las 32 entidades federativas de la República, el Presidente Andrés Manuel López Obrador y sigamos juntos construyendo un mejor estado para vivir, porque en morena y nuestro Presidente Andrés Manuel López Obrador existe un indeclinable compromiso de respetar y hacer respetar la voluntad soberana del pueblo, la auténtica democracia.</w:t>
      </w:r>
    </w:p>
    <w:p w14:paraId="1929802A" w14:textId="682677B0" w:rsidR="00736DFD" w:rsidRDefault="00736DFD" w:rsidP="00736DFD">
      <w:pPr>
        <w:ind w:firstLine="708"/>
        <w:jc w:val="both"/>
        <w:rPr>
          <w:rFonts w:ascii="Abadi" w:eastAsia="Arial Unicode MS" w:hAnsi="Abadi" w:cs="Tahoma"/>
          <w:bCs/>
          <w:sz w:val="21"/>
          <w:szCs w:val="21"/>
        </w:rPr>
      </w:pPr>
    </w:p>
    <w:p w14:paraId="26CA9021" w14:textId="7F24D5DE" w:rsid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Por lo que, solicito a esta Honorable Asamblea se apruebe el siguiente:</w:t>
      </w:r>
    </w:p>
    <w:p w14:paraId="432D9A89" w14:textId="478E6165" w:rsidR="00736DFD" w:rsidRDefault="00736DFD" w:rsidP="00736DFD">
      <w:pPr>
        <w:ind w:firstLine="708"/>
        <w:jc w:val="both"/>
        <w:rPr>
          <w:rFonts w:ascii="Abadi" w:eastAsia="Arial Unicode MS" w:hAnsi="Abadi" w:cs="Tahoma"/>
          <w:bCs/>
          <w:sz w:val="21"/>
          <w:szCs w:val="21"/>
        </w:rPr>
      </w:pPr>
    </w:p>
    <w:p w14:paraId="369C73B5" w14:textId="77777777" w:rsidR="00736DFD" w:rsidRPr="00736DFD" w:rsidRDefault="00736DFD" w:rsidP="00736DFD">
      <w:pPr>
        <w:jc w:val="center"/>
        <w:rPr>
          <w:rFonts w:ascii="Abadi" w:eastAsia="Arial Unicode MS" w:hAnsi="Abadi" w:cs="Tahoma"/>
          <w:b/>
          <w:sz w:val="21"/>
          <w:szCs w:val="21"/>
        </w:rPr>
      </w:pPr>
      <w:r w:rsidRPr="00736DFD">
        <w:rPr>
          <w:rFonts w:ascii="Abadi" w:eastAsia="Arial Unicode MS" w:hAnsi="Abadi" w:cs="Tahoma"/>
          <w:b/>
          <w:sz w:val="21"/>
          <w:szCs w:val="21"/>
        </w:rPr>
        <w:t>ÚNICO:</w:t>
      </w:r>
    </w:p>
    <w:p w14:paraId="2B0FA758" w14:textId="77777777" w:rsidR="00736DFD" w:rsidRPr="00736DFD" w:rsidRDefault="00736DFD" w:rsidP="00736DFD">
      <w:pPr>
        <w:ind w:firstLine="708"/>
        <w:jc w:val="both"/>
        <w:rPr>
          <w:rFonts w:ascii="Abadi" w:eastAsia="Arial Unicode MS" w:hAnsi="Abadi" w:cs="Tahoma"/>
          <w:bCs/>
          <w:sz w:val="21"/>
          <w:szCs w:val="21"/>
        </w:rPr>
      </w:pPr>
    </w:p>
    <w:p w14:paraId="3C3B418C" w14:textId="45199710" w:rsid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La LXIV Legislatura del Congreso del Estado de Guanajuato, ordena exhortar respetuosamente al Gobernador Constitucional del Estado de Guanajuato el C. DIEGO SINHUE RODRÍGUEZ VALLEJO a que se adhiera a la brevedad a la propuesta de “Acuerdo Nacional en favor de la Democracia” y no intervenir en las próximas elecciones, convocado por nuestro Presidente de la Republica, C. Andrés Manuel López Obrador.</w:t>
      </w:r>
    </w:p>
    <w:p w14:paraId="01C52A3E" w14:textId="03F22F72" w:rsidR="00736DFD" w:rsidRDefault="00736DFD" w:rsidP="00736DFD">
      <w:pPr>
        <w:ind w:firstLine="708"/>
        <w:jc w:val="both"/>
        <w:rPr>
          <w:rFonts w:ascii="Abadi" w:eastAsia="Arial Unicode MS" w:hAnsi="Abadi" w:cs="Tahoma"/>
          <w:bCs/>
          <w:sz w:val="21"/>
          <w:szCs w:val="21"/>
        </w:rPr>
      </w:pPr>
    </w:p>
    <w:p w14:paraId="7D12CE40" w14:textId="432F1615" w:rsidR="00736DFD" w:rsidRDefault="00736DFD" w:rsidP="00736DFD">
      <w:pPr>
        <w:ind w:firstLine="708"/>
        <w:jc w:val="both"/>
        <w:rPr>
          <w:rFonts w:ascii="Abadi" w:eastAsia="Arial Unicode MS" w:hAnsi="Abadi" w:cs="Tahoma"/>
          <w:b/>
          <w:sz w:val="21"/>
          <w:szCs w:val="21"/>
        </w:rPr>
      </w:pPr>
      <w:r>
        <w:rPr>
          <w:rFonts w:ascii="Abadi" w:eastAsia="Arial Unicode MS" w:hAnsi="Abadi" w:cs="Tahoma"/>
          <w:b/>
          <w:sz w:val="21"/>
          <w:szCs w:val="21"/>
        </w:rPr>
        <w:t>PROTESTO LO NECESARIO. Guanajuato, Guanajuato 25 de febrero de 2021. DIP. ERNESTO ALEJANDRO PRIETO GALLARDO. »</w:t>
      </w:r>
    </w:p>
    <w:p w14:paraId="006EEC50" w14:textId="3A6C73E2" w:rsidR="00736DFD" w:rsidRDefault="00736DFD" w:rsidP="00736DFD">
      <w:pPr>
        <w:ind w:firstLine="708"/>
        <w:jc w:val="both"/>
        <w:rPr>
          <w:rFonts w:ascii="Abadi" w:eastAsia="Arial Unicode MS" w:hAnsi="Abadi" w:cs="Tahoma"/>
          <w:b/>
          <w:sz w:val="21"/>
          <w:szCs w:val="21"/>
        </w:rPr>
      </w:pPr>
    </w:p>
    <w:p w14:paraId="294880ED" w14:textId="77025F07" w:rsidR="00845DE4" w:rsidRPr="00845DE4" w:rsidRDefault="00845DE4" w:rsidP="00736DFD">
      <w:pPr>
        <w:ind w:firstLine="708"/>
        <w:jc w:val="both"/>
        <w:rPr>
          <w:rFonts w:ascii="Abadi" w:eastAsia="Arial Unicode MS" w:hAnsi="Abadi" w:cs="Tahoma"/>
          <w:bCs/>
          <w:sz w:val="21"/>
          <w:szCs w:val="21"/>
        </w:rPr>
      </w:pPr>
      <w:r>
        <w:rPr>
          <w:rFonts w:ascii="Abadi" w:eastAsia="Arial Unicode MS" w:hAnsi="Abadi" w:cs="Tahoma"/>
          <w:bCs/>
          <w:sz w:val="21"/>
          <w:szCs w:val="21"/>
        </w:rPr>
        <w:t xml:space="preserve">Aquí quiero aprovechar, </w:t>
      </w:r>
      <w:r w:rsidR="00A86EB5">
        <w:rPr>
          <w:rFonts w:ascii="Abadi" w:eastAsia="Arial Unicode MS" w:hAnsi="Abadi" w:cs="Tahoma"/>
          <w:bCs/>
          <w:sz w:val="21"/>
          <w:szCs w:val="21"/>
        </w:rPr>
        <w:t>porque</w:t>
      </w:r>
      <w:r>
        <w:rPr>
          <w:rFonts w:ascii="Abadi" w:eastAsia="Arial Unicode MS" w:hAnsi="Abadi" w:cs="Tahoma"/>
          <w:bCs/>
          <w:sz w:val="21"/>
          <w:szCs w:val="21"/>
        </w:rPr>
        <w:t xml:space="preserve"> lo mencione, en el documento que se presentó. Se adjunto en el documento en particular que, el </w:t>
      </w:r>
      <w:r w:rsidR="00ED0C3D">
        <w:rPr>
          <w:rFonts w:ascii="Abadi" w:eastAsia="Arial Unicode MS" w:hAnsi="Abadi" w:cs="Tahoma"/>
          <w:bCs/>
          <w:sz w:val="21"/>
          <w:szCs w:val="21"/>
        </w:rPr>
        <w:t>presidente</w:t>
      </w:r>
      <w:r>
        <w:rPr>
          <w:rFonts w:ascii="Abadi" w:eastAsia="Arial Unicode MS" w:hAnsi="Abadi" w:cs="Tahoma"/>
          <w:bCs/>
          <w:sz w:val="21"/>
          <w:szCs w:val="21"/>
        </w:rPr>
        <w:t xml:space="preserve"> de la República dirigió a los mandatarios de los poderes estatales, y voy a </w:t>
      </w:r>
      <w:r w:rsidR="00555503">
        <w:rPr>
          <w:rFonts w:ascii="Abadi" w:eastAsia="Arial Unicode MS" w:hAnsi="Abadi" w:cs="Tahoma"/>
          <w:bCs/>
          <w:sz w:val="21"/>
          <w:szCs w:val="21"/>
        </w:rPr>
        <w:t>proceder a dar</w:t>
      </w:r>
      <w:r>
        <w:rPr>
          <w:rFonts w:ascii="Abadi" w:eastAsia="Arial Unicode MS" w:hAnsi="Abadi" w:cs="Tahoma"/>
          <w:bCs/>
          <w:sz w:val="21"/>
          <w:szCs w:val="21"/>
        </w:rPr>
        <w:t xml:space="preserve"> lectura en su parte conducente</w:t>
      </w:r>
      <w:r w:rsidR="00ED0C3D">
        <w:rPr>
          <w:rFonts w:ascii="Abadi" w:eastAsia="Arial Unicode MS" w:hAnsi="Abadi" w:cs="Tahoma"/>
          <w:bCs/>
          <w:sz w:val="21"/>
          <w:szCs w:val="21"/>
        </w:rPr>
        <w:t>, se menciona el nombre de cada uno de los mandatarios estatales de las 32 entidades federativas, con fecha 23 de febrero de 2021, emitido en la Ciudad de México por parte de nuestro presidente de la República y, también dirigido al pueblo de México. Comienzo:</w:t>
      </w:r>
    </w:p>
    <w:p w14:paraId="3754A24D" w14:textId="4971ACC3" w:rsidR="00384521" w:rsidRDefault="00384521" w:rsidP="00D1694E">
      <w:pPr>
        <w:ind w:firstLine="708"/>
        <w:jc w:val="both"/>
        <w:rPr>
          <w:rFonts w:ascii="Abadi" w:eastAsia="Arial Unicode MS" w:hAnsi="Abadi" w:cs="Tahoma"/>
          <w:b/>
          <w:sz w:val="21"/>
          <w:szCs w:val="21"/>
        </w:rPr>
      </w:pPr>
    </w:p>
    <w:p w14:paraId="029267C7" w14:textId="6A29A4AB" w:rsidR="00E448DD" w:rsidRPr="00E448DD" w:rsidRDefault="00E448DD" w:rsidP="00E448DD">
      <w:pPr>
        <w:ind w:firstLine="708"/>
        <w:jc w:val="both"/>
        <w:rPr>
          <w:rFonts w:ascii="Abadi" w:eastAsia="Arial Unicode MS" w:hAnsi="Abadi" w:cs="Tahoma"/>
          <w:bCs/>
          <w:sz w:val="21"/>
          <w:szCs w:val="21"/>
        </w:rPr>
      </w:pPr>
      <w:r>
        <w:rPr>
          <w:rFonts w:ascii="Abadi" w:eastAsia="Arial Unicode MS" w:hAnsi="Abadi" w:cs="Tahoma"/>
          <w:bCs/>
          <w:sz w:val="21"/>
          <w:szCs w:val="21"/>
        </w:rPr>
        <w:t>(Leyendo) »</w:t>
      </w:r>
      <w:r w:rsidRPr="00E448DD">
        <w:rPr>
          <w:rFonts w:ascii="Abadi" w:eastAsia="Arial Unicode MS" w:hAnsi="Abadi" w:cs="Tahoma"/>
          <w:bCs/>
          <w:sz w:val="21"/>
          <w:szCs w:val="21"/>
        </w:rPr>
        <w:t>Hoy, 23 de febrero, cuando recordamos tristes y avergonzados el horrendo crimen cometido por déspotas y tiranos en contra del presidente Francisco I. Madero y del vicepresidente José María Pino Suárez, me dirijo a ustedes para hacerles, con absoluto respeto a sus personas, investiduras, facultades y autonomías constitucionales, una atenta recomendación con miras a las próximas elecciones y con el más sincero propósito de establecer en definitiva una auténtica democracia en nuestro país.</w:t>
      </w:r>
    </w:p>
    <w:p w14:paraId="45A3E528" w14:textId="77777777" w:rsidR="00E448DD" w:rsidRPr="00E448DD" w:rsidRDefault="00E448DD" w:rsidP="00E448DD">
      <w:pPr>
        <w:ind w:firstLine="708"/>
        <w:jc w:val="both"/>
        <w:rPr>
          <w:rFonts w:ascii="Abadi" w:eastAsia="Arial Unicode MS" w:hAnsi="Abadi" w:cs="Tahoma"/>
          <w:bCs/>
          <w:sz w:val="21"/>
          <w:szCs w:val="21"/>
        </w:rPr>
      </w:pPr>
    </w:p>
    <w:p w14:paraId="3B9AFB49" w14:textId="044326BF" w:rsidR="00E448DD" w:rsidRPr="00E448DD" w:rsidRDefault="00E448DD" w:rsidP="00E448DD">
      <w:pPr>
        <w:ind w:firstLine="708"/>
        <w:jc w:val="both"/>
        <w:rPr>
          <w:rFonts w:ascii="Abadi" w:eastAsia="Arial Unicode MS" w:hAnsi="Abadi" w:cs="Tahoma"/>
          <w:bCs/>
          <w:sz w:val="21"/>
          <w:szCs w:val="21"/>
        </w:rPr>
      </w:pPr>
      <w:r w:rsidRPr="00E448DD">
        <w:rPr>
          <w:rFonts w:ascii="Abadi" w:eastAsia="Arial Unicode MS" w:hAnsi="Abadi" w:cs="Tahoma"/>
          <w:bCs/>
          <w:sz w:val="21"/>
          <w:szCs w:val="21"/>
        </w:rPr>
        <w:t>En muy pocos momentos de nuestra historia se ha visto realizado este ideal de la democracia y recuerdo tres: primero, cuando triunfó el movimiento revolucionario y gobernó el Apóstol de la Democracia Francisco I. Madero; luego, en el año 2000, cuando se respetó el triunfo del Partido Acción Nacional y de su candidato a la Presidencia; y recientemente, en las últimas elecciones del 1º de julio del 2018, cuando la mayoría de los ciudadanos decidió apoyar el proceso de transformación que está en marcha para desterrar la corrupción y el régimen de injusticias y privilegios que predominaba.</w:t>
      </w:r>
    </w:p>
    <w:p w14:paraId="43A70280" w14:textId="77777777" w:rsidR="00E448DD" w:rsidRPr="00E448DD" w:rsidRDefault="00E448DD" w:rsidP="00E448DD">
      <w:pPr>
        <w:ind w:firstLine="708"/>
        <w:jc w:val="both"/>
        <w:rPr>
          <w:rFonts w:ascii="Abadi" w:eastAsia="Arial Unicode MS" w:hAnsi="Abadi" w:cs="Tahoma"/>
          <w:bCs/>
          <w:sz w:val="21"/>
          <w:szCs w:val="21"/>
        </w:rPr>
      </w:pPr>
    </w:p>
    <w:p w14:paraId="7917C050" w14:textId="1F321DDE" w:rsidR="00E448DD" w:rsidRPr="00E448DD" w:rsidRDefault="00E448DD" w:rsidP="00E448DD">
      <w:pPr>
        <w:ind w:firstLine="708"/>
        <w:jc w:val="both"/>
        <w:rPr>
          <w:rFonts w:ascii="Abadi" w:eastAsia="Arial Unicode MS" w:hAnsi="Abadi" w:cs="Tahoma"/>
          <w:bCs/>
          <w:sz w:val="21"/>
          <w:szCs w:val="21"/>
        </w:rPr>
      </w:pPr>
      <w:r w:rsidRPr="00E448DD">
        <w:rPr>
          <w:rFonts w:ascii="Abadi" w:eastAsia="Arial Unicode MS" w:hAnsi="Abadi" w:cs="Tahoma"/>
          <w:bCs/>
          <w:sz w:val="21"/>
          <w:szCs w:val="21"/>
        </w:rPr>
        <w:t>Como es evidente, en la actualidad hay condiciones inmejorables para convertir en realidad esa aspiración histórica de México y establecer una verdadera democracia en nuestro país. El pueblo así lo demanda; hay partidos bien definidos en el terreno político e ideológico, existen instituciones electorales encaminadas a ser cada vez más libres e independientes, como el Instituto Nacional Electoral, el Tribunal Electoral del Poder Judicial de la Federación y la Fiscalía Electoral, recientemente creada, para combatir delitos que se cometan en esta materia y que ahora están considerados en la Constitución y en el Código Penal como graves, por lo que se castiga con cárcel y sin derecho a salir bajo fianza a quienes violen las libertades políticas de los ciudadanos.</w:t>
      </w:r>
    </w:p>
    <w:p w14:paraId="1F39B8C5" w14:textId="77777777" w:rsidR="00E448DD" w:rsidRPr="00E448DD" w:rsidRDefault="00E448DD" w:rsidP="00E448DD">
      <w:pPr>
        <w:ind w:firstLine="708"/>
        <w:jc w:val="both"/>
        <w:rPr>
          <w:rFonts w:ascii="Abadi" w:eastAsia="Arial Unicode MS" w:hAnsi="Abadi" w:cs="Tahoma"/>
          <w:bCs/>
          <w:sz w:val="21"/>
          <w:szCs w:val="21"/>
        </w:rPr>
      </w:pPr>
    </w:p>
    <w:p w14:paraId="04723337" w14:textId="60B09521" w:rsidR="00E448DD" w:rsidRPr="00E448DD" w:rsidRDefault="00E448DD" w:rsidP="00E448DD">
      <w:pPr>
        <w:ind w:firstLine="708"/>
        <w:jc w:val="both"/>
        <w:rPr>
          <w:rFonts w:ascii="Abadi" w:eastAsia="Arial Unicode MS" w:hAnsi="Abadi" w:cs="Tahoma"/>
          <w:bCs/>
          <w:sz w:val="21"/>
          <w:szCs w:val="21"/>
        </w:rPr>
      </w:pPr>
      <w:r w:rsidRPr="00E448DD">
        <w:rPr>
          <w:rFonts w:ascii="Abadi" w:eastAsia="Arial Unicode MS" w:hAnsi="Abadi" w:cs="Tahoma"/>
          <w:bCs/>
          <w:sz w:val="21"/>
          <w:szCs w:val="21"/>
        </w:rPr>
        <w:t xml:space="preserve">Además, y esto es muy importante, se sostiene desde la Presidencia de la República el indeclinable compromiso de respetar y hacer respetar la voluntad soberana del pueblo. Por eso, no tengo duda que en esta gran tarea contaremos </w:t>
      </w:r>
      <w:r w:rsidRPr="00E448DD">
        <w:rPr>
          <w:rFonts w:ascii="Abadi" w:eastAsia="Arial Unicode MS" w:hAnsi="Abadi" w:cs="Tahoma"/>
          <w:bCs/>
          <w:sz w:val="21"/>
          <w:szCs w:val="21"/>
        </w:rPr>
        <w:lastRenderedPageBreak/>
        <w:t>también con la más amplia y convencida colaboración de todas y todos ustedes.</w:t>
      </w:r>
    </w:p>
    <w:p w14:paraId="2C2369B2" w14:textId="77777777" w:rsidR="00E448DD" w:rsidRPr="00E448DD" w:rsidRDefault="00E448DD" w:rsidP="00E448DD">
      <w:pPr>
        <w:ind w:firstLine="708"/>
        <w:jc w:val="both"/>
        <w:rPr>
          <w:rFonts w:ascii="Abadi" w:eastAsia="Arial Unicode MS" w:hAnsi="Abadi" w:cs="Tahoma"/>
          <w:bCs/>
          <w:sz w:val="21"/>
          <w:szCs w:val="21"/>
        </w:rPr>
      </w:pPr>
    </w:p>
    <w:p w14:paraId="659AABA7" w14:textId="7155F7C4" w:rsidR="00E448DD" w:rsidRPr="00E448DD" w:rsidRDefault="00E448DD" w:rsidP="00E448DD">
      <w:pPr>
        <w:ind w:firstLine="708"/>
        <w:jc w:val="both"/>
        <w:rPr>
          <w:rFonts w:ascii="Abadi" w:eastAsia="Arial Unicode MS" w:hAnsi="Abadi" w:cs="Tahoma"/>
          <w:bCs/>
          <w:sz w:val="21"/>
          <w:szCs w:val="21"/>
        </w:rPr>
      </w:pPr>
      <w:r w:rsidRPr="00E448DD">
        <w:rPr>
          <w:rFonts w:ascii="Abadi" w:eastAsia="Arial Unicode MS" w:hAnsi="Abadi" w:cs="Tahoma"/>
          <w:bCs/>
          <w:sz w:val="21"/>
          <w:szCs w:val="21"/>
        </w:rPr>
        <w:t>La historia nos ha enseñado que la estabilidad política no se consigue en ausencia de libertad, ni mediante el puro progreso material. La democracia podrá no traer el cuerno de la abundancia, pero sí produce equilibrios necesarios para evitar que una persona o una minoría se adueñe del poder público y se propicie que la riqueza, en vez de distribuirse con justicia, se concentre en unas cuantas manos. No olvidemos que muchos de los problemas que han dado al traste con el progreso de México se han originado por la corrupción engendrada por el predominio de un sistema político elitista y antidemocrático.</w:t>
      </w:r>
    </w:p>
    <w:p w14:paraId="79B80546" w14:textId="77777777" w:rsidR="00E448DD" w:rsidRPr="00E448DD" w:rsidRDefault="00E448DD" w:rsidP="00E448DD">
      <w:pPr>
        <w:ind w:firstLine="708"/>
        <w:jc w:val="both"/>
        <w:rPr>
          <w:rFonts w:ascii="Abadi" w:eastAsia="Arial Unicode MS" w:hAnsi="Abadi" w:cs="Tahoma"/>
          <w:bCs/>
          <w:sz w:val="21"/>
          <w:szCs w:val="21"/>
        </w:rPr>
      </w:pPr>
    </w:p>
    <w:p w14:paraId="23AF45F1" w14:textId="0A0EFFCF" w:rsidR="00E448DD" w:rsidRPr="00E448DD" w:rsidRDefault="00E448DD" w:rsidP="00E448DD">
      <w:pPr>
        <w:ind w:firstLine="708"/>
        <w:jc w:val="both"/>
        <w:rPr>
          <w:rFonts w:ascii="Abadi" w:eastAsia="Arial Unicode MS" w:hAnsi="Abadi" w:cs="Tahoma"/>
          <w:bCs/>
          <w:sz w:val="21"/>
          <w:szCs w:val="21"/>
        </w:rPr>
      </w:pPr>
      <w:r w:rsidRPr="00E448DD">
        <w:rPr>
          <w:rFonts w:ascii="Abadi" w:eastAsia="Arial Unicode MS" w:hAnsi="Abadi" w:cs="Tahoma"/>
          <w:bCs/>
          <w:sz w:val="21"/>
          <w:szCs w:val="21"/>
        </w:rPr>
        <w:t>En consecuencia, gobernadora, gobernadores y jefa de Gobierno de la Ciudad de México, les propongo de la manera más horizontal y respetuosa que establezcamos un acuerdo nacional en favor de la democracia. Por mi parte, les manifiesto que actuaré como siempre, con absoluta rectitud y en defensa de la soberanía popular, y a esto mismo les convoco a ustedes.</w:t>
      </w:r>
    </w:p>
    <w:p w14:paraId="161AFD9A" w14:textId="77777777" w:rsidR="00E448DD" w:rsidRPr="00E448DD" w:rsidRDefault="00E448DD" w:rsidP="00E448DD">
      <w:pPr>
        <w:ind w:firstLine="708"/>
        <w:jc w:val="both"/>
        <w:rPr>
          <w:rFonts w:ascii="Abadi" w:eastAsia="Arial Unicode MS" w:hAnsi="Abadi" w:cs="Tahoma"/>
          <w:bCs/>
          <w:sz w:val="21"/>
          <w:szCs w:val="21"/>
        </w:rPr>
      </w:pPr>
    </w:p>
    <w:p w14:paraId="247FC8A0" w14:textId="7C78675C" w:rsidR="00E448DD" w:rsidRPr="00E448DD" w:rsidRDefault="00E448DD" w:rsidP="00E448DD">
      <w:pPr>
        <w:ind w:firstLine="708"/>
        <w:jc w:val="both"/>
        <w:rPr>
          <w:rFonts w:ascii="Abadi" w:eastAsia="Arial Unicode MS" w:hAnsi="Abadi" w:cs="Tahoma"/>
          <w:bCs/>
          <w:sz w:val="21"/>
          <w:szCs w:val="21"/>
        </w:rPr>
      </w:pPr>
      <w:r w:rsidRPr="00E448DD">
        <w:rPr>
          <w:rFonts w:ascii="Abadi" w:eastAsia="Arial Unicode MS" w:hAnsi="Abadi" w:cs="Tahoma"/>
          <w:bCs/>
          <w:sz w:val="21"/>
          <w:szCs w:val="21"/>
        </w:rPr>
        <w:t>Concretamente, les exhorto a que no intervengamos para apoyar a ningún candidato de ningún partido; a no permitir que se utilice el presupuesto público con fines electorales; a denunciar la entrega de dinero del crimen organizado o de la delincuencia de cuello blanco para financiar campañas; a impedir la compra de lealtades o consciencias; a no traficar con la pobreza de la gente; a no solapar a tramposos o mapaches electorales; a evitar el acarreo y el relleno de urnas, la falsificación de actas y todas esas abominables prácticas ilegales y antidemocráticas que deben quedar en el pasado de manera definitiva.</w:t>
      </w:r>
    </w:p>
    <w:p w14:paraId="55406722" w14:textId="77777777" w:rsidR="00E448DD" w:rsidRPr="00E448DD" w:rsidRDefault="00E448DD" w:rsidP="00E448DD">
      <w:pPr>
        <w:ind w:firstLine="708"/>
        <w:jc w:val="both"/>
        <w:rPr>
          <w:rFonts w:ascii="Abadi" w:eastAsia="Arial Unicode MS" w:hAnsi="Abadi" w:cs="Tahoma"/>
          <w:bCs/>
          <w:sz w:val="21"/>
          <w:szCs w:val="21"/>
        </w:rPr>
      </w:pPr>
    </w:p>
    <w:p w14:paraId="22C1685B" w14:textId="32223959" w:rsidR="00E448DD" w:rsidRPr="00E448DD" w:rsidRDefault="00E448DD" w:rsidP="00E448DD">
      <w:pPr>
        <w:ind w:firstLine="708"/>
        <w:jc w:val="both"/>
        <w:rPr>
          <w:rFonts w:ascii="Abadi" w:eastAsia="Arial Unicode MS" w:hAnsi="Abadi" w:cs="Tahoma"/>
          <w:bCs/>
          <w:sz w:val="21"/>
          <w:szCs w:val="21"/>
        </w:rPr>
      </w:pPr>
      <w:r w:rsidRPr="00E448DD">
        <w:rPr>
          <w:rFonts w:ascii="Abadi" w:eastAsia="Arial Unicode MS" w:hAnsi="Abadi" w:cs="Tahoma"/>
          <w:bCs/>
          <w:sz w:val="21"/>
          <w:szCs w:val="21"/>
        </w:rPr>
        <w:t xml:space="preserve">Sigamos el ejemplo del gran Francisco I. Madero, cuyo principal aporte se dio precisamente en el terreno de la democracia. En ese aspecto, no hay precedente en nuestra historia, nadie como él ha creído con tanta devoción en la democracia, nadie se ha preocupado tanto como él por hacer realidad ese ideal, que era la más profunda de sus convicciones. Creía con toda sinceridad que, al establecer una república democrática, México podría </w:t>
      </w:r>
      <w:r w:rsidRPr="00E448DD">
        <w:rPr>
          <w:rFonts w:ascii="Abadi" w:eastAsia="Arial Unicode MS" w:hAnsi="Abadi" w:cs="Tahoma"/>
          <w:bCs/>
          <w:sz w:val="21"/>
          <w:szCs w:val="21"/>
        </w:rPr>
        <w:t>resolver sus grandes y graves problemas, y avanzar con libertad y justicia hacia la prosperidad.</w:t>
      </w:r>
    </w:p>
    <w:p w14:paraId="70CD3F33" w14:textId="77777777" w:rsidR="00E448DD" w:rsidRPr="00E448DD" w:rsidRDefault="00E448DD" w:rsidP="00E448DD">
      <w:pPr>
        <w:ind w:firstLine="708"/>
        <w:jc w:val="both"/>
        <w:rPr>
          <w:rFonts w:ascii="Abadi" w:eastAsia="Arial Unicode MS" w:hAnsi="Abadi" w:cs="Tahoma"/>
          <w:bCs/>
          <w:sz w:val="21"/>
          <w:szCs w:val="21"/>
        </w:rPr>
      </w:pPr>
    </w:p>
    <w:p w14:paraId="0CFE870F" w14:textId="65FEC7CC" w:rsidR="00E448DD" w:rsidRPr="00E448DD" w:rsidRDefault="00E448DD" w:rsidP="00E448DD">
      <w:pPr>
        <w:ind w:firstLine="708"/>
        <w:jc w:val="both"/>
        <w:rPr>
          <w:rFonts w:ascii="Abadi" w:eastAsia="Arial Unicode MS" w:hAnsi="Abadi" w:cs="Tahoma"/>
          <w:bCs/>
          <w:sz w:val="21"/>
          <w:szCs w:val="21"/>
        </w:rPr>
      </w:pPr>
      <w:r w:rsidRPr="00E448DD">
        <w:rPr>
          <w:rFonts w:ascii="Abadi" w:eastAsia="Arial Unicode MS" w:hAnsi="Abadi" w:cs="Tahoma"/>
          <w:bCs/>
          <w:sz w:val="21"/>
          <w:szCs w:val="21"/>
        </w:rPr>
        <w:t>Madero no sólo nos legó el esbozo de este proyecto alternativo de nación que ha debido esperar un siglo a las condiciones para hacerse realidad, sino que dio lecciones de cómo hacerlo en medio de la tempestad; su congruencia en este fundamental asunto se advierte de principio a fin.</w:t>
      </w:r>
    </w:p>
    <w:p w14:paraId="1B9003EC" w14:textId="77777777" w:rsidR="00E448DD" w:rsidRPr="00E448DD" w:rsidRDefault="00E448DD" w:rsidP="00E448DD">
      <w:pPr>
        <w:ind w:firstLine="708"/>
        <w:jc w:val="both"/>
        <w:rPr>
          <w:rFonts w:ascii="Abadi" w:eastAsia="Arial Unicode MS" w:hAnsi="Abadi" w:cs="Tahoma"/>
          <w:bCs/>
          <w:sz w:val="21"/>
          <w:szCs w:val="21"/>
        </w:rPr>
      </w:pPr>
    </w:p>
    <w:p w14:paraId="7EF3346B" w14:textId="77777777" w:rsidR="00E448DD" w:rsidRPr="00E448DD" w:rsidRDefault="00E448DD" w:rsidP="00E448DD">
      <w:pPr>
        <w:ind w:firstLine="708"/>
        <w:jc w:val="both"/>
        <w:rPr>
          <w:rFonts w:ascii="Abadi" w:eastAsia="Arial Unicode MS" w:hAnsi="Abadi" w:cs="Tahoma"/>
          <w:bCs/>
          <w:sz w:val="21"/>
          <w:szCs w:val="21"/>
        </w:rPr>
      </w:pPr>
      <w:r w:rsidRPr="00E448DD">
        <w:rPr>
          <w:rFonts w:ascii="Abadi" w:eastAsia="Arial Unicode MS" w:hAnsi="Abadi" w:cs="Tahoma"/>
          <w:bCs/>
          <w:sz w:val="21"/>
          <w:szCs w:val="21"/>
        </w:rPr>
        <w:t>Todavía estaba en Ciudad Juárez cuando declaró en mayo de 1911 a un periodista estadounidense del The New York World: Al subir yo al poder voy encarnando dos principios; uno de ellos, sancionado ya por la Constitución y que de mi depende que se cumpla, y que es el de la no reelección; otro, el sufragio efectivo. Para lograr este último se necesita reformar la ley electoral, y esto depende principalmente del pueblo, pero yo me voy a constituir en el principal guardián de esa prerrogativa popular, y consideraré que mi principal deber es facilitar la libre manifestación de la voluntad popular, a fin de que las leyes sean genuina expresión de esa voluntad. En una palabra, voy a ser el principal amigo y defensor de las libertades del pueblo; por los momentos históricos por los que atraviesa México, considero secundario todo lo demás.</w:t>
      </w:r>
    </w:p>
    <w:p w14:paraId="532EFC35" w14:textId="77777777" w:rsidR="00E448DD" w:rsidRPr="00E448DD" w:rsidRDefault="00E448DD" w:rsidP="00E448DD">
      <w:pPr>
        <w:ind w:firstLine="708"/>
        <w:jc w:val="both"/>
        <w:rPr>
          <w:rFonts w:ascii="Abadi" w:eastAsia="Arial Unicode MS" w:hAnsi="Abadi" w:cs="Tahoma"/>
          <w:bCs/>
          <w:sz w:val="21"/>
          <w:szCs w:val="21"/>
        </w:rPr>
      </w:pPr>
    </w:p>
    <w:p w14:paraId="4C8E6986" w14:textId="7A43CD59" w:rsidR="00E448DD" w:rsidRPr="00E448DD" w:rsidRDefault="00E448DD" w:rsidP="00E448DD">
      <w:pPr>
        <w:ind w:firstLine="708"/>
        <w:jc w:val="both"/>
        <w:rPr>
          <w:rFonts w:ascii="Abadi" w:eastAsia="Arial Unicode MS" w:hAnsi="Abadi" w:cs="Tahoma"/>
          <w:bCs/>
          <w:sz w:val="21"/>
          <w:szCs w:val="21"/>
        </w:rPr>
      </w:pPr>
      <w:r w:rsidRPr="00E448DD">
        <w:rPr>
          <w:rFonts w:ascii="Abadi" w:eastAsia="Arial Unicode MS" w:hAnsi="Abadi" w:cs="Tahoma"/>
          <w:bCs/>
          <w:sz w:val="21"/>
          <w:szCs w:val="21"/>
        </w:rPr>
        <w:t>Ya en la Presidencia son muchas las muestras de respeto al sufragio y casi inexistentes las denuncias por violaciones de los procesos electorales por parte del Ejecutivo federal. Madero, como ningún otro presidente en la historia, procuró que las elecciones fueran libres y limpias. Veamos algunos ejemplos documentados por el historiador Alfonso Taracena.</w:t>
      </w:r>
    </w:p>
    <w:p w14:paraId="0E732594" w14:textId="77777777" w:rsidR="00E448DD" w:rsidRPr="00E448DD" w:rsidRDefault="00E448DD" w:rsidP="00E448DD">
      <w:pPr>
        <w:ind w:firstLine="708"/>
        <w:jc w:val="both"/>
        <w:rPr>
          <w:rFonts w:ascii="Abadi" w:eastAsia="Arial Unicode MS" w:hAnsi="Abadi" w:cs="Tahoma"/>
          <w:bCs/>
          <w:sz w:val="21"/>
          <w:szCs w:val="21"/>
        </w:rPr>
      </w:pPr>
    </w:p>
    <w:p w14:paraId="727567D1" w14:textId="77777777" w:rsidR="00E448DD" w:rsidRPr="00E448DD" w:rsidRDefault="00E448DD" w:rsidP="00E448DD">
      <w:pPr>
        <w:ind w:firstLine="708"/>
        <w:jc w:val="both"/>
        <w:rPr>
          <w:rFonts w:ascii="Abadi" w:eastAsia="Arial Unicode MS" w:hAnsi="Abadi" w:cs="Tahoma"/>
          <w:bCs/>
          <w:sz w:val="21"/>
          <w:szCs w:val="21"/>
        </w:rPr>
      </w:pPr>
      <w:r w:rsidRPr="00E448DD">
        <w:rPr>
          <w:rFonts w:ascii="Abadi" w:eastAsia="Arial Unicode MS" w:hAnsi="Abadi" w:cs="Tahoma"/>
          <w:bCs/>
          <w:sz w:val="21"/>
          <w:szCs w:val="21"/>
        </w:rPr>
        <w:t>El 16 de enero de 1912, Madero escribe a Manuel M. Alegre, gobernador de Veracruz, para señalarle que las elecciones locales, cito: ‘Es indispensable obrar con rectitud y usted más que ninguno es una garantía para el voto de los veracruzanos’. Tres días después, le recuerda que él está decidido, el presidente Madero, en todos los casos, a apoyar al que tenga la mayoría de votos en la elección de gobernador.</w:t>
      </w:r>
    </w:p>
    <w:p w14:paraId="1D1CC0F4" w14:textId="77777777" w:rsidR="00E448DD" w:rsidRPr="00E448DD" w:rsidRDefault="00E448DD" w:rsidP="00E448DD">
      <w:pPr>
        <w:ind w:firstLine="708"/>
        <w:jc w:val="both"/>
        <w:rPr>
          <w:rFonts w:ascii="Abadi" w:eastAsia="Arial Unicode MS" w:hAnsi="Abadi" w:cs="Tahoma"/>
          <w:bCs/>
          <w:sz w:val="21"/>
          <w:szCs w:val="21"/>
        </w:rPr>
      </w:pPr>
    </w:p>
    <w:p w14:paraId="73230636" w14:textId="1629D349" w:rsidR="00E448DD" w:rsidRPr="00E448DD" w:rsidRDefault="00E448DD" w:rsidP="00E448DD">
      <w:pPr>
        <w:ind w:firstLine="708"/>
        <w:jc w:val="both"/>
        <w:rPr>
          <w:rFonts w:ascii="Abadi" w:eastAsia="Arial Unicode MS" w:hAnsi="Abadi" w:cs="Tahoma"/>
          <w:bCs/>
          <w:sz w:val="21"/>
          <w:szCs w:val="21"/>
        </w:rPr>
      </w:pPr>
      <w:r w:rsidRPr="00E448DD">
        <w:rPr>
          <w:rFonts w:ascii="Abadi" w:eastAsia="Arial Unicode MS" w:hAnsi="Abadi" w:cs="Tahoma"/>
          <w:bCs/>
          <w:sz w:val="21"/>
          <w:szCs w:val="21"/>
        </w:rPr>
        <w:t xml:space="preserve">Les repito, -le dice el 23 de enero- para mí es exactamente igual cualquiera de </w:t>
      </w:r>
      <w:r w:rsidRPr="00E448DD">
        <w:rPr>
          <w:rFonts w:ascii="Abadi" w:eastAsia="Arial Unicode MS" w:hAnsi="Abadi" w:cs="Tahoma"/>
          <w:bCs/>
          <w:sz w:val="21"/>
          <w:szCs w:val="21"/>
        </w:rPr>
        <w:lastRenderedPageBreak/>
        <w:t>los dos candidatos que resulte triunfante, pues únicamente deseo que el que tenga más votos resulte electo por ser esos los principios por que tanto hemos luchado.</w:t>
      </w:r>
    </w:p>
    <w:p w14:paraId="21B240F4" w14:textId="77777777" w:rsidR="00E448DD" w:rsidRPr="00E448DD" w:rsidRDefault="00E448DD" w:rsidP="00E448DD">
      <w:pPr>
        <w:ind w:firstLine="708"/>
        <w:jc w:val="both"/>
        <w:rPr>
          <w:rFonts w:ascii="Abadi" w:eastAsia="Arial Unicode MS" w:hAnsi="Abadi" w:cs="Tahoma"/>
          <w:bCs/>
          <w:sz w:val="21"/>
          <w:szCs w:val="21"/>
        </w:rPr>
      </w:pPr>
    </w:p>
    <w:p w14:paraId="4E728384" w14:textId="5D9B460C" w:rsidR="00E448DD" w:rsidRPr="00E448DD" w:rsidRDefault="00E448DD" w:rsidP="00E448DD">
      <w:pPr>
        <w:ind w:firstLine="708"/>
        <w:jc w:val="both"/>
        <w:rPr>
          <w:rFonts w:ascii="Abadi" w:eastAsia="Arial Unicode MS" w:hAnsi="Abadi" w:cs="Tahoma"/>
          <w:bCs/>
          <w:sz w:val="21"/>
          <w:szCs w:val="21"/>
        </w:rPr>
      </w:pPr>
      <w:r w:rsidRPr="00E448DD">
        <w:rPr>
          <w:rFonts w:ascii="Abadi" w:eastAsia="Arial Unicode MS" w:hAnsi="Abadi" w:cs="Tahoma"/>
          <w:bCs/>
          <w:sz w:val="21"/>
          <w:szCs w:val="21"/>
        </w:rPr>
        <w:t>Finalmente, el 29 de ese mismo mes le expresa su satisfacción, porque los resultados obtenidos demuestran que hubo libertad completa en las elecciones.</w:t>
      </w:r>
    </w:p>
    <w:p w14:paraId="1A2C459C" w14:textId="77777777" w:rsidR="00E448DD" w:rsidRPr="00E448DD" w:rsidRDefault="00E448DD" w:rsidP="00E448DD">
      <w:pPr>
        <w:ind w:firstLine="708"/>
        <w:jc w:val="both"/>
        <w:rPr>
          <w:rFonts w:ascii="Abadi" w:eastAsia="Arial Unicode MS" w:hAnsi="Abadi" w:cs="Tahoma"/>
          <w:bCs/>
          <w:sz w:val="21"/>
          <w:szCs w:val="21"/>
        </w:rPr>
      </w:pPr>
    </w:p>
    <w:p w14:paraId="2F771F4E" w14:textId="28DB32D9" w:rsidR="00E448DD" w:rsidRPr="00E448DD" w:rsidRDefault="00E448DD" w:rsidP="00E448DD">
      <w:pPr>
        <w:ind w:firstLine="708"/>
        <w:jc w:val="both"/>
        <w:rPr>
          <w:rFonts w:ascii="Abadi" w:eastAsia="Arial Unicode MS" w:hAnsi="Abadi" w:cs="Tahoma"/>
          <w:bCs/>
          <w:sz w:val="21"/>
          <w:szCs w:val="21"/>
        </w:rPr>
      </w:pPr>
      <w:r w:rsidRPr="00E448DD">
        <w:rPr>
          <w:rFonts w:ascii="Abadi" w:eastAsia="Arial Unicode MS" w:hAnsi="Abadi" w:cs="Tahoma"/>
          <w:bCs/>
          <w:sz w:val="21"/>
          <w:szCs w:val="21"/>
        </w:rPr>
        <w:t>El 25 de enero de 1912, Madero le escribe al general Jerónimo Treviño, que seguía siendo el hombre fuerte de Nuevo León, cito: Usted sabe que los principios de nuestro gobierno son hacer que sea respetado el voto público en todo y por todo y considero que únicamente son estables en los gobiernos de los estados los gobernadores que cuentan con la mayoría. Por estas circunstancias, me permito suplicar a usted se dirija en lo confidencial al gobernador, al general Estrada y personas influyentes del estado para recomendarles la más absoluta neutralidad en las elecciones y que dedique todos sus esfuerzos para hacer que sea respetado el voto público.</w:t>
      </w:r>
    </w:p>
    <w:p w14:paraId="07F8BE91" w14:textId="77777777" w:rsidR="00E448DD" w:rsidRPr="00E448DD" w:rsidRDefault="00E448DD" w:rsidP="00E448DD">
      <w:pPr>
        <w:ind w:firstLine="708"/>
        <w:jc w:val="both"/>
        <w:rPr>
          <w:rFonts w:ascii="Abadi" w:eastAsia="Arial Unicode MS" w:hAnsi="Abadi" w:cs="Tahoma"/>
          <w:bCs/>
          <w:sz w:val="21"/>
          <w:szCs w:val="21"/>
        </w:rPr>
      </w:pPr>
    </w:p>
    <w:p w14:paraId="6CB3823C" w14:textId="77777777" w:rsidR="00E448DD" w:rsidRPr="00E448DD" w:rsidRDefault="00E448DD" w:rsidP="00E448DD">
      <w:pPr>
        <w:ind w:firstLine="708"/>
        <w:jc w:val="both"/>
        <w:rPr>
          <w:rFonts w:ascii="Abadi" w:eastAsia="Arial Unicode MS" w:hAnsi="Abadi" w:cs="Tahoma"/>
          <w:bCs/>
          <w:sz w:val="21"/>
          <w:szCs w:val="21"/>
        </w:rPr>
      </w:pPr>
      <w:r w:rsidRPr="00E448DD">
        <w:rPr>
          <w:rFonts w:ascii="Abadi" w:eastAsia="Arial Unicode MS" w:hAnsi="Abadi" w:cs="Tahoma"/>
          <w:bCs/>
          <w:sz w:val="21"/>
          <w:szCs w:val="21"/>
        </w:rPr>
        <w:t>El 28 de mayo, en víspera de los comicios, expone con precisión a Manuel Mestre Ghigliazza, gobernador de Tabasco, el principio de equidad que debía prevalecer entre los candidatos. Decía:</w:t>
      </w:r>
    </w:p>
    <w:p w14:paraId="3D983587" w14:textId="77777777" w:rsidR="00E448DD" w:rsidRPr="00E448DD" w:rsidRDefault="00E448DD" w:rsidP="00E448DD">
      <w:pPr>
        <w:ind w:firstLine="708"/>
        <w:jc w:val="both"/>
        <w:rPr>
          <w:rFonts w:ascii="Abadi" w:eastAsia="Arial Unicode MS" w:hAnsi="Abadi" w:cs="Tahoma"/>
          <w:bCs/>
          <w:sz w:val="21"/>
          <w:szCs w:val="21"/>
        </w:rPr>
      </w:pPr>
    </w:p>
    <w:p w14:paraId="134A4E18" w14:textId="77777777" w:rsidR="00E448DD" w:rsidRPr="00E448DD" w:rsidRDefault="00E448DD" w:rsidP="00E448DD">
      <w:pPr>
        <w:ind w:firstLine="708"/>
        <w:jc w:val="both"/>
        <w:rPr>
          <w:rFonts w:ascii="Abadi" w:eastAsia="Arial Unicode MS" w:hAnsi="Abadi" w:cs="Tahoma"/>
          <w:bCs/>
          <w:sz w:val="21"/>
          <w:szCs w:val="21"/>
        </w:rPr>
      </w:pPr>
      <w:r w:rsidRPr="00E448DD">
        <w:rPr>
          <w:rFonts w:ascii="Abadi" w:eastAsia="Arial Unicode MS" w:hAnsi="Abadi" w:cs="Tahoma"/>
          <w:bCs/>
          <w:sz w:val="21"/>
          <w:szCs w:val="21"/>
        </w:rPr>
        <w:t>Lo prudente y justo es colocar a unos y otros en un perfecto pie de igualdad, de manera que sus trabajos de propaganda puedan llevarse a cabo dentro de la más completa libertad.</w:t>
      </w:r>
    </w:p>
    <w:p w14:paraId="24A29E3A" w14:textId="77777777" w:rsidR="00E448DD" w:rsidRPr="00E448DD" w:rsidRDefault="00E448DD" w:rsidP="00E448DD">
      <w:pPr>
        <w:ind w:firstLine="708"/>
        <w:jc w:val="both"/>
        <w:rPr>
          <w:rFonts w:ascii="Abadi" w:eastAsia="Arial Unicode MS" w:hAnsi="Abadi" w:cs="Tahoma"/>
          <w:bCs/>
          <w:sz w:val="21"/>
          <w:szCs w:val="21"/>
        </w:rPr>
      </w:pPr>
    </w:p>
    <w:p w14:paraId="0D9CD0B2" w14:textId="77777777" w:rsidR="00E448DD" w:rsidRPr="00E448DD" w:rsidRDefault="00E448DD" w:rsidP="00E448DD">
      <w:pPr>
        <w:ind w:firstLine="708"/>
        <w:jc w:val="both"/>
        <w:rPr>
          <w:rFonts w:ascii="Abadi" w:eastAsia="Arial Unicode MS" w:hAnsi="Abadi" w:cs="Tahoma"/>
          <w:bCs/>
          <w:sz w:val="21"/>
          <w:szCs w:val="21"/>
        </w:rPr>
      </w:pPr>
      <w:r w:rsidRPr="00E448DD">
        <w:rPr>
          <w:rFonts w:ascii="Abadi" w:eastAsia="Arial Unicode MS" w:hAnsi="Abadi" w:cs="Tahoma"/>
          <w:bCs/>
          <w:sz w:val="21"/>
          <w:szCs w:val="21"/>
        </w:rPr>
        <w:t>Considera que el gobernador no debe de inmiscuirse en buscar un apoyo moral exclusivo para determinado candidato y subraya que la alta honradez política de Mestre es la mejor garantía de que el pueblo no va a encontrar obstáculos en las próximas elecciones para la libre manifestación de su voluntad.</w:t>
      </w:r>
    </w:p>
    <w:p w14:paraId="53FEE3ED" w14:textId="77777777" w:rsidR="00E448DD" w:rsidRPr="00E448DD" w:rsidRDefault="00E448DD" w:rsidP="00E448DD">
      <w:pPr>
        <w:ind w:firstLine="708"/>
        <w:jc w:val="both"/>
        <w:rPr>
          <w:rFonts w:ascii="Abadi" w:eastAsia="Arial Unicode MS" w:hAnsi="Abadi" w:cs="Tahoma"/>
          <w:bCs/>
          <w:sz w:val="21"/>
          <w:szCs w:val="21"/>
        </w:rPr>
      </w:pPr>
    </w:p>
    <w:p w14:paraId="747ADBD4" w14:textId="77777777" w:rsidR="00E448DD" w:rsidRPr="00E448DD" w:rsidRDefault="00E448DD" w:rsidP="00E448DD">
      <w:pPr>
        <w:ind w:firstLine="708"/>
        <w:jc w:val="both"/>
        <w:rPr>
          <w:rFonts w:ascii="Abadi" w:eastAsia="Arial Unicode MS" w:hAnsi="Abadi" w:cs="Tahoma"/>
          <w:bCs/>
          <w:sz w:val="21"/>
          <w:szCs w:val="21"/>
        </w:rPr>
      </w:pPr>
      <w:r w:rsidRPr="00E448DD">
        <w:rPr>
          <w:rFonts w:ascii="Abadi" w:eastAsia="Arial Unicode MS" w:hAnsi="Abadi" w:cs="Tahoma"/>
          <w:bCs/>
          <w:sz w:val="21"/>
          <w:szCs w:val="21"/>
        </w:rPr>
        <w:t xml:space="preserve">Hay muchos otros testimonios de esta actitud consecuente del presidente Madero. Por ejemplo, el 25 de julio, en un mitin en Pachuca, Hidalgo, un diputado expresa que, en Tulancingo, su pueblo, era la primera vez que en realidad se había celebrado elecciones. Y en respuesta, frente </w:t>
      </w:r>
      <w:r w:rsidRPr="00E448DD">
        <w:rPr>
          <w:rFonts w:ascii="Abadi" w:eastAsia="Arial Unicode MS" w:hAnsi="Abadi" w:cs="Tahoma"/>
          <w:bCs/>
          <w:sz w:val="21"/>
          <w:szCs w:val="21"/>
        </w:rPr>
        <w:t>a la multitud, Madero le ofrece que también serán libres las de gobernador.</w:t>
      </w:r>
    </w:p>
    <w:p w14:paraId="285040F7" w14:textId="77777777" w:rsidR="00E448DD" w:rsidRPr="00E448DD" w:rsidRDefault="00E448DD" w:rsidP="00E448DD">
      <w:pPr>
        <w:ind w:firstLine="708"/>
        <w:jc w:val="both"/>
        <w:rPr>
          <w:rFonts w:ascii="Abadi" w:eastAsia="Arial Unicode MS" w:hAnsi="Abadi" w:cs="Tahoma"/>
          <w:bCs/>
          <w:sz w:val="21"/>
          <w:szCs w:val="21"/>
        </w:rPr>
      </w:pPr>
    </w:p>
    <w:p w14:paraId="29D8FB67" w14:textId="7C3A654D" w:rsidR="00E448DD" w:rsidRPr="00E448DD" w:rsidRDefault="00E448DD" w:rsidP="00E448DD">
      <w:pPr>
        <w:ind w:firstLine="708"/>
        <w:jc w:val="both"/>
        <w:rPr>
          <w:rFonts w:ascii="Abadi" w:eastAsia="Arial Unicode MS" w:hAnsi="Abadi" w:cs="Tahoma"/>
          <w:bCs/>
          <w:sz w:val="21"/>
          <w:szCs w:val="21"/>
        </w:rPr>
      </w:pPr>
      <w:r w:rsidRPr="00E448DD">
        <w:rPr>
          <w:rFonts w:ascii="Abadi" w:eastAsia="Arial Unicode MS" w:hAnsi="Abadi" w:cs="Tahoma"/>
          <w:bCs/>
          <w:sz w:val="21"/>
          <w:szCs w:val="21"/>
        </w:rPr>
        <w:t>Por si hubiese duda y como una prueba más del proceder consecuente de Madero en el terreno de la práctica democrática, recordemos su admirable actitud de imparcialidad en relación con los candidatos porfiristas o abiertamente opositores a su gobierno.</w:t>
      </w:r>
    </w:p>
    <w:p w14:paraId="043176B0" w14:textId="77777777" w:rsidR="00E448DD" w:rsidRPr="00E448DD" w:rsidRDefault="00E448DD" w:rsidP="00E448DD">
      <w:pPr>
        <w:ind w:firstLine="708"/>
        <w:jc w:val="both"/>
        <w:rPr>
          <w:rFonts w:ascii="Abadi" w:eastAsia="Arial Unicode MS" w:hAnsi="Abadi" w:cs="Tahoma"/>
          <w:bCs/>
          <w:sz w:val="21"/>
          <w:szCs w:val="21"/>
        </w:rPr>
      </w:pPr>
    </w:p>
    <w:p w14:paraId="78A2F05C" w14:textId="674D3D32" w:rsidR="00E448DD" w:rsidRPr="00E448DD" w:rsidRDefault="00E448DD" w:rsidP="00E448DD">
      <w:pPr>
        <w:ind w:firstLine="708"/>
        <w:jc w:val="both"/>
        <w:rPr>
          <w:rFonts w:ascii="Abadi" w:eastAsia="Arial Unicode MS" w:hAnsi="Abadi" w:cs="Tahoma"/>
          <w:bCs/>
          <w:sz w:val="21"/>
          <w:szCs w:val="21"/>
        </w:rPr>
      </w:pPr>
      <w:r w:rsidRPr="00E448DD">
        <w:rPr>
          <w:rFonts w:ascii="Abadi" w:eastAsia="Arial Unicode MS" w:hAnsi="Abadi" w:cs="Tahoma"/>
          <w:bCs/>
          <w:sz w:val="21"/>
          <w:szCs w:val="21"/>
        </w:rPr>
        <w:t>En este aspecto destaco el caso de Nemesio García Naranjo, uno de sus más tenaces detractores, que triunfa en el distrito de Lampazos, Nuevo León, y el 2 de octubre la cámara la entrega, por unanimidad, su credencial de diputado.</w:t>
      </w:r>
    </w:p>
    <w:p w14:paraId="1DEC02FE" w14:textId="77777777" w:rsidR="00E448DD" w:rsidRPr="00E448DD" w:rsidRDefault="00E448DD" w:rsidP="00E448DD">
      <w:pPr>
        <w:ind w:firstLine="708"/>
        <w:jc w:val="both"/>
        <w:rPr>
          <w:rFonts w:ascii="Abadi" w:eastAsia="Arial Unicode MS" w:hAnsi="Abadi" w:cs="Tahoma"/>
          <w:bCs/>
          <w:sz w:val="21"/>
          <w:szCs w:val="21"/>
        </w:rPr>
      </w:pPr>
    </w:p>
    <w:p w14:paraId="023B90A3" w14:textId="19319BAE" w:rsidR="00E448DD" w:rsidRPr="00E448DD" w:rsidRDefault="00E448DD" w:rsidP="00E448DD">
      <w:pPr>
        <w:ind w:firstLine="708"/>
        <w:jc w:val="both"/>
        <w:rPr>
          <w:rFonts w:ascii="Abadi" w:eastAsia="Arial Unicode MS" w:hAnsi="Abadi" w:cs="Tahoma"/>
          <w:bCs/>
          <w:sz w:val="21"/>
          <w:szCs w:val="21"/>
        </w:rPr>
      </w:pPr>
      <w:r w:rsidRPr="00E448DD">
        <w:rPr>
          <w:rFonts w:ascii="Abadi" w:eastAsia="Arial Unicode MS" w:hAnsi="Abadi" w:cs="Tahoma"/>
          <w:bCs/>
          <w:sz w:val="21"/>
          <w:szCs w:val="21"/>
        </w:rPr>
        <w:t>En Tabasco sucede lo mismo. En la región de La Chontalpa es electo diputado don Tirso Inurreta, un recalcitrante porfirista, y su triunfo se reconoce a pesar de que, tal como lo relata el propio Madero:</w:t>
      </w:r>
    </w:p>
    <w:p w14:paraId="42285FD5" w14:textId="77777777" w:rsidR="00E448DD" w:rsidRPr="00E448DD" w:rsidRDefault="00E448DD" w:rsidP="00E448DD">
      <w:pPr>
        <w:ind w:firstLine="708"/>
        <w:jc w:val="both"/>
        <w:rPr>
          <w:rFonts w:ascii="Abadi" w:eastAsia="Arial Unicode MS" w:hAnsi="Abadi" w:cs="Tahoma"/>
          <w:bCs/>
          <w:sz w:val="21"/>
          <w:szCs w:val="21"/>
        </w:rPr>
      </w:pPr>
    </w:p>
    <w:p w14:paraId="21F14513" w14:textId="1F2E26FF" w:rsidR="00E448DD" w:rsidRPr="00E448DD" w:rsidRDefault="00E448DD" w:rsidP="00E448DD">
      <w:pPr>
        <w:ind w:firstLine="708"/>
        <w:jc w:val="both"/>
        <w:rPr>
          <w:rFonts w:ascii="Abadi" w:eastAsia="Arial Unicode MS" w:hAnsi="Abadi" w:cs="Tahoma"/>
          <w:bCs/>
          <w:sz w:val="21"/>
          <w:szCs w:val="21"/>
        </w:rPr>
      </w:pPr>
      <w:r w:rsidRPr="00E448DD">
        <w:rPr>
          <w:rFonts w:ascii="Abadi" w:eastAsia="Arial Unicode MS" w:hAnsi="Abadi" w:cs="Tahoma"/>
          <w:bCs/>
          <w:sz w:val="21"/>
          <w:szCs w:val="21"/>
        </w:rPr>
        <w:t>Cuando fui a Oaxaca en mi gira de propaganda, este señor, que era jefe político allí, estuvo a punto de encarcelarme, pero de todos modos necesitamos proceder con estricto apego a la ley, respetando siempre los derechos legítimos de todo ciudadano.</w:t>
      </w:r>
    </w:p>
    <w:p w14:paraId="76E010CD" w14:textId="77777777" w:rsidR="006307AF" w:rsidRDefault="006307AF" w:rsidP="00E448DD">
      <w:pPr>
        <w:ind w:firstLine="708"/>
        <w:jc w:val="both"/>
        <w:rPr>
          <w:rFonts w:ascii="Abadi" w:eastAsia="Arial Unicode MS" w:hAnsi="Abadi" w:cs="Tahoma"/>
          <w:bCs/>
          <w:sz w:val="21"/>
          <w:szCs w:val="21"/>
        </w:rPr>
      </w:pPr>
    </w:p>
    <w:p w14:paraId="0444B1BC" w14:textId="0CF186E1" w:rsidR="00E448DD" w:rsidRPr="00E448DD" w:rsidRDefault="00E448DD" w:rsidP="00E448DD">
      <w:pPr>
        <w:ind w:firstLine="708"/>
        <w:jc w:val="both"/>
        <w:rPr>
          <w:rFonts w:ascii="Abadi" w:eastAsia="Arial Unicode MS" w:hAnsi="Abadi" w:cs="Tahoma"/>
          <w:bCs/>
          <w:sz w:val="21"/>
          <w:szCs w:val="21"/>
        </w:rPr>
      </w:pPr>
      <w:r w:rsidRPr="00E448DD">
        <w:rPr>
          <w:rFonts w:ascii="Abadi" w:eastAsia="Arial Unicode MS" w:hAnsi="Abadi" w:cs="Tahoma"/>
          <w:bCs/>
          <w:sz w:val="21"/>
          <w:szCs w:val="21"/>
        </w:rPr>
        <w:t>La diferencia abismal entre Madero y Porfirio Díaz la describe de manera magistral José Vasconcelos en tres renglones, haciendo evidente -dice- el contraste de un presidente demócrata que se informa de los nombres de los diputados, al mismo tiempo que el público, y el antiguo presidente, que formaba la lista del Congreso meses antes de la elección.</w:t>
      </w:r>
    </w:p>
    <w:p w14:paraId="5A63389C" w14:textId="77777777" w:rsidR="00E448DD" w:rsidRPr="00E448DD" w:rsidRDefault="00E448DD" w:rsidP="00E448DD">
      <w:pPr>
        <w:ind w:firstLine="708"/>
        <w:jc w:val="both"/>
        <w:rPr>
          <w:rFonts w:ascii="Abadi" w:eastAsia="Arial Unicode MS" w:hAnsi="Abadi" w:cs="Tahoma"/>
          <w:bCs/>
          <w:sz w:val="21"/>
          <w:szCs w:val="21"/>
        </w:rPr>
      </w:pPr>
    </w:p>
    <w:p w14:paraId="2B7FA52B" w14:textId="28D029B3" w:rsidR="00E448DD" w:rsidRPr="00E448DD" w:rsidRDefault="00E448DD" w:rsidP="00E448DD">
      <w:pPr>
        <w:ind w:firstLine="708"/>
        <w:jc w:val="both"/>
        <w:rPr>
          <w:rFonts w:ascii="Abadi" w:eastAsia="Arial Unicode MS" w:hAnsi="Abadi" w:cs="Tahoma"/>
          <w:bCs/>
          <w:sz w:val="21"/>
          <w:szCs w:val="21"/>
        </w:rPr>
      </w:pPr>
      <w:r w:rsidRPr="00E448DD">
        <w:rPr>
          <w:rFonts w:ascii="Abadi" w:eastAsia="Arial Unicode MS" w:hAnsi="Abadi" w:cs="Tahoma"/>
          <w:bCs/>
          <w:sz w:val="21"/>
          <w:szCs w:val="21"/>
        </w:rPr>
        <w:t>En fin, bajo el gobierno de Madero, como casi nunca se ha visto en México, hubo elecciones libres y limpias. Esto, por si fuera poco, se logró en medio de intensas turbulencias políticas y sin antecedentes de una práctica democrática en otros momentos de nuestra historia; es decir, quedó manifiesto, y esa es una de las lecciones de Madero, que ayuda mucho la voluntad presidencial de hacer valer el sufragio efectivo y convertir en realidad un sistema de gobierno representativo, popular y verdaderamente democrático.</w:t>
      </w:r>
    </w:p>
    <w:p w14:paraId="5AF03D0F" w14:textId="77777777" w:rsidR="00E448DD" w:rsidRPr="00E448DD" w:rsidRDefault="00E448DD" w:rsidP="00E448DD">
      <w:pPr>
        <w:ind w:firstLine="708"/>
        <w:jc w:val="both"/>
        <w:rPr>
          <w:rFonts w:ascii="Abadi" w:eastAsia="Arial Unicode MS" w:hAnsi="Abadi" w:cs="Tahoma"/>
          <w:bCs/>
          <w:sz w:val="21"/>
          <w:szCs w:val="21"/>
        </w:rPr>
      </w:pPr>
    </w:p>
    <w:p w14:paraId="4D634B81" w14:textId="54DC8833" w:rsidR="00E448DD" w:rsidRPr="00E448DD" w:rsidRDefault="00E448DD" w:rsidP="00E448DD">
      <w:pPr>
        <w:ind w:firstLine="708"/>
        <w:jc w:val="both"/>
        <w:rPr>
          <w:rFonts w:ascii="Abadi" w:eastAsia="Arial Unicode MS" w:hAnsi="Abadi" w:cs="Tahoma"/>
          <w:bCs/>
          <w:sz w:val="21"/>
          <w:szCs w:val="21"/>
        </w:rPr>
      </w:pPr>
      <w:r w:rsidRPr="00E448DD">
        <w:rPr>
          <w:rFonts w:ascii="Abadi" w:eastAsia="Arial Unicode MS" w:hAnsi="Abadi" w:cs="Tahoma"/>
          <w:bCs/>
          <w:sz w:val="21"/>
          <w:szCs w:val="21"/>
        </w:rPr>
        <w:lastRenderedPageBreak/>
        <w:t>Por eso Madero ha sido único ¿o acaso sabemos de otro presidente en la historia de México que haya escrito a los gobernadores para recomendarles que se abstengan de manipular el voto y garanticen con equidad la libre decisión de los ciudadanos?</w:t>
      </w:r>
    </w:p>
    <w:p w14:paraId="755472A5" w14:textId="77777777" w:rsidR="00E448DD" w:rsidRPr="00E448DD" w:rsidRDefault="00E448DD" w:rsidP="00E448DD">
      <w:pPr>
        <w:ind w:firstLine="708"/>
        <w:jc w:val="both"/>
        <w:rPr>
          <w:rFonts w:ascii="Abadi" w:eastAsia="Arial Unicode MS" w:hAnsi="Abadi" w:cs="Tahoma"/>
          <w:bCs/>
          <w:sz w:val="21"/>
          <w:szCs w:val="21"/>
        </w:rPr>
      </w:pPr>
    </w:p>
    <w:p w14:paraId="43BF1B87" w14:textId="48F71AC7" w:rsidR="00E448DD" w:rsidRDefault="00E448DD" w:rsidP="00E448DD">
      <w:pPr>
        <w:ind w:firstLine="708"/>
        <w:jc w:val="both"/>
        <w:rPr>
          <w:rFonts w:ascii="Abadi" w:eastAsia="Arial Unicode MS" w:hAnsi="Abadi" w:cs="Tahoma"/>
          <w:bCs/>
          <w:sz w:val="21"/>
          <w:szCs w:val="21"/>
        </w:rPr>
      </w:pPr>
      <w:r w:rsidRPr="00E448DD">
        <w:rPr>
          <w:rFonts w:ascii="Abadi" w:eastAsia="Arial Unicode MS" w:hAnsi="Abadi" w:cs="Tahoma"/>
          <w:bCs/>
          <w:sz w:val="21"/>
          <w:szCs w:val="21"/>
        </w:rPr>
        <w:t>En suma, estimadas y estimados mandatarios, los convoco a que juntos hagamos historia, el Acuerdo Nacional por la Democracia y su efectiva ejecución nos permitirá establecer en México la ansiada democracia de manera perdurable y ello elevará a nuestro país hasta lo más alto en el concierto de las naciones. Atrás quedarán los malos recuerdos de siglos de imposiciones y fraudes electorales, y nuestro pueblo, con sus legítimas autoridades, seguirá dando ejemplo de dignidad y grandeza.</w:t>
      </w:r>
    </w:p>
    <w:p w14:paraId="4ACB3057" w14:textId="700A5098" w:rsidR="006307AF" w:rsidRDefault="006307AF" w:rsidP="00E448DD">
      <w:pPr>
        <w:ind w:firstLine="708"/>
        <w:jc w:val="both"/>
        <w:rPr>
          <w:rFonts w:ascii="Abadi" w:eastAsia="Arial Unicode MS" w:hAnsi="Abadi" w:cs="Tahoma"/>
          <w:bCs/>
          <w:sz w:val="21"/>
          <w:szCs w:val="21"/>
        </w:rPr>
      </w:pPr>
    </w:p>
    <w:p w14:paraId="20FC1D9F" w14:textId="6AA3E302" w:rsidR="00931E97" w:rsidRPr="00052CC1" w:rsidRDefault="006307AF" w:rsidP="00E448DD">
      <w:pPr>
        <w:ind w:firstLine="708"/>
        <w:jc w:val="both"/>
        <w:rPr>
          <w:rFonts w:ascii="Abadi" w:eastAsia="Arial Unicode MS" w:hAnsi="Abadi" w:cs="Tahoma"/>
          <w:bCs/>
          <w:sz w:val="21"/>
          <w:szCs w:val="21"/>
        </w:rPr>
      </w:pPr>
      <w:r w:rsidRPr="00052CC1">
        <w:rPr>
          <w:rFonts w:ascii="Abadi" w:eastAsia="Arial Unicode MS" w:hAnsi="Abadi" w:cs="Tahoma"/>
          <w:bCs/>
          <w:sz w:val="21"/>
          <w:szCs w:val="21"/>
        </w:rPr>
        <w:t>ATENTAMENTE ANDRÉS MANUEL LÓPEZ OBRADOR, PRESIDENTE CONSTITUCIONAL DE LOS ESTADOS UNIDOS MEXICANOS.</w:t>
      </w:r>
      <w:r w:rsidR="00931E97" w:rsidRPr="00052CC1">
        <w:rPr>
          <w:rFonts w:ascii="Abadi" w:eastAsia="Arial Unicode MS" w:hAnsi="Abadi" w:cs="Tahoma"/>
          <w:bCs/>
          <w:sz w:val="21"/>
          <w:szCs w:val="21"/>
        </w:rPr>
        <w:t>» (regresa a la lectura de la propuesta de punto de acuerdo)</w:t>
      </w:r>
      <w:r w:rsidR="00052CC1">
        <w:rPr>
          <w:rFonts w:ascii="Abadi" w:eastAsia="Arial Unicode MS" w:hAnsi="Abadi" w:cs="Tahoma"/>
          <w:bCs/>
          <w:sz w:val="21"/>
          <w:szCs w:val="21"/>
        </w:rPr>
        <w:t>»</w:t>
      </w:r>
    </w:p>
    <w:p w14:paraId="7E37D2D4" w14:textId="3EA00747" w:rsidR="00931E97" w:rsidRDefault="00931E97" w:rsidP="00E448DD">
      <w:pPr>
        <w:ind w:firstLine="708"/>
        <w:jc w:val="both"/>
        <w:rPr>
          <w:rFonts w:ascii="Abadi" w:eastAsia="Arial Unicode MS" w:hAnsi="Abadi" w:cs="Tahoma"/>
          <w:bCs/>
          <w:sz w:val="21"/>
          <w:szCs w:val="21"/>
        </w:rPr>
      </w:pPr>
    </w:p>
    <w:p w14:paraId="1C43F6CD" w14:textId="2977E101" w:rsidR="00931E97" w:rsidRDefault="00931E97" w:rsidP="00E448DD">
      <w:pPr>
        <w:ind w:firstLine="708"/>
        <w:jc w:val="both"/>
        <w:rPr>
          <w:rFonts w:ascii="Abadi" w:eastAsia="Arial Unicode MS" w:hAnsi="Abadi" w:cs="Tahoma"/>
          <w:bCs/>
          <w:sz w:val="21"/>
          <w:szCs w:val="21"/>
        </w:rPr>
      </w:pPr>
      <w:r>
        <w:rPr>
          <w:rFonts w:ascii="Abadi" w:eastAsia="Arial Unicode MS" w:hAnsi="Abadi" w:cs="Tahoma"/>
          <w:bCs/>
          <w:sz w:val="21"/>
          <w:szCs w:val="21"/>
        </w:rPr>
        <w:t>Es cuanto</w:t>
      </w:r>
      <w:r w:rsidR="000F4BB1">
        <w:rPr>
          <w:rFonts w:ascii="Abadi" w:eastAsia="Arial Unicode MS" w:hAnsi="Abadi" w:cs="Tahoma"/>
          <w:bCs/>
          <w:sz w:val="21"/>
          <w:szCs w:val="21"/>
        </w:rPr>
        <w:t>, muchas gracias.</w:t>
      </w:r>
    </w:p>
    <w:p w14:paraId="76FFB329" w14:textId="4A8916E4" w:rsidR="000F4BB1" w:rsidRDefault="000F4BB1" w:rsidP="00E448DD">
      <w:pPr>
        <w:ind w:firstLine="708"/>
        <w:jc w:val="both"/>
        <w:rPr>
          <w:rFonts w:ascii="Abadi" w:eastAsia="Arial Unicode MS" w:hAnsi="Abadi" w:cs="Tahoma"/>
          <w:bCs/>
          <w:sz w:val="21"/>
          <w:szCs w:val="21"/>
        </w:rPr>
      </w:pPr>
    </w:p>
    <w:p w14:paraId="0840115B" w14:textId="6F90D308" w:rsidR="000F4BB1" w:rsidRDefault="000F4BB1" w:rsidP="00E448DD">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 xml:space="preserve">Doy cuenta que se integra a esta sesión el diputado Víctor Manuel Zanella Huerta. </w:t>
      </w:r>
    </w:p>
    <w:p w14:paraId="21FCDD68" w14:textId="7CC6B03A" w:rsidR="000F4BB1" w:rsidRDefault="000F4BB1" w:rsidP="00E448DD">
      <w:pPr>
        <w:ind w:firstLine="708"/>
        <w:jc w:val="both"/>
        <w:rPr>
          <w:rFonts w:ascii="Abadi" w:eastAsia="Arial Unicode MS" w:hAnsi="Abadi" w:cs="Tahoma"/>
          <w:bCs/>
          <w:sz w:val="21"/>
          <w:szCs w:val="21"/>
        </w:rPr>
      </w:pPr>
    </w:p>
    <w:p w14:paraId="6D638BEA" w14:textId="117F5155" w:rsidR="000F4BB1" w:rsidRDefault="000F4BB1" w:rsidP="00E448DD">
      <w:pPr>
        <w:ind w:firstLine="708"/>
        <w:jc w:val="both"/>
        <w:rPr>
          <w:rFonts w:ascii="Abadi" w:eastAsia="Arial Unicode MS" w:hAnsi="Abadi" w:cs="Tahoma"/>
          <w:bCs/>
          <w:sz w:val="21"/>
          <w:szCs w:val="21"/>
        </w:rPr>
      </w:pPr>
      <w:r>
        <w:rPr>
          <w:rFonts w:ascii="Abadi" w:eastAsia="Arial Unicode MS" w:hAnsi="Abadi" w:cs="Tahoma"/>
          <w:bCs/>
          <w:sz w:val="21"/>
          <w:szCs w:val="21"/>
        </w:rPr>
        <w:t>En los términos solicitados por el proponente se solicit</w:t>
      </w:r>
      <w:r w:rsidR="00BB6929">
        <w:rPr>
          <w:rFonts w:ascii="Abadi" w:eastAsia="Arial Unicode MS" w:hAnsi="Abadi" w:cs="Tahoma"/>
          <w:bCs/>
          <w:sz w:val="21"/>
          <w:szCs w:val="21"/>
        </w:rPr>
        <w:t>a a la Asamblea, se declare de obvia resolución, la propuesta de Punto de Acuerdo, con el fundamento en lo dispuesto por el artículo</w:t>
      </w:r>
      <w:r w:rsidR="00896C18">
        <w:rPr>
          <w:rFonts w:ascii="Abadi" w:eastAsia="Arial Unicode MS" w:hAnsi="Abadi" w:cs="Tahoma"/>
          <w:bCs/>
          <w:sz w:val="21"/>
          <w:szCs w:val="21"/>
        </w:rPr>
        <w:t xml:space="preserve"> 177 de la Ley Orgánica del Poder Legislativo.</w:t>
      </w:r>
    </w:p>
    <w:p w14:paraId="5C5FE0A6" w14:textId="653A380A" w:rsidR="00896C18" w:rsidRDefault="00896C18" w:rsidP="00E448DD">
      <w:pPr>
        <w:ind w:firstLine="708"/>
        <w:jc w:val="both"/>
        <w:rPr>
          <w:rFonts w:ascii="Abadi" w:eastAsia="Arial Unicode MS" w:hAnsi="Abadi" w:cs="Tahoma"/>
          <w:bCs/>
          <w:sz w:val="21"/>
          <w:szCs w:val="21"/>
        </w:rPr>
      </w:pPr>
    </w:p>
    <w:p w14:paraId="0584BB84" w14:textId="6790EAD1" w:rsidR="00896C18" w:rsidRDefault="00896C18" w:rsidP="00E448DD">
      <w:pPr>
        <w:ind w:firstLine="708"/>
        <w:jc w:val="both"/>
        <w:rPr>
          <w:rFonts w:ascii="Abadi" w:eastAsia="Arial Unicode MS" w:hAnsi="Abadi" w:cs="Tahoma"/>
          <w:bCs/>
          <w:sz w:val="21"/>
          <w:szCs w:val="21"/>
        </w:rPr>
      </w:pPr>
      <w:r>
        <w:rPr>
          <w:rFonts w:ascii="Abadi" w:eastAsia="Arial Unicode MS" w:hAnsi="Abadi" w:cs="Tahoma"/>
          <w:bCs/>
          <w:sz w:val="21"/>
          <w:szCs w:val="21"/>
        </w:rPr>
        <w:t>Se informa a la Asamblea que, a efecto de que la propuesta de Punto de Acuerdo se declare de obvia resolución, debe ser aprobada por las dos terceras partes de los integrantes del Pleno.</w:t>
      </w:r>
    </w:p>
    <w:p w14:paraId="3D8D3F13" w14:textId="6EB98C00" w:rsidR="00896C18" w:rsidRDefault="00896C18" w:rsidP="00E448DD">
      <w:pPr>
        <w:ind w:firstLine="708"/>
        <w:jc w:val="both"/>
        <w:rPr>
          <w:rFonts w:ascii="Abadi" w:eastAsia="Arial Unicode MS" w:hAnsi="Abadi" w:cs="Tahoma"/>
          <w:bCs/>
          <w:sz w:val="21"/>
          <w:szCs w:val="21"/>
        </w:rPr>
      </w:pPr>
    </w:p>
    <w:p w14:paraId="5F3CBC82" w14:textId="67AE2A3F" w:rsidR="00896C18" w:rsidRDefault="00896C18" w:rsidP="00E448DD">
      <w:pPr>
        <w:ind w:firstLine="708"/>
        <w:jc w:val="both"/>
        <w:rPr>
          <w:rFonts w:ascii="Abadi" w:eastAsia="Arial Unicode MS" w:hAnsi="Abadi" w:cs="Tahoma"/>
          <w:bCs/>
          <w:sz w:val="21"/>
          <w:szCs w:val="21"/>
        </w:rPr>
      </w:pPr>
      <w:r>
        <w:rPr>
          <w:rFonts w:ascii="Abadi" w:eastAsia="Arial Unicode MS" w:hAnsi="Abadi" w:cs="Tahoma"/>
          <w:bCs/>
          <w:sz w:val="21"/>
          <w:szCs w:val="21"/>
        </w:rPr>
        <w:t xml:space="preserve">Si alguna diputada o algún diputado, desea hacer uso de la palabra, </w:t>
      </w:r>
      <w:r w:rsidR="00BC1265">
        <w:rPr>
          <w:rFonts w:ascii="Abadi" w:eastAsia="Arial Unicode MS" w:hAnsi="Abadi" w:cs="Tahoma"/>
          <w:bCs/>
          <w:sz w:val="21"/>
          <w:szCs w:val="21"/>
        </w:rPr>
        <w:t>en relación con</w:t>
      </w:r>
      <w:r>
        <w:rPr>
          <w:rFonts w:ascii="Abadi" w:eastAsia="Arial Unicode MS" w:hAnsi="Abadi" w:cs="Tahoma"/>
          <w:bCs/>
          <w:sz w:val="21"/>
          <w:szCs w:val="21"/>
        </w:rPr>
        <w:t xml:space="preserve"> la obvia resolución, sírvase manifestarlo indicando el sentido de su participación.</w:t>
      </w:r>
    </w:p>
    <w:p w14:paraId="058DF06B" w14:textId="314CFE7B" w:rsidR="00BC1265" w:rsidRDefault="00BC1265" w:rsidP="00E448DD">
      <w:pPr>
        <w:ind w:firstLine="708"/>
        <w:jc w:val="both"/>
        <w:rPr>
          <w:rFonts w:ascii="Abadi" w:eastAsia="Arial Unicode MS" w:hAnsi="Abadi" w:cs="Tahoma"/>
          <w:bCs/>
          <w:sz w:val="21"/>
          <w:szCs w:val="21"/>
        </w:rPr>
      </w:pPr>
    </w:p>
    <w:p w14:paraId="3B8FFB89" w14:textId="77777777" w:rsidR="00B77D71" w:rsidRDefault="00BC1265" w:rsidP="00E448DD">
      <w:pPr>
        <w:ind w:firstLine="708"/>
        <w:jc w:val="both"/>
        <w:rPr>
          <w:rFonts w:ascii="Abadi" w:eastAsia="Arial Unicode MS" w:hAnsi="Abadi" w:cs="Tahoma"/>
          <w:bCs/>
          <w:sz w:val="21"/>
          <w:szCs w:val="21"/>
        </w:rPr>
      </w:pPr>
      <w:r>
        <w:rPr>
          <w:rFonts w:ascii="Abadi" w:eastAsia="Arial Unicode MS" w:hAnsi="Abadi" w:cs="Tahoma"/>
          <w:bCs/>
          <w:sz w:val="21"/>
          <w:szCs w:val="21"/>
        </w:rPr>
        <w:t>En virtud de que ninguna diputada o ningún diputado desea hacer uso de la palabra, se ruega a la secretaria que en votación nominal</w:t>
      </w:r>
      <w:r w:rsidR="00B77D71">
        <w:rPr>
          <w:rFonts w:ascii="Abadi" w:eastAsia="Arial Unicode MS" w:hAnsi="Abadi" w:cs="Tahoma"/>
          <w:bCs/>
          <w:sz w:val="21"/>
          <w:szCs w:val="21"/>
        </w:rPr>
        <w:t xml:space="preserve"> y</w:t>
      </w:r>
      <w:r>
        <w:rPr>
          <w:rFonts w:ascii="Abadi" w:eastAsia="Arial Unicode MS" w:hAnsi="Abadi" w:cs="Tahoma"/>
          <w:bCs/>
          <w:sz w:val="21"/>
          <w:szCs w:val="21"/>
        </w:rPr>
        <w:t xml:space="preserve"> en la modalidad convencional, pregunte a </w:t>
      </w:r>
      <w:r w:rsidR="00B77D71">
        <w:rPr>
          <w:rFonts w:ascii="Abadi" w:eastAsia="Arial Unicode MS" w:hAnsi="Abadi" w:cs="Tahoma"/>
          <w:bCs/>
          <w:sz w:val="21"/>
          <w:szCs w:val="21"/>
        </w:rPr>
        <w:t>la Asamblea</w:t>
      </w:r>
      <w:r>
        <w:rPr>
          <w:rFonts w:ascii="Abadi" w:eastAsia="Arial Unicode MS" w:hAnsi="Abadi" w:cs="Tahoma"/>
          <w:bCs/>
          <w:sz w:val="21"/>
          <w:szCs w:val="21"/>
        </w:rPr>
        <w:t xml:space="preserve"> si es </w:t>
      </w:r>
      <w:r w:rsidR="00B77D71">
        <w:rPr>
          <w:rFonts w:ascii="Abadi" w:eastAsia="Arial Unicode MS" w:hAnsi="Abadi" w:cs="Tahoma"/>
          <w:bCs/>
          <w:sz w:val="21"/>
          <w:szCs w:val="21"/>
        </w:rPr>
        <w:t xml:space="preserve">de </w:t>
      </w:r>
      <w:r>
        <w:rPr>
          <w:rFonts w:ascii="Abadi" w:eastAsia="Arial Unicode MS" w:hAnsi="Abadi" w:cs="Tahoma"/>
          <w:bCs/>
          <w:sz w:val="21"/>
          <w:szCs w:val="21"/>
        </w:rPr>
        <w:t>apr</w:t>
      </w:r>
      <w:r w:rsidR="00B77D71">
        <w:rPr>
          <w:rFonts w:ascii="Abadi" w:eastAsia="Arial Unicode MS" w:hAnsi="Abadi" w:cs="Tahoma"/>
          <w:bCs/>
          <w:sz w:val="21"/>
          <w:szCs w:val="21"/>
        </w:rPr>
        <w:t>obarse</w:t>
      </w:r>
      <w:r>
        <w:rPr>
          <w:rFonts w:ascii="Abadi" w:eastAsia="Arial Unicode MS" w:hAnsi="Abadi" w:cs="Tahoma"/>
          <w:bCs/>
          <w:sz w:val="21"/>
          <w:szCs w:val="21"/>
        </w:rPr>
        <w:t xml:space="preserve"> la obvia resoluci</w:t>
      </w:r>
      <w:r w:rsidR="00B77D71">
        <w:rPr>
          <w:rFonts w:ascii="Abadi" w:eastAsia="Arial Unicode MS" w:hAnsi="Abadi" w:cs="Tahoma"/>
          <w:bCs/>
          <w:sz w:val="21"/>
          <w:szCs w:val="21"/>
        </w:rPr>
        <w:t>ón sometida a su consideración.</w:t>
      </w:r>
    </w:p>
    <w:p w14:paraId="4019A170" w14:textId="77777777" w:rsidR="00B77D71" w:rsidRDefault="00B77D71" w:rsidP="00E448DD">
      <w:pPr>
        <w:ind w:firstLine="708"/>
        <w:jc w:val="both"/>
        <w:rPr>
          <w:rFonts w:ascii="Abadi" w:eastAsia="Arial Unicode MS" w:hAnsi="Abadi" w:cs="Tahoma"/>
          <w:bCs/>
          <w:sz w:val="21"/>
          <w:szCs w:val="21"/>
        </w:rPr>
      </w:pPr>
    </w:p>
    <w:p w14:paraId="71CB84B4" w14:textId="5286C9EA" w:rsidR="00BC1265" w:rsidRDefault="00B77D71" w:rsidP="00E448DD">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Secretaria: </w:t>
      </w:r>
      <w:r>
        <w:rPr>
          <w:rFonts w:ascii="Abadi" w:eastAsia="Arial Unicode MS" w:hAnsi="Abadi" w:cs="Tahoma"/>
          <w:bCs/>
          <w:sz w:val="21"/>
          <w:szCs w:val="21"/>
        </w:rPr>
        <w:t xml:space="preserve">Por instrucciones de la presidencia, en votación nominal, se pregunta a las diputadas y a los diputados si se aprueba la obvia </w:t>
      </w:r>
      <w:r w:rsidR="009B4155">
        <w:rPr>
          <w:rFonts w:ascii="Abadi" w:eastAsia="Arial Unicode MS" w:hAnsi="Abadi" w:cs="Tahoma"/>
          <w:bCs/>
          <w:sz w:val="21"/>
          <w:szCs w:val="21"/>
        </w:rPr>
        <w:t xml:space="preserve">resolución, para lo cual en orden alfabético, enunciarán su nombre y el sentido de su voto. </w:t>
      </w:r>
    </w:p>
    <w:p w14:paraId="17FD0295" w14:textId="6058C92C" w:rsidR="009B4155" w:rsidRDefault="009B4155" w:rsidP="00E448DD">
      <w:pPr>
        <w:ind w:firstLine="708"/>
        <w:jc w:val="both"/>
        <w:rPr>
          <w:rFonts w:ascii="Abadi" w:eastAsia="Arial Unicode MS" w:hAnsi="Abadi" w:cs="Tahoma"/>
          <w:bCs/>
          <w:sz w:val="21"/>
          <w:szCs w:val="21"/>
        </w:rPr>
      </w:pPr>
    </w:p>
    <w:p w14:paraId="492A7BEB" w14:textId="05EFF839" w:rsidR="009B4155" w:rsidRDefault="009B4155" w:rsidP="00E448DD">
      <w:pPr>
        <w:ind w:firstLine="708"/>
        <w:jc w:val="both"/>
        <w:rPr>
          <w:rFonts w:ascii="Abadi" w:eastAsia="Arial Unicode MS" w:hAnsi="Abadi" w:cs="Tahoma"/>
          <w:b/>
          <w:sz w:val="21"/>
          <w:szCs w:val="21"/>
        </w:rPr>
      </w:pPr>
      <w:r>
        <w:rPr>
          <w:rFonts w:ascii="Abadi" w:eastAsia="Arial Unicode MS" w:hAnsi="Abadi" w:cs="Tahoma"/>
          <w:b/>
          <w:sz w:val="21"/>
          <w:szCs w:val="21"/>
        </w:rPr>
        <w:t>(Votación)</w:t>
      </w:r>
    </w:p>
    <w:p w14:paraId="726552E6" w14:textId="77777777" w:rsidR="009B4155" w:rsidRPr="009B4155" w:rsidRDefault="009B4155" w:rsidP="009B4155">
      <w:pPr>
        <w:ind w:firstLine="708"/>
        <w:jc w:val="both"/>
        <w:rPr>
          <w:rFonts w:ascii="Abadi" w:eastAsia="Arial Unicode MS" w:hAnsi="Abadi" w:cs="Tahoma"/>
          <w:b/>
          <w:sz w:val="21"/>
          <w:szCs w:val="21"/>
        </w:rPr>
      </w:pPr>
    </w:p>
    <w:p w14:paraId="51C25CE6" w14:textId="0D4635F3" w:rsidR="009B4155" w:rsidRPr="00EB2A89" w:rsidRDefault="009B4155" w:rsidP="00EB2A89">
      <w:pPr>
        <w:pStyle w:val="Prrafodelista"/>
        <w:numPr>
          <w:ilvl w:val="0"/>
          <w:numId w:val="5"/>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Armando Rangel Hernández: </w:t>
      </w:r>
      <w:r w:rsidR="00A703B1" w:rsidRPr="00EB2A89">
        <w:rPr>
          <w:rFonts w:ascii="Abadi" w:eastAsia="Arial Unicode MS" w:hAnsi="Abadi" w:cs="Tahoma"/>
          <w:b/>
          <w:sz w:val="21"/>
          <w:szCs w:val="21"/>
        </w:rPr>
        <w:t>Si</w:t>
      </w:r>
    </w:p>
    <w:p w14:paraId="59905AEF" w14:textId="77777777" w:rsidR="0051023F" w:rsidRPr="0051023F" w:rsidRDefault="0051023F" w:rsidP="00EB2A89">
      <w:pPr>
        <w:ind w:firstLine="709"/>
        <w:jc w:val="both"/>
        <w:rPr>
          <w:rFonts w:ascii="Abadi" w:eastAsia="Arial Unicode MS" w:hAnsi="Abadi" w:cs="Tahoma"/>
          <w:b/>
          <w:sz w:val="21"/>
          <w:szCs w:val="21"/>
        </w:rPr>
      </w:pPr>
    </w:p>
    <w:p w14:paraId="2872C377" w14:textId="194EFCE5" w:rsidR="009B4155" w:rsidRPr="00EB2A89" w:rsidRDefault="009B4155" w:rsidP="00EB2A89">
      <w:pPr>
        <w:pStyle w:val="Prrafodelista"/>
        <w:numPr>
          <w:ilvl w:val="0"/>
          <w:numId w:val="5"/>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Celeste Gómez Fragoso: </w:t>
      </w:r>
      <w:r w:rsidR="00A703B1" w:rsidRPr="00EB2A89">
        <w:rPr>
          <w:rFonts w:ascii="Abadi" w:eastAsia="Arial Unicode MS" w:hAnsi="Abadi" w:cs="Tahoma"/>
          <w:b/>
          <w:sz w:val="21"/>
          <w:szCs w:val="21"/>
        </w:rPr>
        <w:t>Si</w:t>
      </w:r>
      <w:r w:rsidRPr="00EB2A89">
        <w:rPr>
          <w:rFonts w:ascii="Abadi" w:eastAsia="Arial Unicode MS" w:hAnsi="Abadi" w:cs="Tahoma"/>
          <w:b/>
          <w:sz w:val="21"/>
          <w:szCs w:val="21"/>
        </w:rPr>
        <w:t>.</w:t>
      </w:r>
    </w:p>
    <w:p w14:paraId="55C172E3" w14:textId="77777777" w:rsidR="009B4155" w:rsidRPr="009B4155" w:rsidRDefault="009B4155" w:rsidP="00EB2A89">
      <w:pPr>
        <w:ind w:firstLine="709"/>
        <w:jc w:val="both"/>
        <w:rPr>
          <w:rFonts w:ascii="Abadi" w:eastAsia="Arial Unicode MS" w:hAnsi="Abadi" w:cs="Tahoma"/>
          <w:b/>
          <w:sz w:val="21"/>
          <w:szCs w:val="21"/>
        </w:rPr>
      </w:pPr>
    </w:p>
    <w:p w14:paraId="79615351" w14:textId="23A370BF" w:rsidR="009B4155" w:rsidRPr="00EB2A89" w:rsidRDefault="009B4155" w:rsidP="00EB2A89">
      <w:pPr>
        <w:pStyle w:val="Prrafodelista"/>
        <w:numPr>
          <w:ilvl w:val="0"/>
          <w:numId w:val="5"/>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Claudia Silva Campos: </w:t>
      </w:r>
      <w:r w:rsidR="00A703B1" w:rsidRPr="00EB2A89">
        <w:rPr>
          <w:rFonts w:ascii="Abadi" w:eastAsia="Arial Unicode MS" w:hAnsi="Abadi" w:cs="Tahoma"/>
          <w:b/>
          <w:sz w:val="21"/>
          <w:szCs w:val="21"/>
        </w:rPr>
        <w:t>Si</w:t>
      </w:r>
      <w:r w:rsidRPr="00EB2A89">
        <w:rPr>
          <w:rFonts w:ascii="Abadi" w:eastAsia="Arial Unicode MS" w:hAnsi="Abadi" w:cs="Tahoma"/>
          <w:b/>
          <w:sz w:val="21"/>
          <w:szCs w:val="21"/>
        </w:rPr>
        <w:t>.</w:t>
      </w:r>
    </w:p>
    <w:p w14:paraId="5AAF82CD" w14:textId="77777777" w:rsidR="009B4155" w:rsidRPr="009B4155" w:rsidRDefault="009B4155" w:rsidP="00EB2A89">
      <w:pPr>
        <w:ind w:firstLine="709"/>
        <w:jc w:val="both"/>
        <w:rPr>
          <w:rFonts w:ascii="Abadi" w:eastAsia="Arial Unicode MS" w:hAnsi="Abadi" w:cs="Tahoma"/>
          <w:b/>
          <w:sz w:val="21"/>
          <w:szCs w:val="21"/>
        </w:rPr>
      </w:pPr>
    </w:p>
    <w:p w14:paraId="1A39CD83" w14:textId="6291F259" w:rsidR="009B4155" w:rsidRPr="00EB2A89" w:rsidRDefault="009B4155" w:rsidP="00EB2A89">
      <w:pPr>
        <w:pStyle w:val="Prrafodelista"/>
        <w:numPr>
          <w:ilvl w:val="0"/>
          <w:numId w:val="5"/>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Ernesto Alejandro Prieto Gallardo:</w:t>
      </w:r>
      <w:r w:rsidR="0064109D" w:rsidRPr="00EB2A89">
        <w:rPr>
          <w:rFonts w:ascii="Abadi" w:eastAsia="Arial Unicode MS" w:hAnsi="Abadi" w:cs="Tahoma"/>
          <w:b/>
          <w:sz w:val="21"/>
          <w:szCs w:val="21"/>
        </w:rPr>
        <w:t xml:space="preserve"> A favor.</w:t>
      </w:r>
      <w:r w:rsidRPr="00EB2A89">
        <w:rPr>
          <w:rFonts w:ascii="Abadi" w:eastAsia="Arial Unicode MS" w:hAnsi="Abadi" w:cs="Tahoma"/>
          <w:b/>
          <w:sz w:val="21"/>
          <w:szCs w:val="21"/>
        </w:rPr>
        <w:t xml:space="preserve"> </w:t>
      </w:r>
    </w:p>
    <w:p w14:paraId="368DE8AB" w14:textId="77777777" w:rsidR="009B4155" w:rsidRPr="009B4155" w:rsidRDefault="009B4155" w:rsidP="00EB2A89">
      <w:pPr>
        <w:ind w:firstLine="709"/>
        <w:jc w:val="both"/>
        <w:rPr>
          <w:rFonts w:ascii="Abadi" w:eastAsia="Arial Unicode MS" w:hAnsi="Abadi" w:cs="Tahoma"/>
          <w:b/>
          <w:sz w:val="21"/>
          <w:szCs w:val="21"/>
        </w:rPr>
      </w:pPr>
    </w:p>
    <w:p w14:paraId="7D23A5EF" w14:textId="098A8C11" w:rsidR="009B4155" w:rsidRPr="00EB2A89" w:rsidRDefault="009B4155" w:rsidP="00EB2A89">
      <w:pPr>
        <w:pStyle w:val="Prrafodelista"/>
        <w:numPr>
          <w:ilvl w:val="0"/>
          <w:numId w:val="5"/>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Germán Cervantes Vega: </w:t>
      </w:r>
      <w:r w:rsidR="0064109D" w:rsidRPr="00EB2A89">
        <w:rPr>
          <w:rFonts w:ascii="Abadi" w:eastAsia="Arial Unicode MS" w:hAnsi="Abadi" w:cs="Tahoma"/>
          <w:b/>
          <w:sz w:val="21"/>
          <w:szCs w:val="21"/>
        </w:rPr>
        <w:t>Si</w:t>
      </w:r>
    </w:p>
    <w:p w14:paraId="5BA1BC68" w14:textId="77777777" w:rsidR="009B4155" w:rsidRPr="009B4155" w:rsidRDefault="009B4155" w:rsidP="00EB2A89">
      <w:pPr>
        <w:ind w:firstLine="709"/>
        <w:jc w:val="both"/>
        <w:rPr>
          <w:rFonts w:ascii="Abadi" w:eastAsia="Arial Unicode MS" w:hAnsi="Abadi" w:cs="Tahoma"/>
          <w:b/>
          <w:sz w:val="21"/>
          <w:szCs w:val="21"/>
        </w:rPr>
      </w:pPr>
    </w:p>
    <w:p w14:paraId="66C5C1EA" w14:textId="3F49E4FA" w:rsidR="009B4155" w:rsidRPr="00EB2A89" w:rsidRDefault="009B4155" w:rsidP="00EB2A89">
      <w:pPr>
        <w:pStyle w:val="Prrafodelista"/>
        <w:numPr>
          <w:ilvl w:val="0"/>
          <w:numId w:val="5"/>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Héctor Hugo Varela Flores:</w:t>
      </w:r>
      <w:r w:rsidR="0064109D" w:rsidRPr="00EB2A89">
        <w:rPr>
          <w:rFonts w:ascii="Abadi" w:eastAsia="Arial Unicode MS" w:hAnsi="Abadi" w:cs="Tahoma"/>
          <w:b/>
          <w:sz w:val="21"/>
          <w:szCs w:val="21"/>
        </w:rPr>
        <w:t xml:space="preserve"> A favor.</w:t>
      </w:r>
      <w:r w:rsidRPr="00EB2A89">
        <w:rPr>
          <w:rFonts w:ascii="Abadi" w:eastAsia="Arial Unicode MS" w:hAnsi="Abadi" w:cs="Tahoma"/>
          <w:b/>
          <w:sz w:val="21"/>
          <w:szCs w:val="21"/>
        </w:rPr>
        <w:t xml:space="preserve"> </w:t>
      </w:r>
    </w:p>
    <w:p w14:paraId="4BAD0992" w14:textId="77777777" w:rsidR="009B4155" w:rsidRPr="009B4155" w:rsidRDefault="009B4155" w:rsidP="00EB2A89">
      <w:pPr>
        <w:ind w:firstLine="709"/>
        <w:jc w:val="both"/>
        <w:rPr>
          <w:rFonts w:ascii="Abadi" w:eastAsia="Arial Unicode MS" w:hAnsi="Abadi" w:cs="Tahoma"/>
          <w:b/>
          <w:sz w:val="21"/>
          <w:szCs w:val="21"/>
        </w:rPr>
      </w:pPr>
    </w:p>
    <w:p w14:paraId="4854FE87" w14:textId="6CAD6862" w:rsidR="009B4155" w:rsidRPr="00EB2A89" w:rsidRDefault="009B4155" w:rsidP="00EB2A89">
      <w:pPr>
        <w:pStyle w:val="Prrafodelista"/>
        <w:numPr>
          <w:ilvl w:val="0"/>
          <w:numId w:val="5"/>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Isidoro Bazaldúa Lugo: </w:t>
      </w:r>
      <w:r w:rsidR="0064109D" w:rsidRPr="00EB2A89">
        <w:rPr>
          <w:rFonts w:ascii="Abadi" w:eastAsia="Arial Unicode MS" w:hAnsi="Abadi" w:cs="Tahoma"/>
          <w:b/>
          <w:sz w:val="21"/>
          <w:szCs w:val="21"/>
        </w:rPr>
        <w:t>A favor.</w:t>
      </w:r>
    </w:p>
    <w:p w14:paraId="7FB56EBC" w14:textId="77777777" w:rsidR="009B4155" w:rsidRPr="009B4155" w:rsidRDefault="009B4155" w:rsidP="00EB2A89">
      <w:pPr>
        <w:ind w:firstLine="709"/>
        <w:jc w:val="both"/>
        <w:rPr>
          <w:rFonts w:ascii="Abadi" w:eastAsia="Arial Unicode MS" w:hAnsi="Abadi" w:cs="Tahoma"/>
          <w:b/>
          <w:sz w:val="21"/>
          <w:szCs w:val="21"/>
        </w:rPr>
      </w:pPr>
    </w:p>
    <w:p w14:paraId="6E661F80" w14:textId="134263E8" w:rsidR="009B4155" w:rsidRPr="00EB2A89" w:rsidRDefault="009B4155" w:rsidP="00EB2A89">
      <w:pPr>
        <w:pStyle w:val="Prrafodelista"/>
        <w:numPr>
          <w:ilvl w:val="0"/>
          <w:numId w:val="5"/>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Israel Cabrera Barrón: </w:t>
      </w:r>
      <w:r w:rsidR="00A76249" w:rsidRPr="00EB2A89">
        <w:rPr>
          <w:rFonts w:ascii="Abadi" w:eastAsia="Arial Unicode MS" w:hAnsi="Abadi" w:cs="Tahoma"/>
          <w:b/>
          <w:sz w:val="21"/>
          <w:szCs w:val="21"/>
        </w:rPr>
        <w:t>A favor</w:t>
      </w:r>
    </w:p>
    <w:p w14:paraId="5ED35F6B" w14:textId="77777777" w:rsidR="009B4155" w:rsidRPr="009B4155" w:rsidRDefault="009B4155" w:rsidP="00EB2A89">
      <w:pPr>
        <w:ind w:firstLine="709"/>
        <w:jc w:val="both"/>
        <w:rPr>
          <w:rFonts w:ascii="Abadi" w:eastAsia="Arial Unicode MS" w:hAnsi="Abadi" w:cs="Tahoma"/>
          <w:b/>
          <w:sz w:val="21"/>
          <w:szCs w:val="21"/>
        </w:rPr>
      </w:pPr>
    </w:p>
    <w:p w14:paraId="6E0077B1" w14:textId="29A89A3C" w:rsidR="009B4155" w:rsidRPr="00EB2A89" w:rsidRDefault="009B4155" w:rsidP="00EB2A89">
      <w:pPr>
        <w:pStyle w:val="Prrafodelista"/>
        <w:numPr>
          <w:ilvl w:val="0"/>
          <w:numId w:val="5"/>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J. Guadalupe Vera Hernández: </w:t>
      </w:r>
      <w:r w:rsidR="00A76249" w:rsidRPr="00EB2A89">
        <w:rPr>
          <w:rFonts w:ascii="Abadi" w:eastAsia="Arial Unicode MS" w:hAnsi="Abadi" w:cs="Tahoma"/>
          <w:b/>
          <w:sz w:val="21"/>
          <w:szCs w:val="21"/>
        </w:rPr>
        <w:t>Sí.</w:t>
      </w:r>
    </w:p>
    <w:p w14:paraId="22FCA9C1" w14:textId="77777777" w:rsidR="009B4155" w:rsidRPr="009B4155" w:rsidRDefault="009B4155" w:rsidP="00EB2A89">
      <w:pPr>
        <w:ind w:firstLine="709"/>
        <w:jc w:val="both"/>
        <w:rPr>
          <w:rFonts w:ascii="Abadi" w:eastAsia="Arial Unicode MS" w:hAnsi="Abadi" w:cs="Tahoma"/>
          <w:b/>
          <w:sz w:val="21"/>
          <w:szCs w:val="21"/>
        </w:rPr>
      </w:pPr>
    </w:p>
    <w:p w14:paraId="52090CAE" w14:textId="3C9219A1" w:rsidR="009B4155" w:rsidRPr="00EB2A89" w:rsidRDefault="009B4155" w:rsidP="00EB2A89">
      <w:pPr>
        <w:pStyle w:val="Prrafodelista"/>
        <w:numPr>
          <w:ilvl w:val="0"/>
          <w:numId w:val="5"/>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J. Jesús Oviedo Herrera: </w:t>
      </w:r>
      <w:r w:rsidR="00A76249" w:rsidRPr="00EB2A89">
        <w:rPr>
          <w:rFonts w:ascii="Abadi" w:eastAsia="Arial Unicode MS" w:hAnsi="Abadi" w:cs="Tahoma"/>
          <w:b/>
          <w:sz w:val="21"/>
          <w:szCs w:val="21"/>
        </w:rPr>
        <w:t xml:space="preserve">Si. </w:t>
      </w:r>
    </w:p>
    <w:p w14:paraId="4038588F" w14:textId="77777777" w:rsidR="009B4155" w:rsidRPr="009B4155" w:rsidRDefault="009B4155" w:rsidP="00EB2A89">
      <w:pPr>
        <w:ind w:firstLine="709"/>
        <w:jc w:val="both"/>
        <w:rPr>
          <w:rFonts w:ascii="Abadi" w:eastAsia="Arial Unicode MS" w:hAnsi="Abadi" w:cs="Tahoma"/>
          <w:b/>
          <w:sz w:val="21"/>
          <w:szCs w:val="21"/>
        </w:rPr>
      </w:pPr>
    </w:p>
    <w:p w14:paraId="4CAA4EA0" w14:textId="2C6173CC" w:rsidR="009B4155" w:rsidRPr="00EB2A89" w:rsidRDefault="009B4155" w:rsidP="00EB2A89">
      <w:pPr>
        <w:pStyle w:val="Prrafodelista"/>
        <w:numPr>
          <w:ilvl w:val="0"/>
          <w:numId w:val="5"/>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Jaime Hernández Centeno: </w:t>
      </w:r>
      <w:r w:rsidR="00A76249" w:rsidRPr="00EB2A89">
        <w:rPr>
          <w:rFonts w:ascii="Abadi" w:eastAsia="Arial Unicode MS" w:hAnsi="Abadi" w:cs="Tahoma"/>
          <w:b/>
          <w:sz w:val="21"/>
          <w:szCs w:val="21"/>
        </w:rPr>
        <w:t>A favor</w:t>
      </w:r>
      <w:r w:rsidRPr="00EB2A89">
        <w:rPr>
          <w:rFonts w:ascii="Abadi" w:eastAsia="Arial Unicode MS" w:hAnsi="Abadi" w:cs="Tahoma"/>
          <w:b/>
          <w:sz w:val="21"/>
          <w:szCs w:val="21"/>
        </w:rPr>
        <w:t>.</w:t>
      </w:r>
    </w:p>
    <w:p w14:paraId="3C972073" w14:textId="77777777" w:rsidR="009B4155" w:rsidRPr="009B4155" w:rsidRDefault="009B4155" w:rsidP="00EB2A89">
      <w:pPr>
        <w:ind w:firstLine="709"/>
        <w:jc w:val="both"/>
        <w:rPr>
          <w:rFonts w:ascii="Abadi" w:eastAsia="Arial Unicode MS" w:hAnsi="Abadi" w:cs="Tahoma"/>
          <w:b/>
          <w:sz w:val="21"/>
          <w:szCs w:val="21"/>
        </w:rPr>
      </w:pPr>
    </w:p>
    <w:p w14:paraId="25A33BAD" w14:textId="70D4430B" w:rsidR="009B4155" w:rsidRPr="00EB2A89" w:rsidRDefault="009B4155" w:rsidP="00EB2A89">
      <w:pPr>
        <w:pStyle w:val="Prrafodelista"/>
        <w:numPr>
          <w:ilvl w:val="0"/>
          <w:numId w:val="5"/>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Jéssica Cabal Ceballos: </w:t>
      </w:r>
      <w:r w:rsidR="00A76249" w:rsidRPr="00EB2A89">
        <w:rPr>
          <w:rFonts w:ascii="Abadi" w:eastAsia="Arial Unicode MS" w:hAnsi="Abadi" w:cs="Tahoma"/>
          <w:b/>
          <w:sz w:val="21"/>
          <w:szCs w:val="21"/>
        </w:rPr>
        <w:t>A favor.</w:t>
      </w:r>
    </w:p>
    <w:p w14:paraId="02351A91" w14:textId="77777777" w:rsidR="009B4155" w:rsidRPr="009B4155" w:rsidRDefault="009B4155" w:rsidP="00EB2A89">
      <w:pPr>
        <w:ind w:firstLine="709"/>
        <w:jc w:val="both"/>
        <w:rPr>
          <w:rFonts w:ascii="Abadi" w:eastAsia="Arial Unicode MS" w:hAnsi="Abadi" w:cs="Tahoma"/>
          <w:b/>
          <w:sz w:val="21"/>
          <w:szCs w:val="21"/>
        </w:rPr>
      </w:pPr>
    </w:p>
    <w:p w14:paraId="4A48E16D" w14:textId="62F9C4E7" w:rsidR="009B4155" w:rsidRPr="00EB2A89" w:rsidRDefault="009B4155" w:rsidP="00EB2A89">
      <w:pPr>
        <w:pStyle w:val="Prrafodelista"/>
        <w:numPr>
          <w:ilvl w:val="0"/>
          <w:numId w:val="5"/>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José Luis Vázquez Cordero: </w:t>
      </w:r>
      <w:r w:rsidR="00A76249" w:rsidRPr="00EB2A89">
        <w:rPr>
          <w:rFonts w:ascii="Abadi" w:eastAsia="Arial Unicode MS" w:hAnsi="Abadi" w:cs="Tahoma"/>
          <w:b/>
          <w:sz w:val="21"/>
          <w:szCs w:val="21"/>
        </w:rPr>
        <w:t>Si.</w:t>
      </w:r>
    </w:p>
    <w:p w14:paraId="68FCE7A4" w14:textId="77777777" w:rsidR="009B4155" w:rsidRPr="009B4155" w:rsidRDefault="009B4155" w:rsidP="00EB2A89">
      <w:pPr>
        <w:ind w:firstLine="709"/>
        <w:jc w:val="both"/>
        <w:rPr>
          <w:rFonts w:ascii="Abadi" w:eastAsia="Arial Unicode MS" w:hAnsi="Abadi" w:cs="Tahoma"/>
          <w:b/>
          <w:sz w:val="21"/>
          <w:szCs w:val="21"/>
        </w:rPr>
      </w:pPr>
    </w:p>
    <w:p w14:paraId="06DF1FEA" w14:textId="3850AB6B" w:rsidR="0064109D" w:rsidRPr="00EB2A89" w:rsidRDefault="009B4155" w:rsidP="00EB2A89">
      <w:pPr>
        <w:pStyle w:val="Prrafodelista"/>
        <w:numPr>
          <w:ilvl w:val="0"/>
          <w:numId w:val="5"/>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Juan Elías Chávez: </w:t>
      </w:r>
      <w:r w:rsidR="00A76249" w:rsidRPr="00EB2A89">
        <w:rPr>
          <w:rFonts w:ascii="Abadi" w:eastAsia="Arial Unicode MS" w:hAnsi="Abadi" w:cs="Tahoma"/>
          <w:b/>
          <w:sz w:val="21"/>
          <w:szCs w:val="21"/>
        </w:rPr>
        <w:t>A favor.</w:t>
      </w:r>
    </w:p>
    <w:p w14:paraId="521FB7AB" w14:textId="77777777" w:rsidR="0064109D" w:rsidRDefault="0064109D" w:rsidP="00EB2A89">
      <w:pPr>
        <w:ind w:firstLine="709"/>
        <w:jc w:val="both"/>
        <w:rPr>
          <w:rFonts w:ascii="Abadi" w:eastAsia="Arial Unicode MS" w:hAnsi="Abadi" w:cs="Tahoma"/>
          <w:b/>
          <w:sz w:val="21"/>
          <w:szCs w:val="21"/>
        </w:rPr>
      </w:pPr>
    </w:p>
    <w:p w14:paraId="0782493F" w14:textId="1E52E6AA" w:rsidR="009B4155" w:rsidRPr="00EB2A89" w:rsidRDefault="009B4155" w:rsidP="00EB2A89">
      <w:pPr>
        <w:pStyle w:val="Prrafodelista"/>
        <w:numPr>
          <w:ilvl w:val="0"/>
          <w:numId w:val="5"/>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Katya Cristina Soto Escamilla: </w:t>
      </w:r>
      <w:r w:rsidR="00A76249" w:rsidRPr="00EB2A89">
        <w:rPr>
          <w:rFonts w:ascii="Abadi" w:eastAsia="Arial Unicode MS" w:hAnsi="Abadi" w:cs="Tahoma"/>
          <w:b/>
          <w:sz w:val="21"/>
          <w:szCs w:val="21"/>
        </w:rPr>
        <w:t>A favor.</w:t>
      </w:r>
    </w:p>
    <w:p w14:paraId="2C40BCC5" w14:textId="77777777" w:rsidR="009B4155" w:rsidRPr="009B4155" w:rsidRDefault="009B4155" w:rsidP="00EB2A89">
      <w:pPr>
        <w:ind w:firstLine="709"/>
        <w:jc w:val="both"/>
        <w:rPr>
          <w:rFonts w:ascii="Abadi" w:eastAsia="Arial Unicode MS" w:hAnsi="Abadi" w:cs="Tahoma"/>
          <w:b/>
          <w:sz w:val="21"/>
          <w:szCs w:val="21"/>
        </w:rPr>
      </w:pPr>
    </w:p>
    <w:p w14:paraId="4A96A4F6" w14:textId="61D10AAE" w:rsidR="009B4155" w:rsidRPr="00EB2A89" w:rsidRDefault="009B4155" w:rsidP="00EB2A89">
      <w:pPr>
        <w:pStyle w:val="Prrafodelista"/>
        <w:numPr>
          <w:ilvl w:val="0"/>
          <w:numId w:val="5"/>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Laura Cristina Márquez Alcalá: </w:t>
      </w:r>
      <w:r w:rsidR="00A76249" w:rsidRPr="00EB2A89">
        <w:rPr>
          <w:rFonts w:ascii="Abadi" w:eastAsia="Arial Unicode MS" w:hAnsi="Abadi" w:cs="Tahoma"/>
          <w:b/>
          <w:sz w:val="21"/>
          <w:szCs w:val="21"/>
        </w:rPr>
        <w:t>Si.</w:t>
      </w:r>
    </w:p>
    <w:p w14:paraId="10435194" w14:textId="77777777" w:rsidR="009B4155" w:rsidRPr="009B4155" w:rsidRDefault="009B4155" w:rsidP="00EB2A89">
      <w:pPr>
        <w:ind w:firstLine="709"/>
        <w:jc w:val="both"/>
        <w:rPr>
          <w:rFonts w:ascii="Abadi" w:eastAsia="Arial Unicode MS" w:hAnsi="Abadi" w:cs="Tahoma"/>
          <w:b/>
          <w:sz w:val="21"/>
          <w:szCs w:val="21"/>
        </w:rPr>
      </w:pPr>
    </w:p>
    <w:p w14:paraId="019D56F0" w14:textId="431E683E" w:rsidR="009B4155" w:rsidRPr="00EB2A89" w:rsidRDefault="009B4155" w:rsidP="00EB2A89">
      <w:pPr>
        <w:pStyle w:val="Prrafodelista"/>
        <w:numPr>
          <w:ilvl w:val="0"/>
          <w:numId w:val="5"/>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Libia Denisse García Muñoz Ledo:</w:t>
      </w:r>
      <w:r w:rsidR="00A76249" w:rsidRPr="00EB2A89">
        <w:rPr>
          <w:rFonts w:ascii="Abadi" w:eastAsia="Arial Unicode MS" w:hAnsi="Abadi" w:cs="Tahoma"/>
          <w:b/>
          <w:sz w:val="21"/>
          <w:szCs w:val="21"/>
        </w:rPr>
        <w:t xml:space="preserve"> Si. </w:t>
      </w:r>
    </w:p>
    <w:p w14:paraId="0C1CE332" w14:textId="77777777" w:rsidR="009B4155" w:rsidRPr="009B4155" w:rsidRDefault="009B4155" w:rsidP="00EB2A89">
      <w:pPr>
        <w:ind w:firstLine="709"/>
        <w:jc w:val="both"/>
        <w:rPr>
          <w:rFonts w:ascii="Abadi" w:eastAsia="Arial Unicode MS" w:hAnsi="Abadi" w:cs="Tahoma"/>
          <w:b/>
          <w:sz w:val="21"/>
          <w:szCs w:val="21"/>
        </w:rPr>
      </w:pPr>
    </w:p>
    <w:p w14:paraId="4B44BCDF" w14:textId="5432D92E" w:rsidR="009B4155" w:rsidRPr="00EB2A89" w:rsidRDefault="009B4155" w:rsidP="00EB2A89">
      <w:pPr>
        <w:pStyle w:val="Prrafodelista"/>
        <w:numPr>
          <w:ilvl w:val="0"/>
          <w:numId w:val="5"/>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Luis Antonio Magdaleno Gordillo: </w:t>
      </w:r>
      <w:r w:rsidR="00A76249" w:rsidRPr="00EB2A89">
        <w:rPr>
          <w:rFonts w:ascii="Abadi" w:eastAsia="Arial Unicode MS" w:hAnsi="Abadi" w:cs="Tahoma"/>
          <w:b/>
          <w:sz w:val="21"/>
          <w:szCs w:val="21"/>
        </w:rPr>
        <w:t>A favor.</w:t>
      </w:r>
    </w:p>
    <w:p w14:paraId="270E95D6" w14:textId="77777777" w:rsidR="009B4155" w:rsidRPr="009B4155" w:rsidRDefault="009B4155" w:rsidP="00EB2A89">
      <w:pPr>
        <w:ind w:firstLine="709"/>
        <w:jc w:val="both"/>
        <w:rPr>
          <w:rFonts w:ascii="Abadi" w:eastAsia="Arial Unicode MS" w:hAnsi="Abadi" w:cs="Tahoma"/>
          <w:b/>
          <w:sz w:val="21"/>
          <w:szCs w:val="21"/>
        </w:rPr>
      </w:pPr>
    </w:p>
    <w:p w14:paraId="7596F43A" w14:textId="03356640" w:rsidR="009B4155" w:rsidRPr="00EB2A89" w:rsidRDefault="009B4155" w:rsidP="00EB2A89">
      <w:pPr>
        <w:pStyle w:val="Prrafodelista"/>
        <w:numPr>
          <w:ilvl w:val="0"/>
          <w:numId w:val="5"/>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Ma. Carmen Vaca González: </w:t>
      </w:r>
      <w:r w:rsidR="00A76249" w:rsidRPr="00EB2A89">
        <w:rPr>
          <w:rFonts w:ascii="Abadi" w:eastAsia="Arial Unicode MS" w:hAnsi="Abadi" w:cs="Tahoma"/>
          <w:b/>
          <w:sz w:val="21"/>
          <w:szCs w:val="21"/>
        </w:rPr>
        <w:t>A favor.</w:t>
      </w:r>
    </w:p>
    <w:p w14:paraId="3B244BD5" w14:textId="77777777" w:rsidR="009B4155" w:rsidRPr="009B4155" w:rsidRDefault="009B4155" w:rsidP="00EB2A89">
      <w:pPr>
        <w:ind w:firstLine="709"/>
        <w:jc w:val="both"/>
        <w:rPr>
          <w:rFonts w:ascii="Abadi" w:eastAsia="Arial Unicode MS" w:hAnsi="Abadi" w:cs="Tahoma"/>
          <w:b/>
          <w:sz w:val="21"/>
          <w:szCs w:val="21"/>
        </w:rPr>
      </w:pPr>
    </w:p>
    <w:p w14:paraId="7A7E0078" w14:textId="1BBEAE76" w:rsidR="009B4155" w:rsidRPr="00EB2A89" w:rsidRDefault="009B4155" w:rsidP="00EB2A89">
      <w:pPr>
        <w:pStyle w:val="Prrafodelista"/>
        <w:numPr>
          <w:ilvl w:val="0"/>
          <w:numId w:val="5"/>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Ma. del Rocío Jiménez Chávez: </w:t>
      </w:r>
      <w:r w:rsidR="00A76249" w:rsidRPr="00EB2A89">
        <w:rPr>
          <w:rFonts w:ascii="Abadi" w:eastAsia="Arial Unicode MS" w:hAnsi="Abadi" w:cs="Tahoma"/>
          <w:b/>
          <w:sz w:val="21"/>
          <w:szCs w:val="21"/>
        </w:rPr>
        <w:t>A favor.</w:t>
      </w:r>
    </w:p>
    <w:p w14:paraId="4EE4F07B" w14:textId="77777777" w:rsidR="009B4155" w:rsidRPr="009B4155" w:rsidRDefault="009B4155" w:rsidP="00EB2A89">
      <w:pPr>
        <w:ind w:firstLine="709"/>
        <w:jc w:val="both"/>
        <w:rPr>
          <w:rFonts w:ascii="Abadi" w:eastAsia="Arial Unicode MS" w:hAnsi="Abadi" w:cs="Tahoma"/>
          <w:b/>
          <w:sz w:val="21"/>
          <w:szCs w:val="21"/>
        </w:rPr>
      </w:pPr>
    </w:p>
    <w:p w14:paraId="3FEA864F" w14:textId="5E4A53CC" w:rsidR="009B4155" w:rsidRPr="00EB2A89" w:rsidRDefault="009B4155" w:rsidP="00EB2A89">
      <w:pPr>
        <w:pStyle w:val="Prrafodelista"/>
        <w:numPr>
          <w:ilvl w:val="0"/>
          <w:numId w:val="5"/>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Ma. Guadalupe Guerrero Moreno:</w:t>
      </w:r>
      <w:r w:rsidR="00A76249" w:rsidRPr="00EB2A89">
        <w:rPr>
          <w:rFonts w:ascii="Abadi" w:eastAsia="Arial Unicode MS" w:hAnsi="Abadi" w:cs="Tahoma"/>
          <w:b/>
          <w:sz w:val="21"/>
          <w:szCs w:val="21"/>
        </w:rPr>
        <w:t xml:space="preserve"> A favor.</w:t>
      </w:r>
    </w:p>
    <w:p w14:paraId="232F668F" w14:textId="77777777" w:rsidR="009B4155" w:rsidRPr="009B4155" w:rsidRDefault="009B4155" w:rsidP="00EB2A89">
      <w:pPr>
        <w:ind w:firstLine="709"/>
        <w:jc w:val="both"/>
        <w:rPr>
          <w:rFonts w:ascii="Abadi" w:eastAsia="Arial Unicode MS" w:hAnsi="Abadi" w:cs="Tahoma"/>
          <w:b/>
          <w:sz w:val="21"/>
          <w:szCs w:val="21"/>
        </w:rPr>
      </w:pPr>
    </w:p>
    <w:p w14:paraId="6C7E37F7" w14:textId="395E66F4" w:rsidR="009B4155" w:rsidRPr="00EB2A89" w:rsidRDefault="009B4155" w:rsidP="00EB2A89">
      <w:pPr>
        <w:pStyle w:val="Prrafodelista"/>
        <w:numPr>
          <w:ilvl w:val="0"/>
          <w:numId w:val="5"/>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Ma. Guadalupe Josefina Salas Bustamante: </w:t>
      </w:r>
      <w:r w:rsidR="00A76249" w:rsidRPr="00EB2A89">
        <w:rPr>
          <w:rFonts w:ascii="Abadi" w:eastAsia="Arial Unicode MS" w:hAnsi="Abadi" w:cs="Tahoma"/>
          <w:b/>
          <w:sz w:val="21"/>
          <w:szCs w:val="21"/>
        </w:rPr>
        <w:t xml:space="preserve">A favor. </w:t>
      </w:r>
    </w:p>
    <w:p w14:paraId="4135EB87" w14:textId="77777777" w:rsidR="009B4155" w:rsidRPr="009B4155" w:rsidRDefault="009B4155" w:rsidP="00EB2A89">
      <w:pPr>
        <w:ind w:firstLine="709"/>
        <w:jc w:val="both"/>
        <w:rPr>
          <w:rFonts w:ascii="Abadi" w:eastAsia="Arial Unicode MS" w:hAnsi="Abadi" w:cs="Tahoma"/>
          <w:b/>
          <w:sz w:val="21"/>
          <w:szCs w:val="21"/>
        </w:rPr>
      </w:pPr>
    </w:p>
    <w:p w14:paraId="4C9969FE" w14:textId="19289817" w:rsidR="009B4155" w:rsidRPr="00EB2A89" w:rsidRDefault="009B4155" w:rsidP="00EB2A89">
      <w:pPr>
        <w:pStyle w:val="Prrafodelista"/>
        <w:numPr>
          <w:ilvl w:val="0"/>
          <w:numId w:val="5"/>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María de Jesús Eunices Reveles Conejo: </w:t>
      </w:r>
      <w:r w:rsidR="00A76249" w:rsidRPr="00EB2A89">
        <w:rPr>
          <w:rFonts w:ascii="Abadi" w:eastAsia="Arial Unicode MS" w:hAnsi="Abadi" w:cs="Tahoma"/>
          <w:b/>
          <w:sz w:val="21"/>
          <w:szCs w:val="21"/>
        </w:rPr>
        <w:t>A favor.</w:t>
      </w:r>
    </w:p>
    <w:p w14:paraId="348407D8" w14:textId="77777777" w:rsidR="009B4155" w:rsidRPr="009B4155" w:rsidRDefault="009B4155" w:rsidP="00EB2A89">
      <w:pPr>
        <w:ind w:firstLine="709"/>
        <w:jc w:val="both"/>
        <w:rPr>
          <w:rFonts w:ascii="Abadi" w:eastAsia="Arial Unicode MS" w:hAnsi="Abadi" w:cs="Tahoma"/>
          <w:b/>
          <w:sz w:val="21"/>
          <w:szCs w:val="21"/>
        </w:rPr>
      </w:pPr>
    </w:p>
    <w:p w14:paraId="482DC9C0" w14:textId="18DDDE8E" w:rsidR="009B4155" w:rsidRPr="00EB2A89" w:rsidRDefault="009B4155" w:rsidP="00EB2A89">
      <w:pPr>
        <w:pStyle w:val="Prrafodelista"/>
        <w:numPr>
          <w:ilvl w:val="0"/>
          <w:numId w:val="5"/>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María Magdalena Rosales Cruz:</w:t>
      </w:r>
      <w:r w:rsidR="00A76249" w:rsidRPr="00EB2A89">
        <w:rPr>
          <w:rFonts w:ascii="Abadi" w:eastAsia="Arial Unicode MS" w:hAnsi="Abadi" w:cs="Tahoma"/>
          <w:b/>
          <w:sz w:val="21"/>
          <w:szCs w:val="21"/>
        </w:rPr>
        <w:t xml:space="preserve"> A favor.</w:t>
      </w:r>
    </w:p>
    <w:p w14:paraId="1FA1B440" w14:textId="77777777" w:rsidR="009B4155" w:rsidRPr="009B4155" w:rsidRDefault="009B4155" w:rsidP="00EB2A89">
      <w:pPr>
        <w:ind w:firstLine="709"/>
        <w:jc w:val="both"/>
        <w:rPr>
          <w:rFonts w:ascii="Abadi" w:eastAsia="Arial Unicode MS" w:hAnsi="Abadi" w:cs="Tahoma"/>
          <w:b/>
          <w:sz w:val="21"/>
          <w:szCs w:val="21"/>
        </w:rPr>
      </w:pPr>
    </w:p>
    <w:p w14:paraId="198CCB80" w14:textId="276EB521" w:rsidR="009B4155" w:rsidRPr="00EB2A89" w:rsidRDefault="009B4155" w:rsidP="00EB2A89">
      <w:pPr>
        <w:pStyle w:val="Prrafodelista"/>
        <w:numPr>
          <w:ilvl w:val="0"/>
          <w:numId w:val="5"/>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Martha Isabel Delgado Zárate:</w:t>
      </w:r>
      <w:r w:rsidR="00A76249" w:rsidRPr="00EB2A89">
        <w:rPr>
          <w:rFonts w:ascii="Abadi" w:eastAsia="Arial Unicode MS" w:hAnsi="Abadi" w:cs="Tahoma"/>
          <w:b/>
          <w:sz w:val="21"/>
          <w:szCs w:val="21"/>
        </w:rPr>
        <w:t xml:space="preserve"> Si. </w:t>
      </w:r>
    </w:p>
    <w:p w14:paraId="4967B595" w14:textId="77777777" w:rsidR="009B4155" w:rsidRPr="009B4155" w:rsidRDefault="009B4155" w:rsidP="00EB2A89">
      <w:pPr>
        <w:ind w:firstLine="709"/>
        <w:jc w:val="both"/>
        <w:rPr>
          <w:rFonts w:ascii="Abadi" w:eastAsia="Arial Unicode MS" w:hAnsi="Abadi" w:cs="Tahoma"/>
          <w:b/>
          <w:sz w:val="21"/>
          <w:szCs w:val="21"/>
        </w:rPr>
      </w:pPr>
    </w:p>
    <w:p w14:paraId="2AADE4EE" w14:textId="7C06D9FE" w:rsidR="009B4155" w:rsidRPr="00EB2A89" w:rsidRDefault="009B4155" w:rsidP="00EB2A89">
      <w:pPr>
        <w:pStyle w:val="Prrafodelista"/>
        <w:numPr>
          <w:ilvl w:val="0"/>
          <w:numId w:val="5"/>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Miguel Ángel Salim Alle:</w:t>
      </w:r>
      <w:r w:rsidR="00A76249" w:rsidRPr="00EB2A89">
        <w:rPr>
          <w:rFonts w:ascii="Abadi" w:eastAsia="Arial Unicode MS" w:hAnsi="Abadi" w:cs="Tahoma"/>
          <w:b/>
          <w:sz w:val="21"/>
          <w:szCs w:val="21"/>
        </w:rPr>
        <w:t xml:space="preserve"> A favor.</w:t>
      </w:r>
    </w:p>
    <w:p w14:paraId="6C344318" w14:textId="77777777" w:rsidR="009B4155" w:rsidRPr="009B4155" w:rsidRDefault="009B4155" w:rsidP="00EB2A89">
      <w:pPr>
        <w:ind w:firstLine="709"/>
        <w:jc w:val="both"/>
        <w:rPr>
          <w:rFonts w:ascii="Abadi" w:eastAsia="Arial Unicode MS" w:hAnsi="Abadi" w:cs="Tahoma"/>
          <w:b/>
          <w:sz w:val="21"/>
          <w:szCs w:val="21"/>
        </w:rPr>
      </w:pPr>
    </w:p>
    <w:p w14:paraId="6ABAAB59" w14:textId="33D02906" w:rsidR="009B4155" w:rsidRPr="00EB2A89" w:rsidRDefault="009B4155" w:rsidP="00EB2A89">
      <w:pPr>
        <w:pStyle w:val="Prrafodelista"/>
        <w:numPr>
          <w:ilvl w:val="0"/>
          <w:numId w:val="5"/>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Noemí Márquez Márquez: </w:t>
      </w:r>
      <w:r w:rsidR="00A76249" w:rsidRPr="00EB2A89">
        <w:rPr>
          <w:rFonts w:ascii="Abadi" w:eastAsia="Arial Unicode MS" w:hAnsi="Abadi" w:cs="Tahoma"/>
          <w:b/>
          <w:sz w:val="21"/>
          <w:szCs w:val="21"/>
        </w:rPr>
        <w:t>A favor.</w:t>
      </w:r>
    </w:p>
    <w:p w14:paraId="75BCE787" w14:textId="77777777" w:rsidR="0064109D" w:rsidRPr="009B4155" w:rsidRDefault="0064109D" w:rsidP="00EB2A89">
      <w:pPr>
        <w:ind w:firstLine="709"/>
        <w:jc w:val="both"/>
        <w:rPr>
          <w:rFonts w:ascii="Abadi" w:eastAsia="Arial Unicode MS" w:hAnsi="Abadi" w:cs="Tahoma"/>
          <w:b/>
          <w:sz w:val="21"/>
          <w:szCs w:val="21"/>
        </w:rPr>
      </w:pPr>
    </w:p>
    <w:p w14:paraId="164C5398" w14:textId="4D6684DB" w:rsidR="009B4155" w:rsidRPr="00EB2A89" w:rsidRDefault="009B4155" w:rsidP="00EB2A89">
      <w:pPr>
        <w:pStyle w:val="Prrafodelista"/>
        <w:numPr>
          <w:ilvl w:val="0"/>
          <w:numId w:val="5"/>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Paulo Bañuelos Rosales: </w:t>
      </w:r>
      <w:r w:rsidR="00A76249" w:rsidRPr="00EB2A89">
        <w:rPr>
          <w:rFonts w:ascii="Abadi" w:eastAsia="Arial Unicode MS" w:hAnsi="Abadi" w:cs="Tahoma"/>
          <w:b/>
          <w:sz w:val="21"/>
          <w:szCs w:val="21"/>
        </w:rPr>
        <w:t>A favor.</w:t>
      </w:r>
    </w:p>
    <w:p w14:paraId="092FB508" w14:textId="77777777" w:rsidR="009B4155" w:rsidRPr="009B4155" w:rsidRDefault="009B4155" w:rsidP="00EB2A89">
      <w:pPr>
        <w:ind w:firstLine="709"/>
        <w:jc w:val="both"/>
        <w:rPr>
          <w:rFonts w:ascii="Abadi" w:eastAsia="Arial Unicode MS" w:hAnsi="Abadi" w:cs="Tahoma"/>
          <w:b/>
          <w:sz w:val="21"/>
          <w:szCs w:val="21"/>
        </w:rPr>
      </w:pPr>
    </w:p>
    <w:p w14:paraId="064099F9" w14:textId="1B7C6759" w:rsidR="009B4155" w:rsidRPr="00EB2A89" w:rsidRDefault="009B4155" w:rsidP="00EB2A89">
      <w:pPr>
        <w:pStyle w:val="Prrafodelista"/>
        <w:numPr>
          <w:ilvl w:val="0"/>
          <w:numId w:val="5"/>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Raúl Humberto Márquez Albo: </w:t>
      </w:r>
      <w:r w:rsidR="00C91207" w:rsidRPr="00EB2A89">
        <w:rPr>
          <w:rFonts w:ascii="Abadi" w:eastAsia="Arial Unicode MS" w:hAnsi="Abadi" w:cs="Tahoma"/>
          <w:b/>
          <w:sz w:val="21"/>
          <w:szCs w:val="21"/>
        </w:rPr>
        <w:t>A favor.</w:t>
      </w:r>
    </w:p>
    <w:p w14:paraId="775FA36B" w14:textId="77777777" w:rsidR="009B4155" w:rsidRPr="009B4155" w:rsidRDefault="009B4155" w:rsidP="00EB2A89">
      <w:pPr>
        <w:ind w:firstLine="709"/>
        <w:jc w:val="both"/>
        <w:rPr>
          <w:rFonts w:ascii="Abadi" w:eastAsia="Arial Unicode MS" w:hAnsi="Abadi" w:cs="Tahoma"/>
          <w:b/>
          <w:sz w:val="21"/>
          <w:szCs w:val="21"/>
        </w:rPr>
      </w:pPr>
    </w:p>
    <w:p w14:paraId="2B0D4864" w14:textId="199EC460" w:rsidR="009B4155" w:rsidRPr="00EB2A89" w:rsidRDefault="009B4155" w:rsidP="00EB2A89">
      <w:pPr>
        <w:pStyle w:val="Prrafodelista"/>
        <w:numPr>
          <w:ilvl w:val="0"/>
          <w:numId w:val="5"/>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Rolando Fortino Alcántar Rojas: </w:t>
      </w:r>
      <w:r w:rsidR="00C91207" w:rsidRPr="00EB2A89">
        <w:rPr>
          <w:rFonts w:ascii="Abadi" w:eastAsia="Arial Unicode MS" w:hAnsi="Abadi" w:cs="Tahoma"/>
          <w:b/>
          <w:sz w:val="21"/>
          <w:szCs w:val="21"/>
        </w:rPr>
        <w:t>A favor.</w:t>
      </w:r>
    </w:p>
    <w:p w14:paraId="379EFC5F" w14:textId="77777777" w:rsidR="009B4155" w:rsidRPr="009B4155" w:rsidRDefault="009B4155" w:rsidP="00EB2A89">
      <w:pPr>
        <w:ind w:firstLine="709"/>
        <w:jc w:val="both"/>
        <w:rPr>
          <w:rFonts w:ascii="Abadi" w:eastAsia="Arial Unicode MS" w:hAnsi="Abadi" w:cs="Tahoma"/>
          <w:b/>
          <w:sz w:val="21"/>
          <w:szCs w:val="21"/>
        </w:rPr>
      </w:pPr>
    </w:p>
    <w:p w14:paraId="69448C65" w14:textId="558FAF83" w:rsidR="009B4155" w:rsidRPr="00EB2A89" w:rsidRDefault="009B4155" w:rsidP="00EB2A89">
      <w:pPr>
        <w:pStyle w:val="Prrafodelista"/>
        <w:numPr>
          <w:ilvl w:val="0"/>
          <w:numId w:val="5"/>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Vanessa Sánchez Cordero: </w:t>
      </w:r>
      <w:r w:rsidR="00C91207" w:rsidRPr="00EB2A89">
        <w:rPr>
          <w:rFonts w:ascii="Abadi" w:eastAsia="Arial Unicode MS" w:hAnsi="Abadi" w:cs="Tahoma"/>
          <w:b/>
          <w:sz w:val="21"/>
          <w:szCs w:val="21"/>
        </w:rPr>
        <w:t>Si.</w:t>
      </w:r>
    </w:p>
    <w:p w14:paraId="05CAEE43" w14:textId="77777777" w:rsidR="009B4155" w:rsidRPr="009B4155" w:rsidRDefault="009B4155" w:rsidP="00EB2A89">
      <w:pPr>
        <w:ind w:firstLine="709"/>
        <w:jc w:val="both"/>
        <w:rPr>
          <w:rFonts w:ascii="Abadi" w:eastAsia="Arial Unicode MS" w:hAnsi="Abadi" w:cs="Tahoma"/>
          <w:b/>
          <w:sz w:val="21"/>
          <w:szCs w:val="21"/>
        </w:rPr>
      </w:pPr>
    </w:p>
    <w:p w14:paraId="62125728" w14:textId="0707A3AE" w:rsidR="009B4155" w:rsidRPr="00EB2A89" w:rsidRDefault="009B4155" w:rsidP="00EB2A89">
      <w:pPr>
        <w:pStyle w:val="Prrafodelista"/>
        <w:numPr>
          <w:ilvl w:val="0"/>
          <w:numId w:val="5"/>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Víctor Manuel Zanella Huerta:</w:t>
      </w:r>
      <w:r w:rsidR="00C91207" w:rsidRPr="00EB2A89">
        <w:rPr>
          <w:rFonts w:ascii="Abadi" w:eastAsia="Arial Unicode MS" w:hAnsi="Abadi" w:cs="Tahoma"/>
          <w:b/>
          <w:sz w:val="21"/>
          <w:szCs w:val="21"/>
        </w:rPr>
        <w:t xml:space="preserve"> Si.</w:t>
      </w:r>
    </w:p>
    <w:p w14:paraId="4B1F0A20" w14:textId="00D44525" w:rsidR="00C91207" w:rsidRDefault="00C91207" w:rsidP="00B612AC">
      <w:pPr>
        <w:ind w:firstLine="709"/>
        <w:jc w:val="both"/>
        <w:rPr>
          <w:rFonts w:ascii="Abadi" w:eastAsia="Arial Unicode MS" w:hAnsi="Abadi" w:cs="Tahoma"/>
          <w:b/>
          <w:sz w:val="21"/>
          <w:szCs w:val="21"/>
        </w:rPr>
      </w:pPr>
    </w:p>
    <w:p w14:paraId="6A6D55E9" w14:textId="6814EA59" w:rsidR="00C91207" w:rsidRDefault="00C91207" w:rsidP="00B612AC">
      <w:pPr>
        <w:ind w:firstLine="709"/>
        <w:jc w:val="both"/>
        <w:rPr>
          <w:rFonts w:ascii="Abadi" w:eastAsia="Arial Unicode MS" w:hAnsi="Abadi" w:cs="Tahoma"/>
          <w:bCs/>
          <w:sz w:val="21"/>
          <w:szCs w:val="21"/>
        </w:rPr>
      </w:pPr>
      <w:r>
        <w:rPr>
          <w:rFonts w:ascii="Abadi" w:eastAsia="Arial Unicode MS" w:hAnsi="Abadi" w:cs="Tahoma"/>
          <w:b/>
          <w:sz w:val="21"/>
          <w:szCs w:val="21"/>
        </w:rPr>
        <w:t xml:space="preserve">-La Secretaria: </w:t>
      </w:r>
      <w:r>
        <w:rPr>
          <w:rFonts w:ascii="Abadi" w:eastAsia="Arial Unicode MS" w:hAnsi="Abadi" w:cs="Tahoma"/>
          <w:bCs/>
          <w:sz w:val="21"/>
          <w:szCs w:val="21"/>
        </w:rPr>
        <w:t>¿falta alguna diputada o algún diputado de emitir su voto?</w:t>
      </w:r>
    </w:p>
    <w:p w14:paraId="056F5578" w14:textId="1B2E8DC0" w:rsidR="0051023F" w:rsidRDefault="0051023F" w:rsidP="00B612AC">
      <w:pPr>
        <w:ind w:firstLine="709"/>
        <w:jc w:val="both"/>
        <w:rPr>
          <w:rFonts w:ascii="Abadi" w:eastAsia="Arial Unicode MS" w:hAnsi="Abadi" w:cs="Tahoma"/>
          <w:bCs/>
          <w:sz w:val="21"/>
          <w:szCs w:val="21"/>
        </w:rPr>
      </w:pPr>
    </w:p>
    <w:p w14:paraId="6400B838" w14:textId="5268B647" w:rsidR="0051023F" w:rsidRPr="00EB2A89" w:rsidRDefault="0051023F" w:rsidP="00EB2A89">
      <w:pPr>
        <w:pStyle w:val="Prrafodelista"/>
        <w:numPr>
          <w:ilvl w:val="0"/>
          <w:numId w:val="5"/>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Emma Tova Tapia</w:t>
      </w:r>
      <w:r w:rsidR="00B612AC" w:rsidRPr="00EB2A89">
        <w:rPr>
          <w:rFonts w:ascii="Abadi" w:eastAsia="Arial Unicode MS" w:hAnsi="Abadi" w:cs="Tahoma"/>
          <w:b/>
          <w:sz w:val="21"/>
          <w:szCs w:val="21"/>
        </w:rPr>
        <w:t>:</w:t>
      </w:r>
      <w:r w:rsidRPr="00EB2A89">
        <w:rPr>
          <w:rFonts w:ascii="Abadi" w:eastAsia="Arial Unicode MS" w:hAnsi="Abadi" w:cs="Tahoma"/>
          <w:b/>
          <w:sz w:val="21"/>
          <w:szCs w:val="21"/>
        </w:rPr>
        <w:t xml:space="preserve"> a Favor. </w:t>
      </w:r>
    </w:p>
    <w:p w14:paraId="10CB91B7" w14:textId="70C1EC79" w:rsidR="00B612AC" w:rsidRDefault="00B612AC" w:rsidP="00B612AC">
      <w:pPr>
        <w:jc w:val="both"/>
        <w:rPr>
          <w:rFonts w:ascii="Abadi" w:eastAsia="Arial Unicode MS" w:hAnsi="Abadi" w:cs="Tahoma"/>
          <w:b/>
          <w:sz w:val="21"/>
          <w:szCs w:val="21"/>
        </w:rPr>
      </w:pPr>
    </w:p>
    <w:p w14:paraId="5A99D8C3" w14:textId="68951DC2" w:rsidR="00B612AC" w:rsidRDefault="005441E8" w:rsidP="00B612AC">
      <w:pPr>
        <w:ind w:firstLine="709"/>
        <w:jc w:val="both"/>
        <w:rPr>
          <w:rFonts w:ascii="Abadi" w:eastAsia="Arial Unicode MS" w:hAnsi="Abadi" w:cs="Tahoma"/>
          <w:b/>
          <w:sz w:val="21"/>
          <w:szCs w:val="21"/>
        </w:rPr>
      </w:pPr>
      <w:r>
        <w:rPr>
          <w:rFonts w:ascii="Abadi" w:eastAsia="Arial Unicode MS" w:hAnsi="Abadi" w:cs="Tahoma"/>
          <w:b/>
          <w:sz w:val="21"/>
          <w:szCs w:val="21"/>
        </w:rPr>
        <w:t xml:space="preserve">-La Secretaria: </w:t>
      </w:r>
      <w:r>
        <w:rPr>
          <w:rFonts w:ascii="Abadi" w:eastAsia="Arial Unicode MS" w:hAnsi="Abadi" w:cs="Tahoma"/>
          <w:bCs/>
          <w:sz w:val="21"/>
          <w:szCs w:val="21"/>
        </w:rPr>
        <w:t>Señora presidenta, se registraron</w:t>
      </w:r>
      <w:r w:rsidR="00A54F06">
        <w:rPr>
          <w:rFonts w:ascii="Abadi" w:eastAsia="Arial Unicode MS" w:hAnsi="Abadi" w:cs="Tahoma"/>
          <w:bCs/>
          <w:sz w:val="21"/>
          <w:szCs w:val="21"/>
        </w:rPr>
        <w:t xml:space="preserve"> </w:t>
      </w:r>
      <w:r w:rsidR="00A54F06">
        <w:rPr>
          <w:rFonts w:ascii="Abadi" w:eastAsia="Arial Unicode MS" w:hAnsi="Abadi" w:cs="Tahoma"/>
          <w:b/>
          <w:sz w:val="21"/>
          <w:szCs w:val="21"/>
        </w:rPr>
        <w:t xml:space="preserve">treinta y tres votos a favor. </w:t>
      </w:r>
    </w:p>
    <w:p w14:paraId="3BA399F5" w14:textId="0E5616DC" w:rsidR="00A54F06" w:rsidRDefault="00A54F06" w:rsidP="00B612AC">
      <w:pPr>
        <w:ind w:firstLine="709"/>
        <w:jc w:val="both"/>
        <w:rPr>
          <w:rFonts w:ascii="Abadi" w:eastAsia="Arial Unicode MS" w:hAnsi="Abadi" w:cs="Tahoma"/>
          <w:b/>
          <w:sz w:val="21"/>
          <w:szCs w:val="21"/>
        </w:rPr>
      </w:pPr>
    </w:p>
    <w:p w14:paraId="17B7BB02" w14:textId="63A63538" w:rsidR="00A54F06" w:rsidRDefault="00A54F06" w:rsidP="00B612AC">
      <w:pPr>
        <w:ind w:firstLine="709"/>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La obvia resolución ha sido aprobada por unanimidad de votos. En consecuencia</w:t>
      </w:r>
      <w:r w:rsidR="00CD32A9">
        <w:rPr>
          <w:rFonts w:ascii="Abadi" w:eastAsia="Arial Unicode MS" w:hAnsi="Abadi" w:cs="Tahoma"/>
          <w:bCs/>
          <w:sz w:val="21"/>
          <w:szCs w:val="21"/>
        </w:rPr>
        <w:t>,</w:t>
      </w:r>
      <w:r>
        <w:rPr>
          <w:rFonts w:ascii="Abadi" w:eastAsia="Arial Unicode MS" w:hAnsi="Abadi" w:cs="Tahoma"/>
          <w:bCs/>
          <w:sz w:val="21"/>
          <w:szCs w:val="21"/>
        </w:rPr>
        <w:t xml:space="preserve"> se somete a </w:t>
      </w:r>
      <w:r>
        <w:rPr>
          <w:rFonts w:ascii="Abadi" w:eastAsia="Arial Unicode MS" w:hAnsi="Abadi" w:cs="Tahoma"/>
          <w:bCs/>
          <w:sz w:val="21"/>
          <w:szCs w:val="21"/>
        </w:rPr>
        <w:t xml:space="preserve">votación el punto de acuerdo, si alguna diputada o algún diputado desea hacer uso de la palabra </w:t>
      </w:r>
      <w:r w:rsidR="00CD32A9">
        <w:rPr>
          <w:rFonts w:ascii="Abadi" w:eastAsia="Arial Unicode MS" w:hAnsi="Abadi" w:cs="Tahoma"/>
          <w:bCs/>
          <w:sz w:val="21"/>
          <w:szCs w:val="21"/>
        </w:rPr>
        <w:t>en pro o en contra sírvase manifestarlo, indicando el sentido de su participación.</w:t>
      </w:r>
    </w:p>
    <w:p w14:paraId="444F1FAC" w14:textId="2A7EF455" w:rsidR="00CD32A9" w:rsidRDefault="00CD32A9" w:rsidP="00B612AC">
      <w:pPr>
        <w:ind w:firstLine="709"/>
        <w:jc w:val="both"/>
        <w:rPr>
          <w:rFonts w:ascii="Abadi" w:eastAsia="Arial Unicode MS" w:hAnsi="Abadi" w:cs="Tahoma"/>
          <w:bCs/>
          <w:sz w:val="21"/>
          <w:szCs w:val="21"/>
        </w:rPr>
      </w:pPr>
    </w:p>
    <w:p w14:paraId="63703B77" w14:textId="314D2407" w:rsidR="00CD32A9" w:rsidRDefault="00CD32A9" w:rsidP="00B612AC">
      <w:pPr>
        <w:ind w:firstLine="709"/>
        <w:jc w:val="both"/>
        <w:rPr>
          <w:rFonts w:ascii="Abadi" w:eastAsia="Arial Unicode MS" w:hAnsi="Abadi" w:cs="Tahoma"/>
          <w:bCs/>
          <w:sz w:val="21"/>
          <w:szCs w:val="21"/>
        </w:rPr>
      </w:pPr>
      <w:r>
        <w:rPr>
          <w:rFonts w:ascii="Abadi" w:eastAsia="Arial Unicode MS" w:hAnsi="Abadi" w:cs="Tahoma"/>
          <w:bCs/>
          <w:sz w:val="21"/>
          <w:szCs w:val="21"/>
        </w:rPr>
        <w:t>Si diputado Jesús Oviedo ¿para qué solicita la palabra?</w:t>
      </w:r>
    </w:p>
    <w:p w14:paraId="776BE7B9" w14:textId="01A5937B" w:rsidR="00CD32A9" w:rsidRDefault="00CD32A9" w:rsidP="00B612AC">
      <w:pPr>
        <w:ind w:firstLine="709"/>
        <w:jc w:val="both"/>
        <w:rPr>
          <w:rFonts w:ascii="Abadi" w:eastAsia="Arial Unicode MS" w:hAnsi="Abadi" w:cs="Tahoma"/>
          <w:bCs/>
          <w:sz w:val="21"/>
          <w:szCs w:val="21"/>
        </w:rPr>
      </w:pPr>
    </w:p>
    <w:p w14:paraId="48177F1E" w14:textId="31047DD7" w:rsidR="00CD32A9" w:rsidRDefault="00CD32A9" w:rsidP="00B612AC">
      <w:pPr>
        <w:ind w:firstLine="709"/>
        <w:jc w:val="both"/>
        <w:rPr>
          <w:rFonts w:ascii="Abadi" w:eastAsia="Arial Unicode MS" w:hAnsi="Abadi" w:cs="Tahoma"/>
          <w:bCs/>
          <w:sz w:val="21"/>
          <w:szCs w:val="21"/>
        </w:rPr>
      </w:pPr>
      <w:r>
        <w:rPr>
          <w:rFonts w:ascii="Abadi" w:eastAsia="Arial Unicode MS" w:hAnsi="Abadi" w:cs="Tahoma"/>
          <w:b/>
          <w:sz w:val="21"/>
          <w:szCs w:val="21"/>
        </w:rPr>
        <w:t>C. Dip. J</w:t>
      </w:r>
      <w:r w:rsidR="00062619">
        <w:rPr>
          <w:rFonts w:ascii="Abadi" w:eastAsia="Arial Unicode MS" w:hAnsi="Abadi" w:cs="Tahoma"/>
          <w:b/>
          <w:sz w:val="21"/>
          <w:szCs w:val="21"/>
        </w:rPr>
        <w:t xml:space="preserve">. Jesús Oviedo Herrera: </w:t>
      </w:r>
      <w:r w:rsidR="00062619">
        <w:rPr>
          <w:rFonts w:ascii="Abadi" w:eastAsia="Arial Unicode MS" w:hAnsi="Abadi" w:cs="Tahoma"/>
          <w:bCs/>
          <w:sz w:val="21"/>
          <w:szCs w:val="21"/>
        </w:rPr>
        <w:t xml:space="preserve">Para hablar en contra. </w:t>
      </w:r>
    </w:p>
    <w:p w14:paraId="145C62F8" w14:textId="76DEC9DC" w:rsidR="00A86EB5" w:rsidRDefault="00A86EB5" w:rsidP="00B612AC">
      <w:pPr>
        <w:ind w:firstLine="709"/>
        <w:jc w:val="both"/>
        <w:rPr>
          <w:rFonts w:ascii="Abadi" w:eastAsia="Arial Unicode MS" w:hAnsi="Abadi" w:cs="Tahoma"/>
          <w:bCs/>
          <w:sz w:val="21"/>
          <w:szCs w:val="21"/>
        </w:rPr>
      </w:pPr>
    </w:p>
    <w:p w14:paraId="27B6E9BA" w14:textId="76914190" w:rsidR="00397682" w:rsidRDefault="00397682" w:rsidP="00B612AC">
      <w:pPr>
        <w:ind w:firstLine="709"/>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Adelante diputado, tiene la palabra, hasta por diez minutos.</w:t>
      </w:r>
    </w:p>
    <w:p w14:paraId="3D8D2EAB" w14:textId="7D65A270" w:rsidR="00397682" w:rsidRDefault="00397682" w:rsidP="00B612AC">
      <w:pPr>
        <w:ind w:firstLine="709"/>
        <w:jc w:val="both"/>
        <w:rPr>
          <w:rFonts w:ascii="Abadi" w:eastAsia="Arial Unicode MS" w:hAnsi="Abadi" w:cs="Tahoma"/>
          <w:bCs/>
          <w:sz w:val="21"/>
          <w:szCs w:val="21"/>
        </w:rPr>
      </w:pPr>
    </w:p>
    <w:p w14:paraId="3A9887DA" w14:textId="766ACBAC" w:rsidR="00EB2A89" w:rsidRPr="00EB2A89" w:rsidRDefault="00EB2A89" w:rsidP="00EB2A89">
      <w:pPr>
        <w:ind w:firstLine="709"/>
        <w:jc w:val="both"/>
        <w:rPr>
          <w:rFonts w:ascii="Abadi" w:eastAsia="Arial Unicode MS" w:hAnsi="Abadi" w:cs="Tahoma"/>
          <w:b/>
          <w:sz w:val="21"/>
          <w:szCs w:val="21"/>
        </w:rPr>
      </w:pPr>
      <w:r>
        <w:rPr>
          <w:rFonts w:ascii="Abadi" w:eastAsia="Arial Unicode MS" w:hAnsi="Abadi" w:cs="Tahoma"/>
          <w:b/>
          <w:sz w:val="21"/>
          <w:szCs w:val="21"/>
        </w:rPr>
        <w:t>MANIFESTÁNDOSE EN CONTRA DEL PUNTO DE ACUERDO PRESENTADO, INTERVIENE EL DIPUTADO J. JESÙS OVIEDO HERRERA</w:t>
      </w:r>
    </w:p>
    <w:p w14:paraId="3F1598ED" w14:textId="77777777" w:rsidR="00EB2A89" w:rsidRDefault="00EB2A89" w:rsidP="00B612AC">
      <w:pPr>
        <w:ind w:firstLine="709"/>
        <w:jc w:val="both"/>
        <w:rPr>
          <w:rFonts w:ascii="Abadi" w:eastAsia="Arial Unicode MS" w:hAnsi="Abadi" w:cs="Tahoma"/>
          <w:bCs/>
          <w:sz w:val="21"/>
          <w:szCs w:val="21"/>
        </w:rPr>
      </w:pPr>
    </w:p>
    <w:p w14:paraId="7EBF7514" w14:textId="11FB7156" w:rsidR="00EB2A89" w:rsidRDefault="00E55419" w:rsidP="00EB2A89">
      <w:pPr>
        <w:jc w:val="right"/>
        <w:rPr>
          <w:rFonts w:ascii="Abadi" w:eastAsia="Arial Unicode MS" w:hAnsi="Abadi" w:cs="Tahoma"/>
          <w:bCs/>
          <w:sz w:val="21"/>
          <w:szCs w:val="21"/>
        </w:rPr>
      </w:pPr>
      <w:r w:rsidRPr="00E55419">
        <w:rPr>
          <w:noProof/>
        </w:rPr>
        <w:drawing>
          <wp:inline distT="0" distB="0" distL="0" distR="0" wp14:anchorId="35AAF71B" wp14:editId="0880C1F0">
            <wp:extent cx="2320290" cy="1186154"/>
            <wp:effectExtent l="19050" t="0" r="22860" b="3575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32299" cy="119229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E4A098B" w14:textId="359056FB" w:rsidR="00397682" w:rsidRDefault="00397682" w:rsidP="00B612AC">
      <w:pPr>
        <w:ind w:firstLine="709"/>
        <w:jc w:val="both"/>
        <w:rPr>
          <w:rFonts w:ascii="Abadi" w:eastAsia="Arial Unicode MS" w:hAnsi="Abadi" w:cs="Tahoma"/>
          <w:bCs/>
          <w:sz w:val="21"/>
          <w:szCs w:val="21"/>
        </w:rPr>
      </w:pPr>
      <w:r>
        <w:rPr>
          <w:rFonts w:ascii="Abadi" w:eastAsia="Arial Unicode MS" w:hAnsi="Abadi" w:cs="Tahoma"/>
          <w:b/>
          <w:sz w:val="21"/>
          <w:szCs w:val="21"/>
        </w:rPr>
        <w:t xml:space="preserve">C. Dip. J. Jesús Oviedo Herrera: </w:t>
      </w:r>
      <w:r>
        <w:rPr>
          <w:rFonts w:ascii="Abadi" w:eastAsia="Arial Unicode MS" w:hAnsi="Abadi" w:cs="Tahoma"/>
          <w:bCs/>
          <w:sz w:val="21"/>
          <w:szCs w:val="21"/>
        </w:rPr>
        <w:t>Muchas gracias presidenta, muy buenos días a todas.</w:t>
      </w:r>
    </w:p>
    <w:p w14:paraId="34C8DC75" w14:textId="18BE383E" w:rsidR="00397682" w:rsidRDefault="00397682" w:rsidP="00B612AC">
      <w:pPr>
        <w:ind w:firstLine="709"/>
        <w:jc w:val="both"/>
        <w:rPr>
          <w:rFonts w:ascii="Abadi" w:eastAsia="Arial Unicode MS" w:hAnsi="Abadi" w:cs="Tahoma"/>
          <w:bCs/>
          <w:sz w:val="21"/>
          <w:szCs w:val="21"/>
        </w:rPr>
      </w:pPr>
    </w:p>
    <w:p w14:paraId="54805DCA" w14:textId="14389009" w:rsidR="00397682" w:rsidRDefault="00397682" w:rsidP="00B612AC">
      <w:pPr>
        <w:ind w:firstLine="709"/>
        <w:jc w:val="both"/>
        <w:rPr>
          <w:rFonts w:ascii="Abadi" w:eastAsia="Arial Unicode MS" w:hAnsi="Abadi" w:cs="Tahoma"/>
          <w:bCs/>
          <w:sz w:val="21"/>
          <w:szCs w:val="21"/>
        </w:rPr>
      </w:pPr>
      <w:r>
        <w:rPr>
          <w:rFonts w:ascii="Abadi" w:eastAsia="Arial Unicode MS" w:hAnsi="Abadi" w:cs="Tahoma"/>
          <w:bCs/>
          <w:sz w:val="21"/>
          <w:szCs w:val="21"/>
        </w:rPr>
        <w:t xml:space="preserve">Con el permiso de las diputadas y diputados integrantes de la mesa directiva, a todas mis compañeras y compañeros diputados. </w:t>
      </w:r>
    </w:p>
    <w:p w14:paraId="58FA69A2" w14:textId="19B346D1" w:rsidR="00397682" w:rsidRDefault="00397682" w:rsidP="00B612AC">
      <w:pPr>
        <w:ind w:firstLine="709"/>
        <w:jc w:val="both"/>
        <w:rPr>
          <w:rFonts w:ascii="Abadi" w:eastAsia="Arial Unicode MS" w:hAnsi="Abadi" w:cs="Tahoma"/>
          <w:bCs/>
          <w:sz w:val="21"/>
          <w:szCs w:val="21"/>
        </w:rPr>
      </w:pPr>
    </w:p>
    <w:p w14:paraId="0DB08709" w14:textId="77276900" w:rsidR="00397682" w:rsidRDefault="001C0320" w:rsidP="00B612AC">
      <w:pPr>
        <w:ind w:firstLine="709"/>
        <w:jc w:val="both"/>
        <w:rPr>
          <w:rFonts w:ascii="Abadi" w:eastAsia="Arial Unicode MS" w:hAnsi="Abadi" w:cs="Tahoma"/>
          <w:bCs/>
          <w:sz w:val="21"/>
          <w:szCs w:val="21"/>
        </w:rPr>
      </w:pPr>
      <w:r>
        <w:rPr>
          <w:rFonts w:ascii="Abadi" w:eastAsia="Arial Unicode MS" w:hAnsi="Abadi" w:cs="Tahoma"/>
          <w:bCs/>
          <w:sz w:val="21"/>
          <w:szCs w:val="21"/>
        </w:rPr>
        <w:t xml:space="preserve">Acudo a esta alta tribuna, para señalar que, relativo al Punto de Acuerdo que se somete a discusión, pues ya van tarde. </w:t>
      </w:r>
    </w:p>
    <w:p w14:paraId="3DF40CB4" w14:textId="68057A68" w:rsidR="001C0320" w:rsidRDefault="001C0320" w:rsidP="00B612AC">
      <w:pPr>
        <w:ind w:firstLine="709"/>
        <w:jc w:val="both"/>
        <w:rPr>
          <w:rFonts w:ascii="Abadi" w:eastAsia="Arial Unicode MS" w:hAnsi="Abadi" w:cs="Tahoma"/>
          <w:bCs/>
          <w:sz w:val="21"/>
          <w:szCs w:val="21"/>
        </w:rPr>
      </w:pPr>
      <w:r>
        <w:rPr>
          <w:rFonts w:ascii="Abadi" w:eastAsia="Arial Unicode MS" w:hAnsi="Abadi" w:cs="Tahoma"/>
          <w:bCs/>
          <w:sz w:val="21"/>
          <w:szCs w:val="21"/>
        </w:rPr>
        <w:t xml:space="preserve">El pasado 23 de febrero, la asociación de gobernadores de Acción Nacional </w:t>
      </w:r>
      <w:r w:rsidR="006806BA">
        <w:rPr>
          <w:rFonts w:ascii="Abadi" w:eastAsia="Arial Unicode MS" w:hAnsi="Abadi" w:cs="Tahoma"/>
          <w:bCs/>
          <w:sz w:val="21"/>
          <w:szCs w:val="21"/>
        </w:rPr>
        <w:t>(GOAN), se dirigió al presidente Andrés Manuel López Obrador, para solicitarle que ponga el ejemplo de no intervenir en las campañas electorales y emprender un acuerdo de reconciliación nacional. Las palabras convence</w:t>
      </w:r>
      <w:r w:rsidR="00EB2A89">
        <w:rPr>
          <w:rFonts w:ascii="Abadi" w:eastAsia="Arial Unicode MS" w:hAnsi="Abadi" w:cs="Tahoma"/>
          <w:bCs/>
          <w:sz w:val="21"/>
          <w:szCs w:val="21"/>
        </w:rPr>
        <w:t>n,</w:t>
      </w:r>
      <w:r w:rsidR="006806BA">
        <w:rPr>
          <w:rFonts w:ascii="Abadi" w:eastAsia="Arial Unicode MS" w:hAnsi="Abadi" w:cs="Tahoma"/>
          <w:bCs/>
          <w:sz w:val="21"/>
          <w:szCs w:val="21"/>
        </w:rPr>
        <w:t xml:space="preserve"> pero el ejemplo arrastra, pero el ejemplo que ha dado es todos lo contrario.</w:t>
      </w:r>
    </w:p>
    <w:p w14:paraId="0D10AA9C" w14:textId="536DD459" w:rsidR="006806BA" w:rsidRDefault="006806BA" w:rsidP="00B612AC">
      <w:pPr>
        <w:ind w:firstLine="709"/>
        <w:jc w:val="both"/>
        <w:rPr>
          <w:rFonts w:ascii="Abadi" w:eastAsia="Arial Unicode MS" w:hAnsi="Abadi" w:cs="Tahoma"/>
          <w:bCs/>
          <w:sz w:val="21"/>
          <w:szCs w:val="21"/>
        </w:rPr>
      </w:pPr>
    </w:p>
    <w:p w14:paraId="37784495" w14:textId="6B1259C4" w:rsidR="006806BA" w:rsidRDefault="006806BA" w:rsidP="00B612AC">
      <w:pPr>
        <w:ind w:firstLine="709"/>
        <w:jc w:val="both"/>
        <w:rPr>
          <w:rFonts w:ascii="Abadi" w:eastAsia="Arial Unicode MS" w:hAnsi="Abadi" w:cs="Tahoma"/>
          <w:bCs/>
          <w:sz w:val="21"/>
          <w:szCs w:val="21"/>
        </w:rPr>
      </w:pPr>
      <w:r>
        <w:rPr>
          <w:rFonts w:ascii="Abadi" w:eastAsia="Arial Unicode MS" w:hAnsi="Abadi" w:cs="Tahoma"/>
          <w:bCs/>
          <w:sz w:val="21"/>
          <w:szCs w:val="21"/>
        </w:rPr>
        <w:lastRenderedPageBreak/>
        <w:t>Nadie es ajeno que, desde su llegada a la presidencia</w:t>
      </w:r>
      <w:r w:rsidR="007E78FF">
        <w:rPr>
          <w:rFonts w:ascii="Abadi" w:eastAsia="Arial Unicode MS" w:hAnsi="Abadi" w:cs="Tahoma"/>
          <w:bCs/>
          <w:sz w:val="21"/>
          <w:szCs w:val="21"/>
        </w:rPr>
        <w:t>,</w:t>
      </w:r>
      <w:r>
        <w:rPr>
          <w:rFonts w:ascii="Abadi" w:eastAsia="Arial Unicode MS" w:hAnsi="Abadi" w:cs="Tahoma"/>
          <w:bCs/>
          <w:sz w:val="21"/>
          <w:szCs w:val="21"/>
        </w:rPr>
        <w:t xml:space="preserve"> a denostado todo aquello que </w:t>
      </w:r>
      <w:r w:rsidR="00EB2A89">
        <w:rPr>
          <w:rFonts w:ascii="Abadi" w:eastAsia="Arial Unicode MS" w:hAnsi="Abadi" w:cs="Tahoma"/>
          <w:bCs/>
          <w:sz w:val="21"/>
          <w:szCs w:val="21"/>
        </w:rPr>
        <w:t>está</w:t>
      </w:r>
      <w:r>
        <w:rPr>
          <w:rFonts w:ascii="Abadi" w:eastAsia="Arial Unicode MS" w:hAnsi="Abadi" w:cs="Tahoma"/>
          <w:bCs/>
          <w:sz w:val="21"/>
          <w:szCs w:val="21"/>
        </w:rPr>
        <w:t xml:space="preserve"> en contra de él</w:t>
      </w:r>
      <w:r w:rsidR="007E78FF">
        <w:rPr>
          <w:rFonts w:ascii="Abadi" w:eastAsia="Arial Unicode MS" w:hAnsi="Abadi" w:cs="Tahoma"/>
          <w:bCs/>
          <w:sz w:val="21"/>
          <w:szCs w:val="21"/>
        </w:rPr>
        <w:t>.</w:t>
      </w:r>
      <w:r>
        <w:rPr>
          <w:rFonts w:ascii="Abadi" w:eastAsia="Arial Unicode MS" w:hAnsi="Abadi" w:cs="Tahoma"/>
          <w:bCs/>
          <w:sz w:val="21"/>
          <w:szCs w:val="21"/>
        </w:rPr>
        <w:t xml:space="preserve"> A la oposición en múltiples ocasiones, al propio Instituto Electoral por observar sus comentarios en las denominadas “mañaneras”</w:t>
      </w:r>
      <w:r w:rsidR="007E78FF">
        <w:rPr>
          <w:rFonts w:ascii="Abadi" w:eastAsia="Arial Unicode MS" w:hAnsi="Abadi" w:cs="Tahoma"/>
          <w:bCs/>
          <w:sz w:val="21"/>
          <w:szCs w:val="21"/>
        </w:rPr>
        <w:t xml:space="preserve"> y</w:t>
      </w:r>
      <w:r w:rsidR="0058549E">
        <w:rPr>
          <w:rFonts w:ascii="Abadi" w:eastAsia="Arial Unicode MS" w:hAnsi="Abadi" w:cs="Tahoma"/>
          <w:bCs/>
          <w:sz w:val="21"/>
          <w:szCs w:val="21"/>
        </w:rPr>
        <w:t>,</w:t>
      </w:r>
      <w:r w:rsidR="007E78FF">
        <w:rPr>
          <w:rFonts w:ascii="Abadi" w:eastAsia="Arial Unicode MS" w:hAnsi="Abadi" w:cs="Tahoma"/>
          <w:bCs/>
          <w:sz w:val="21"/>
          <w:szCs w:val="21"/>
        </w:rPr>
        <w:t xml:space="preserve"> lamentablemente, hace unos días, hasta a la Auditoría Superior </w:t>
      </w:r>
      <w:r w:rsidR="0058549E">
        <w:rPr>
          <w:rFonts w:ascii="Abadi" w:eastAsia="Arial Unicode MS" w:hAnsi="Abadi" w:cs="Tahoma"/>
          <w:bCs/>
          <w:sz w:val="21"/>
          <w:szCs w:val="21"/>
        </w:rPr>
        <w:t>de la Federación; a la que corrigió con los famosos “otros datos”.</w:t>
      </w:r>
    </w:p>
    <w:p w14:paraId="0CF7DD61" w14:textId="1BF4803F" w:rsidR="0058549E" w:rsidRDefault="0058549E" w:rsidP="00B612AC">
      <w:pPr>
        <w:ind w:firstLine="709"/>
        <w:jc w:val="both"/>
        <w:rPr>
          <w:rFonts w:ascii="Abadi" w:eastAsia="Arial Unicode MS" w:hAnsi="Abadi" w:cs="Tahoma"/>
          <w:bCs/>
          <w:sz w:val="21"/>
          <w:szCs w:val="21"/>
        </w:rPr>
      </w:pPr>
    </w:p>
    <w:p w14:paraId="42C1DEF6" w14:textId="77777777" w:rsidR="008458E8" w:rsidRDefault="0058549E" w:rsidP="00B612AC">
      <w:pPr>
        <w:ind w:firstLine="709"/>
        <w:jc w:val="both"/>
        <w:rPr>
          <w:rFonts w:ascii="Abadi" w:eastAsia="Arial Unicode MS" w:hAnsi="Abadi" w:cs="Tahoma"/>
          <w:bCs/>
          <w:sz w:val="21"/>
          <w:szCs w:val="21"/>
        </w:rPr>
      </w:pPr>
      <w:r>
        <w:rPr>
          <w:rFonts w:ascii="Abadi" w:eastAsia="Arial Unicode MS" w:hAnsi="Abadi" w:cs="Tahoma"/>
          <w:bCs/>
          <w:sz w:val="21"/>
          <w:szCs w:val="21"/>
        </w:rPr>
        <w:t>El Grupo Parlamentario de Acción Nacional, ante esta LXIV Legislatura,</w:t>
      </w:r>
      <w:r w:rsidR="00FE3732">
        <w:rPr>
          <w:rFonts w:ascii="Abadi" w:eastAsia="Arial Unicode MS" w:hAnsi="Abadi" w:cs="Tahoma"/>
          <w:bCs/>
          <w:sz w:val="21"/>
          <w:szCs w:val="21"/>
        </w:rPr>
        <w:t xml:space="preserve"> al igual que la asociación denominada GOAN, complementamos su invitación en un espíritu de respeto. </w:t>
      </w:r>
    </w:p>
    <w:p w14:paraId="090CDBB5" w14:textId="77777777" w:rsidR="008458E8" w:rsidRDefault="008458E8" w:rsidP="00B612AC">
      <w:pPr>
        <w:ind w:firstLine="709"/>
        <w:jc w:val="both"/>
        <w:rPr>
          <w:rFonts w:ascii="Abadi" w:eastAsia="Arial Unicode MS" w:hAnsi="Abadi" w:cs="Tahoma"/>
          <w:bCs/>
          <w:sz w:val="21"/>
          <w:szCs w:val="21"/>
        </w:rPr>
      </w:pPr>
    </w:p>
    <w:p w14:paraId="0DE8B899" w14:textId="4D8BAE34" w:rsidR="0058549E" w:rsidRDefault="00FE3732" w:rsidP="00B612AC">
      <w:pPr>
        <w:ind w:firstLine="709"/>
        <w:jc w:val="both"/>
        <w:rPr>
          <w:rFonts w:ascii="Abadi" w:eastAsia="Arial Unicode MS" w:hAnsi="Abadi" w:cs="Tahoma"/>
          <w:bCs/>
          <w:sz w:val="21"/>
          <w:szCs w:val="21"/>
        </w:rPr>
      </w:pPr>
      <w:r>
        <w:rPr>
          <w:rFonts w:ascii="Abadi" w:eastAsia="Arial Unicode MS" w:hAnsi="Abadi" w:cs="Tahoma"/>
          <w:bCs/>
          <w:sz w:val="21"/>
          <w:szCs w:val="21"/>
        </w:rPr>
        <w:t xml:space="preserve">El compromiso es cumplir la ley, sujeción al imperio de la ley, </w:t>
      </w:r>
      <w:r w:rsidR="008458E8">
        <w:rPr>
          <w:rFonts w:ascii="Abadi" w:eastAsia="Arial Unicode MS" w:hAnsi="Abadi" w:cs="Tahoma"/>
          <w:bCs/>
          <w:sz w:val="21"/>
          <w:szCs w:val="21"/>
        </w:rPr>
        <w:t>al respeto a las instituciones, respeto a la crítica, respeto al descenso, respeto a las autonomías, respeto al federalismo, respeto a la división de poderes, respeto a la dignidad de las personas, respeto a la verdad. Ser demócrata es más que una declaración, ser demócrata es un sistema de vida, fundado en un sistema económico, social y cultural del pueblo, tal y como los señala el artículo 3</w:t>
      </w:r>
      <w:r w:rsidR="007B491B">
        <w:rPr>
          <w:rFonts w:ascii="Abadi" w:eastAsia="Arial Unicode MS" w:hAnsi="Abadi" w:cs="Tahoma"/>
          <w:bCs/>
          <w:sz w:val="21"/>
          <w:szCs w:val="21"/>
        </w:rPr>
        <w:t>° de la Constitución Política de los Estados Unidos Mexicanos</w:t>
      </w:r>
      <w:r w:rsidR="002D0230">
        <w:rPr>
          <w:rFonts w:ascii="Abadi" w:eastAsia="Arial Unicode MS" w:hAnsi="Abadi" w:cs="Tahoma"/>
          <w:bCs/>
          <w:sz w:val="21"/>
          <w:szCs w:val="21"/>
        </w:rPr>
        <w:t>, h</w:t>
      </w:r>
      <w:r w:rsidR="007B491B">
        <w:rPr>
          <w:rFonts w:ascii="Abadi" w:eastAsia="Arial Unicode MS" w:hAnsi="Abadi" w:cs="Tahoma"/>
          <w:bCs/>
          <w:sz w:val="21"/>
          <w:szCs w:val="21"/>
        </w:rPr>
        <w:t>echos que no se han cumplido en el transcurso de esta administración federal</w:t>
      </w:r>
      <w:r w:rsidR="002D0230">
        <w:rPr>
          <w:rFonts w:ascii="Abadi" w:eastAsia="Arial Unicode MS" w:hAnsi="Abadi" w:cs="Tahoma"/>
          <w:bCs/>
          <w:sz w:val="21"/>
          <w:szCs w:val="21"/>
        </w:rPr>
        <w:t xml:space="preserve">. </w:t>
      </w:r>
    </w:p>
    <w:p w14:paraId="70315881" w14:textId="301D3ED5" w:rsidR="002D0230" w:rsidRDefault="002D0230" w:rsidP="00B612AC">
      <w:pPr>
        <w:ind w:firstLine="709"/>
        <w:jc w:val="both"/>
        <w:rPr>
          <w:rFonts w:ascii="Abadi" w:eastAsia="Arial Unicode MS" w:hAnsi="Abadi" w:cs="Tahoma"/>
          <w:bCs/>
          <w:sz w:val="21"/>
          <w:szCs w:val="21"/>
        </w:rPr>
      </w:pPr>
    </w:p>
    <w:p w14:paraId="6D002F7E" w14:textId="332264EE" w:rsidR="002D0230" w:rsidRDefault="002D0230" w:rsidP="00B612AC">
      <w:pPr>
        <w:ind w:firstLine="709"/>
        <w:jc w:val="both"/>
        <w:rPr>
          <w:rFonts w:ascii="Abadi" w:eastAsia="Arial Unicode MS" w:hAnsi="Abadi" w:cs="Tahoma"/>
          <w:bCs/>
          <w:sz w:val="21"/>
          <w:szCs w:val="21"/>
        </w:rPr>
      </w:pPr>
      <w:r>
        <w:rPr>
          <w:rFonts w:ascii="Abadi" w:eastAsia="Arial Unicode MS" w:hAnsi="Abadi" w:cs="Tahoma"/>
          <w:bCs/>
          <w:sz w:val="21"/>
          <w:szCs w:val="21"/>
        </w:rPr>
        <w:t xml:space="preserve">Por eso les señalamos, no copien el esquema mediático del gobierno federal, si van a exigir democracia, construyan democracia y, </w:t>
      </w:r>
      <w:r w:rsidR="00C17F42">
        <w:rPr>
          <w:rFonts w:ascii="Abadi" w:eastAsia="Arial Unicode MS" w:hAnsi="Abadi" w:cs="Tahoma"/>
          <w:bCs/>
          <w:sz w:val="21"/>
          <w:szCs w:val="21"/>
        </w:rPr>
        <w:t>exijan también a la presidencia de la república, que viva los principios de la democracia y, forme un gobierno de ideas y resultados y no de ideologías y falsas esperanzas.</w:t>
      </w:r>
    </w:p>
    <w:p w14:paraId="4986C9EA" w14:textId="52FCEC79" w:rsidR="00C17F42" w:rsidRDefault="00C17F42" w:rsidP="00B612AC">
      <w:pPr>
        <w:ind w:firstLine="709"/>
        <w:jc w:val="both"/>
        <w:rPr>
          <w:rFonts w:ascii="Abadi" w:eastAsia="Arial Unicode MS" w:hAnsi="Abadi" w:cs="Tahoma"/>
          <w:bCs/>
          <w:sz w:val="21"/>
          <w:szCs w:val="21"/>
        </w:rPr>
      </w:pPr>
    </w:p>
    <w:p w14:paraId="66685351" w14:textId="6FD2945C" w:rsidR="00117F36" w:rsidRDefault="00C17F42" w:rsidP="00B612AC">
      <w:pPr>
        <w:ind w:firstLine="709"/>
        <w:jc w:val="both"/>
        <w:rPr>
          <w:rFonts w:ascii="Abadi" w:eastAsia="Arial Unicode MS" w:hAnsi="Abadi" w:cs="Tahoma"/>
          <w:bCs/>
          <w:sz w:val="21"/>
          <w:szCs w:val="21"/>
        </w:rPr>
      </w:pPr>
      <w:r>
        <w:rPr>
          <w:rFonts w:ascii="Abadi" w:eastAsia="Arial Unicode MS" w:hAnsi="Abadi" w:cs="Tahoma"/>
          <w:bCs/>
          <w:sz w:val="21"/>
          <w:szCs w:val="21"/>
        </w:rPr>
        <w:t xml:space="preserve">Finalmente, la respuesta del Ejecutivo Estatal </w:t>
      </w:r>
      <w:r w:rsidR="00EB2A89">
        <w:rPr>
          <w:rFonts w:ascii="Abadi" w:eastAsia="Arial Unicode MS" w:hAnsi="Abadi" w:cs="Tahoma"/>
          <w:bCs/>
          <w:sz w:val="21"/>
          <w:szCs w:val="21"/>
        </w:rPr>
        <w:t>está</w:t>
      </w:r>
      <w:r>
        <w:rPr>
          <w:rFonts w:ascii="Abadi" w:eastAsia="Arial Unicode MS" w:hAnsi="Abadi" w:cs="Tahoma"/>
          <w:bCs/>
          <w:sz w:val="21"/>
          <w:szCs w:val="21"/>
        </w:rPr>
        <w:t xml:space="preserve"> dada en la respuesta </w:t>
      </w:r>
      <w:r w:rsidR="00117F36">
        <w:rPr>
          <w:rFonts w:ascii="Abadi" w:eastAsia="Arial Unicode MS" w:hAnsi="Abadi" w:cs="Tahoma"/>
          <w:bCs/>
          <w:sz w:val="21"/>
          <w:szCs w:val="21"/>
        </w:rPr>
        <w:t xml:space="preserve">que todos los gobernadores de Acción Nacional remitieron al Ejecutivo Federal, que es de conocimiento público, por lo que no tiene razón de ser de este exhorto, no hay materia. </w:t>
      </w:r>
    </w:p>
    <w:p w14:paraId="0E1A71FC" w14:textId="27938AD8" w:rsidR="00117F36" w:rsidRDefault="00117F36" w:rsidP="00B612AC">
      <w:pPr>
        <w:ind w:firstLine="709"/>
        <w:jc w:val="both"/>
        <w:rPr>
          <w:rFonts w:ascii="Abadi" w:eastAsia="Arial Unicode MS" w:hAnsi="Abadi" w:cs="Tahoma"/>
          <w:bCs/>
          <w:sz w:val="21"/>
          <w:szCs w:val="21"/>
        </w:rPr>
      </w:pPr>
    </w:p>
    <w:p w14:paraId="4BE4EA5B" w14:textId="77777777" w:rsidR="00554E44" w:rsidRDefault="00117F36" w:rsidP="00B612AC">
      <w:pPr>
        <w:ind w:firstLine="709"/>
        <w:jc w:val="both"/>
        <w:rPr>
          <w:rFonts w:ascii="Abadi" w:eastAsia="Arial Unicode MS" w:hAnsi="Abadi" w:cs="Tahoma"/>
          <w:bCs/>
          <w:sz w:val="21"/>
          <w:szCs w:val="21"/>
        </w:rPr>
      </w:pPr>
      <w:r>
        <w:rPr>
          <w:rFonts w:ascii="Abadi" w:eastAsia="Arial Unicode MS" w:hAnsi="Abadi" w:cs="Tahoma"/>
          <w:bCs/>
          <w:sz w:val="21"/>
          <w:szCs w:val="21"/>
        </w:rPr>
        <w:t>En general hay diferencias ¡sí! Pero, no somos enemigos, somos mexicanos y el país lo construimos todos, apliquen lo que solicitan</w:t>
      </w:r>
      <w:r w:rsidR="005B075B">
        <w:rPr>
          <w:rFonts w:ascii="Abadi" w:eastAsia="Arial Unicode MS" w:hAnsi="Abadi" w:cs="Tahoma"/>
          <w:bCs/>
          <w:sz w:val="21"/>
          <w:szCs w:val="21"/>
        </w:rPr>
        <w:t xml:space="preserve">, vivan como predican. En todo caso, si lo que quieren es exhortar a alguien, exhortemos al presidente de la Republica para que no tenga injerencia en el proceso </w:t>
      </w:r>
      <w:r w:rsidR="005B075B">
        <w:rPr>
          <w:rFonts w:ascii="Abadi" w:eastAsia="Arial Unicode MS" w:hAnsi="Abadi" w:cs="Tahoma"/>
          <w:bCs/>
          <w:sz w:val="21"/>
          <w:szCs w:val="21"/>
        </w:rPr>
        <w:t>electoral</w:t>
      </w:r>
      <w:r w:rsidR="00554E44">
        <w:rPr>
          <w:rFonts w:ascii="Abadi" w:eastAsia="Arial Unicode MS" w:hAnsi="Abadi" w:cs="Tahoma"/>
          <w:bCs/>
          <w:sz w:val="21"/>
          <w:szCs w:val="21"/>
        </w:rPr>
        <w:t>, como lo dijeron hace un momento, con todas esas prácticas abominables.</w:t>
      </w:r>
    </w:p>
    <w:p w14:paraId="11B977F3" w14:textId="77777777" w:rsidR="00554E44" w:rsidRDefault="00554E44" w:rsidP="00B612AC">
      <w:pPr>
        <w:ind w:firstLine="709"/>
        <w:jc w:val="both"/>
        <w:rPr>
          <w:rFonts w:ascii="Abadi" w:eastAsia="Arial Unicode MS" w:hAnsi="Abadi" w:cs="Tahoma"/>
          <w:bCs/>
          <w:sz w:val="21"/>
          <w:szCs w:val="21"/>
        </w:rPr>
      </w:pPr>
    </w:p>
    <w:p w14:paraId="62424015" w14:textId="4C90F3D8" w:rsidR="00117F36" w:rsidRDefault="00554E44" w:rsidP="00B612AC">
      <w:pPr>
        <w:ind w:firstLine="709"/>
        <w:jc w:val="both"/>
        <w:rPr>
          <w:rFonts w:ascii="Abadi" w:eastAsia="Arial Unicode MS" w:hAnsi="Abadi" w:cs="Tahoma"/>
          <w:bCs/>
          <w:sz w:val="21"/>
          <w:szCs w:val="21"/>
        </w:rPr>
      </w:pPr>
      <w:r>
        <w:rPr>
          <w:rFonts w:ascii="Abadi" w:eastAsia="Arial Unicode MS" w:hAnsi="Abadi" w:cs="Tahoma"/>
          <w:bCs/>
          <w:sz w:val="21"/>
          <w:szCs w:val="21"/>
        </w:rPr>
        <w:t xml:space="preserve">Por lo anterior es que les pido su voto en contra del presente punto. Es </w:t>
      </w:r>
      <w:r w:rsidR="0073043A">
        <w:rPr>
          <w:rFonts w:ascii="Abadi" w:eastAsia="Arial Unicode MS" w:hAnsi="Abadi" w:cs="Tahoma"/>
          <w:bCs/>
          <w:sz w:val="21"/>
          <w:szCs w:val="21"/>
        </w:rPr>
        <w:t>cuant</w:t>
      </w:r>
      <w:r>
        <w:rPr>
          <w:rFonts w:ascii="Abadi" w:eastAsia="Arial Unicode MS" w:hAnsi="Abadi" w:cs="Tahoma"/>
          <w:bCs/>
          <w:sz w:val="21"/>
          <w:szCs w:val="21"/>
        </w:rPr>
        <w:t xml:space="preserve">o presidenta. </w:t>
      </w:r>
    </w:p>
    <w:p w14:paraId="73FD9650" w14:textId="627C6ED3" w:rsidR="0073043A" w:rsidRDefault="0073043A" w:rsidP="00B612AC">
      <w:pPr>
        <w:ind w:firstLine="709"/>
        <w:jc w:val="both"/>
        <w:rPr>
          <w:rFonts w:ascii="Abadi" w:eastAsia="Arial Unicode MS" w:hAnsi="Abadi" w:cs="Tahoma"/>
          <w:bCs/>
          <w:sz w:val="21"/>
          <w:szCs w:val="21"/>
        </w:rPr>
      </w:pPr>
    </w:p>
    <w:p w14:paraId="5AB486EB" w14:textId="7E3EA250" w:rsidR="0073043A" w:rsidRDefault="0073043A" w:rsidP="00B612AC">
      <w:pPr>
        <w:ind w:firstLine="709"/>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Gracias diputado. La diputada Magdalena ¿Qué hechos quiere rectificar</w:t>
      </w:r>
      <w:r w:rsidR="00764E6E">
        <w:rPr>
          <w:rFonts w:ascii="Abadi" w:eastAsia="Arial Unicode MS" w:hAnsi="Abadi" w:cs="Tahoma"/>
          <w:bCs/>
          <w:sz w:val="21"/>
          <w:szCs w:val="21"/>
        </w:rPr>
        <w:t>?</w:t>
      </w:r>
    </w:p>
    <w:p w14:paraId="43E5E38E" w14:textId="6557883D" w:rsidR="00764E6E" w:rsidRDefault="00764E6E" w:rsidP="00B612AC">
      <w:pPr>
        <w:ind w:firstLine="709"/>
        <w:jc w:val="both"/>
        <w:rPr>
          <w:rFonts w:ascii="Abadi" w:eastAsia="Arial Unicode MS" w:hAnsi="Abadi" w:cs="Tahoma"/>
          <w:bCs/>
          <w:sz w:val="21"/>
          <w:szCs w:val="21"/>
        </w:rPr>
      </w:pPr>
    </w:p>
    <w:p w14:paraId="6A127B34" w14:textId="04E25DA7" w:rsidR="00764E6E" w:rsidRDefault="00764E6E" w:rsidP="00B612AC">
      <w:pPr>
        <w:ind w:firstLine="709"/>
        <w:jc w:val="both"/>
        <w:rPr>
          <w:rFonts w:ascii="Abadi" w:eastAsia="Arial Unicode MS" w:hAnsi="Abadi" w:cs="Tahoma"/>
          <w:bCs/>
          <w:sz w:val="21"/>
          <w:szCs w:val="21"/>
        </w:rPr>
      </w:pPr>
      <w:r>
        <w:rPr>
          <w:rFonts w:ascii="Abadi" w:eastAsia="Arial Unicode MS" w:hAnsi="Abadi" w:cs="Tahoma"/>
          <w:b/>
          <w:sz w:val="21"/>
          <w:szCs w:val="21"/>
        </w:rPr>
        <w:t xml:space="preserve">C. Dip. María Magdalena Rosales Cruz: </w:t>
      </w:r>
      <w:r>
        <w:rPr>
          <w:rFonts w:ascii="Abadi" w:eastAsia="Arial Unicode MS" w:hAnsi="Abadi" w:cs="Tahoma"/>
          <w:bCs/>
          <w:sz w:val="21"/>
          <w:szCs w:val="21"/>
        </w:rPr>
        <w:t>Sobre los “otros datos” y la Auditoría Superior de la Federación y, también sobre esta negación al exhorto, en cuanto a los argumentos del diputado Oviedo.</w:t>
      </w:r>
    </w:p>
    <w:p w14:paraId="7B2F94D3" w14:textId="6B6D5597" w:rsidR="00764E6E" w:rsidRDefault="00764E6E" w:rsidP="00B612AC">
      <w:pPr>
        <w:ind w:firstLine="709"/>
        <w:jc w:val="both"/>
        <w:rPr>
          <w:rFonts w:ascii="Abadi" w:eastAsia="Arial Unicode MS" w:hAnsi="Abadi" w:cs="Tahoma"/>
          <w:bCs/>
          <w:sz w:val="21"/>
          <w:szCs w:val="21"/>
        </w:rPr>
      </w:pPr>
    </w:p>
    <w:p w14:paraId="5C797445" w14:textId="5808175F" w:rsidR="00764E6E" w:rsidRDefault="00764E6E" w:rsidP="00B612AC">
      <w:pPr>
        <w:ind w:firstLine="709"/>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Adelante diputada, tiene la voz hasta por cinco minutos.</w:t>
      </w:r>
    </w:p>
    <w:p w14:paraId="49758BCD" w14:textId="7C927199" w:rsidR="00E55419" w:rsidRDefault="00E55419" w:rsidP="00B612AC">
      <w:pPr>
        <w:ind w:firstLine="709"/>
        <w:jc w:val="both"/>
        <w:rPr>
          <w:rFonts w:ascii="Abadi" w:eastAsia="Arial Unicode MS" w:hAnsi="Abadi" w:cs="Tahoma"/>
          <w:bCs/>
          <w:sz w:val="21"/>
          <w:szCs w:val="21"/>
        </w:rPr>
      </w:pPr>
    </w:p>
    <w:p w14:paraId="191CF53E" w14:textId="27FE0804" w:rsidR="00EB2A89" w:rsidRPr="00EB2A89" w:rsidRDefault="00EB2A89" w:rsidP="00B612AC">
      <w:pPr>
        <w:ind w:firstLine="709"/>
        <w:jc w:val="both"/>
        <w:rPr>
          <w:rFonts w:ascii="Abadi" w:eastAsia="Arial Unicode MS" w:hAnsi="Abadi" w:cs="Tahoma"/>
          <w:b/>
          <w:sz w:val="21"/>
          <w:szCs w:val="21"/>
          <w:lang w:val="es-MX"/>
        </w:rPr>
      </w:pPr>
      <w:r>
        <w:rPr>
          <w:rFonts w:ascii="Abadi" w:eastAsia="Arial Unicode MS" w:hAnsi="Abadi" w:cs="Tahoma"/>
          <w:b/>
          <w:sz w:val="21"/>
          <w:szCs w:val="21"/>
        </w:rPr>
        <w:t>LA DIPUTADA MAR</w:t>
      </w:r>
      <w:r>
        <w:rPr>
          <w:rFonts w:ascii="Abadi" w:eastAsia="Arial Unicode MS" w:hAnsi="Abadi" w:cs="Tahoma"/>
          <w:b/>
          <w:sz w:val="21"/>
          <w:szCs w:val="21"/>
          <w:lang w:val="es-MX"/>
        </w:rPr>
        <w:t>ÍA MAGDALENA ROSALES CRUZ INTERVIENE PARA RECTIFICAR HECHOS DEL DIPUTADO J. JESÚS OVIEDO HERRERA</w:t>
      </w:r>
    </w:p>
    <w:p w14:paraId="1B5B1DA8" w14:textId="77777777" w:rsidR="00EB2A89" w:rsidRDefault="00EB2A89" w:rsidP="00B612AC">
      <w:pPr>
        <w:ind w:firstLine="709"/>
        <w:jc w:val="both"/>
        <w:rPr>
          <w:rFonts w:ascii="Abadi" w:eastAsia="Arial Unicode MS" w:hAnsi="Abadi" w:cs="Tahoma"/>
          <w:bCs/>
          <w:sz w:val="21"/>
          <w:szCs w:val="21"/>
        </w:rPr>
      </w:pPr>
    </w:p>
    <w:p w14:paraId="129A40C3" w14:textId="329F8E4F" w:rsidR="00764E6E" w:rsidRDefault="00E55419" w:rsidP="00E55419">
      <w:pPr>
        <w:jc w:val="both"/>
        <w:rPr>
          <w:rFonts w:ascii="Abadi" w:eastAsia="Arial Unicode MS" w:hAnsi="Abadi" w:cs="Tahoma"/>
          <w:bCs/>
          <w:sz w:val="21"/>
          <w:szCs w:val="21"/>
        </w:rPr>
      </w:pPr>
      <w:r w:rsidRPr="00E55419">
        <w:rPr>
          <w:noProof/>
        </w:rPr>
        <w:drawing>
          <wp:inline distT="0" distB="0" distL="0" distR="0" wp14:anchorId="2E233348" wp14:editId="2C4BF8EC">
            <wp:extent cx="2229687" cy="1142035"/>
            <wp:effectExtent l="19050" t="0" r="18415" b="3632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36786" cy="114567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E78B3F1" w14:textId="0D1A49AD" w:rsidR="00764E6E" w:rsidRDefault="00CA749A" w:rsidP="00B612AC">
      <w:pPr>
        <w:ind w:firstLine="709"/>
        <w:jc w:val="both"/>
        <w:rPr>
          <w:rFonts w:ascii="Abadi" w:eastAsia="Arial Unicode MS" w:hAnsi="Abadi" w:cs="Tahoma"/>
          <w:bCs/>
          <w:sz w:val="21"/>
          <w:szCs w:val="21"/>
        </w:rPr>
      </w:pPr>
      <w:r>
        <w:rPr>
          <w:rFonts w:ascii="Abadi" w:eastAsia="Arial Unicode MS" w:hAnsi="Abadi" w:cs="Tahoma"/>
          <w:b/>
          <w:sz w:val="21"/>
          <w:szCs w:val="21"/>
        </w:rPr>
        <w:t xml:space="preserve">C. Dip. María Magdalena Rosales Cruz: </w:t>
      </w:r>
      <w:r>
        <w:rPr>
          <w:rFonts w:ascii="Abadi" w:eastAsia="Arial Unicode MS" w:hAnsi="Abadi" w:cs="Tahoma"/>
          <w:bCs/>
          <w:sz w:val="21"/>
          <w:szCs w:val="21"/>
        </w:rPr>
        <w:t>Bueno, decía que el presidente de la republica tiene otros datos.</w:t>
      </w:r>
    </w:p>
    <w:p w14:paraId="44891DD5" w14:textId="5B4A3FC1" w:rsidR="00CA749A" w:rsidRDefault="00CA749A" w:rsidP="00B612AC">
      <w:pPr>
        <w:ind w:firstLine="709"/>
        <w:jc w:val="both"/>
        <w:rPr>
          <w:rFonts w:ascii="Abadi" w:eastAsia="Arial Unicode MS" w:hAnsi="Abadi" w:cs="Tahoma"/>
          <w:bCs/>
          <w:sz w:val="21"/>
          <w:szCs w:val="21"/>
        </w:rPr>
      </w:pPr>
    </w:p>
    <w:p w14:paraId="4A7CC4FA" w14:textId="461BD4BA" w:rsidR="00CA749A" w:rsidRDefault="00CA749A" w:rsidP="00B612AC">
      <w:pPr>
        <w:ind w:firstLine="709"/>
        <w:jc w:val="both"/>
        <w:rPr>
          <w:rFonts w:ascii="Abadi" w:eastAsia="Arial Unicode MS" w:hAnsi="Abadi" w:cs="Tahoma"/>
          <w:bCs/>
          <w:sz w:val="21"/>
          <w:szCs w:val="21"/>
        </w:rPr>
      </w:pPr>
      <w:r>
        <w:rPr>
          <w:rFonts w:ascii="Abadi" w:eastAsia="Arial Unicode MS" w:hAnsi="Abadi" w:cs="Tahoma"/>
          <w:bCs/>
          <w:sz w:val="21"/>
          <w:szCs w:val="21"/>
        </w:rPr>
        <w:t>Efectivamente, el Auditor de la Federación, David Rogelio Colmenares ahora tiene otros datos, porque tuvo que hacer un paso hacia atrás</w:t>
      </w:r>
      <w:r w:rsidR="00F44C08">
        <w:rPr>
          <w:rFonts w:ascii="Abadi" w:eastAsia="Arial Unicode MS" w:hAnsi="Abadi" w:cs="Tahoma"/>
          <w:bCs/>
          <w:sz w:val="21"/>
          <w:szCs w:val="21"/>
        </w:rPr>
        <w:t xml:space="preserve"> en cuanto a los datos que proporciono sobre lo que constituye la obra del aeropuerto de Texcoco, que por supuesto el pueblo de México sabe, era un gran negocio de los Neoliberales para hacerse más ricos y, el Auditor de la Federación tubo que negar todos los datos que en un primer momento dio, acusando de que</w:t>
      </w:r>
      <w:r w:rsidR="008924F3">
        <w:rPr>
          <w:rFonts w:ascii="Abadi" w:eastAsia="Arial Unicode MS" w:hAnsi="Abadi" w:cs="Tahoma"/>
          <w:bCs/>
          <w:sz w:val="21"/>
          <w:szCs w:val="21"/>
        </w:rPr>
        <w:t xml:space="preserve"> </w:t>
      </w:r>
      <w:r w:rsidR="00F44C08">
        <w:rPr>
          <w:rFonts w:ascii="Abadi" w:eastAsia="Arial Unicode MS" w:hAnsi="Abadi" w:cs="Tahoma"/>
          <w:bCs/>
          <w:sz w:val="21"/>
          <w:szCs w:val="21"/>
        </w:rPr>
        <w:t xml:space="preserve">había malos manejos en la cuenta pública de 2019 y, </w:t>
      </w:r>
      <w:r w:rsidR="00EB2A89">
        <w:rPr>
          <w:rFonts w:ascii="Abadi" w:eastAsia="Arial Unicode MS" w:hAnsi="Abadi" w:cs="Tahoma"/>
          <w:bCs/>
          <w:sz w:val="21"/>
          <w:szCs w:val="21"/>
        </w:rPr>
        <w:t>tuvo</w:t>
      </w:r>
      <w:r w:rsidR="00F44C08">
        <w:rPr>
          <w:rFonts w:ascii="Abadi" w:eastAsia="Arial Unicode MS" w:hAnsi="Abadi" w:cs="Tahoma"/>
          <w:bCs/>
          <w:sz w:val="21"/>
          <w:szCs w:val="21"/>
        </w:rPr>
        <w:t xml:space="preserve"> que hacerse hacia atr</w:t>
      </w:r>
      <w:r w:rsidR="00FB300C">
        <w:rPr>
          <w:rFonts w:ascii="Abadi" w:eastAsia="Arial Unicode MS" w:hAnsi="Abadi" w:cs="Tahoma"/>
          <w:bCs/>
          <w:sz w:val="21"/>
          <w:szCs w:val="21"/>
        </w:rPr>
        <w:t xml:space="preserve">ás </w:t>
      </w:r>
      <w:r w:rsidR="00EB2A89">
        <w:rPr>
          <w:rFonts w:ascii="Abadi" w:eastAsia="Arial Unicode MS" w:hAnsi="Abadi" w:cs="Tahoma"/>
          <w:bCs/>
          <w:sz w:val="21"/>
          <w:szCs w:val="21"/>
        </w:rPr>
        <w:t>porque</w:t>
      </w:r>
      <w:r w:rsidR="00FB300C">
        <w:rPr>
          <w:rFonts w:ascii="Abadi" w:eastAsia="Arial Unicode MS" w:hAnsi="Abadi" w:cs="Tahoma"/>
          <w:bCs/>
          <w:sz w:val="21"/>
          <w:szCs w:val="21"/>
        </w:rPr>
        <w:t xml:space="preserve"> se dio cuenta que esta Auditoría de la Federación está constituida por un grupo de pillos que trastocan los d</w:t>
      </w:r>
      <w:r w:rsidR="003B0DF3">
        <w:rPr>
          <w:rFonts w:ascii="Abadi" w:eastAsia="Arial Unicode MS" w:hAnsi="Abadi" w:cs="Tahoma"/>
          <w:bCs/>
          <w:sz w:val="21"/>
          <w:szCs w:val="21"/>
        </w:rPr>
        <w:t>a</w:t>
      </w:r>
      <w:r w:rsidR="00FB300C">
        <w:rPr>
          <w:rFonts w:ascii="Abadi" w:eastAsia="Arial Unicode MS" w:hAnsi="Abadi" w:cs="Tahoma"/>
          <w:bCs/>
          <w:sz w:val="21"/>
          <w:szCs w:val="21"/>
        </w:rPr>
        <w:t>tos, para sumarse a los ataques a la política del Gobierno Federal.</w:t>
      </w:r>
    </w:p>
    <w:p w14:paraId="2EE3C0FD" w14:textId="726F6C72" w:rsidR="00FB300C" w:rsidRDefault="00FB300C" w:rsidP="00B612AC">
      <w:pPr>
        <w:ind w:firstLine="709"/>
        <w:jc w:val="both"/>
        <w:rPr>
          <w:rFonts w:ascii="Abadi" w:eastAsia="Arial Unicode MS" w:hAnsi="Abadi" w:cs="Tahoma"/>
          <w:bCs/>
          <w:sz w:val="21"/>
          <w:szCs w:val="21"/>
        </w:rPr>
      </w:pPr>
    </w:p>
    <w:p w14:paraId="37A036A5" w14:textId="2E18EF5C" w:rsidR="00FB300C" w:rsidRDefault="00FB300C" w:rsidP="00B612AC">
      <w:pPr>
        <w:ind w:firstLine="709"/>
        <w:jc w:val="both"/>
        <w:rPr>
          <w:rFonts w:ascii="Abadi" w:eastAsia="Arial Unicode MS" w:hAnsi="Abadi" w:cs="Tahoma"/>
          <w:bCs/>
          <w:sz w:val="21"/>
          <w:szCs w:val="21"/>
        </w:rPr>
      </w:pPr>
      <w:r>
        <w:rPr>
          <w:rFonts w:ascii="Abadi" w:eastAsia="Arial Unicode MS" w:hAnsi="Abadi" w:cs="Tahoma"/>
          <w:bCs/>
          <w:sz w:val="21"/>
          <w:szCs w:val="21"/>
        </w:rPr>
        <w:t xml:space="preserve">Yo le pido al diputado Jesús Oviedo, que revise lo que declara </w:t>
      </w:r>
      <w:r w:rsidR="00F6433F">
        <w:rPr>
          <w:rFonts w:ascii="Abadi" w:eastAsia="Arial Unicode MS" w:hAnsi="Abadi" w:cs="Tahoma"/>
          <w:bCs/>
          <w:sz w:val="21"/>
          <w:szCs w:val="21"/>
        </w:rPr>
        <w:t>el Auditor de la Federación, David Rogelio Col</w:t>
      </w:r>
      <w:r w:rsidR="006050A3">
        <w:rPr>
          <w:rFonts w:ascii="Abadi" w:eastAsia="Arial Unicode MS" w:hAnsi="Abadi" w:cs="Tahoma"/>
          <w:bCs/>
          <w:sz w:val="21"/>
          <w:szCs w:val="21"/>
        </w:rPr>
        <w:t>me</w:t>
      </w:r>
      <w:r w:rsidR="00F6433F">
        <w:rPr>
          <w:rFonts w:ascii="Abadi" w:eastAsia="Arial Unicode MS" w:hAnsi="Abadi" w:cs="Tahoma"/>
          <w:bCs/>
          <w:sz w:val="21"/>
          <w:szCs w:val="21"/>
        </w:rPr>
        <w:t>n</w:t>
      </w:r>
      <w:r w:rsidR="006050A3">
        <w:rPr>
          <w:rFonts w:ascii="Abadi" w:eastAsia="Arial Unicode MS" w:hAnsi="Abadi" w:cs="Tahoma"/>
          <w:bCs/>
          <w:sz w:val="21"/>
          <w:szCs w:val="21"/>
        </w:rPr>
        <w:t>a</w:t>
      </w:r>
      <w:r w:rsidR="00F6433F">
        <w:rPr>
          <w:rFonts w:ascii="Abadi" w:eastAsia="Arial Unicode MS" w:hAnsi="Abadi" w:cs="Tahoma"/>
          <w:bCs/>
          <w:sz w:val="21"/>
          <w:szCs w:val="21"/>
        </w:rPr>
        <w:t>res</w:t>
      </w:r>
      <w:r w:rsidR="006050A3">
        <w:rPr>
          <w:rFonts w:ascii="Abadi" w:eastAsia="Arial Unicode MS" w:hAnsi="Abadi" w:cs="Tahoma"/>
          <w:bCs/>
          <w:sz w:val="21"/>
          <w:szCs w:val="21"/>
        </w:rPr>
        <w:t xml:space="preserve"> y vea como se retracta de lo dicho, con respecto a lo que sucede con el gasto público a nivel federal que</w:t>
      </w:r>
      <w:r w:rsidR="00422129">
        <w:rPr>
          <w:rFonts w:ascii="Abadi" w:eastAsia="Arial Unicode MS" w:hAnsi="Abadi" w:cs="Tahoma"/>
          <w:bCs/>
          <w:sz w:val="21"/>
          <w:szCs w:val="21"/>
        </w:rPr>
        <w:t>,</w:t>
      </w:r>
      <w:r w:rsidR="006050A3">
        <w:rPr>
          <w:rFonts w:ascii="Abadi" w:eastAsia="Arial Unicode MS" w:hAnsi="Abadi" w:cs="Tahoma"/>
          <w:bCs/>
          <w:sz w:val="21"/>
          <w:szCs w:val="21"/>
        </w:rPr>
        <w:t xml:space="preserve"> se ha caracterizado fundamentalmente </w:t>
      </w:r>
      <w:r w:rsidR="00422129">
        <w:rPr>
          <w:rFonts w:ascii="Abadi" w:eastAsia="Arial Unicode MS" w:hAnsi="Abadi" w:cs="Tahoma"/>
          <w:bCs/>
          <w:sz w:val="21"/>
          <w:szCs w:val="21"/>
        </w:rPr>
        <w:t>por la austeridad y por la lucha contra la corrupción.</w:t>
      </w:r>
    </w:p>
    <w:p w14:paraId="0DA357D8" w14:textId="4E6DAE84" w:rsidR="00422129" w:rsidRDefault="00422129" w:rsidP="00B612AC">
      <w:pPr>
        <w:ind w:firstLine="709"/>
        <w:jc w:val="both"/>
        <w:rPr>
          <w:rFonts w:ascii="Abadi" w:eastAsia="Arial Unicode MS" w:hAnsi="Abadi" w:cs="Tahoma"/>
          <w:bCs/>
          <w:sz w:val="21"/>
          <w:szCs w:val="21"/>
        </w:rPr>
      </w:pPr>
    </w:p>
    <w:p w14:paraId="60CCEEDE" w14:textId="4A44D997" w:rsidR="00422129" w:rsidRDefault="00422129" w:rsidP="00B612AC">
      <w:pPr>
        <w:ind w:firstLine="709"/>
        <w:jc w:val="both"/>
        <w:rPr>
          <w:rFonts w:ascii="Abadi" w:eastAsia="Arial Unicode MS" w:hAnsi="Abadi" w:cs="Tahoma"/>
          <w:bCs/>
          <w:sz w:val="21"/>
          <w:szCs w:val="21"/>
        </w:rPr>
      </w:pPr>
      <w:r>
        <w:rPr>
          <w:rFonts w:ascii="Abadi" w:eastAsia="Arial Unicode MS" w:hAnsi="Abadi" w:cs="Tahoma"/>
          <w:bCs/>
          <w:sz w:val="21"/>
          <w:szCs w:val="21"/>
        </w:rPr>
        <w:t xml:space="preserve">Pero además, el hecho de hablar en contra de que se firme un acuerdo nacional sobre el tema de la democracia y, evitar que se </w:t>
      </w:r>
      <w:r w:rsidR="00E566A9">
        <w:rPr>
          <w:rFonts w:ascii="Abadi" w:eastAsia="Arial Unicode MS" w:hAnsi="Abadi" w:cs="Tahoma"/>
          <w:bCs/>
          <w:sz w:val="21"/>
          <w:szCs w:val="21"/>
        </w:rPr>
        <w:t xml:space="preserve">den las malas </w:t>
      </w:r>
      <w:r w:rsidR="00EB2A89">
        <w:rPr>
          <w:rFonts w:ascii="Abadi" w:eastAsia="Arial Unicode MS" w:hAnsi="Abadi" w:cs="Tahoma"/>
          <w:bCs/>
          <w:sz w:val="21"/>
          <w:szCs w:val="21"/>
        </w:rPr>
        <w:t>prácticas</w:t>
      </w:r>
      <w:r w:rsidR="00E566A9">
        <w:rPr>
          <w:rFonts w:ascii="Abadi" w:eastAsia="Arial Unicode MS" w:hAnsi="Abadi" w:cs="Tahoma"/>
          <w:bCs/>
          <w:sz w:val="21"/>
          <w:szCs w:val="21"/>
        </w:rPr>
        <w:t xml:space="preserve"> que, tradicionalmente se han llevado a cabo en nuestro país es, simplemente no querer firmar un pacto que se comprometa a respetar, precisamente, los procesos electorales y</w:t>
      </w:r>
      <w:r w:rsidR="00A0489D">
        <w:rPr>
          <w:rFonts w:ascii="Abadi" w:eastAsia="Arial Unicode MS" w:hAnsi="Abadi" w:cs="Tahoma"/>
          <w:bCs/>
          <w:sz w:val="21"/>
          <w:szCs w:val="21"/>
        </w:rPr>
        <w:t>,</w:t>
      </w:r>
      <w:r w:rsidR="00E566A9">
        <w:rPr>
          <w:rFonts w:ascii="Abadi" w:eastAsia="Arial Unicode MS" w:hAnsi="Abadi" w:cs="Tahoma"/>
          <w:bCs/>
          <w:sz w:val="21"/>
          <w:szCs w:val="21"/>
        </w:rPr>
        <w:t xml:space="preserve"> un ejemplo de ello es este congreso</w:t>
      </w:r>
      <w:r w:rsidR="00A0489D">
        <w:rPr>
          <w:rFonts w:ascii="Abadi" w:eastAsia="Arial Unicode MS" w:hAnsi="Abadi" w:cs="Tahoma"/>
          <w:bCs/>
          <w:sz w:val="21"/>
          <w:szCs w:val="21"/>
        </w:rPr>
        <w:t>, en donde se le seguirá dando recursos para “dar apoyo social”, o más bien, para hacer sus campañas todos los diputado y, sobre todo, todos los candidatos del Partido Acción Nacional.</w:t>
      </w:r>
    </w:p>
    <w:p w14:paraId="285F35F6" w14:textId="67A5F4D5" w:rsidR="00A0489D" w:rsidRDefault="00A0489D" w:rsidP="00B612AC">
      <w:pPr>
        <w:ind w:firstLine="709"/>
        <w:jc w:val="both"/>
        <w:rPr>
          <w:rFonts w:ascii="Abadi" w:eastAsia="Arial Unicode MS" w:hAnsi="Abadi" w:cs="Tahoma"/>
          <w:bCs/>
          <w:sz w:val="21"/>
          <w:szCs w:val="21"/>
        </w:rPr>
      </w:pPr>
    </w:p>
    <w:p w14:paraId="64AE80BE" w14:textId="7F79A9C5" w:rsidR="00A0489D" w:rsidRDefault="00A0489D" w:rsidP="00B612AC">
      <w:pPr>
        <w:ind w:firstLine="709"/>
        <w:jc w:val="both"/>
        <w:rPr>
          <w:rFonts w:ascii="Abadi" w:eastAsia="Arial Unicode MS" w:hAnsi="Abadi" w:cs="Tahoma"/>
          <w:bCs/>
          <w:sz w:val="21"/>
          <w:szCs w:val="21"/>
        </w:rPr>
      </w:pPr>
      <w:r>
        <w:rPr>
          <w:rFonts w:ascii="Abadi" w:eastAsia="Arial Unicode MS" w:hAnsi="Abadi" w:cs="Tahoma"/>
          <w:bCs/>
          <w:sz w:val="21"/>
          <w:szCs w:val="21"/>
        </w:rPr>
        <w:t>Entonces</w:t>
      </w:r>
      <w:r w:rsidR="003B0DF3">
        <w:rPr>
          <w:rFonts w:ascii="Abadi" w:eastAsia="Arial Unicode MS" w:hAnsi="Abadi" w:cs="Tahoma"/>
          <w:bCs/>
          <w:sz w:val="21"/>
          <w:szCs w:val="21"/>
        </w:rPr>
        <w:t>,</w:t>
      </w:r>
      <w:r>
        <w:rPr>
          <w:rFonts w:ascii="Abadi" w:eastAsia="Arial Unicode MS" w:hAnsi="Abadi" w:cs="Tahoma"/>
          <w:bCs/>
          <w:sz w:val="21"/>
          <w:szCs w:val="21"/>
        </w:rPr>
        <w:t xml:space="preserve"> el no firmar este acuerdo</w:t>
      </w:r>
      <w:r w:rsidR="003B0DF3">
        <w:rPr>
          <w:rFonts w:ascii="Abadi" w:eastAsia="Arial Unicode MS" w:hAnsi="Abadi" w:cs="Tahoma"/>
          <w:bCs/>
          <w:sz w:val="21"/>
          <w:szCs w:val="21"/>
        </w:rPr>
        <w:t xml:space="preserve"> o manifestarse el no firmar este acuerdo, simplemente lo que demuestra es que hay que tener cuidado con las elecciones en el Estado de Guanajuato, porque podrían estar plasmadas de irregularidades contra la democracia.</w:t>
      </w:r>
    </w:p>
    <w:p w14:paraId="7972EBD1" w14:textId="48CD9781" w:rsidR="003B0DF3" w:rsidRDefault="003B0DF3" w:rsidP="00B612AC">
      <w:pPr>
        <w:ind w:firstLine="709"/>
        <w:jc w:val="both"/>
        <w:rPr>
          <w:rFonts w:ascii="Abadi" w:eastAsia="Arial Unicode MS" w:hAnsi="Abadi" w:cs="Tahoma"/>
          <w:bCs/>
          <w:sz w:val="21"/>
          <w:szCs w:val="21"/>
        </w:rPr>
      </w:pPr>
    </w:p>
    <w:p w14:paraId="1239FCF8" w14:textId="3A81331F" w:rsidR="003B0DF3" w:rsidRDefault="003B0DF3" w:rsidP="00B612AC">
      <w:pPr>
        <w:ind w:firstLine="709"/>
        <w:jc w:val="both"/>
        <w:rPr>
          <w:rFonts w:ascii="Abadi" w:eastAsia="Arial Unicode MS" w:hAnsi="Abadi" w:cs="Tahoma"/>
          <w:bCs/>
          <w:sz w:val="21"/>
          <w:szCs w:val="21"/>
        </w:rPr>
      </w:pPr>
      <w:r>
        <w:rPr>
          <w:rFonts w:ascii="Abadi" w:eastAsia="Arial Unicode MS" w:hAnsi="Abadi" w:cs="Tahoma"/>
          <w:bCs/>
          <w:sz w:val="21"/>
          <w:szCs w:val="21"/>
        </w:rPr>
        <w:t>Es cuánto.</w:t>
      </w:r>
    </w:p>
    <w:p w14:paraId="0993117E" w14:textId="6A12D175" w:rsidR="003B0DF3" w:rsidRDefault="003B0DF3" w:rsidP="00B612AC">
      <w:pPr>
        <w:ind w:firstLine="709"/>
        <w:jc w:val="both"/>
        <w:rPr>
          <w:rFonts w:ascii="Abadi" w:eastAsia="Arial Unicode MS" w:hAnsi="Abadi" w:cs="Tahoma"/>
          <w:bCs/>
          <w:sz w:val="21"/>
          <w:szCs w:val="21"/>
        </w:rPr>
      </w:pPr>
    </w:p>
    <w:p w14:paraId="6EFA68AB" w14:textId="4603D65B" w:rsidR="003B0DF3" w:rsidRDefault="003B0DF3" w:rsidP="00B612AC">
      <w:pPr>
        <w:ind w:firstLine="709"/>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Agotadas las participaciones, se instruye a la secretaría, para qué en votación nominal, pregunte a la Asamblea, si es de aprobarse o no el punto de acuerdo.</w:t>
      </w:r>
    </w:p>
    <w:p w14:paraId="1C433DF9" w14:textId="5AAD35EC" w:rsidR="003B0DF3" w:rsidRDefault="003B0DF3" w:rsidP="00B612AC">
      <w:pPr>
        <w:ind w:firstLine="709"/>
        <w:jc w:val="both"/>
        <w:rPr>
          <w:rFonts w:ascii="Abadi" w:eastAsia="Arial Unicode MS" w:hAnsi="Abadi" w:cs="Tahoma"/>
          <w:bCs/>
          <w:sz w:val="21"/>
          <w:szCs w:val="21"/>
        </w:rPr>
      </w:pPr>
    </w:p>
    <w:p w14:paraId="41FA8EFA" w14:textId="57E2A315" w:rsidR="003B0DF3" w:rsidRDefault="003B0DF3" w:rsidP="00B612AC">
      <w:pPr>
        <w:ind w:firstLine="709"/>
        <w:jc w:val="both"/>
        <w:rPr>
          <w:rFonts w:ascii="Abadi" w:eastAsia="Arial Unicode MS" w:hAnsi="Abadi" w:cs="Tahoma"/>
          <w:bCs/>
          <w:sz w:val="21"/>
          <w:szCs w:val="21"/>
        </w:rPr>
      </w:pPr>
      <w:r>
        <w:rPr>
          <w:rFonts w:ascii="Abadi" w:eastAsia="Arial Unicode MS" w:hAnsi="Abadi" w:cs="Tahoma"/>
          <w:b/>
          <w:sz w:val="21"/>
          <w:szCs w:val="21"/>
        </w:rPr>
        <w:t xml:space="preserve">-La Secretaria: </w:t>
      </w:r>
      <w:r>
        <w:rPr>
          <w:rFonts w:ascii="Abadi" w:eastAsia="Arial Unicode MS" w:hAnsi="Abadi" w:cs="Tahoma"/>
          <w:bCs/>
          <w:sz w:val="21"/>
          <w:szCs w:val="21"/>
        </w:rPr>
        <w:t xml:space="preserve">En votación nominal se pregunta a las diputadas y a los diputados si se aprueba el Punto de Acuerdo, puesto a su consideración, para lo cual en orden alfabético enunciarán su nombre y el sentido de su voto. </w:t>
      </w:r>
    </w:p>
    <w:p w14:paraId="2C9752B8" w14:textId="444D3183" w:rsidR="003B0DF3" w:rsidRDefault="003B0DF3" w:rsidP="00B612AC">
      <w:pPr>
        <w:ind w:firstLine="709"/>
        <w:jc w:val="both"/>
        <w:rPr>
          <w:rFonts w:ascii="Abadi" w:eastAsia="Arial Unicode MS" w:hAnsi="Abadi" w:cs="Tahoma"/>
          <w:bCs/>
          <w:sz w:val="21"/>
          <w:szCs w:val="21"/>
        </w:rPr>
      </w:pPr>
    </w:p>
    <w:p w14:paraId="6071522B" w14:textId="7A97BA78" w:rsidR="003B0DF3" w:rsidRDefault="003B0DF3" w:rsidP="00B612AC">
      <w:pPr>
        <w:ind w:firstLine="709"/>
        <w:jc w:val="both"/>
        <w:rPr>
          <w:rFonts w:ascii="Abadi" w:eastAsia="Arial Unicode MS" w:hAnsi="Abadi" w:cs="Tahoma"/>
          <w:b/>
          <w:sz w:val="21"/>
          <w:szCs w:val="21"/>
        </w:rPr>
      </w:pPr>
      <w:r>
        <w:rPr>
          <w:rFonts w:ascii="Abadi" w:eastAsia="Arial Unicode MS" w:hAnsi="Abadi" w:cs="Tahoma"/>
          <w:b/>
          <w:sz w:val="21"/>
          <w:szCs w:val="21"/>
        </w:rPr>
        <w:t>(Votación)</w:t>
      </w:r>
    </w:p>
    <w:p w14:paraId="29D98854" w14:textId="194FC660" w:rsidR="003B0DF3" w:rsidRDefault="003B0DF3" w:rsidP="00B612AC">
      <w:pPr>
        <w:ind w:firstLine="709"/>
        <w:jc w:val="both"/>
        <w:rPr>
          <w:rFonts w:ascii="Abadi" w:eastAsia="Arial Unicode MS" w:hAnsi="Abadi" w:cs="Tahoma"/>
          <w:b/>
          <w:sz w:val="21"/>
          <w:szCs w:val="21"/>
        </w:rPr>
      </w:pPr>
    </w:p>
    <w:p w14:paraId="695CED4A" w14:textId="77777777" w:rsidR="00FF1271" w:rsidRPr="00FF1271" w:rsidRDefault="00FF1271" w:rsidP="00FF1271">
      <w:pPr>
        <w:ind w:firstLine="709"/>
        <w:jc w:val="both"/>
        <w:rPr>
          <w:rFonts w:ascii="Abadi" w:eastAsia="Arial Unicode MS" w:hAnsi="Abadi" w:cs="Tahoma"/>
          <w:b/>
          <w:sz w:val="21"/>
          <w:szCs w:val="21"/>
        </w:rPr>
      </w:pPr>
    </w:p>
    <w:p w14:paraId="2D082A2B" w14:textId="3D2C7E8A" w:rsidR="00FF1271" w:rsidRPr="00EB2A89" w:rsidRDefault="00FF1271" w:rsidP="00EB2A89">
      <w:pPr>
        <w:pStyle w:val="Prrafodelista"/>
        <w:numPr>
          <w:ilvl w:val="0"/>
          <w:numId w:val="6"/>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Armando Rangel Hernández: No.</w:t>
      </w:r>
    </w:p>
    <w:p w14:paraId="2D4677E2" w14:textId="77777777" w:rsidR="00FF1271" w:rsidRPr="00FF1271" w:rsidRDefault="00FF1271" w:rsidP="00EB2A89">
      <w:pPr>
        <w:ind w:firstLine="709"/>
        <w:jc w:val="both"/>
        <w:rPr>
          <w:rFonts w:ascii="Abadi" w:eastAsia="Arial Unicode MS" w:hAnsi="Abadi" w:cs="Tahoma"/>
          <w:b/>
          <w:sz w:val="21"/>
          <w:szCs w:val="21"/>
        </w:rPr>
      </w:pPr>
    </w:p>
    <w:p w14:paraId="0371DECA" w14:textId="7BB7E2EC" w:rsidR="00FF1271" w:rsidRPr="00EB2A89" w:rsidRDefault="00FF1271" w:rsidP="00EB2A89">
      <w:pPr>
        <w:pStyle w:val="Prrafodelista"/>
        <w:numPr>
          <w:ilvl w:val="0"/>
          <w:numId w:val="6"/>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Celeste Gómez Fragoso: </w:t>
      </w:r>
      <w:r w:rsidR="002F48DC" w:rsidRPr="00EB2A89">
        <w:rPr>
          <w:rFonts w:ascii="Abadi" w:eastAsia="Arial Unicode MS" w:hAnsi="Abadi" w:cs="Tahoma"/>
          <w:b/>
          <w:sz w:val="21"/>
          <w:szCs w:val="21"/>
        </w:rPr>
        <w:t>No.</w:t>
      </w:r>
    </w:p>
    <w:p w14:paraId="427C9C03" w14:textId="77777777" w:rsidR="00FF1271" w:rsidRPr="00FF1271" w:rsidRDefault="00FF1271" w:rsidP="00EB2A89">
      <w:pPr>
        <w:ind w:firstLine="709"/>
        <w:jc w:val="both"/>
        <w:rPr>
          <w:rFonts w:ascii="Abadi" w:eastAsia="Arial Unicode MS" w:hAnsi="Abadi" w:cs="Tahoma"/>
          <w:b/>
          <w:sz w:val="21"/>
          <w:szCs w:val="21"/>
        </w:rPr>
      </w:pPr>
    </w:p>
    <w:p w14:paraId="4179F482" w14:textId="6A1249FE" w:rsidR="00FF1271" w:rsidRPr="00EB2A89" w:rsidRDefault="00FF1271" w:rsidP="00EB2A89">
      <w:pPr>
        <w:pStyle w:val="Prrafodelista"/>
        <w:numPr>
          <w:ilvl w:val="0"/>
          <w:numId w:val="6"/>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Claudia Silva Campos: </w:t>
      </w:r>
      <w:r w:rsidR="001129E7" w:rsidRPr="00EB2A89">
        <w:rPr>
          <w:rFonts w:ascii="Abadi" w:eastAsia="Arial Unicode MS" w:hAnsi="Abadi" w:cs="Tahoma"/>
          <w:b/>
          <w:sz w:val="21"/>
          <w:szCs w:val="21"/>
        </w:rPr>
        <w:t>No.</w:t>
      </w:r>
    </w:p>
    <w:p w14:paraId="7EA5FBC2" w14:textId="77777777" w:rsidR="00FF1271" w:rsidRPr="00FF1271" w:rsidRDefault="00FF1271" w:rsidP="00EB2A89">
      <w:pPr>
        <w:ind w:firstLine="709"/>
        <w:jc w:val="both"/>
        <w:rPr>
          <w:rFonts w:ascii="Abadi" w:eastAsia="Arial Unicode MS" w:hAnsi="Abadi" w:cs="Tahoma"/>
          <w:b/>
          <w:sz w:val="21"/>
          <w:szCs w:val="21"/>
        </w:rPr>
      </w:pPr>
    </w:p>
    <w:p w14:paraId="40B84E31" w14:textId="25538FCC" w:rsidR="00FF1271" w:rsidRPr="00EB2A89" w:rsidRDefault="00FF1271" w:rsidP="00EB2A89">
      <w:pPr>
        <w:pStyle w:val="Prrafodelista"/>
        <w:numPr>
          <w:ilvl w:val="0"/>
          <w:numId w:val="6"/>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Ernesto Alejandro Prieto Gallardo: A favor. </w:t>
      </w:r>
      <w:r w:rsidR="002F48DC">
        <w:rPr>
          <w:rStyle w:val="Refdenotaalpie"/>
          <w:rFonts w:ascii="Abadi" w:eastAsia="Arial Unicode MS" w:hAnsi="Abadi" w:cs="Tahoma"/>
          <w:b/>
          <w:sz w:val="21"/>
          <w:szCs w:val="21"/>
        </w:rPr>
        <w:footnoteReference w:id="19"/>
      </w:r>
    </w:p>
    <w:p w14:paraId="799C8C6F" w14:textId="77777777" w:rsidR="00FF1271" w:rsidRPr="00FF1271" w:rsidRDefault="00FF1271" w:rsidP="00EB2A89">
      <w:pPr>
        <w:ind w:firstLine="709"/>
        <w:jc w:val="both"/>
        <w:rPr>
          <w:rFonts w:ascii="Abadi" w:eastAsia="Arial Unicode MS" w:hAnsi="Abadi" w:cs="Tahoma"/>
          <w:b/>
          <w:sz w:val="21"/>
          <w:szCs w:val="21"/>
        </w:rPr>
      </w:pPr>
    </w:p>
    <w:p w14:paraId="05C467FA" w14:textId="5613473D" w:rsidR="00FF1271" w:rsidRPr="00EB2A89" w:rsidRDefault="00FF1271" w:rsidP="00EB2A89">
      <w:pPr>
        <w:pStyle w:val="Prrafodelista"/>
        <w:numPr>
          <w:ilvl w:val="0"/>
          <w:numId w:val="6"/>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Germán Cervantes Vega: </w:t>
      </w:r>
      <w:r w:rsidR="003B03D7" w:rsidRPr="00EB2A89">
        <w:rPr>
          <w:rFonts w:ascii="Abadi" w:eastAsia="Arial Unicode MS" w:hAnsi="Abadi" w:cs="Tahoma"/>
          <w:b/>
          <w:sz w:val="21"/>
          <w:szCs w:val="21"/>
        </w:rPr>
        <w:t>no.</w:t>
      </w:r>
    </w:p>
    <w:p w14:paraId="5AD599CA" w14:textId="77777777" w:rsidR="00FF1271" w:rsidRPr="00FF1271" w:rsidRDefault="00FF1271" w:rsidP="00EB2A89">
      <w:pPr>
        <w:ind w:firstLine="709"/>
        <w:jc w:val="both"/>
        <w:rPr>
          <w:rFonts w:ascii="Abadi" w:eastAsia="Arial Unicode MS" w:hAnsi="Abadi" w:cs="Tahoma"/>
          <w:b/>
          <w:sz w:val="21"/>
          <w:szCs w:val="21"/>
        </w:rPr>
      </w:pPr>
    </w:p>
    <w:p w14:paraId="4F79CE85" w14:textId="15543FB3" w:rsidR="00FF1271" w:rsidRPr="00EB2A89" w:rsidRDefault="00FF1271" w:rsidP="00EB2A89">
      <w:pPr>
        <w:pStyle w:val="Prrafodelista"/>
        <w:numPr>
          <w:ilvl w:val="0"/>
          <w:numId w:val="6"/>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Héctor Hugo Varela Flores: </w:t>
      </w:r>
      <w:r w:rsidR="003B03D7" w:rsidRPr="00EB2A89">
        <w:rPr>
          <w:rFonts w:ascii="Abadi" w:eastAsia="Arial Unicode MS" w:hAnsi="Abadi" w:cs="Tahoma"/>
          <w:b/>
          <w:sz w:val="21"/>
          <w:szCs w:val="21"/>
        </w:rPr>
        <w:t>No.</w:t>
      </w:r>
    </w:p>
    <w:p w14:paraId="0EF4B2FD" w14:textId="77777777" w:rsidR="00FF1271" w:rsidRPr="00FF1271" w:rsidRDefault="00FF1271" w:rsidP="00EB2A89">
      <w:pPr>
        <w:ind w:firstLine="709"/>
        <w:jc w:val="both"/>
        <w:rPr>
          <w:rFonts w:ascii="Abadi" w:eastAsia="Arial Unicode MS" w:hAnsi="Abadi" w:cs="Tahoma"/>
          <w:b/>
          <w:sz w:val="21"/>
          <w:szCs w:val="21"/>
        </w:rPr>
      </w:pPr>
    </w:p>
    <w:p w14:paraId="5C835240" w14:textId="46E4912A" w:rsidR="00FF1271" w:rsidRPr="00EB2A89" w:rsidRDefault="00FF1271" w:rsidP="00EB2A89">
      <w:pPr>
        <w:pStyle w:val="Prrafodelista"/>
        <w:numPr>
          <w:ilvl w:val="0"/>
          <w:numId w:val="6"/>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Isidoro Bazaldúa Lugo: </w:t>
      </w:r>
      <w:r w:rsidR="003B03D7" w:rsidRPr="00EB2A89">
        <w:rPr>
          <w:rFonts w:ascii="Abadi" w:eastAsia="Arial Unicode MS" w:hAnsi="Abadi" w:cs="Tahoma"/>
          <w:b/>
          <w:sz w:val="21"/>
          <w:szCs w:val="21"/>
        </w:rPr>
        <w:t>Si</w:t>
      </w:r>
      <w:r w:rsidRPr="00EB2A89">
        <w:rPr>
          <w:rFonts w:ascii="Abadi" w:eastAsia="Arial Unicode MS" w:hAnsi="Abadi" w:cs="Tahoma"/>
          <w:b/>
          <w:sz w:val="21"/>
          <w:szCs w:val="21"/>
        </w:rPr>
        <w:t>.</w:t>
      </w:r>
    </w:p>
    <w:p w14:paraId="34F73FE3" w14:textId="77777777" w:rsidR="00FF1271" w:rsidRPr="00FF1271" w:rsidRDefault="00FF1271" w:rsidP="00EB2A89">
      <w:pPr>
        <w:ind w:firstLine="709"/>
        <w:jc w:val="both"/>
        <w:rPr>
          <w:rFonts w:ascii="Abadi" w:eastAsia="Arial Unicode MS" w:hAnsi="Abadi" w:cs="Tahoma"/>
          <w:b/>
          <w:sz w:val="21"/>
          <w:szCs w:val="21"/>
        </w:rPr>
      </w:pPr>
    </w:p>
    <w:p w14:paraId="0C5AAAC1" w14:textId="3C81AF81" w:rsidR="00FF1271" w:rsidRPr="00EB2A89" w:rsidRDefault="00FF1271" w:rsidP="00EB2A89">
      <w:pPr>
        <w:pStyle w:val="Prrafodelista"/>
        <w:numPr>
          <w:ilvl w:val="0"/>
          <w:numId w:val="6"/>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Israel Cabrera Barrón: </w:t>
      </w:r>
      <w:r w:rsidR="003B03D7" w:rsidRPr="00EB2A89">
        <w:rPr>
          <w:rFonts w:ascii="Abadi" w:eastAsia="Arial Unicode MS" w:hAnsi="Abadi" w:cs="Tahoma"/>
          <w:b/>
          <w:sz w:val="21"/>
          <w:szCs w:val="21"/>
        </w:rPr>
        <w:t>En contra.</w:t>
      </w:r>
    </w:p>
    <w:p w14:paraId="0D5565F0" w14:textId="77777777" w:rsidR="00FF1271" w:rsidRPr="00FF1271" w:rsidRDefault="00FF1271" w:rsidP="00EB2A89">
      <w:pPr>
        <w:ind w:firstLine="709"/>
        <w:jc w:val="both"/>
        <w:rPr>
          <w:rFonts w:ascii="Abadi" w:eastAsia="Arial Unicode MS" w:hAnsi="Abadi" w:cs="Tahoma"/>
          <w:b/>
          <w:sz w:val="21"/>
          <w:szCs w:val="21"/>
        </w:rPr>
      </w:pPr>
    </w:p>
    <w:p w14:paraId="20346807" w14:textId="4E29B83D" w:rsidR="00FF1271" w:rsidRPr="00EB2A89" w:rsidRDefault="00FF1271" w:rsidP="00EB2A89">
      <w:pPr>
        <w:pStyle w:val="Prrafodelista"/>
        <w:numPr>
          <w:ilvl w:val="0"/>
          <w:numId w:val="6"/>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J. Guadalupe Vera Hernández: </w:t>
      </w:r>
      <w:r w:rsidR="003B03D7" w:rsidRPr="00EB2A89">
        <w:rPr>
          <w:rFonts w:ascii="Abadi" w:eastAsia="Arial Unicode MS" w:hAnsi="Abadi" w:cs="Tahoma"/>
          <w:b/>
          <w:sz w:val="21"/>
          <w:szCs w:val="21"/>
        </w:rPr>
        <w:t>No</w:t>
      </w:r>
      <w:r w:rsidRPr="00EB2A89">
        <w:rPr>
          <w:rFonts w:ascii="Abadi" w:eastAsia="Arial Unicode MS" w:hAnsi="Abadi" w:cs="Tahoma"/>
          <w:b/>
          <w:sz w:val="21"/>
          <w:szCs w:val="21"/>
        </w:rPr>
        <w:t>.</w:t>
      </w:r>
    </w:p>
    <w:p w14:paraId="1587A518" w14:textId="77777777" w:rsidR="00FF1271" w:rsidRPr="00FF1271" w:rsidRDefault="00FF1271" w:rsidP="00EB2A89">
      <w:pPr>
        <w:ind w:firstLine="709"/>
        <w:jc w:val="both"/>
        <w:rPr>
          <w:rFonts w:ascii="Abadi" w:eastAsia="Arial Unicode MS" w:hAnsi="Abadi" w:cs="Tahoma"/>
          <w:b/>
          <w:sz w:val="21"/>
          <w:szCs w:val="21"/>
        </w:rPr>
      </w:pPr>
    </w:p>
    <w:p w14:paraId="0FD54750" w14:textId="5E1B5939" w:rsidR="00FF1271" w:rsidRPr="00EB2A89" w:rsidRDefault="00FF1271" w:rsidP="00EB2A89">
      <w:pPr>
        <w:pStyle w:val="Prrafodelista"/>
        <w:numPr>
          <w:ilvl w:val="0"/>
          <w:numId w:val="6"/>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J. Jesús Oviedo Herrera: </w:t>
      </w:r>
      <w:r w:rsidR="003B03D7" w:rsidRPr="00EB2A89">
        <w:rPr>
          <w:rFonts w:ascii="Abadi" w:eastAsia="Arial Unicode MS" w:hAnsi="Abadi" w:cs="Tahoma"/>
          <w:b/>
          <w:sz w:val="21"/>
          <w:szCs w:val="21"/>
        </w:rPr>
        <w:t>No</w:t>
      </w:r>
      <w:r w:rsidRPr="00EB2A89">
        <w:rPr>
          <w:rFonts w:ascii="Abadi" w:eastAsia="Arial Unicode MS" w:hAnsi="Abadi" w:cs="Tahoma"/>
          <w:b/>
          <w:sz w:val="21"/>
          <w:szCs w:val="21"/>
        </w:rPr>
        <w:t xml:space="preserve">. </w:t>
      </w:r>
    </w:p>
    <w:p w14:paraId="041D8762" w14:textId="77777777" w:rsidR="00FF1271" w:rsidRPr="00FF1271" w:rsidRDefault="00FF1271" w:rsidP="00EB2A89">
      <w:pPr>
        <w:ind w:firstLine="709"/>
        <w:jc w:val="both"/>
        <w:rPr>
          <w:rFonts w:ascii="Abadi" w:eastAsia="Arial Unicode MS" w:hAnsi="Abadi" w:cs="Tahoma"/>
          <w:b/>
          <w:sz w:val="21"/>
          <w:szCs w:val="21"/>
        </w:rPr>
      </w:pPr>
    </w:p>
    <w:p w14:paraId="7BDF5A5E" w14:textId="0BBAFEF1" w:rsidR="00FF1271" w:rsidRPr="00EB2A89" w:rsidRDefault="00FF1271" w:rsidP="00EB2A89">
      <w:pPr>
        <w:pStyle w:val="Prrafodelista"/>
        <w:numPr>
          <w:ilvl w:val="0"/>
          <w:numId w:val="6"/>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Jaime Hernández Centeno:</w:t>
      </w:r>
      <w:r w:rsidR="003B03D7" w:rsidRPr="00EB2A89">
        <w:rPr>
          <w:rFonts w:ascii="Abadi" w:eastAsia="Arial Unicode MS" w:hAnsi="Abadi" w:cs="Tahoma"/>
          <w:b/>
          <w:sz w:val="21"/>
          <w:szCs w:val="21"/>
        </w:rPr>
        <w:t xml:space="preserve"> En contra</w:t>
      </w:r>
      <w:r w:rsidRPr="00EB2A89">
        <w:rPr>
          <w:rFonts w:ascii="Abadi" w:eastAsia="Arial Unicode MS" w:hAnsi="Abadi" w:cs="Tahoma"/>
          <w:b/>
          <w:sz w:val="21"/>
          <w:szCs w:val="21"/>
        </w:rPr>
        <w:t>.</w:t>
      </w:r>
    </w:p>
    <w:p w14:paraId="429AC8F3" w14:textId="77777777" w:rsidR="00FF1271" w:rsidRPr="00FF1271" w:rsidRDefault="00FF1271" w:rsidP="00EB2A89">
      <w:pPr>
        <w:ind w:firstLine="709"/>
        <w:jc w:val="both"/>
        <w:rPr>
          <w:rFonts w:ascii="Abadi" w:eastAsia="Arial Unicode MS" w:hAnsi="Abadi" w:cs="Tahoma"/>
          <w:b/>
          <w:sz w:val="21"/>
          <w:szCs w:val="21"/>
        </w:rPr>
      </w:pPr>
    </w:p>
    <w:p w14:paraId="471BF568" w14:textId="3C38251F" w:rsidR="00FF1271" w:rsidRPr="00EB2A89" w:rsidRDefault="00FF1271" w:rsidP="00EB2A89">
      <w:pPr>
        <w:pStyle w:val="Prrafodelista"/>
        <w:numPr>
          <w:ilvl w:val="0"/>
          <w:numId w:val="6"/>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Jéssica Cabal Ceballos: A favor.</w:t>
      </w:r>
    </w:p>
    <w:p w14:paraId="16A27C89" w14:textId="77777777" w:rsidR="00FF1271" w:rsidRPr="00FF1271" w:rsidRDefault="00FF1271" w:rsidP="00EB2A89">
      <w:pPr>
        <w:ind w:firstLine="709"/>
        <w:jc w:val="both"/>
        <w:rPr>
          <w:rFonts w:ascii="Abadi" w:eastAsia="Arial Unicode MS" w:hAnsi="Abadi" w:cs="Tahoma"/>
          <w:b/>
          <w:sz w:val="21"/>
          <w:szCs w:val="21"/>
        </w:rPr>
      </w:pPr>
    </w:p>
    <w:p w14:paraId="729060DE" w14:textId="65A88358" w:rsidR="00FF1271" w:rsidRPr="00EB2A89" w:rsidRDefault="00FF1271" w:rsidP="00EB2A89">
      <w:pPr>
        <w:pStyle w:val="Prrafodelista"/>
        <w:numPr>
          <w:ilvl w:val="0"/>
          <w:numId w:val="6"/>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José Luis Vázquez Cordero: </w:t>
      </w:r>
      <w:r w:rsidR="003B03D7" w:rsidRPr="00EB2A89">
        <w:rPr>
          <w:rFonts w:ascii="Abadi" w:eastAsia="Arial Unicode MS" w:hAnsi="Abadi" w:cs="Tahoma"/>
          <w:b/>
          <w:sz w:val="21"/>
          <w:szCs w:val="21"/>
        </w:rPr>
        <w:t>No</w:t>
      </w:r>
      <w:r w:rsidRPr="00EB2A89">
        <w:rPr>
          <w:rFonts w:ascii="Abadi" w:eastAsia="Arial Unicode MS" w:hAnsi="Abadi" w:cs="Tahoma"/>
          <w:b/>
          <w:sz w:val="21"/>
          <w:szCs w:val="21"/>
        </w:rPr>
        <w:t>.</w:t>
      </w:r>
    </w:p>
    <w:p w14:paraId="27E12155" w14:textId="77777777" w:rsidR="00FF1271" w:rsidRPr="00FF1271" w:rsidRDefault="00FF1271" w:rsidP="00EB2A89">
      <w:pPr>
        <w:ind w:firstLine="709"/>
        <w:jc w:val="both"/>
        <w:rPr>
          <w:rFonts w:ascii="Abadi" w:eastAsia="Arial Unicode MS" w:hAnsi="Abadi" w:cs="Tahoma"/>
          <w:b/>
          <w:sz w:val="21"/>
          <w:szCs w:val="21"/>
        </w:rPr>
      </w:pPr>
    </w:p>
    <w:p w14:paraId="02C876F3" w14:textId="2A9563FE" w:rsidR="00FF1271" w:rsidRPr="00EB2A89" w:rsidRDefault="00FF1271" w:rsidP="00EB2A89">
      <w:pPr>
        <w:pStyle w:val="Prrafodelista"/>
        <w:numPr>
          <w:ilvl w:val="0"/>
          <w:numId w:val="6"/>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Juan Elías Chávez: </w:t>
      </w:r>
      <w:r w:rsidR="003B03D7" w:rsidRPr="00EB2A89">
        <w:rPr>
          <w:rFonts w:ascii="Abadi" w:eastAsia="Arial Unicode MS" w:hAnsi="Abadi" w:cs="Tahoma"/>
          <w:b/>
          <w:sz w:val="21"/>
          <w:szCs w:val="21"/>
        </w:rPr>
        <w:t>No</w:t>
      </w:r>
      <w:r w:rsidRPr="00EB2A89">
        <w:rPr>
          <w:rFonts w:ascii="Abadi" w:eastAsia="Arial Unicode MS" w:hAnsi="Abadi" w:cs="Tahoma"/>
          <w:b/>
          <w:sz w:val="21"/>
          <w:szCs w:val="21"/>
        </w:rPr>
        <w:t>.</w:t>
      </w:r>
    </w:p>
    <w:p w14:paraId="5F87FD2D" w14:textId="77777777" w:rsidR="00FF1271" w:rsidRPr="00FF1271" w:rsidRDefault="00FF1271" w:rsidP="00EB2A89">
      <w:pPr>
        <w:ind w:firstLine="709"/>
        <w:jc w:val="both"/>
        <w:rPr>
          <w:rFonts w:ascii="Abadi" w:eastAsia="Arial Unicode MS" w:hAnsi="Abadi" w:cs="Tahoma"/>
          <w:b/>
          <w:sz w:val="21"/>
          <w:szCs w:val="21"/>
        </w:rPr>
      </w:pPr>
    </w:p>
    <w:p w14:paraId="7F088A54" w14:textId="3D5E5171" w:rsidR="00FF1271" w:rsidRPr="00EB2A89" w:rsidRDefault="00FF1271" w:rsidP="00EB2A89">
      <w:pPr>
        <w:pStyle w:val="Prrafodelista"/>
        <w:numPr>
          <w:ilvl w:val="0"/>
          <w:numId w:val="6"/>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Katya Cristina Soto Escamilla: </w:t>
      </w:r>
      <w:r w:rsidR="001B2590" w:rsidRPr="00EB2A89">
        <w:rPr>
          <w:rFonts w:ascii="Abadi" w:eastAsia="Arial Unicode MS" w:hAnsi="Abadi" w:cs="Tahoma"/>
          <w:b/>
          <w:sz w:val="21"/>
          <w:szCs w:val="21"/>
        </w:rPr>
        <w:t>No</w:t>
      </w:r>
      <w:r w:rsidRPr="00EB2A89">
        <w:rPr>
          <w:rFonts w:ascii="Abadi" w:eastAsia="Arial Unicode MS" w:hAnsi="Abadi" w:cs="Tahoma"/>
          <w:b/>
          <w:sz w:val="21"/>
          <w:szCs w:val="21"/>
        </w:rPr>
        <w:t>.</w:t>
      </w:r>
    </w:p>
    <w:p w14:paraId="05AFA757" w14:textId="77777777" w:rsidR="00FF1271" w:rsidRPr="00FF1271" w:rsidRDefault="00FF1271" w:rsidP="00EB2A89">
      <w:pPr>
        <w:ind w:firstLine="709"/>
        <w:jc w:val="both"/>
        <w:rPr>
          <w:rFonts w:ascii="Abadi" w:eastAsia="Arial Unicode MS" w:hAnsi="Abadi" w:cs="Tahoma"/>
          <w:b/>
          <w:sz w:val="21"/>
          <w:szCs w:val="21"/>
        </w:rPr>
      </w:pPr>
    </w:p>
    <w:p w14:paraId="3EB35A98" w14:textId="38FE146B" w:rsidR="00FF1271" w:rsidRPr="00EB2A89" w:rsidRDefault="00FF1271" w:rsidP="00EB2A89">
      <w:pPr>
        <w:pStyle w:val="Prrafodelista"/>
        <w:numPr>
          <w:ilvl w:val="0"/>
          <w:numId w:val="6"/>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Laura Cristina Márquez Alcalá: </w:t>
      </w:r>
      <w:r w:rsidR="00693E1B" w:rsidRPr="00EB2A89">
        <w:rPr>
          <w:rFonts w:ascii="Abadi" w:eastAsia="Arial Unicode MS" w:hAnsi="Abadi" w:cs="Tahoma"/>
          <w:b/>
          <w:sz w:val="21"/>
          <w:szCs w:val="21"/>
        </w:rPr>
        <w:t>No</w:t>
      </w:r>
      <w:r w:rsidRPr="00EB2A89">
        <w:rPr>
          <w:rFonts w:ascii="Abadi" w:eastAsia="Arial Unicode MS" w:hAnsi="Abadi" w:cs="Tahoma"/>
          <w:b/>
          <w:sz w:val="21"/>
          <w:szCs w:val="21"/>
        </w:rPr>
        <w:t>.</w:t>
      </w:r>
    </w:p>
    <w:p w14:paraId="01A75695" w14:textId="77777777" w:rsidR="00FF1271" w:rsidRPr="00FF1271" w:rsidRDefault="00FF1271" w:rsidP="00EB2A89">
      <w:pPr>
        <w:ind w:firstLine="709"/>
        <w:jc w:val="both"/>
        <w:rPr>
          <w:rFonts w:ascii="Abadi" w:eastAsia="Arial Unicode MS" w:hAnsi="Abadi" w:cs="Tahoma"/>
          <w:b/>
          <w:sz w:val="21"/>
          <w:szCs w:val="21"/>
        </w:rPr>
      </w:pPr>
    </w:p>
    <w:p w14:paraId="0BB1520C" w14:textId="1B80695E" w:rsidR="00FF1271" w:rsidRPr="00EB2A89" w:rsidRDefault="00FF1271" w:rsidP="00EB2A89">
      <w:pPr>
        <w:pStyle w:val="Prrafodelista"/>
        <w:numPr>
          <w:ilvl w:val="0"/>
          <w:numId w:val="6"/>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Libia Denisse García Muñoz Ledo: </w:t>
      </w:r>
      <w:r w:rsidR="00693E1B" w:rsidRPr="00EB2A89">
        <w:rPr>
          <w:rFonts w:ascii="Abadi" w:eastAsia="Arial Unicode MS" w:hAnsi="Abadi" w:cs="Tahoma"/>
          <w:b/>
          <w:sz w:val="21"/>
          <w:szCs w:val="21"/>
        </w:rPr>
        <w:t>No</w:t>
      </w:r>
      <w:r w:rsidRPr="00EB2A89">
        <w:rPr>
          <w:rFonts w:ascii="Abadi" w:eastAsia="Arial Unicode MS" w:hAnsi="Abadi" w:cs="Tahoma"/>
          <w:b/>
          <w:sz w:val="21"/>
          <w:szCs w:val="21"/>
        </w:rPr>
        <w:t xml:space="preserve">. </w:t>
      </w:r>
    </w:p>
    <w:p w14:paraId="2CA54784" w14:textId="77777777" w:rsidR="00FF1271" w:rsidRPr="00FF1271" w:rsidRDefault="00FF1271" w:rsidP="00EB2A89">
      <w:pPr>
        <w:ind w:firstLine="709"/>
        <w:jc w:val="both"/>
        <w:rPr>
          <w:rFonts w:ascii="Abadi" w:eastAsia="Arial Unicode MS" w:hAnsi="Abadi" w:cs="Tahoma"/>
          <w:b/>
          <w:sz w:val="21"/>
          <w:szCs w:val="21"/>
        </w:rPr>
      </w:pPr>
    </w:p>
    <w:p w14:paraId="5BB557EC" w14:textId="2A3ECAD8" w:rsidR="00FF1271" w:rsidRPr="00EB2A89" w:rsidRDefault="00FF1271" w:rsidP="00EB2A89">
      <w:pPr>
        <w:pStyle w:val="Prrafodelista"/>
        <w:numPr>
          <w:ilvl w:val="0"/>
          <w:numId w:val="6"/>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Luis Antonio Magdaleno Gordillo: </w:t>
      </w:r>
      <w:r w:rsidR="00693E1B" w:rsidRPr="00EB2A89">
        <w:rPr>
          <w:rFonts w:ascii="Abadi" w:eastAsia="Arial Unicode MS" w:hAnsi="Abadi" w:cs="Tahoma"/>
          <w:b/>
          <w:sz w:val="21"/>
          <w:szCs w:val="21"/>
        </w:rPr>
        <w:t>A favor</w:t>
      </w:r>
      <w:r w:rsidRPr="00EB2A89">
        <w:rPr>
          <w:rFonts w:ascii="Abadi" w:eastAsia="Arial Unicode MS" w:hAnsi="Abadi" w:cs="Tahoma"/>
          <w:b/>
          <w:sz w:val="21"/>
          <w:szCs w:val="21"/>
        </w:rPr>
        <w:t>.</w:t>
      </w:r>
    </w:p>
    <w:p w14:paraId="56FAED6F" w14:textId="77777777" w:rsidR="00FF1271" w:rsidRPr="00FF1271" w:rsidRDefault="00FF1271" w:rsidP="00EB2A89">
      <w:pPr>
        <w:ind w:firstLine="709"/>
        <w:jc w:val="both"/>
        <w:rPr>
          <w:rFonts w:ascii="Abadi" w:eastAsia="Arial Unicode MS" w:hAnsi="Abadi" w:cs="Tahoma"/>
          <w:b/>
          <w:sz w:val="21"/>
          <w:szCs w:val="21"/>
        </w:rPr>
      </w:pPr>
    </w:p>
    <w:p w14:paraId="7373A4AC" w14:textId="35AA6713" w:rsidR="00FF1271" w:rsidRPr="00EB2A89" w:rsidRDefault="00FF1271" w:rsidP="00EB2A89">
      <w:pPr>
        <w:pStyle w:val="Prrafodelista"/>
        <w:numPr>
          <w:ilvl w:val="0"/>
          <w:numId w:val="6"/>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Ma. Carmen Vaca González: A favor.</w:t>
      </w:r>
    </w:p>
    <w:p w14:paraId="36814329" w14:textId="77777777" w:rsidR="00FF1271" w:rsidRPr="00FF1271" w:rsidRDefault="00FF1271" w:rsidP="00EB2A89">
      <w:pPr>
        <w:ind w:firstLine="709"/>
        <w:jc w:val="both"/>
        <w:rPr>
          <w:rFonts w:ascii="Abadi" w:eastAsia="Arial Unicode MS" w:hAnsi="Abadi" w:cs="Tahoma"/>
          <w:b/>
          <w:sz w:val="21"/>
          <w:szCs w:val="21"/>
        </w:rPr>
      </w:pPr>
    </w:p>
    <w:p w14:paraId="17FA4C4C" w14:textId="1564D801" w:rsidR="00FF1271" w:rsidRPr="00EB2A89" w:rsidRDefault="00FF1271" w:rsidP="00EB2A89">
      <w:pPr>
        <w:pStyle w:val="Prrafodelista"/>
        <w:numPr>
          <w:ilvl w:val="0"/>
          <w:numId w:val="6"/>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Ma. del Rocío Jiménez Chávez: </w:t>
      </w:r>
      <w:r w:rsidR="00693E1B" w:rsidRPr="00EB2A89">
        <w:rPr>
          <w:rFonts w:ascii="Abadi" w:eastAsia="Arial Unicode MS" w:hAnsi="Abadi" w:cs="Tahoma"/>
          <w:b/>
          <w:sz w:val="21"/>
          <w:szCs w:val="21"/>
        </w:rPr>
        <w:t>En contra</w:t>
      </w:r>
      <w:r w:rsidRPr="00EB2A89">
        <w:rPr>
          <w:rFonts w:ascii="Abadi" w:eastAsia="Arial Unicode MS" w:hAnsi="Abadi" w:cs="Tahoma"/>
          <w:b/>
          <w:sz w:val="21"/>
          <w:szCs w:val="21"/>
        </w:rPr>
        <w:t>.</w:t>
      </w:r>
    </w:p>
    <w:p w14:paraId="784DAF43" w14:textId="77777777" w:rsidR="00FF1271" w:rsidRPr="00FF1271" w:rsidRDefault="00FF1271" w:rsidP="00EB2A89">
      <w:pPr>
        <w:ind w:firstLine="709"/>
        <w:jc w:val="both"/>
        <w:rPr>
          <w:rFonts w:ascii="Abadi" w:eastAsia="Arial Unicode MS" w:hAnsi="Abadi" w:cs="Tahoma"/>
          <w:b/>
          <w:sz w:val="21"/>
          <w:szCs w:val="21"/>
        </w:rPr>
      </w:pPr>
    </w:p>
    <w:p w14:paraId="57498B42" w14:textId="028CD76A" w:rsidR="00FF1271" w:rsidRPr="00EB2A89" w:rsidRDefault="00FF1271" w:rsidP="00EB2A89">
      <w:pPr>
        <w:pStyle w:val="Prrafodelista"/>
        <w:numPr>
          <w:ilvl w:val="0"/>
          <w:numId w:val="6"/>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Ma. Guadalupe Guerrero Moreno: </w:t>
      </w:r>
      <w:r w:rsidR="00693E1B" w:rsidRPr="00EB2A89">
        <w:rPr>
          <w:rFonts w:ascii="Abadi" w:eastAsia="Arial Unicode MS" w:hAnsi="Abadi" w:cs="Tahoma"/>
          <w:b/>
          <w:sz w:val="21"/>
          <w:szCs w:val="21"/>
        </w:rPr>
        <w:t>En contra</w:t>
      </w:r>
      <w:r w:rsidRPr="00EB2A89">
        <w:rPr>
          <w:rFonts w:ascii="Abadi" w:eastAsia="Arial Unicode MS" w:hAnsi="Abadi" w:cs="Tahoma"/>
          <w:b/>
          <w:sz w:val="21"/>
          <w:szCs w:val="21"/>
        </w:rPr>
        <w:t>.</w:t>
      </w:r>
    </w:p>
    <w:p w14:paraId="3B704ECD" w14:textId="77777777" w:rsidR="00FF1271" w:rsidRPr="00FF1271" w:rsidRDefault="00FF1271" w:rsidP="00EB2A89">
      <w:pPr>
        <w:ind w:firstLine="709"/>
        <w:jc w:val="both"/>
        <w:rPr>
          <w:rFonts w:ascii="Abadi" w:eastAsia="Arial Unicode MS" w:hAnsi="Abadi" w:cs="Tahoma"/>
          <w:b/>
          <w:sz w:val="21"/>
          <w:szCs w:val="21"/>
        </w:rPr>
      </w:pPr>
    </w:p>
    <w:p w14:paraId="5E8BD08F" w14:textId="6F8B114D" w:rsidR="00FF1271" w:rsidRPr="00EB2A89" w:rsidRDefault="00FF1271" w:rsidP="00EB2A89">
      <w:pPr>
        <w:pStyle w:val="Prrafodelista"/>
        <w:numPr>
          <w:ilvl w:val="0"/>
          <w:numId w:val="6"/>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Ma. Guadalupe Josefina Salas Bustamante: </w:t>
      </w:r>
      <w:r w:rsidR="00693E1B" w:rsidRPr="00EB2A89">
        <w:rPr>
          <w:rFonts w:ascii="Abadi" w:eastAsia="Arial Unicode MS" w:hAnsi="Abadi" w:cs="Tahoma"/>
          <w:b/>
          <w:sz w:val="21"/>
          <w:szCs w:val="21"/>
        </w:rPr>
        <w:t>En contra</w:t>
      </w:r>
      <w:r w:rsidRPr="00EB2A89">
        <w:rPr>
          <w:rFonts w:ascii="Abadi" w:eastAsia="Arial Unicode MS" w:hAnsi="Abadi" w:cs="Tahoma"/>
          <w:b/>
          <w:sz w:val="21"/>
          <w:szCs w:val="21"/>
        </w:rPr>
        <w:t xml:space="preserve">. </w:t>
      </w:r>
    </w:p>
    <w:p w14:paraId="34CCDFBB" w14:textId="77777777" w:rsidR="00FF1271" w:rsidRPr="00FF1271" w:rsidRDefault="00FF1271" w:rsidP="00EB2A89">
      <w:pPr>
        <w:ind w:firstLine="709"/>
        <w:jc w:val="both"/>
        <w:rPr>
          <w:rFonts w:ascii="Abadi" w:eastAsia="Arial Unicode MS" w:hAnsi="Abadi" w:cs="Tahoma"/>
          <w:b/>
          <w:sz w:val="21"/>
          <w:szCs w:val="21"/>
        </w:rPr>
      </w:pPr>
    </w:p>
    <w:p w14:paraId="32AFE459" w14:textId="09BE95A6" w:rsidR="00FF1271" w:rsidRPr="00EB2A89" w:rsidRDefault="00FF1271" w:rsidP="00EB2A89">
      <w:pPr>
        <w:pStyle w:val="Prrafodelista"/>
        <w:numPr>
          <w:ilvl w:val="0"/>
          <w:numId w:val="6"/>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María de Jesús Eunices Reveles Conejo: </w:t>
      </w:r>
      <w:r w:rsidR="00693E1B" w:rsidRPr="00EB2A89">
        <w:rPr>
          <w:rFonts w:ascii="Abadi" w:eastAsia="Arial Unicode MS" w:hAnsi="Abadi" w:cs="Tahoma"/>
          <w:b/>
          <w:sz w:val="21"/>
          <w:szCs w:val="21"/>
        </w:rPr>
        <w:t>A favor</w:t>
      </w:r>
      <w:r w:rsidRPr="00EB2A89">
        <w:rPr>
          <w:rFonts w:ascii="Abadi" w:eastAsia="Arial Unicode MS" w:hAnsi="Abadi" w:cs="Tahoma"/>
          <w:b/>
          <w:sz w:val="21"/>
          <w:szCs w:val="21"/>
        </w:rPr>
        <w:t>.</w:t>
      </w:r>
      <w:r w:rsidR="00693E1B">
        <w:rPr>
          <w:rStyle w:val="Refdenotaalpie"/>
          <w:rFonts w:ascii="Abadi" w:eastAsia="Arial Unicode MS" w:hAnsi="Abadi" w:cs="Tahoma"/>
          <w:b/>
          <w:sz w:val="21"/>
          <w:szCs w:val="21"/>
        </w:rPr>
        <w:footnoteReference w:id="20"/>
      </w:r>
    </w:p>
    <w:p w14:paraId="20D7F4E3" w14:textId="77777777" w:rsidR="00FF1271" w:rsidRPr="00FF1271" w:rsidRDefault="00FF1271" w:rsidP="00EB2A89">
      <w:pPr>
        <w:ind w:firstLine="709"/>
        <w:jc w:val="both"/>
        <w:rPr>
          <w:rFonts w:ascii="Abadi" w:eastAsia="Arial Unicode MS" w:hAnsi="Abadi" w:cs="Tahoma"/>
          <w:b/>
          <w:sz w:val="21"/>
          <w:szCs w:val="21"/>
        </w:rPr>
      </w:pPr>
    </w:p>
    <w:p w14:paraId="17DA780B" w14:textId="5C306DC3" w:rsidR="00FF1271" w:rsidRPr="00EB2A89" w:rsidRDefault="00FF1271" w:rsidP="00EB2A89">
      <w:pPr>
        <w:pStyle w:val="Prrafodelista"/>
        <w:numPr>
          <w:ilvl w:val="0"/>
          <w:numId w:val="6"/>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María Magdalena Rosales Cruz: A favor.</w:t>
      </w:r>
    </w:p>
    <w:p w14:paraId="333BEDBA" w14:textId="77777777" w:rsidR="00FF1271" w:rsidRPr="00FF1271" w:rsidRDefault="00FF1271" w:rsidP="00EB2A89">
      <w:pPr>
        <w:ind w:firstLine="709"/>
        <w:jc w:val="both"/>
        <w:rPr>
          <w:rFonts w:ascii="Abadi" w:eastAsia="Arial Unicode MS" w:hAnsi="Abadi" w:cs="Tahoma"/>
          <w:b/>
          <w:sz w:val="21"/>
          <w:szCs w:val="21"/>
        </w:rPr>
      </w:pPr>
    </w:p>
    <w:p w14:paraId="1D1BC719" w14:textId="4265AA3E" w:rsidR="00FF1271" w:rsidRPr="00EB2A89" w:rsidRDefault="00FF1271" w:rsidP="00EB2A89">
      <w:pPr>
        <w:pStyle w:val="Prrafodelista"/>
        <w:numPr>
          <w:ilvl w:val="0"/>
          <w:numId w:val="6"/>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Martha Isabel Delgado Zárate: </w:t>
      </w:r>
      <w:r w:rsidR="001129E7" w:rsidRPr="00EB2A89">
        <w:rPr>
          <w:rFonts w:ascii="Abadi" w:eastAsia="Arial Unicode MS" w:hAnsi="Abadi" w:cs="Tahoma"/>
          <w:b/>
          <w:sz w:val="21"/>
          <w:szCs w:val="21"/>
        </w:rPr>
        <w:t>No</w:t>
      </w:r>
      <w:r w:rsidRPr="00EB2A89">
        <w:rPr>
          <w:rFonts w:ascii="Abadi" w:eastAsia="Arial Unicode MS" w:hAnsi="Abadi" w:cs="Tahoma"/>
          <w:b/>
          <w:sz w:val="21"/>
          <w:szCs w:val="21"/>
        </w:rPr>
        <w:t xml:space="preserve">. </w:t>
      </w:r>
    </w:p>
    <w:p w14:paraId="4DB1CB58" w14:textId="77777777" w:rsidR="00FF1271" w:rsidRPr="00FF1271" w:rsidRDefault="00FF1271" w:rsidP="00EB2A89">
      <w:pPr>
        <w:ind w:firstLine="709"/>
        <w:jc w:val="both"/>
        <w:rPr>
          <w:rFonts w:ascii="Abadi" w:eastAsia="Arial Unicode MS" w:hAnsi="Abadi" w:cs="Tahoma"/>
          <w:b/>
          <w:sz w:val="21"/>
          <w:szCs w:val="21"/>
        </w:rPr>
      </w:pPr>
    </w:p>
    <w:p w14:paraId="38D2D0D3" w14:textId="34359F34" w:rsidR="00FF1271" w:rsidRPr="00EB2A89" w:rsidRDefault="00FF1271" w:rsidP="00EB2A89">
      <w:pPr>
        <w:pStyle w:val="Prrafodelista"/>
        <w:numPr>
          <w:ilvl w:val="0"/>
          <w:numId w:val="6"/>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Miguel Ángel Salim Alle:</w:t>
      </w:r>
      <w:r w:rsidR="001129E7" w:rsidRPr="00EB2A89">
        <w:rPr>
          <w:rFonts w:ascii="Abadi" w:eastAsia="Arial Unicode MS" w:hAnsi="Abadi" w:cs="Tahoma"/>
          <w:b/>
          <w:sz w:val="21"/>
          <w:szCs w:val="21"/>
        </w:rPr>
        <w:t xml:space="preserve"> En Contra</w:t>
      </w:r>
    </w:p>
    <w:p w14:paraId="0AA21109" w14:textId="77777777" w:rsidR="00FF1271" w:rsidRPr="00FF1271" w:rsidRDefault="00FF1271" w:rsidP="00EB2A89">
      <w:pPr>
        <w:ind w:firstLine="709"/>
        <w:jc w:val="both"/>
        <w:rPr>
          <w:rFonts w:ascii="Abadi" w:eastAsia="Arial Unicode MS" w:hAnsi="Abadi" w:cs="Tahoma"/>
          <w:b/>
          <w:sz w:val="21"/>
          <w:szCs w:val="21"/>
        </w:rPr>
      </w:pPr>
    </w:p>
    <w:p w14:paraId="06744CB5" w14:textId="7A0DCEA0" w:rsidR="00FF1271" w:rsidRPr="00EB2A89" w:rsidRDefault="00FF1271" w:rsidP="00EB2A89">
      <w:pPr>
        <w:pStyle w:val="Prrafodelista"/>
        <w:numPr>
          <w:ilvl w:val="0"/>
          <w:numId w:val="6"/>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Noemí Márquez Márquez: </w:t>
      </w:r>
      <w:r w:rsidR="001129E7" w:rsidRPr="00EB2A89">
        <w:rPr>
          <w:rFonts w:ascii="Abadi" w:eastAsia="Arial Unicode MS" w:hAnsi="Abadi" w:cs="Tahoma"/>
          <w:b/>
          <w:sz w:val="21"/>
          <w:szCs w:val="21"/>
        </w:rPr>
        <w:t>En contra</w:t>
      </w:r>
      <w:r w:rsidRPr="00EB2A89">
        <w:rPr>
          <w:rFonts w:ascii="Abadi" w:eastAsia="Arial Unicode MS" w:hAnsi="Abadi" w:cs="Tahoma"/>
          <w:b/>
          <w:sz w:val="21"/>
          <w:szCs w:val="21"/>
        </w:rPr>
        <w:t>.</w:t>
      </w:r>
    </w:p>
    <w:p w14:paraId="36AF6557" w14:textId="77777777" w:rsidR="00FF1271" w:rsidRPr="00FF1271" w:rsidRDefault="00FF1271" w:rsidP="00EB2A89">
      <w:pPr>
        <w:ind w:firstLine="709"/>
        <w:jc w:val="both"/>
        <w:rPr>
          <w:rFonts w:ascii="Abadi" w:eastAsia="Arial Unicode MS" w:hAnsi="Abadi" w:cs="Tahoma"/>
          <w:b/>
          <w:sz w:val="21"/>
          <w:szCs w:val="21"/>
        </w:rPr>
      </w:pPr>
    </w:p>
    <w:p w14:paraId="01CF8D2E" w14:textId="2220C4E3" w:rsidR="00FF1271" w:rsidRPr="00EB2A89" w:rsidRDefault="00FF1271" w:rsidP="00EB2A89">
      <w:pPr>
        <w:pStyle w:val="Prrafodelista"/>
        <w:numPr>
          <w:ilvl w:val="0"/>
          <w:numId w:val="6"/>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Paulo Bañuelos Rosales: </w:t>
      </w:r>
      <w:r w:rsidR="001129E7" w:rsidRPr="00EB2A89">
        <w:rPr>
          <w:rFonts w:ascii="Abadi" w:eastAsia="Arial Unicode MS" w:hAnsi="Abadi" w:cs="Tahoma"/>
          <w:b/>
          <w:sz w:val="21"/>
          <w:szCs w:val="21"/>
        </w:rPr>
        <w:t>En contra</w:t>
      </w:r>
      <w:r w:rsidRPr="00EB2A89">
        <w:rPr>
          <w:rFonts w:ascii="Abadi" w:eastAsia="Arial Unicode MS" w:hAnsi="Abadi" w:cs="Tahoma"/>
          <w:b/>
          <w:sz w:val="21"/>
          <w:szCs w:val="21"/>
        </w:rPr>
        <w:t>.</w:t>
      </w:r>
    </w:p>
    <w:p w14:paraId="1267D7A2" w14:textId="77777777" w:rsidR="00FF1271" w:rsidRPr="00FF1271" w:rsidRDefault="00FF1271" w:rsidP="00EB2A89">
      <w:pPr>
        <w:ind w:firstLine="709"/>
        <w:jc w:val="both"/>
        <w:rPr>
          <w:rFonts w:ascii="Abadi" w:eastAsia="Arial Unicode MS" w:hAnsi="Abadi" w:cs="Tahoma"/>
          <w:b/>
          <w:sz w:val="21"/>
          <w:szCs w:val="21"/>
        </w:rPr>
      </w:pPr>
    </w:p>
    <w:p w14:paraId="34C824FE" w14:textId="7C4B7622" w:rsidR="00FF1271" w:rsidRPr="00EB2A89" w:rsidRDefault="00FF1271" w:rsidP="00EB2A89">
      <w:pPr>
        <w:pStyle w:val="Prrafodelista"/>
        <w:numPr>
          <w:ilvl w:val="0"/>
          <w:numId w:val="6"/>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Raúl Humberto Márquez Albo: A favor.</w:t>
      </w:r>
    </w:p>
    <w:p w14:paraId="7D3FE528" w14:textId="77777777" w:rsidR="00FF1271" w:rsidRPr="00FF1271" w:rsidRDefault="00FF1271" w:rsidP="00EB2A89">
      <w:pPr>
        <w:ind w:firstLine="709"/>
        <w:jc w:val="both"/>
        <w:rPr>
          <w:rFonts w:ascii="Abadi" w:eastAsia="Arial Unicode MS" w:hAnsi="Abadi" w:cs="Tahoma"/>
          <w:b/>
          <w:sz w:val="21"/>
          <w:szCs w:val="21"/>
        </w:rPr>
      </w:pPr>
    </w:p>
    <w:p w14:paraId="17473B46" w14:textId="04BDD01B" w:rsidR="00FF1271" w:rsidRPr="00EB2A89" w:rsidRDefault="00FF1271" w:rsidP="00EB2A89">
      <w:pPr>
        <w:pStyle w:val="Prrafodelista"/>
        <w:numPr>
          <w:ilvl w:val="0"/>
          <w:numId w:val="6"/>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Rolando Fortino Alcántar Rojas: </w:t>
      </w:r>
      <w:r w:rsidR="001129E7" w:rsidRPr="00EB2A89">
        <w:rPr>
          <w:rFonts w:ascii="Abadi" w:eastAsia="Arial Unicode MS" w:hAnsi="Abadi" w:cs="Tahoma"/>
          <w:b/>
          <w:sz w:val="21"/>
          <w:szCs w:val="21"/>
        </w:rPr>
        <w:t>No</w:t>
      </w:r>
      <w:r w:rsidRPr="00EB2A89">
        <w:rPr>
          <w:rFonts w:ascii="Abadi" w:eastAsia="Arial Unicode MS" w:hAnsi="Abadi" w:cs="Tahoma"/>
          <w:b/>
          <w:sz w:val="21"/>
          <w:szCs w:val="21"/>
        </w:rPr>
        <w:t>.</w:t>
      </w:r>
    </w:p>
    <w:p w14:paraId="22B9BD21" w14:textId="77777777" w:rsidR="00FF1271" w:rsidRPr="00FF1271" w:rsidRDefault="00FF1271" w:rsidP="00EB2A89">
      <w:pPr>
        <w:ind w:firstLine="709"/>
        <w:jc w:val="both"/>
        <w:rPr>
          <w:rFonts w:ascii="Abadi" w:eastAsia="Arial Unicode MS" w:hAnsi="Abadi" w:cs="Tahoma"/>
          <w:b/>
          <w:sz w:val="21"/>
          <w:szCs w:val="21"/>
        </w:rPr>
      </w:pPr>
    </w:p>
    <w:p w14:paraId="4A996684" w14:textId="58C16760" w:rsidR="00FF1271" w:rsidRPr="00EB2A89" w:rsidRDefault="00FF1271" w:rsidP="00EB2A89">
      <w:pPr>
        <w:pStyle w:val="Prrafodelista"/>
        <w:numPr>
          <w:ilvl w:val="0"/>
          <w:numId w:val="6"/>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Vanessa Sánchez Cordero: </w:t>
      </w:r>
      <w:r w:rsidR="001129E7" w:rsidRPr="00EB2A89">
        <w:rPr>
          <w:rFonts w:ascii="Abadi" w:eastAsia="Arial Unicode MS" w:hAnsi="Abadi" w:cs="Tahoma"/>
          <w:b/>
          <w:sz w:val="21"/>
          <w:szCs w:val="21"/>
        </w:rPr>
        <w:t>No</w:t>
      </w:r>
      <w:r w:rsidRPr="00EB2A89">
        <w:rPr>
          <w:rFonts w:ascii="Abadi" w:eastAsia="Arial Unicode MS" w:hAnsi="Abadi" w:cs="Tahoma"/>
          <w:b/>
          <w:sz w:val="21"/>
          <w:szCs w:val="21"/>
        </w:rPr>
        <w:t>.</w:t>
      </w:r>
    </w:p>
    <w:p w14:paraId="79FEB363" w14:textId="77777777" w:rsidR="00FF1271" w:rsidRPr="00FF1271" w:rsidRDefault="00FF1271" w:rsidP="00EB2A89">
      <w:pPr>
        <w:ind w:firstLine="709"/>
        <w:jc w:val="both"/>
        <w:rPr>
          <w:rFonts w:ascii="Abadi" w:eastAsia="Arial Unicode MS" w:hAnsi="Abadi" w:cs="Tahoma"/>
          <w:b/>
          <w:sz w:val="21"/>
          <w:szCs w:val="21"/>
        </w:rPr>
      </w:pPr>
    </w:p>
    <w:p w14:paraId="3B34CA36" w14:textId="2AA7B771" w:rsidR="00FF1271" w:rsidRPr="00EB2A89" w:rsidRDefault="00FF1271" w:rsidP="00EB2A89">
      <w:pPr>
        <w:pStyle w:val="Prrafodelista"/>
        <w:numPr>
          <w:ilvl w:val="0"/>
          <w:numId w:val="6"/>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Víctor Manuel Zanella Huerta:</w:t>
      </w:r>
      <w:r w:rsidR="001129E7" w:rsidRPr="00EB2A89">
        <w:rPr>
          <w:rFonts w:ascii="Abadi" w:eastAsia="Arial Unicode MS" w:hAnsi="Abadi" w:cs="Tahoma"/>
          <w:b/>
          <w:sz w:val="21"/>
          <w:szCs w:val="21"/>
        </w:rPr>
        <w:t xml:space="preserve"> No</w:t>
      </w:r>
      <w:r w:rsidRPr="00EB2A89">
        <w:rPr>
          <w:rFonts w:ascii="Abadi" w:eastAsia="Arial Unicode MS" w:hAnsi="Abadi" w:cs="Tahoma"/>
          <w:b/>
          <w:sz w:val="21"/>
          <w:szCs w:val="21"/>
        </w:rPr>
        <w:t>.</w:t>
      </w:r>
    </w:p>
    <w:p w14:paraId="733E4D29" w14:textId="77777777" w:rsidR="00FF1271" w:rsidRPr="00FF1271" w:rsidRDefault="00FF1271" w:rsidP="00FF1271">
      <w:pPr>
        <w:ind w:firstLine="709"/>
        <w:jc w:val="both"/>
        <w:rPr>
          <w:rFonts w:ascii="Abadi" w:eastAsia="Arial Unicode MS" w:hAnsi="Abadi" w:cs="Tahoma"/>
          <w:b/>
          <w:sz w:val="21"/>
          <w:szCs w:val="21"/>
        </w:rPr>
      </w:pPr>
    </w:p>
    <w:p w14:paraId="38230C0A" w14:textId="77777777" w:rsidR="00FF1271" w:rsidRPr="001129E7" w:rsidRDefault="00FF1271" w:rsidP="00FF1271">
      <w:pPr>
        <w:ind w:firstLine="709"/>
        <w:jc w:val="both"/>
        <w:rPr>
          <w:rFonts w:ascii="Abadi" w:eastAsia="Arial Unicode MS" w:hAnsi="Abadi" w:cs="Tahoma"/>
          <w:bCs/>
          <w:sz w:val="21"/>
          <w:szCs w:val="21"/>
        </w:rPr>
      </w:pPr>
      <w:r w:rsidRPr="00FF1271">
        <w:rPr>
          <w:rFonts w:ascii="Abadi" w:eastAsia="Arial Unicode MS" w:hAnsi="Abadi" w:cs="Tahoma"/>
          <w:b/>
          <w:sz w:val="21"/>
          <w:szCs w:val="21"/>
        </w:rPr>
        <w:t xml:space="preserve">-La Secretaria: </w:t>
      </w:r>
      <w:r w:rsidRPr="001129E7">
        <w:rPr>
          <w:rFonts w:ascii="Abadi" w:eastAsia="Arial Unicode MS" w:hAnsi="Abadi" w:cs="Tahoma"/>
          <w:bCs/>
          <w:sz w:val="21"/>
          <w:szCs w:val="21"/>
        </w:rPr>
        <w:t>¿falta alguna diputada o algún diputado de emitir su voto?</w:t>
      </w:r>
    </w:p>
    <w:p w14:paraId="3391B613" w14:textId="77777777" w:rsidR="00FF1271" w:rsidRPr="00FF1271" w:rsidRDefault="00FF1271" w:rsidP="00FF1271">
      <w:pPr>
        <w:ind w:firstLine="709"/>
        <w:jc w:val="both"/>
        <w:rPr>
          <w:rFonts w:ascii="Abadi" w:eastAsia="Arial Unicode MS" w:hAnsi="Abadi" w:cs="Tahoma"/>
          <w:b/>
          <w:sz w:val="21"/>
          <w:szCs w:val="21"/>
        </w:rPr>
      </w:pPr>
    </w:p>
    <w:p w14:paraId="7802B397" w14:textId="1C14BB7A" w:rsidR="00FF1271" w:rsidRPr="00EB2A89" w:rsidRDefault="00FF1271" w:rsidP="00EB2A89">
      <w:pPr>
        <w:pStyle w:val="Prrafodelista"/>
        <w:numPr>
          <w:ilvl w:val="0"/>
          <w:numId w:val="6"/>
        </w:numPr>
        <w:jc w:val="both"/>
        <w:rPr>
          <w:rFonts w:ascii="Abadi" w:eastAsia="Arial Unicode MS" w:hAnsi="Abadi" w:cs="Tahoma"/>
          <w:b/>
          <w:sz w:val="21"/>
          <w:szCs w:val="21"/>
        </w:rPr>
      </w:pPr>
      <w:r w:rsidRPr="00EB2A89">
        <w:rPr>
          <w:rFonts w:ascii="Abadi" w:eastAsia="Arial Unicode MS" w:hAnsi="Abadi" w:cs="Tahoma"/>
          <w:b/>
          <w:sz w:val="21"/>
          <w:szCs w:val="21"/>
        </w:rPr>
        <w:t xml:space="preserve">Emma Tova Tapia: </w:t>
      </w:r>
      <w:r w:rsidR="001129E7" w:rsidRPr="00EB2A89">
        <w:rPr>
          <w:rFonts w:ascii="Abadi" w:eastAsia="Arial Unicode MS" w:hAnsi="Abadi" w:cs="Tahoma"/>
          <w:b/>
          <w:sz w:val="21"/>
          <w:szCs w:val="21"/>
        </w:rPr>
        <w:t>No</w:t>
      </w:r>
      <w:r w:rsidRPr="00EB2A89">
        <w:rPr>
          <w:rFonts w:ascii="Abadi" w:eastAsia="Arial Unicode MS" w:hAnsi="Abadi" w:cs="Tahoma"/>
          <w:b/>
          <w:sz w:val="21"/>
          <w:szCs w:val="21"/>
        </w:rPr>
        <w:t xml:space="preserve">. </w:t>
      </w:r>
    </w:p>
    <w:p w14:paraId="1AB0AD01" w14:textId="77777777" w:rsidR="00FF1271" w:rsidRPr="00FF1271" w:rsidRDefault="00FF1271" w:rsidP="00FF1271">
      <w:pPr>
        <w:ind w:firstLine="709"/>
        <w:jc w:val="both"/>
        <w:rPr>
          <w:rFonts w:ascii="Abadi" w:eastAsia="Arial Unicode MS" w:hAnsi="Abadi" w:cs="Tahoma"/>
          <w:b/>
          <w:sz w:val="21"/>
          <w:szCs w:val="21"/>
        </w:rPr>
      </w:pPr>
    </w:p>
    <w:p w14:paraId="247A0BC5" w14:textId="118DEC29" w:rsidR="003B0DF3" w:rsidRPr="002973E5" w:rsidRDefault="00FF1271" w:rsidP="00FF1271">
      <w:pPr>
        <w:ind w:firstLine="709"/>
        <w:jc w:val="both"/>
        <w:rPr>
          <w:rFonts w:ascii="Abadi" w:eastAsia="Arial Unicode MS" w:hAnsi="Abadi" w:cs="Tahoma"/>
          <w:b/>
          <w:sz w:val="21"/>
          <w:szCs w:val="21"/>
        </w:rPr>
      </w:pPr>
      <w:r w:rsidRPr="00FF1271">
        <w:rPr>
          <w:rFonts w:ascii="Abadi" w:eastAsia="Arial Unicode MS" w:hAnsi="Abadi" w:cs="Tahoma"/>
          <w:b/>
          <w:sz w:val="21"/>
          <w:szCs w:val="21"/>
        </w:rPr>
        <w:t xml:space="preserve">-La Secretaria: </w:t>
      </w:r>
      <w:r w:rsidRPr="002973E5">
        <w:rPr>
          <w:rFonts w:ascii="Abadi" w:eastAsia="Arial Unicode MS" w:hAnsi="Abadi" w:cs="Tahoma"/>
          <w:bCs/>
          <w:sz w:val="21"/>
          <w:szCs w:val="21"/>
        </w:rPr>
        <w:t xml:space="preserve">Señora presidenta, </w:t>
      </w:r>
      <w:r w:rsidRPr="002973E5">
        <w:rPr>
          <w:rFonts w:ascii="Abadi" w:eastAsia="Arial Unicode MS" w:hAnsi="Abadi" w:cs="Tahoma"/>
          <w:b/>
          <w:sz w:val="21"/>
          <w:szCs w:val="21"/>
        </w:rPr>
        <w:t xml:space="preserve">se registraron </w:t>
      </w:r>
      <w:r w:rsidR="002973E5" w:rsidRPr="002973E5">
        <w:rPr>
          <w:rFonts w:ascii="Abadi" w:eastAsia="Arial Unicode MS" w:hAnsi="Abadi" w:cs="Tahoma"/>
          <w:b/>
          <w:sz w:val="21"/>
          <w:szCs w:val="21"/>
        </w:rPr>
        <w:t>ocho votos a favor</w:t>
      </w:r>
      <w:r w:rsidRPr="002973E5">
        <w:rPr>
          <w:rFonts w:ascii="Abadi" w:eastAsia="Arial Unicode MS" w:hAnsi="Abadi" w:cs="Tahoma"/>
          <w:b/>
          <w:sz w:val="21"/>
          <w:szCs w:val="21"/>
        </w:rPr>
        <w:t xml:space="preserve"> y </w:t>
      </w:r>
      <w:r w:rsidR="002973E5" w:rsidRPr="002973E5">
        <w:rPr>
          <w:rFonts w:ascii="Abadi" w:eastAsia="Arial Unicode MS" w:hAnsi="Abadi" w:cs="Tahoma"/>
          <w:b/>
          <w:sz w:val="21"/>
          <w:szCs w:val="21"/>
        </w:rPr>
        <w:t>veinticinco votos</w:t>
      </w:r>
      <w:r w:rsidRPr="002973E5">
        <w:rPr>
          <w:rFonts w:ascii="Abadi" w:eastAsia="Arial Unicode MS" w:hAnsi="Abadi" w:cs="Tahoma"/>
          <w:b/>
          <w:sz w:val="21"/>
          <w:szCs w:val="21"/>
        </w:rPr>
        <w:t xml:space="preserve"> a favor.</w:t>
      </w:r>
    </w:p>
    <w:p w14:paraId="4A890860" w14:textId="6889C081" w:rsidR="00555503" w:rsidRDefault="00555503" w:rsidP="00D1694E">
      <w:pPr>
        <w:ind w:firstLine="708"/>
        <w:jc w:val="both"/>
        <w:rPr>
          <w:rFonts w:ascii="Abadi" w:eastAsia="Arial Unicode MS" w:hAnsi="Abadi" w:cs="Tahoma"/>
          <w:b/>
          <w:sz w:val="21"/>
          <w:szCs w:val="21"/>
        </w:rPr>
      </w:pPr>
    </w:p>
    <w:p w14:paraId="07AAFEE4" w14:textId="615039AD" w:rsidR="004A20DD" w:rsidRDefault="004A20DD" w:rsidP="00D1694E">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El Punto de Acuerdo no ha sido aprobado.</w:t>
      </w:r>
    </w:p>
    <w:p w14:paraId="5DC18401" w14:textId="63F1F241" w:rsidR="004A20DD" w:rsidRDefault="004A20DD" w:rsidP="00D1694E">
      <w:pPr>
        <w:ind w:firstLine="708"/>
        <w:jc w:val="both"/>
        <w:rPr>
          <w:rFonts w:ascii="Abadi" w:eastAsia="Arial Unicode MS" w:hAnsi="Abadi" w:cs="Tahoma"/>
          <w:bCs/>
          <w:sz w:val="21"/>
          <w:szCs w:val="21"/>
        </w:rPr>
      </w:pPr>
    </w:p>
    <w:p w14:paraId="53E783ED" w14:textId="3DC977B5" w:rsidR="004A20DD" w:rsidRDefault="004A20DD" w:rsidP="00D1694E">
      <w:pPr>
        <w:ind w:firstLine="708"/>
        <w:jc w:val="both"/>
        <w:rPr>
          <w:rFonts w:ascii="Abadi" w:eastAsia="Arial Unicode MS" w:hAnsi="Abadi" w:cs="Tahoma"/>
          <w:bCs/>
          <w:sz w:val="21"/>
          <w:szCs w:val="21"/>
        </w:rPr>
      </w:pPr>
      <w:r>
        <w:rPr>
          <w:rFonts w:ascii="Abadi" w:eastAsia="Arial Unicode MS" w:hAnsi="Abadi" w:cs="Tahoma"/>
          <w:bCs/>
          <w:sz w:val="21"/>
          <w:szCs w:val="21"/>
        </w:rPr>
        <w:t>En virtud de no haberse aprobado la propuesta form</w:t>
      </w:r>
      <w:r w:rsidR="00A51553">
        <w:rPr>
          <w:rFonts w:ascii="Abadi" w:eastAsia="Arial Unicode MS" w:hAnsi="Abadi" w:cs="Tahoma"/>
          <w:bCs/>
          <w:sz w:val="21"/>
          <w:szCs w:val="21"/>
        </w:rPr>
        <w:t>ulada por el diputado Ernesto Alejandro Prieto Gallardo, procede el archivo de la misma, instruyendo para tal efecto al Secretario General.</w:t>
      </w:r>
    </w:p>
    <w:p w14:paraId="2BFB0121" w14:textId="1CFD8D14" w:rsidR="00A51553" w:rsidRDefault="00A51553" w:rsidP="00D1694E">
      <w:pPr>
        <w:ind w:firstLine="708"/>
        <w:jc w:val="both"/>
        <w:rPr>
          <w:rFonts w:ascii="Abadi" w:eastAsia="Arial Unicode MS" w:hAnsi="Abadi" w:cs="Tahoma"/>
          <w:bCs/>
          <w:sz w:val="21"/>
          <w:szCs w:val="21"/>
        </w:rPr>
      </w:pPr>
    </w:p>
    <w:p w14:paraId="461A0957" w14:textId="31C89B79" w:rsidR="00A51553" w:rsidRDefault="00A51553" w:rsidP="00D1694E">
      <w:pPr>
        <w:ind w:firstLine="708"/>
        <w:jc w:val="both"/>
        <w:rPr>
          <w:rFonts w:ascii="Abadi" w:eastAsia="Arial Unicode MS" w:hAnsi="Abadi" w:cs="Tahoma"/>
          <w:bCs/>
          <w:sz w:val="21"/>
          <w:szCs w:val="21"/>
        </w:rPr>
      </w:pPr>
      <w:r>
        <w:rPr>
          <w:rFonts w:ascii="Abadi" w:eastAsia="Arial Unicode MS" w:hAnsi="Abadi" w:cs="Tahoma"/>
          <w:bCs/>
          <w:sz w:val="21"/>
          <w:szCs w:val="21"/>
        </w:rPr>
        <w:t>Con el objeto de agilizar el trámite parlamentario de lo</w:t>
      </w:r>
      <w:r w:rsidR="00FC312B">
        <w:rPr>
          <w:rFonts w:ascii="Abadi" w:eastAsia="Arial Unicode MS" w:hAnsi="Abadi" w:cs="Tahoma"/>
          <w:bCs/>
          <w:sz w:val="21"/>
          <w:szCs w:val="21"/>
        </w:rPr>
        <w:t xml:space="preserve">s </w:t>
      </w:r>
      <w:r w:rsidR="00EB2A89">
        <w:rPr>
          <w:rFonts w:ascii="Abadi" w:eastAsia="Arial Unicode MS" w:hAnsi="Abadi" w:cs="Tahoma"/>
          <w:bCs/>
          <w:sz w:val="21"/>
          <w:szCs w:val="21"/>
        </w:rPr>
        <w:t>asuntos agendados</w:t>
      </w:r>
      <w:r w:rsidR="00FC312B">
        <w:rPr>
          <w:rFonts w:ascii="Abadi" w:eastAsia="Arial Unicode MS" w:hAnsi="Abadi" w:cs="Tahoma"/>
          <w:bCs/>
          <w:sz w:val="21"/>
          <w:szCs w:val="21"/>
        </w:rPr>
        <w:t xml:space="preserve"> en los puntos del 9 al 12 del orden del día y, en virtud de haberse proporcionado con anticipación</w:t>
      </w:r>
      <w:r w:rsidR="00B85510">
        <w:rPr>
          <w:rFonts w:ascii="Abadi" w:eastAsia="Arial Unicode MS" w:hAnsi="Abadi" w:cs="Tahoma"/>
          <w:bCs/>
          <w:sz w:val="21"/>
          <w:szCs w:val="21"/>
        </w:rPr>
        <w:t xml:space="preserve">, </w:t>
      </w:r>
      <w:r w:rsidR="00FC312B">
        <w:rPr>
          <w:rFonts w:ascii="Abadi" w:eastAsia="Arial Unicode MS" w:hAnsi="Abadi" w:cs="Tahoma"/>
          <w:bCs/>
          <w:sz w:val="21"/>
          <w:szCs w:val="21"/>
        </w:rPr>
        <w:t>así como</w:t>
      </w:r>
      <w:r w:rsidR="00B85510">
        <w:rPr>
          <w:rFonts w:ascii="Abadi" w:eastAsia="Arial Unicode MS" w:hAnsi="Abadi" w:cs="Tahoma"/>
          <w:bCs/>
          <w:sz w:val="21"/>
          <w:szCs w:val="21"/>
        </w:rPr>
        <w:t xml:space="preserve"> de</w:t>
      </w:r>
      <w:r w:rsidR="00FC312B">
        <w:rPr>
          <w:rFonts w:ascii="Abadi" w:eastAsia="Arial Unicode MS" w:hAnsi="Abadi" w:cs="Tahoma"/>
          <w:bCs/>
          <w:sz w:val="21"/>
          <w:szCs w:val="21"/>
        </w:rPr>
        <w:t xml:space="preserve"> encontrarse en la </w:t>
      </w:r>
      <w:r w:rsidR="00FC312B">
        <w:rPr>
          <w:rFonts w:ascii="Abadi" w:eastAsia="Arial Unicode MS" w:hAnsi="Abadi" w:cs="Tahoma"/>
          <w:bCs/>
          <w:sz w:val="21"/>
          <w:szCs w:val="21"/>
        </w:rPr>
        <w:t xml:space="preserve">Gaceta Parlamentaria, esta presidencia propone </w:t>
      </w:r>
      <w:r w:rsidR="00B85510">
        <w:rPr>
          <w:rFonts w:ascii="Abadi" w:eastAsia="Arial Unicode MS" w:hAnsi="Abadi" w:cs="Tahoma"/>
          <w:bCs/>
          <w:sz w:val="21"/>
          <w:szCs w:val="21"/>
        </w:rPr>
        <w:t>es</w:t>
      </w:r>
      <w:r w:rsidR="00FC312B">
        <w:rPr>
          <w:rFonts w:ascii="Abadi" w:eastAsia="Arial Unicode MS" w:hAnsi="Abadi" w:cs="Tahoma"/>
          <w:bCs/>
          <w:sz w:val="21"/>
          <w:szCs w:val="21"/>
        </w:rPr>
        <w:t xml:space="preserve"> dispens</w:t>
      </w:r>
      <w:r w:rsidR="00B85510">
        <w:rPr>
          <w:rFonts w:ascii="Abadi" w:eastAsia="Arial Unicode MS" w:hAnsi="Abadi" w:cs="Tahoma"/>
          <w:bCs/>
          <w:sz w:val="21"/>
          <w:szCs w:val="21"/>
        </w:rPr>
        <w:t>e la</w:t>
      </w:r>
      <w:r w:rsidR="00FC312B">
        <w:rPr>
          <w:rFonts w:ascii="Abadi" w:eastAsia="Arial Unicode MS" w:hAnsi="Abadi" w:cs="Tahoma"/>
          <w:bCs/>
          <w:sz w:val="21"/>
          <w:szCs w:val="21"/>
        </w:rPr>
        <w:t xml:space="preserve"> lectura de los mismos</w:t>
      </w:r>
      <w:r w:rsidR="00B85510">
        <w:rPr>
          <w:rFonts w:ascii="Abadi" w:eastAsia="Arial Unicode MS" w:hAnsi="Abadi" w:cs="Tahoma"/>
          <w:bCs/>
          <w:sz w:val="21"/>
          <w:szCs w:val="21"/>
        </w:rPr>
        <w:t>.</w:t>
      </w:r>
    </w:p>
    <w:p w14:paraId="48E03617" w14:textId="5C87DA4F" w:rsidR="00B85510" w:rsidRDefault="00B85510" w:rsidP="00D1694E">
      <w:pPr>
        <w:ind w:firstLine="708"/>
        <w:jc w:val="both"/>
        <w:rPr>
          <w:rFonts w:ascii="Abadi" w:eastAsia="Arial Unicode MS" w:hAnsi="Abadi" w:cs="Tahoma"/>
          <w:bCs/>
          <w:sz w:val="21"/>
          <w:szCs w:val="21"/>
        </w:rPr>
      </w:pPr>
    </w:p>
    <w:p w14:paraId="62CEFBA3" w14:textId="5FFEFB10" w:rsidR="00B85510" w:rsidRDefault="00B85510" w:rsidP="00D1694E">
      <w:pPr>
        <w:ind w:firstLine="708"/>
        <w:jc w:val="both"/>
        <w:rPr>
          <w:rFonts w:ascii="Abadi" w:eastAsia="Arial Unicode MS" w:hAnsi="Abadi" w:cs="Tahoma"/>
          <w:bCs/>
          <w:sz w:val="21"/>
          <w:szCs w:val="21"/>
        </w:rPr>
      </w:pPr>
      <w:r>
        <w:rPr>
          <w:rFonts w:ascii="Abadi" w:eastAsia="Arial Unicode MS" w:hAnsi="Abadi" w:cs="Tahoma"/>
          <w:bCs/>
          <w:sz w:val="21"/>
          <w:szCs w:val="21"/>
        </w:rPr>
        <w:t xml:space="preserve">La propuesta </w:t>
      </w:r>
      <w:r w:rsidR="00EB2A89">
        <w:rPr>
          <w:rFonts w:ascii="Abadi" w:eastAsia="Arial Unicode MS" w:hAnsi="Abadi" w:cs="Tahoma"/>
          <w:bCs/>
          <w:sz w:val="21"/>
          <w:szCs w:val="21"/>
        </w:rPr>
        <w:t>está</w:t>
      </w:r>
      <w:r>
        <w:rPr>
          <w:rFonts w:ascii="Abadi" w:eastAsia="Arial Unicode MS" w:hAnsi="Abadi" w:cs="Tahoma"/>
          <w:bCs/>
          <w:sz w:val="21"/>
          <w:szCs w:val="21"/>
        </w:rPr>
        <w:t xml:space="preserve"> a consideración de la Asamblea, si alguna diputada o </w:t>
      </w:r>
      <w:r w:rsidR="00A95B71">
        <w:rPr>
          <w:rFonts w:ascii="Abadi" w:eastAsia="Arial Unicode MS" w:hAnsi="Abadi" w:cs="Tahoma"/>
          <w:bCs/>
          <w:sz w:val="21"/>
          <w:szCs w:val="21"/>
        </w:rPr>
        <w:t>algún diputado</w:t>
      </w:r>
      <w:r>
        <w:rPr>
          <w:rFonts w:ascii="Abadi" w:eastAsia="Arial Unicode MS" w:hAnsi="Abadi" w:cs="Tahoma"/>
          <w:bCs/>
          <w:sz w:val="21"/>
          <w:szCs w:val="21"/>
        </w:rPr>
        <w:t xml:space="preserve"> desea haces uso de la palabra</w:t>
      </w:r>
      <w:r w:rsidR="00A95B71">
        <w:rPr>
          <w:rFonts w:ascii="Abadi" w:eastAsia="Arial Unicode MS" w:hAnsi="Abadi" w:cs="Tahoma"/>
          <w:bCs/>
          <w:sz w:val="21"/>
          <w:szCs w:val="21"/>
        </w:rPr>
        <w:t>, manifiéstelo a esta presidencia.</w:t>
      </w:r>
    </w:p>
    <w:p w14:paraId="1A2F5228" w14:textId="246F95B6" w:rsidR="00A95B71" w:rsidRDefault="00A95B71" w:rsidP="00D1694E">
      <w:pPr>
        <w:ind w:firstLine="708"/>
        <w:jc w:val="both"/>
        <w:rPr>
          <w:rFonts w:ascii="Abadi" w:eastAsia="Arial Unicode MS" w:hAnsi="Abadi" w:cs="Tahoma"/>
          <w:bCs/>
          <w:sz w:val="21"/>
          <w:szCs w:val="21"/>
        </w:rPr>
      </w:pPr>
    </w:p>
    <w:p w14:paraId="67CF1E0A" w14:textId="3E382FBF" w:rsidR="00A95B71" w:rsidRDefault="00A95B71" w:rsidP="00D1694E">
      <w:pPr>
        <w:ind w:firstLine="708"/>
        <w:jc w:val="both"/>
        <w:rPr>
          <w:rFonts w:ascii="Abadi" w:eastAsia="Arial Unicode MS" w:hAnsi="Abadi" w:cs="Tahoma"/>
          <w:bCs/>
          <w:sz w:val="21"/>
          <w:szCs w:val="21"/>
        </w:rPr>
      </w:pPr>
      <w:r>
        <w:rPr>
          <w:rFonts w:ascii="Abadi" w:eastAsia="Arial Unicode MS" w:hAnsi="Abadi" w:cs="Tahoma"/>
          <w:bCs/>
          <w:sz w:val="21"/>
          <w:szCs w:val="21"/>
        </w:rPr>
        <w:t>No habiendo intervenciones se pide a la secretaría que en votación económica y en la modalidad convencional, se pregunte a la Asamblea, si se aprueba la propuesta.</w:t>
      </w:r>
    </w:p>
    <w:p w14:paraId="0C8C8F60" w14:textId="07651950" w:rsidR="00A95B71" w:rsidRDefault="00A95B71" w:rsidP="00D1694E">
      <w:pPr>
        <w:ind w:firstLine="708"/>
        <w:jc w:val="both"/>
        <w:rPr>
          <w:rFonts w:ascii="Abadi" w:eastAsia="Arial Unicode MS" w:hAnsi="Abadi" w:cs="Tahoma"/>
          <w:bCs/>
          <w:sz w:val="21"/>
          <w:szCs w:val="21"/>
        </w:rPr>
      </w:pPr>
    </w:p>
    <w:p w14:paraId="4C88D7D2" w14:textId="249A0EB2" w:rsidR="00A95B71" w:rsidRDefault="00A95B71" w:rsidP="00D1694E">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Secretaria: </w:t>
      </w:r>
      <w:r>
        <w:rPr>
          <w:rFonts w:ascii="Abadi" w:eastAsia="Arial Unicode MS" w:hAnsi="Abadi" w:cs="Tahoma"/>
          <w:bCs/>
          <w:sz w:val="21"/>
          <w:szCs w:val="21"/>
        </w:rPr>
        <w:t>Por instrucciones de la Presidencia, se pregunt</w:t>
      </w:r>
      <w:r w:rsidR="00C04332">
        <w:rPr>
          <w:rFonts w:ascii="Abadi" w:eastAsia="Arial Unicode MS" w:hAnsi="Abadi" w:cs="Tahoma"/>
          <w:bCs/>
          <w:sz w:val="21"/>
          <w:szCs w:val="21"/>
        </w:rPr>
        <w:t>a</w:t>
      </w:r>
      <w:r>
        <w:rPr>
          <w:rFonts w:ascii="Abadi" w:eastAsia="Arial Unicode MS" w:hAnsi="Abadi" w:cs="Tahoma"/>
          <w:bCs/>
          <w:sz w:val="21"/>
          <w:szCs w:val="21"/>
        </w:rPr>
        <w:t xml:space="preserve"> </w:t>
      </w:r>
      <w:r w:rsidR="00C04332">
        <w:rPr>
          <w:rFonts w:ascii="Abadi" w:eastAsia="Arial Unicode MS" w:hAnsi="Abadi" w:cs="Tahoma"/>
          <w:bCs/>
          <w:sz w:val="21"/>
          <w:szCs w:val="21"/>
        </w:rPr>
        <w:t>al Pleno en votación económica, si se aprueba la propuesta que nos ocupa. Si están por la afirmativa, manifiéstenlo levantando la mano.</w:t>
      </w:r>
    </w:p>
    <w:p w14:paraId="45327EE8" w14:textId="3D3B659F" w:rsidR="00C04332" w:rsidRDefault="00C04332" w:rsidP="00D1694E">
      <w:pPr>
        <w:ind w:firstLine="708"/>
        <w:jc w:val="both"/>
        <w:rPr>
          <w:rFonts w:ascii="Abadi" w:eastAsia="Arial Unicode MS" w:hAnsi="Abadi" w:cs="Tahoma"/>
          <w:bCs/>
          <w:sz w:val="21"/>
          <w:szCs w:val="21"/>
        </w:rPr>
      </w:pPr>
    </w:p>
    <w:p w14:paraId="2AB64859" w14:textId="079AF2BC" w:rsidR="00C04332" w:rsidRDefault="00C04332" w:rsidP="00D1694E">
      <w:pPr>
        <w:ind w:firstLine="708"/>
        <w:jc w:val="both"/>
        <w:rPr>
          <w:rFonts w:ascii="Abadi" w:eastAsia="Arial Unicode MS" w:hAnsi="Abadi" w:cs="Tahoma"/>
          <w:b/>
          <w:sz w:val="21"/>
          <w:szCs w:val="21"/>
        </w:rPr>
      </w:pPr>
      <w:r>
        <w:rPr>
          <w:rFonts w:ascii="Abadi" w:eastAsia="Arial Unicode MS" w:hAnsi="Abadi" w:cs="Tahoma"/>
          <w:b/>
          <w:sz w:val="21"/>
          <w:szCs w:val="21"/>
        </w:rPr>
        <w:t>(Votación)</w:t>
      </w:r>
    </w:p>
    <w:p w14:paraId="5E5ED8FB" w14:textId="77B70858" w:rsidR="00C04332" w:rsidRDefault="00C04332" w:rsidP="00D1694E">
      <w:pPr>
        <w:ind w:firstLine="708"/>
        <w:jc w:val="both"/>
        <w:rPr>
          <w:rFonts w:ascii="Abadi" w:eastAsia="Arial Unicode MS" w:hAnsi="Abadi" w:cs="Tahoma"/>
          <w:b/>
          <w:sz w:val="21"/>
          <w:szCs w:val="21"/>
        </w:rPr>
      </w:pPr>
    </w:p>
    <w:p w14:paraId="43C81F24" w14:textId="5041DC07" w:rsidR="00C04332" w:rsidRDefault="00C04332" w:rsidP="00D1694E">
      <w:pPr>
        <w:ind w:firstLine="708"/>
        <w:jc w:val="both"/>
        <w:rPr>
          <w:rFonts w:ascii="Abadi" w:eastAsia="Arial Unicode MS" w:hAnsi="Abadi" w:cs="Tahoma"/>
          <w:bCs/>
          <w:sz w:val="21"/>
          <w:szCs w:val="21"/>
        </w:rPr>
      </w:pPr>
      <w:r>
        <w:rPr>
          <w:rFonts w:ascii="Abadi" w:eastAsia="Arial Unicode MS" w:hAnsi="Abadi" w:cs="Tahoma"/>
          <w:bCs/>
          <w:sz w:val="21"/>
          <w:szCs w:val="21"/>
        </w:rPr>
        <w:t>Pueden bajar su mano.</w:t>
      </w:r>
    </w:p>
    <w:p w14:paraId="09A2D36F" w14:textId="46960976" w:rsidR="00C04332" w:rsidRDefault="00C04332" w:rsidP="00D1694E">
      <w:pPr>
        <w:ind w:firstLine="708"/>
        <w:jc w:val="both"/>
        <w:rPr>
          <w:rFonts w:ascii="Abadi" w:eastAsia="Arial Unicode MS" w:hAnsi="Abadi" w:cs="Tahoma"/>
          <w:bCs/>
          <w:sz w:val="21"/>
          <w:szCs w:val="21"/>
        </w:rPr>
      </w:pPr>
    </w:p>
    <w:p w14:paraId="04F5E04B" w14:textId="1791A5AE" w:rsidR="00C04332" w:rsidRDefault="00C05AAC" w:rsidP="00D1694E">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sidR="00C04332">
        <w:rPr>
          <w:rFonts w:ascii="Abadi" w:eastAsia="Arial Unicode MS" w:hAnsi="Abadi" w:cs="Tahoma"/>
          <w:bCs/>
          <w:sz w:val="21"/>
          <w:szCs w:val="21"/>
        </w:rPr>
        <w:t xml:space="preserve">La propuesta a sido aprobada por unanimidad de votos. Bajo estos </w:t>
      </w:r>
      <w:r>
        <w:rPr>
          <w:rFonts w:ascii="Abadi" w:eastAsia="Arial Unicode MS" w:hAnsi="Abadi" w:cs="Tahoma"/>
          <w:bCs/>
          <w:sz w:val="21"/>
          <w:szCs w:val="21"/>
        </w:rPr>
        <w:t>términos continuaremos con el desahogo del orden del día.</w:t>
      </w:r>
    </w:p>
    <w:p w14:paraId="366F87F3" w14:textId="3D6BAE99" w:rsidR="00C05AAC" w:rsidRDefault="00C05AAC" w:rsidP="00D1694E">
      <w:pPr>
        <w:ind w:firstLine="708"/>
        <w:jc w:val="both"/>
        <w:rPr>
          <w:rFonts w:ascii="Abadi" w:eastAsia="Arial Unicode MS" w:hAnsi="Abadi" w:cs="Tahoma"/>
          <w:bCs/>
          <w:sz w:val="21"/>
          <w:szCs w:val="21"/>
        </w:rPr>
      </w:pPr>
    </w:p>
    <w:p w14:paraId="53BF8BC1" w14:textId="685316D8" w:rsidR="00F04C9B" w:rsidRPr="00FE6E53" w:rsidRDefault="00C05AAC" w:rsidP="00F04C9B">
      <w:pPr>
        <w:ind w:firstLine="708"/>
        <w:jc w:val="both"/>
        <w:rPr>
          <w:rFonts w:ascii="Abadi" w:eastAsia="Arial Unicode MS" w:hAnsi="Abadi" w:cs="Tahoma"/>
          <w:bCs/>
          <w:sz w:val="21"/>
          <w:szCs w:val="21"/>
        </w:rPr>
      </w:pPr>
      <w:r>
        <w:rPr>
          <w:rFonts w:ascii="Abadi" w:eastAsia="Arial Unicode MS" w:hAnsi="Abadi" w:cs="Tahoma"/>
          <w:bCs/>
          <w:sz w:val="21"/>
          <w:szCs w:val="21"/>
        </w:rPr>
        <w:t xml:space="preserve">Se somete a discusión en lo general el </w:t>
      </w:r>
      <w:r>
        <w:rPr>
          <w:rFonts w:ascii="Abadi" w:eastAsia="Arial Unicode MS" w:hAnsi="Abadi" w:cs="Tahoma"/>
          <w:b/>
          <w:sz w:val="21"/>
          <w:szCs w:val="21"/>
        </w:rPr>
        <w:t>dictamen presentado por la comisión de gobernación y puntos constitucionales relativo a la iniciativa formulada por diputadas y diputados integrantes del Grupo Parlamentario del Partido Acción Nacional</w:t>
      </w:r>
      <w:r w:rsidR="003660B5">
        <w:rPr>
          <w:rFonts w:ascii="Abadi" w:eastAsia="Arial Unicode MS" w:hAnsi="Abadi" w:cs="Tahoma"/>
          <w:b/>
          <w:sz w:val="21"/>
          <w:szCs w:val="21"/>
        </w:rPr>
        <w:t>, a efecto de reformar el inciso M, de la Fracción I del artículo 28 y el inciso A, de la Fracción V del artículo 32 de la Ley Orgánica del Poder Ejecutivo para el Estado de Guanajuato.</w:t>
      </w:r>
      <w:r w:rsidR="00FE6E53">
        <w:rPr>
          <w:rFonts w:ascii="Abadi" w:eastAsia="Arial Unicode MS" w:hAnsi="Abadi" w:cs="Tahoma"/>
          <w:b/>
          <w:sz w:val="21"/>
          <w:szCs w:val="21"/>
        </w:rPr>
        <w:t xml:space="preserve"> </w:t>
      </w:r>
    </w:p>
    <w:p w14:paraId="726661AE" w14:textId="7EDAF04E" w:rsidR="00FE6E53" w:rsidRPr="00FE6E53" w:rsidRDefault="00FE6E53" w:rsidP="00D1694E">
      <w:pPr>
        <w:ind w:firstLine="708"/>
        <w:jc w:val="both"/>
        <w:rPr>
          <w:rFonts w:ascii="Abadi" w:eastAsia="Arial Unicode MS" w:hAnsi="Abadi" w:cs="Tahoma"/>
          <w:bCs/>
          <w:sz w:val="21"/>
          <w:szCs w:val="21"/>
        </w:rPr>
      </w:pPr>
    </w:p>
    <w:p w14:paraId="31CB7B58" w14:textId="77777777" w:rsidR="004A20DD" w:rsidRPr="004A20DD" w:rsidRDefault="004A20DD" w:rsidP="00D1694E">
      <w:pPr>
        <w:ind w:firstLine="708"/>
        <w:jc w:val="both"/>
        <w:rPr>
          <w:rFonts w:ascii="Abadi" w:eastAsia="Arial Unicode MS" w:hAnsi="Abadi" w:cs="Tahoma"/>
          <w:bCs/>
          <w:sz w:val="21"/>
          <w:szCs w:val="21"/>
        </w:rPr>
      </w:pPr>
    </w:p>
    <w:p w14:paraId="5A097090" w14:textId="3BD83349" w:rsidR="0066220B" w:rsidRDefault="003D5644" w:rsidP="0066220B">
      <w:pPr>
        <w:ind w:firstLine="708"/>
        <w:jc w:val="both"/>
        <w:rPr>
          <w:rFonts w:ascii="Abadi" w:eastAsia="Arial Unicode MS" w:hAnsi="Abadi" w:cs="Tahoma"/>
          <w:b/>
          <w:sz w:val="21"/>
          <w:szCs w:val="21"/>
        </w:rPr>
      </w:pPr>
      <w:r>
        <w:rPr>
          <w:rStyle w:val="Refdenotaalpie"/>
          <w:rFonts w:ascii="Abadi" w:eastAsia="Arial Unicode MS" w:hAnsi="Abadi" w:cs="Tahoma"/>
          <w:b/>
          <w:sz w:val="21"/>
          <w:szCs w:val="21"/>
        </w:rPr>
        <w:footnoteReference w:id="21"/>
      </w:r>
      <w:r w:rsidR="0066220B" w:rsidRPr="0066220B">
        <w:rPr>
          <w:rFonts w:ascii="Abadi" w:eastAsia="Arial Unicode MS" w:hAnsi="Abadi" w:cs="Tahoma"/>
          <w:b/>
          <w:sz w:val="21"/>
          <w:szCs w:val="21"/>
        </w:rPr>
        <w:t xml:space="preserve">DISCUSIÓN Y, EN SU CASO, APROBACIÓN DEL DICTAMEN PRESENTADO POR LA COMISIÓN DE GOBERNACIÓN Y PUNTOS CONSTITUCIONALES RELATIVO A LA INICIATIVA FORMULADA POR DIPUTADAS Y DIPUTADOS INTEGRANTES DEL GRUPO PARLAMENTARIO DEL PARTIDO ACCIÓN NACIONAL, A EFECTO DE REFORMAR EL INCISO M, DE LA FRACCIÓN I DEL ARTÍCULO 28 Y EL INCISO A, DE LA FRACCIÓN V DEL ARTÍCULO 32 DE LA LEY </w:t>
      </w:r>
      <w:r w:rsidR="0066220B" w:rsidRPr="0066220B">
        <w:rPr>
          <w:rFonts w:ascii="Abadi" w:eastAsia="Arial Unicode MS" w:hAnsi="Abadi" w:cs="Tahoma"/>
          <w:b/>
          <w:sz w:val="21"/>
          <w:szCs w:val="21"/>
        </w:rPr>
        <w:lastRenderedPageBreak/>
        <w:t>ORGÁNICA DEL PODER EJECUTIVO PARA EL ESTADO DE GUANAJUATO.</w:t>
      </w:r>
    </w:p>
    <w:p w14:paraId="61C3AA61" w14:textId="2A6C2CCC" w:rsidR="00736DFD" w:rsidRDefault="00736DFD" w:rsidP="0066220B">
      <w:pPr>
        <w:ind w:firstLine="708"/>
        <w:jc w:val="both"/>
        <w:rPr>
          <w:rFonts w:ascii="Abadi" w:eastAsia="Arial Unicode MS" w:hAnsi="Abadi" w:cs="Tahoma"/>
          <w:b/>
          <w:sz w:val="21"/>
          <w:szCs w:val="21"/>
        </w:rPr>
      </w:pPr>
    </w:p>
    <w:p w14:paraId="12FF549F" w14:textId="79526215" w:rsidR="00736DFD" w:rsidRDefault="004A20DD" w:rsidP="0066220B">
      <w:pPr>
        <w:ind w:firstLine="708"/>
        <w:jc w:val="both"/>
        <w:rPr>
          <w:rFonts w:ascii="Abadi" w:eastAsia="Arial Unicode MS" w:hAnsi="Abadi" w:cs="Tahoma"/>
          <w:b/>
          <w:sz w:val="21"/>
          <w:szCs w:val="21"/>
        </w:rPr>
      </w:pPr>
      <w:r>
        <w:rPr>
          <w:rFonts w:ascii="Abadi" w:eastAsia="Arial Unicode MS" w:hAnsi="Abadi" w:cs="Tahoma"/>
          <w:b/>
          <w:sz w:val="21"/>
          <w:szCs w:val="21"/>
        </w:rPr>
        <w:t>»</w:t>
      </w:r>
      <w:r w:rsidR="00736DFD">
        <w:rPr>
          <w:rFonts w:ascii="Abadi" w:eastAsia="Arial Unicode MS" w:hAnsi="Abadi" w:cs="Tahoma"/>
          <w:b/>
          <w:sz w:val="21"/>
          <w:szCs w:val="21"/>
        </w:rPr>
        <w:t>C. DIPUTADA EMMA TOVAR TAPIA. PRESIDENTA DEL CONGRESO DEL ESTADO. PRESENTE.</w:t>
      </w:r>
    </w:p>
    <w:p w14:paraId="7E56CCC6" w14:textId="62FAB88C" w:rsidR="00736DFD" w:rsidRDefault="00736DFD" w:rsidP="0066220B">
      <w:pPr>
        <w:ind w:firstLine="708"/>
        <w:jc w:val="both"/>
        <w:rPr>
          <w:rFonts w:ascii="Abadi" w:eastAsia="Arial Unicode MS" w:hAnsi="Abadi" w:cs="Tahoma"/>
          <w:b/>
          <w:sz w:val="21"/>
          <w:szCs w:val="21"/>
        </w:rPr>
      </w:pPr>
    </w:p>
    <w:p w14:paraId="13A306BA" w14:textId="77777777" w:rsidR="00736DFD" w:rsidRP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Las diputadas y los diputados que integramos la Comisión de Gobernación y Puntos Constitucionales, recibimos para efecto de estudio y dictamen la iniciativa formulada por diputadas y diputados integrantes del Grupo Parlamentario del Partido Acción Nacional, a efecto de reformar el inciso m, de la fracción I del artículo 28 y el inciso a, de la fracción V del artículo 32 de la Ley Orgánica del Poder Ejecutivo para el Estado de Guanajuato.</w:t>
      </w:r>
    </w:p>
    <w:p w14:paraId="7045C52A" w14:textId="77777777" w:rsidR="00736DFD" w:rsidRPr="00736DFD" w:rsidRDefault="00736DFD" w:rsidP="00736DFD">
      <w:pPr>
        <w:ind w:firstLine="708"/>
        <w:jc w:val="both"/>
        <w:rPr>
          <w:rFonts w:ascii="Abadi" w:eastAsia="Arial Unicode MS" w:hAnsi="Abadi" w:cs="Tahoma"/>
          <w:bCs/>
          <w:sz w:val="21"/>
          <w:szCs w:val="21"/>
        </w:rPr>
      </w:pPr>
    </w:p>
    <w:p w14:paraId="4786ACFF" w14:textId="7133BB5B" w:rsid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Con fundamento en los artículos 111 fracción II y 171 de la Ley Orgánica del Poder Legislativo, formulamos a la Asamblea el siguiente:</w:t>
      </w:r>
    </w:p>
    <w:p w14:paraId="68A77BDB" w14:textId="7C476CAD" w:rsidR="00736DFD" w:rsidRDefault="00736DFD" w:rsidP="00736DFD">
      <w:pPr>
        <w:ind w:firstLine="708"/>
        <w:jc w:val="both"/>
        <w:rPr>
          <w:rFonts w:ascii="Abadi" w:eastAsia="Arial Unicode MS" w:hAnsi="Abadi" w:cs="Tahoma"/>
          <w:bCs/>
          <w:sz w:val="21"/>
          <w:szCs w:val="21"/>
        </w:rPr>
      </w:pPr>
    </w:p>
    <w:p w14:paraId="5B212D2B" w14:textId="6CFD2096" w:rsidR="00736DFD" w:rsidRPr="00736DFD" w:rsidRDefault="00736DFD" w:rsidP="00736DFD">
      <w:pPr>
        <w:jc w:val="center"/>
        <w:rPr>
          <w:rFonts w:ascii="Abadi" w:eastAsia="Arial Unicode MS" w:hAnsi="Abadi" w:cs="Tahoma"/>
          <w:b/>
          <w:sz w:val="21"/>
          <w:szCs w:val="21"/>
        </w:rPr>
      </w:pPr>
      <w:r>
        <w:rPr>
          <w:rFonts w:ascii="Abadi" w:eastAsia="Arial Unicode MS" w:hAnsi="Abadi" w:cs="Tahoma"/>
          <w:b/>
          <w:sz w:val="21"/>
          <w:szCs w:val="21"/>
        </w:rPr>
        <w:t>DICTAMEN</w:t>
      </w:r>
    </w:p>
    <w:p w14:paraId="7105E0CE" w14:textId="098E3FCB" w:rsidR="00736DFD" w:rsidRDefault="00736DFD" w:rsidP="00736DFD">
      <w:pPr>
        <w:ind w:firstLine="708"/>
        <w:jc w:val="both"/>
        <w:rPr>
          <w:rFonts w:ascii="Abadi" w:eastAsia="Arial Unicode MS" w:hAnsi="Abadi" w:cs="Tahoma"/>
          <w:bCs/>
          <w:sz w:val="21"/>
          <w:szCs w:val="21"/>
        </w:rPr>
      </w:pPr>
    </w:p>
    <w:p w14:paraId="3E1FC4A9" w14:textId="3B0BEC9D" w:rsidR="00736DFD" w:rsidRPr="00736DFD" w:rsidRDefault="00736DFD" w:rsidP="00736DFD">
      <w:pPr>
        <w:ind w:firstLine="708"/>
        <w:jc w:val="both"/>
        <w:rPr>
          <w:rFonts w:ascii="Abadi" w:eastAsia="Arial Unicode MS" w:hAnsi="Abadi" w:cs="Tahoma"/>
          <w:b/>
          <w:sz w:val="21"/>
          <w:szCs w:val="21"/>
        </w:rPr>
      </w:pPr>
      <w:r w:rsidRPr="00736DFD">
        <w:rPr>
          <w:rFonts w:ascii="Abadi" w:eastAsia="Arial Unicode MS" w:hAnsi="Abadi" w:cs="Tahoma"/>
          <w:bCs/>
          <w:sz w:val="21"/>
          <w:szCs w:val="21"/>
        </w:rPr>
        <w:t>I.</w:t>
      </w:r>
      <w:r w:rsidRPr="00736DFD">
        <w:rPr>
          <w:rFonts w:ascii="Abadi" w:eastAsia="Arial Unicode MS" w:hAnsi="Abadi" w:cs="Tahoma"/>
          <w:b/>
          <w:sz w:val="21"/>
          <w:szCs w:val="21"/>
        </w:rPr>
        <w:t xml:space="preserve"> Proceso Legislativo</w:t>
      </w:r>
    </w:p>
    <w:p w14:paraId="63C84A74" w14:textId="77777777" w:rsidR="00736DFD" w:rsidRPr="00736DFD" w:rsidRDefault="00736DFD" w:rsidP="00736DFD">
      <w:pPr>
        <w:ind w:firstLine="708"/>
        <w:jc w:val="both"/>
        <w:rPr>
          <w:rFonts w:ascii="Abadi" w:eastAsia="Arial Unicode MS" w:hAnsi="Abadi" w:cs="Tahoma"/>
          <w:bCs/>
          <w:sz w:val="21"/>
          <w:szCs w:val="21"/>
        </w:rPr>
      </w:pPr>
    </w:p>
    <w:p w14:paraId="3E9E95FE" w14:textId="34360AE3" w:rsid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I.</w:t>
      </w:r>
      <w:r>
        <w:rPr>
          <w:rFonts w:ascii="Abadi" w:eastAsia="Arial Unicode MS" w:hAnsi="Abadi" w:cs="Tahoma"/>
          <w:bCs/>
          <w:sz w:val="21"/>
          <w:szCs w:val="21"/>
        </w:rPr>
        <w:t>1</w:t>
      </w:r>
      <w:r w:rsidRPr="00736DFD">
        <w:rPr>
          <w:rFonts w:ascii="Abadi" w:eastAsia="Arial Unicode MS" w:hAnsi="Abadi" w:cs="Tahoma"/>
          <w:bCs/>
          <w:sz w:val="21"/>
          <w:szCs w:val="21"/>
        </w:rPr>
        <w:t>.</w:t>
      </w:r>
      <w:r w:rsidRPr="00736DFD">
        <w:rPr>
          <w:rFonts w:ascii="Abadi" w:eastAsia="Arial Unicode MS" w:hAnsi="Abadi" w:cs="Tahoma"/>
          <w:bCs/>
          <w:sz w:val="21"/>
          <w:szCs w:val="21"/>
        </w:rPr>
        <w:tab/>
        <w:t>En sesión del 29 de octubre de 2020, ingresó la iniciativa formulada por diputadas y diputados integrantes del Grupo Parlamentario del Partido Acción Nacional, a efecto de reformar el inciso m, de la fracción I del artículo 28 y el inciso a, de la fracción V del artículo 32 de la Ley Orgánica del Poder Ejecutivo para el Estado de Guanajuato, turnándose por la presidencia del Congreso a esta Comisión de Gobernación y Puntos Constitucionales, con fundamento en lo dispuesto por el artículo 111 fracción II de nuestra Ley Orgánica, para su estudio y dictamen.</w:t>
      </w:r>
    </w:p>
    <w:p w14:paraId="184C8720" w14:textId="77777777" w:rsidR="00736DFD" w:rsidRPr="00736DFD" w:rsidRDefault="00736DFD" w:rsidP="00736DFD">
      <w:pPr>
        <w:ind w:firstLine="708"/>
        <w:jc w:val="both"/>
        <w:rPr>
          <w:rFonts w:ascii="Abadi" w:eastAsia="Arial Unicode MS" w:hAnsi="Abadi" w:cs="Tahoma"/>
          <w:bCs/>
          <w:sz w:val="21"/>
          <w:szCs w:val="21"/>
        </w:rPr>
      </w:pPr>
    </w:p>
    <w:p w14:paraId="64ED1826" w14:textId="77777777" w:rsidR="00736DFD" w:rsidRP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I.2.</w:t>
      </w:r>
      <w:r w:rsidRPr="00736DFD">
        <w:rPr>
          <w:rFonts w:ascii="Abadi" w:eastAsia="Arial Unicode MS" w:hAnsi="Abadi" w:cs="Tahoma"/>
          <w:bCs/>
          <w:sz w:val="21"/>
          <w:szCs w:val="21"/>
        </w:rPr>
        <w:tab/>
        <w:t>En la reunión de la Comisión de Gobernación y Puntos Constitucionales, del 9 de noviembre de 2020, se radicó la iniciativa.</w:t>
      </w:r>
    </w:p>
    <w:p w14:paraId="76C452B4" w14:textId="77777777" w:rsidR="00736DFD" w:rsidRPr="00736DFD" w:rsidRDefault="00736DFD" w:rsidP="00736DFD">
      <w:pPr>
        <w:ind w:firstLine="708"/>
        <w:jc w:val="both"/>
        <w:rPr>
          <w:rFonts w:ascii="Abadi" w:eastAsia="Arial Unicode MS" w:hAnsi="Abadi" w:cs="Tahoma"/>
          <w:bCs/>
          <w:sz w:val="21"/>
          <w:szCs w:val="21"/>
        </w:rPr>
      </w:pPr>
    </w:p>
    <w:p w14:paraId="64A5A89E" w14:textId="77777777" w:rsidR="00736DFD" w:rsidRP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Se acordó como metodología lo siguiente:</w:t>
      </w:r>
    </w:p>
    <w:p w14:paraId="42429E86" w14:textId="77777777" w:rsidR="00736DFD" w:rsidRPr="00736DFD" w:rsidRDefault="00736DFD" w:rsidP="00736DFD">
      <w:pPr>
        <w:ind w:firstLine="708"/>
        <w:jc w:val="both"/>
        <w:rPr>
          <w:rFonts w:ascii="Abadi" w:eastAsia="Arial Unicode MS" w:hAnsi="Abadi" w:cs="Tahoma"/>
          <w:bCs/>
          <w:sz w:val="21"/>
          <w:szCs w:val="21"/>
        </w:rPr>
      </w:pPr>
    </w:p>
    <w:p w14:paraId="10C84E74" w14:textId="57D8842A" w:rsidR="00736DFD" w:rsidRP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a)</w:t>
      </w:r>
      <w:r>
        <w:rPr>
          <w:rFonts w:ascii="Abadi" w:eastAsia="Arial Unicode MS" w:hAnsi="Abadi" w:cs="Tahoma"/>
          <w:bCs/>
          <w:sz w:val="21"/>
          <w:szCs w:val="21"/>
        </w:rPr>
        <w:t xml:space="preserve"> </w:t>
      </w:r>
      <w:r w:rsidRPr="00736DFD">
        <w:rPr>
          <w:rFonts w:ascii="Abadi" w:eastAsia="Arial Unicode MS" w:hAnsi="Abadi" w:cs="Tahoma"/>
          <w:bCs/>
          <w:sz w:val="21"/>
          <w:szCs w:val="21"/>
        </w:rPr>
        <w:t xml:space="preserve">Se remitirá la iniciativa vía electrónica a las diputadas y los diputados integrantes de la Sexagésima Cuarta Legislatura, a la Coordinación General Jurídica de Gobierno del Estado, a las </w:t>
      </w:r>
      <w:r w:rsidRPr="00736DFD">
        <w:rPr>
          <w:rFonts w:ascii="Abadi" w:eastAsia="Arial Unicode MS" w:hAnsi="Abadi" w:cs="Tahoma"/>
          <w:bCs/>
          <w:sz w:val="21"/>
          <w:szCs w:val="21"/>
        </w:rPr>
        <w:t>instituciones de educación superior y a los colegios de profesionistas quienes contarán con un término de 20 días hábiles para remitir los comentarios y observaciones que estimen pertinentes, a través de la misma vía de comunicación.</w:t>
      </w:r>
    </w:p>
    <w:p w14:paraId="6F766E76" w14:textId="77777777" w:rsidR="00736DFD" w:rsidRPr="00736DFD" w:rsidRDefault="00736DFD" w:rsidP="00736DFD">
      <w:pPr>
        <w:ind w:firstLine="708"/>
        <w:jc w:val="both"/>
        <w:rPr>
          <w:rFonts w:ascii="Abadi" w:eastAsia="Arial Unicode MS" w:hAnsi="Abadi" w:cs="Tahoma"/>
          <w:bCs/>
          <w:sz w:val="21"/>
          <w:szCs w:val="21"/>
        </w:rPr>
      </w:pPr>
    </w:p>
    <w:p w14:paraId="201EAD65" w14:textId="1A54FEF5" w:rsid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b)</w:t>
      </w:r>
      <w:r w:rsidRPr="00736DFD">
        <w:rPr>
          <w:rFonts w:ascii="Abadi" w:eastAsia="Arial Unicode MS" w:hAnsi="Abadi" w:cs="Tahoma"/>
          <w:bCs/>
          <w:sz w:val="21"/>
          <w:szCs w:val="21"/>
        </w:rPr>
        <w:tab/>
        <w:t>Se remitirá al Instituto de Investigaciones Legislativas del Congreso del Estado para opinión.</w:t>
      </w:r>
    </w:p>
    <w:p w14:paraId="49C5CDB4" w14:textId="77777777" w:rsidR="00736DFD" w:rsidRPr="00736DFD" w:rsidRDefault="00736DFD" w:rsidP="00736DFD">
      <w:pPr>
        <w:ind w:firstLine="708"/>
        <w:jc w:val="both"/>
        <w:rPr>
          <w:rFonts w:ascii="Abadi" w:eastAsia="Arial Unicode MS" w:hAnsi="Abadi" w:cs="Tahoma"/>
          <w:bCs/>
          <w:sz w:val="21"/>
          <w:szCs w:val="21"/>
        </w:rPr>
      </w:pPr>
    </w:p>
    <w:p w14:paraId="53EEB4B6" w14:textId="77777777" w:rsidR="00736DFD" w:rsidRP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c)</w:t>
      </w:r>
      <w:r w:rsidRPr="00736DFD">
        <w:rPr>
          <w:rFonts w:ascii="Abadi" w:eastAsia="Arial Unicode MS" w:hAnsi="Abadi" w:cs="Tahoma"/>
          <w:bCs/>
          <w:sz w:val="21"/>
          <w:szCs w:val="21"/>
        </w:rPr>
        <w:tab/>
        <w:t>Se creará un link a la página web del Congreso del Estado, para que la iniciativa pueda ser consultada y se puedan emitir observaciones.</w:t>
      </w:r>
    </w:p>
    <w:p w14:paraId="07978CBA" w14:textId="77777777" w:rsidR="00736DFD" w:rsidRPr="00736DFD" w:rsidRDefault="00736DFD" w:rsidP="00736DFD">
      <w:pPr>
        <w:ind w:firstLine="708"/>
        <w:jc w:val="both"/>
        <w:rPr>
          <w:rFonts w:ascii="Abadi" w:eastAsia="Arial Unicode MS" w:hAnsi="Abadi" w:cs="Tahoma"/>
          <w:bCs/>
          <w:sz w:val="21"/>
          <w:szCs w:val="21"/>
        </w:rPr>
      </w:pPr>
    </w:p>
    <w:p w14:paraId="5BFE708B" w14:textId="77777777" w:rsidR="00736DFD" w:rsidRP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d)</w:t>
      </w:r>
      <w:r w:rsidRPr="00736DFD">
        <w:rPr>
          <w:rFonts w:ascii="Abadi" w:eastAsia="Arial Unicode MS" w:hAnsi="Abadi" w:cs="Tahoma"/>
          <w:bCs/>
          <w:sz w:val="21"/>
          <w:szCs w:val="21"/>
        </w:rPr>
        <w:tab/>
        <w:t>Las observaciones remitidas a la secretaría técnica, serán compiladas y además se elaborará un documento con formato de comparativo que se circulará a la Comisión.</w:t>
      </w:r>
    </w:p>
    <w:p w14:paraId="4B306E72" w14:textId="77777777" w:rsidR="00736DFD" w:rsidRPr="00736DFD" w:rsidRDefault="00736DFD" w:rsidP="00736DFD">
      <w:pPr>
        <w:ind w:firstLine="708"/>
        <w:jc w:val="both"/>
        <w:rPr>
          <w:rFonts w:ascii="Abadi" w:eastAsia="Arial Unicode MS" w:hAnsi="Abadi" w:cs="Tahoma"/>
          <w:bCs/>
          <w:sz w:val="21"/>
          <w:szCs w:val="21"/>
        </w:rPr>
      </w:pPr>
    </w:p>
    <w:p w14:paraId="1C09DF1D" w14:textId="77777777" w:rsidR="00736DFD" w:rsidRP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e)</w:t>
      </w:r>
      <w:r w:rsidRPr="00736DFD">
        <w:rPr>
          <w:rFonts w:ascii="Abadi" w:eastAsia="Arial Unicode MS" w:hAnsi="Abadi" w:cs="Tahoma"/>
          <w:bCs/>
          <w:sz w:val="21"/>
          <w:szCs w:val="21"/>
        </w:rPr>
        <w:tab/>
        <w:t>Se establecerá una mesa de trabajo conformada por las y los integrantes de la Comisión de Gobernación y Puntos Constitucionales, y en su caso un representante de la autoridad consultada que haya remitido observaciones o comentarios, asesores de quienes conforman la misma, y de los diputados y diputadas de esta Legislatura que deseen asistir, para discutir y analizar las observaciones remitidas.</w:t>
      </w:r>
    </w:p>
    <w:p w14:paraId="41C10AE4" w14:textId="77777777" w:rsidR="00736DFD" w:rsidRPr="00736DFD" w:rsidRDefault="00736DFD" w:rsidP="00736DFD">
      <w:pPr>
        <w:ind w:firstLine="708"/>
        <w:jc w:val="both"/>
        <w:rPr>
          <w:rFonts w:ascii="Abadi" w:eastAsia="Arial Unicode MS" w:hAnsi="Abadi" w:cs="Tahoma"/>
          <w:bCs/>
          <w:sz w:val="21"/>
          <w:szCs w:val="21"/>
        </w:rPr>
      </w:pPr>
    </w:p>
    <w:p w14:paraId="32F9A70B" w14:textId="52A2FA06" w:rsidR="00736DFD" w:rsidRP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I.3.</w:t>
      </w:r>
      <w:r w:rsidRPr="00736DFD">
        <w:rPr>
          <w:rFonts w:ascii="Abadi" w:eastAsia="Arial Unicode MS" w:hAnsi="Abadi" w:cs="Tahoma"/>
          <w:bCs/>
          <w:sz w:val="21"/>
          <w:szCs w:val="21"/>
        </w:rPr>
        <w:tab/>
        <w:t>En cumplimiento a lo anterior, las diputadas Libia Dennise García Muñoz Ledo, Laura Cristina Márquez Alcalá, Vanessa Sánchez Cordero y los diputados Raúl Humberto Márquez Albo, José Huerta Aboytes y J. Guadalupe Vera Hernández integrantes de la Comisión, la diputada Emma Tovar Tapia integrante de la Sexagésima  Cuarta  Legislatura,  el  consejero  del  Poder  Judicial  del  Estado</w:t>
      </w:r>
      <w:r>
        <w:rPr>
          <w:rFonts w:ascii="Abadi" w:eastAsia="Arial Unicode MS" w:hAnsi="Abadi" w:cs="Tahoma"/>
          <w:bCs/>
          <w:sz w:val="21"/>
          <w:szCs w:val="21"/>
        </w:rPr>
        <w:t xml:space="preserve">, </w:t>
      </w:r>
      <w:r w:rsidRPr="00736DFD">
        <w:rPr>
          <w:rFonts w:ascii="Abadi" w:eastAsia="Arial Unicode MS" w:hAnsi="Abadi" w:cs="Tahoma"/>
          <w:bCs/>
          <w:sz w:val="21"/>
          <w:szCs w:val="21"/>
        </w:rPr>
        <w:t>funcionarios de la Coordinación General Jurídica de Gobierno del Estado, de la Procuraduría de los Derechos Humanos del Estado y asesores de los grupos parlamentarios representados en la comisión que dictamina; así como la secretaría técnica de la comisión legislativa, se involucraron en el análisis y estudio, al celebrar una mesa de trabajo donde se desahogaron las observaciones y comentarios sobre dicha iniciativa, la cual se llevó a cabo el 25 de enero de 2021.</w:t>
      </w:r>
    </w:p>
    <w:p w14:paraId="2E8A2F08" w14:textId="77777777" w:rsidR="00736DFD" w:rsidRPr="00736DFD" w:rsidRDefault="00736DFD" w:rsidP="00736DFD">
      <w:pPr>
        <w:ind w:firstLine="708"/>
        <w:jc w:val="both"/>
        <w:rPr>
          <w:rFonts w:ascii="Abadi" w:eastAsia="Arial Unicode MS" w:hAnsi="Abadi" w:cs="Tahoma"/>
          <w:bCs/>
          <w:sz w:val="21"/>
          <w:szCs w:val="21"/>
        </w:rPr>
      </w:pPr>
    </w:p>
    <w:p w14:paraId="063B1E2D" w14:textId="77777777" w:rsidR="00736DFD" w:rsidRP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1.4. Finalmente, la presidencia de la Comisión de Gobernación y Puntos Constitucionales, instruyó a la Secretaría Técnica para que elaborara el proyecto de dictamen en sentido positivo atendiendo a los acuerdos generados en la mesa de trabajo y, conforme con lo dispuesto en los artículos 94, fracción VII y 272, fracción VIII inciso e de la Ley Orgánica, mismo que fue materia de revisión por los diputados y las diputadas integrantes de esta Comisión Dictaminadora.</w:t>
      </w:r>
    </w:p>
    <w:p w14:paraId="250156C7" w14:textId="77777777" w:rsidR="00736DFD" w:rsidRPr="00736DFD" w:rsidRDefault="00736DFD" w:rsidP="00736DFD">
      <w:pPr>
        <w:ind w:firstLine="708"/>
        <w:jc w:val="both"/>
        <w:rPr>
          <w:rFonts w:ascii="Abadi" w:eastAsia="Arial Unicode MS" w:hAnsi="Abadi" w:cs="Tahoma"/>
          <w:bCs/>
          <w:sz w:val="21"/>
          <w:szCs w:val="21"/>
        </w:rPr>
      </w:pPr>
    </w:p>
    <w:p w14:paraId="3F6ACD23" w14:textId="350BD05E" w:rsidR="00736DFD" w:rsidRP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II.</w:t>
      </w:r>
      <w:r>
        <w:rPr>
          <w:rFonts w:ascii="Abadi" w:eastAsia="Arial Unicode MS" w:hAnsi="Abadi" w:cs="Tahoma"/>
          <w:bCs/>
          <w:sz w:val="21"/>
          <w:szCs w:val="21"/>
        </w:rPr>
        <w:t xml:space="preserve"> </w:t>
      </w:r>
      <w:r w:rsidRPr="00736DFD">
        <w:rPr>
          <w:rFonts w:ascii="Abadi" w:eastAsia="Arial Unicode MS" w:hAnsi="Abadi" w:cs="Tahoma"/>
          <w:b/>
          <w:sz w:val="21"/>
          <w:szCs w:val="21"/>
        </w:rPr>
        <w:t>Valoración de la iniciativa y consideraciones de la Comisión de Gobernación y Puntos Constitucionales</w:t>
      </w:r>
    </w:p>
    <w:p w14:paraId="7F4C7E12" w14:textId="77777777" w:rsidR="00736DFD" w:rsidRPr="00736DFD" w:rsidRDefault="00736DFD" w:rsidP="00736DFD">
      <w:pPr>
        <w:ind w:firstLine="708"/>
        <w:jc w:val="both"/>
        <w:rPr>
          <w:rFonts w:ascii="Abadi" w:eastAsia="Arial Unicode MS" w:hAnsi="Abadi" w:cs="Tahoma"/>
          <w:bCs/>
          <w:sz w:val="21"/>
          <w:szCs w:val="21"/>
        </w:rPr>
      </w:pPr>
    </w:p>
    <w:p w14:paraId="348D67E2" w14:textId="77777777" w:rsidR="00736DFD" w:rsidRP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La iniciativa de reforma a la Ley Orgánica del Poder Ejecutivo para el Estado de Guanajuato, pretende en armonía con la reforma realizada en septiembre del año 2020, consolidar las competencias de las secretarías de la Transparencia y Rendición de Cuentas y de Desarrollo Económico Sustentable en materia de mejora regulatoria y, enfocar sus acciones en pro del mejoramiento y desarrollo de la sociedad, situación con la que coincidimos.</w:t>
      </w:r>
    </w:p>
    <w:p w14:paraId="2FD71FF2" w14:textId="77777777" w:rsidR="00736DFD" w:rsidRPr="00736DFD" w:rsidRDefault="00736DFD" w:rsidP="00736DFD">
      <w:pPr>
        <w:ind w:firstLine="708"/>
        <w:jc w:val="both"/>
        <w:rPr>
          <w:rFonts w:ascii="Abadi" w:eastAsia="Arial Unicode MS" w:hAnsi="Abadi" w:cs="Tahoma"/>
          <w:bCs/>
          <w:sz w:val="21"/>
          <w:szCs w:val="21"/>
        </w:rPr>
      </w:pPr>
    </w:p>
    <w:p w14:paraId="6AF14E65" w14:textId="77777777" w:rsidR="00736DFD" w:rsidRP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Quienes proponen, manifiestan que:</w:t>
      </w:r>
    </w:p>
    <w:p w14:paraId="46595D78" w14:textId="77777777" w:rsidR="00736DFD" w:rsidRPr="00736DFD" w:rsidRDefault="00736DFD" w:rsidP="00736DFD">
      <w:pPr>
        <w:ind w:firstLine="708"/>
        <w:jc w:val="both"/>
        <w:rPr>
          <w:rFonts w:ascii="Abadi" w:eastAsia="Arial Unicode MS" w:hAnsi="Abadi" w:cs="Tahoma"/>
          <w:bCs/>
          <w:sz w:val="21"/>
          <w:szCs w:val="21"/>
        </w:rPr>
      </w:pPr>
    </w:p>
    <w:p w14:paraId="587E70FC" w14:textId="1071E184" w:rsidR="00736DFD" w:rsidRPr="00A0552D" w:rsidRDefault="00736DFD" w:rsidP="00736DFD">
      <w:pPr>
        <w:ind w:firstLine="708"/>
        <w:jc w:val="both"/>
        <w:rPr>
          <w:rFonts w:ascii="Abadi" w:eastAsia="Arial Unicode MS" w:hAnsi="Abadi" w:cs="Tahoma"/>
          <w:bCs/>
          <w:i/>
          <w:iCs/>
          <w:sz w:val="21"/>
          <w:szCs w:val="21"/>
        </w:rPr>
      </w:pPr>
      <w:r w:rsidRPr="00A0552D">
        <w:rPr>
          <w:rFonts w:ascii="Abadi" w:eastAsia="Arial Unicode MS" w:hAnsi="Abadi" w:cs="Tahoma"/>
          <w:bCs/>
          <w:i/>
          <w:iCs/>
          <w:sz w:val="21"/>
          <w:szCs w:val="21"/>
        </w:rPr>
        <w:t>«(…) La mejora regulatoria les permite a los ciudadanos contar con eficacia y eficiencia en los trámites y servicios que requiere del gobierno. Para ello, las distintas dependencias gubernamentales deben modernizar y simplificar todos sus procesos administrativos con el objetivo de que la población pueda obtener respuestas a sus distintos requerimientos de manera ágil y transparente.</w:t>
      </w:r>
    </w:p>
    <w:p w14:paraId="05C1497E" w14:textId="77777777" w:rsidR="00736DFD" w:rsidRPr="00A0552D" w:rsidRDefault="00736DFD" w:rsidP="00736DFD">
      <w:pPr>
        <w:ind w:firstLine="708"/>
        <w:jc w:val="both"/>
        <w:rPr>
          <w:rFonts w:ascii="Abadi" w:eastAsia="Arial Unicode MS" w:hAnsi="Abadi" w:cs="Tahoma"/>
          <w:bCs/>
          <w:i/>
          <w:iCs/>
          <w:sz w:val="21"/>
          <w:szCs w:val="21"/>
        </w:rPr>
      </w:pPr>
    </w:p>
    <w:p w14:paraId="632D275C" w14:textId="77777777" w:rsidR="00736DFD" w:rsidRPr="00A0552D" w:rsidRDefault="00736DFD" w:rsidP="00736DFD">
      <w:pPr>
        <w:ind w:firstLine="708"/>
        <w:jc w:val="both"/>
        <w:rPr>
          <w:rFonts w:ascii="Abadi" w:eastAsia="Arial Unicode MS" w:hAnsi="Abadi" w:cs="Tahoma"/>
          <w:bCs/>
          <w:i/>
          <w:iCs/>
          <w:sz w:val="21"/>
          <w:szCs w:val="21"/>
        </w:rPr>
      </w:pPr>
      <w:r w:rsidRPr="00A0552D">
        <w:rPr>
          <w:rFonts w:ascii="Abadi" w:eastAsia="Arial Unicode MS" w:hAnsi="Abadi" w:cs="Tahoma"/>
          <w:bCs/>
          <w:i/>
          <w:iCs/>
          <w:sz w:val="21"/>
          <w:szCs w:val="21"/>
        </w:rPr>
        <w:t>Estos procesos administrativos mejorados en beneficio de la ciudadanía ofrecen muchas ventajas, como el fomento del desarrollo social y económico y el fortalecimiento de la competitividad de todas actividades productivas, por eso la mejora regulatoria es algo que, simple y sencillamente, debe considerarse una prioridad. En esa tesitura, ver a la mejora regulatoria solamente como una simplificación de trámites es no dimensionar su verdadero impacto que potencializa la economía.</w:t>
      </w:r>
    </w:p>
    <w:p w14:paraId="564BE44A" w14:textId="77777777" w:rsidR="00736DFD" w:rsidRPr="00A0552D" w:rsidRDefault="00736DFD" w:rsidP="00736DFD">
      <w:pPr>
        <w:ind w:firstLine="708"/>
        <w:jc w:val="both"/>
        <w:rPr>
          <w:rFonts w:ascii="Abadi" w:eastAsia="Arial Unicode MS" w:hAnsi="Abadi" w:cs="Tahoma"/>
          <w:bCs/>
          <w:i/>
          <w:iCs/>
          <w:sz w:val="21"/>
          <w:szCs w:val="21"/>
        </w:rPr>
      </w:pPr>
    </w:p>
    <w:p w14:paraId="3881CBFE" w14:textId="77777777" w:rsidR="00736DFD" w:rsidRPr="00A0552D" w:rsidRDefault="00736DFD" w:rsidP="00736DFD">
      <w:pPr>
        <w:ind w:firstLine="708"/>
        <w:jc w:val="both"/>
        <w:rPr>
          <w:rFonts w:ascii="Abadi" w:eastAsia="Arial Unicode MS" w:hAnsi="Abadi" w:cs="Tahoma"/>
          <w:bCs/>
          <w:i/>
          <w:iCs/>
          <w:sz w:val="21"/>
          <w:szCs w:val="21"/>
        </w:rPr>
      </w:pPr>
      <w:r w:rsidRPr="00A0552D">
        <w:rPr>
          <w:rFonts w:ascii="Abadi" w:eastAsia="Arial Unicode MS" w:hAnsi="Abadi" w:cs="Tahoma"/>
          <w:bCs/>
          <w:i/>
          <w:iCs/>
          <w:sz w:val="21"/>
          <w:szCs w:val="21"/>
        </w:rPr>
        <w:t>Mejorar los procesos de gobierno de manera sistematizada y continua tiene repercusiones en el mediano y largo plazo que ayudan a generar mejores condiciones para fomentar la inversión, crear nuevas empresas, favorecer el empleo y, de manera general, promover la competitividad y el crecimiento. Al mismo tiempo, también es incorporar una visión de política que aborde los procesos de gobierno como una medida deseable y que esté alineada con el interés general y el bienestar social, ya que sus efectos pueden trascender en otras áreas tal como lo es la salud, la educación, innovación, e incluso la convivencia social.</w:t>
      </w:r>
    </w:p>
    <w:p w14:paraId="667B9255" w14:textId="77777777" w:rsidR="00736DFD" w:rsidRPr="00A0552D" w:rsidRDefault="00736DFD" w:rsidP="00736DFD">
      <w:pPr>
        <w:ind w:firstLine="708"/>
        <w:jc w:val="both"/>
        <w:rPr>
          <w:rFonts w:ascii="Abadi" w:eastAsia="Arial Unicode MS" w:hAnsi="Abadi" w:cs="Tahoma"/>
          <w:bCs/>
          <w:i/>
          <w:iCs/>
          <w:sz w:val="21"/>
          <w:szCs w:val="21"/>
        </w:rPr>
      </w:pPr>
    </w:p>
    <w:p w14:paraId="2DA9B686" w14:textId="77777777" w:rsidR="00736DFD" w:rsidRPr="00A0552D" w:rsidRDefault="00736DFD" w:rsidP="00736DFD">
      <w:pPr>
        <w:ind w:firstLine="708"/>
        <w:jc w:val="both"/>
        <w:rPr>
          <w:rFonts w:ascii="Abadi" w:eastAsia="Arial Unicode MS" w:hAnsi="Abadi" w:cs="Tahoma"/>
          <w:bCs/>
          <w:i/>
          <w:iCs/>
          <w:sz w:val="21"/>
          <w:szCs w:val="21"/>
        </w:rPr>
      </w:pPr>
      <w:r w:rsidRPr="00A0552D">
        <w:rPr>
          <w:rFonts w:ascii="Abadi" w:eastAsia="Arial Unicode MS" w:hAnsi="Abadi" w:cs="Tahoma"/>
          <w:bCs/>
          <w:i/>
          <w:iCs/>
          <w:sz w:val="21"/>
          <w:szCs w:val="21"/>
        </w:rPr>
        <w:t>Simplemente, no dimensionar el impacto de la mejora regulatoria es perpetuar la visión de la administración pública como un ente con procesos lentos, burocráticos y complejos. La política de mejora regulatoria juega un papel clave que se ha ido extendiendo de la federación al estado y ahora incluso toca a los municipios; no obstante, implementarlo no es algo trivial y requiere un correcto y completo entendimiento de sus alcances, objetivos y mecanismos.</w:t>
      </w:r>
    </w:p>
    <w:p w14:paraId="62CBFEE1" w14:textId="77777777" w:rsidR="00736DFD" w:rsidRPr="00A0552D" w:rsidRDefault="00736DFD" w:rsidP="00736DFD">
      <w:pPr>
        <w:ind w:firstLine="708"/>
        <w:jc w:val="both"/>
        <w:rPr>
          <w:rFonts w:ascii="Abadi" w:eastAsia="Arial Unicode MS" w:hAnsi="Abadi" w:cs="Tahoma"/>
          <w:bCs/>
          <w:i/>
          <w:iCs/>
          <w:sz w:val="21"/>
          <w:szCs w:val="21"/>
        </w:rPr>
      </w:pPr>
    </w:p>
    <w:p w14:paraId="46FDF387" w14:textId="77777777" w:rsidR="00736DFD" w:rsidRPr="00A0552D" w:rsidRDefault="00736DFD" w:rsidP="00736DFD">
      <w:pPr>
        <w:ind w:firstLine="708"/>
        <w:jc w:val="both"/>
        <w:rPr>
          <w:rFonts w:ascii="Abadi" w:eastAsia="Arial Unicode MS" w:hAnsi="Abadi" w:cs="Tahoma"/>
          <w:bCs/>
          <w:i/>
          <w:iCs/>
          <w:sz w:val="21"/>
          <w:szCs w:val="21"/>
        </w:rPr>
      </w:pPr>
      <w:r w:rsidRPr="00A0552D">
        <w:rPr>
          <w:rFonts w:ascii="Abadi" w:eastAsia="Arial Unicode MS" w:hAnsi="Abadi" w:cs="Tahoma"/>
          <w:bCs/>
          <w:i/>
          <w:iCs/>
          <w:sz w:val="21"/>
          <w:szCs w:val="21"/>
        </w:rPr>
        <w:t>Por ello, es necesario hacer las adecuaciones pertinentes y, para tal efecto, presentamos esta iniciativa como parte de las actualizaciones estructurales en esta materia. Ya en la sesión extraordinaria celebrada el 25 de agosto del año en curso, hicimos los ajustes pertinentes en lo que corresponde a los trámites gubernamentales para el desarrollo económico. Sin embargo, no podemos soslayar que la actividad del Estado también abarca otros programas sociales y servicios a la ciudadanía que no están vinculadas directamente con el ámbito económico, pero sí deben ser regulados para la Mejor Atención y Servicio a ella.</w:t>
      </w:r>
    </w:p>
    <w:p w14:paraId="17744A34" w14:textId="77777777" w:rsidR="00736DFD" w:rsidRPr="00A0552D" w:rsidRDefault="00736DFD" w:rsidP="00736DFD">
      <w:pPr>
        <w:ind w:firstLine="708"/>
        <w:jc w:val="both"/>
        <w:rPr>
          <w:rFonts w:ascii="Abadi" w:eastAsia="Arial Unicode MS" w:hAnsi="Abadi" w:cs="Tahoma"/>
          <w:bCs/>
          <w:i/>
          <w:iCs/>
          <w:sz w:val="21"/>
          <w:szCs w:val="21"/>
        </w:rPr>
      </w:pPr>
    </w:p>
    <w:p w14:paraId="634F5D4B" w14:textId="77777777" w:rsidR="00736DFD" w:rsidRPr="00A0552D" w:rsidRDefault="00736DFD" w:rsidP="00736DFD">
      <w:pPr>
        <w:ind w:firstLine="708"/>
        <w:jc w:val="both"/>
        <w:rPr>
          <w:rFonts w:ascii="Abadi" w:eastAsia="Arial Unicode MS" w:hAnsi="Abadi" w:cs="Tahoma"/>
          <w:bCs/>
          <w:i/>
          <w:iCs/>
          <w:sz w:val="21"/>
          <w:szCs w:val="21"/>
        </w:rPr>
      </w:pPr>
      <w:r w:rsidRPr="00A0552D">
        <w:rPr>
          <w:rFonts w:ascii="Abadi" w:eastAsia="Arial Unicode MS" w:hAnsi="Abadi" w:cs="Tahoma"/>
          <w:bCs/>
          <w:i/>
          <w:iCs/>
          <w:sz w:val="21"/>
          <w:szCs w:val="21"/>
        </w:rPr>
        <w:t>Nos referimos a los procesos que se desarrollan en la Secretaría de la Transparencia y Rendición de Cuentas, para coordinar el análisis y dictamen de las reglas de operación de los proyectos y programas de inversión sujetos a reglas de operación y que anualmente se consignan en uno de los anexos de la Ley del Presupuesto General de Egresos del Estado de Guanajuato que aprueba este Poder Legislativo.</w:t>
      </w:r>
    </w:p>
    <w:p w14:paraId="76BAED1F" w14:textId="77777777" w:rsidR="00736DFD" w:rsidRPr="00A0552D" w:rsidRDefault="00736DFD" w:rsidP="00736DFD">
      <w:pPr>
        <w:ind w:firstLine="708"/>
        <w:jc w:val="both"/>
        <w:rPr>
          <w:rFonts w:ascii="Abadi" w:eastAsia="Arial Unicode MS" w:hAnsi="Abadi" w:cs="Tahoma"/>
          <w:bCs/>
          <w:i/>
          <w:iCs/>
          <w:sz w:val="21"/>
          <w:szCs w:val="21"/>
        </w:rPr>
      </w:pPr>
    </w:p>
    <w:p w14:paraId="7C27A728" w14:textId="77777777" w:rsidR="00736DFD" w:rsidRPr="00A0552D" w:rsidRDefault="00736DFD" w:rsidP="00736DFD">
      <w:pPr>
        <w:ind w:firstLine="708"/>
        <w:jc w:val="both"/>
        <w:rPr>
          <w:rFonts w:ascii="Abadi" w:eastAsia="Arial Unicode MS" w:hAnsi="Abadi" w:cs="Tahoma"/>
          <w:bCs/>
          <w:i/>
          <w:iCs/>
          <w:sz w:val="21"/>
          <w:szCs w:val="21"/>
        </w:rPr>
      </w:pPr>
      <w:r w:rsidRPr="00A0552D">
        <w:rPr>
          <w:rFonts w:ascii="Abadi" w:eastAsia="Arial Unicode MS" w:hAnsi="Abadi" w:cs="Tahoma"/>
          <w:bCs/>
          <w:i/>
          <w:iCs/>
          <w:sz w:val="21"/>
          <w:szCs w:val="21"/>
        </w:rPr>
        <w:t>(…)</w:t>
      </w:r>
    </w:p>
    <w:p w14:paraId="0DA974FD" w14:textId="4495BCF1" w:rsidR="00736DFD" w:rsidRPr="00A0552D" w:rsidRDefault="00736DFD" w:rsidP="00A0552D">
      <w:pPr>
        <w:ind w:firstLine="708"/>
        <w:jc w:val="both"/>
        <w:rPr>
          <w:rFonts w:ascii="Abadi" w:eastAsia="Arial Unicode MS" w:hAnsi="Abadi" w:cs="Tahoma"/>
          <w:bCs/>
          <w:i/>
          <w:iCs/>
          <w:sz w:val="21"/>
          <w:szCs w:val="21"/>
        </w:rPr>
      </w:pPr>
      <w:r w:rsidRPr="00A0552D">
        <w:rPr>
          <w:rFonts w:ascii="Abadi" w:eastAsia="Arial Unicode MS" w:hAnsi="Abadi" w:cs="Tahoma"/>
          <w:bCs/>
          <w:i/>
          <w:iCs/>
          <w:sz w:val="21"/>
          <w:szCs w:val="21"/>
        </w:rPr>
        <w:lastRenderedPageBreak/>
        <w:t xml:space="preserve"> </w:t>
      </w:r>
    </w:p>
    <w:p w14:paraId="38F9B579" w14:textId="77777777" w:rsidR="00736DFD" w:rsidRPr="00A0552D" w:rsidRDefault="00736DFD" w:rsidP="00736DFD">
      <w:pPr>
        <w:ind w:firstLine="708"/>
        <w:jc w:val="both"/>
        <w:rPr>
          <w:rFonts w:ascii="Abadi" w:eastAsia="Arial Unicode MS" w:hAnsi="Abadi" w:cs="Tahoma"/>
          <w:bCs/>
          <w:i/>
          <w:iCs/>
          <w:sz w:val="21"/>
          <w:szCs w:val="21"/>
        </w:rPr>
      </w:pPr>
      <w:r w:rsidRPr="00A0552D">
        <w:rPr>
          <w:rFonts w:ascii="Abadi" w:eastAsia="Arial Unicode MS" w:hAnsi="Abadi" w:cs="Tahoma"/>
          <w:bCs/>
          <w:i/>
          <w:iCs/>
          <w:sz w:val="21"/>
          <w:szCs w:val="21"/>
        </w:rPr>
        <w:t>(…) con esta iniciativa, pretendemos otorgarle a la Secretaría de la Transparencia y Rendición de Cuentas las herramientas para que sea quien conduzca y revise las reglas de operación de los programas y proyectos de inversión y también evalúe la gestión pública, para generar un sustento normativo, definido en las leyes, reglamentos, lineamientos, normas y demás elementos jurídicos en donde se delinea el alcance de la política, las autoridades encargadas, atribuciones de funcionarios públicos, sanciones en caso de incumplimiento, así como el funcionamiento y operación puntual de las herramientas de mejora regulatoria.</w:t>
      </w:r>
    </w:p>
    <w:p w14:paraId="5EB3B933" w14:textId="77777777" w:rsidR="00736DFD" w:rsidRPr="00A0552D" w:rsidRDefault="00736DFD" w:rsidP="00736DFD">
      <w:pPr>
        <w:ind w:firstLine="708"/>
        <w:jc w:val="both"/>
        <w:rPr>
          <w:rFonts w:ascii="Abadi" w:eastAsia="Arial Unicode MS" w:hAnsi="Abadi" w:cs="Tahoma"/>
          <w:bCs/>
          <w:i/>
          <w:iCs/>
          <w:sz w:val="21"/>
          <w:szCs w:val="21"/>
        </w:rPr>
      </w:pPr>
    </w:p>
    <w:p w14:paraId="2FD4B5FD" w14:textId="77777777" w:rsidR="00736DFD" w:rsidRPr="00A0552D" w:rsidRDefault="00736DFD" w:rsidP="00736DFD">
      <w:pPr>
        <w:ind w:firstLine="708"/>
        <w:jc w:val="both"/>
        <w:rPr>
          <w:rFonts w:ascii="Abadi" w:eastAsia="Arial Unicode MS" w:hAnsi="Abadi" w:cs="Tahoma"/>
          <w:bCs/>
          <w:i/>
          <w:iCs/>
          <w:sz w:val="21"/>
          <w:szCs w:val="21"/>
        </w:rPr>
      </w:pPr>
      <w:r w:rsidRPr="00A0552D">
        <w:rPr>
          <w:rFonts w:ascii="Abadi" w:eastAsia="Arial Unicode MS" w:hAnsi="Abadi" w:cs="Tahoma"/>
          <w:bCs/>
          <w:i/>
          <w:iCs/>
          <w:sz w:val="21"/>
          <w:szCs w:val="21"/>
        </w:rPr>
        <w:t>En consecuencia, se propone reformar el Artículo Segundo Transitorio del diverso Decreto Legislativo número 217, publicado en el Periódico Oficial del Gobierno del Estado número 179, Segunda Parte, del 7 de septiembre de 2020, para preservar en la competencia de la Secretaría de la Transparencia y Rendición de Cuentas, las atribuciones para analizar y dictaminar las reglas de operación de los proyectos y programas de inversión a cargo de las dependencias y entidades de la administración pública estatal, excluyendo en consecuencia, de la transferencia del personal y de la plataforma, sistemas, programas y elementos informáticos que aquélla debe entregar a la Secretaría de Desarrollo Económico Sustentable.</w:t>
      </w:r>
    </w:p>
    <w:p w14:paraId="0E568A4C" w14:textId="77777777" w:rsidR="00736DFD" w:rsidRPr="00A0552D" w:rsidRDefault="00736DFD" w:rsidP="00736DFD">
      <w:pPr>
        <w:ind w:firstLine="708"/>
        <w:jc w:val="both"/>
        <w:rPr>
          <w:rFonts w:ascii="Abadi" w:eastAsia="Arial Unicode MS" w:hAnsi="Abadi" w:cs="Tahoma"/>
          <w:bCs/>
          <w:i/>
          <w:iCs/>
          <w:sz w:val="21"/>
          <w:szCs w:val="21"/>
        </w:rPr>
      </w:pPr>
    </w:p>
    <w:p w14:paraId="290441DA" w14:textId="77777777" w:rsidR="00736DFD" w:rsidRPr="00A0552D" w:rsidRDefault="00736DFD" w:rsidP="00736DFD">
      <w:pPr>
        <w:ind w:firstLine="708"/>
        <w:jc w:val="both"/>
        <w:rPr>
          <w:rFonts w:ascii="Abadi" w:eastAsia="Arial Unicode MS" w:hAnsi="Abadi" w:cs="Tahoma"/>
          <w:bCs/>
          <w:i/>
          <w:iCs/>
          <w:sz w:val="21"/>
          <w:szCs w:val="21"/>
        </w:rPr>
      </w:pPr>
      <w:r w:rsidRPr="00A0552D">
        <w:rPr>
          <w:rFonts w:ascii="Abadi" w:eastAsia="Arial Unicode MS" w:hAnsi="Abadi" w:cs="Tahoma"/>
          <w:bCs/>
          <w:i/>
          <w:iCs/>
          <w:sz w:val="21"/>
          <w:szCs w:val="21"/>
        </w:rPr>
        <w:t>De este modo, las y los guanajuatenses daremos el siguiente paso para sentar las bases para profundizar en la simplificación administrativa, para responder juntos a los desafíos que definen nuestro tiempo. Por otra parte, de acuerdo con el artículo 209 de la Ley Orgánica del Poder Legislativo del Estado de Guanajuato, manifestamos que la iniciativa que aquí presentamos contiene como anexos los siguientes impactos:</w:t>
      </w:r>
    </w:p>
    <w:p w14:paraId="235F2389" w14:textId="77777777" w:rsidR="00736DFD" w:rsidRPr="00A0552D" w:rsidRDefault="00736DFD" w:rsidP="00736DFD">
      <w:pPr>
        <w:ind w:firstLine="708"/>
        <w:jc w:val="both"/>
        <w:rPr>
          <w:rFonts w:ascii="Abadi" w:eastAsia="Arial Unicode MS" w:hAnsi="Abadi" w:cs="Tahoma"/>
          <w:bCs/>
          <w:i/>
          <w:iCs/>
          <w:sz w:val="21"/>
          <w:szCs w:val="21"/>
        </w:rPr>
      </w:pPr>
    </w:p>
    <w:p w14:paraId="13E3025C" w14:textId="77777777" w:rsidR="00736DFD" w:rsidRPr="00A0552D" w:rsidRDefault="00736DFD" w:rsidP="00736DFD">
      <w:pPr>
        <w:ind w:firstLine="708"/>
        <w:jc w:val="both"/>
        <w:rPr>
          <w:rFonts w:ascii="Abadi" w:eastAsia="Arial Unicode MS" w:hAnsi="Abadi" w:cs="Tahoma"/>
          <w:bCs/>
          <w:i/>
          <w:iCs/>
          <w:sz w:val="21"/>
          <w:szCs w:val="21"/>
        </w:rPr>
      </w:pPr>
      <w:r w:rsidRPr="00A0552D">
        <w:rPr>
          <w:rFonts w:ascii="Abadi" w:eastAsia="Arial Unicode MS" w:hAnsi="Abadi" w:cs="Tahoma"/>
          <w:bCs/>
          <w:i/>
          <w:iCs/>
          <w:sz w:val="21"/>
          <w:szCs w:val="21"/>
        </w:rPr>
        <w:t>I.</w:t>
      </w:r>
      <w:r w:rsidRPr="00A0552D">
        <w:rPr>
          <w:rFonts w:ascii="Abadi" w:eastAsia="Arial Unicode MS" w:hAnsi="Abadi" w:cs="Tahoma"/>
          <w:bCs/>
          <w:i/>
          <w:iCs/>
          <w:sz w:val="21"/>
          <w:szCs w:val="21"/>
        </w:rPr>
        <w:tab/>
        <w:t xml:space="preserve">Impacto jurídico: El artículo 40 de la Constitución Política de los Estados Unidos Mexicanos establece que es voluntad del pueblo mexicano constituirse en una República representativa, democrática, laica, federal, compuesta de Estados libres y soberanos en todo lo concerniente a su </w:t>
      </w:r>
      <w:r w:rsidRPr="00A0552D">
        <w:rPr>
          <w:rFonts w:ascii="Abadi" w:eastAsia="Arial Unicode MS" w:hAnsi="Abadi" w:cs="Tahoma"/>
          <w:bCs/>
          <w:i/>
          <w:iCs/>
          <w:sz w:val="21"/>
          <w:szCs w:val="21"/>
        </w:rPr>
        <w:t>régimen interior. A su vez, la Constitución Política para el Estado de Guanajuato, en sus artículos 37 y 56 fracción II establece la facultad del Congreso del Estado como poder legislativo con el derecho de proponer iniciativas de leyes y decretos que permitan crear o reformar en marco jurídico de nuestro estado. En este caso, Se reforman el inciso m), de la fracción I, del artículo 28; y el inciso a), de la fracción V, del artículo 32, ambos de la Ley Orgánica del Poder Ejecutivo para el Estado de Guanajuato.</w:t>
      </w:r>
    </w:p>
    <w:p w14:paraId="06DE30C2" w14:textId="77777777" w:rsidR="00736DFD" w:rsidRPr="00A0552D" w:rsidRDefault="00736DFD" w:rsidP="00736DFD">
      <w:pPr>
        <w:ind w:firstLine="708"/>
        <w:jc w:val="both"/>
        <w:rPr>
          <w:rFonts w:ascii="Abadi" w:eastAsia="Arial Unicode MS" w:hAnsi="Abadi" w:cs="Tahoma"/>
          <w:bCs/>
          <w:i/>
          <w:iCs/>
          <w:sz w:val="21"/>
          <w:szCs w:val="21"/>
        </w:rPr>
      </w:pPr>
    </w:p>
    <w:p w14:paraId="150131D6" w14:textId="77777777" w:rsidR="00736DFD" w:rsidRPr="00A0552D" w:rsidRDefault="00736DFD" w:rsidP="00736DFD">
      <w:pPr>
        <w:ind w:firstLine="708"/>
        <w:jc w:val="both"/>
        <w:rPr>
          <w:rFonts w:ascii="Abadi" w:eastAsia="Arial Unicode MS" w:hAnsi="Abadi" w:cs="Tahoma"/>
          <w:bCs/>
          <w:i/>
          <w:iCs/>
          <w:sz w:val="21"/>
          <w:szCs w:val="21"/>
        </w:rPr>
      </w:pPr>
      <w:r w:rsidRPr="00A0552D">
        <w:rPr>
          <w:rFonts w:ascii="Abadi" w:eastAsia="Arial Unicode MS" w:hAnsi="Abadi" w:cs="Tahoma"/>
          <w:bCs/>
          <w:i/>
          <w:iCs/>
          <w:sz w:val="21"/>
          <w:szCs w:val="21"/>
        </w:rPr>
        <w:t>II.</w:t>
      </w:r>
      <w:r w:rsidRPr="00A0552D">
        <w:rPr>
          <w:rFonts w:ascii="Abadi" w:eastAsia="Arial Unicode MS" w:hAnsi="Abadi" w:cs="Tahoma"/>
          <w:bCs/>
          <w:i/>
          <w:iCs/>
          <w:sz w:val="21"/>
          <w:szCs w:val="21"/>
        </w:rPr>
        <w:tab/>
        <w:t>Impacto administrativo: Pretendemos otorgarle a la Secretaría de la Transparencia y Rendición de Cuentas las herramientas para que sea quien conduzca y revise las reglas de operación de los programas y proyectos de inversión y también evalúe la gestión pública.</w:t>
      </w:r>
    </w:p>
    <w:p w14:paraId="69E18A6C" w14:textId="77777777" w:rsidR="00736DFD" w:rsidRPr="00A0552D" w:rsidRDefault="00736DFD" w:rsidP="00736DFD">
      <w:pPr>
        <w:ind w:firstLine="708"/>
        <w:jc w:val="both"/>
        <w:rPr>
          <w:rFonts w:ascii="Abadi" w:eastAsia="Arial Unicode MS" w:hAnsi="Abadi" w:cs="Tahoma"/>
          <w:bCs/>
          <w:i/>
          <w:iCs/>
          <w:sz w:val="21"/>
          <w:szCs w:val="21"/>
        </w:rPr>
      </w:pPr>
    </w:p>
    <w:p w14:paraId="44F9B80B" w14:textId="3F7E47BC" w:rsidR="00736DFD" w:rsidRPr="00A0552D" w:rsidRDefault="00736DFD" w:rsidP="00A0552D">
      <w:pPr>
        <w:ind w:firstLine="708"/>
        <w:jc w:val="both"/>
        <w:rPr>
          <w:rFonts w:ascii="Abadi" w:eastAsia="Arial Unicode MS" w:hAnsi="Abadi" w:cs="Tahoma"/>
          <w:bCs/>
          <w:i/>
          <w:iCs/>
          <w:sz w:val="21"/>
          <w:szCs w:val="21"/>
        </w:rPr>
      </w:pPr>
      <w:r w:rsidRPr="00A0552D">
        <w:rPr>
          <w:rFonts w:ascii="Abadi" w:eastAsia="Arial Unicode MS" w:hAnsi="Abadi" w:cs="Tahoma"/>
          <w:bCs/>
          <w:i/>
          <w:iCs/>
          <w:sz w:val="21"/>
          <w:szCs w:val="21"/>
        </w:rPr>
        <w:t>III.</w:t>
      </w:r>
      <w:r w:rsidRPr="00A0552D">
        <w:rPr>
          <w:rFonts w:ascii="Abadi" w:eastAsia="Arial Unicode MS" w:hAnsi="Abadi" w:cs="Tahoma"/>
          <w:bCs/>
          <w:i/>
          <w:iCs/>
          <w:sz w:val="21"/>
          <w:szCs w:val="21"/>
        </w:rPr>
        <w:tab/>
        <w:t>Impacto presupuestario: De la presente propuesta no se advierte un impacto presupuestal, ya que su implementación no trasciende en la generación de una nueva estructura administrativa, toda vez que no implica la generación de plazas ni erogaciones no previstas.</w:t>
      </w:r>
    </w:p>
    <w:p w14:paraId="3B1644A7" w14:textId="77777777" w:rsidR="00736DFD" w:rsidRPr="00A0552D" w:rsidRDefault="00736DFD" w:rsidP="00736DFD">
      <w:pPr>
        <w:ind w:firstLine="708"/>
        <w:jc w:val="both"/>
        <w:rPr>
          <w:rFonts w:ascii="Abadi" w:eastAsia="Arial Unicode MS" w:hAnsi="Abadi" w:cs="Tahoma"/>
          <w:bCs/>
          <w:i/>
          <w:iCs/>
          <w:sz w:val="21"/>
          <w:szCs w:val="21"/>
        </w:rPr>
      </w:pPr>
    </w:p>
    <w:p w14:paraId="60549F85" w14:textId="77777777" w:rsidR="00736DFD" w:rsidRPr="00A0552D" w:rsidRDefault="00736DFD" w:rsidP="00736DFD">
      <w:pPr>
        <w:ind w:firstLine="708"/>
        <w:jc w:val="both"/>
        <w:rPr>
          <w:rFonts w:ascii="Abadi" w:eastAsia="Arial Unicode MS" w:hAnsi="Abadi" w:cs="Tahoma"/>
          <w:bCs/>
          <w:i/>
          <w:iCs/>
          <w:sz w:val="21"/>
          <w:szCs w:val="21"/>
        </w:rPr>
      </w:pPr>
      <w:r w:rsidRPr="00A0552D">
        <w:rPr>
          <w:rFonts w:ascii="Abadi" w:eastAsia="Arial Unicode MS" w:hAnsi="Abadi" w:cs="Tahoma"/>
          <w:bCs/>
          <w:i/>
          <w:iCs/>
          <w:sz w:val="21"/>
          <w:szCs w:val="21"/>
        </w:rPr>
        <w:t>IV.</w:t>
      </w:r>
      <w:r w:rsidRPr="00A0552D">
        <w:rPr>
          <w:rFonts w:ascii="Abadi" w:eastAsia="Arial Unicode MS" w:hAnsi="Abadi" w:cs="Tahoma"/>
          <w:bCs/>
          <w:i/>
          <w:iCs/>
          <w:sz w:val="21"/>
          <w:szCs w:val="21"/>
        </w:rPr>
        <w:tab/>
        <w:t>Impacto social: La reforma permitirá consolidar a la Secretaría de la Transparencia y Rendición de Cuentas como la instancia complementaria en materia de mejora regulatoria en el Poder Ejecutivo.»</w:t>
      </w:r>
    </w:p>
    <w:p w14:paraId="1F48480D" w14:textId="77777777" w:rsidR="00A0552D" w:rsidRDefault="00A0552D" w:rsidP="00736DFD">
      <w:pPr>
        <w:ind w:firstLine="708"/>
        <w:jc w:val="both"/>
        <w:rPr>
          <w:rFonts w:ascii="Abadi" w:eastAsia="Arial Unicode MS" w:hAnsi="Abadi" w:cs="Tahoma"/>
          <w:bCs/>
          <w:sz w:val="21"/>
          <w:szCs w:val="21"/>
        </w:rPr>
      </w:pPr>
    </w:p>
    <w:p w14:paraId="1CBD8613" w14:textId="42775ABE" w:rsidR="00736DFD" w:rsidRP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Quienes</w:t>
      </w:r>
      <w:r w:rsidR="00A0552D">
        <w:rPr>
          <w:rFonts w:ascii="Abadi" w:eastAsia="Arial Unicode MS" w:hAnsi="Abadi" w:cs="Tahoma"/>
          <w:bCs/>
          <w:sz w:val="21"/>
          <w:szCs w:val="21"/>
        </w:rPr>
        <w:t xml:space="preserve"> </w:t>
      </w:r>
      <w:r w:rsidRPr="00736DFD">
        <w:rPr>
          <w:rFonts w:ascii="Abadi" w:eastAsia="Arial Unicode MS" w:hAnsi="Abadi" w:cs="Tahoma"/>
          <w:bCs/>
          <w:sz w:val="21"/>
          <w:szCs w:val="21"/>
        </w:rPr>
        <w:t>dictaminamos, consideramos viable y atendible la propuesta de reforma toda vez que ello permitirá, entre otras acciones la simplificación de regulaciones, trámites y servicios para lograr beneficios sociales con los menores costos posibles, mediante la formulación de reglas e incentivos legales que promuevan la innovación, la confianza en el sistema económico, la productividad y la eficiencia, en favor de la competitividad.</w:t>
      </w:r>
    </w:p>
    <w:p w14:paraId="2DCD549B" w14:textId="77777777" w:rsidR="00736DFD" w:rsidRPr="00736DFD" w:rsidRDefault="00736DFD" w:rsidP="00736DFD">
      <w:pPr>
        <w:ind w:firstLine="708"/>
        <w:jc w:val="both"/>
        <w:rPr>
          <w:rFonts w:ascii="Abadi" w:eastAsia="Arial Unicode MS" w:hAnsi="Abadi" w:cs="Tahoma"/>
          <w:bCs/>
          <w:sz w:val="21"/>
          <w:szCs w:val="21"/>
        </w:rPr>
      </w:pPr>
    </w:p>
    <w:p w14:paraId="39337FA6" w14:textId="77777777" w:rsidR="00736DFD" w:rsidRP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 xml:space="preserve">Como legisladores, sabemos que la mejora regulatoria consiste en la generación de normas claras, trámites y servicios simplificados, así como de instituciones eficaces para su creación y aplicación. Que se orienten a obtener el mayor valor posible de los recursos disponibles y del óptimo funcionamiento de las actividades </w:t>
      </w:r>
      <w:r w:rsidRPr="00736DFD">
        <w:rPr>
          <w:rFonts w:ascii="Abadi" w:eastAsia="Arial Unicode MS" w:hAnsi="Abadi" w:cs="Tahoma"/>
          <w:bCs/>
          <w:sz w:val="21"/>
          <w:szCs w:val="21"/>
        </w:rPr>
        <w:lastRenderedPageBreak/>
        <w:t>comerciales, industriales productivas, de servicios y de desarrollo humano.</w:t>
      </w:r>
    </w:p>
    <w:p w14:paraId="07B4C5C5" w14:textId="77777777" w:rsidR="00736DFD" w:rsidRPr="00736DFD" w:rsidRDefault="00736DFD" w:rsidP="00736DFD">
      <w:pPr>
        <w:ind w:firstLine="708"/>
        <w:jc w:val="both"/>
        <w:rPr>
          <w:rFonts w:ascii="Abadi" w:eastAsia="Arial Unicode MS" w:hAnsi="Abadi" w:cs="Tahoma"/>
          <w:bCs/>
          <w:sz w:val="21"/>
          <w:szCs w:val="21"/>
        </w:rPr>
      </w:pPr>
    </w:p>
    <w:p w14:paraId="49B85173" w14:textId="74DE3A97" w:rsidR="00736DFD" w:rsidRDefault="00736DFD" w:rsidP="00A0552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En ese sentido y a través de este mecanismo legislativo consolidamos e impulsamos el marco institucional y la mejora regulatoria, a fin de que se simplifique la carga administrativa que soportan los particulares en su relación con la autoridad. Es decir, estas reformas fortalecen la transparencia y la participación ciudadana en Guanajuato.</w:t>
      </w:r>
    </w:p>
    <w:p w14:paraId="0C7AB396" w14:textId="77777777" w:rsidR="00A0552D" w:rsidRPr="00736DFD" w:rsidRDefault="00A0552D" w:rsidP="00A0552D">
      <w:pPr>
        <w:ind w:firstLine="708"/>
        <w:jc w:val="both"/>
        <w:rPr>
          <w:rFonts w:ascii="Abadi" w:eastAsia="Arial Unicode MS" w:hAnsi="Abadi" w:cs="Tahoma"/>
          <w:bCs/>
          <w:sz w:val="21"/>
          <w:szCs w:val="21"/>
        </w:rPr>
      </w:pPr>
    </w:p>
    <w:p w14:paraId="3F1980AB" w14:textId="77777777" w:rsidR="00736DFD" w:rsidRP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Quienes dictaminamos estamos ciertos que, el propósito de esta reforma radica en procurar los mayores beneficios para la sociedad con los menores costos posibles, mediante la formulación normativa de reglas e incentivos que estimulen la innovación, la confianza en la economía, la productividad y la eficiencia a favor del crecimiento y bienestar general de la sociedad.</w:t>
      </w:r>
    </w:p>
    <w:p w14:paraId="5069FC6F" w14:textId="77777777" w:rsidR="00736DFD" w:rsidRPr="00736DFD" w:rsidRDefault="00736DFD" w:rsidP="00736DFD">
      <w:pPr>
        <w:ind w:firstLine="708"/>
        <w:jc w:val="both"/>
        <w:rPr>
          <w:rFonts w:ascii="Abadi" w:eastAsia="Arial Unicode MS" w:hAnsi="Abadi" w:cs="Tahoma"/>
          <w:bCs/>
          <w:sz w:val="21"/>
          <w:szCs w:val="21"/>
        </w:rPr>
      </w:pPr>
    </w:p>
    <w:p w14:paraId="0D05FFC6" w14:textId="77777777" w:rsidR="00736DFD" w:rsidRP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Las diputadas y los diputados que integramos la comisión dictaminadora, creemos que, con esta reforma, fortalecemos acciones en pro de la eficiencia y eficacia en la implementación de la política de mejora regulatoria en Guanajuato, elevando de esta manera, los niveles de productividad y crecimiento, mediante la disminución de obstáculos y costos para los empresarios y ciudadanos al momento que realizan sus actividades. Además, no escapa a nuestra atención que durante el año próximo pasado y el presente año por motivo de la pandemia, se han generado diversos programas emergentes o bien se adecuaron algunos de los vigentes, para poder atender a la población afectada a través de bienes o servicios proporcionados por las dependencias o entidades de la administración pública estatal, lo que ha generado el requerimiento de evaluar y dictaminar o, en su caso, exentar, la dictaminación de los impactos regulatorios posibles por la expedición de tales reglas de operación, acciones todas con las cuales coincidimos y este dictamen viene a cerrar ese círculo que contribuirá a dicha mejora y eficiencia.</w:t>
      </w:r>
    </w:p>
    <w:p w14:paraId="3A32136A" w14:textId="77777777" w:rsidR="00736DFD" w:rsidRPr="00736DFD" w:rsidRDefault="00736DFD" w:rsidP="00736DFD">
      <w:pPr>
        <w:ind w:firstLine="708"/>
        <w:jc w:val="both"/>
        <w:rPr>
          <w:rFonts w:ascii="Abadi" w:eastAsia="Arial Unicode MS" w:hAnsi="Abadi" w:cs="Tahoma"/>
          <w:bCs/>
          <w:sz w:val="21"/>
          <w:szCs w:val="21"/>
        </w:rPr>
      </w:pPr>
    </w:p>
    <w:p w14:paraId="40182777" w14:textId="12F51FA6" w:rsidR="00736DFD" w:rsidRP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 xml:space="preserve">Es decir, este proceso que seguirá realizándose al interior de la propia Administración Pública Estatal a fin de que, por un lado, tanto los proyectos y </w:t>
      </w:r>
      <w:r w:rsidRPr="00736DFD">
        <w:rPr>
          <w:rFonts w:ascii="Abadi" w:eastAsia="Arial Unicode MS" w:hAnsi="Abadi" w:cs="Tahoma"/>
          <w:bCs/>
          <w:sz w:val="21"/>
          <w:szCs w:val="21"/>
        </w:rPr>
        <w:t>programas de inversión y sus reglas de operación cumplan con las disposiciones de la  Ley  para  el  Ejercicio  y  Control  de  los  Recursos  Públicos  para  el  Estado  y  los Municipios de Guanajuato y de la Ley de Desarrollo Social y Humano para el Estado y los Municipios de Guanajuato. Y por otro, que con dicho proceso se ejecuten lo</w:t>
      </w:r>
      <w:r w:rsidR="00F04C9B">
        <w:rPr>
          <w:rFonts w:ascii="Abadi" w:eastAsia="Arial Unicode MS" w:hAnsi="Abadi" w:cs="Tahoma"/>
          <w:bCs/>
          <w:sz w:val="21"/>
          <w:szCs w:val="21"/>
        </w:rPr>
        <w:t xml:space="preserve">s </w:t>
      </w:r>
      <w:r w:rsidRPr="00736DFD">
        <w:rPr>
          <w:rFonts w:ascii="Abadi" w:eastAsia="Arial Unicode MS" w:hAnsi="Abadi" w:cs="Tahoma"/>
          <w:bCs/>
          <w:sz w:val="21"/>
          <w:szCs w:val="21"/>
        </w:rPr>
        <w:t>proyectos y programas de conformidad con la normativa denominadas Reglas de Operación.</w:t>
      </w:r>
    </w:p>
    <w:p w14:paraId="79AECD7A" w14:textId="77777777" w:rsidR="00736DFD" w:rsidRPr="00736DFD" w:rsidRDefault="00736DFD" w:rsidP="00736DFD">
      <w:pPr>
        <w:ind w:firstLine="708"/>
        <w:jc w:val="both"/>
        <w:rPr>
          <w:rFonts w:ascii="Abadi" w:eastAsia="Arial Unicode MS" w:hAnsi="Abadi" w:cs="Tahoma"/>
          <w:bCs/>
          <w:sz w:val="21"/>
          <w:szCs w:val="21"/>
        </w:rPr>
      </w:pPr>
    </w:p>
    <w:p w14:paraId="420DCBF0" w14:textId="77777777" w:rsidR="00736DFD" w:rsidRP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En ese sentido, sabemos que uno de los fines de la implementación de la mejora regulatoria como se hizo en su momento en el gobierno del estado de Guanajuato es la reducción de la carga administrativa de los procesos productivos favoreciendo el ambiente de creación de empresas, la competitividad y la generación de empleos. Las reglas formales e informales de las instituciones afectan el desempeño económico, una regulación adecuada reduce los costos de transacción e induce a comportamientos cooperativos, así el buen desempeño en la administración de la implementación de la política pública en su momento y de los cambios que hoy se realizan que fortalecen dichos esquemas.</w:t>
      </w:r>
    </w:p>
    <w:p w14:paraId="26559187" w14:textId="77777777" w:rsidR="00736DFD" w:rsidRPr="00736DFD" w:rsidRDefault="00736DFD" w:rsidP="00736DFD">
      <w:pPr>
        <w:ind w:firstLine="708"/>
        <w:jc w:val="both"/>
        <w:rPr>
          <w:rFonts w:ascii="Abadi" w:eastAsia="Arial Unicode MS" w:hAnsi="Abadi" w:cs="Tahoma"/>
          <w:bCs/>
          <w:sz w:val="21"/>
          <w:szCs w:val="21"/>
        </w:rPr>
      </w:pPr>
    </w:p>
    <w:p w14:paraId="3BBCABA1" w14:textId="77777777" w:rsidR="00736DFD" w:rsidRP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III.</w:t>
      </w:r>
      <w:r w:rsidRPr="00736DFD">
        <w:rPr>
          <w:rFonts w:ascii="Abadi" w:eastAsia="Arial Unicode MS" w:hAnsi="Abadi" w:cs="Tahoma"/>
          <w:bCs/>
          <w:sz w:val="21"/>
          <w:szCs w:val="21"/>
        </w:rPr>
        <w:tab/>
      </w:r>
      <w:r w:rsidRPr="00A0552D">
        <w:rPr>
          <w:rFonts w:ascii="Abadi" w:eastAsia="Arial Unicode MS" w:hAnsi="Abadi" w:cs="Tahoma"/>
          <w:b/>
          <w:sz w:val="21"/>
          <w:szCs w:val="21"/>
        </w:rPr>
        <w:t>Modificaciones a la iniciativa</w:t>
      </w:r>
    </w:p>
    <w:p w14:paraId="5011132F" w14:textId="77777777" w:rsidR="00736DFD" w:rsidRPr="00736DFD" w:rsidRDefault="00736DFD" w:rsidP="00736DFD">
      <w:pPr>
        <w:ind w:firstLine="708"/>
        <w:jc w:val="both"/>
        <w:rPr>
          <w:rFonts w:ascii="Abadi" w:eastAsia="Arial Unicode MS" w:hAnsi="Abadi" w:cs="Tahoma"/>
          <w:bCs/>
          <w:sz w:val="21"/>
          <w:szCs w:val="21"/>
        </w:rPr>
      </w:pPr>
    </w:p>
    <w:p w14:paraId="3A19C7CB" w14:textId="77777777" w:rsidR="00736DFD" w:rsidRP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Las diputadas y los diputados que hoy dictaminamos consideramos viable la iniciativa, pero determinamos hacer ajustes de técnica legislativa y de congruencia normativa para fortalecer la redacción y dar certeza a los supuestos regulados, en concordancia con la reforma efectuada en el mes de septiembre del año 2020.</w:t>
      </w:r>
    </w:p>
    <w:p w14:paraId="0A1288CC" w14:textId="77777777" w:rsidR="00736DFD" w:rsidRPr="00736DFD" w:rsidRDefault="00736DFD" w:rsidP="00736DFD">
      <w:pPr>
        <w:ind w:firstLine="708"/>
        <w:jc w:val="both"/>
        <w:rPr>
          <w:rFonts w:ascii="Abadi" w:eastAsia="Arial Unicode MS" w:hAnsi="Abadi" w:cs="Tahoma"/>
          <w:bCs/>
          <w:sz w:val="21"/>
          <w:szCs w:val="21"/>
        </w:rPr>
      </w:pPr>
    </w:p>
    <w:p w14:paraId="4522C99A" w14:textId="11B240FA" w:rsidR="00736DFD" w:rsidRDefault="00736DFD" w:rsidP="00A0552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1.</w:t>
      </w:r>
      <w:r w:rsidRPr="00736DFD">
        <w:rPr>
          <w:rFonts w:ascii="Abadi" w:eastAsia="Arial Unicode MS" w:hAnsi="Abadi" w:cs="Tahoma"/>
          <w:bCs/>
          <w:sz w:val="21"/>
          <w:szCs w:val="21"/>
        </w:rPr>
        <w:tab/>
        <w:t>Acordamos modificar el artículo 28, en su fracción I, inciso m, y otorgar certeza jurídica al definir en estricto sentido las atribuciones de la Secretaría de Desarrollo Económico Sustentable, a efecto de que sea esta quien coordine las acciones de mejora regulatoria en la administración pública, mediante trabajos de vinculación entre los sistemas nacional y estatal y pueda ejecutar las políticas que la Federación emita en la materia.</w:t>
      </w:r>
    </w:p>
    <w:p w14:paraId="7E737B9A" w14:textId="77777777" w:rsidR="00A0552D" w:rsidRPr="00736DFD" w:rsidRDefault="00A0552D" w:rsidP="00A0552D">
      <w:pPr>
        <w:ind w:firstLine="708"/>
        <w:jc w:val="both"/>
        <w:rPr>
          <w:rFonts w:ascii="Abadi" w:eastAsia="Arial Unicode MS" w:hAnsi="Abadi" w:cs="Tahoma"/>
          <w:bCs/>
          <w:sz w:val="21"/>
          <w:szCs w:val="21"/>
        </w:rPr>
      </w:pPr>
    </w:p>
    <w:p w14:paraId="629CF6D4" w14:textId="77777777" w:rsidR="00736DFD" w:rsidRP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 xml:space="preserve">Lo anterior de igual forma, se realizó a efecto de incluir el concepto idóneo como lo son las políticas públicas pues ésta deriva de policity en el sentido de dedicarse a la </w:t>
      </w:r>
      <w:r w:rsidRPr="00736DFD">
        <w:rPr>
          <w:rFonts w:ascii="Abadi" w:eastAsia="Arial Unicode MS" w:hAnsi="Abadi" w:cs="Tahoma"/>
          <w:bCs/>
          <w:sz w:val="21"/>
          <w:szCs w:val="21"/>
        </w:rPr>
        <w:lastRenderedPageBreak/>
        <w:t>política. Dicha porción normativa tiene el objeto de gestionar políticas públicas a través de programas específicos, en beneficio de la población Guanajuatense y sectores sociales en concreto.</w:t>
      </w:r>
    </w:p>
    <w:p w14:paraId="3AB613B5" w14:textId="77777777" w:rsidR="00736DFD" w:rsidRPr="00736DFD" w:rsidRDefault="00736DFD" w:rsidP="00736DFD">
      <w:pPr>
        <w:ind w:firstLine="708"/>
        <w:jc w:val="both"/>
        <w:rPr>
          <w:rFonts w:ascii="Abadi" w:eastAsia="Arial Unicode MS" w:hAnsi="Abadi" w:cs="Tahoma"/>
          <w:bCs/>
          <w:sz w:val="21"/>
          <w:szCs w:val="21"/>
        </w:rPr>
      </w:pPr>
    </w:p>
    <w:p w14:paraId="761EE7C8" w14:textId="77777777" w:rsidR="00736DFD" w:rsidRP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De igual forma, se acordó modificar los alcances del artículo 32, en su fracción III, inciso b, que refiere a la materia de mejoramiento de la administración pública, acción que va enfocada a las que corresponden en su quehacer a la Secretaría de la Transparencia y Rendición de Cuentas, a efecto de incluir la implementación de la política de mejora regulatoria.</w:t>
      </w:r>
    </w:p>
    <w:p w14:paraId="1AAEEC7A" w14:textId="77777777" w:rsidR="00736DFD" w:rsidRPr="00736DFD" w:rsidRDefault="00736DFD" w:rsidP="00736DFD">
      <w:pPr>
        <w:ind w:firstLine="708"/>
        <w:jc w:val="both"/>
        <w:rPr>
          <w:rFonts w:ascii="Abadi" w:eastAsia="Arial Unicode MS" w:hAnsi="Abadi" w:cs="Tahoma"/>
          <w:bCs/>
          <w:sz w:val="21"/>
          <w:szCs w:val="21"/>
        </w:rPr>
      </w:pPr>
    </w:p>
    <w:p w14:paraId="43B2D1DF" w14:textId="77777777" w:rsidR="00736DFD" w:rsidRP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Así damos congruencia con lo regulado a través de La Ley General de Mejora Regulatoria que tiene por objeto, establecer las bases y los principios a los que deberán sujetarse los órdenes de gobierno, en el ámbito de sus competencias, para implementar las políticas de mejora regulatoria para el perfeccionamiento de las regulaciones y simplificación de trámites y  servicios;  la  organización  y  funcionamiento  del  Sistema  Nacional  de Mejora Regulatoria e instrumentos, herramientas y acciones en la materia.</w:t>
      </w:r>
    </w:p>
    <w:p w14:paraId="3E2A31C7" w14:textId="77777777" w:rsidR="00736DFD" w:rsidRPr="00736DFD" w:rsidRDefault="00736DFD" w:rsidP="00736DFD">
      <w:pPr>
        <w:ind w:firstLine="708"/>
        <w:jc w:val="both"/>
        <w:rPr>
          <w:rFonts w:ascii="Abadi" w:eastAsia="Arial Unicode MS" w:hAnsi="Abadi" w:cs="Tahoma"/>
          <w:bCs/>
          <w:sz w:val="21"/>
          <w:szCs w:val="21"/>
        </w:rPr>
      </w:pPr>
    </w:p>
    <w:p w14:paraId="29A04675" w14:textId="1FFCEDCC" w:rsidR="00736DFD" w:rsidRPr="00736DFD" w:rsidRDefault="00736DFD" w:rsidP="00A0552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Mismo comentario para la modificación que se realizó a la fracción V, en su inciso a, del artículo 32, que refiere a la materia de vinculación ciudadana. Al establecer ahí la coordinación de la mejora regulatoria y evaluación de las regulaciones, trámites y servicios, incluyendo su simplificación administrativa y promoviendo la calidad en la prestación de los servicios a la población, como una de las acciones fundamentales de</w:t>
      </w:r>
      <w:r w:rsidR="00A0552D">
        <w:rPr>
          <w:rFonts w:ascii="Abadi" w:eastAsia="Arial Unicode MS" w:hAnsi="Abadi" w:cs="Tahoma"/>
          <w:bCs/>
          <w:sz w:val="21"/>
          <w:szCs w:val="21"/>
        </w:rPr>
        <w:t xml:space="preserve"> </w:t>
      </w:r>
      <w:r w:rsidRPr="00736DFD">
        <w:rPr>
          <w:rFonts w:ascii="Abadi" w:eastAsia="Arial Unicode MS" w:hAnsi="Abadi" w:cs="Tahoma"/>
          <w:bCs/>
          <w:sz w:val="21"/>
          <w:szCs w:val="21"/>
        </w:rPr>
        <w:t>la administración pública estatal a través de la Secretaría de la Transparencia y Rendición de Cuentas.</w:t>
      </w:r>
    </w:p>
    <w:p w14:paraId="04BBBD3D" w14:textId="77777777" w:rsidR="00736DFD" w:rsidRPr="00736DFD" w:rsidRDefault="00736DFD" w:rsidP="00736DFD">
      <w:pPr>
        <w:ind w:firstLine="708"/>
        <w:jc w:val="both"/>
        <w:rPr>
          <w:rFonts w:ascii="Abadi" w:eastAsia="Arial Unicode MS" w:hAnsi="Abadi" w:cs="Tahoma"/>
          <w:bCs/>
          <w:sz w:val="21"/>
          <w:szCs w:val="21"/>
        </w:rPr>
      </w:pPr>
    </w:p>
    <w:p w14:paraId="3157929F" w14:textId="77777777" w:rsidR="00736DFD" w:rsidRP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2.</w:t>
      </w:r>
      <w:r w:rsidRPr="00736DFD">
        <w:rPr>
          <w:rFonts w:ascii="Abadi" w:eastAsia="Arial Unicode MS" w:hAnsi="Abadi" w:cs="Tahoma"/>
          <w:bCs/>
          <w:sz w:val="21"/>
          <w:szCs w:val="21"/>
        </w:rPr>
        <w:tab/>
        <w:t>De igual forma, en el artículo segundo transitorio del decreto legislativo 217, por el cual se reformó el artículo 32, fracción V, inciso a y, se adicionó el artículo 28, fracción I, inciso m), de la Ley Orgánica del Poder Ejecutivo para el Estado de Guanajuato; publicado en el Periódico Oficial del Gobierno del Estado número 179, Segunda Parte, del 7 de septiembre del año 2020, acordamos darle congruencia en razón de las modificaciones realizadas a la propuesta de origen.</w:t>
      </w:r>
    </w:p>
    <w:p w14:paraId="07A09FDA" w14:textId="77777777" w:rsidR="00736DFD" w:rsidRPr="00736DFD" w:rsidRDefault="00736DFD" w:rsidP="00736DFD">
      <w:pPr>
        <w:ind w:firstLine="708"/>
        <w:jc w:val="both"/>
        <w:rPr>
          <w:rFonts w:ascii="Abadi" w:eastAsia="Arial Unicode MS" w:hAnsi="Abadi" w:cs="Tahoma"/>
          <w:bCs/>
          <w:sz w:val="21"/>
          <w:szCs w:val="21"/>
        </w:rPr>
      </w:pPr>
    </w:p>
    <w:p w14:paraId="3821299D" w14:textId="77777777" w:rsidR="00736DFD" w:rsidRPr="00736DFD" w:rsidRDefault="00736DFD" w:rsidP="00736DFD">
      <w:pPr>
        <w:ind w:firstLine="708"/>
        <w:jc w:val="both"/>
        <w:rPr>
          <w:rFonts w:ascii="Abadi" w:eastAsia="Arial Unicode MS" w:hAnsi="Abadi" w:cs="Tahoma"/>
          <w:bCs/>
          <w:sz w:val="21"/>
          <w:szCs w:val="21"/>
        </w:rPr>
      </w:pPr>
    </w:p>
    <w:p w14:paraId="6B464772" w14:textId="77777777" w:rsidR="00736DFD" w:rsidRP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Finalmente, las diputadas y los diputados que integramos la Comisión de Gobernación y Puntos Constitucionales, queremos resaltar la importancia de esta reforma, pues en el estado de Guanajuato, la administración pública estatal deberá seguir fortaleciendo la implementación de la mejora regulatoria con el objetivo de ser un gobierno eficiente en la provisión de los servicios a su población, reducir la carga administrativa de los procesos productivos favoreciendo el ambiente de creación de empresas, la competitividad y la generación de empleos, en pro siempre de las y los guanajuatenses.</w:t>
      </w:r>
    </w:p>
    <w:p w14:paraId="022FD156" w14:textId="77777777" w:rsidR="00736DFD" w:rsidRPr="00736DFD" w:rsidRDefault="00736DFD" w:rsidP="00736DFD">
      <w:pPr>
        <w:ind w:firstLine="708"/>
        <w:jc w:val="both"/>
        <w:rPr>
          <w:rFonts w:ascii="Abadi" w:eastAsia="Arial Unicode MS" w:hAnsi="Abadi" w:cs="Tahoma"/>
          <w:bCs/>
          <w:sz w:val="21"/>
          <w:szCs w:val="21"/>
        </w:rPr>
      </w:pPr>
    </w:p>
    <w:p w14:paraId="7F7E7986" w14:textId="77777777" w:rsidR="00736DFD" w:rsidRP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w:t>
      </w:r>
    </w:p>
    <w:p w14:paraId="57E1DC0E" w14:textId="137FDCF5" w:rsidR="00736DFD" w:rsidRPr="00736DFD" w:rsidRDefault="00736DFD" w:rsidP="00A0552D">
      <w:pPr>
        <w:ind w:firstLine="708"/>
        <w:jc w:val="both"/>
        <w:rPr>
          <w:rFonts w:ascii="Abadi" w:eastAsia="Arial Unicode MS" w:hAnsi="Abadi" w:cs="Tahoma"/>
          <w:bCs/>
          <w:sz w:val="21"/>
          <w:szCs w:val="21"/>
        </w:rPr>
      </w:pPr>
    </w:p>
    <w:p w14:paraId="0EC3F987" w14:textId="77777777" w:rsidR="00736DFD" w:rsidRP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En razón de lo antes expuesto y con fundamento en lo dispuesto por el artículo</w:t>
      </w:r>
    </w:p>
    <w:p w14:paraId="0F486DDD" w14:textId="77777777" w:rsidR="00736DFD" w:rsidRP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171 de la Ley Orgánica del Poder Legislativo del Estado de Guanajuato, nos permitimos someter a la aprobación de la Asamblea, el siguiente:</w:t>
      </w:r>
    </w:p>
    <w:p w14:paraId="68AB6524" w14:textId="77777777" w:rsidR="00736DFD" w:rsidRPr="00736DFD" w:rsidRDefault="00736DFD" w:rsidP="00736DFD">
      <w:pPr>
        <w:ind w:firstLine="708"/>
        <w:jc w:val="both"/>
        <w:rPr>
          <w:rFonts w:ascii="Abadi" w:eastAsia="Arial Unicode MS" w:hAnsi="Abadi" w:cs="Tahoma"/>
          <w:bCs/>
          <w:sz w:val="21"/>
          <w:szCs w:val="21"/>
        </w:rPr>
      </w:pPr>
    </w:p>
    <w:p w14:paraId="1253F637" w14:textId="77777777" w:rsidR="00736DFD" w:rsidRPr="00736DFD" w:rsidRDefault="00736DFD" w:rsidP="00A0552D">
      <w:pPr>
        <w:jc w:val="center"/>
        <w:rPr>
          <w:rFonts w:ascii="Abadi" w:eastAsia="Arial Unicode MS" w:hAnsi="Abadi" w:cs="Tahoma"/>
          <w:bCs/>
          <w:sz w:val="21"/>
          <w:szCs w:val="21"/>
        </w:rPr>
      </w:pPr>
      <w:r w:rsidRPr="00736DFD">
        <w:rPr>
          <w:rFonts w:ascii="Abadi" w:eastAsia="Arial Unicode MS" w:hAnsi="Abadi" w:cs="Tahoma"/>
          <w:bCs/>
          <w:sz w:val="21"/>
          <w:szCs w:val="21"/>
        </w:rPr>
        <w:t>DECRETO</w:t>
      </w:r>
    </w:p>
    <w:p w14:paraId="3A19512E" w14:textId="77777777" w:rsidR="00736DFD" w:rsidRPr="00736DFD" w:rsidRDefault="00736DFD" w:rsidP="00736DFD">
      <w:pPr>
        <w:ind w:firstLine="708"/>
        <w:jc w:val="both"/>
        <w:rPr>
          <w:rFonts w:ascii="Abadi" w:eastAsia="Arial Unicode MS" w:hAnsi="Abadi" w:cs="Tahoma"/>
          <w:bCs/>
          <w:sz w:val="21"/>
          <w:szCs w:val="21"/>
        </w:rPr>
      </w:pPr>
    </w:p>
    <w:p w14:paraId="784C2A33" w14:textId="77777777" w:rsidR="00736DFD" w:rsidRPr="00736DFD" w:rsidRDefault="00736DFD" w:rsidP="00736DFD">
      <w:pPr>
        <w:ind w:firstLine="708"/>
        <w:jc w:val="both"/>
        <w:rPr>
          <w:rFonts w:ascii="Abadi" w:eastAsia="Arial Unicode MS" w:hAnsi="Abadi" w:cs="Tahoma"/>
          <w:bCs/>
          <w:sz w:val="21"/>
          <w:szCs w:val="21"/>
        </w:rPr>
      </w:pPr>
      <w:r w:rsidRPr="00A0552D">
        <w:rPr>
          <w:rFonts w:ascii="Abadi" w:eastAsia="Arial Unicode MS" w:hAnsi="Abadi" w:cs="Tahoma"/>
          <w:b/>
          <w:sz w:val="21"/>
          <w:szCs w:val="21"/>
        </w:rPr>
        <w:t>Artículo Único</w:t>
      </w:r>
      <w:r w:rsidRPr="00736DFD">
        <w:rPr>
          <w:rFonts w:ascii="Abadi" w:eastAsia="Arial Unicode MS" w:hAnsi="Abadi" w:cs="Tahoma"/>
          <w:bCs/>
          <w:sz w:val="21"/>
          <w:szCs w:val="21"/>
        </w:rPr>
        <w:t xml:space="preserve">. Se reforman los artículos 28, fracción I, inciso m y 32, fracción III, inciso b y fracción V, inciso a de la </w:t>
      </w:r>
      <w:r w:rsidRPr="00A0552D">
        <w:rPr>
          <w:rFonts w:ascii="Abadi" w:eastAsia="Arial Unicode MS" w:hAnsi="Abadi" w:cs="Tahoma"/>
          <w:b/>
          <w:sz w:val="21"/>
          <w:szCs w:val="21"/>
        </w:rPr>
        <w:t>Ley Orgánica del Poder Ejecutivo para el Estado de Guanajuato</w:t>
      </w:r>
      <w:r w:rsidRPr="00736DFD">
        <w:rPr>
          <w:rFonts w:ascii="Abadi" w:eastAsia="Arial Unicode MS" w:hAnsi="Abadi" w:cs="Tahoma"/>
          <w:bCs/>
          <w:sz w:val="21"/>
          <w:szCs w:val="21"/>
        </w:rPr>
        <w:t xml:space="preserve"> y, el segundo y tercer párrafos del artículo segundo transitorio del decreto legislativo 217, por el cual se reformó el artículo 32, fracción V, inciso a y, se adicionó el artículo 28, fracción I, inciso m), de la Ley Orgánica del Poder Ejecutivo para el Estado de Guanajuato; publicado en el Periódico Oficial del Gobierno del Estado número 179, Segunda Parte, del 7 de septiembre del año 2020, para quedar como sigue:</w:t>
      </w:r>
    </w:p>
    <w:p w14:paraId="1CFBD43A" w14:textId="77777777" w:rsidR="00736DFD" w:rsidRPr="00736DFD" w:rsidRDefault="00736DFD" w:rsidP="00736DFD">
      <w:pPr>
        <w:ind w:firstLine="708"/>
        <w:jc w:val="both"/>
        <w:rPr>
          <w:rFonts w:ascii="Abadi" w:eastAsia="Arial Unicode MS" w:hAnsi="Abadi" w:cs="Tahoma"/>
          <w:bCs/>
          <w:sz w:val="21"/>
          <w:szCs w:val="21"/>
        </w:rPr>
      </w:pPr>
    </w:p>
    <w:p w14:paraId="0409658E" w14:textId="77777777" w:rsidR="00736DFD" w:rsidRP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lastRenderedPageBreak/>
        <w:t>«</w:t>
      </w:r>
      <w:r w:rsidRPr="00A0552D">
        <w:rPr>
          <w:rFonts w:ascii="Abadi" w:eastAsia="Arial Unicode MS" w:hAnsi="Abadi" w:cs="Tahoma"/>
          <w:b/>
          <w:sz w:val="21"/>
          <w:szCs w:val="21"/>
        </w:rPr>
        <w:t>Artículo 28</w:t>
      </w:r>
      <w:r w:rsidRPr="00736DFD">
        <w:rPr>
          <w:rFonts w:ascii="Abadi" w:eastAsia="Arial Unicode MS" w:hAnsi="Abadi" w:cs="Tahoma"/>
          <w:bCs/>
          <w:sz w:val="21"/>
          <w:szCs w:val="21"/>
        </w:rPr>
        <w:t>. La Secretaría de…</w:t>
      </w:r>
    </w:p>
    <w:p w14:paraId="778999B4" w14:textId="77777777" w:rsidR="00736DFD" w:rsidRPr="00736DFD" w:rsidRDefault="00736DFD" w:rsidP="00736DFD">
      <w:pPr>
        <w:ind w:firstLine="708"/>
        <w:jc w:val="both"/>
        <w:rPr>
          <w:rFonts w:ascii="Abadi" w:eastAsia="Arial Unicode MS" w:hAnsi="Abadi" w:cs="Tahoma"/>
          <w:bCs/>
          <w:sz w:val="21"/>
          <w:szCs w:val="21"/>
        </w:rPr>
      </w:pPr>
    </w:p>
    <w:p w14:paraId="74DA732B" w14:textId="77777777" w:rsidR="00736DFD" w:rsidRP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I.- …</w:t>
      </w:r>
    </w:p>
    <w:p w14:paraId="7B811E4C" w14:textId="77777777" w:rsidR="00736DFD" w:rsidRPr="00736DFD" w:rsidRDefault="00736DFD" w:rsidP="00736DFD">
      <w:pPr>
        <w:ind w:firstLine="708"/>
        <w:jc w:val="both"/>
        <w:rPr>
          <w:rFonts w:ascii="Abadi" w:eastAsia="Arial Unicode MS" w:hAnsi="Abadi" w:cs="Tahoma"/>
          <w:bCs/>
          <w:sz w:val="21"/>
          <w:szCs w:val="21"/>
        </w:rPr>
      </w:pPr>
    </w:p>
    <w:p w14:paraId="2374362F" w14:textId="2CC0A5C9" w:rsidR="00736DFD" w:rsidRP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a)</w:t>
      </w:r>
      <w:r w:rsidR="00A0552D">
        <w:rPr>
          <w:rFonts w:ascii="Abadi" w:eastAsia="Arial Unicode MS" w:hAnsi="Abadi" w:cs="Tahoma"/>
          <w:bCs/>
          <w:sz w:val="21"/>
          <w:szCs w:val="21"/>
        </w:rPr>
        <w:t xml:space="preserve"> </w:t>
      </w:r>
      <w:r w:rsidRPr="00736DFD">
        <w:rPr>
          <w:rFonts w:ascii="Abadi" w:eastAsia="Arial Unicode MS" w:hAnsi="Abadi" w:cs="Tahoma"/>
          <w:bCs/>
          <w:sz w:val="21"/>
          <w:szCs w:val="21"/>
        </w:rPr>
        <w:t>a l) ...</w:t>
      </w:r>
    </w:p>
    <w:p w14:paraId="3C4F6431" w14:textId="77777777" w:rsidR="00736DFD" w:rsidRPr="00736DFD" w:rsidRDefault="00736DFD" w:rsidP="00736DFD">
      <w:pPr>
        <w:ind w:firstLine="708"/>
        <w:jc w:val="both"/>
        <w:rPr>
          <w:rFonts w:ascii="Abadi" w:eastAsia="Arial Unicode MS" w:hAnsi="Abadi" w:cs="Tahoma"/>
          <w:bCs/>
          <w:sz w:val="21"/>
          <w:szCs w:val="21"/>
        </w:rPr>
      </w:pPr>
    </w:p>
    <w:p w14:paraId="4CC391B4" w14:textId="503F8A87" w:rsidR="00736DFD" w:rsidRP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m)</w:t>
      </w:r>
      <w:r w:rsidR="00A0552D">
        <w:rPr>
          <w:rFonts w:ascii="Abadi" w:eastAsia="Arial Unicode MS" w:hAnsi="Abadi" w:cs="Tahoma"/>
          <w:bCs/>
          <w:sz w:val="21"/>
          <w:szCs w:val="21"/>
        </w:rPr>
        <w:t xml:space="preserve"> </w:t>
      </w:r>
      <w:r w:rsidRPr="00736DFD">
        <w:rPr>
          <w:rFonts w:ascii="Abadi" w:eastAsia="Arial Unicode MS" w:hAnsi="Abadi" w:cs="Tahoma"/>
          <w:bCs/>
          <w:sz w:val="21"/>
          <w:szCs w:val="21"/>
        </w:rPr>
        <w:t>Coordinar las acciones de mejora regulatoria en la Administración Pública Estatal, mediante los trabajos de vinculación entre los Sistemas Nacional y Estatal de Mejora Regulatoria y ejecutar las políticas que dicte la federación en esta materia;</w:t>
      </w:r>
    </w:p>
    <w:p w14:paraId="05B9816F" w14:textId="77777777" w:rsidR="00736DFD" w:rsidRPr="00736DFD" w:rsidRDefault="00736DFD" w:rsidP="00736DFD">
      <w:pPr>
        <w:ind w:firstLine="708"/>
        <w:jc w:val="both"/>
        <w:rPr>
          <w:rFonts w:ascii="Abadi" w:eastAsia="Arial Unicode MS" w:hAnsi="Abadi" w:cs="Tahoma"/>
          <w:bCs/>
          <w:sz w:val="21"/>
          <w:szCs w:val="21"/>
        </w:rPr>
      </w:pPr>
    </w:p>
    <w:p w14:paraId="38A72709" w14:textId="410FC0D7" w:rsidR="00736DFD" w:rsidRP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n)</w:t>
      </w:r>
      <w:r w:rsidR="00A0552D">
        <w:rPr>
          <w:rFonts w:ascii="Abadi" w:eastAsia="Arial Unicode MS" w:hAnsi="Abadi" w:cs="Tahoma"/>
          <w:bCs/>
          <w:sz w:val="21"/>
          <w:szCs w:val="21"/>
        </w:rPr>
        <w:t xml:space="preserve"> </w:t>
      </w:r>
      <w:r w:rsidRPr="00736DFD">
        <w:rPr>
          <w:rFonts w:ascii="Abadi" w:eastAsia="Arial Unicode MS" w:hAnsi="Abadi" w:cs="Tahoma"/>
          <w:bCs/>
          <w:sz w:val="21"/>
          <w:szCs w:val="21"/>
        </w:rPr>
        <w:t>a v) …</w:t>
      </w:r>
    </w:p>
    <w:p w14:paraId="7F916872" w14:textId="77777777" w:rsidR="00736DFD" w:rsidRPr="00736DFD" w:rsidRDefault="00736DFD" w:rsidP="00736DFD">
      <w:pPr>
        <w:ind w:firstLine="708"/>
        <w:jc w:val="both"/>
        <w:rPr>
          <w:rFonts w:ascii="Abadi" w:eastAsia="Arial Unicode MS" w:hAnsi="Abadi" w:cs="Tahoma"/>
          <w:bCs/>
          <w:sz w:val="21"/>
          <w:szCs w:val="21"/>
        </w:rPr>
      </w:pPr>
    </w:p>
    <w:p w14:paraId="0860D800" w14:textId="77777777" w:rsidR="00736DFD" w:rsidRP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II y III.- …</w:t>
      </w:r>
    </w:p>
    <w:p w14:paraId="064B31C6" w14:textId="77777777" w:rsidR="00736DFD" w:rsidRPr="00736DFD" w:rsidRDefault="00736DFD" w:rsidP="00736DFD">
      <w:pPr>
        <w:ind w:firstLine="708"/>
        <w:jc w:val="both"/>
        <w:rPr>
          <w:rFonts w:ascii="Abadi" w:eastAsia="Arial Unicode MS" w:hAnsi="Abadi" w:cs="Tahoma"/>
          <w:bCs/>
          <w:sz w:val="21"/>
          <w:szCs w:val="21"/>
        </w:rPr>
      </w:pPr>
    </w:p>
    <w:p w14:paraId="0DC12E22" w14:textId="77777777" w:rsidR="00736DFD" w:rsidRPr="00736DFD" w:rsidRDefault="00736DFD" w:rsidP="00736DFD">
      <w:pPr>
        <w:ind w:firstLine="708"/>
        <w:jc w:val="both"/>
        <w:rPr>
          <w:rFonts w:ascii="Abadi" w:eastAsia="Arial Unicode MS" w:hAnsi="Abadi" w:cs="Tahoma"/>
          <w:bCs/>
          <w:sz w:val="21"/>
          <w:szCs w:val="21"/>
        </w:rPr>
      </w:pPr>
      <w:r w:rsidRPr="00A0552D">
        <w:rPr>
          <w:rFonts w:ascii="Abadi" w:eastAsia="Arial Unicode MS" w:hAnsi="Abadi" w:cs="Tahoma"/>
          <w:b/>
          <w:sz w:val="21"/>
          <w:szCs w:val="21"/>
        </w:rPr>
        <w:t>Artículo 32</w:t>
      </w:r>
      <w:r w:rsidRPr="00736DFD">
        <w:rPr>
          <w:rFonts w:ascii="Abadi" w:eastAsia="Arial Unicode MS" w:hAnsi="Abadi" w:cs="Tahoma"/>
          <w:bCs/>
          <w:sz w:val="21"/>
          <w:szCs w:val="21"/>
        </w:rPr>
        <w:t>. La Secretaría de…</w:t>
      </w:r>
    </w:p>
    <w:p w14:paraId="4713807A" w14:textId="77777777" w:rsidR="00736DFD" w:rsidRPr="00736DFD" w:rsidRDefault="00736DFD" w:rsidP="00736DFD">
      <w:pPr>
        <w:ind w:firstLine="708"/>
        <w:jc w:val="both"/>
        <w:rPr>
          <w:rFonts w:ascii="Abadi" w:eastAsia="Arial Unicode MS" w:hAnsi="Abadi" w:cs="Tahoma"/>
          <w:bCs/>
          <w:sz w:val="21"/>
          <w:szCs w:val="21"/>
        </w:rPr>
      </w:pPr>
    </w:p>
    <w:p w14:paraId="5234B604" w14:textId="77777777" w:rsidR="00736DFD" w:rsidRP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I. y II.- …</w:t>
      </w:r>
    </w:p>
    <w:p w14:paraId="4B378E4B" w14:textId="77777777" w:rsidR="00736DFD" w:rsidRPr="00736DFD" w:rsidRDefault="00736DFD" w:rsidP="00736DFD">
      <w:pPr>
        <w:ind w:firstLine="708"/>
        <w:jc w:val="both"/>
        <w:rPr>
          <w:rFonts w:ascii="Abadi" w:eastAsia="Arial Unicode MS" w:hAnsi="Abadi" w:cs="Tahoma"/>
          <w:bCs/>
          <w:sz w:val="21"/>
          <w:szCs w:val="21"/>
        </w:rPr>
      </w:pPr>
    </w:p>
    <w:p w14:paraId="2D5AC118" w14:textId="229E324B" w:rsidR="00736DFD" w:rsidRP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III.</w:t>
      </w:r>
      <w:r w:rsidR="00A0552D">
        <w:rPr>
          <w:rFonts w:ascii="Abadi" w:eastAsia="Arial Unicode MS" w:hAnsi="Abadi" w:cs="Tahoma"/>
          <w:bCs/>
          <w:sz w:val="21"/>
          <w:szCs w:val="21"/>
        </w:rPr>
        <w:t xml:space="preserve"> </w:t>
      </w:r>
      <w:r w:rsidRPr="00736DFD">
        <w:rPr>
          <w:rFonts w:ascii="Abadi" w:eastAsia="Arial Unicode MS" w:hAnsi="Abadi" w:cs="Tahoma"/>
          <w:bCs/>
          <w:sz w:val="21"/>
          <w:szCs w:val="21"/>
        </w:rPr>
        <w:t>…</w:t>
      </w:r>
    </w:p>
    <w:p w14:paraId="4A801741" w14:textId="4A34DEE0" w:rsidR="00736DFD" w:rsidRPr="00736DFD" w:rsidRDefault="00736DFD" w:rsidP="00A0552D">
      <w:pPr>
        <w:ind w:firstLine="708"/>
        <w:jc w:val="both"/>
        <w:rPr>
          <w:rFonts w:ascii="Abadi" w:eastAsia="Arial Unicode MS" w:hAnsi="Abadi" w:cs="Tahoma"/>
          <w:bCs/>
          <w:sz w:val="21"/>
          <w:szCs w:val="21"/>
        </w:rPr>
      </w:pPr>
    </w:p>
    <w:p w14:paraId="2F090243" w14:textId="4C9DF841" w:rsidR="00736DFD" w:rsidRP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a)</w:t>
      </w:r>
      <w:r w:rsidR="00A0552D">
        <w:rPr>
          <w:rFonts w:ascii="Abadi" w:eastAsia="Arial Unicode MS" w:hAnsi="Abadi" w:cs="Tahoma"/>
          <w:bCs/>
          <w:sz w:val="21"/>
          <w:szCs w:val="21"/>
        </w:rPr>
        <w:t xml:space="preserve"> </w:t>
      </w:r>
      <w:r w:rsidRPr="00736DFD">
        <w:rPr>
          <w:rFonts w:ascii="Abadi" w:eastAsia="Arial Unicode MS" w:hAnsi="Abadi" w:cs="Tahoma"/>
          <w:bCs/>
          <w:sz w:val="21"/>
          <w:szCs w:val="21"/>
        </w:rPr>
        <w:t>…</w:t>
      </w:r>
    </w:p>
    <w:p w14:paraId="07A8A287" w14:textId="77777777" w:rsidR="00736DFD" w:rsidRPr="00736DFD" w:rsidRDefault="00736DFD" w:rsidP="00736DFD">
      <w:pPr>
        <w:ind w:firstLine="708"/>
        <w:jc w:val="both"/>
        <w:rPr>
          <w:rFonts w:ascii="Abadi" w:eastAsia="Arial Unicode MS" w:hAnsi="Abadi" w:cs="Tahoma"/>
          <w:bCs/>
          <w:sz w:val="21"/>
          <w:szCs w:val="21"/>
        </w:rPr>
      </w:pPr>
    </w:p>
    <w:p w14:paraId="6B6FD4E1" w14:textId="77777777" w:rsidR="00736DFD" w:rsidRP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b)</w:t>
      </w:r>
      <w:r w:rsidRPr="00736DFD">
        <w:rPr>
          <w:rFonts w:ascii="Abadi" w:eastAsia="Arial Unicode MS" w:hAnsi="Abadi" w:cs="Tahoma"/>
          <w:bCs/>
          <w:sz w:val="21"/>
          <w:szCs w:val="21"/>
        </w:rPr>
        <w:tab/>
        <w:t>Organizar y coordinar el desarrollo administrativo integral en las dependencias y entidades de la Administración Pública Estatal, incluyendo la implementación de la política de mejora regulatoria y emitir las normas para que los recursos humanos, patrimoniales y los procedimientos técnicos de la misma, sean aprovechados y aplicados, con criterios de eficacia, legalidad, eficiencia y simplificación administrativa; así como, realizar o encomendar las investigaciones, estudios y análisis sobre estas materias, en el ámbito de su competencia;</w:t>
      </w:r>
    </w:p>
    <w:p w14:paraId="3C46B2A6" w14:textId="77777777" w:rsidR="00736DFD" w:rsidRPr="00736DFD" w:rsidRDefault="00736DFD" w:rsidP="00736DFD">
      <w:pPr>
        <w:ind w:firstLine="708"/>
        <w:jc w:val="both"/>
        <w:rPr>
          <w:rFonts w:ascii="Abadi" w:eastAsia="Arial Unicode MS" w:hAnsi="Abadi" w:cs="Tahoma"/>
          <w:bCs/>
          <w:sz w:val="21"/>
          <w:szCs w:val="21"/>
        </w:rPr>
      </w:pPr>
    </w:p>
    <w:p w14:paraId="7F406E55" w14:textId="1ECB3092" w:rsidR="00736DFD" w:rsidRP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IV.</w:t>
      </w:r>
      <w:r w:rsidR="00A0552D">
        <w:rPr>
          <w:rFonts w:ascii="Abadi" w:eastAsia="Arial Unicode MS" w:hAnsi="Abadi" w:cs="Tahoma"/>
          <w:bCs/>
          <w:sz w:val="21"/>
          <w:szCs w:val="21"/>
        </w:rPr>
        <w:t xml:space="preserve"> </w:t>
      </w:r>
      <w:r w:rsidRPr="00736DFD">
        <w:rPr>
          <w:rFonts w:ascii="Abadi" w:eastAsia="Arial Unicode MS" w:hAnsi="Abadi" w:cs="Tahoma"/>
          <w:bCs/>
          <w:sz w:val="21"/>
          <w:szCs w:val="21"/>
        </w:rPr>
        <w:t>…</w:t>
      </w:r>
    </w:p>
    <w:p w14:paraId="65D59F86" w14:textId="77777777" w:rsidR="00736DFD" w:rsidRPr="00736DFD" w:rsidRDefault="00736DFD" w:rsidP="00736DFD">
      <w:pPr>
        <w:ind w:firstLine="708"/>
        <w:jc w:val="both"/>
        <w:rPr>
          <w:rFonts w:ascii="Abadi" w:eastAsia="Arial Unicode MS" w:hAnsi="Abadi" w:cs="Tahoma"/>
          <w:bCs/>
          <w:sz w:val="21"/>
          <w:szCs w:val="21"/>
        </w:rPr>
      </w:pPr>
    </w:p>
    <w:p w14:paraId="4F55C034" w14:textId="1B922BBE" w:rsidR="00736DFD" w:rsidRP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V.</w:t>
      </w:r>
      <w:r w:rsidR="00A0552D">
        <w:rPr>
          <w:rFonts w:ascii="Abadi" w:eastAsia="Arial Unicode MS" w:hAnsi="Abadi" w:cs="Tahoma"/>
          <w:bCs/>
          <w:sz w:val="21"/>
          <w:szCs w:val="21"/>
        </w:rPr>
        <w:t xml:space="preserve"> </w:t>
      </w:r>
      <w:r w:rsidRPr="00736DFD">
        <w:rPr>
          <w:rFonts w:ascii="Abadi" w:eastAsia="Arial Unicode MS" w:hAnsi="Abadi" w:cs="Tahoma"/>
          <w:bCs/>
          <w:sz w:val="21"/>
          <w:szCs w:val="21"/>
        </w:rPr>
        <w:t>…</w:t>
      </w:r>
    </w:p>
    <w:p w14:paraId="27BB73A4" w14:textId="77777777" w:rsidR="00736DFD" w:rsidRPr="00736DFD" w:rsidRDefault="00736DFD" w:rsidP="00736DFD">
      <w:pPr>
        <w:ind w:firstLine="708"/>
        <w:jc w:val="both"/>
        <w:rPr>
          <w:rFonts w:ascii="Abadi" w:eastAsia="Arial Unicode MS" w:hAnsi="Abadi" w:cs="Tahoma"/>
          <w:bCs/>
          <w:sz w:val="21"/>
          <w:szCs w:val="21"/>
        </w:rPr>
      </w:pPr>
    </w:p>
    <w:p w14:paraId="5D5031DE" w14:textId="77777777" w:rsidR="00736DFD" w:rsidRP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a)</w:t>
      </w:r>
      <w:r w:rsidRPr="00736DFD">
        <w:rPr>
          <w:rFonts w:ascii="Abadi" w:eastAsia="Arial Unicode MS" w:hAnsi="Abadi" w:cs="Tahoma"/>
          <w:bCs/>
          <w:sz w:val="21"/>
          <w:szCs w:val="21"/>
        </w:rPr>
        <w:tab/>
        <w:t>Coordinar la mejora y evaluación de las regulaciones, trámites y servicios, incluyendo su simplificación administrativa, promoviendo la calidad en la prestación de los servicios a la población por parte de las dependencias y entidades de la Administración Pública Estatal;</w:t>
      </w:r>
    </w:p>
    <w:p w14:paraId="689602F0" w14:textId="77777777" w:rsidR="00736DFD" w:rsidRPr="00736DFD" w:rsidRDefault="00736DFD" w:rsidP="00736DFD">
      <w:pPr>
        <w:ind w:firstLine="708"/>
        <w:jc w:val="both"/>
        <w:rPr>
          <w:rFonts w:ascii="Abadi" w:eastAsia="Arial Unicode MS" w:hAnsi="Abadi" w:cs="Tahoma"/>
          <w:bCs/>
          <w:sz w:val="21"/>
          <w:szCs w:val="21"/>
        </w:rPr>
      </w:pPr>
    </w:p>
    <w:p w14:paraId="5DFBA39A" w14:textId="3EF9874E" w:rsidR="00736DFD" w:rsidRP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b)</w:t>
      </w:r>
      <w:r w:rsidR="00A0552D">
        <w:rPr>
          <w:rFonts w:ascii="Abadi" w:eastAsia="Arial Unicode MS" w:hAnsi="Abadi" w:cs="Tahoma"/>
          <w:bCs/>
          <w:sz w:val="21"/>
          <w:szCs w:val="21"/>
        </w:rPr>
        <w:t xml:space="preserve"> </w:t>
      </w:r>
      <w:r w:rsidRPr="00736DFD">
        <w:rPr>
          <w:rFonts w:ascii="Abadi" w:eastAsia="Arial Unicode MS" w:hAnsi="Abadi" w:cs="Tahoma"/>
          <w:bCs/>
          <w:sz w:val="21"/>
          <w:szCs w:val="21"/>
        </w:rPr>
        <w:t>a f). …</w:t>
      </w:r>
    </w:p>
    <w:p w14:paraId="19C032CC" w14:textId="77777777" w:rsidR="00736DFD" w:rsidRPr="00736DFD" w:rsidRDefault="00736DFD" w:rsidP="00736DFD">
      <w:pPr>
        <w:ind w:firstLine="708"/>
        <w:jc w:val="both"/>
        <w:rPr>
          <w:rFonts w:ascii="Abadi" w:eastAsia="Arial Unicode MS" w:hAnsi="Abadi" w:cs="Tahoma"/>
          <w:bCs/>
          <w:sz w:val="21"/>
          <w:szCs w:val="21"/>
        </w:rPr>
      </w:pPr>
    </w:p>
    <w:p w14:paraId="7D698C81" w14:textId="77777777" w:rsidR="00736DFD" w:rsidRP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VI y VII. …</w:t>
      </w:r>
    </w:p>
    <w:p w14:paraId="55402D3E" w14:textId="77777777" w:rsidR="00736DFD" w:rsidRPr="00736DFD" w:rsidRDefault="00736DFD" w:rsidP="00736DFD">
      <w:pPr>
        <w:ind w:firstLine="708"/>
        <w:jc w:val="both"/>
        <w:rPr>
          <w:rFonts w:ascii="Abadi" w:eastAsia="Arial Unicode MS" w:hAnsi="Abadi" w:cs="Tahoma"/>
          <w:bCs/>
          <w:sz w:val="21"/>
          <w:szCs w:val="21"/>
        </w:rPr>
      </w:pPr>
    </w:p>
    <w:p w14:paraId="1A149172" w14:textId="77777777" w:rsidR="00736DFD" w:rsidRPr="00736DFD" w:rsidRDefault="00736DFD" w:rsidP="00736DFD">
      <w:pPr>
        <w:ind w:firstLine="708"/>
        <w:jc w:val="both"/>
        <w:rPr>
          <w:rFonts w:ascii="Abadi" w:eastAsia="Arial Unicode MS" w:hAnsi="Abadi" w:cs="Tahoma"/>
          <w:bCs/>
          <w:sz w:val="21"/>
          <w:szCs w:val="21"/>
        </w:rPr>
      </w:pPr>
      <w:r w:rsidRPr="00A0552D">
        <w:rPr>
          <w:rFonts w:ascii="Abadi" w:eastAsia="Arial Unicode MS" w:hAnsi="Abadi" w:cs="Tahoma"/>
          <w:b/>
          <w:sz w:val="21"/>
          <w:szCs w:val="21"/>
        </w:rPr>
        <w:t>Artículo Segundo</w:t>
      </w:r>
      <w:r w:rsidRPr="00736DFD">
        <w:rPr>
          <w:rFonts w:ascii="Abadi" w:eastAsia="Arial Unicode MS" w:hAnsi="Abadi" w:cs="Tahoma"/>
          <w:bCs/>
          <w:sz w:val="21"/>
          <w:szCs w:val="21"/>
        </w:rPr>
        <w:t>. La Secretaría de...</w:t>
      </w:r>
    </w:p>
    <w:p w14:paraId="221C87CD" w14:textId="77777777" w:rsidR="00736DFD" w:rsidRPr="00736DFD" w:rsidRDefault="00736DFD" w:rsidP="00736DFD">
      <w:pPr>
        <w:ind w:firstLine="708"/>
        <w:jc w:val="both"/>
        <w:rPr>
          <w:rFonts w:ascii="Abadi" w:eastAsia="Arial Unicode MS" w:hAnsi="Abadi" w:cs="Tahoma"/>
          <w:bCs/>
          <w:sz w:val="21"/>
          <w:szCs w:val="21"/>
        </w:rPr>
      </w:pPr>
    </w:p>
    <w:p w14:paraId="3B927E97" w14:textId="77777777" w:rsidR="00736DFD" w:rsidRP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Para los efectos de lo dispuesto en el párrafo anterior, las Secretarías de la Transparencia y Rendición de Cuentas y de Desarrollo Económico Sustentable, acordarán la transferencia gradual y progresiva de la plataforma, sistemas, programas y elementos informáticos con los que la primera de las mencionadas ejerce las atribuciones en materia de mejora regulatoria hasta la fecha de entrada en vigencia del presente Decreto, con excepción de aquellos destinados al ejercicio de las atribuciones a las que se refiere el artículo 32, fracciones III, inciso b y V, inciso a, sin que exceda del plazo de seis meses a partir del inicio del proceso de entrega recepción a la Secretaría de Desarrollo Económico Sustentable.</w:t>
      </w:r>
    </w:p>
    <w:p w14:paraId="74BBDF97" w14:textId="77777777" w:rsidR="00736DFD" w:rsidRPr="00736DFD" w:rsidRDefault="00736DFD" w:rsidP="00736DFD">
      <w:pPr>
        <w:ind w:firstLine="708"/>
        <w:jc w:val="both"/>
        <w:rPr>
          <w:rFonts w:ascii="Abadi" w:eastAsia="Arial Unicode MS" w:hAnsi="Abadi" w:cs="Tahoma"/>
          <w:bCs/>
          <w:sz w:val="21"/>
          <w:szCs w:val="21"/>
        </w:rPr>
      </w:pPr>
    </w:p>
    <w:p w14:paraId="667D9A51" w14:textId="77777777" w:rsidR="00736DFD" w:rsidRPr="00736DFD" w:rsidRDefault="00736DFD" w:rsidP="00736DFD">
      <w:pPr>
        <w:ind w:firstLine="708"/>
        <w:jc w:val="both"/>
        <w:rPr>
          <w:rFonts w:ascii="Abadi" w:eastAsia="Arial Unicode MS" w:hAnsi="Abadi" w:cs="Tahoma"/>
          <w:bCs/>
          <w:sz w:val="21"/>
          <w:szCs w:val="21"/>
        </w:rPr>
      </w:pPr>
      <w:r w:rsidRPr="00736DFD">
        <w:rPr>
          <w:rFonts w:ascii="Abadi" w:eastAsia="Arial Unicode MS" w:hAnsi="Abadi" w:cs="Tahoma"/>
          <w:bCs/>
          <w:sz w:val="21"/>
          <w:szCs w:val="21"/>
        </w:rPr>
        <w:t>El personal de la Secretaría de la Transparencia y Rendición de Cuentas, responsable de la competencia en materia de mejora regulatoria conforme a su estatus laboral pasará a integrarse a la Secretaría de Desarrollo Económico Sustentable, con excepción del personal para el ejercicio de las atribuciones a que se refiere el párrafo anterior.»</w:t>
      </w:r>
    </w:p>
    <w:p w14:paraId="7B95F601" w14:textId="77777777" w:rsidR="00736DFD" w:rsidRPr="00736DFD" w:rsidRDefault="00736DFD" w:rsidP="00736DFD">
      <w:pPr>
        <w:ind w:firstLine="708"/>
        <w:jc w:val="both"/>
        <w:rPr>
          <w:rFonts w:ascii="Abadi" w:eastAsia="Arial Unicode MS" w:hAnsi="Abadi" w:cs="Tahoma"/>
          <w:bCs/>
          <w:sz w:val="21"/>
          <w:szCs w:val="21"/>
        </w:rPr>
      </w:pPr>
    </w:p>
    <w:p w14:paraId="430B89BC" w14:textId="3CFC208B" w:rsidR="00736DFD" w:rsidRPr="00736DFD" w:rsidRDefault="00736DFD" w:rsidP="00A0552D">
      <w:pPr>
        <w:jc w:val="center"/>
        <w:rPr>
          <w:rFonts w:ascii="Abadi" w:eastAsia="Arial Unicode MS" w:hAnsi="Abadi" w:cs="Tahoma"/>
          <w:bCs/>
          <w:sz w:val="21"/>
          <w:szCs w:val="21"/>
        </w:rPr>
      </w:pPr>
      <w:r w:rsidRPr="00736DFD">
        <w:rPr>
          <w:rFonts w:ascii="Abadi" w:eastAsia="Arial Unicode MS" w:hAnsi="Abadi" w:cs="Tahoma"/>
          <w:bCs/>
          <w:sz w:val="21"/>
          <w:szCs w:val="21"/>
        </w:rPr>
        <w:t>TRANSITORIO</w:t>
      </w:r>
    </w:p>
    <w:p w14:paraId="2CAFD76D" w14:textId="77777777" w:rsidR="00736DFD" w:rsidRPr="00736DFD" w:rsidRDefault="00736DFD" w:rsidP="00736DFD">
      <w:pPr>
        <w:ind w:firstLine="708"/>
        <w:jc w:val="both"/>
        <w:rPr>
          <w:rFonts w:ascii="Abadi" w:eastAsia="Arial Unicode MS" w:hAnsi="Abadi" w:cs="Tahoma"/>
          <w:bCs/>
          <w:sz w:val="21"/>
          <w:szCs w:val="21"/>
        </w:rPr>
      </w:pPr>
    </w:p>
    <w:p w14:paraId="3131F316" w14:textId="2F795156" w:rsidR="00736DFD" w:rsidRDefault="00736DFD" w:rsidP="00736DFD">
      <w:pPr>
        <w:ind w:firstLine="708"/>
        <w:jc w:val="both"/>
        <w:rPr>
          <w:rFonts w:ascii="Abadi" w:eastAsia="Arial Unicode MS" w:hAnsi="Abadi" w:cs="Tahoma"/>
          <w:bCs/>
          <w:sz w:val="21"/>
          <w:szCs w:val="21"/>
        </w:rPr>
      </w:pPr>
      <w:r w:rsidRPr="00A0552D">
        <w:rPr>
          <w:rFonts w:ascii="Abadi" w:eastAsia="Arial Unicode MS" w:hAnsi="Abadi" w:cs="Tahoma"/>
          <w:b/>
          <w:sz w:val="21"/>
          <w:szCs w:val="21"/>
        </w:rPr>
        <w:t>Artículo Único</w:t>
      </w:r>
      <w:r w:rsidRPr="00736DFD">
        <w:rPr>
          <w:rFonts w:ascii="Abadi" w:eastAsia="Arial Unicode MS" w:hAnsi="Abadi" w:cs="Tahoma"/>
          <w:bCs/>
          <w:sz w:val="21"/>
          <w:szCs w:val="21"/>
        </w:rPr>
        <w:t>. El presente Decreto entrará en vigencia el día siguiente al de su publicación en el Periódico Oficial de Gobierno del Estado de Guanajuato.</w:t>
      </w:r>
    </w:p>
    <w:p w14:paraId="5C321134" w14:textId="07CAE43E" w:rsidR="00A0552D" w:rsidRDefault="00A0552D" w:rsidP="00736DFD">
      <w:pPr>
        <w:ind w:firstLine="708"/>
        <w:jc w:val="both"/>
        <w:rPr>
          <w:rFonts w:ascii="Abadi" w:eastAsia="Arial Unicode MS" w:hAnsi="Abadi" w:cs="Tahoma"/>
          <w:bCs/>
          <w:sz w:val="21"/>
          <w:szCs w:val="21"/>
        </w:rPr>
      </w:pPr>
    </w:p>
    <w:p w14:paraId="0DA2C4AA" w14:textId="0D306CC8" w:rsidR="00A0552D" w:rsidRDefault="00A0552D" w:rsidP="00736DFD">
      <w:pPr>
        <w:ind w:firstLine="708"/>
        <w:jc w:val="both"/>
        <w:rPr>
          <w:rFonts w:ascii="Abadi" w:eastAsia="Arial Unicode MS" w:hAnsi="Abadi" w:cs="Tahoma"/>
          <w:b/>
          <w:sz w:val="21"/>
          <w:szCs w:val="21"/>
        </w:rPr>
      </w:pPr>
      <w:r>
        <w:rPr>
          <w:rFonts w:ascii="Abadi" w:eastAsia="Arial Unicode MS" w:hAnsi="Abadi" w:cs="Tahoma"/>
          <w:b/>
          <w:sz w:val="21"/>
          <w:szCs w:val="21"/>
        </w:rPr>
        <w:t>Guanajuato, Gto., a 17 de febrero de 2021. La Comisión de Gobernación y Puntos Constitucionales. Dip. Libia Dennise García Muñoz Ledo. Dip. Raúl Humberto Márquez Albo. Dip. Laura Cristina Márquez Alcalá. Dip. J. Guadalupe Vera Hernández. Dip. Rolando Fortino Alcántar Rojas. Dip. José Huerta Aboytes. Dip. Vanessa Sánchez Cordero. »</w:t>
      </w:r>
    </w:p>
    <w:p w14:paraId="15C9E1FE" w14:textId="7CEF7CA0" w:rsidR="00AE1C41" w:rsidRDefault="00AE1C41" w:rsidP="00736DFD">
      <w:pPr>
        <w:ind w:firstLine="708"/>
        <w:jc w:val="both"/>
        <w:rPr>
          <w:rFonts w:ascii="Abadi" w:eastAsia="Arial Unicode MS" w:hAnsi="Abadi" w:cs="Tahoma"/>
          <w:b/>
          <w:sz w:val="21"/>
          <w:szCs w:val="21"/>
        </w:rPr>
      </w:pPr>
    </w:p>
    <w:p w14:paraId="5E0DA3B6" w14:textId="77777777" w:rsidR="00AE1C41" w:rsidRDefault="00AE1C41" w:rsidP="00AE1C41">
      <w:pPr>
        <w:ind w:firstLine="708"/>
        <w:jc w:val="both"/>
        <w:rPr>
          <w:rFonts w:ascii="Abadi" w:eastAsia="Arial Unicode MS" w:hAnsi="Abadi" w:cs="Tahoma"/>
          <w:bCs/>
          <w:sz w:val="21"/>
          <w:szCs w:val="21"/>
        </w:rPr>
      </w:pPr>
      <w:r>
        <w:rPr>
          <w:rFonts w:ascii="Abadi" w:eastAsia="Arial Unicode MS" w:hAnsi="Abadi" w:cs="Tahoma"/>
          <w:bCs/>
          <w:sz w:val="21"/>
          <w:szCs w:val="21"/>
        </w:rPr>
        <w:t>Me permito informar que la de la voz, hablará en favor del dictamen.</w:t>
      </w:r>
    </w:p>
    <w:p w14:paraId="4C4E6411" w14:textId="77777777" w:rsidR="00AE1C41" w:rsidRDefault="00AE1C41" w:rsidP="00AE1C41">
      <w:pPr>
        <w:ind w:firstLine="708"/>
        <w:jc w:val="both"/>
        <w:rPr>
          <w:rFonts w:ascii="Abadi" w:eastAsia="Arial Unicode MS" w:hAnsi="Abadi" w:cs="Tahoma"/>
          <w:bCs/>
          <w:sz w:val="21"/>
          <w:szCs w:val="21"/>
        </w:rPr>
      </w:pPr>
    </w:p>
    <w:p w14:paraId="7661D00A" w14:textId="17FBBDCA" w:rsidR="00AE1C41" w:rsidRDefault="00AE1C41" w:rsidP="00AE1C41">
      <w:pPr>
        <w:ind w:firstLine="708"/>
        <w:jc w:val="both"/>
        <w:rPr>
          <w:rFonts w:ascii="Abadi" w:eastAsia="Arial Unicode MS" w:hAnsi="Abadi" w:cs="Tahoma"/>
          <w:bCs/>
          <w:sz w:val="21"/>
          <w:szCs w:val="21"/>
        </w:rPr>
      </w:pPr>
      <w:r>
        <w:rPr>
          <w:rFonts w:ascii="Abadi" w:eastAsia="Arial Unicode MS" w:hAnsi="Abadi" w:cs="Tahoma"/>
          <w:bCs/>
          <w:sz w:val="21"/>
          <w:szCs w:val="21"/>
        </w:rPr>
        <w:t>Si algún diputado o alguna otra diputada desea hacer uso de la palabra, en pro o en contra, manifiéstelo indicando el sentido de su participación</w:t>
      </w:r>
      <w:r w:rsidR="007675C1">
        <w:rPr>
          <w:rFonts w:ascii="Abadi" w:eastAsia="Arial Unicode MS" w:hAnsi="Abadi" w:cs="Tahoma"/>
          <w:bCs/>
          <w:sz w:val="21"/>
          <w:szCs w:val="21"/>
        </w:rPr>
        <w:t xml:space="preserve"> </w:t>
      </w:r>
    </w:p>
    <w:p w14:paraId="2FACAB00" w14:textId="0E28F6D2" w:rsidR="00EB2A89" w:rsidRDefault="00EB2A89" w:rsidP="00AE1C41">
      <w:pPr>
        <w:ind w:firstLine="708"/>
        <w:jc w:val="both"/>
        <w:rPr>
          <w:rFonts w:ascii="Abadi" w:eastAsia="Arial Unicode MS" w:hAnsi="Abadi" w:cs="Tahoma"/>
          <w:bCs/>
          <w:sz w:val="21"/>
          <w:szCs w:val="21"/>
        </w:rPr>
      </w:pPr>
    </w:p>
    <w:p w14:paraId="54918545" w14:textId="60424373" w:rsidR="00EB2A89" w:rsidRPr="00EB2A89" w:rsidRDefault="00EB2A89" w:rsidP="00AE1C41">
      <w:pPr>
        <w:ind w:firstLine="708"/>
        <w:jc w:val="both"/>
        <w:rPr>
          <w:rFonts w:ascii="Abadi" w:eastAsia="Arial Unicode MS" w:hAnsi="Abadi" w:cs="Tahoma"/>
          <w:b/>
          <w:sz w:val="21"/>
          <w:szCs w:val="21"/>
        </w:rPr>
      </w:pPr>
      <w:r>
        <w:rPr>
          <w:rFonts w:ascii="Abadi" w:eastAsia="Arial Unicode MS" w:hAnsi="Abadi" w:cs="Tahoma"/>
          <w:b/>
          <w:sz w:val="21"/>
          <w:szCs w:val="21"/>
        </w:rPr>
        <w:lastRenderedPageBreak/>
        <w:t>MANIFESTÁNDOSE A FAVOR DEL DICTAMEN PRESENTADO, INTERVIENE LA DIPUTADA EMMA TOVAR TAPIA</w:t>
      </w:r>
    </w:p>
    <w:p w14:paraId="2177171B" w14:textId="681A00E0" w:rsidR="00AE1C41" w:rsidRDefault="00AE1C41" w:rsidP="00AE1C41">
      <w:pPr>
        <w:ind w:firstLine="708"/>
        <w:jc w:val="both"/>
        <w:rPr>
          <w:rFonts w:ascii="Abadi" w:eastAsia="Arial Unicode MS" w:hAnsi="Abadi" w:cs="Tahoma"/>
          <w:bCs/>
          <w:sz w:val="21"/>
          <w:szCs w:val="21"/>
        </w:rPr>
      </w:pPr>
    </w:p>
    <w:p w14:paraId="48A07328" w14:textId="00BB00EE" w:rsidR="00425A6A" w:rsidRDefault="00425A6A" w:rsidP="00425A6A">
      <w:pPr>
        <w:jc w:val="both"/>
        <w:rPr>
          <w:rFonts w:ascii="Abadi" w:eastAsia="Arial Unicode MS" w:hAnsi="Abadi" w:cs="Tahoma"/>
          <w:bCs/>
          <w:sz w:val="21"/>
          <w:szCs w:val="21"/>
        </w:rPr>
      </w:pPr>
      <w:r>
        <w:rPr>
          <w:noProof/>
        </w:rPr>
        <w:drawing>
          <wp:inline distT="0" distB="0" distL="0" distR="0" wp14:anchorId="211F540C" wp14:editId="3F7CC769">
            <wp:extent cx="2177885" cy="1107990"/>
            <wp:effectExtent l="19050" t="0" r="13335" b="34036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90747" cy="11145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0BE29DE" w14:textId="77777777" w:rsidR="00AE1C41" w:rsidRDefault="00AE1C41" w:rsidP="00AE1C41">
      <w:pPr>
        <w:ind w:firstLine="708"/>
        <w:jc w:val="both"/>
        <w:rPr>
          <w:rFonts w:ascii="Abadi" w:eastAsia="Arial Unicode MS" w:hAnsi="Abadi" w:cs="Tahoma"/>
          <w:bCs/>
          <w:sz w:val="21"/>
          <w:szCs w:val="21"/>
        </w:rPr>
      </w:pPr>
      <w:r>
        <w:rPr>
          <w:rFonts w:ascii="Abadi" w:eastAsia="Arial Unicode MS" w:hAnsi="Abadi" w:cs="Tahoma"/>
          <w:b/>
          <w:sz w:val="21"/>
          <w:szCs w:val="21"/>
        </w:rPr>
        <w:t xml:space="preserve">C. Dip. Emma Tovar Tapia: </w:t>
      </w:r>
      <w:r>
        <w:rPr>
          <w:rFonts w:ascii="Abadi" w:eastAsia="Arial Unicode MS" w:hAnsi="Abadi" w:cs="Tahoma"/>
          <w:bCs/>
          <w:sz w:val="21"/>
          <w:szCs w:val="21"/>
        </w:rPr>
        <w:t xml:space="preserve">Muy buenos días, con el permiso de la Mesa Directiva, saludo con agrado a mis compañeras y compañeros legisladores, a los medios de comunicación y, a todos los que nos honran con su presencia a través de las plataformas y medios electrónicos, que nos acercan a nuestros representados. Todos ustedes sean bienvenidos. </w:t>
      </w:r>
    </w:p>
    <w:p w14:paraId="4A59194B" w14:textId="77777777" w:rsidR="00AE1C41" w:rsidRDefault="00AE1C41" w:rsidP="00AE1C41">
      <w:pPr>
        <w:ind w:firstLine="708"/>
        <w:jc w:val="both"/>
        <w:rPr>
          <w:rFonts w:ascii="Abadi" w:eastAsia="Arial Unicode MS" w:hAnsi="Abadi" w:cs="Tahoma"/>
          <w:bCs/>
          <w:sz w:val="21"/>
          <w:szCs w:val="21"/>
        </w:rPr>
      </w:pPr>
    </w:p>
    <w:p w14:paraId="470E84B0" w14:textId="59F151A4" w:rsidR="00FC0A71" w:rsidRDefault="00AE1C41" w:rsidP="00AE1C41">
      <w:pPr>
        <w:ind w:firstLine="708"/>
        <w:jc w:val="both"/>
        <w:rPr>
          <w:rFonts w:ascii="Abadi" w:eastAsia="Arial Unicode MS" w:hAnsi="Abadi" w:cs="Tahoma"/>
          <w:bCs/>
          <w:sz w:val="21"/>
          <w:szCs w:val="21"/>
        </w:rPr>
      </w:pPr>
      <w:r>
        <w:rPr>
          <w:rFonts w:ascii="Abadi" w:eastAsia="Arial Unicode MS" w:hAnsi="Abadi" w:cs="Tahoma"/>
          <w:bCs/>
          <w:sz w:val="21"/>
          <w:szCs w:val="21"/>
        </w:rPr>
        <w:t>Eh sido, en esta legislatura, una impulsora de la mejora regulatoria, pues debemos entenderla</w:t>
      </w:r>
      <w:r w:rsidR="007675C1">
        <w:rPr>
          <w:rFonts w:ascii="Abadi" w:eastAsia="Arial Unicode MS" w:hAnsi="Abadi" w:cs="Tahoma"/>
          <w:bCs/>
          <w:sz w:val="21"/>
          <w:szCs w:val="21"/>
        </w:rPr>
        <w:t xml:space="preserve"> como una política de gobierno, cuyos propósitos son la simplificación de regulaciones, trámites y servicios para lograr beneficios sociales con los menores costos posibles, mediante la formulación de</w:t>
      </w:r>
      <w:r w:rsidR="00FC0A71">
        <w:rPr>
          <w:rFonts w:ascii="Abadi" w:eastAsia="Arial Unicode MS" w:hAnsi="Abadi" w:cs="Tahoma"/>
          <w:bCs/>
          <w:sz w:val="21"/>
          <w:szCs w:val="21"/>
        </w:rPr>
        <w:t xml:space="preserve"> reglas e incentivos legales que promuevan la innovación, la confianza en el sistema económico, la productividad y la eficiencia a favor de la competitividad, por supuesto, de la ciudadanía.</w:t>
      </w:r>
    </w:p>
    <w:p w14:paraId="19D5DF4A" w14:textId="3CE3E423" w:rsidR="00FC0A71" w:rsidRDefault="00FC0A71" w:rsidP="00AE1C41">
      <w:pPr>
        <w:ind w:firstLine="708"/>
        <w:jc w:val="both"/>
        <w:rPr>
          <w:rFonts w:ascii="Abadi" w:eastAsia="Arial Unicode MS" w:hAnsi="Abadi" w:cs="Tahoma"/>
          <w:bCs/>
          <w:sz w:val="21"/>
          <w:szCs w:val="21"/>
        </w:rPr>
      </w:pPr>
    </w:p>
    <w:p w14:paraId="0DB3ECC8" w14:textId="1CC03BAF" w:rsidR="00FC0A71" w:rsidRDefault="00FC0A71" w:rsidP="00AE1C41">
      <w:pPr>
        <w:ind w:firstLine="708"/>
        <w:jc w:val="both"/>
        <w:rPr>
          <w:rFonts w:ascii="Abadi" w:eastAsia="Arial Unicode MS" w:hAnsi="Abadi" w:cs="Tahoma"/>
          <w:bCs/>
          <w:sz w:val="21"/>
          <w:szCs w:val="21"/>
        </w:rPr>
      </w:pPr>
      <w:r>
        <w:rPr>
          <w:rFonts w:ascii="Abadi" w:eastAsia="Arial Unicode MS" w:hAnsi="Abadi" w:cs="Tahoma"/>
          <w:bCs/>
          <w:sz w:val="21"/>
          <w:szCs w:val="21"/>
        </w:rPr>
        <w:t xml:space="preserve">Para tal efecto, la mejora regulatoria consiste en la generación de normas claras, tramites y servicios </w:t>
      </w:r>
      <w:r w:rsidR="00037511">
        <w:rPr>
          <w:rFonts w:ascii="Abadi" w:eastAsia="Arial Unicode MS" w:hAnsi="Abadi" w:cs="Tahoma"/>
          <w:bCs/>
          <w:sz w:val="21"/>
          <w:szCs w:val="21"/>
        </w:rPr>
        <w:t xml:space="preserve">simplificados, así como de instituciones eficaces para su creación y aplicación que se orienten a obtener el mayor posible de los recursos disponibles y </w:t>
      </w:r>
      <w:r w:rsidR="00C131BB">
        <w:rPr>
          <w:rFonts w:ascii="Abadi" w:eastAsia="Arial Unicode MS" w:hAnsi="Abadi" w:cs="Tahoma"/>
          <w:bCs/>
          <w:sz w:val="21"/>
          <w:szCs w:val="21"/>
        </w:rPr>
        <w:t xml:space="preserve">del optimo funcionamiento de las actividades. </w:t>
      </w:r>
    </w:p>
    <w:p w14:paraId="15BE5F46" w14:textId="4359CAD5" w:rsidR="00C131BB" w:rsidRDefault="00C131BB" w:rsidP="00AE1C41">
      <w:pPr>
        <w:ind w:firstLine="708"/>
        <w:jc w:val="both"/>
        <w:rPr>
          <w:rFonts w:ascii="Abadi" w:eastAsia="Arial Unicode MS" w:hAnsi="Abadi" w:cs="Tahoma"/>
          <w:bCs/>
          <w:sz w:val="21"/>
          <w:szCs w:val="21"/>
        </w:rPr>
      </w:pPr>
    </w:p>
    <w:p w14:paraId="47FD49DE" w14:textId="77777777" w:rsidR="0002399B" w:rsidRDefault="00C131BB" w:rsidP="00AE1C41">
      <w:pPr>
        <w:ind w:firstLine="708"/>
        <w:jc w:val="both"/>
        <w:rPr>
          <w:rFonts w:ascii="Abadi" w:eastAsia="Arial Unicode MS" w:hAnsi="Abadi" w:cs="Tahoma"/>
          <w:bCs/>
          <w:sz w:val="21"/>
          <w:szCs w:val="21"/>
        </w:rPr>
      </w:pPr>
      <w:r>
        <w:rPr>
          <w:rFonts w:ascii="Abadi" w:eastAsia="Arial Unicode MS" w:hAnsi="Abadi" w:cs="Tahoma"/>
          <w:bCs/>
          <w:sz w:val="21"/>
          <w:szCs w:val="21"/>
        </w:rPr>
        <w:t>Cabe señalar que, en la sesión extraordinaria, celebrada el 25 de agosto de</w:t>
      </w:r>
      <w:r w:rsidR="008E4715">
        <w:rPr>
          <w:rFonts w:ascii="Abadi" w:eastAsia="Arial Unicode MS" w:hAnsi="Abadi" w:cs="Tahoma"/>
          <w:bCs/>
          <w:sz w:val="21"/>
          <w:szCs w:val="21"/>
        </w:rPr>
        <w:t>l</w:t>
      </w:r>
      <w:r>
        <w:rPr>
          <w:rFonts w:ascii="Abadi" w:eastAsia="Arial Unicode MS" w:hAnsi="Abadi" w:cs="Tahoma"/>
          <w:bCs/>
          <w:sz w:val="21"/>
          <w:szCs w:val="21"/>
        </w:rPr>
        <w:t xml:space="preserve"> 2020, </w:t>
      </w:r>
      <w:r w:rsidR="008E4715">
        <w:rPr>
          <w:rFonts w:ascii="Abadi" w:eastAsia="Arial Unicode MS" w:hAnsi="Abadi" w:cs="Tahoma"/>
          <w:bCs/>
          <w:sz w:val="21"/>
          <w:szCs w:val="21"/>
        </w:rPr>
        <w:t xml:space="preserve">aprobamos los ajustes pertinentes en lo que corresponde a los tramites gubernamentales para el desarrollo económico. Sin embargo, la actividad el estado también abarca otros programas sociales y servicios a la ciudadanía, que no están vinculados formalmente con el ámbito económico, pero si deben ser regulados para </w:t>
      </w:r>
      <w:r w:rsidR="008E4715">
        <w:rPr>
          <w:rFonts w:ascii="Abadi" w:eastAsia="Arial Unicode MS" w:hAnsi="Abadi" w:cs="Tahoma"/>
          <w:bCs/>
          <w:sz w:val="21"/>
          <w:szCs w:val="21"/>
        </w:rPr>
        <w:t>su mayor atención y servicio de los guanajuatenses.</w:t>
      </w:r>
      <w:r w:rsidR="0002399B">
        <w:rPr>
          <w:rFonts w:ascii="Abadi" w:eastAsia="Arial Unicode MS" w:hAnsi="Abadi" w:cs="Tahoma"/>
          <w:bCs/>
          <w:sz w:val="21"/>
          <w:szCs w:val="21"/>
        </w:rPr>
        <w:t xml:space="preserve"> </w:t>
      </w:r>
      <w:r w:rsidR="008E4715">
        <w:rPr>
          <w:rFonts w:ascii="Abadi" w:eastAsia="Arial Unicode MS" w:hAnsi="Abadi" w:cs="Tahoma"/>
          <w:bCs/>
          <w:sz w:val="21"/>
          <w:szCs w:val="21"/>
        </w:rPr>
        <w:t xml:space="preserve">Esto origino la reforma que hoy nos arroja el dictamen que, se somete a su consideración. </w:t>
      </w:r>
    </w:p>
    <w:p w14:paraId="4DF85104" w14:textId="77777777" w:rsidR="0002399B" w:rsidRDefault="0002399B" w:rsidP="00AE1C41">
      <w:pPr>
        <w:ind w:firstLine="708"/>
        <w:jc w:val="both"/>
        <w:rPr>
          <w:rFonts w:ascii="Abadi" w:eastAsia="Arial Unicode MS" w:hAnsi="Abadi" w:cs="Tahoma"/>
          <w:bCs/>
          <w:sz w:val="21"/>
          <w:szCs w:val="21"/>
        </w:rPr>
      </w:pPr>
    </w:p>
    <w:p w14:paraId="4E8D1F35" w14:textId="1C2B2FB1" w:rsidR="008E4715" w:rsidRDefault="008E4715" w:rsidP="00AE1C41">
      <w:pPr>
        <w:ind w:firstLine="708"/>
        <w:jc w:val="both"/>
        <w:rPr>
          <w:rFonts w:ascii="Abadi" w:eastAsia="Arial Unicode MS" w:hAnsi="Abadi" w:cs="Tahoma"/>
          <w:bCs/>
          <w:sz w:val="21"/>
          <w:szCs w:val="21"/>
        </w:rPr>
      </w:pPr>
      <w:r>
        <w:rPr>
          <w:rFonts w:ascii="Abadi" w:eastAsia="Arial Unicode MS" w:hAnsi="Abadi" w:cs="Tahoma"/>
          <w:bCs/>
          <w:sz w:val="21"/>
          <w:szCs w:val="21"/>
        </w:rPr>
        <w:t xml:space="preserve">En esta propuesta </w:t>
      </w:r>
      <w:r w:rsidR="0002399B">
        <w:rPr>
          <w:rFonts w:ascii="Abadi" w:eastAsia="Arial Unicode MS" w:hAnsi="Abadi" w:cs="Tahoma"/>
          <w:bCs/>
          <w:sz w:val="21"/>
          <w:szCs w:val="21"/>
        </w:rPr>
        <w:t xml:space="preserve">abarcamos los procesos que se desarrollan en la Secretaría de la Transparencia y la Rendición de Cuentas para coordinar el análisis y dictamen de las reglas de operación de los proyecto y programas de inversión del Poder Ejecutivo. </w:t>
      </w:r>
    </w:p>
    <w:p w14:paraId="3FD15744" w14:textId="5D0DADDC" w:rsidR="0002399B" w:rsidRDefault="0002399B" w:rsidP="00AE1C41">
      <w:pPr>
        <w:ind w:firstLine="708"/>
        <w:jc w:val="both"/>
        <w:rPr>
          <w:rFonts w:ascii="Abadi" w:eastAsia="Arial Unicode MS" w:hAnsi="Abadi" w:cs="Tahoma"/>
          <w:bCs/>
          <w:sz w:val="21"/>
          <w:szCs w:val="21"/>
        </w:rPr>
      </w:pPr>
    </w:p>
    <w:p w14:paraId="0188B97B" w14:textId="77777777" w:rsidR="009C527A" w:rsidRDefault="0002399B" w:rsidP="00AE1C41">
      <w:pPr>
        <w:ind w:firstLine="708"/>
        <w:jc w:val="both"/>
        <w:rPr>
          <w:rFonts w:ascii="Abadi" w:eastAsia="Arial Unicode MS" w:hAnsi="Abadi" w:cs="Tahoma"/>
          <w:bCs/>
          <w:sz w:val="21"/>
          <w:szCs w:val="21"/>
        </w:rPr>
      </w:pPr>
      <w:r>
        <w:rPr>
          <w:rFonts w:ascii="Abadi" w:eastAsia="Arial Unicode MS" w:hAnsi="Abadi" w:cs="Tahoma"/>
          <w:bCs/>
          <w:sz w:val="21"/>
          <w:szCs w:val="21"/>
        </w:rPr>
        <w:t xml:space="preserve">Este proceso se realiza al interior de la propia administración pública, por ello, con esta reforma pretendemos </w:t>
      </w:r>
      <w:r w:rsidR="005F3CA2">
        <w:rPr>
          <w:rFonts w:ascii="Abadi" w:eastAsia="Arial Unicode MS" w:hAnsi="Abadi" w:cs="Tahoma"/>
          <w:bCs/>
          <w:sz w:val="21"/>
          <w:szCs w:val="21"/>
        </w:rPr>
        <w:t xml:space="preserve">otorgarle a la Secretaría de la Transparencia y Rendición de Cuentas, las herramienta para que quien conduzca y revise dichas reglas de operación, también evalúe la gestión pública, generando un sustento normativo definido en las </w:t>
      </w:r>
      <w:r w:rsidR="00804137">
        <w:rPr>
          <w:rFonts w:ascii="Abadi" w:eastAsia="Arial Unicode MS" w:hAnsi="Abadi" w:cs="Tahoma"/>
          <w:bCs/>
          <w:sz w:val="21"/>
          <w:szCs w:val="21"/>
        </w:rPr>
        <w:t>leyes, reglamentos, lineamientos, normas y demás elementos jurídicos en donde se defina el alcance de la política, las autoridades encargadas,</w:t>
      </w:r>
      <w:r w:rsidR="009C527A">
        <w:rPr>
          <w:rFonts w:ascii="Abadi" w:eastAsia="Arial Unicode MS" w:hAnsi="Abadi" w:cs="Tahoma"/>
          <w:bCs/>
          <w:sz w:val="21"/>
          <w:szCs w:val="21"/>
        </w:rPr>
        <w:t xml:space="preserve"> atribuciones de funcionarios públicos, sanciones en caso de implemento, así como el funcionamiento y operación puntual de herramientas de mejora regulatoria. </w:t>
      </w:r>
    </w:p>
    <w:p w14:paraId="4222BD22" w14:textId="77777777" w:rsidR="009C527A" w:rsidRDefault="009C527A" w:rsidP="00AE1C41">
      <w:pPr>
        <w:ind w:firstLine="708"/>
        <w:jc w:val="both"/>
        <w:rPr>
          <w:rFonts w:ascii="Abadi" w:eastAsia="Arial Unicode MS" w:hAnsi="Abadi" w:cs="Tahoma"/>
          <w:bCs/>
          <w:sz w:val="21"/>
          <w:szCs w:val="21"/>
        </w:rPr>
      </w:pPr>
    </w:p>
    <w:p w14:paraId="29E906E1" w14:textId="77777777" w:rsidR="009C527A" w:rsidRDefault="009C527A" w:rsidP="00AE1C41">
      <w:pPr>
        <w:ind w:firstLine="708"/>
        <w:jc w:val="both"/>
        <w:rPr>
          <w:rFonts w:ascii="Abadi" w:eastAsia="Arial Unicode MS" w:hAnsi="Abadi" w:cs="Tahoma"/>
          <w:bCs/>
          <w:sz w:val="21"/>
          <w:szCs w:val="21"/>
        </w:rPr>
      </w:pPr>
      <w:r>
        <w:rPr>
          <w:rFonts w:ascii="Abadi" w:eastAsia="Arial Unicode MS" w:hAnsi="Abadi" w:cs="Tahoma"/>
          <w:bCs/>
          <w:sz w:val="21"/>
          <w:szCs w:val="21"/>
        </w:rPr>
        <w:t xml:space="preserve">Por lo anterior, les pido su voto a favor de esta iniciativa. Es cuánto, muchísimas gracias. </w:t>
      </w:r>
    </w:p>
    <w:p w14:paraId="4EACD14F" w14:textId="77777777" w:rsidR="009C527A" w:rsidRDefault="009C527A" w:rsidP="00AE1C41">
      <w:pPr>
        <w:ind w:firstLine="708"/>
        <w:jc w:val="both"/>
        <w:rPr>
          <w:rFonts w:ascii="Abadi" w:eastAsia="Arial Unicode MS" w:hAnsi="Abadi" w:cs="Tahoma"/>
          <w:bCs/>
          <w:sz w:val="21"/>
          <w:szCs w:val="21"/>
        </w:rPr>
      </w:pPr>
    </w:p>
    <w:p w14:paraId="70D3A8CF" w14:textId="24DECB28" w:rsidR="0002399B" w:rsidRDefault="009C527A" w:rsidP="00AE1C41">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sidR="00BC7518">
        <w:rPr>
          <w:rFonts w:ascii="Abadi" w:eastAsia="Arial Unicode MS" w:hAnsi="Abadi" w:cs="Tahoma"/>
          <w:bCs/>
          <w:sz w:val="21"/>
          <w:szCs w:val="21"/>
        </w:rPr>
        <w:t xml:space="preserve">Se pide a la secretaría recabar votación nominal de la asamblea, en la modalidad convencional, a efecto de aprobar o no el dictamen, en lo general, puesto a su consideración. </w:t>
      </w:r>
    </w:p>
    <w:p w14:paraId="12249041" w14:textId="1FBED579" w:rsidR="00BC7518" w:rsidRDefault="00BC7518" w:rsidP="00AE1C41">
      <w:pPr>
        <w:ind w:firstLine="708"/>
        <w:jc w:val="both"/>
        <w:rPr>
          <w:rFonts w:ascii="Abadi" w:eastAsia="Arial Unicode MS" w:hAnsi="Abadi" w:cs="Tahoma"/>
          <w:bCs/>
          <w:sz w:val="21"/>
          <w:szCs w:val="21"/>
        </w:rPr>
      </w:pPr>
    </w:p>
    <w:p w14:paraId="77103DD9" w14:textId="008C230F" w:rsidR="00BC7518" w:rsidRDefault="00BC7518" w:rsidP="00AE1C41">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Secretaria: </w:t>
      </w:r>
      <w:r>
        <w:rPr>
          <w:rFonts w:ascii="Abadi" w:eastAsia="Arial Unicode MS" w:hAnsi="Abadi" w:cs="Tahoma"/>
          <w:bCs/>
          <w:sz w:val="21"/>
          <w:szCs w:val="21"/>
        </w:rPr>
        <w:t xml:space="preserve">En votación nominal se pregunta a las diputadas y a los diputados, si se aprueba en lo general el dictamen puesto a su consideración, para lo cual en orden alfabético, enunciarán su nombre y el sentido de su voto. </w:t>
      </w:r>
    </w:p>
    <w:p w14:paraId="1B299758" w14:textId="259FDAD8" w:rsidR="000D7C64" w:rsidRDefault="000D7C64" w:rsidP="00AE1C41">
      <w:pPr>
        <w:ind w:firstLine="708"/>
        <w:jc w:val="both"/>
        <w:rPr>
          <w:rFonts w:ascii="Abadi" w:eastAsia="Arial Unicode MS" w:hAnsi="Abadi" w:cs="Tahoma"/>
          <w:bCs/>
          <w:sz w:val="21"/>
          <w:szCs w:val="21"/>
        </w:rPr>
      </w:pPr>
    </w:p>
    <w:p w14:paraId="009B6794" w14:textId="41D7CEDF" w:rsidR="000D7C64" w:rsidRPr="000D7C64" w:rsidRDefault="000D7C64" w:rsidP="00AE1C41">
      <w:pPr>
        <w:ind w:firstLine="708"/>
        <w:jc w:val="both"/>
        <w:rPr>
          <w:rFonts w:ascii="Abadi" w:eastAsia="Arial Unicode MS" w:hAnsi="Abadi" w:cs="Tahoma"/>
          <w:b/>
          <w:sz w:val="21"/>
          <w:szCs w:val="21"/>
        </w:rPr>
      </w:pPr>
      <w:r>
        <w:rPr>
          <w:rFonts w:ascii="Abadi" w:eastAsia="Arial Unicode MS" w:hAnsi="Abadi" w:cs="Tahoma"/>
          <w:b/>
          <w:sz w:val="21"/>
          <w:szCs w:val="21"/>
        </w:rPr>
        <w:t>(Votación)</w:t>
      </w:r>
    </w:p>
    <w:p w14:paraId="0ADB72DA" w14:textId="1FD1CA19" w:rsidR="000D7C64" w:rsidRDefault="000D7C64" w:rsidP="00AE1C41">
      <w:pPr>
        <w:ind w:firstLine="708"/>
        <w:jc w:val="both"/>
        <w:rPr>
          <w:rFonts w:ascii="Abadi" w:eastAsia="Arial Unicode MS" w:hAnsi="Abadi" w:cs="Tahoma"/>
          <w:bCs/>
          <w:sz w:val="21"/>
          <w:szCs w:val="21"/>
        </w:rPr>
      </w:pPr>
    </w:p>
    <w:p w14:paraId="763FF3D7" w14:textId="5C067537" w:rsidR="000D7C64" w:rsidRPr="00EB2A89" w:rsidRDefault="000D7C64" w:rsidP="00EB2A89">
      <w:pPr>
        <w:pStyle w:val="Prrafodelista"/>
        <w:numPr>
          <w:ilvl w:val="0"/>
          <w:numId w:val="7"/>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Armando Rangel Hernández: </w:t>
      </w:r>
      <w:r w:rsidR="00C05B8F" w:rsidRPr="00EB2A89">
        <w:rPr>
          <w:rFonts w:ascii="Abadi" w:eastAsia="Arial Unicode MS" w:hAnsi="Abadi" w:cs="Tahoma"/>
          <w:b/>
          <w:sz w:val="21"/>
          <w:szCs w:val="21"/>
        </w:rPr>
        <w:t>Si.</w:t>
      </w:r>
    </w:p>
    <w:p w14:paraId="0E7A7AD1" w14:textId="77777777" w:rsidR="000D7C64" w:rsidRPr="00FF1271" w:rsidRDefault="000D7C64" w:rsidP="00EB2A89">
      <w:pPr>
        <w:ind w:firstLine="709"/>
        <w:jc w:val="both"/>
        <w:rPr>
          <w:rFonts w:ascii="Abadi" w:eastAsia="Arial Unicode MS" w:hAnsi="Abadi" w:cs="Tahoma"/>
          <w:b/>
          <w:sz w:val="21"/>
          <w:szCs w:val="21"/>
        </w:rPr>
      </w:pPr>
    </w:p>
    <w:p w14:paraId="0BC65336" w14:textId="445E0CE0" w:rsidR="000D7C64" w:rsidRPr="00EB2A89" w:rsidRDefault="000D7C64" w:rsidP="00EB2A89">
      <w:pPr>
        <w:pStyle w:val="Prrafodelista"/>
        <w:numPr>
          <w:ilvl w:val="0"/>
          <w:numId w:val="7"/>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Celeste Gómez Fragoso:</w:t>
      </w:r>
      <w:r w:rsidR="00C05B8F" w:rsidRPr="00EB2A89">
        <w:rPr>
          <w:rFonts w:ascii="Abadi" w:eastAsia="Arial Unicode MS" w:hAnsi="Abadi" w:cs="Tahoma"/>
          <w:b/>
          <w:sz w:val="21"/>
          <w:szCs w:val="21"/>
        </w:rPr>
        <w:t xml:space="preserve"> Si</w:t>
      </w:r>
      <w:r w:rsidRPr="00EB2A89">
        <w:rPr>
          <w:rFonts w:ascii="Abadi" w:eastAsia="Arial Unicode MS" w:hAnsi="Abadi" w:cs="Tahoma"/>
          <w:b/>
          <w:sz w:val="21"/>
          <w:szCs w:val="21"/>
        </w:rPr>
        <w:t>.</w:t>
      </w:r>
    </w:p>
    <w:p w14:paraId="5272E355" w14:textId="77777777" w:rsidR="000D7C64" w:rsidRPr="00FF1271" w:rsidRDefault="000D7C64" w:rsidP="00EB2A89">
      <w:pPr>
        <w:ind w:firstLine="709"/>
        <w:jc w:val="both"/>
        <w:rPr>
          <w:rFonts w:ascii="Abadi" w:eastAsia="Arial Unicode MS" w:hAnsi="Abadi" w:cs="Tahoma"/>
          <w:b/>
          <w:sz w:val="21"/>
          <w:szCs w:val="21"/>
        </w:rPr>
      </w:pPr>
    </w:p>
    <w:p w14:paraId="1C880DDF" w14:textId="42D623CB" w:rsidR="000D7C64" w:rsidRPr="00EB2A89" w:rsidRDefault="000D7C64" w:rsidP="00EB2A89">
      <w:pPr>
        <w:pStyle w:val="Prrafodelista"/>
        <w:numPr>
          <w:ilvl w:val="0"/>
          <w:numId w:val="7"/>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Claudia Silva Campos: </w:t>
      </w:r>
      <w:r w:rsidR="00C05B8F" w:rsidRPr="00EB2A89">
        <w:rPr>
          <w:rFonts w:ascii="Abadi" w:eastAsia="Arial Unicode MS" w:hAnsi="Abadi" w:cs="Tahoma"/>
          <w:b/>
          <w:sz w:val="21"/>
          <w:szCs w:val="21"/>
        </w:rPr>
        <w:t>Si</w:t>
      </w:r>
      <w:r w:rsidRPr="00EB2A89">
        <w:rPr>
          <w:rFonts w:ascii="Abadi" w:eastAsia="Arial Unicode MS" w:hAnsi="Abadi" w:cs="Tahoma"/>
          <w:b/>
          <w:sz w:val="21"/>
          <w:szCs w:val="21"/>
        </w:rPr>
        <w:t>.</w:t>
      </w:r>
    </w:p>
    <w:p w14:paraId="2A88DD42" w14:textId="77777777" w:rsidR="000D7C64" w:rsidRPr="00FF1271" w:rsidRDefault="000D7C64" w:rsidP="00EB2A89">
      <w:pPr>
        <w:ind w:firstLine="709"/>
        <w:jc w:val="both"/>
        <w:rPr>
          <w:rFonts w:ascii="Abadi" w:eastAsia="Arial Unicode MS" w:hAnsi="Abadi" w:cs="Tahoma"/>
          <w:b/>
          <w:sz w:val="21"/>
          <w:szCs w:val="21"/>
        </w:rPr>
      </w:pPr>
    </w:p>
    <w:p w14:paraId="5F9CFE1F" w14:textId="1580CB89" w:rsidR="000D7C64" w:rsidRPr="00EB2A89" w:rsidRDefault="000D7C64" w:rsidP="00EB2A89">
      <w:pPr>
        <w:pStyle w:val="Prrafodelista"/>
        <w:numPr>
          <w:ilvl w:val="0"/>
          <w:numId w:val="7"/>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lastRenderedPageBreak/>
        <w:t xml:space="preserve">Ernesto Alejandro Prieto Gallardo: </w:t>
      </w:r>
      <w:r w:rsidR="00C05B8F" w:rsidRPr="00EB2A89">
        <w:rPr>
          <w:rFonts w:ascii="Abadi" w:eastAsia="Arial Unicode MS" w:hAnsi="Abadi" w:cs="Tahoma"/>
          <w:b/>
          <w:sz w:val="21"/>
          <w:szCs w:val="21"/>
        </w:rPr>
        <w:t>Si.</w:t>
      </w:r>
    </w:p>
    <w:p w14:paraId="24CDE09A" w14:textId="77777777" w:rsidR="000D7C64" w:rsidRPr="00FF1271" w:rsidRDefault="000D7C64" w:rsidP="00EB2A89">
      <w:pPr>
        <w:ind w:firstLine="709"/>
        <w:jc w:val="both"/>
        <w:rPr>
          <w:rFonts w:ascii="Abadi" w:eastAsia="Arial Unicode MS" w:hAnsi="Abadi" w:cs="Tahoma"/>
          <w:b/>
          <w:sz w:val="21"/>
          <w:szCs w:val="21"/>
        </w:rPr>
      </w:pPr>
    </w:p>
    <w:p w14:paraId="092E38A9" w14:textId="472736B6" w:rsidR="000D7C64" w:rsidRPr="00EB2A89" w:rsidRDefault="000D7C64" w:rsidP="00EB2A89">
      <w:pPr>
        <w:pStyle w:val="Prrafodelista"/>
        <w:numPr>
          <w:ilvl w:val="0"/>
          <w:numId w:val="7"/>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Germán Cervantes Vega: </w:t>
      </w:r>
      <w:r w:rsidR="00C05B8F" w:rsidRPr="00EB2A89">
        <w:rPr>
          <w:rFonts w:ascii="Abadi" w:eastAsia="Arial Unicode MS" w:hAnsi="Abadi" w:cs="Tahoma"/>
          <w:b/>
          <w:sz w:val="21"/>
          <w:szCs w:val="21"/>
        </w:rPr>
        <w:t>Si.</w:t>
      </w:r>
    </w:p>
    <w:p w14:paraId="4D404E29" w14:textId="77777777" w:rsidR="000D7C64" w:rsidRPr="00FF1271" w:rsidRDefault="000D7C64" w:rsidP="00EB2A89">
      <w:pPr>
        <w:ind w:firstLine="709"/>
        <w:jc w:val="both"/>
        <w:rPr>
          <w:rFonts w:ascii="Abadi" w:eastAsia="Arial Unicode MS" w:hAnsi="Abadi" w:cs="Tahoma"/>
          <w:b/>
          <w:sz w:val="21"/>
          <w:szCs w:val="21"/>
        </w:rPr>
      </w:pPr>
    </w:p>
    <w:p w14:paraId="37035F86" w14:textId="3753A057" w:rsidR="000D7C64" w:rsidRPr="00EB2A89" w:rsidRDefault="000D7C64" w:rsidP="00EB2A89">
      <w:pPr>
        <w:pStyle w:val="Prrafodelista"/>
        <w:numPr>
          <w:ilvl w:val="0"/>
          <w:numId w:val="7"/>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Héctor Hugo Varela Flores: </w:t>
      </w:r>
      <w:r w:rsidR="00C05B8F" w:rsidRPr="00EB2A89">
        <w:rPr>
          <w:rFonts w:ascii="Abadi" w:eastAsia="Arial Unicode MS" w:hAnsi="Abadi" w:cs="Tahoma"/>
          <w:b/>
          <w:sz w:val="21"/>
          <w:szCs w:val="21"/>
        </w:rPr>
        <w:t xml:space="preserve">Si. </w:t>
      </w:r>
    </w:p>
    <w:p w14:paraId="17746F59" w14:textId="77777777" w:rsidR="000D7C64" w:rsidRPr="00FF1271" w:rsidRDefault="000D7C64" w:rsidP="00EB2A89">
      <w:pPr>
        <w:ind w:firstLine="709"/>
        <w:jc w:val="both"/>
        <w:rPr>
          <w:rFonts w:ascii="Abadi" w:eastAsia="Arial Unicode MS" w:hAnsi="Abadi" w:cs="Tahoma"/>
          <w:b/>
          <w:sz w:val="21"/>
          <w:szCs w:val="21"/>
        </w:rPr>
      </w:pPr>
    </w:p>
    <w:p w14:paraId="311D4552" w14:textId="19D452FA" w:rsidR="000D7C64" w:rsidRPr="00EB2A89" w:rsidRDefault="000D7C64" w:rsidP="00EB2A89">
      <w:pPr>
        <w:pStyle w:val="Prrafodelista"/>
        <w:numPr>
          <w:ilvl w:val="0"/>
          <w:numId w:val="7"/>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Israel Cabrera Barrón: </w:t>
      </w:r>
      <w:r w:rsidR="00C05B8F" w:rsidRPr="00EB2A89">
        <w:rPr>
          <w:rFonts w:ascii="Abadi" w:eastAsia="Arial Unicode MS" w:hAnsi="Abadi" w:cs="Tahoma"/>
          <w:b/>
          <w:sz w:val="21"/>
          <w:szCs w:val="21"/>
        </w:rPr>
        <w:t xml:space="preserve">A favor. </w:t>
      </w:r>
    </w:p>
    <w:p w14:paraId="4AF91994" w14:textId="77777777" w:rsidR="000D7C64" w:rsidRPr="00FF1271" w:rsidRDefault="000D7C64" w:rsidP="00EB2A89">
      <w:pPr>
        <w:ind w:firstLine="709"/>
        <w:jc w:val="both"/>
        <w:rPr>
          <w:rFonts w:ascii="Abadi" w:eastAsia="Arial Unicode MS" w:hAnsi="Abadi" w:cs="Tahoma"/>
          <w:b/>
          <w:sz w:val="21"/>
          <w:szCs w:val="21"/>
        </w:rPr>
      </w:pPr>
    </w:p>
    <w:p w14:paraId="515724D9" w14:textId="0C96B180" w:rsidR="000D7C64" w:rsidRPr="00EB2A89" w:rsidRDefault="000D7C64" w:rsidP="00EB2A89">
      <w:pPr>
        <w:pStyle w:val="Prrafodelista"/>
        <w:numPr>
          <w:ilvl w:val="0"/>
          <w:numId w:val="7"/>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J. Guadalupe Vera Hernández:</w:t>
      </w:r>
      <w:r w:rsidR="00C05B8F" w:rsidRPr="00EB2A89">
        <w:rPr>
          <w:rFonts w:ascii="Abadi" w:eastAsia="Arial Unicode MS" w:hAnsi="Abadi" w:cs="Tahoma"/>
          <w:b/>
          <w:sz w:val="21"/>
          <w:szCs w:val="21"/>
        </w:rPr>
        <w:t xml:space="preserve"> Si.</w:t>
      </w:r>
    </w:p>
    <w:p w14:paraId="172D69C2" w14:textId="77777777" w:rsidR="000D7C64" w:rsidRPr="00FF1271" w:rsidRDefault="000D7C64" w:rsidP="00EB2A89">
      <w:pPr>
        <w:ind w:firstLine="709"/>
        <w:jc w:val="both"/>
        <w:rPr>
          <w:rFonts w:ascii="Abadi" w:eastAsia="Arial Unicode MS" w:hAnsi="Abadi" w:cs="Tahoma"/>
          <w:b/>
          <w:sz w:val="21"/>
          <w:szCs w:val="21"/>
        </w:rPr>
      </w:pPr>
    </w:p>
    <w:p w14:paraId="443EF18C" w14:textId="71C21963" w:rsidR="000D7C64" w:rsidRPr="00EB2A89" w:rsidRDefault="000D7C64" w:rsidP="00EB2A89">
      <w:pPr>
        <w:pStyle w:val="Prrafodelista"/>
        <w:numPr>
          <w:ilvl w:val="0"/>
          <w:numId w:val="7"/>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J. Jesús Oviedo Herrera: </w:t>
      </w:r>
      <w:r w:rsidR="00C05B8F" w:rsidRPr="00EB2A89">
        <w:rPr>
          <w:rFonts w:ascii="Abadi" w:eastAsia="Arial Unicode MS" w:hAnsi="Abadi" w:cs="Tahoma"/>
          <w:b/>
          <w:sz w:val="21"/>
          <w:szCs w:val="21"/>
        </w:rPr>
        <w:t xml:space="preserve">Si. </w:t>
      </w:r>
      <w:r w:rsidRPr="00EB2A89">
        <w:rPr>
          <w:rFonts w:ascii="Abadi" w:eastAsia="Arial Unicode MS" w:hAnsi="Abadi" w:cs="Tahoma"/>
          <w:b/>
          <w:sz w:val="21"/>
          <w:szCs w:val="21"/>
        </w:rPr>
        <w:t xml:space="preserve"> </w:t>
      </w:r>
    </w:p>
    <w:p w14:paraId="3DC558EF" w14:textId="77777777" w:rsidR="000D7C64" w:rsidRPr="00FF1271" w:rsidRDefault="000D7C64" w:rsidP="00EB2A89">
      <w:pPr>
        <w:ind w:firstLine="709"/>
        <w:jc w:val="both"/>
        <w:rPr>
          <w:rFonts w:ascii="Abadi" w:eastAsia="Arial Unicode MS" w:hAnsi="Abadi" w:cs="Tahoma"/>
          <w:b/>
          <w:sz w:val="21"/>
          <w:szCs w:val="21"/>
        </w:rPr>
      </w:pPr>
    </w:p>
    <w:p w14:paraId="56F190D4" w14:textId="6620F735" w:rsidR="000D7C64" w:rsidRPr="00EB2A89" w:rsidRDefault="000D7C64" w:rsidP="00EB2A89">
      <w:pPr>
        <w:pStyle w:val="Prrafodelista"/>
        <w:numPr>
          <w:ilvl w:val="0"/>
          <w:numId w:val="7"/>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Jaime Hernández Centeno: </w:t>
      </w:r>
      <w:r w:rsidR="00C05B8F" w:rsidRPr="00EB2A89">
        <w:rPr>
          <w:rFonts w:ascii="Abadi" w:eastAsia="Arial Unicode MS" w:hAnsi="Abadi" w:cs="Tahoma"/>
          <w:b/>
          <w:sz w:val="21"/>
          <w:szCs w:val="21"/>
        </w:rPr>
        <w:t>A favor</w:t>
      </w:r>
      <w:r w:rsidRPr="00EB2A89">
        <w:rPr>
          <w:rFonts w:ascii="Abadi" w:eastAsia="Arial Unicode MS" w:hAnsi="Abadi" w:cs="Tahoma"/>
          <w:b/>
          <w:sz w:val="21"/>
          <w:szCs w:val="21"/>
        </w:rPr>
        <w:t>.</w:t>
      </w:r>
    </w:p>
    <w:p w14:paraId="0C4E0436" w14:textId="77777777" w:rsidR="000D7C64" w:rsidRPr="00FF1271" w:rsidRDefault="000D7C64" w:rsidP="00EB2A89">
      <w:pPr>
        <w:ind w:firstLine="709"/>
        <w:jc w:val="both"/>
        <w:rPr>
          <w:rFonts w:ascii="Abadi" w:eastAsia="Arial Unicode MS" w:hAnsi="Abadi" w:cs="Tahoma"/>
          <w:b/>
          <w:sz w:val="21"/>
          <w:szCs w:val="21"/>
        </w:rPr>
      </w:pPr>
    </w:p>
    <w:p w14:paraId="4925A8A9" w14:textId="6220E68F" w:rsidR="000D7C64" w:rsidRPr="00EB2A89" w:rsidRDefault="000D7C64" w:rsidP="00EB2A89">
      <w:pPr>
        <w:pStyle w:val="Prrafodelista"/>
        <w:numPr>
          <w:ilvl w:val="0"/>
          <w:numId w:val="7"/>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Jéssica Cabal Ceballos: </w:t>
      </w:r>
      <w:r w:rsidR="00C05B8F" w:rsidRPr="00EB2A89">
        <w:rPr>
          <w:rFonts w:ascii="Abadi" w:eastAsia="Arial Unicode MS" w:hAnsi="Abadi" w:cs="Tahoma"/>
          <w:b/>
          <w:sz w:val="21"/>
          <w:szCs w:val="21"/>
        </w:rPr>
        <w:t xml:space="preserve">A favor. </w:t>
      </w:r>
    </w:p>
    <w:p w14:paraId="4E856978" w14:textId="77777777" w:rsidR="001834E0" w:rsidRPr="00FF1271" w:rsidRDefault="001834E0" w:rsidP="00EB2A89">
      <w:pPr>
        <w:ind w:firstLine="709"/>
        <w:jc w:val="both"/>
        <w:rPr>
          <w:rFonts w:ascii="Abadi" w:eastAsia="Arial Unicode MS" w:hAnsi="Abadi" w:cs="Tahoma"/>
          <w:b/>
          <w:sz w:val="21"/>
          <w:szCs w:val="21"/>
        </w:rPr>
      </w:pPr>
    </w:p>
    <w:p w14:paraId="44C447AA" w14:textId="0659BF63" w:rsidR="000D7C64" w:rsidRPr="00EB2A89" w:rsidRDefault="000D7C64" w:rsidP="00EB2A89">
      <w:pPr>
        <w:pStyle w:val="Prrafodelista"/>
        <w:numPr>
          <w:ilvl w:val="0"/>
          <w:numId w:val="7"/>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José Luis Vázquez Cordero: </w:t>
      </w:r>
      <w:r w:rsidR="001834E0" w:rsidRPr="00EB2A89">
        <w:rPr>
          <w:rFonts w:ascii="Abadi" w:eastAsia="Arial Unicode MS" w:hAnsi="Abadi" w:cs="Tahoma"/>
          <w:b/>
          <w:sz w:val="21"/>
          <w:szCs w:val="21"/>
        </w:rPr>
        <w:t xml:space="preserve">Si. </w:t>
      </w:r>
    </w:p>
    <w:p w14:paraId="38FE30A8" w14:textId="77777777" w:rsidR="000D7C64" w:rsidRPr="00FF1271" w:rsidRDefault="000D7C64" w:rsidP="00EB2A89">
      <w:pPr>
        <w:ind w:firstLine="709"/>
        <w:jc w:val="both"/>
        <w:rPr>
          <w:rFonts w:ascii="Abadi" w:eastAsia="Arial Unicode MS" w:hAnsi="Abadi" w:cs="Tahoma"/>
          <w:b/>
          <w:sz w:val="21"/>
          <w:szCs w:val="21"/>
        </w:rPr>
      </w:pPr>
    </w:p>
    <w:p w14:paraId="0A9D6617" w14:textId="6E398C50" w:rsidR="000D7C64" w:rsidRPr="00EB2A89" w:rsidRDefault="000D7C64" w:rsidP="00EB2A89">
      <w:pPr>
        <w:pStyle w:val="Prrafodelista"/>
        <w:numPr>
          <w:ilvl w:val="0"/>
          <w:numId w:val="7"/>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Juan Elías Chávez: </w:t>
      </w:r>
      <w:r w:rsidR="001834E0" w:rsidRPr="00EB2A89">
        <w:rPr>
          <w:rFonts w:ascii="Abadi" w:eastAsia="Arial Unicode MS" w:hAnsi="Abadi" w:cs="Tahoma"/>
          <w:b/>
          <w:sz w:val="21"/>
          <w:szCs w:val="21"/>
        </w:rPr>
        <w:t xml:space="preserve">A favor. </w:t>
      </w:r>
    </w:p>
    <w:p w14:paraId="536237A7" w14:textId="77777777" w:rsidR="000D7C64" w:rsidRPr="00FF1271" w:rsidRDefault="000D7C64" w:rsidP="00EB2A89">
      <w:pPr>
        <w:ind w:firstLine="709"/>
        <w:jc w:val="both"/>
        <w:rPr>
          <w:rFonts w:ascii="Abadi" w:eastAsia="Arial Unicode MS" w:hAnsi="Abadi" w:cs="Tahoma"/>
          <w:b/>
          <w:sz w:val="21"/>
          <w:szCs w:val="21"/>
        </w:rPr>
      </w:pPr>
    </w:p>
    <w:p w14:paraId="79FDDD74" w14:textId="0F312F45" w:rsidR="000D7C64" w:rsidRPr="00EB2A89" w:rsidRDefault="000D7C64" w:rsidP="00EB2A89">
      <w:pPr>
        <w:pStyle w:val="Prrafodelista"/>
        <w:numPr>
          <w:ilvl w:val="0"/>
          <w:numId w:val="7"/>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Katya Cristina Soto Escamilla: </w:t>
      </w:r>
      <w:r w:rsidR="001834E0" w:rsidRPr="00EB2A89">
        <w:rPr>
          <w:rFonts w:ascii="Abadi" w:eastAsia="Arial Unicode MS" w:hAnsi="Abadi" w:cs="Tahoma"/>
          <w:b/>
          <w:sz w:val="21"/>
          <w:szCs w:val="21"/>
        </w:rPr>
        <w:t xml:space="preserve">Si. </w:t>
      </w:r>
    </w:p>
    <w:p w14:paraId="1B25988A" w14:textId="77777777" w:rsidR="000D7C64" w:rsidRPr="00FF1271" w:rsidRDefault="000D7C64" w:rsidP="00EB2A89">
      <w:pPr>
        <w:ind w:firstLine="709"/>
        <w:jc w:val="both"/>
        <w:rPr>
          <w:rFonts w:ascii="Abadi" w:eastAsia="Arial Unicode MS" w:hAnsi="Abadi" w:cs="Tahoma"/>
          <w:b/>
          <w:sz w:val="21"/>
          <w:szCs w:val="21"/>
        </w:rPr>
      </w:pPr>
    </w:p>
    <w:p w14:paraId="0C59A11B" w14:textId="643BE38A" w:rsidR="000D7C64" w:rsidRPr="00EB2A89" w:rsidRDefault="000D7C64" w:rsidP="00EB2A89">
      <w:pPr>
        <w:pStyle w:val="Prrafodelista"/>
        <w:numPr>
          <w:ilvl w:val="0"/>
          <w:numId w:val="7"/>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Laura Cristina Márquez Alcalá: </w:t>
      </w:r>
      <w:r w:rsidR="001834E0" w:rsidRPr="00EB2A89">
        <w:rPr>
          <w:rFonts w:ascii="Abadi" w:eastAsia="Arial Unicode MS" w:hAnsi="Abadi" w:cs="Tahoma"/>
          <w:b/>
          <w:sz w:val="21"/>
          <w:szCs w:val="21"/>
        </w:rPr>
        <w:t xml:space="preserve">Si. </w:t>
      </w:r>
    </w:p>
    <w:p w14:paraId="65863A69" w14:textId="77777777" w:rsidR="000D7C64" w:rsidRPr="00FF1271" w:rsidRDefault="000D7C64" w:rsidP="00EB2A89">
      <w:pPr>
        <w:ind w:firstLine="709"/>
        <w:jc w:val="both"/>
        <w:rPr>
          <w:rFonts w:ascii="Abadi" w:eastAsia="Arial Unicode MS" w:hAnsi="Abadi" w:cs="Tahoma"/>
          <w:b/>
          <w:sz w:val="21"/>
          <w:szCs w:val="21"/>
        </w:rPr>
      </w:pPr>
    </w:p>
    <w:p w14:paraId="697BB16C" w14:textId="06238521" w:rsidR="000D7C64" w:rsidRPr="00EB2A89" w:rsidRDefault="000D7C64" w:rsidP="00EB2A89">
      <w:pPr>
        <w:pStyle w:val="Prrafodelista"/>
        <w:numPr>
          <w:ilvl w:val="0"/>
          <w:numId w:val="7"/>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Libia Denisse García Muñoz Ledo: </w:t>
      </w:r>
      <w:r w:rsidR="001834E0" w:rsidRPr="00EB2A89">
        <w:rPr>
          <w:rFonts w:ascii="Abadi" w:eastAsia="Arial Unicode MS" w:hAnsi="Abadi" w:cs="Tahoma"/>
          <w:b/>
          <w:sz w:val="21"/>
          <w:szCs w:val="21"/>
        </w:rPr>
        <w:t>Si</w:t>
      </w:r>
      <w:r w:rsidRPr="00EB2A89">
        <w:rPr>
          <w:rFonts w:ascii="Abadi" w:eastAsia="Arial Unicode MS" w:hAnsi="Abadi" w:cs="Tahoma"/>
          <w:b/>
          <w:sz w:val="21"/>
          <w:szCs w:val="21"/>
        </w:rPr>
        <w:t xml:space="preserve">. </w:t>
      </w:r>
    </w:p>
    <w:p w14:paraId="49526FEC" w14:textId="77777777" w:rsidR="000D7C64" w:rsidRPr="00FF1271" w:rsidRDefault="000D7C64" w:rsidP="00EB2A89">
      <w:pPr>
        <w:ind w:firstLine="709"/>
        <w:jc w:val="both"/>
        <w:rPr>
          <w:rFonts w:ascii="Abadi" w:eastAsia="Arial Unicode MS" w:hAnsi="Abadi" w:cs="Tahoma"/>
          <w:b/>
          <w:sz w:val="21"/>
          <w:szCs w:val="21"/>
        </w:rPr>
      </w:pPr>
    </w:p>
    <w:p w14:paraId="7A9C9BF4" w14:textId="0729EE7C" w:rsidR="000D7C64" w:rsidRPr="00EB2A89" w:rsidRDefault="000D7C64" w:rsidP="00EB2A89">
      <w:pPr>
        <w:pStyle w:val="Prrafodelista"/>
        <w:numPr>
          <w:ilvl w:val="0"/>
          <w:numId w:val="7"/>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Luis Antonio Magdaleno Gordillo: </w:t>
      </w:r>
      <w:r w:rsidR="001834E0" w:rsidRPr="00EB2A89">
        <w:rPr>
          <w:rFonts w:ascii="Abadi" w:eastAsia="Arial Unicode MS" w:hAnsi="Abadi" w:cs="Tahoma"/>
          <w:b/>
          <w:sz w:val="21"/>
          <w:szCs w:val="21"/>
        </w:rPr>
        <w:t>A favor</w:t>
      </w:r>
      <w:r w:rsidRPr="00EB2A89">
        <w:rPr>
          <w:rFonts w:ascii="Abadi" w:eastAsia="Arial Unicode MS" w:hAnsi="Abadi" w:cs="Tahoma"/>
          <w:b/>
          <w:sz w:val="21"/>
          <w:szCs w:val="21"/>
        </w:rPr>
        <w:t>.</w:t>
      </w:r>
    </w:p>
    <w:p w14:paraId="6517DD12" w14:textId="77777777" w:rsidR="000D7C64" w:rsidRPr="00FF1271" w:rsidRDefault="000D7C64" w:rsidP="00EB2A89">
      <w:pPr>
        <w:ind w:firstLine="709"/>
        <w:jc w:val="both"/>
        <w:rPr>
          <w:rFonts w:ascii="Abadi" w:eastAsia="Arial Unicode MS" w:hAnsi="Abadi" w:cs="Tahoma"/>
          <w:b/>
          <w:sz w:val="21"/>
          <w:szCs w:val="21"/>
        </w:rPr>
      </w:pPr>
    </w:p>
    <w:p w14:paraId="5F88D813" w14:textId="0523EA02" w:rsidR="000D7C64" w:rsidRPr="00EB2A89" w:rsidRDefault="000D7C64" w:rsidP="00EB2A89">
      <w:pPr>
        <w:pStyle w:val="Prrafodelista"/>
        <w:numPr>
          <w:ilvl w:val="0"/>
          <w:numId w:val="7"/>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Ma. Carmen Vaca González: A favor.</w:t>
      </w:r>
    </w:p>
    <w:p w14:paraId="1FD63742" w14:textId="77777777" w:rsidR="000D7C64" w:rsidRPr="00FF1271" w:rsidRDefault="000D7C64" w:rsidP="00EB2A89">
      <w:pPr>
        <w:ind w:firstLine="709"/>
        <w:jc w:val="both"/>
        <w:rPr>
          <w:rFonts w:ascii="Abadi" w:eastAsia="Arial Unicode MS" w:hAnsi="Abadi" w:cs="Tahoma"/>
          <w:b/>
          <w:sz w:val="21"/>
          <w:szCs w:val="21"/>
        </w:rPr>
      </w:pPr>
    </w:p>
    <w:p w14:paraId="78129718" w14:textId="6FA75F23" w:rsidR="000D7C64" w:rsidRPr="00EB2A89" w:rsidRDefault="000D7C64" w:rsidP="00EB2A89">
      <w:pPr>
        <w:pStyle w:val="Prrafodelista"/>
        <w:numPr>
          <w:ilvl w:val="0"/>
          <w:numId w:val="7"/>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Ma. del Rocío Jiménez Chávez: </w:t>
      </w:r>
      <w:r w:rsidR="001834E0" w:rsidRPr="00EB2A89">
        <w:rPr>
          <w:rFonts w:ascii="Abadi" w:eastAsia="Arial Unicode MS" w:hAnsi="Abadi" w:cs="Tahoma"/>
          <w:b/>
          <w:sz w:val="21"/>
          <w:szCs w:val="21"/>
        </w:rPr>
        <w:t>A favor</w:t>
      </w:r>
      <w:r w:rsidRPr="00EB2A89">
        <w:rPr>
          <w:rFonts w:ascii="Abadi" w:eastAsia="Arial Unicode MS" w:hAnsi="Abadi" w:cs="Tahoma"/>
          <w:b/>
          <w:sz w:val="21"/>
          <w:szCs w:val="21"/>
        </w:rPr>
        <w:t>.</w:t>
      </w:r>
    </w:p>
    <w:p w14:paraId="7C3B75CA" w14:textId="77777777" w:rsidR="000D7C64" w:rsidRPr="00FF1271" w:rsidRDefault="000D7C64" w:rsidP="00EB2A89">
      <w:pPr>
        <w:ind w:firstLine="709"/>
        <w:jc w:val="both"/>
        <w:rPr>
          <w:rFonts w:ascii="Abadi" w:eastAsia="Arial Unicode MS" w:hAnsi="Abadi" w:cs="Tahoma"/>
          <w:b/>
          <w:sz w:val="21"/>
          <w:szCs w:val="21"/>
        </w:rPr>
      </w:pPr>
    </w:p>
    <w:p w14:paraId="1022D32D" w14:textId="35090392" w:rsidR="000D7C64" w:rsidRPr="00EB2A89" w:rsidRDefault="000D7C64" w:rsidP="00EB2A89">
      <w:pPr>
        <w:pStyle w:val="Prrafodelista"/>
        <w:numPr>
          <w:ilvl w:val="0"/>
          <w:numId w:val="7"/>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Ma. Guadalupe Guerrero Moreno: </w:t>
      </w:r>
      <w:r w:rsidR="001834E0" w:rsidRPr="00EB2A89">
        <w:rPr>
          <w:rFonts w:ascii="Abadi" w:eastAsia="Arial Unicode MS" w:hAnsi="Abadi" w:cs="Tahoma"/>
          <w:b/>
          <w:sz w:val="21"/>
          <w:szCs w:val="21"/>
        </w:rPr>
        <w:t>A favor</w:t>
      </w:r>
      <w:r w:rsidRPr="00EB2A89">
        <w:rPr>
          <w:rFonts w:ascii="Abadi" w:eastAsia="Arial Unicode MS" w:hAnsi="Abadi" w:cs="Tahoma"/>
          <w:b/>
          <w:sz w:val="21"/>
          <w:szCs w:val="21"/>
        </w:rPr>
        <w:t>.</w:t>
      </w:r>
    </w:p>
    <w:p w14:paraId="230C2484" w14:textId="77777777" w:rsidR="000D7C64" w:rsidRPr="00FF1271" w:rsidRDefault="000D7C64" w:rsidP="00EB2A89">
      <w:pPr>
        <w:ind w:firstLine="709"/>
        <w:jc w:val="both"/>
        <w:rPr>
          <w:rFonts w:ascii="Abadi" w:eastAsia="Arial Unicode MS" w:hAnsi="Abadi" w:cs="Tahoma"/>
          <w:b/>
          <w:sz w:val="21"/>
          <w:szCs w:val="21"/>
        </w:rPr>
      </w:pPr>
    </w:p>
    <w:p w14:paraId="23E19427" w14:textId="78919B40" w:rsidR="000D7C64" w:rsidRPr="00EB2A89" w:rsidRDefault="000D7C64" w:rsidP="00EB2A89">
      <w:pPr>
        <w:pStyle w:val="Prrafodelista"/>
        <w:numPr>
          <w:ilvl w:val="0"/>
          <w:numId w:val="7"/>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Ma. Guadalupe Josefina Salas Bustamante: </w:t>
      </w:r>
      <w:r w:rsidR="001834E0" w:rsidRPr="00EB2A89">
        <w:rPr>
          <w:rFonts w:ascii="Abadi" w:eastAsia="Arial Unicode MS" w:hAnsi="Abadi" w:cs="Tahoma"/>
          <w:b/>
          <w:sz w:val="21"/>
          <w:szCs w:val="21"/>
        </w:rPr>
        <w:t>A favor</w:t>
      </w:r>
      <w:r w:rsidRPr="00EB2A89">
        <w:rPr>
          <w:rFonts w:ascii="Abadi" w:eastAsia="Arial Unicode MS" w:hAnsi="Abadi" w:cs="Tahoma"/>
          <w:b/>
          <w:sz w:val="21"/>
          <w:szCs w:val="21"/>
        </w:rPr>
        <w:t xml:space="preserve">. </w:t>
      </w:r>
    </w:p>
    <w:p w14:paraId="1FFD587D" w14:textId="77777777" w:rsidR="000D7C64" w:rsidRPr="00FF1271" w:rsidRDefault="000D7C64" w:rsidP="00EB2A89">
      <w:pPr>
        <w:ind w:firstLine="709"/>
        <w:jc w:val="both"/>
        <w:rPr>
          <w:rFonts w:ascii="Abadi" w:eastAsia="Arial Unicode MS" w:hAnsi="Abadi" w:cs="Tahoma"/>
          <w:b/>
          <w:sz w:val="21"/>
          <w:szCs w:val="21"/>
        </w:rPr>
      </w:pPr>
    </w:p>
    <w:p w14:paraId="55386F5A" w14:textId="0A604A60" w:rsidR="000D7C64" w:rsidRPr="00EB2A89" w:rsidRDefault="000D7C64" w:rsidP="00EB2A89">
      <w:pPr>
        <w:pStyle w:val="Prrafodelista"/>
        <w:numPr>
          <w:ilvl w:val="0"/>
          <w:numId w:val="7"/>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María de Jesús Eunices Reveles Conejo: </w:t>
      </w:r>
      <w:r w:rsidR="001834E0" w:rsidRPr="00EB2A89">
        <w:rPr>
          <w:rFonts w:ascii="Abadi" w:eastAsia="Arial Unicode MS" w:hAnsi="Abadi" w:cs="Tahoma"/>
          <w:b/>
          <w:sz w:val="21"/>
          <w:szCs w:val="21"/>
        </w:rPr>
        <w:t>A favor.</w:t>
      </w:r>
    </w:p>
    <w:p w14:paraId="7114B585" w14:textId="77777777" w:rsidR="000D7C64" w:rsidRPr="00FF1271" w:rsidRDefault="000D7C64" w:rsidP="00EB2A89">
      <w:pPr>
        <w:ind w:firstLine="709"/>
        <w:jc w:val="both"/>
        <w:rPr>
          <w:rFonts w:ascii="Abadi" w:eastAsia="Arial Unicode MS" w:hAnsi="Abadi" w:cs="Tahoma"/>
          <w:b/>
          <w:sz w:val="21"/>
          <w:szCs w:val="21"/>
        </w:rPr>
      </w:pPr>
    </w:p>
    <w:p w14:paraId="67AA7375" w14:textId="7180BC13" w:rsidR="000D7C64" w:rsidRPr="00EB2A89" w:rsidRDefault="000D7C64" w:rsidP="00EB2A89">
      <w:pPr>
        <w:pStyle w:val="Prrafodelista"/>
        <w:numPr>
          <w:ilvl w:val="0"/>
          <w:numId w:val="7"/>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Martha Isabel Delgado Zárate: </w:t>
      </w:r>
      <w:r w:rsidR="001834E0" w:rsidRPr="00EB2A89">
        <w:rPr>
          <w:rFonts w:ascii="Abadi" w:eastAsia="Arial Unicode MS" w:hAnsi="Abadi" w:cs="Tahoma"/>
          <w:b/>
          <w:sz w:val="21"/>
          <w:szCs w:val="21"/>
        </w:rPr>
        <w:t>Si</w:t>
      </w:r>
      <w:r w:rsidRPr="00EB2A89">
        <w:rPr>
          <w:rFonts w:ascii="Abadi" w:eastAsia="Arial Unicode MS" w:hAnsi="Abadi" w:cs="Tahoma"/>
          <w:b/>
          <w:sz w:val="21"/>
          <w:szCs w:val="21"/>
        </w:rPr>
        <w:t xml:space="preserve">. </w:t>
      </w:r>
    </w:p>
    <w:p w14:paraId="111C4585" w14:textId="77777777" w:rsidR="000D7C64" w:rsidRPr="00FF1271" w:rsidRDefault="000D7C64" w:rsidP="00EB2A89">
      <w:pPr>
        <w:ind w:firstLine="709"/>
        <w:jc w:val="both"/>
        <w:rPr>
          <w:rFonts w:ascii="Abadi" w:eastAsia="Arial Unicode MS" w:hAnsi="Abadi" w:cs="Tahoma"/>
          <w:b/>
          <w:sz w:val="21"/>
          <w:szCs w:val="21"/>
        </w:rPr>
      </w:pPr>
    </w:p>
    <w:p w14:paraId="04A3B605" w14:textId="0DDF5EEC" w:rsidR="000D7C64" w:rsidRPr="00EB2A89" w:rsidRDefault="000D7C64" w:rsidP="00EB2A89">
      <w:pPr>
        <w:pStyle w:val="Prrafodelista"/>
        <w:numPr>
          <w:ilvl w:val="0"/>
          <w:numId w:val="7"/>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Miguel Ángel Salim Alle: </w:t>
      </w:r>
      <w:r w:rsidR="001834E0" w:rsidRPr="00EB2A89">
        <w:rPr>
          <w:rFonts w:ascii="Abadi" w:eastAsia="Arial Unicode MS" w:hAnsi="Abadi" w:cs="Tahoma"/>
          <w:b/>
          <w:sz w:val="21"/>
          <w:szCs w:val="21"/>
        </w:rPr>
        <w:t xml:space="preserve">A favor. </w:t>
      </w:r>
    </w:p>
    <w:p w14:paraId="178A81DC" w14:textId="77777777" w:rsidR="000D7C64" w:rsidRPr="00FF1271" w:rsidRDefault="000D7C64" w:rsidP="00EB2A89">
      <w:pPr>
        <w:ind w:firstLine="709"/>
        <w:jc w:val="both"/>
        <w:rPr>
          <w:rFonts w:ascii="Abadi" w:eastAsia="Arial Unicode MS" w:hAnsi="Abadi" w:cs="Tahoma"/>
          <w:b/>
          <w:sz w:val="21"/>
          <w:szCs w:val="21"/>
        </w:rPr>
      </w:pPr>
    </w:p>
    <w:p w14:paraId="37A4968F" w14:textId="635B6862" w:rsidR="000D7C64" w:rsidRPr="00EB2A89" w:rsidRDefault="000D7C64" w:rsidP="00EB2A89">
      <w:pPr>
        <w:pStyle w:val="Prrafodelista"/>
        <w:numPr>
          <w:ilvl w:val="0"/>
          <w:numId w:val="7"/>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Noemí Márquez Márquez: </w:t>
      </w:r>
      <w:r w:rsidR="001834E0" w:rsidRPr="00EB2A89">
        <w:rPr>
          <w:rFonts w:ascii="Abadi" w:eastAsia="Arial Unicode MS" w:hAnsi="Abadi" w:cs="Tahoma"/>
          <w:b/>
          <w:sz w:val="21"/>
          <w:szCs w:val="21"/>
        </w:rPr>
        <w:t>A favor.</w:t>
      </w:r>
    </w:p>
    <w:p w14:paraId="4030CA49" w14:textId="77777777" w:rsidR="000D7C64" w:rsidRPr="00FF1271" w:rsidRDefault="000D7C64" w:rsidP="00EB2A89">
      <w:pPr>
        <w:ind w:firstLine="709"/>
        <w:jc w:val="both"/>
        <w:rPr>
          <w:rFonts w:ascii="Abadi" w:eastAsia="Arial Unicode MS" w:hAnsi="Abadi" w:cs="Tahoma"/>
          <w:b/>
          <w:sz w:val="21"/>
          <w:szCs w:val="21"/>
        </w:rPr>
      </w:pPr>
    </w:p>
    <w:p w14:paraId="2ACD204C" w14:textId="322F7F31" w:rsidR="000D7C64" w:rsidRPr="00EB2A89" w:rsidRDefault="000D7C64" w:rsidP="00EB2A89">
      <w:pPr>
        <w:pStyle w:val="Prrafodelista"/>
        <w:numPr>
          <w:ilvl w:val="0"/>
          <w:numId w:val="7"/>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Paulo Bañuelos Rosales: </w:t>
      </w:r>
      <w:r w:rsidR="001834E0" w:rsidRPr="00EB2A89">
        <w:rPr>
          <w:rFonts w:ascii="Abadi" w:eastAsia="Arial Unicode MS" w:hAnsi="Abadi" w:cs="Tahoma"/>
          <w:b/>
          <w:sz w:val="21"/>
          <w:szCs w:val="21"/>
        </w:rPr>
        <w:t>A favor.</w:t>
      </w:r>
    </w:p>
    <w:p w14:paraId="1A5CCBEB" w14:textId="77777777" w:rsidR="000D7C64" w:rsidRPr="00FF1271" w:rsidRDefault="000D7C64" w:rsidP="00EB2A89">
      <w:pPr>
        <w:ind w:firstLine="709"/>
        <w:jc w:val="both"/>
        <w:rPr>
          <w:rFonts w:ascii="Abadi" w:eastAsia="Arial Unicode MS" w:hAnsi="Abadi" w:cs="Tahoma"/>
          <w:b/>
          <w:sz w:val="21"/>
          <w:szCs w:val="21"/>
        </w:rPr>
      </w:pPr>
    </w:p>
    <w:p w14:paraId="7507B4B5" w14:textId="60FFD815" w:rsidR="000D7C64" w:rsidRPr="00EB2A89" w:rsidRDefault="000D7C64" w:rsidP="00EB2A89">
      <w:pPr>
        <w:pStyle w:val="Prrafodelista"/>
        <w:numPr>
          <w:ilvl w:val="0"/>
          <w:numId w:val="7"/>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Raúl Humberto Márquez Albo: A favor.</w:t>
      </w:r>
    </w:p>
    <w:p w14:paraId="43AC88C0" w14:textId="77777777" w:rsidR="000D7C64" w:rsidRPr="00FF1271" w:rsidRDefault="000D7C64" w:rsidP="00EB2A89">
      <w:pPr>
        <w:ind w:firstLine="709"/>
        <w:jc w:val="both"/>
        <w:rPr>
          <w:rFonts w:ascii="Abadi" w:eastAsia="Arial Unicode MS" w:hAnsi="Abadi" w:cs="Tahoma"/>
          <w:b/>
          <w:sz w:val="21"/>
          <w:szCs w:val="21"/>
        </w:rPr>
      </w:pPr>
    </w:p>
    <w:p w14:paraId="4D071779" w14:textId="7C4485AA" w:rsidR="000D7C64" w:rsidRPr="00EB2A89" w:rsidRDefault="000D7C64" w:rsidP="00EB2A89">
      <w:pPr>
        <w:pStyle w:val="Prrafodelista"/>
        <w:numPr>
          <w:ilvl w:val="0"/>
          <w:numId w:val="7"/>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Rolando Fortino Alcántar Rojas: </w:t>
      </w:r>
      <w:r w:rsidR="001834E0" w:rsidRPr="00EB2A89">
        <w:rPr>
          <w:rFonts w:ascii="Abadi" w:eastAsia="Arial Unicode MS" w:hAnsi="Abadi" w:cs="Tahoma"/>
          <w:b/>
          <w:sz w:val="21"/>
          <w:szCs w:val="21"/>
        </w:rPr>
        <w:t>A favor</w:t>
      </w:r>
      <w:r w:rsidRPr="00EB2A89">
        <w:rPr>
          <w:rFonts w:ascii="Abadi" w:eastAsia="Arial Unicode MS" w:hAnsi="Abadi" w:cs="Tahoma"/>
          <w:b/>
          <w:sz w:val="21"/>
          <w:szCs w:val="21"/>
        </w:rPr>
        <w:t>.</w:t>
      </w:r>
    </w:p>
    <w:p w14:paraId="241C621D" w14:textId="77777777" w:rsidR="000D7C64" w:rsidRPr="00FF1271" w:rsidRDefault="000D7C64" w:rsidP="00EB2A89">
      <w:pPr>
        <w:ind w:firstLine="709"/>
        <w:jc w:val="both"/>
        <w:rPr>
          <w:rFonts w:ascii="Abadi" w:eastAsia="Arial Unicode MS" w:hAnsi="Abadi" w:cs="Tahoma"/>
          <w:b/>
          <w:sz w:val="21"/>
          <w:szCs w:val="21"/>
        </w:rPr>
      </w:pPr>
    </w:p>
    <w:p w14:paraId="6FECAE40" w14:textId="16AD7355" w:rsidR="000D7C64" w:rsidRPr="00EB2A89" w:rsidRDefault="000D7C64" w:rsidP="00EB2A89">
      <w:pPr>
        <w:pStyle w:val="Prrafodelista"/>
        <w:numPr>
          <w:ilvl w:val="0"/>
          <w:numId w:val="7"/>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Vanessa Sánchez Cordero: </w:t>
      </w:r>
      <w:r w:rsidR="001834E0" w:rsidRPr="00EB2A89">
        <w:rPr>
          <w:rFonts w:ascii="Abadi" w:eastAsia="Arial Unicode MS" w:hAnsi="Abadi" w:cs="Tahoma"/>
          <w:b/>
          <w:sz w:val="21"/>
          <w:szCs w:val="21"/>
        </w:rPr>
        <w:t>Si</w:t>
      </w:r>
      <w:r w:rsidRPr="00EB2A89">
        <w:rPr>
          <w:rFonts w:ascii="Abadi" w:eastAsia="Arial Unicode MS" w:hAnsi="Abadi" w:cs="Tahoma"/>
          <w:b/>
          <w:sz w:val="21"/>
          <w:szCs w:val="21"/>
        </w:rPr>
        <w:t>.</w:t>
      </w:r>
    </w:p>
    <w:p w14:paraId="65E5C489" w14:textId="77777777" w:rsidR="000D7C64" w:rsidRPr="00FF1271" w:rsidRDefault="000D7C64" w:rsidP="00EB2A89">
      <w:pPr>
        <w:ind w:firstLine="709"/>
        <w:jc w:val="both"/>
        <w:rPr>
          <w:rFonts w:ascii="Abadi" w:eastAsia="Arial Unicode MS" w:hAnsi="Abadi" w:cs="Tahoma"/>
          <w:b/>
          <w:sz w:val="21"/>
          <w:szCs w:val="21"/>
        </w:rPr>
      </w:pPr>
    </w:p>
    <w:p w14:paraId="3AB19C34" w14:textId="5504AB03" w:rsidR="000D7C64" w:rsidRPr="00EB2A89" w:rsidRDefault="000D7C64" w:rsidP="00EB2A89">
      <w:pPr>
        <w:pStyle w:val="Prrafodelista"/>
        <w:numPr>
          <w:ilvl w:val="0"/>
          <w:numId w:val="7"/>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Víctor Manuel Zanella Huerta: </w:t>
      </w:r>
      <w:r w:rsidR="001834E0" w:rsidRPr="00EB2A89">
        <w:rPr>
          <w:rFonts w:ascii="Abadi" w:eastAsia="Arial Unicode MS" w:hAnsi="Abadi" w:cs="Tahoma"/>
          <w:b/>
          <w:sz w:val="21"/>
          <w:szCs w:val="21"/>
        </w:rPr>
        <w:t>Si</w:t>
      </w:r>
      <w:r w:rsidRPr="00EB2A89">
        <w:rPr>
          <w:rFonts w:ascii="Abadi" w:eastAsia="Arial Unicode MS" w:hAnsi="Abadi" w:cs="Tahoma"/>
          <w:b/>
          <w:sz w:val="21"/>
          <w:szCs w:val="21"/>
        </w:rPr>
        <w:t>.</w:t>
      </w:r>
    </w:p>
    <w:p w14:paraId="4AC247F6" w14:textId="77777777" w:rsidR="000D7C64" w:rsidRPr="00FF1271" w:rsidRDefault="000D7C64" w:rsidP="000D7C64">
      <w:pPr>
        <w:ind w:firstLine="709"/>
        <w:jc w:val="both"/>
        <w:rPr>
          <w:rFonts w:ascii="Abadi" w:eastAsia="Arial Unicode MS" w:hAnsi="Abadi" w:cs="Tahoma"/>
          <w:b/>
          <w:sz w:val="21"/>
          <w:szCs w:val="21"/>
        </w:rPr>
      </w:pPr>
    </w:p>
    <w:p w14:paraId="1A4F96BD" w14:textId="77777777" w:rsidR="000D7C64" w:rsidRPr="001129E7" w:rsidRDefault="000D7C64" w:rsidP="000D7C64">
      <w:pPr>
        <w:ind w:firstLine="709"/>
        <w:jc w:val="both"/>
        <w:rPr>
          <w:rFonts w:ascii="Abadi" w:eastAsia="Arial Unicode MS" w:hAnsi="Abadi" w:cs="Tahoma"/>
          <w:bCs/>
          <w:sz w:val="21"/>
          <w:szCs w:val="21"/>
        </w:rPr>
      </w:pPr>
      <w:r w:rsidRPr="00FF1271">
        <w:rPr>
          <w:rFonts w:ascii="Abadi" w:eastAsia="Arial Unicode MS" w:hAnsi="Abadi" w:cs="Tahoma"/>
          <w:b/>
          <w:sz w:val="21"/>
          <w:szCs w:val="21"/>
        </w:rPr>
        <w:t xml:space="preserve">-La Secretaria: </w:t>
      </w:r>
      <w:r w:rsidRPr="001129E7">
        <w:rPr>
          <w:rFonts w:ascii="Abadi" w:eastAsia="Arial Unicode MS" w:hAnsi="Abadi" w:cs="Tahoma"/>
          <w:bCs/>
          <w:sz w:val="21"/>
          <w:szCs w:val="21"/>
        </w:rPr>
        <w:t>¿falta alguna diputada o algún diputado de emitir su voto?</w:t>
      </w:r>
    </w:p>
    <w:p w14:paraId="7A56997D" w14:textId="77777777" w:rsidR="000D7C64" w:rsidRPr="00FF1271" w:rsidRDefault="000D7C64" w:rsidP="000D7C64">
      <w:pPr>
        <w:ind w:firstLine="709"/>
        <w:jc w:val="both"/>
        <w:rPr>
          <w:rFonts w:ascii="Abadi" w:eastAsia="Arial Unicode MS" w:hAnsi="Abadi" w:cs="Tahoma"/>
          <w:b/>
          <w:sz w:val="21"/>
          <w:szCs w:val="21"/>
        </w:rPr>
      </w:pPr>
    </w:p>
    <w:p w14:paraId="674B3F87" w14:textId="1F38511E" w:rsidR="000D7C64" w:rsidRPr="00EB2A89" w:rsidRDefault="000D7C64" w:rsidP="00EB2A89">
      <w:pPr>
        <w:pStyle w:val="Prrafodelista"/>
        <w:numPr>
          <w:ilvl w:val="0"/>
          <w:numId w:val="7"/>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Emma Tova Tapia: </w:t>
      </w:r>
      <w:r w:rsidR="00A60962" w:rsidRPr="00EB2A89">
        <w:rPr>
          <w:rFonts w:ascii="Abadi" w:eastAsia="Arial Unicode MS" w:hAnsi="Abadi" w:cs="Tahoma"/>
          <w:b/>
          <w:sz w:val="21"/>
          <w:szCs w:val="21"/>
        </w:rPr>
        <w:t>A favor</w:t>
      </w:r>
      <w:r w:rsidRPr="00EB2A89">
        <w:rPr>
          <w:rFonts w:ascii="Abadi" w:eastAsia="Arial Unicode MS" w:hAnsi="Abadi" w:cs="Tahoma"/>
          <w:b/>
          <w:sz w:val="21"/>
          <w:szCs w:val="21"/>
        </w:rPr>
        <w:t xml:space="preserve">. </w:t>
      </w:r>
    </w:p>
    <w:p w14:paraId="4CD10645" w14:textId="77777777" w:rsidR="000D7C64" w:rsidRPr="00FF1271" w:rsidRDefault="000D7C64" w:rsidP="000D7C64">
      <w:pPr>
        <w:ind w:firstLine="709"/>
        <w:jc w:val="both"/>
        <w:rPr>
          <w:rFonts w:ascii="Abadi" w:eastAsia="Arial Unicode MS" w:hAnsi="Abadi" w:cs="Tahoma"/>
          <w:b/>
          <w:sz w:val="21"/>
          <w:szCs w:val="21"/>
        </w:rPr>
      </w:pPr>
    </w:p>
    <w:p w14:paraId="09EA51F2" w14:textId="542D550A" w:rsidR="000D7C64" w:rsidRPr="00A60962" w:rsidRDefault="000D7C64" w:rsidP="000D7C64">
      <w:pPr>
        <w:ind w:firstLine="709"/>
        <w:jc w:val="both"/>
        <w:rPr>
          <w:rFonts w:ascii="Abadi" w:eastAsia="Arial Unicode MS" w:hAnsi="Abadi" w:cs="Tahoma"/>
          <w:bCs/>
          <w:sz w:val="21"/>
          <w:szCs w:val="21"/>
        </w:rPr>
      </w:pPr>
      <w:r w:rsidRPr="00FF1271">
        <w:rPr>
          <w:rFonts w:ascii="Abadi" w:eastAsia="Arial Unicode MS" w:hAnsi="Abadi" w:cs="Tahoma"/>
          <w:b/>
          <w:sz w:val="21"/>
          <w:szCs w:val="21"/>
        </w:rPr>
        <w:t xml:space="preserve">-La Secretaria: </w:t>
      </w:r>
      <w:r w:rsidRPr="002973E5">
        <w:rPr>
          <w:rFonts w:ascii="Abadi" w:eastAsia="Arial Unicode MS" w:hAnsi="Abadi" w:cs="Tahoma"/>
          <w:bCs/>
          <w:sz w:val="21"/>
          <w:szCs w:val="21"/>
        </w:rPr>
        <w:t xml:space="preserve">Señora presidenta, </w:t>
      </w:r>
      <w:r w:rsidRPr="002973E5">
        <w:rPr>
          <w:rFonts w:ascii="Abadi" w:eastAsia="Arial Unicode MS" w:hAnsi="Abadi" w:cs="Tahoma"/>
          <w:b/>
          <w:sz w:val="21"/>
          <w:szCs w:val="21"/>
        </w:rPr>
        <w:t xml:space="preserve">se registraron </w:t>
      </w:r>
      <w:r w:rsidR="00A60962">
        <w:rPr>
          <w:rFonts w:ascii="Abadi" w:eastAsia="Arial Unicode MS" w:hAnsi="Abadi" w:cs="Tahoma"/>
          <w:b/>
          <w:sz w:val="21"/>
          <w:szCs w:val="21"/>
        </w:rPr>
        <w:t xml:space="preserve">treinta y un votos a favor </w:t>
      </w:r>
      <w:r w:rsidR="00A60962">
        <w:rPr>
          <w:rFonts w:ascii="Abadi" w:eastAsia="Arial Unicode MS" w:hAnsi="Abadi" w:cs="Tahoma"/>
          <w:bCs/>
          <w:sz w:val="21"/>
          <w:szCs w:val="21"/>
        </w:rPr>
        <w:t>diputada presidenta.</w:t>
      </w:r>
    </w:p>
    <w:p w14:paraId="61640B18" w14:textId="560A7F58" w:rsidR="00A60962" w:rsidRDefault="00A60962" w:rsidP="000D7C64">
      <w:pPr>
        <w:ind w:firstLine="709"/>
        <w:jc w:val="both"/>
        <w:rPr>
          <w:rFonts w:ascii="Abadi" w:eastAsia="Arial Unicode MS" w:hAnsi="Abadi" w:cs="Tahoma"/>
          <w:b/>
          <w:sz w:val="21"/>
          <w:szCs w:val="21"/>
        </w:rPr>
      </w:pPr>
    </w:p>
    <w:p w14:paraId="6BC434D3" w14:textId="19600FA2" w:rsidR="00A60962" w:rsidRDefault="00A60962" w:rsidP="000D7C64">
      <w:pPr>
        <w:ind w:firstLine="709"/>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Muchas Gracias. El dictamen ha sido aprobado</w:t>
      </w:r>
      <w:r w:rsidR="00846114">
        <w:rPr>
          <w:rFonts w:ascii="Abadi" w:eastAsia="Arial Unicode MS" w:hAnsi="Abadi" w:cs="Tahoma"/>
          <w:bCs/>
          <w:sz w:val="21"/>
          <w:szCs w:val="21"/>
        </w:rPr>
        <w:t>,</w:t>
      </w:r>
      <w:r>
        <w:rPr>
          <w:rFonts w:ascii="Abadi" w:eastAsia="Arial Unicode MS" w:hAnsi="Abadi" w:cs="Tahoma"/>
          <w:bCs/>
          <w:sz w:val="21"/>
          <w:szCs w:val="21"/>
        </w:rPr>
        <w:t xml:space="preserve"> en lo general</w:t>
      </w:r>
      <w:r w:rsidR="00846114">
        <w:rPr>
          <w:rFonts w:ascii="Abadi" w:eastAsia="Arial Unicode MS" w:hAnsi="Abadi" w:cs="Tahoma"/>
          <w:bCs/>
          <w:sz w:val="21"/>
          <w:szCs w:val="21"/>
        </w:rPr>
        <w:t xml:space="preserve">, </w:t>
      </w:r>
      <w:r>
        <w:rPr>
          <w:rFonts w:ascii="Abadi" w:eastAsia="Arial Unicode MS" w:hAnsi="Abadi" w:cs="Tahoma"/>
          <w:bCs/>
          <w:sz w:val="21"/>
          <w:szCs w:val="21"/>
        </w:rPr>
        <w:t xml:space="preserve">por unanimidad de votos. </w:t>
      </w:r>
    </w:p>
    <w:p w14:paraId="15447C77" w14:textId="7F67A70F" w:rsidR="00846114" w:rsidRDefault="00846114" w:rsidP="000D7C64">
      <w:pPr>
        <w:ind w:firstLine="709"/>
        <w:jc w:val="both"/>
        <w:rPr>
          <w:rFonts w:ascii="Abadi" w:eastAsia="Arial Unicode MS" w:hAnsi="Abadi" w:cs="Tahoma"/>
          <w:bCs/>
          <w:sz w:val="21"/>
          <w:szCs w:val="21"/>
        </w:rPr>
      </w:pPr>
    </w:p>
    <w:p w14:paraId="4680F5BE" w14:textId="36D9C901" w:rsidR="00846114" w:rsidRDefault="00846114" w:rsidP="000D7C64">
      <w:pPr>
        <w:ind w:firstLine="709"/>
        <w:jc w:val="both"/>
        <w:rPr>
          <w:rFonts w:ascii="Abadi" w:eastAsia="Arial Unicode MS" w:hAnsi="Abadi" w:cs="Tahoma"/>
          <w:bCs/>
          <w:sz w:val="21"/>
          <w:szCs w:val="21"/>
        </w:rPr>
      </w:pPr>
      <w:r>
        <w:rPr>
          <w:rFonts w:ascii="Abadi" w:eastAsia="Arial Unicode MS" w:hAnsi="Abadi" w:cs="Tahoma"/>
          <w:bCs/>
          <w:sz w:val="21"/>
          <w:szCs w:val="21"/>
        </w:rPr>
        <w:t xml:space="preserve">Corresponde someter a discusión el dictamen en lo particular, si desean reservar cualquiera de los artículos que contiene, sírvanse apartarlo, en la inteligencia de que los artículos no reservados se tendrán por aprobados. </w:t>
      </w:r>
    </w:p>
    <w:p w14:paraId="5C010B0C" w14:textId="2F11A37A" w:rsidR="00846114" w:rsidRDefault="00846114" w:rsidP="000D7C64">
      <w:pPr>
        <w:ind w:firstLine="709"/>
        <w:jc w:val="both"/>
        <w:rPr>
          <w:rFonts w:ascii="Abadi" w:eastAsia="Arial Unicode MS" w:hAnsi="Abadi" w:cs="Tahoma"/>
          <w:bCs/>
          <w:sz w:val="21"/>
          <w:szCs w:val="21"/>
        </w:rPr>
      </w:pPr>
    </w:p>
    <w:p w14:paraId="52B94A2C" w14:textId="093CE5C8" w:rsidR="00846114" w:rsidRDefault="00846114" w:rsidP="000D7C64">
      <w:pPr>
        <w:ind w:firstLine="709"/>
        <w:jc w:val="both"/>
        <w:rPr>
          <w:rFonts w:ascii="Abadi" w:eastAsia="Arial Unicode MS" w:hAnsi="Abadi" w:cs="Tahoma"/>
          <w:bCs/>
          <w:sz w:val="21"/>
          <w:szCs w:val="21"/>
        </w:rPr>
      </w:pPr>
      <w:r>
        <w:rPr>
          <w:rFonts w:ascii="Abadi" w:eastAsia="Arial Unicode MS" w:hAnsi="Abadi" w:cs="Tahoma"/>
          <w:bCs/>
          <w:sz w:val="21"/>
          <w:szCs w:val="21"/>
        </w:rPr>
        <w:t xml:space="preserve">Esta presidencia declara tener por aprobados los artículos que contiene el dictamen, remítase al Ejecutivo del Estado el decreto aprobado para los efectos constitucionales de su competencia. </w:t>
      </w:r>
    </w:p>
    <w:p w14:paraId="0047EC0C" w14:textId="62373949" w:rsidR="00846114" w:rsidRDefault="00846114" w:rsidP="000D7C64">
      <w:pPr>
        <w:ind w:firstLine="709"/>
        <w:jc w:val="both"/>
        <w:rPr>
          <w:rFonts w:ascii="Abadi" w:eastAsia="Arial Unicode MS" w:hAnsi="Abadi" w:cs="Tahoma"/>
          <w:bCs/>
          <w:sz w:val="21"/>
          <w:szCs w:val="21"/>
        </w:rPr>
      </w:pPr>
    </w:p>
    <w:p w14:paraId="4E42DDB3" w14:textId="05DC75B2" w:rsidR="000D7C64" w:rsidRPr="00BC7518" w:rsidRDefault="00846114" w:rsidP="00001C12">
      <w:pPr>
        <w:ind w:firstLine="709"/>
        <w:jc w:val="both"/>
        <w:rPr>
          <w:rFonts w:ascii="Abadi" w:eastAsia="Arial Unicode MS" w:hAnsi="Abadi" w:cs="Tahoma"/>
          <w:bCs/>
          <w:sz w:val="21"/>
          <w:szCs w:val="21"/>
        </w:rPr>
      </w:pPr>
      <w:r>
        <w:rPr>
          <w:rFonts w:ascii="Abadi" w:eastAsia="Arial Unicode MS" w:hAnsi="Abadi" w:cs="Tahoma"/>
          <w:bCs/>
          <w:sz w:val="21"/>
          <w:szCs w:val="21"/>
        </w:rPr>
        <w:t xml:space="preserve">Procede </w:t>
      </w:r>
      <w:r w:rsidR="00A57012">
        <w:rPr>
          <w:rFonts w:ascii="Abadi" w:eastAsia="Arial Unicode MS" w:hAnsi="Abadi" w:cs="Tahoma"/>
          <w:bCs/>
          <w:sz w:val="21"/>
          <w:szCs w:val="21"/>
        </w:rPr>
        <w:t xml:space="preserve">someter a discusión el </w:t>
      </w:r>
      <w:r w:rsidR="00A57012" w:rsidRPr="00A57012">
        <w:rPr>
          <w:rFonts w:ascii="Abadi" w:eastAsia="Arial Unicode MS" w:hAnsi="Abadi" w:cs="Tahoma"/>
          <w:b/>
          <w:sz w:val="21"/>
          <w:szCs w:val="21"/>
        </w:rPr>
        <w:t xml:space="preserve">dictamen </w:t>
      </w:r>
      <w:r w:rsidR="00A57012">
        <w:rPr>
          <w:rFonts w:ascii="Abadi" w:eastAsia="Arial Unicode MS" w:hAnsi="Abadi" w:cs="Tahoma"/>
          <w:b/>
          <w:sz w:val="21"/>
          <w:szCs w:val="21"/>
        </w:rPr>
        <w:t xml:space="preserve">suscrito por la Comisión de Derechos Humanos y Atención a Grupos Vulnerables de la solicitud </w:t>
      </w:r>
      <w:r w:rsidR="00966D61">
        <w:rPr>
          <w:rFonts w:ascii="Abadi" w:eastAsia="Arial Unicode MS" w:hAnsi="Abadi" w:cs="Tahoma"/>
          <w:b/>
          <w:sz w:val="21"/>
          <w:szCs w:val="21"/>
        </w:rPr>
        <w:t xml:space="preserve">formulada por la ciudadana Laura Martínez Aldana, para ser ratificada como integrante del Consejo Consultivo de la Procuraduría de los Derechos Humanos del Estado de Guanajuato. </w:t>
      </w:r>
    </w:p>
    <w:p w14:paraId="77CC1A97" w14:textId="516F4487" w:rsidR="00AE1C41" w:rsidRDefault="00C131BB" w:rsidP="00AE1C41">
      <w:pPr>
        <w:ind w:firstLine="708"/>
        <w:jc w:val="both"/>
        <w:rPr>
          <w:rFonts w:ascii="Abadi" w:eastAsia="Arial Unicode MS" w:hAnsi="Abadi" w:cs="Tahoma"/>
          <w:bCs/>
          <w:sz w:val="21"/>
          <w:szCs w:val="21"/>
        </w:rPr>
      </w:pPr>
      <w:r>
        <w:rPr>
          <w:rFonts w:ascii="Abadi" w:eastAsia="Arial Unicode MS" w:hAnsi="Abadi" w:cs="Tahoma"/>
          <w:bCs/>
          <w:sz w:val="21"/>
          <w:szCs w:val="21"/>
        </w:rPr>
        <w:t xml:space="preserve"> </w:t>
      </w:r>
    </w:p>
    <w:p w14:paraId="62597AA6" w14:textId="1E3FB4A5" w:rsidR="00AE1C41" w:rsidRDefault="003D5644" w:rsidP="00AE1C41">
      <w:pPr>
        <w:ind w:firstLine="708"/>
        <w:jc w:val="both"/>
        <w:rPr>
          <w:rFonts w:ascii="Abadi" w:eastAsia="Arial Unicode MS" w:hAnsi="Abadi" w:cs="Tahoma"/>
          <w:b/>
          <w:sz w:val="21"/>
          <w:szCs w:val="21"/>
        </w:rPr>
      </w:pPr>
      <w:r>
        <w:rPr>
          <w:rStyle w:val="Refdenotaalpie"/>
          <w:rFonts w:ascii="Abadi" w:eastAsia="Arial Unicode MS" w:hAnsi="Abadi" w:cs="Tahoma"/>
          <w:b/>
          <w:sz w:val="21"/>
          <w:szCs w:val="21"/>
        </w:rPr>
        <w:lastRenderedPageBreak/>
        <w:footnoteReference w:id="22"/>
      </w:r>
      <w:r w:rsidR="00AE1C41" w:rsidRPr="0066220B">
        <w:rPr>
          <w:rFonts w:ascii="Abadi" w:eastAsia="Arial Unicode MS" w:hAnsi="Abadi" w:cs="Tahoma"/>
          <w:b/>
          <w:sz w:val="21"/>
          <w:szCs w:val="21"/>
        </w:rPr>
        <w:t xml:space="preserve">DISCUSIÓN Y, EN SU CASO, APROBACIÓN DEL DICTAMEN SUSCRITO POR LA COMISIÓN DE DERECHOS HUMANOS Y ATENCIÓN A GRUPO VULNERABLES DE LA SOLICITUD FORMULADA POR LA CIUDADANA LAURA MARTÍNEZ ALDANA, PARA SER RATIFICADA COMO INTEGRANTE DEL CONSEJO CONSULTIVO DE LA PROCURADURÍA DE LOS DERECHOS HUMANOS </w:t>
      </w:r>
      <w:r w:rsidR="00966D61">
        <w:rPr>
          <w:rFonts w:ascii="Abadi" w:eastAsia="Arial Unicode MS" w:hAnsi="Abadi" w:cs="Tahoma"/>
          <w:b/>
          <w:sz w:val="21"/>
          <w:szCs w:val="21"/>
        </w:rPr>
        <w:t>D</w:t>
      </w:r>
      <w:r w:rsidR="00AE1C41" w:rsidRPr="0066220B">
        <w:rPr>
          <w:rFonts w:ascii="Abadi" w:eastAsia="Arial Unicode MS" w:hAnsi="Abadi" w:cs="Tahoma"/>
          <w:b/>
          <w:sz w:val="21"/>
          <w:szCs w:val="21"/>
        </w:rPr>
        <w:t xml:space="preserve">EL ESTADO DE GUANAJUATO. </w:t>
      </w:r>
    </w:p>
    <w:p w14:paraId="63E6216B" w14:textId="0E9D0208" w:rsidR="00A0552D" w:rsidRDefault="00A0552D" w:rsidP="00736DFD">
      <w:pPr>
        <w:ind w:firstLine="708"/>
        <w:jc w:val="both"/>
        <w:rPr>
          <w:rFonts w:ascii="Abadi" w:eastAsia="Arial Unicode MS" w:hAnsi="Abadi" w:cs="Tahoma"/>
          <w:b/>
          <w:sz w:val="21"/>
          <w:szCs w:val="21"/>
        </w:rPr>
      </w:pPr>
    </w:p>
    <w:p w14:paraId="4362E7C6" w14:textId="7C97D2F3" w:rsidR="00A0552D" w:rsidRDefault="00A0552D" w:rsidP="00A0552D">
      <w:pPr>
        <w:ind w:firstLine="708"/>
        <w:jc w:val="both"/>
        <w:rPr>
          <w:rFonts w:ascii="Abadi" w:eastAsia="Arial Unicode MS" w:hAnsi="Abadi" w:cs="Tahoma"/>
          <w:b/>
          <w:sz w:val="21"/>
          <w:szCs w:val="21"/>
        </w:rPr>
      </w:pPr>
      <w:r>
        <w:rPr>
          <w:rFonts w:ascii="Abadi" w:eastAsia="Arial Unicode MS" w:hAnsi="Abadi" w:cs="Tahoma"/>
          <w:b/>
          <w:sz w:val="21"/>
          <w:szCs w:val="21"/>
        </w:rPr>
        <w:t>»</w:t>
      </w:r>
      <w:r w:rsidRPr="00A0552D">
        <w:rPr>
          <w:rFonts w:ascii="Abadi" w:eastAsia="Arial Unicode MS" w:hAnsi="Abadi" w:cs="Tahoma"/>
          <w:b/>
          <w:sz w:val="21"/>
          <w:szCs w:val="21"/>
        </w:rPr>
        <w:t>DICTAMEN QUE LA COMISIÓN DE DERECHOS HUMANOS Y ATENCIÓN A GRUPOS VULNERABLES PRESENTA AL PLENO DEL CONGRESO, DE LA SOLICITUD FORMULADA POR LA CIUDADANA LAURA MARTÍNEZ ALDANA PARA SER RATIFICADA POR UN PERIODO DE TRES AÑOS COMO INTEGRANTE DEL CONSEJO CONSULTIVO DE LA PROCURADURÍA DE LOS DERECHOS HUMANOS DEL ESTADO DE GUANAJUATO.</w:t>
      </w:r>
    </w:p>
    <w:p w14:paraId="67849F7F" w14:textId="77777777" w:rsidR="00A0552D" w:rsidRPr="00A0552D" w:rsidRDefault="00A0552D" w:rsidP="00A0552D">
      <w:pPr>
        <w:ind w:firstLine="708"/>
        <w:jc w:val="both"/>
        <w:rPr>
          <w:rFonts w:ascii="Abadi" w:eastAsia="Arial Unicode MS" w:hAnsi="Abadi" w:cs="Tahoma"/>
          <w:b/>
          <w:sz w:val="21"/>
          <w:szCs w:val="21"/>
        </w:rPr>
      </w:pPr>
    </w:p>
    <w:p w14:paraId="446272B8" w14:textId="77777777" w:rsidR="00A0552D" w:rsidRPr="00A0552D" w:rsidRDefault="00A0552D" w:rsidP="00A0552D">
      <w:pPr>
        <w:ind w:firstLine="708"/>
        <w:jc w:val="both"/>
        <w:rPr>
          <w:rFonts w:ascii="Abadi" w:eastAsia="Arial Unicode MS" w:hAnsi="Abadi" w:cs="Tahoma"/>
          <w:bCs/>
          <w:sz w:val="21"/>
          <w:szCs w:val="21"/>
        </w:rPr>
      </w:pPr>
      <w:r w:rsidRPr="00A0552D">
        <w:rPr>
          <w:rFonts w:ascii="Abadi" w:eastAsia="Arial Unicode MS" w:hAnsi="Abadi" w:cs="Tahoma"/>
          <w:bCs/>
          <w:sz w:val="21"/>
          <w:szCs w:val="21"/>
        </w:rPr>
        <w:t>A la Comisión de Derechos Humanos y Atención a Grupos Vulnerables le fue turnada la solicitud formulada por la ciudadana Laura Martínez Aldana, para ser ratificada por un periodo de tres años como integrante del Consejo Consultivo de la Procuraduría de los Derechos Humanos del Estado de Guanajuato.</w:t>
      </w:r>
    </w:p>
    <w:p w14:paraId="0FD7C3E1" w14:textId="77777777" w:rsidR="00A0552D" w:rsidRPr="00A0552D" w:rsidRDefault="00A0552D" w:rsidP="00A0552D">
      <w:pPr>
        <w:ind w:firstLine="708"/>
        <w:jc w:val="both"/>
        <w:rPr>
          <w:rFonts w:ascii="Abadi" w:eastAsia="Arial Unicode MS" w:hAnsi="Abadi" w:cs="Tahoma"/>
          <w:bCs/>
          <w:sz w:val="21"/>
          <w:szCs w:val="21"/>
        </w:rPr>
      </w:pPr>
    </w:p>
    <w:p w14:paraId="3730390D" w14:textId="08091EF0" w:rsidR="0066220B" w:rsidRDefault="00A0552D" w:rsidP="00A0552D">
      <w:pPr>
        <w:ind w:firstLine="708"/>
        <w:jc w:val="both"/>
        <w:rPr>
          <w:rFonts w:ascii="Abadi" w:eastAsia="Arial Unicode MS" w:hAnsi="Abadi" w:cs="Tahoma"/>
          <w:bCs/>
          <w:sz w:val="21"/>
          <w:szCs w:val="21"/>
        </w:rPr>
      </w:pPr>
      <w:r w:rsidRPr="00A0552D">
        <w:rPr>
          <w:rFonts w:ascii="Abadi" w:eastAsia="Arial Unicode MS" w:hAnsi="Abadi" w:cs="Tahoma"/>
          <w:bCs/>
          <w:sz w:val="21"/>
          <w:szCs w:val="21"/>
        </w:rPr>
        <w:t>Analizada la solicitud de referencia, esta Comisión de conformidad con lo dispuesto en los artículos 89 -fracción V-, 106 -fracción VI- y 171 de la Ley Orgánica del Poder Legislativo del Estado de Guanajuato rinde el dictamen, con base en las siguientes:</w:t>
      </w:r>
    </w:p>
    <w:p w14:paraId="60F48B1E" w14:textId="0C07AFEB" w:rsidR="00A0552D" w:rsidRDefault="00A0552D" w:rsidP="00A0552D">
      <w:pPr>
        <w:ind w:firstLine="708"/>
        <w:jc w:val="both"/>
        <w:rPr>
          <w:rFonts w:ascii="Abadi" w:eastAsia="Arial Unicode MS" w:hAnsi="Abadi" w:cs="Tahoma"/>
          <w:bCs/>
          <w:sz w:val="21"/>
          <w:szCs w:val="21"/>
        </w:rPr>
      </w:pPr>
    </w:p>
    <w:p w14:paraId="1DF48E2F" w14:textId="1E127F42" w:rsidR="00A0552D" w:rsidRPr="00A0552D" w:rsidRDefault="00A0552D" w:rsidP="00A0552D">
      <w:pPr>
        <w:jc w:val="center"/>
        <w:rPr>
          <w:rFonts w:ascii="Abadi" w:eastAsia="Arial Unicode MS" w:hAnsi="Abadi" w:cs="Tahoma"/>
          <w:b/>
          <w:sz w:val="21"/>
          <w:szCs w:val="21"/>
        </w:rPr>
      </w:pPr>
      <w:r w:rsidRPr="00A0552D">
        <w:rPr>
          <w:rFonts w:ascii="Abadi" w:eastAsia="Arial Unicode MS" w:hAnsi="Abadi" w:cs="Tahoma"/>
          <w:b/>
          <w:sz w:val="21"/>
          <w:szCs w:val="21"/>
        </w:rPr>
        <w:t>CONSIDERACIONES</w:t>
      </w:r>
    </w:p>
    <w:p w14:paraId="6591BD6A" w14:textId="5EC333E5" w:rsidR="00A0552D" w:rsidRDefault="00A0552D" w:rsidP="00A0552D">
      <w:pPr>
        <w:ind w:firstLine="708"/>
        <w:jc w:val="both"/>
        <w:rPr>
          <w:rFonts w:ascii="Abadi" w:eastAsia="Arial Unicode MS" w:hAnsi="Abadi" w:cs="Tahoma"/>
          <w:bCs/>
          <w:sz w:val="21"/>
          <w:szCs w:val="21"/>
        </w:rPr>
      </w:pPr>
    </w:p>
    <w:p w14:paraId="1D383773" w14:textId="19FC0368" w:rsidR="00A0552D" w:rsidRPr="00A0552D" w:rsidRDefault="00A0552D" w:rsidP="00A0552D">
      <w:pPr>
        <w:ind w:firstLine="708"/>
        <w:jc w:val="both"/>
        <w:rPr>
          <w:rFonts w:ascii="Abadi" w:eastAsia="Arial Unicode MS" w:hAnsi="Abadi" w:cs="Tahoma"/>
          <w:b/>
          <w:sz w:val="21"/>
          <w:szCs w:val="21"/>
        </w:rPr>
      </w:pPr>
      <w:r w:rsidRPr="00A0552D">
        <w:rPr>
          <w:rFonts w:ascii="Abadi" w:eastAsia="Arial Unicode MS" w:hAnsi="Abadi" w:cs="Tahoma"/>
          <w:b/>
          <w:sz w:val="21"/>
          <w:szCs w:val="21"/>
        </w:rPr>
        <w:t>PROCESO LEGISLATIVO.</w:t>
      </w:r>
    </w:p>
    <w:p w14:paraId="741B5F48" w14:textId="77777777" w:rsidR="00A0552D" w:rsidRPr="00A0552D" w:rsidRDefault="00A0552D" w:rsidP="00A0552D">
      <w:pPr>
        <w:ind w:firstLine="708"/>
        <w:jc w:val="both"/>
        <w:rPr>
          <w:rFonts w:ascii="Abadi" w:eastAsia="Arial Unicode MS" w:hAnsi="Abadi" w:cs="Tahoma"/>
          <w:bCs/>
          <w:sz w:val="21"/>
          <w:szCs w:val="21"/>
        </w:rPr>
      </w:pPr>
    </w:p>
    <w:p w14:paraId="10B409BA" w14:textId="77777777" w:rsidR="00A0552D" w:rsidRPr="00A0552D" w:rsidRDefault="00A0552D" w:rsidP="00A0552D">
      <w:pPr>
        <w:ind w:firstLine="708"/>
        <w:jc w:val="both"/>
        <w:rPr>
          <w:rFonts w:ascii="Abadi" w:eastAsia="Arial Unicode MS" w:hAnsi="Abadi" w:cs="Tahoma"/>
          <w:bCs/>
          <w:sz w:val="21"/>
          <w:szCs w:val="21"/>
        </w:rPr>
      </w:pPr>
      <w:r w:rsidRPr="00A0552D">
        <w:rPr>
          <w:rFonts w:ascii="Abadi" w:eastAsia="Arial Unicode MS" w:hAnsi="Abadi" w:cs="Tahoma"/>
          <w:bCs/>
          <w:sz w:val="21"/>
          <w:szCs w:val="21"/>
        </w:rPr>
        <w:t>En sesión de la Diputación Permanente del 28 de enero de 2021, la presidencia turnó a esta Comisión legislativa la solicitud formulada por la ciudadana Laura Martínez Aldana para ser ratificada por un periodo de tres años como integrante del Consejo Consultivo de la Procuraduría de los Derechos Humanos del Estado de Guanajuato.</w:t>
      </w:r>
    </w:p>
    <w:p w14:paraId="65E5DAF7" w14:textId="77777777" w:rsidR="00A0552D" w:rsidRPr="00A0552D" w:rsidRDefault="00A0552D" w:rsidP="00A0552D">
      <w:pPr>
        <w:ind w:firstLine="708"/>
        <w:jc w:val="both"/>
        <w:rPr>
          <w:rFonts w:ascii="Abadi" w:eastAsia="Arial Unicode MS" w:hAnsi="Abadi" w:cs="Tahoma"/>
          <w:bCs/>
          <w:sz w:val="21"/>
          <w:szCs w:val="21"/>
        </w:rPr>
      </w:pPr>
    </w:p>
    <w:p w14:paraId="3E0E30FD" w14:textId="77777777" w:rsidR="00A0552D" w:rsidRPr="00A0552D" w:rsidRDefault="00A0552D" w:rsidP="00A0552D">
      <w:pPr>
        <w:ind w:firstLine="708"/>
        <w:jc w:val="both"/>
        <w:rPr>
          <w:rFonts w:ascii="Abadi" w:eastAsia="Arial Unicode MS" w:hAnsi="Abadi" w:cs="Tahoma"/>
          <w:bCs/>
          <w:sz w:val="21"/>
          <w:szCs w:val="21"/>
        </w:rPr>
      </w:pPr>
      <w:r w:rsidRPr="00A0552D">
        <w:rPr>
          <w:rFonts w:ascii="Abadi" w:eastAsia="Arial Unicode MS" w:hAnsi="Abadi" w:cs="Tahoma"/>
          <w:bCs/>
          <w:sz w:val="21"/>
          <w:szCs w:val="21"/>
        </w:rPr>
        <w:t>En reunión de la Comisión de Derechos Humanos y Atención a Grupos Vulnerables del 12 de febrero de 2021 se dio cuenta con la solicitud, y se acordó por unanimidad dictaminarla en sentido positivo.</w:t>
      </w:r>
    </w:p>
    <w:p w14:paraId="417A2C08" w14:textId="77777777" w:rsidR="00A0552D" w:rsidRPr="00A0552D" w:rsidRDefault="00A0552D" w:rsidP="00A0552D">
      <w:pPr>
        <w:ind w:firstLine="708"/>
        <w:jc w:val="both"/>
        <w:rPr>
          <w:rFonts w:ascii="Abadi" w:eastAsia="Arial Unicode MS" w:hAnsi="Abadi" w:cs="Tahoma"/>
          <w:bCs/>
          <w:sz w:val="21"/>
          <w:szCs w:val="21"/>
        </w:rPr>
      </w:pPr>
    </w:p>
    <w:p w14:paraId="06F80BBF" w14:textId="77777777" w:rsidR="00A0552D" w:rsidRPr="00A0552D" w:rsidRDefault="00A0552D" w:rsidP="00A0552D">
      <w:pPr>
        <w:ind w:firstLine="708"/>
        <w:jc w:val="both"/>
        <w:rPr>
          <w:rFonts w:ascii="Abadi" w:eastAsia="Arial Unicode MS" w:hAnsi="Abadi" w:cs="Tahoma"/>
          <w:b/>
          <w:sz w:val="21"/>
          <w:szCs w:val="21"/>
        </w:rPr>
      </w:pPr>
      <w:r w:rsidRPr="00A0552D">
        <w:rPr>
          <w:rFonts w:ascii="Abadi" w:eastAsia="Arial Unicode MS" w:hAnsi="Abadi" w:cs="Tahoma"/>
          <w:b/>
          <w:sz w:val="21"/>
          <w:szCs w:val="21"/>
        </w:rPr>
        <w:t>CONTENIDO DE LA SOLICITUD.</w:t>
      </w:r>
    </w:p>
    <w:p w14:paraId="74E753E2" w14:textId="77777777" w:rsidR="00A0552D" w:rsidRPr="00A0552D" w:rsidRDefault="00A0552D" w:rsidP="00A0552D">
      <w:pPr>
        <w:ind w:firstLine="708"/>
        <w:jc w:val="both"/>
        <w:rPr>
          <w:rFonts w:ascii="Abadi" w:eastAsia="Arial Unicode MS" w:hAnsi="Abadi" w:cs="Tahoma"/>
          <w:bCs/>
          <w:sz w:val="21"/>
          <w:szCs w:val="21"/>
        </w:rPr>
      </w:pPr>
    </w:p>
    <w:p w14:paraId="6989F977" w14:textId="77777777" w:rsidR="00A0552D" w:rsidRPr="00A0552D" w:rsidRDefault="00A0552D" w:rsidP="00A0552D">
      <w:pPr>
        <w:ind w:firstLine="708"/>
        <w:jc w:val="both"/>
        <w:rPr>
          <w:rFonts w:ascii="Abadi" w:eastAsia="Arial Unicode MS" w:hAnsi="Abadi" w:cs="Tahoma"/>
          <w:bCs/>
          <w:sz w:val="21"/>
          <w:szCs w:val="21"/>
        </w:rPr>
      </w:pPr>
      <w:r w:rsidRPr="00A0552D">
        <w:rPr>
          <w:rFonts w:ascii="Abadi" w:eastAsia="Arial Unicode MS" w:hAnsi="Abadi" w:cs="Tahoma"/>
          <w:bCs/>
          <w:sz w:val="21"/>
          <w:szCs w:val="21"/>
        </w:rPr>
        <w:t>La ciudadana Laura Martínez Aldana manifestó en su solicitud que:</w:t>
      </w:r>
    </w:p>
    <w:p w14:paraId="6D342784" w14:textId="77777777" w:rsidR="00A0552D" w:rsidRPr="00A0552D" w:rsidRDefault="00A0552D" w:rsidP="00A0552D">
      <w:pPr>
        <w:ind w:firstLine="708"/>
        <w:jc w:val="both"/>
        <w:rPr>
          <w:rFonts w:ascii="Abadi" w:eastAsia="Arial Unicode MS" w:hAnsi="Abadi" w:cs="Tahoma"/>
          <w:bCs/>
          <w:sz w:val="21"/>
          <w:szCs w:val="21"/>
        </w:rPr>
      </w:pPr>
    </w:p>
    <w:p w14:paraId="04DCD244" w14:textId="77777777" w:rsidR="00A0552D" w:rsidRPr="00785A84" w:rsidRDefault="00A0552D" w:rsidP="00A0552D">
      <w:pPr>
        <w:ind w:firstLine="708"/>
        <w:jc w:val="both"/>
        <w:rPr>
          <w:rFonts w:ascii="Abadi" w:eastAsia="Arial Unicode MS" w:hAnsi="Abadi" w:cs="Tahoma"/>
          <w:bCs/>
          <w:i/>
          <w:iCs/>
          <w:sz w:val="21"/>
          <w:szCs w:val="21"/>
        </w:rPr>
      </w:pPr>
      <w:r w:rsidRPr="00785A84">
        <w:rPr>
          <w:rFonts w:ascii="Abadi" w:eastAsia="Arial Unicode MS" w:hAnsi="Abadi" w:cs="Tahoma"/>
          <w:bCs/>
          <w:i/>
          <w:iCs/>
          <w:sz w:val="21"/>
          <w:szCs w:val="21"/>
        </w:rPr>
        <w:t>Esperando se encuentren muy bien, me permito señalar que en el año 2018, el Congreso del Estado desplegó el proceso respectivo de selección para la integración del Consejo Consultivo de la Procuraduría de los Derechos Humanos del Estado de Guanajuato.</w:t>
      </w:r>
    </w:p>
    <w:p w14:paraId="4E29C358" w14:textId="20844FE2" w:rsidR="00A0552D" w:rsidRPr="00785A84" w:rsidRDefault="00A0552D" w:rsidP="00785A84">
      <w:pPr>
        <w:ind w:firstLine="708"/>
        <w:jc w:val="both"/>
        <w:rPr>
          <w:rFonts w:ascii="Abadi" w:eastAsia="Arial Unicode MS" w:hAnsi="Abadi" w:cs="Tahoma"/>
          <w:bCs/>
          <w:i/>
          <w:iCs/>
          <w:sz w:val="21"/>
          <w:szCs w:val="21"/>
        </w:rPr>
      </w:pPr>
    </w:p>
    <w:p w14:paraId="3337EE72" w14:textId="77777777" w:rsidR="00A0552D" w:rsidRPr="00785A84" w:rsidRDefault="00A0552D" w:rsidP="00A0552D">
      <w:pPr>
        <w:ind w:firstLine="708"/>
        <w:jc w:val="both"/>
        <w:rPr>
          <w:rFonts w:ascii="Abadi" w:eastAsia="Arial Unicode MS" w:hAnsi="Abadi" w:cs="Tahoma"/>
          <w:bCs/>
          <w:i/>
          <w:iCs/>
          <w:sz w:val="21"/>
          <w:szCs w:val="21"/>
        </w:rPr>
      </w:pPr>
      <w:r w:rsidRPr="00785A84">
        <w:rPr>
          <w:rFonts w:ascii="Abadi" w:eastAsia="Arial Unicode MS" w:hAnsi="Abadi" w:cs="Tahoma"/>
          <w:bCs/>
          <w:i/>
          <w:iCs/>
          <w:sz w:val="21"/>
          <w:szCs w:val="21"/>
        </w:rPr>
        <w:t>Una vez agotado dicho proceso, tuve la dicha de haber sido seleccionada conjuntamente con otras cinco excelentes personas para integrar dicho órgano consultivo, a quienes se nos rindió protesta por parte de este H. Congreso en fecha 18 de septiembre de 2018.</w:t>
      </w:r>
    </w:p>
    <w:p w14:paraId="03C35F56" w14:textId="77777777" w:rsidR="00A0552D" w:rsidRPr="00785A84" w:rsidRDefault="00A0552D" w:rsidP="00A0552D">
      <w:pPr>
        <w:ind w:firstLine="708"/>
        <w:jc w:val="both"/>
        <w:rPr>
          <w:rFonts w:ascii="Abadi" w:eastAsia="Arial Unicode MS" w:hAnsi="Abadi" w:cs="Tahoma"/>
          <w:bCs/>
          <w:i/>
          <w:iCs/>
          <w:sz w:val="21"/>
          <w:szCs w:val="21"/>
        </w:rPr>
      </w:pPr>
    </w:p>
    <w:p w14:paraId="792D2A80" w14:textId="77777777" w:rsidR="00A0552D" w:rsidRPr="00785A84" w:rsidRDefault="00A0552D" w:rsidP="00A0552D">
      <w:pPr>
        <w:ind w:firstLine="708"/>
        <w:jc w:val="both"/>
        <w:rPr>
          <w:rFonts w:ascii="Abadi" w:eastAsia="Arial Unicode MS" w:hAnsi="Abadi" w:cs="Tahoma"/>
          <w:bCs/>
          <w:i/>
          <w:iCs/>
          <w:sz w:val="21"/>
          <w:szCs w:val="21"/>
        </w:rPr>
      </w:pPr>
      <w:r w:rsidRPr="00785A84">
        <w:rPr>
          <w:rFonts w:ascii="Abadi" w:eastAsia="Arial Unicode MS" w:hAnsi="Abadi" w:cs="Tahoma"/>
          <w:bCs/>
          <w:i/>
          <w:iCs/>
          <w:sz w:val="21"/>
          <w:szCs w:val="21"/>
        </w:rPr>
        <w:t>Durante estos dos años en que he pertenecido y participado en las sesiones de trabajo del Consejo Consultivo he podido aprender y conocer de cerca el trabajo que se desarrolla en la Procuraduría de los Derechos Humanos. Además considero que he podido identificar las dinámicas de trabajo de ese Organismo frente al cual he buscado desde mi trinchera imprimir las preocupaciones que desde la sociedad en general se vislumbran como importantes, frente a lo cual he recibido una buena respuesta y hemos construido un ambiente colaborativo.</w:t>
      </w:r>
    </w:p>
    <w:p w14:paraId="54C45C8C" w14:textId="77777777" w:rsidR="00A0552D" w:rsidRPr="00785A84" w:rsidRDefault="00A0552D" w:rsidP="00A0552D">
      <w:pPr>
        <w:ind w:firstLine="708"/>
        <w:jc w:val="both"/>
        <w:rPr>
          <w:rFonts w:ascii="Abadi" w:eastAsia="Arial Unicode MS" w:hAnsi="Abadi" w:cs="Tahoma"/>
          <w:bCs/>
          <w:i/>
          <w:iCs/>
          <w:sz w:val="21"/>
          <w:szCs w:val="21"/>
        </w:rPr>
      </w:pPr>
    </w:p>
    <w:p w14:paraId="0C1F3E01" w14:textId="77777777" w:rsidR="00A0552D" w:rsidRPr="00785A84" w:rsidRDefault="00A0552D" w:rsidP="00A0552D">
      <w:pPr>
        <w:ind w:firstLine="708"/>
        <w:jc w:val="both"/>
        <w:rPr>
          <w:rFonts w:ascii="Abadi" w:eastAsia="Arial Unicode MS" w:hAnsi="Abadi" w:cs="Tahoma"/>
          <w:bCs/>
          <w:i/>
          <w:iCs/>
          <w:sz w:val="21"/>
          <w:szCs w:val="21"/>
        </w:rPr>
      </w:pPr>
      <w:r w:rsidRPr="00785A84">
        <w:rPr>
          <w:rFonts w:ascii="Abadi" w:eastAsia="Arial Unicode MS" w:hAnsi="Abadi" w:cs="Tahoma"/>
          <w:bCs/>
          <w:i/>
          <w:iCs/>
          <w:sz w:val="21"/>
          <w:szCs w:val="21"/>
        </w:rPr>
        <w:t>Estoy convencida de que, como en todos las instituciones existen retos y oportunidades de cambio, sobre todo tomando en cuenta el contexto de la Pandemia COVID-19 en que nos vemos inmersos y que ha tenido un impacto en todos los ámbitos de la vida, incluido la protección de los derechos humanos.</w:t>
      </w:r>
    </w:p>
    <w:p w14:paraId="259A695B" w14:textId="77777777" w:rsidR="00A0552D" w:rsidRPr="00785A84" w:rsidRDefault="00A0552D" w:rsidP="00A0552D">
      <w:pPr>
        <w:ind w:firstLine="708"/>
        <w:jc w:val="both"/>
        <w:rPr>
          <w:rFonts w:ascii="Abadi" w:eastAsia="Arial Unicode MS" w:hAnsi="Abadi" w:cs="Tahoma"/>
          <w:bCs/>
          <w:i/>
          <w:iCs/>
          <w:sz w:val="21"/>
          <w:szCs w:val="21"/>
        </w:rPr>
      </w:pPr>
    </w:p>
    <w:p w14:paraId="2FC89C5B" w14:textId="77777777" w:rsidR="00A0552D" w:rsidRPr="00785A84" w:rsidRDefault="00A0552D" w:rsidP="00A0552D">
      <w:pPr>
        <w:ind w:firstLine="708"/>
        <w:jc w:val="both"/>
        <w:rPr>
          <w:rFonts w:ascii="Abadi" w:eastAsia="Arial Unicode MS" w:hAnsi="Abadi" w:cs="Tahoma"/>
          <w:bCs/>
          <w:i/>
          <w:iCs/>
          <w:sz w:val="21"/>
          <w:szCs w:val="21"/>
        </w:rPr>
      </w:pPr>
      <w:r w:rsidRPr="00785A84">
        <w:rPr>
          <w:rFonts w:ascii="Abadi" w:eastAsia="Arial Unicode MS" w:hAnsi="Abadi" w:cs="Tahoma"/>
          <w:bCs/>
          <w:i/>
          <w:iCs/>
          <w:sz w:val="21"/>
          <w:szCs w:val="21"/>
        </w:rPr>
        <w:t xml:space="preserve">Ahora bien, cabe señalar que las personas que fuimos seleccionadas por el Congreso del Estado para integrar este Consejo en el año 2018, fuimos elegidas </w:t>
      </w:r>
      <w:r w:rsidRPr="00785A84">
        <w:rPr>
          <w:rFonts w:ascii="Abadi" w:eastAsia="Arial Unicode MS" w:hAnsi="Abadi" w:cs="Tahoma"/>
          <w:bCs/>
          <w:i/>
          <w:iCs/>
          <w:sz w:val="21"/>
          <w:szCs w:val="21"/>
        </w:rPr>
        <w:lastRenderedPageBreak/>
        <w:t>para periodos distintos, es decir, dos personas durarían un año como Consejeros, otras dos (como lo es en mi caso) duraríamos dos años y los otros dos compañeros fueron elegidos por un periodo de 3 años, ello para escalonar la renovación del Consejo Consultivo de esa Institución Pública de Protección de los Derechos Humanos.</w:t>
      </w:r>
    </w:p>
    <w:p w14:paraId="3E230FCC" w14:textId="77777777" w:rsidR="00A0552D" w:rsidRPr="00785A84" w:rsidRDefault="00A0552D" w:rsidP="00A0552D">
      <w:pPr>
        <w:ind w:firstLine="708"/>
        <w:jc w:val="both"/>
        <w:rPr>
          <w:rFonts w:ascii="Abadi" w:eastAsia="Arial Unicode MS" w:hAnsi="Abadi" w:cs="Tahoma"/>
          <w:bCs/>
          <w:i/>
          <w:iCs/>
          <w:sz w:val="21"/>
          <w:szCs w:val="21"/>
        </w:rPr>
      </w:pPr>
    </w:p>
    <w:p w14:paraId="6221DC8D" w14:textId="77777777" w:rsidR="00A0552D" w:rsidRPr="00785A84" w:rsidRDefault="00A0552D" w:rsidP="00A0552D">
      <w:pPr>
        <w:ind w:firstLine="708"/>
        <w:jc w:val="both"/>
        <w:rPr>
          <w:rFonts w:ascii="Abadi" w:eastAsia="Arial Unicode MS" w:hAnsi="Abadi" w:cs="Tahoma"/>
          <w:bCs/>
          <w:i/>
          <w:iCs/>
          <w:sz w:val="21"/>
          <w:szCs w:val="21"/>
        </w:rPr>
      </w:pPr>
      <w:r w:rsidRPr="00785A84">
        <w:rPr>
          <w:rFonts w:ascii="Abadi" w:eastAsia="Arial Unicode MS" w:hAnsi="Abadi" w:cs="Tahoma"/>
          <w:bCs/>
          <w:i/>
          <w:iCs/>
          <w:sz w:val="21"/>
          <w:szCs w:val="21"/>
        </w:rPr>
        <w:t>Es por lo anterior, que mi designación como Consejera ciudadana de esta Procuraduría ha llegado a su fin en este año, concretamente a partir del 18 de septiembre de 2020, derivado de lo cual pongo a consideración de ese H. Congreso del Estado la posibilidad de que mi designación como consejera sea renovada por un nuevo periodo regular de tres años.</w:t>
      </w:r>
    </w:p>
    <w:p w14:paraId="4816E616" w14:textId="77777777" w:rsidR="00A0552D" w:rsidRPr="00785A84" w:rsidRDefault="00A0552D" w:rsidP="00A0552D">
      <w:pPr>
        <w:ind w:firstLine="708"/>
        <w:jc w:val="both"/>
        <w:rPr>
          <w:rFonts w:ascii="Abadi" w:eastAsia="Arial Unicode MS" w:hAnsi="Abadi" w:cs="Tahoma"/>
          <w:bCs/>
          <w:i/>
          <w:iCs/>
          <w:sz w:val="21"/>
          <w:szCs w:val="21"/>
        </w:rPr>
      </w:pPr>
    </w:p>
    <w:p w14:paraId="73C367DB" w14:textId="5967FBD4" w:rsidR="00A0552D" w:rsidRPr="00785A84" w:rsidRDefault="00A0552D" w:rsidP="00785A84">
      <w:pPr>
        <w:ind w:firstLine="708"/>
        <w:jc w:val="both"/>
        <w:rPr>
          <w:rFonts w:ascii="Abadi" w:eastAsia="Arial Unicode MS" w:hAnsi="Abadi" w:cs="Tahoma"/>
          <w:bCs/>
          <w:i/>
          <w:iCs/>
          <w:sz w:val="21"/>
          <w:szCs w:val="21"/>
        </w:rPr>
      </w:pPr>
      <w:r w:rsidRPr="00785A84">
        <w:rPr>
          <w:rFonts w:ascii="Abadi" w:eastAsia="Arial Unicode MS" w:hAnsi="Abadi" w:cs="Tahoma"/>
          <w:bCs/>
          <w:i/>
          <w:iCs/>
          <w:sz w:val="21"/>
          <w:szCs w:val="21"/>
        </w:rPr>
        <w:t>Elevo esta petición a partir del trabajo desarrollado hasta este momento en ese Consejo, y con fundamento en el artículo 17 de la Ley para la protección de los derechos humanos en el Estado de Guanajuato, donde se establece la posibilidad de que quienes formamos parte de este colegiado ciudadano podamos ser ratificados para un segundo periodo.</w:t>
      </w:r>
    </w:p>
    <w:p w14:paraId="2A742C47" w14:textId="77777777" w:rsidR="00A0552D" w:rsidRPr="00A0552D" w:rsidRDefault="00A0552D" w:rsidP="00A0552D">
      <w:pPr>
        <w:ind w:firstLine="708"/>
        <w:jc w:val="both"/>
        <w:rPr>
          <w:rFonts w:ascii="Abadi" w:eastAsia="Arial Unicode MS" w:hAnsi="Abadi" w:cs="Tahoma"/>
          <w:bCs/>
          <w:sz w:val="21"/>
          <w:szCs w:val="21"/>
        </w:rPr>
      </w:pPr>
    </w:p>
    <w:p w14:paraId="45D3730A" w14:textId="77777777" w:rsidR="00A0552D" w:rsidRPr="00785A84" w:rsidRDefault="00A0552D" w:rsidP="00A0552D">
      <w:pPr>
        <w:ind w:firstLine="708"/>
        <w:jc w:val="both"/>
        <w:rPr>
          <w:rFonts w:ascii="Abadi" w:eastAsia="Arial Unicode MS" w:hAnsi="Abadi" w:cs="Tahoma"/>
          <w:b/>
          <w:sz w:val="21"/>
          <w:szCs w:val="21"/>
        </w:rPr>
      </w:pPr>
      <w:r w:rsidRPr="00785A84">
        <w:rPr>
          <w:rFonts w:ascii="Abadi" w:eastAsia="Arial Unicode MS" w:hAnsi="Abadi" w:cs="Tahoma"/>
          <w:b/>
          <w:sz w:val="21"/>
          <w:szCs w:val="21"/>
        </w:rPr>
        <w:t>COMPETENCIA DE LA COMISIÓN.</w:t>
      </w:r>
    </w:p>
    <w:p w14:paraId="5BF118E7" w14:textId="77777777" w:rsidR="00A0552D" w:rsidRPr="00A0552D" w:rsidRDefault="00A0552D" w:rsidP="00A0552D">
      <w:pPr>
        <w:ind w:firstLine="708"/>
        <w:jc w:val="both"/>
        <w:rPr>
          <w:rFonts w:ascii="Abadi" w:eastAsia="Arial Unicode MS" w:hAnsi="Abadi" w:cs="Tahoma"/>
          <w:bCs/>
          <w:sz w:val="21"/>
          <w:szCs w:val="21"/>
        </w:rPr>
      </w:pPr>
    </w:p>
    <w:p w14:paraId="2A9F4739" w14:textId="25A35F15" w:rsidR="00A0552D" w:rsidRDefault="00A0552D" w:rsidP="00785A84">
      <w:pPr>
        <w:ind w:firstLine="708"/>
        <w:jc w:val="both"/>
        <w:rPr>
          <w:rFonts w:ascii="Abadi" w:eastAsia="Arial Unicode MS" w:hAnsi="Abadi" w:cs="Tahoma"/>
          <w:bCs/>
          <w:sz w:val="21"/>
          <w:szCs w:val="21"/>
        </w:rPr>
      </w:pPr>
      <w:r w:rsidRPr="00A0552D">
        <w:rPr>
          <w:rFonts w:ascii="Abadi" w:eastAsia="Arial Unicode MS" w:hAnsi="Abadi" w:cs="Tahoma"/>
          <w:bCs/>
          <w:sz w:val="21"/>
          <w:szCs w:val="21"/>
        </w:rPr>
        <w:t>La Comisión de Derechos Humanos y Atención a Grupos Vulnerables resulta competente para conocer y dictaminar la solicitud, de conformidad con la fracción VI del artículo 106 de la Ley Orgánica del Poder Legislativo del Estado de Guanajuato.</w:t>
      </w:r>
    </w:p>
    <w:p w14:paraId="0783768F" w14:textId="77777777" w:rsidR="00785A84" w:rsidRPr="00A0552D" w:rsidRDefault="00785A84" w:rsidP="00785A84">
      <w:pPr>
        <w:ind w:firstLine="708"/>
        <w:jc w:val="both"/>
        <w:rPr>
          <w:rFonts w:ascii="Abadi" w:eastAsia="Arial Unicode MS" w:hAnsi="Abadi" w:cs="Tahoma"/>
          <w:bCs/>
          <w:sz w:val="21"/>
          <w:szCs w:val="21"/>
        </w:rPr>
      </w:pPr>
    </w:p>
    <w:p w14:paraId="3B7C1AA4" w14:textId="77777777" w:rsidR="00A0552D" w:rsidRPr="00785A84" w:rsidRDefault="00A0552D" w:rsidP="00A0552D">
      <w:pPr>
        <w:ind w:firstLine="708"/>
        <w:jc w:val="both"/>
        <w:rPr>
          <w:rFonts w:ascii="Abadi" w:eastAsia="Arial Unicode MS" w:hAnsi="Abadi" w:cs="Tahoma"/>
          <w:b/>
          <w:sz w:val="21"/>
          <w:szCs w:val="21"/>
        </w:rPr>
      </w:pPr>
      <w:r w:rsidRPr="00785A84">
        <w:rPr>
          <w:rFonts w:ascii="Abadi" w:eastAsia="Arial Unicode MS" w:hAnsi="Abadi" w:cs="Tahoma"/>
          <w:b/>
          <w:sz w:val="21"/>
          <w:szCs w:val="21"/>
        </w:rPr>
        <w:t>ANÁLISIS DE LA SOLICITUD.</w:t>
      </w:r>
    </w:p>
    <w:p w14:paraId="2316E39D" w14:textId="77777777" w:rsidR="00A0552D" w:rsidRPr="00A0552D" w:rsidRDefault="00A0552D" w:rsidP="00A0552D">
      <w:pPr>
        <w:ind w:firstLine="708"/>
        <w:jc w:val="both"/>
        <w:rPr>
          <w:rFonts w:ascii="Abadi" w:eastAsia="Arial Unicode MS" w:hAnsi="Abadi" w:cs="Tahoma"/>
          <w:bCs/>
          <w:sz w:val="21"/>
          <w:szCs w:val="21"/>
        </w:rPr>
      </w:pPr>
    </w:p>
    <w:p w14:paraId="4026D64D" w14:textId="77777777" w:rsidR="00A0552D" w:rsidRPr="00A0552D" w:rsidRDefault="00A0552D" w:rsidP="00A0552D">
      <w:pPr>
        <w:ind w:firstLine="708"/>
        <w:jc w:val="both"/>
        <w:rPr>
          <w:rFonts w:ascii="Abadi" w:eastAsia="Arial Unicode MS" w:hAnsi="Abadi" w:cs="Tahoma"/>
          <w:bCs/>
          <w:sz w:val="21"/>
          <w:szCs w:val="21"/>
        </w:rPr>
      </w:pPr>
      <w:r w:rsidRPr="00A0552D">
        <w:rPr>
          <w:rFonts w:ascii="Abadi" w:eastAsia="Arial Unicode MS" w:hAnsi="Abadi" w:cs="Tahoma"/>
          <w:bCs/>
          <w:sz w:val="21"/>
          <w:szCs w:val="21"/>
        </w:rPr>
        <w:t>La Ley para la Protección de los Derechos Humanos en el Estado de Guanajuato señala en su artículo 17 lo siguiente:</w:t>
      </w:r>
    </w:p>
    <w:p w14:paraId="2CF820C4" w14:textId="77777777" w:rsidR="00A0552D" w:rsidRPr="00A0552D" w:rsidRDefault="00A0552D" w:rsidP="00A0552D">
      <w:pPr>
        <w:ind w:firstLine="708"/>
        <w:jc w:val="both"/>
        <w:rPr>
          <w:rFonts w:ascii="Abadi" w:eastAsia="Arial Unicode MS" w:hAnsi="Abadi" w:cs="Tahoma"/>
          <w:bCs/>
          <w:sz w:val="21"/>
          <w:szCs w:val="21"/>
        </w:rPr>
      </w:pPr>
    </w:p>
    <w:p w14:paraId="460DBC0B" w14:textId="77777777" w:rsidR="00A0552D" w:rsidRPr="00A0552D" w:rsidRDefault="00A0552D" w:rsidP="00A0552D">
      <w:pPr>
        <w:ind w:firstLine="708"/>
        <w:jc w:val="both"/>
        <w:rPr>
          <w:rFonts w:ascii="Abadi" w:eastAsia="Arial Unicode MS" w:hAnsi="Abadi" w:cs="Tahoma"/>
          <w:bCs/>
          <w:sz w:val="21"/>
          <w:szCs w:val="21"/>
        </w:rPr>
      </w:pPr>
      <w:r w:rsidRPr="00785A84">
        <w:rPr>
          <w:rFonts w:ascii="Abadi" w:eastAsia="Arial Unicode MS" w:hAnsi="Abadi" w:cs="Tahoma"/>
          <w:b/>
          <w:sz w:val="21"/>
          <w:szCs w:val="21"/>
        </w:rPr>
        <w:t>Artículo 17</w:t>
      </w:r>
      <w:r w:rsidRPr="00A0552D">
        <w:rPr>
          <w:rFonts w:ascii="Abadi" w:eastAsia="Arial Unicode MS" w:hAnsi="Abadi" w:cs="Tahoma"/>
          <w:bCs/>
          <w:sz w:val="21"/>
          <w:szCs w:val="21"/>
        </w:rPr>
        <w:t xml:space="preserve">.- La Procuraduría para el mejor desempeño de sus funciones, contará con un Consejo, que fungirá como órgano de consulta y auxiliar en sus atribuciones. El Consejo estará integrado por un mínimo de siete personas con ciudadanía mexicana, de preferencia guanajuatenses, en pleno ejercicio de sus derechos, que gocen de reconocido prestigio social y que se hayan distinguido por su interés en la defensa y </w:t>
      </w:r>
      <w:r w:rsidRPr="00A0552D">
        <w:rPr>
          <w:rFonts w:ascii="Abadi" w:eastAsia="Arial Unicode MS" w:hAnsi="Abadi" w:cs="Tahoma"/>
          <w:bCs/>
          <w:sz w:val="21"/>
          <w:szCs w:val="21"/>
        </w:rPr>
        <w:t>difusión de los derechos humanos. El Consejo será presidido por el Procurador.</w:t>
      </w:r>
    </w:p>
    <w:p w14:paraId="17F3DEB8" w14:textId="77777777" w:rsidR="00A0552D" w:rsidRPr="00A0552D" w:rsidRDefault="00A0552D" w:rsidP="00A0552D">
      <w:pPr>
        <w:ind w:firstLine="708"/>
        <w:jc w:val="both"/>
        <w:rPr>
          <w:rFonts w:ascii="Abadi" w:eastAsia="Arial Unicode MS" w:hAnsi="Abadi" w:cs="Tahoma"/>
          <w:bCs/>
          <w:sz w:val="21"/>
          <w:szCs w:val="21"/>
        </w:rPr>
      </w:pPr>
    </w:p>
    <w:p w14:paraId="01B401D4" w14:textId="77777777" w:rsidR="00A0552D" w:rsidRPr="00A0552D" w:rsidRDefault="00A0552D" w:rsidP="00A0552D">
      <w:pPr>
        <w:ind w:firstLine="708"/>
        <w:jc w:val="both"/>
        <w:rPr>
          <w:rFonts w:ascii="Abadi" w:eastAsia="Arial Unicode MS" w:hAnsi="Abadi" w:cs="Tahoma"/>
          <w:bCs/>
          <w:sz w:val="21"/>
          <w:szCs w:val="21"/>
        </w:rPr>
      </w:pPr>
      <w:r w:rsidRPr="00A0552D">
        <w:rPr>
          <w:rFonts w:ascii="Abadi" w:eastAsia="Arial Unicode MS" w:hAnsi="Abadi" w:cs="Tahoma"/>
          <w:bCs/>
          <w:sz w:val="21"/>
          <w:szCs w:val="21"/>
        </w:rPr>
        <w:t>Por lo menos cuatro integrantes del Consejo, no deberán ocupar ningún cargo o empleo como servidor público.</w:t>
      </w:r>
    </w:p>
    <w:p w14:paraId="71B6D257" w14:textId="77777777" w:rsidR="00A0552D" w:rsidRPr="00A0552D" w:rsidRDefault="00A0552D" w:rsidP="00A0552D">
      <w:pPr>
        <w:ind w:firstLine="708"/>
        <w:jc w:val="both"/>
        <w:rPr>
          <w:rFonts w:ascii="Abadi" w:eastAsia="Arial Unicode MS" w:hAnsi="Abadi" w:cs="Tahoma"/>
          <w:bCs/>
          <w:sz w:val="21"/>
          <w:szCs w:val="21"/>
        </w:rPr>
      </w:pPr>
    </w:p>
    <w:p w14:paraId="0DB059E2" w14:textId="77777777" w:rsidR="00A0552D" w:rsidRPr="00A0552D" w:rsidRDefault="00A0552D" w:rsidP="00A0552D">
      <w:pPr>
        <w:ind w:firstLine="708"/>
        <w:jc w:val="both"/>
        <w:rPr>
          <w:rFonts w:ascii="Abadi" w:eastAsia="Arial Unicode MS" w:hAnsi="Abadi" w:cs="Tahoma"/>
          <w:bCs/>
          <w:sz w:val="21"/>
          <w:szCs w:val="21"/>
        </w:rPr>
      </w:pPr>
      <w:r w:rsidRPr="00A0552D">
        <w:rPr>
          <w:rFonts w:ascii="Abadi" w:eastAsia="Arial Unicode MS" w:hAnsi="Abadi" w:cs="Tahoma"/>
          <w:bCs/>
          <w:sz w:val="21"/>
          <w:szCs w:val="21"/>
        </w:rPr>
        <w:t>El cargo de quienes integren el Consejo será de carácter honorario, durarán en sus funciones tres años, y podrán ser ratificados para un segundo periodo; la sustitución se hará de manera escalonada sustituyendo al miembro de mayor antigüedad.</w:t>
      </w:r>
    </w:p>
    <w:p w14:paraId="4174EA79" w14:textId="77777777" w:rsidR="00A0552D" w:rsidRPr="00A0552D" w:rsidRDefault="00A0552D" w:rsidP="00A0552D">
      <w:pPr>
        <w:ind w:firstLine="708"/>
        <w:jc w:val="both"/>
        <w:rPr>
          <w:rFonts w:ascii="Abadi" w:eastAsia="Arial Unicode MS" w:hAnsi="Abadi" w:cs="Tahoma"/>
          <w:bCs/>
          <w:sz w:val="21"/>
          <w:szCs w:val="21"/>
        </w:rPr>
      </w:pPr>
    </w:p>
    <w:p w14:paraId="3D5406B7" w14:textId="77777777" w:rsidR="00A0552D" w:rsidRPr="00A0552D" w:rsidRDefault="00A0552D" w:rsidP="00A0552D">
      <w:pPr>
        <w:ind w:firstLine="708"/>
        <w:jc w:val="both"/>
        <w:rPr>
          <w:rFonts w:ascii="Abadi" w:eastAsia="Arial Unicode MS" w:hAnsi="Abadi" w:cs="Tahoma"/>
          <w:bCs/>
          <w:sz w:val="21"/>
          <w:szCs w:val="21"/>
        </w:rPr>
      </w:pPr>
      <w:r w:rsidRPr="00A0552D">
        <w:rPr>
          <w:rFonts w:ascii="Abadi" w:eastAsia="Arial Unicode MS" w:hAnsi="Abadi" w:cs="Tahoma"/>
          <w:bCs/>
          <w:sz w:val="21"/>
          <w:szCs w:val="21"/>
        </w:rPr>
        <w:t>En el artículo segundo transitorio de la reforma a la Ley para la Protección de los Derechos Humanos en el Estado de Guanajuato, publicada en el Periódico Oficial del Gobierno del Estado número 145, segunda parte, de fecha 20 de julio de 2018, se puede leer que:</w:t>
      </w:r>
    </w:p>
    <w:p w14:paraId="5B925D64" w14:textId="77777777" w:rsidR="00A0552D" w:rsidRPr="00A0552D" w:rsidRDefault="00A0552D" w:rsidP="00A0552D">
      <w:pPr>
        <w:ind w:firstLine="708"/>
        <w:jc w:val="both"/>
        <w:rPr>
          <w:rFonts w:ascii="Abadi" w:eastAsia="Arial Unicode MS" w:hAnsi="Abadi" w:cs="Tahoma"/>
          <w:bCs/>
          <w:sz w:val="21"/>
          <w:szCs w:val="21"/>
        </w:rPr>
      </w:pPr>
    </w:p>
    <w:p w14:paraId="1915A70A" w14:textId="77777777" w:rsidR="00A0552D" w:rsidRPr="00A0552D" w:rsidRDefault="00A0552D" w:rsidP="00A0552D">
      <w:pPr>
        <w:ind w:firstLine="708"/>
        <w:jc w:val="both"/>
        <w:rPr>
          <w:rFonts w:ascii="Abadi" w:eastAsia="Arial Unicode MS" w:hAnsi="Abadi" w:cs="Tahoma"/>
          <w:bCs/>
          <w:sz w:val="21"/>
          <w:szCs w:val="21"/>
        </w:rPr>
      </w:pPr>
      <w:r w:rsidRPr="00785A84">
        <w:rPr>
          <w:rFonts w:ascii="Abadi" w:eastAsia="Arial Unicode MS" w:hAnsi="Abadi" w:cs="Tahoma"/>
          <w:b/>
          <w:sz w:val="21"/>
          <w:szCs w:val="21"/>
        </w:rPr>
        <w:t>Artículo Segundo</w:t>
      </w:r>
      <w:r w:rsidRPr="00A0552D">
        <w:rPr>
          <w:rFonts w:ascii="Abadi" w:eastAsia="Arial Unicode MS" w:hAnsi="Abadi" w:cs="Tahoma"/>
          <w:bCs/>
          <w:sz w:val="21"/>
          <w:szCs w:val="21"/>
        </w:rPr>
        <w:t>.- Dentro de los 60 días siguientes a la entrada en vigor del presente Decreto, el Congreso del Estado deberá designar a los integrantes del Consejo, en los términos siguientes:</w:t>
      </w:r>
    </w:p>
    <w:p w14:paraId="6EB5D8B6" w14:textId="77777777" w:rsidR="00A0552D" w:rsidRPr="00A0552D" w:rsidRDefault="00A0552D" w:rsidP="00A0552D">
      <w:pPr>
        <w:ind w:firstLine="708"/>
        <w:jc w:val="both"/>
        <w:rPr>
          <w:rFonts w:ascii="Abadi" w:eastAsia="Arial Unicode MS" w:hAnsi="Abadi" w:cs="Tahoma"/>
          <w:bCs/>
          <w:sz w:val="21"/>
          <w:szCs w:val="21"/>
        </w:rPr>
      </w:pPr>
    </w:p>
    <w:p w14:paraId="5147B328" w14:textId="562EB7B4" w:rsidR="00A0552D" w:rsidRPr="00A0552D" w:rsidRDefault="00A0552D" w:rsidP="00A0552D">
      <w:pPr>
        <w:ind w:firstLine="708"/>
        <w:jc w:val="both"/>
        <w:rPr>
          <w:rFonts w:ascii="Abadi" w:eastAsia="Arial Unicode MS" w:hAnsi="Abadi" w:cs="Tahoma"/>
          <w:bCs/>
          <w:sz w:val="21"/>
          <w:szCs w:val="21"/>
        </w:rPr>
      </w:pPr>
      <w:r w:rsidRPr="00A0552D">
        <w:rPr>
          <w:rFonts w:ascii="Abadi" w:eastAsia="Arial Unicode MS" w:hAnsi="Abadi" w:cs="Tahoma"/>
          <w:bCs/>
          <w:sz w:val="21"/>
          <w:szCs w:val="21"/>
        </w:rPr>
        <w:t>1.</w:t>
      </w:r>
      <w:r w:rsidR="00785A84">
        <w:rPr>
          <w:rFonts w:ascii="Abadi" w:eastAsia="Arial Unicode MS" w:hAnsi="Abadi" w:cs="Tahoma"/>
          <w:bCs/>
          <w:sz w:val="21"/>
          <w:szCs w:val="21"/>
        </w:rPr>
        <w:t xml:space="preserve"> </w:t>
      </w:r>
      <w:r w:rsidRPr="00A0552D">
        <w:rPr>
          <w:rFonts w:ascii="Abadi" w:eastAsia="Arial Unicode MS" w:hAnsi="Abadi" w:cs="Tahoma"/>
          <w:bCs/>
          <w:sz w:val="21"/>
          <w:szCs w:val="21"/>
        </w:rPr>
        <w:t>Dos integrantes que durarán en su encargo un año;</w:t>
      </w:r>
    </w:p>
    <w:p w14:paraId="46B0D4E1" w14:textId="77777777" w:rsidR="00A0552D" w:rsidRPr="00A0552D" w:rsidRDefault="00A0552D" w:rsidP="00A0552D">
      <w:pPr>
        <w:ind w:firstLine="708"/>
        <w:jc w:val="both"/>
        <w:rPr>
          <w:rFonts w:ascii="Abadi" w:eastAsia="Arial Unicode MS" w:hAnsi="Abadi" w:cs="Tahoma"/>
          <w:bCs/>
          <w:sz w:val="21"/>
          <w:szCs w:val="21"/>
        </w:rPr>
      </w:pPr>
    </w:p>
    <w:p w14:paraId="08E3A34B" w14:textId="13F84FFA" w:rsidR="00A0552D" w:rsidRPr="00A0552D" w:rsidRDefault="00A0552D" w:rsidP="00A0552D">
      <w:pPr>
        <w:ind w:firstLine="708"/>
        <w:jc w:val="both"/>
        <w:rPr>
          <w:rFonts w:ascii="Abadi" w:eastAsia="Arial Unicode MS" w:hAnsi="Abadi" w:cs="Tahoma"/>
          <w:bCs/>
          <w:sz w:val="21"/>
          <w:szCs w:val="21"/>
        </w:rPr>
      </w:pPr>
      <w:r w:rsidRPr="00A0552D">
        <w:rPr>
          <w:rFonts w:ascii="Abadi" w:eastAsia="Arial Unicode MS" w:hAnsi="Abadi" w:cs="Tahoma"/>
          <w:bCs/>
          <w:sz w:val="21"/>
          <w:szCs w:val="21"/>
        </w:rPr>
        <w:t>2.</w:t>
      </w:r>
      <w:r w:rsidR="00785A84">
        <w:rPr>
          <w:rFonts w:ascii="Abadi" w:eastAsia="Arial Unicode MS" w:hAnsi="Abadi" w:cs="Tahoma"/>
          <w:bCs/>
          <w:sz w:val="21"/>
          <w:szCs w:val="21"/>
        </w:rPr>
        <w:t xml:space="preserve"> </w:t>
      </w:r>
      <w:r w:rsidRPr="00A0552D">
        <w:rPr>
          <w:rFonts w:ascii="Abadi" w:eastAsia="Arial Unicode MS" w:hAnsi="Abadi" w:cs="Tahoma"/>
          <w:bCs/>
          <w:sz w:val="21"/>
          <w:szCs w:val="21"/>
        </w:rPr>
        <w:t>Dos integrantes que durarán en su encargo dos años; y</w:t>
      </w:r>
    </w:p>
    <w:p w14:paraId="1FFC28C6" w14:textId="77777777" w:rsidR="00A0552D" w:rsidRPr="00A0552D" w:rsidRDefault="00A0552D" w:rsidP="00A0552D">
      <w:pPr>
        <w:ind w:firstLine="708"/>
        <w:jc w:val="both"/>
        <w:rPr>
          <w:rFonts w:ascii="Abadi" w:eastAsia="Arial Unicode MS" w:hAnsi="Abadi" w:cs="Tahoma"/>
          <w:bCs/>
          <w:sz w:val="21"/>
          <w:szCs w:val="21"/>
        </w:rPr>
      </w:pPr>
    </w:p>
    <w:p w14:paraId="27B4F412" w14:textId="62408279" w:rsidR="00A0552D" w:rsidRPr="00A0552D" w:rsidRDefault="00A0552D" w:rsidP="00A0552D">
      <w:pPr>
        <w:ind w:firstLine="708"/>
        <w:jc w:val="both"/>
        <w:rPr>
          <w:rFonts w:ascii="Abadi" w:eastAsia="Arial Unicode MS" w:hAnsi="Abadi" w:cs="Tahoma"/>
          <w:bCs/>
          <w:sz w:val="21"/>
          <w:szCs w:val="21"/>
        </w:rPr>
      </w:pPr>
      <w:r w:rsidRPr="00A0552D">
        <w:rPr>
          <w:rFonts w:ascii="Abadi" w:eastAsia="Arial Unicode MS" w:hAnsi="Abadi" w:cs="Tahoma"/>
          <w:bCs/>
          <w:sz w:val="21"/>
          <w:szCs w:val="21"/>
        </w:rPr>
        <w:t>3.</w:t>
      </w:r>
      <w:r w:rsidR="00785A84">
        <w:rPr>
          <w:rFonts w:ascii="Abadi" w:eastAsia="Arial Unicode MS" w:hAnsi="Abadi" w:cs="Tahoma"/>
          <w:bCs/>
          <w:sz w:val="21"/>
          <w:szCs w:val="21"/>
        </w:rPr>
        <w:t xml:space="preserve"> </w:t>
      </w:r>
      <w:r w:rsidRPr="00A0552D">
        <w:rPr>
          <w:rFonts w:ascii="Abadi" w:eastAsia="Arial Unicode MS" w:hAnsi="Abadi" w:cs="Tahoma"/>
          <w:bCs/>
          <w:sz w:val="21"/>
          <w:szCs w:val="21"/>
        </w:rPr>
        <w:t>Dos integrantes que durarán en su encargo tres años.</w:t>
      </w:r>
    </w:p>
    <w:p w14:paraId="64041C98" w14:textId="77777777" w:rsidR="00A0552D" w:rsidRPr="00A0552D" w:rsidRDefault="00A0552D" w:rsidP="00A0552D">
      <w:pPr>
        <w:ind w:firstLine="708"/>
        <w:jc w:val="both"/>
        <w:rPr>
          <w:rFonts w:ascii="Abadi" w:eastAsia="Arial Unicode MS" w:hAnsi="Abadi" w:cs="Tahoma"/>
          <w:bCs/>
          <w:sz w:val="21"/>
          <w:szCs w:val="21"/>
        </w:rPr>
      </w:pPr>
    </w:p>
    <w:p w14:paraId="0CC9ED0E" w14:textId="77777777" w:rsidR="00A0552D" w:rsidRPr="00A0552D" w:rsidRDefault="00A0552D" w:rsidP="00A0552D">
      <w:pPr>
        <w:ind w:firstLine="708"/>
        <w:jc w:val="both"/>
        <w:rPr>
          <w:rFonts w:ascii="Abadi" w:eastAsia="Arial Unicode MS" w:hAnsi="Abadi" w:cs="Tahoma"/>
          <w:bCs/>
          <w:sz w:val="21"/>
          <w:szCs w:val="21"/>
        </w:rPr>
      </w:pPr>
      <w:r w:rsidRPr="00A0552D">
        <w:rPr>
          <w:rFonts w:ascii="Abadi" w:eastAsia="Arial Unicode MS" w:hAnsi="Abadi" w:cs="Tahoma"/>
          <w:bCs/>
          <w:sz w:val="21"/>
          <w:szCs w:val="21"/>
        </w:rPr>
        <w:t>Por única ocasión y por tratarse de la designación de la totalidad de los integrantes del Consejo, en el procedimiento de conformación del Consejo no se contemplará que la designación se realice a través de la integración de ternas.</w:t>
      </w:r>
    </w:p>
    <w:p w14:paraId="3997F2E6" w14:textId="77777777" w:rsidR="00A0552D" w:rsidRPr="00A0552D" w:rsidRDefault="00A0552D" w:rsidP="00A0552D">
      <w:pPr>
        <w:ind w:firstLine="708"/>
        <w:jc w:val="both"/>
        <w:rPr>
          <w:rFonts w:ascii="Abadi" w:eastAsia="Arial Unicode MS" w:hAnsi="Abadi" w:cs="Tahoma"/>
          <w:bCs/>
          <w:sz w:val="21"/>
          <w:szCs w:val="21"/>
        </w:rPr>
      </w:pPr>
    </w:p>
    <w:p w14:paraId="154E3FF8" w14:textId="77777777" w:rsidR="00A0552D" w:rsidRPr="00A0552D" w:rsidRDefault="00A0552D" w:rsidP="00A0552D">
      <w:pPr>
        <w:ind w:firstLine="708"/>
        <w:jc w:val="both"/>
        <w:rPr>
          <w:rFonts w:ascii="Abadi" w:eastAsia="Arial Unicode MS" w:hAnsi="Abadi" w:cs="Tahoma"/>
          <w:bCs/>
          <w:sz w:val="21"/>
          <w:szCs w:val="21"/>
        </w:rPr>
      </w:pPr>
      <w:r w:rsidRPr="00A0552D">
        <w:rPr>
          <w:rFonts w:ascii="Abadi" w:eastAsia="Arial Unicode MS" w:hAnsi="Abadi" w:cs="Tahoma"/>
          <w:bCs/>
          <w:sz w:val="21"/>
          <w:szCs w:val="21"/>
        </w:rPr>
        <w:t>No existe en nuestro marco jurídico un procedimiento para la ratificación por un segundo periodo de los integrantes del Consejo Consultivo de la Procuraduría de los Derechos Humanos del Estado de Guanajuato. Así que para el análisis de la solicitud que nos ocupa nos centramos en el escrito presentado por la ciudadana Laura Martínez Aldana.</w:t>
      </w:r>
    </w:p>
    <w:p w14:paraId="43E031CE" w14:textId="567049AE" w:rsidR="00A0552D" w:rsidRPr="00A0552D" w:rsidRDefault="00A0552D" w:rsidP="00785A84">
      <w:pPr>
        <w:ind w:firstLine="708"/>
        <w:jc w:val="both"/>
        <w:rPr>
          <w:rFonts w:ascii="Abadi" w:eastAsia="Arial Unicode MS" w:hAnsi="Abadi" w:cs="Tahoma"/>
          <w:bCs/>
          <w:sz w:val="21"/>
          <w:szCs w:val="21"/>
        </w:rPr>
      </w:pPr>
    </w:p>
    <w:p w14:paraId="0AE38F15" w14:textId="77777777" w:rsidR="00A0552D" w:rsidRPr="00A0552D" w:rsidRDefault="00A0552D" w:rsidP="00A0552D">
      <w:pPr>
        <w:ind w:firstLine="708"/>
        <w:jc w:val="both"/>
        <w:rPr>
          <w:rFonts w:ascii="Abadi" w:eastAsia="Arial Unicode MS" w:hAnsi="Abadi" w:cs="Tahoma"/>
          <w:bCs/>
          <w:sz w:val="21"/>
          <w:szCs w:val="21"/>
        </w:rPr>
      </w:pPr>
      <w:r w:rsidRPr="00A0552D">
        <w:rPr>
          <w:rFonts w:ascii="Abadi" w:eastAsia="Arial Unicode MS" w:hAnsi="Abadi" w:cs="Tahoma"/>
          <w:bCs/>
          <w:sz w:val="21"/>
          <w:szCs w:val="21"/>
        </w:rPr>
        <w:t xml:space="preserve">En cuanto al cumplimiento de los requisitos por parte de la persona </w:t>
      </w:r>
      <w:r w:rsidRPr="00A0552D">
        <w:rPr>
          <w:rFonts w:ascii="Abadi" w:eastAsia="Arial Unicode MS" w:hAnsi="Abadi" w:cs="Tahoma"/>
          <w:bCs/>
          <w:sz w:val="21"/>
          <w:szCs w:val="21"/>
        </w:rPr>
        <w:lastRenderedPageBreak/>
        <w:t>solicitante, acudimos al dictamen suscrito por la Comisión de Derechos Humanos y Atención a Grupos Vulnerables de la Sexagésima Tercera Legislatura, en fecha 13 de septiembre de 2018, que alude al cumplimiento de los mismos, en los siguientes términos:</w:t>
      </w:r>
    </w:p>
    <w:p w14:paraId="56F4CF53" w14:textId="77777777" w:rsidR="00A0552D" w:rsidRPr="00A0552D" w:rsidRDefault="00A0552D" w:rsidP="00A0552D">
      <w:pPr>
        <w:ind w:firstLine="708"/>
        <w:jc w:val="both"/>
        <w:rPr>
          <w:rFonts w:ascii="Abadi" w:eastAsia="Arial Unicode MS" w:hAnsi="Abadi" w:cs="Tahoma"/>
          <w:bCs/>
          <w:sz w:val="21"/>
          <w:szCs w:val="21"/>
        </w:rPr>
      </w:pPr>
    </w:p>
    <w:p w14:paraId="08C293EC" w14:textId="77777777" w:rsidR="00A0552D" w:rsidRPr="00785A84" w:rsidRDefault="00A0552D" w:rsidP="00A0552D">
      <w:pPr>
        <w:ind w:firstLine="708"/>
        <w:jc w:val="both"/>
        <w:rPr>
          <w:rFonts w:ascii="Abadi" w:eastAsia="Arial Unicode MS" w:hAnsi="Abadi" w:cs="Tahoma"/>
          <w:b/>
          <w:i/>
          <w:iCs/>
          <w:sz w:val="21"/>
          <w:szCs w:val="21"/>
        </w:rPr>
      </w:pPr>
      <w:r w:rsidRPr="00785A84">
        <w:rPr>
          <w:rFonts w:ascii="Abadi" w:eastAsia="Arial Unicode MS" w:hAnsi="Abadi" w:cs="Tahoma"/>
          <w:b/>
          <w:i/>
          <w:iCs/>
          <w:sz w:val="21"/>
          <w:szCs w:val="21"/>
        </w:rPr>
        <w:t>Ciudadana Laura Martínez Aldana.</w:t>
      </w:r>
    </w:p>
    <w:p w14:paraId="2BB18660" w14:textId="77777777" w:rsidR="00A0552D" w:rsidRPr="00A0552D" w:rsidRDefault="00A0552D" w:rsidP="00A0552D">
      <w:pPr>
        <w:ind w:firstLine="708"/>
        <w:jc w:val="both"/>
        <w:rPr>
          <w:rFonts w:ascii="Abadi" w:eastAsia="Arial Unicode MS" w:hAnsi="Abadi" w:cs="Tahoma"/>
          <w:bCs/>
          <w:sz w:val="21"/>
          <w:szCs w:val="21"/>
        </w:rPr>
      </w:pPr>
    </w:p>
    <w:p w14:paraId="547CC8D8" w14:textId="77777777" w:rsidR="00A0552D" w:rsidRPr="00A0552D" w:rsidRDefault="00A0552D" w:rsidP="00A0552D">
      <w:pPr>
        <w:ind w:firstLine="708"/>
        <w:jc w:val="both"/>
        <w:rPr>
          <w:rFonts w:ascii="Abadi" w:eastAsia="Arial Unicode MS" w:hAnsi="Abadi" w:cs="Tahoma"/>
          <w:bCs/>
          <w:sz w:val="21"/>
          <w:szCs w:val="21"/>
        </w:rPr>
      </w:pPr>
      <w:r w:rsidRPr="00785A84">
        <w:rPr>
          <w:rFonts w:ascii="Abadi" w:eastAsia="Arial Unicode MS" w:hAnsi="Abadi" w:cs="Tahoma"/>
          <w:b/>
          <w:sz w:val="21"/>
          <w:szCs w:val="21"/>
        </w:rPr>
        <w:t>1.</w:t>
      </w:r>
      <w:r w:rsidRPr="00A0552D">
        <w:rPr>
          <w:rFonts w:ascii="Abadi" w:eastAsia="Arial Unicode MS" w:hAnsi="Abadi" w:cs="Tahoma"/>
          <w:bCs/>
          <w:sz w:val="21"/>
          <w:szCs w:val="21"/>
        </w:rPr>
        <w:tab/>
        <w:t>La ciudadanía mexicana queda acreditada con copia certificada de su acta de nacimiento.</w:t>
      </w:r>
    </w:p>
    <w:p w14:paraId="5231FA9B" w14:textId="77777777" w:rsidR="00A0552D" w:rsidRPr="00A0552D" w:rsidRDefault="00A0552D" w:rsidP="00A0552D">
      <w:pPr>
        <w:ind w:firstLine="708"/>
        <w:jc w:val="both"/>
        <w:rPr>
          <w:rFonts w:ascii="Abadi" w:eastAsia="Arial Unicode MS" w:hAnsi="Abadi" w:cs="Tahoma"/>
          <w:bCs/>
          <w:sz w:val="21"/>
          <w:szCs w:val="21"/>
        </w:rPr>
      </w:pPr>
    </w:p>
    <w:p w14:paraId="6267FAFA" w14:textId="77777777" w:rsidR="00A0552D" w:rsidRPr="00A0552D" w:rsidRDefault="00A0552D" w:rsidP="00A0552D">
      <w:pPr>
        <w:ind w:firstLine="708"/>
        <w:jc w:val="both"/>
        <w:rPr>
          <w:rFonts w:ascii="Abadi" w:eastAsia="Arial Unicode MS" w:hAnsi="Abadi" w:cs="Tahoma"/>
          <w:bCs/>
          <w:sz w:val="21"/>
          <w:szCs w:val="21"/>
        </w:rPr>
      </w:pPr>
      <w:r w:rsidRPr="00A0552D">
        <w:rPr>
          <w:rFonts w:ascii="Abadi" w:eastAsia="Arial Unicode MS" w:hAnsi="Abadi" w:cs="Tahoma"/>
          <w:bCs/>
          <w:sz w:val="21"/>
          <w:szCs w:val="21"/>
        </w:rPr>
        <w:t>Cabe señalar que del acta de nacimiento se desprende que la persona propuesta no es originaria del estado de Guanajuato; sin embargo, de su trayectoria profesional y de la constancia expedida por el Secretario del Ayuntamiento de Irapuato, se infiere que ha residido en la entidad por más de dos años, con lo que se actualiza el supuesto del artículo 21 de la Constitución Política para el Estado de Guanajuato, relativo a la calidad de guanajuatenses.</w:t>
      </w:r>
    </w:p>
    <w:p w14:paraId="4A142D86" w14:textId="77777777" w:rsidR="00A0552D" w:rsidRPr="00A0552D" w:rsidRDefault="00A0552D" w:rsidP="00A0552D">
      <w:pPr>
        <w:ind w:firstLine="708"/>
        <w:jc w:val="both"/>
        <w:rPr>
          <w:rFonts w:ascii="Abadi" w:eastAsia="Arial Unicode MS" w:hAnsi="Abadi" w:cs="Tahoma"/>
          <w:bCs/>
          <w:sz w:val="21"/>
          <w:szCs w:val="21"/>
        </w:rPr>
      </w:pPr>
    </w:p>
    <w:p w14:paraId="03234C51" w14:textId="77777777" w:rsidR="00A0552D" w:rsidRPr="00A0552D" w:rsidRDefault="00A0552D" w:rsidP="00A0552D">
      <w:pPr>
        <w:ind w:firstLine="708"/>
        <w:jc w:val="both"/>
        <w:rPr>
          <w:rFonts w:ascii="Abadi" w:eastAsia="Arial Unicode MS" w:hAnsi="Abadi" w:cs="Tahoma"/>
          <w:bCs/>
          <w:sz w:val="21"/>
          <w:szCs w:val="21"/>
        </w:rPr>
      </w:pPr>
      <w:r w:rsidRPr="00785A84">
        <w:rPr>
          <w:rFonts w:ascii="Abadi" w:eastAsia="Arial Unicode MS" w:hAnsi="Abadi" w:cs="Tahoma"/>
          <w:b/>
          <w:sz w:val="21"/>
          <w:szCs w:val="21"/>
        </w:rPr>
        <w:t>2.</w:t>
      </w:r>
      <w:r w:rsidRPr="00A0552D">
        <w:rPr>
          <w:rFonts w:ascii="Abadi" w:eastAsia="Arial Unicode MS" w:hAnsi="Abadi" w:cs="Tahoma"/>
          <w:bCs/>
          <w:sz w:val="21"/>
          <w:szCs w:val="21"/>
        </w:rPr>
        <w:tab/>
        <w:t>El pleno ejercicio de sus derechos constituye una presunción, toda vez que no se tiene conocimiento de lo contrario.</w:t>
      </w:r>
    </w:p>
    <w:p w14:paraId="7C3382B5" w14:textId="77777777" w:rsidR="00A0552D" w:rsidRPr="00A0552D" w:rsidRDefault="00A0552D" w:rsidP="00A0552D">
      <w:pPr>
        <w:ind w:firstLine="708"/>
        <w:jc w:val="both"/>
        <w:rPr>
          <w:rFonts w:ascii="Abadi" w:eastAsia="Arial Unicode MS" w:hAnsi="Abadi" w:cs="Tahoma"/>
          <w:bCs/>
          <w:sz w:val="21"/>
          <w:szCs w:val="21"/>
        </w:rPr>
      </w:pPr>
    </w:p>
    <w:p w14:paraId="5F2A5E4E" w14:textId="77777777" w:rsidR="00A0552D" w:rsidRPr="00A0552D" w:rsidRDefault="00A0552D" w:rsidP="00A0552D">
      <w:pPr>
        <w:ind w:firstLine="708"/>
        <w:jc w:val="both"/>
        <w:rPr>
          <w:rFonts w:ascii="Abadi" w:eastAsia="Arial Unicode MS" w:hAnsi="Abadi" w:cs="Tahoma"/>
          <w:bCs/>
          <w:sz w:val="21"/>
          <w:szCs w:val="21"/>
        </w:rPr>
      </w:pPr>
      <w:r w:rsidRPr="00785A84">
        <w:rPr>
          <w:rFonts w:ascii="Abadi" w:eastAsia="Arial Unicode MS" w:hAnsi="Abadi" w:cs="Tahoma"/>
          <w:b/>
          <w:sz w:val="21"/>
          <w:szCs w:val="21"/>
        </w:rPr>
        <w:t>3.</w:t>
      </w:r>
      <w:r w:rsidRPr="00A0552D">
        <w:rPr>
          <w:rFonts w:ascii="Abadi" w:eastAsia="Arial Unicode MS" w:hAnsi="Abadi" w:cs="Tahoma"/>
          <w:bCs/>
          <w:sz w:val="21"/>
          <w:szCs w:val="21"/>
        </w:rPr>
        <w:tab/>
        <w:t xml:space="preserve">El reconocido prestigio social y el haberse distinguido por su interés en la defensa y difusión de los derechos humanos, queda acreditado con la trayectoria narrada en su currículum vitae, de donde se infiere que ha fungido como Directora del Centro Integral para Discapacidad Visual de Irapuato, Directora de la Casa Cuna de Irapuato, Sistematizadora del Programa de Atención a la Infancia Callejera, Directora del Patronato Pro-Hogar del Niño de Irapuato, Presidenta de la Red de Niñ@s de Irapuato, socia fundadora del «Centro de Desarrollo para la Equidad y Género», miembro del Comité Estatal para la Implementación y Operación del Programa Alerta Amber en el Estado, miembro del Sistema Estatal de Protección de Niños, Niñas y Adolescentes, miembro del Consejo Consultivo de la Procuraduría de los Derechos Humanos del Estado, miembro del Consejo de Participación Ciudadana de Seguridad Pública del Estado de Guanajuato, Consejera de la Red Latinoamericana de Acogimiento Familiar (RELAF), miembro de la Red </w:t>
      </w:r>
      <w:r w:rsidRPr="00A0552D">
        <w:rPr>
          <w:rFonts w:ascii="Abadi" w:eastAsia="Arial Unicode MS" w:hAnsi="Abadi" w:cs="Tahoma"/>
          <w:bCs/>
          <w:sz w:val="21"/>
          <w:szCs w:val="21"/>
        </w:rPr>
        <w:t>Latinoamericana y del Caribe por la Defensa de los Derechos de los Niños, Niñas y Adolescentes (REDLAMYC), y miembro fundador de la Red Nacional por el Derecho de Niñas, Niños y Adolescentes a Vivir en Familia y Participar en Comunidad (RENAVIF).</w:t>
      </w:r>
    </w:p>
    <w:p w14:paraId="7770AD2D" w14:textId="77777777" w:rsidR="00A0552D" w:rsidRPr="00A0552D" w:rsidRDefault="00A0552D" w:rsidP="00A0552D">
      <w:pPr>
        <w:ind w:firstLine="708"/>
        <w:jc w:val="both"/>
        <w:rPr>
          <w:rFonts w:ascii="Abadi" w:eastAsia="Arial Unicode MS" w:hAnsi="Abadi" w:cs="Tahoma"/>
          <w:bCs/>
          <w:sz w:val="21"/>
          <w:szCs w:val="21"/>
        </w:rPr>
      </w:pPr>
    </w:p>
    <w:p w14:paraId="38B08531" w14:textId="77777777" w:rsidR="00A0552D" w:rsidRPr="00A0552D" w:rsidRDefault="00A0552D" w:rsidP="00A0552D">
      <w:pPr>
        <w:ind w:firstLine="708"/>
        <w:jc w:val="both"/>
        <w:rPr>
          <w:rFonts w:ascii="Abadi" w:eastAsia="Arial Unicode MS" w:hAnsi="Abadi" w:cs="Tahoma"/>
          <w:bCs/>
          <w:sz w:val="21"/>
          <w:szCs w:val="21"/>
        </w:rPr>
      </w:pPr>
      <w:r w:rsidRPr="00A0552D">
        <w:rPr>
          <w:rFonts w:ascii="Abadi" w:eastAsia="Arial Unicode MS" w:hAnsi="Abadi" w:cs="Tahoma"/>
          <w:bCs/>
          <w:sz w:val="21"/>
          <w:szCs w:val="21"/>
        </w:rPr>
        <w:t>Del escrito presentado por la solicitante, podemos desprender el valioso e importante papel que la ciudadana Laura Martínez Aldana ha venido realizando. Por lo que sus aportaciones en el Consejo Consultivo de la Procuraduría de los Derechos Humanos del Estado de Guanajuato, seguras estamos que redundarán en mejores acciones en favor de la población.</w:t>
      </w:r>
    </w:p>
    <w:p w14:paraId="66F28DBA" w14:textId="77777777" w:rsidR="00A0552D" w:rsidRPr="00A0552D" w:rsidRDefault="00A0552D" w:rsidP="00A0552D">
      <w:pPr>
        <w:ind w:firstLine="708"/>
        <w:jc w:val="both"/>
        <w:rPr>
          <w:rFonts w:ascii="Abadi" w:eastAsia="Arial Unicode MS" w:hAnsi="Abadi" w:cs="Tahoma"/>
          <w:bCs/>
          <w:sz w:val="21"/>
          <w:szCs w:val="21"/>
        </w:rPr>
      </w:pPr>
    </w:p>
    <w:p w14:paraId="1A5D8C35" w14:textId="4AB39BCB" w:rsidR="00A0552D" w:rsidRPr="00A0552D" w:rsidRDefault="00A0552D" w:rsidP="00A0552D">
      <w:pPr>
        <w:ind w:firstLine="708"/>
        <w:jc w:val="both"/>
        <w:rPr>
          <w:rFonts w:ascii="Abadi" w:eastAsia="Arial Unicode MS" w:hAnsi="Abadi" w:cs="Tahoma"/>
          <w:bCs/>
          <w:sz w:val="21"/>
          <w:szCs w:val="21"/>
        </w:rPr>
      </w:pPr>
      <w:r w:rsidRPr="00A0552D">
        <w:rPr>
          <w:rFonts w:ascii="Abadi" w:eastAsia="Arial Unicode MS" w:hAnsi="Abadi" w:cs="Tahoma"/>
          <w:bCs/>
          <w:sz w:val="21"/>
          <w:szCs w:val="21"/>
        </w:rPr>
        <w:t>En mérito de lo expuesto, sometemos a consideración de la Asamblea la aprobación del siguiente:</w:t>
      </w:r>
    </w:p>
    <w:p w14:paraId="11D87D49" w14:textId="77777777" w:rsidR="00A0552D" w:rsidRPr="00A0552D" w:rsidRDefault="00A0552D" w:rsidP="00A0552D">
      <w:pPr>
        <w:ind w:firstLine="708"/>
        <w:jc w:val="both"/>
        <w:rPr>
          <w:rFonts w:ascii="Abadi" w:eastAsia="Arial Unicode MS" w:hAnsi="Abadi" w:cs="Tahoma"/>
          <w:bCs/>
          <w:sz w:val="21"/>
          <w:szCs w:val="21"/>
        </w:rPr>
      </w:pPr>
    </w:p>
    <w:p w14:paraId="394B1D8E" w14:textId="77777777" w:rsidR="00A0552D" w:rsidRPr="00001C12" w:rsidRDefault="00A0552D" w:rsidP="00785A84">
      <w:pPr>
        <w:jc w:val="center"/>
        <w:rPr>
          <w:rFonts w:ascii="Abadi" w:eastAsia="Arial Unicode MS" w:hAnsi="Abadi" w:cs="Tahoma"/>
          <w:b/>
          <w:sz w:val="21"/>
          <w:szCs w:val="21"/>
        </w:rPr>
      </w:pPr>
      <w:r w:rsidRPr="00001C12">
        <w:rPr>
          <w:rFonts w:ascii="Abadi" w:eastAsia="Arial Unicode MS" w:hAnsi="Abadi" w:cs="Tahoma"/>
          <w:b/>
          <w:sz w:val="21"/>
          <w:szCs w:val="21"/>
        </w:rPr>
        <w:t>A C U E R D O</w:t>
      </w:r>
    </w:p>
    <w:p w14:paraId="11B9A7BB" w14:textId="77777777" w:rsidR="00A0552D" w:rsidRPr="00A0552D" w:rsidRDefault="00A0552D" w:rsidP="00A0552D">
      <w:pPr>
        <w:ind w:firstLine="708"/>
        <w:jc w:val="both"/>
        <w:rPr>
          <w:rFonts w:ascii="Abadi" w:eastAsia="Arial Unicode MS" w:hAnsi="Abadi" w:cs="Tahoma"/>
          <w:bCs/>
          <w:sz w:val="21"/>
          <w:szCs w:val="21"/>
        </w:rPr>
      </w:pPr>
    </w:p>
    <w:p w14:paraId="1A646DEE" w14:textId="77777777" w:rsidR="00A0552D" w:rsidRPr="00A0552D" w:rsidRDefault="00A0552D" w:rsidP="00A0552D">
      <w:pPr>
        <w:ind w:firstLine="708"/>
        <w:jc w:val="both"/>
        <w:rPr>
          <w:rFonts w:ascii="Abadi" w:eastAsia="Arial Unicode MS" w:hAnsi="Abadi" w:cs="Tahoma"/>
          <w:bCs/>
          <w:sz w:val="21"/>
          <w:szCs w:val="21"/>
        </w:rPr>
      </w:pPr>
      <w:r w:rsidRPr="00785A84">
        <w:rPr>
          <w:rFonts w:ascii="Abadi" w:eastAsia="Arial Unicode MS" w:hAnsi="Abadi" w:cs="Tahoma"/>
          <w:b/>
          <w:sz w:val="21"/>
          <w:szCs w:val="21"/>
        </w:rPr>
        <w:t>Único.</w:t>
      </w:r>
      <w:r w:rsidRPr="00A0552D">
        <w:rPr>
          <w:rFonts w:ascii="Abadi" w:eastAsia="Arial Unicode MS" w:hAnsi="Abadi" w:cs="Tahoma"/>
          <w:bCs/>
          <w:sz w:val="21"/>
          <w:szCs w:val="21"/>
        </w:rPr>
        <w:t xml:space="preserve"> De conformidad con lo dispuesto por los artículos 63 -fracción XXI- de la Constitución Política para el Estado de Guanajuato y 17 de la Ley para la Protección de los Derechos Humanos en el Estado de Guanajuato, se ratifica por un segundo periodo de tres años a la ciudadana Laura Martínez Aldana, como consejera ante el Consejo Consultivo de la Procuraduría de los Derechos Humanos del Estado de Guanajuato.</w:t>
      </w:r>
    </w:p>
    <w:p w14:paraId="19D9F165" w14:textId="77777777" w:rsidR="00A0552D" w:rsidRPr="00A0552D" w:rsidRDefault="00A0552D" w:rsidP="00A0552D">
      <w:pPr>
        <w:ind w:firstLine="708"/>
        <w:jc w:val="both"/>
        <w:rPr>
          <w:rFonts w:ascii="Abadi" w:eastAsia="Arial Unicode MS" w:hAnsi="Abadi" w:cs="Tahoma"/>
          <w:bCs/>
          <w:sz w:val="21"/>
          <w:szCs w:val="21"/>
        </w:rPr>
      </w:pPr>
    </w:p>
    <w:p w14:paraId="01AAB09C" w14:textId="590E706E" w:rsidR="00A0552D" w:rsidRDefault="00A0552D" w:rsidP="00A0552D">
      <w:pPr>
        <w:ind w:firstLine="708"/>
        <w:jc w:val="both"/>
        <w:rPr>
          <w:rFonts w:ascii="Abadi" w:eastAsia="Arial Unicode MS" w:hAnsi="Abadi" w:cs="Tahoma"/>
          <w:bCs/>
          <w:sz w:val="21"/>
          <w:szCs w:val="21"/>
        </w:rPr>
      </w:pPr>
      <w:r w:rsidRPr="00A0552D">
        <w:rPr>
          <w:rFonts w:ascii="Abadi" w:eastAsia="Arial Unicode MS" w:hAnsi="Abadi" w:cs="Tahoma"/>
          <w:bCs/>
          <w:sz w:val="21"/>
          <w:szCs w:val="21"/>
        </w:rPr>
        <w:t>Comuníquese el presente acuerdo a la ciudadana Laura Martínez Aldana y al Procurador de los Derechos Humanos del Estado de Guanajuato.</w:t>
      </w:r>
    </w:p>
    <w:p w14:paraId="1828C24D" w14:textId="75558119" w:rsidR="00A0552D" w:rsidRDefault="00A0552D" w:rsidP="00A0552D">
      <w:pPr>
        <w:ind w:firstLine="708"/>
        <w:jc w:val="both"/>
        <w:rPr>
          <w:rFonts w:ascii="Abadi" w:eastAsia="Arial Unicode MS" w:hAnsi="Abadi" w:cs="Tahoma"/>
          <w:bCs/>
          <w:sz w:val="21"/>
          <w:szCs w:val="21"/>
        </w:rPr>
      </w:pPr>
    </w:p>
    <w:p w14:paraId="6C46A2A7" w14:textId="0F95713C" w:rsidR="00785A84" w:rsidRDefault="00785A84" w:rsidP="00A0552D">
      <w:pPr>
        <w:ind w:firstLine="708"/>
        <w:jc w:val="both"/>
        <w:rPr>
          <w:rFonts w:ascii="Abadi" w:eastAsia="Arial Unicode MS" w:hAnsi="Abadi" w:cs="Tahoma"/>
          <w:b/>
          <w:sz w:val="21"/>
          <w:szCs w:val="21"/>
        </w:rPr>
      </w:pPr>
      <w:r>
        <w:rPr>
          <w:rFonts w:ascii="Abadi" w:eastAsia="Arial Unicode MS" w:hAnsi="Abadi" w:cs="Tahoma"/>
          <w:b/>
          <w:sz w:val="21"/>
          <w:szCs w:val="21"/>
        </w:rPr>
        <w:t xml:space="preserve">Guanajuato, Gto., 22 de febrero de 2021. La Comisión de Derechos Humanos y Atención a Grupos Vulnerables. Diputada Claudia Silva Campos. Diputada Katya Cristina Soto Escamilla. Diputada Libia Dennise García Muñoz Ledo. Diputada Laura Cristina Márquez Alcalá. Diputada Ma. Guadalupe Josefina Salas Bustamante. </w:t>
      </w:r>
    </w:p>
    <w:p w14:paraId="7325C5C3" w14:textId="0B20C82C" w:rsidR="00785A84" w:rsidRDefault="00785A84" w:rsidP="00A0552D">
      <w:pPr>
        <w:ind w:firstLine="708"/>
        <w:jc w:val="both"/>
        <w:rPr>
          <w:rFonts w:ascii="Abadi" w:eastAsia="Arial Unicode MS" w:hAnsi="Abadi" w:cs="Tahoma"/>
          <w:b/>
          <w:sz w:val="21"/>
          <w:szCs w:val="21"/>
        </w:rPr>
      </w:pPr>
    </w:p>
    <w:p w14:paraId="05C9B83E" w14:textId="38156AE5" w:rsidR="00AE1C41" w:rsidRDefault="00785A84" w:rsidP="00001C12">
      <w:pPr>
        <w:ind w:firstLine="708"/>
        <w:jc w:val="both"/>
        <w:rPr>
          <w:rFonts w:ascii="Abadi" w:eastAsia="Arial Unicode MS" w:hAnsi="Abadi" w:cs="Tahoma"/>
          <w:b/>
          <w:sz w:val="21"/>
          <w:szCs w:val="21"/>
        </w:rPr>
      </w:pPr>
      <w:r w:rsidRPr="00785A84">
        <w:rPr>
          <w:rFonts w:ascii="Abadi" w:eastAsia="Arial Unicode MS" w:hAnsi="Abadi" w:cs="Tahoma"/>
          <w:b/>
          <w:sz w:val="21"/>
          <w:szCs w:val="21"/>
        </w:rPr>
        <w:t xml:space="preserve">ESTA HOJA DE FIRMAS CORRESPONDE AL DICTAMEN QUE LA COMISIÓN DE DERECHOS HUMANOS Y ATENCIÓN A GRUPOS VULNERABLES PRESENTA AL PLENO DEL CONGRESO, DE </w:t>
      </w:r>
      <w:r w:rsidRPr="00785A84">
        <w:rPr>
          <w:rFonts w:ascii="Abadi" w:eastAsia="Arial Unicode MS" w:hAnsi="Abadi" w:cs="Tahoma"/>
          <w:b/>
          <w:sz w:val="21"/>
          <w:szCs w:val="21"/>
        </w:rPr>
        <w:lastRenderedPageBreak/>
        <w:t>LA SOLICITUD FORMULADA POR LA CIUDADANA LAURA MARTÍNEZ ALDANA PARA SER RATIFICADA POR UN PERIODO DE TRES AÑOS COMO INTEGRANTE DEL CONSEJO CONSULTIVO DE LA PROCURADURÍA DE LOS DERECHOS HUMANOS DEL ESTADO DE GUANAJUATO.</w:t>
      </w:r>
      <w:r>
        <w:rPr>
          <w:rFonts w:ascii="Abadi" w:eastAsia="Arial Unicode MS" w:hAnsi="Abadi" w:cs="Tahoma"/>
          <w:b/>
          <w:sz w:val="21"/>
          <w:szCs w:val="21"/>
        </w:rPr>
        <w:t xml:space="preserve"> »</w:t>
      </w:r>
    </w:p>
    <w:p w14:paraId="28B2A7CA" w14:textId="68DBA6A1" w:rsidR="00001C12" w:rsidRDefault="00001C12" w:rsidP="00001C12">
      <w:pPr>
        <w:ind w:firstLine="708"/>
        <w:jc w:val="both"/>
        <w:rPr>
          <w:rFonts w:ascii="Abadi" w:eastAsia="Arial Unicode MS" w:hAnsi="Abadi" w:cs="Tahoma"/>
          <w:b/>
          <w:sz w:val="21"/>
          <w:szCs w:val="21"/>
        </w:rPr>
      </w:pPr>
    </w:p>
    <w:p w14:paraId="4D945BCF" w14:textId="4DE89E5E" w:rsidR="00001C12" w:rsidRDefault="00001C12" w:rsidP="00001C12">
      <w:pPr>
        <w:ind w:firstLine="708"/>
        <w:jc w:val="both"/>
        <w:rPr>
          <w:rFonts w:ascii="Abadi" w:eastAsia="Arial Unicode MS" w:hAnsi="Abadi" w:cs="Tahoma"/>
          <w:bCs/>
          <w:sz w:val="21"/>
          <w:szCs w:val="21"/>
        </w:rPr>
      </w:pPr>
      <w:r>
        <w:rPr>
          <w:rFonts w:ascii="Abadi" w:eastAsia="Arial Unicode MS" w:hAnsi="Abadi" w:cs="Tahoma"/>
          <w:bCs/>
          <w:sz w:val="21"/>
          <w:szCs w:val="21"/>
        </w:rPr>
        <w:t>Si alguna diputada o algún diputado desea hacer uso de la palabra en pro o en contra, manifiéstenlo indicando el sentido de su participación.</w:t>
      </w:r>
    </w:p>
    <w:p w14:paraId="70104A39" w14:textId="3BFC50E3" w:rsidR="00001C12" w:rsidRDefault="00001C12" w:rsidP="00001C12">
      <w:pPr>
        <w:ind w:firstLine="708"/>
        <w:jc w:val="both"/>
        <w:rPr>
          <w:rFonts w:ascii="Abadi" w:eastAsia="Arial Unicode MS" w:hAnsi="Abadi" w:cs="Tahoma"/>
          <w:bCs/>
          <w:sz w:val="21"/>
          <w:szCs w:val="21"/>
        </w:rPr>
      </w:pPr>
    </w:p>
    <w:p w14:paraId="59B7E8C2" w14:textId="3EAAA913" w:rsidR="00001C12" w:rsidRDefault="00001C12" w:rsidP="00001C12">
      <w:pPr>
        <w:ind w:firstLine="708"/>
        <w:jc w:val="both"/>
        <w:rPr>
          <w:rFonts w:ascii="Abadi" w:eastAsia="Arial Unicode MS" w:hAnsi="Abadi" w:cs="Tahoma"/>
          <w:bCs/>
          <w:sz w:val="21"/>
          <w:szCs w:val="21"/>
        </w:rPr>
      </w:pPr>
      <w:r>
        <w:rPr>
          <w:rFonts w:ascii="Abadi" w:eastAsia="Arial Unicode MS" w:hAnsi="Abadi" w:cs="Tahoma"/>
          <w:bCs/>
          <w:sz w:val="21"/>
          <w:szCs w:val="21"/>
        </w:rPr>
        <w:t>No habiendo participaciones, se pide a la secretaria proceda a recabar votación nominal</w:t>
      </w:r>
      <w:r w:rsidR="00316593">
        <w:rPr>
          <w:rFonts w:ascii="Abadi" w:eastAsia="Arial Unicode MS" w:hAnsi="Abadi" w:cs="Tahoma"/>
          <w:bCs/>
          <w:sz w:val="21"/>
          <w:szCs w:val="21"/>
        </w:rPr>
        <w:t xml:space="preserve"> de la Asamblea, en la modalidad convencional, a efecto de aprobar, o no, el dictamen puesto a su consideración. </w:t>
      </w:r>
    </w:p>
    <w:p w14:paraId="34252395" w14:textId="0FD2D144" w:rsidR="00316593" w:rsidRDefault="00316593" w:rsidP="00001C12">
      <w:pPr>
        <w:ind w:firstLine="708"/>
        <w:jc w:val="both"/>
        <w:rPr>
          <w:rFonts w:ascii="Abadi" w:eastAsia="Arial Unicode MS" w:hAnsi="Abadi" w:cs="Tahoma"/>
          <w:bCs/>
          <w:sz w:val="21"/>
          <w:szCs w:val="21"/>
        </w:rPr>
      </w:pPr>
    </w:p>
    <w:p w14:paraId="25B2D1C8" w14:textId="1441027A" w:rsidR="00316593" w:rsidRDefault="00316593" w:rsidP="00001C12">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Secretaria: </w:t>
      </w:r>
      <w:r>
        <w:rPr>
          <w:rFonts w:ascii="Abadi" w:eastAsia="Arial Unicode MS" w:hAnsi="Abadi" w:cs="Tahoma"/>
          <w:bCs/>
          <w:sz w:val="21"/>
          <w:szCs w:val="21"/>
        </w:rPr>
        <w:t>En votación nominal se pregunta a las diputada</w:t>
      </w:r>
      <w:r w:rsidR="008B29C9">
        <w:rPr>
          <w:rFonts w:ascii="Abadi" w:eastAsia="Arial Unicode MS" w:hAnsi="Abadi" w:cs="Tahoma"/>
          <w:bCs/>
          <w:sz w:val="21"/>
          <w:szCs w:val="21"/>
        </w:rPr>
        <w:t>s</w:t>
      </w:r>
      <w:r>
        <w:rPr>
          <w:rFonts w:ascii="Abadi" w:eastAsia="Arial Unicode MS" w:hAnsi="Abadi" w:cs="Tahoma"/>
          <w:bCs/>
          <w:sz w:val="21"/>
          <w:szCs w:val="21"/>
        </w:rPr>
        <w:t xml:space="preserve"> y a los diputado</w:t>
      </w:r>
      <w:r w:rsidR="008B29C9">
        <w:rPr>
          <w:rFonts w:ascii="Abadi" w:eastAsia="Arial Unicode MS" w:hAnsi="Abadi" w:cs="Tahoma"/>
          <w:bCs/>
          <w:sz w:val="21"/>
          <w:szCs w:val="21"/>
        </w:rPr>
        <w:t>s</w:t>
      </w:r>
      <w:r>
        <w:rPr>
          <w:rFonts w:ascii="Abadi" w:eastAsia="Arial Unicode MS" w:hAnsi="Abadi" w:cs="Tahoma"/>
          <w:bCs/>
          <w:sz w:val="21"/>
          <w:szCs w:val="21"/>
        </w:rPr>
        <w:t xml:space="preserve"> el dictamen puesto a su consideración, para lo cual </w:t>
      </w:r>
      <w:r w:rsidR="008B29C9">
        <w:rPr>
          <w:rFonts w:ascii="Abadi" w:eastAsia="Arial Unicode MS" w:hAnsi="Abadi" w:cs="Tahoma"/>
          <w:bCs/>
          <w:sz w:val="21"/>
          <w:szCs w:val="21"/>
        </w:rPr>
        <w:t xml:space="preserve">en orden alfabético, enunciarán su nombre y el sentido de su voto. </w:t>
      </w:r>
    </w:p>
    <w:p w14:paraId="1D08D02C" w14:textId="7626F741" w:rsidR="008B29C9" w:rsidRDefault="008B29C9" w:rsidP="00001C12">
      <w:pPr>
        <w:ind w:firstLine="708"/>
        <w:jc w:val="both"/>
        <w:rPr>
          <w:rFonts w:ascii="Abadi" w:eastAsia="Arial Unicode MS" w:hAnsi="Abadi" w:cs="Tahoma"/>
          <w:bCs/>
          <w:sz w:val="21"/>
          <w:szCs w:val="21"/>
        </w:rPr>
      </w:pPr>
    </w:p>
    <w:p w14:paraId="4FE87F8F" w14:textId="670766FD" w:rsidR="008B29C9" w:rsidRDefault="008B29C9" w:rsidP="00001C12">
      <w:pPr>
        <w:ind w:firstLine="708"/>
        <w:jc w:val="both"/>
        <w:rPr>
          <w:rFonts w:ascii="Abadi" w:eastAsia="Arial Unicode MS" w:hAnsi="Abadi" w:cs="Tahoma"/>
          <w:b/>
          <w:sz w:val="21"/>
          <w:szCs w:val="21"/>
        </w:rPr>
      </w:pPr>
      <w:r>
        <w:rPr>
          <w:rFonts w:ascii="Abadi" w:eastAsia="Arial Unicode MS" w:hAnsi="Abadi" w:cs="Tahoma"/>
          <w:b/>
          <w:sz w:val="21"/>
          <w:szCs w:val="21"/>
        </w:rPr>
        <w:t>(Votación)</w:t>
      </w:r>
    </w:p>
    <w:p w14:paraId="2206DD11" w14:textId="77777777" w:rsidR="008B29C9" w:rsidRDefault="008B29C9" w:rsidP="00001C12">
      <w:pPr>
        <w:ind w:firstLine="708"/>
        <w:jc w:val="both"/>
        <w:rPr>
          <w:rFonts w:ascii="Abadi" w:eastAsia="Arial Unicode MS" w:hAnsi="Abadi" w:cs="Tahoma"/>
          <w:b/>
          <w:sz w:val="21"/>
          <w:szCs w:val="21"/>
        </w:rPr>
      </w:pPr>
    </w:p>
    <w:p w14:paraId="21062010" w14:textId="739B4A16" w:rsidR="008B29C9" w:rsidRPr="00EB2A89" w:rsidRDefault="008B29C9" w:rsidP="00EB2A89">
      <w:pPr>
        <w:pStyle w:val="Prrafodelista"/>
        <w:numPr>
          <w:ilvl w:val="0"/>
          <w:numId w:val="8"/>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Armando Rangel Hernández: Si.</w:t>
      </w:r>
    </w:p>
    <w:p w14:paraId="0308BB8A" w14:textId="77777777" w:rsidR="008B29C9" w:rsidRPr="00FF1271" w:rsidRDefault="008B29C9" w:rsidP="00EB2A89">
      <w:pPr>
        <w:ind w:firstLine="709"/>
        <w:jc w:val="both"/>
        <w:rPr>
          <w:rFonts w:ascii="Abadi" w:eastAsia="Arial Unicode MS" w:hAnsi="Abadi" w:cs="Tahoma"/>
          <w:b/>
          <w:sz w:val="21"/>
          <w:szCs w:val="21"/>
        </w:rPr>
      </w:pPr>
    </w:p>
    <w:p w14:paraId="010F59AE" w14:textId="22344F35" w:rsidR="008B29C9" w:rsidRPr="00EB2A89" w:rsidRDefault="008B29C9" w:rsidP="00EB2A89">
      <w:pPr>
        <w:pStyle w:val="Prrafodelista"/>
        <w:numPr>
          <w:ilvl w:val="0"/>
          <w:numId w:val="8"/>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Celeste Gómez Fragoso: Si. </w:t>
      </w:r>
    </w:p>
    <w:p w14:paraId="44F012B3" w14:textId="77777777" w:rsidR="008B29C9" w:rsidRPr="00FF1271" w:rsidRDefault="008B29C9" w:rsidP="00EB2A89">
      <w:pPr>
        <w:ind w:firstLine="709"/>
        <w:jc w:val="both"/>
        <w:rPr>
          <w:rFonts w:ascii="Abadi" w:eastAsia="Arial Unicode MS" w:hAnsi="Abadi" w:cs="Tahoma"/>
          <w:b/>
          <w:sz w:val="21"/>
          <w:szCs w:val="21"/>
        </w:rPr>
      </w:pPr>
    </w:p>
    <w:p w14:paraId="490A2720" w14:textId="649E01CD" w:rsidR="008B29C9" w:rsidRPr="00EB2A89" w:rsidRDefault="008B29C9" w:rsidP="00EB2A89">
      <w:pPr>
        <w:pStyle w:val="Prrafodelista"/>
        <w:numPr>
          <w:ilvl w:val="0"/>
          <w:numId w:val="8"/>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Claudia Silva Campos: Si. </w:t>
      </w:r>
    </w:p>
    <w:p w14:paraId="258BD603" w14:textId="77777777" w:rsidR="008B29C9" w:rsidRPr="00FF1271" w:rsidRDefault="008B29C9" w:rsidP="00EB2A89">
      <w:pPr>
        <w:ind w:firstLine="709"/>
        <w:jc w:val="both"/>
        <w:rPr>
          <w:rFonts w:ascii="Abadi" w:eastAsia="Arial Unicode MS" w:hAnsi="Abadi" w:cs="Tahoma"/>
          <w:b/>
          <w:sz w:val="21"/>
          <w:szCs w:val="21"/>
        </w:rPr>
      </w:pPr>
    </w:p>
    <w:p w14:paraId="009DED56" w14:textId="3C1FEA6D" w:rsidR="008B29C9" w:rsidRPr="00EB2A89" w:rsidRDefault="008B29C9" w:rsidP="00EB2A89">
      <w:pPr>
        <w:pStyle w:val="Prrafodelista"/>
        <w:numPr>
          <w:ilvl w:val="0"/>
          <w:numId w:val="8"/>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Ernesto Alejandro Prieto Gallardo: </w:t>
      </w:r>
      <w:r w:rsidR="00CF607E" w:rsidRPr="00EB2A89">
        <w:rPr>
          <w:rFonts w:ascii="Abadi" w:eastAsia="Arial Unicode MS" w:hAnsi="Abadi" w:cs="Tahoma"/>
          <w:b/>
          <w:sz w:val="21"/>
          <w:szCs w:val="21"/>
        </w:rPr>
        <w:t>A favor.</w:t>
      </w:r>
    </w:p>
    <w:p w14:paraId="45A6B137" w14:textId="77777777" w:rsidR="008B29C9" w:rsidRPr="00FF1271" w:rsidRDefault="008B29C9" w:rsidP="00EB2A89">
      <w:pPr>
        <w:ind w:firstLine="709"/>
        <w:jc w:val="both"/>
        <w:rPr>
          <w:rFonts w:ascii="Abadi" w:eastAsia="Arial Unicode MS" w:hAnsi="Abadi" w:cs="Tahoma"/>
          <w:b/>
          <w:sz w:val="21"/>
          <w:szCs w:val="21"/>
        </w:rPr>
      </w:pPr>
    </w:p>
    <w:p w14:paraId="26E974EF" w14:textId="57716650" w:rsidR="008B29C9" w:rsidRPr="00EB2A89" w:rsidRDefault="008B29C9" w:rsidP="00EB2A89">
      <w:pPr>
        <w:pStyle w:val="Prrafodelista"/>
        <w:numPr>
          <w:ilvl w:val="0"/>
          <w:numId w:val="8"/>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Germán Cervantes Vega: </w:t>
      </w:r>
      <w:r w:rsidR="00CF607E" w:rsidRPr="00EB2A89">
        <w:rPr>
          <w:rFonts w:ascii="Abadi" w:eastAsia="Arial Unicode MS" w:hAnsi="Abadi" w:cs="Tahoma"/>
          <w:b/>
          <w:sz w:val="21"/>
          <w:szCs w:val="21"/>
        </w:rPr>
        <w:t>Si</w:t>
      </w:r>
      <w:r w:rsidRPr="00EB2A89">
        <w:rPr>
          <w:rFonts w:ascii="Abadi" w:eastAsia="Arial Unicode MS" w:hAnsi="Abadi" w:cs="Tahoma"/>
          <w:b/>
          <w:sz w:val="21"/>
          <w:szCs w:val="21"/>
        </w:rPr>
        <w:t>.</w:t>
      </w:r>
    </w:p>
    <w:p w14:paraId="6537AD9E" w14:textId="77777777" w:rsidR="008B29C9" w:rsidRPr="00FF1271" w:rsidRDefault="008B29C9" w:rsidP="00EB2A89">
      <w:pPr>
        <w:ind w:firstLine="709"/>
        <w:jc w:val="both"/>
        <w:rPr>
          <w:rFonts w:ascii="Abadi" w:eastAsia="Arial Unicode MS" w:hAnsi="Abadi" w:cs="Tahoma"/>
          <w:b/>
          <w:sz w:val="21"/>
          <w:szCs w:val="21"/>
        </w:rPr>
      </w:pPr>
    </w:p>
    <w:p w14:paraId="240C7A77" w14:textId="553E369C" w:rsidR="008B29C9" w:rsidRPr="00EB2A89" w:rsidRDefault="008B29C9" w:rsidP="00EB2A89">
      <w:pPr>
        <w:pStyle w:val="Prrafodelista"/>
        <w:numPr>
          <w:ilvl w:val="0"/>
          <w:numId w:val="8"/>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Héctor Hugo Varela Flores: </w:t>
      </w:r>
      <w:r w:rsidR="00CF607E" w:rsidRPr="00EB2A89">
        <w:rPr>
          <w:rFonts w:ascii="Abadi" w:eastAsia="Arial Unicode MS" w:hAnsi="Abadi" w:cs="Tahoma"/>
          <w:b/>
          <w:sz w:val="21"/>
          <w:szCs w:val="21"/>
        </w:rPr>
        <w:t>A favor.</w:t>
      </w:r>
    </w:p>
    <w:p w14:paraId="0DC2E892" w14:textId="77777777" w:rsidR="008B29C9" w:rsidRPr="00FF1271" w:rsidRDefault="008B29C9" w:rsidP="00EB2A89">
      <w:pPr>
        <w:ind w:firstLine="709"/>
        <w:jc w:val="both"/>
        <w:rPr>
          <w:rFonts w:ascii="Abadi" w:eastAsia="Arial Unicode MS" w:hAnsi="Abadi" w:cs="Tahoma"/>
          <w:b/>
          <w:sz w:val="21"/>
          <w:szCs w:val="21"/>
        </w:rPr>
      </w:pPr>
    </w:p>
    <w:p w14:paraId="0960EB81" w14:textId="0FB325A8" w:rsidR="008B29C9" w:rsidRPr="00EB2A89" w:rsidRDefault="008B29C9" w:rsidP="00EB2A89">
      <w:pPr>
        <w:pStyle w:val="Prrafodelista"/>
        <w:numPr>
          <w:ilvl w:val="0"/>
          <w:numId w:val="8"/>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Isidoro Bazaldúa Lugo: </w:t>
      </w:r>
      <w:r w:rsidR="00FE7497" w:rsidRPr="00EB2A89">
        <w:rPr>
          <w:rFonts w:ascii="Abadi" w:eastAsia="Arial Unicode MS" w:hAnsi="Abadi" w:cs="Tahoma"/>
          <w:b/>
          <w:sz w:val="21"/>
          <w:szCs w:val="21"/>
        </w:rPr>
        <w:t>A favor</w:t>
      </w:r>
      <w:r w:rsidRPr="00EB2A89">
        <w:rPr>
          <w:rFonts w:ascii="Abadi" w:eastAsia="Arial Unicode MS" w:hAnsi="Abadi" w:cs="Tahoma"/>
          <w:b/>
          <w:sz w:val="21"/>
          <w:szCs w:val="21"/>
        </w:rPr>
        <w:t>.</w:t>
      </w:r>
    </w:p>
    <w:p w14:paraId="66376BC2" w14:textId="77777777" w:rsidR="008B29C9" w:rsidRPr="00FF1271" w:rsidRDefault="008B29C9" w:rsidP="00EB2A89">
      <w:pPr>
        <w:ind w:firstLine="709"/>
        <w:jc w:val="both"/>
        <w:rPr>
          <w:rFonts w:ascii="Abadi" w:eastAsia="Arial Unicode MS" w:hAnsi="Abadi" w:cs="Tahoma"/>
          <w:b/>
          <w:sz w:val="21"/>
          <w:szCs w:val="21"/>
        </w:rPr>
      </w:pPr>
    </w:p>
    <w:p w14:paraId="772DDEA5" w14:textId="0FAD4498" w:rsidR="008B29C9" w:rsidRPr="00EB2A89" w:rsidRDefault="008B29C9" w:rsidP="00EB2A89">
      <w:pPr>
        <w:pStyle w:val="Prrafodelista"/>
        <w:numPr>
          <w:ilvl w:val="0"/>
          <w:numId w:val="8"/>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Israel Cabrera Barrón: </w:t>
      </w:r>
      <w:r w:rsidR="00FE7497" w:rsidRPr="00EB2A89">
        <w:rPr>
          <w:rFonts w:ascii="Abadi" w:eastAsia="Arial Unicode MS" w:hAnsi="Abadi" w:cs="Tahoma"/>
          <w:b/>
          <w:sz w:val="21"/>
          <w:szCs w:val="21"/>
        </w:rPr>
        <w:t>A favor</w:t>
      </w:r>
      <w:r w:rsidRPr="00EB2A89">
        <w:rPr>
          <w:rFonts w:ascii="Abadi" w:eastAsia="Arial Unicode MS" w:hAnsi="Abadi" w:cs="Tahoma"/>
          <w:b/>
          <w:sz w:val="21"/>
          <w:szCs w:val="21"/>
        </w:rPr>
        <w:t>.</w:t>
      </w:r>
    </w:p>
    <w:p w14:paraId="35C352BC" w14:textId="77777777" w:rsidR="008B29C9" w:rsidRPr="00FF1271" w:rsidRDefault="008B29C9" w:rsidP="00EB2A89">
      <w:pPr>
        <w:ind w:firstLine="709"/>
        <w:jc w:val="both"/>
        <w:rPr>
          <w:rFonts w:ascii="Abadi" w:eastAsia="Arial Unicode MS" w:hAnsi="Abadi" w:cs="Tahoma"/>
          <w:b/>
          <w:sz w:val="21"/>
          <w:szCs w:val="21"/>
        </w:rPr>
      </w:pPr>
    </w:p>
    <w:p w14:paraId="2149B444" w14:textId="1D4D4FCE" w:rsidR="008B29C9" w:rsidRPr="00EB2A89" w:rsidRDefault="008B29C9" w:rsidP="00EB2A89">
      <w:pPr>
        <w:pStyle w:val="Prrafodelista"/>
        <w:numPr>
          <w:ilvl w:val="0"/>
          <w:numId w:val="8"/>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J. Guadalupe Vera Hernández:</w:t>
      </w:r>
      <w:r w:rsidR="00FE7497" w:rsidRPr="00EB2A89">
        <w:rPr>
          <w:rFonts w:ascii="Abadi" w:eastAsia="Arial Unicode MS" w:hAnsi="Abadi" w:cs="Tahoma"/>
          <w:b/>
          <w:sz w:val="21"/>
          <w:szCs w:val="21"/>
        </w:rPr>
        <w:t xml:space="preserve"> Si</w:t>
      </w:r>
      <w:r w:rsidRPr="00EB2A89">
        <w:rPr>
          <w:rFonts w:ascii="Abadi" w:eastAsia="Arial Unicode MS" w:hAnsi="Abadi" w:cs="Tahoma"/>
          <w:b/>
          <w:sz w:val="21"/>
          <w:szCs w:val="21"/>
        </w:rPr>
        <w:t>.</w:t>
      </w:r>
    </w:p>
    <w:p w14:paraId="2395507F" w14:textId="77777777" w:rsidR="008B29C9" w:rsidRPr="00FF1271" w:rsidRDefault="008B29C9" w:rsidP="00EB2A89">
      <w:pPr>
        <w:ind w:firstLine="709"/>
        <w:jc w:val="both"/>
        <w:rPr>
          <w:rFonts w:ascii="Abadi" w:eastAsia="Arial Unicode MS" w:hAnsi="Abadi" w:cs="Tahoma"/>
          <w:b/>
          <w:sz w:val="21"/>
          <w:szCs w:val="21"/>
        </w:rPr>
      </w:pPr>
    </w:p>
    <w:p w14:paraId="323DF007" w14:textId="790DB469" w:rsidR="008B29C9" w:rsidRPr="00EB2A89" w:rsidRDefault="008B29C9" w:rsidP="00EB2A89">
      <w:pPr>
        <w:pStyle w:val="Prrafodelista"/>
        <w:numPr>
          <w:ilvl w:val="0"/>
          <w:numId w:val="8"/>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J. Jesús Oviedo Herrera: </w:t>
      </w:r>
      <w:r w:rsidR="00FE7497" w:rsidRPr="00EB2A89">
        <w:rPr>
          <w:rFonts w:ascii="Abadi" w:eastAsia="Arial Unicode MS" w:hAnsi="Abadi" w:cs="Tahoma"/>
          <w:b/>
          <w:sz w:val="21"/>
          <w:szCs w:val="21"/>
        </w:rPr>
        <w:t>Si</w:t>
      </w:r>
      <w:r w:rsidRPr="00EB2A89">
        <w:rPr>
          <w:rFonts w:ascii="Abadi" w:eastAsia="Arial Unicode MS" w:hAnsi="Abadi" w:cs="Tahoma"/>
          <w:b/>
          <w:sz w:val="21"/>
          <w:szCs w:val="21"/>
        </w:rPr>
        <w:t xml:space="preserve">. </w:t>
      </w:r>
    </w:p>
    <w:p w14:paraId="0D2E18DC" w14:textId="77777777" w:rsidR="008B29C9" w:rsidRPr="00FF1271" w:rsidRDefault="008B29C9" w:rsidP="00EB2A89">
      <w:pPr>
        <w:ind w:firstLine="709"/>
        <w:jc w:val="both"/>
        <w:rPr>
          <w:rFonts w:ascii="Abadi" w:eastAsia="Arial Unicode MS" w:hAnsi="Abadi" w:cs="Tahoma"/>
          <w:b/>
          <w:sz w:val="21"/>
          <w:szCs w:val="21"/>
        </w:rPr>
      </w:pPr>
    </w:p>
    <w:p w14:paraId="3C7C5B02" w14:textId="6E4AC122" w:rsidR="008B29C9" w:rsidRPr="00EB2A89" w:rsidRDefault="008B29C9" w:rsidP="00EB2A89">
      <w:pPr>
        <w:pStyle w:val="Prrafodelista"/>
        <w:numPr>
          <w:ilvl w:val="0"/>
          <w:numId w:val="8"/>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Jaime Hernández Centeno: </w:t>
      </w:r>
      <w:r w:rsidR="00FE7497" w:rsidRPr="00EB2A89">
        <w:rPr>
          <w:rFonts w:ascii="Abadi" w:eastAsia="Arial Unicode MS" w:hAnsi="Abadi" w:cs="Tahoma"/>
          <w:b/>
          <w:sz w:val="21"/>
          <w:szCs w:val="21"/>
        </w:rPr>
        <w:t>A favor</w:t>
      </w:r>
      <w:r w:rsidRPr="00EB2A89">
        <w:rPr>
          <w:rFonts w:ascii="Abadi" w:eastAsia="Arial Unicode MS" w:hAnsi="Abadi" w:cs="Tahoma"/>
          <w:b/>
          <w:sz w:val="21"/>
          <w:szCs w:val="21"/>
        </w:rPr>
        <w:t>.</w:t>
      </w:r>
    </w:p>
    <w:p w14:paraId="09BC2037" w14:textId="77777777" w:rsidR="008B29C9" w:rsidRPr="00FF1271" w:rsidRDefault="008B29C9" w:rsidP="00EB2A89">
      <w:pPr>
        <w:ind w:firstLine="709"/>
        <w:jc w:val="both"/>
        <w:rPr>
          <w:rFonts w:ascii="Abadi" w:eastAsia="Arial Unicode MS" w:hAnsi="Abadi" w:cs="Tahoma"/>
          <w:b/>
          <w:sz w:val="21"/>
          <w:szCs w:val="21"/>
        </w:rPr>
      </w:pPr>
    </w:p>
    <w:p w14:paraId="112C9235" w14:textId="169E49DC" w:rsidR="008B29C9" w:rsidRPr="00EB2A89" w:rsidRDefault="008B29C9" w:rsidP="00EB2A89">
      <w:pPr>
        <w:pStyle w:val="Prrafodelista"/>
        <w:numPr>
          <w:ilvl w:val="0"/>
          <w:numId w:val="8"/>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Jéssica Cabal Ceballos:</w:t>
      </w:r>
      <w:r w:rsidR="003A235D" w:rsidRPr="00EB2A89">
        <w:rPr>
          <w:rFonts w:ascii="Abadi" w:eastAsia="Arial Unicode MS" w:hAnsi="Abadi" w:cs="Tahoma"/>
          <w:b/>
          <w:sz w:val="21"/>
          <w:szCs w:val="21"/>
        </w:rPr>
        <w:t xml:space="preserve"> Si</w:t>
      </w:r>
    </w:p>
    <w:p w14:paraId="75F1C5E1" w14:textId="77777777" w:rsidR="008B29C9" w:rsidRPr="00FF1271" w:rsidRDefault="008B29C9" w:rsidP="00EB2A89">
      <w:pPr>
        <w:ind w:firstLine="709"/>
        <w:jc w:val="both"/>
        <w:rPr>
          <w:rFonts w:ascii="Abadi" w:eastAsia="Arial Unicode MS" w:hAnsi="Abadi" w:cs="Tahoma"/>
          <w:b/>
          <w:sz w:val="21"/>
          <w:szCs w:val="21"/>
        </w:rPr>
      </w:pPr>
    </w:p>
    <w:p w14:paraId="574145A5" w14:textId="6C390D6F" w:rsidR="008B29C9" w:rsidRPr="00EB2A89" w:rsidRDefault="008B29C9" w:rsidP="00EB2A89">
      <w:pPr>
        <w:pStyle w:val="Prrafodelista"/>
        <w:numPr>
          <w:ilvl w:val="0"/>
          <w:numId w:val="8"/>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José Luis Vázquez Cordero:</w:t>
      </w:r>
      <w:r w:rsidR="00FE7497" w:rsidRPr="00EB2A89">
        <w:rPr>
          <w:rFonts w:ascii="Abadi" w:eastAsia="Arial Unicode MS" w:hAnsi="Abadi" w:cs="Tahoma"/>
          <w:b/>
          <w:sz w:val="21"/>
          <w:szCs w:val="21"/>
        </w:rPr>
        <w:t xml:space="preserve"> Si</w:t>
      </w:r>
      <w:r w:rsidRPr="00EB2A89">
        <w:rPr>
          <w:rFonts w:ascii="Abadi" w:eastAsia="Arial Unicode MS" w:hAnsi="Abadi" w:cs="Tahoma"/>
          <w:b/>
          <w:sz w:val="21"/>
          <w:szCs w:val="21"/>
        </w:rPr>
        <w:t>.</w:t>
      </w:r>
    </w:p>
    <w:p w14:paraId="7E199CFC" w14:textId="77777777" w:rsidR="008B29C9" w:rsidRPr="00FF1271" w:rsidRDefault="008B29C9" w:rsidP="00EB2A89">
      <w:pPr>
        <w:ind w:firstLine="709"/>
        <w:jc w:val="both"/>
        <w:rPr>
          <w:rFonts w:ascii="Abadi" w:eastAsia="Arial Unicode MS" w:hAnsi="Abadi" w:cs="Tahoma"/>
          <w:b/>
          <w:sz w:val="21"/>
          <w:szCs w:val="21"/>
        </w:rPr>
      </w:pPr>
    </w:p>
    <w:p w14:paraId="37A86BC7" w14:textId="35B6DDD7" w:rsidR="008B29C9" w:rsidRPr="00EB2A89" w:rsidRDefault="008B29C9" w:rsidP="00EB2A89">
      <w:pPr>
        <w:pStyle w:val="Prrafodelista"/>
        <w:numPr>
          <w:ilvl w:val="0"/>
          <w:numId w:val="8"/>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Juan Elías Chávez: </w:t>
      </w:r>
      <w:r w:rsidR="00FE7497" w:rsidRPr="00EB2A89">
        <w:rPr>
          <w:rFonts w:ascii="Abadi" w:eastAsia="Arial Unicode MS" w:hAnsi="Abadi" w:cs="Tahoma"/>
          <w:b/>
          <w:sz w:val="21"/>
          <w:szCs w:val="21"/>
        </w:rPr>
        <w:t>Si</w:t>
      </w:r>
      <w:r w:rsidRPr="00EB2A89">
        <w:rPr>
          <w:rFonts w:ascii="Abadi" w:eastAsia="Arial Unicode MS" w:hAnsi="Abadi" w:cs="Tahoma"/>
          <w:b/>
          <w:sz w:val="21"/>
          <w:szCs w:val="21"/>
        </w:rPr>
        <w:t>.</w:t>
      </w:r>
    </w:p>
    <w:p w14:paraId="533B916D" w14:textId="77777777" w:rsidR="008B29C9" w:rsidRPr="00FF1271" w:rsidRDefault="008B29C9" w:rsidP="00EB2A89">
      <w:pPr>
        <w:ind w:firstLine="709"/>
        <w:jc w:val="both"/>
        <w:rPr>
          <w:rFonts w:ascii="Abadi" w:eastAsia="Arial Unicode MS" w:hAnsi="Abadi" w:cs="Tahoma"/>
          <w:b/>
          <w:sz w:val="21"/>
          <w:szCs w:val="21"/>
        </w:rPr>
      </w:pPr>
    </w:p>
    <w:p w14:paraId="2F46DE29" w14:textId="574699C1" w:rsidR="008B29C9" w:rsidRPr="00EB2A89" w:rsidRDefault="008B29C9" w:rsidP="00EB2A89">
      <w:pPr>
        <w:pStyle w:val="Prrafodelista"/>
        <w:numPr>
          <w:ilvl w:val="0"/>
          <w:numId w:val="8"/>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Katya Cristina Soto Escamilla: </w:t>
      </w:r>
      <w:r w:rsidR="00FE7497" w:rsidRPr="00EB2A89">
        <w:rPr>
          <w:rFonts w:ascii="Abadi" w:eastAsia="Arial Unicode MS" w:hAnsi="Abadi" w:cs="Tahoma"/>
          <w:b/>
          <w:sz w:val="21"/>
          <w:szCs w:val="21"/>
        </w:rPr>
        <w:t>Si</w:t>
      </w:r>
      <w:r w:rsidRPr="00EB2A89">
        <w:rPr>
          <w:rFonts w:ascii="Abadi" w:eastAsia="Arial Unicode MS" w:hAnsi="Abadi" w:cs="Tahoma"/>
          <w:b/>
          <w:sz w:val="21"/>
          <w:szCs w:val="21"/>
        </w:rPr>
        <w:t>.</w:t>
      </w:r>
    </w:p>
    <w:p w14:paraId="4CC5A362" w14:textId="77777777" w:rsidR="008B29C9" w:rsidRPr="00FF1271" w:rsidRDefault="008B29C9" w:rsidP="00EB2A89">
      <w:pPr>
        <w:ind w:firstLine="709"/>
        <w:jc w:val="both"/>
        <w:rPr>
          <w:rFonts w:ascii="Abadi" w:eastAsia="Arial Unicode MS" w:hAnsi="Abadi" w:cs="Tahoma"/>
          <w:b/>
          <w:sz w:val="21"/>
          <w:szCs w:val="21"/>
        </w:rPr>
      </w:pPr>
    </w:p>
    <w:p w14:paraId="5519D44C" w14:textId="0336B0C5" w:rsidR="008B29C9" w:rsidRPr="00EB2A89" w:rsidRDefault="008B29C9" w:rsidP="00EB2A89">
      <w:pPr>
        <w:pStyle w:val="Prrafodelista"/>
        <w:numPr>
          <w:ilvl w:val="0"/>
          <w:numId w:val="8"/>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Laura Cristina Márquez Alcalá: </w:t>
      </w:r>
      <w:r w:rsidR="00FE7497" w:rsidRPr="00EB2A89">
        <w:rPr>
          <w:rFonts w:ascii="Abadi" w:eastAsia="Arial Unicode MS" w:hAnsi="Abadi" w:cs="Tahoma"/>
          <w:b/>
          <w:sz w:val="21"/>
          <w:szCs w:val="21"/>
        </w:rPr>
        <w:t>Si</w:t>
      </w:r>
      <w:r w:rsidRPr="00EB2A89">
        <w:rPr>
          <w:rFonts w:ascii="Abadi" w:eastAsia="Arial Unicode MS" w:hAnsi="Abadi" w:cs="Tahoma"/>
          <w:b/>
          <w:sz w:val="21"/>
          <w:szCs w:val="21"/>
        </w:rPr>
        <w:t>.</w:t>
      </w:r>
    </w:p>
    <w:p w14:paraId="5AF23E73" w14:textId="77777777" w:rsidR="008B29C9" w:rsidRPr="00FF1271" w:rsidRDefault="008B29C9" w:rsidP="00EB2A89">
      <w:pPr>
        <w:ind w:firstLine="709"/>
        <w:jc w:val="both"/>
        <w:rPr>
          <w:rFonts w:ascii="Abadi" w:eastAsia="Arial Unicode MS" w:hAnsi="Abadi" w:cs="Tahoma"/>
          <w:b/>
          <w:sz w:val="21"/>
          <w:szCs w:val="21"/>
        </w:rPr>
      </w:pPr>
    </w:p>
    <w:p w14:paraId="1A52AFA0" w14:textId="66D8CC73" w:rsidR="008B29C9" w:rsidRPr="00EB2A89" w:rsidRDefault="008B29C9" w:rsidP="00EB2A89">
      <w:pPr>
        <w:pStyle w:val="Prrafodelista"/>
        <w:numPr>
          <w:ilvl w:val="0"/>
          <w:numId w:val="8"/>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Libia Denisse García Muñoz Ledo: </w:t>
      </w:r>
      <w:r w:rsidR="00FE7497" w:rsidRPr="00EB2A89">
        <w:rPr>
          <w:rFonts w:ascii="Abadi" w:eastAsia="Arial Unicode MS" w:hAnsi="Abadi" w:cs="Tahoma"/>
          <w:b/>
          <w:sz w:val="21"/>
          <w:szCs w:val="21"/>
        </w:rPr>
        <w:t>Si</w:t>
      </w:r>
      <w:r w:rsidRPr="00EB2A89">
        <w:rPr>
          <w:rFonts w:ascii="Abadi" w:eastAsia="Arial Unicode MS" w:hAnsi="Abadi" w:cs="Tahoma"/>
          <w:b/>
          <w:sz w:val="21"/>
          <w:szCs w:val="21"/>
        </w:rPr>
        <w:t xml:space="preserve">. </w:t>
      </w:r>
    </w:p>
    <w:p w14:paraId="71284B8A" w14:textId="77777777" w:rsidR="008B29C9" w:rsidRPr="00FF1271" w:rsidRDefault="008B29C9" w:rsidP="00EB2A89">
      <w:pPr>
        <w:ind w:firstLine="709"/>
        <w:jc w:val="both"/>
        <w:rPr>
          <w:rFonts w:ascii="Abadi" w:eastAsia="Arial Unicode MS" w:hAnsi="Abadi" w:cs="Tahoma"/>
          <w:b/>
          <w:sz w:val="21"/>
          <w:szCs w:val="21"/>
        </w:rPr>
      </w:pPr>
    </w:p>
    <w:p w14:paraId="31E6D2BD" w14:textId="13FA1DA2" w:rsidR="008B29C9" w:rsidRPr="00EB2A89" w:rsidRDefault="008B29C9" w:rsidP="00EB2A89">
      <w:pPr>
        <w:pStyle w:val="Prrafodelista"/>
        <w:numPr>
          <w:ilvl w:val="0"/>
          <w:numId w:val="8"/>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Luis Antonio Magdaleno Gordillo: A favor.</w:t>
      </w:r>
    </w:p>
    <w:p w14:paraId="7F2F5BD2" w14:textId="77777777" w:rsidR="008B29C9" w:rsidRPr="00FF1271" w:rsidRDefault="008B29C9" w:rsidP="00EB2A89">
      <w:pPr>
        <w:ind w:firstLine="709"/>
        <w:jc w:val="both"/>
        <w:rPr>
          <w:rFonts w:ascii="Abadi" w:eastAsia="Arial Unicode MS" w:hAnsi="Abadi" w:cs="Tahoma"/>
          <w:b/>
          <w:sz w:val="21"/>
          <w:szCs w:val="21"/>
        </w:rPr>
      </w:pPr>
    </w:p>
    <w:p w14:paraId="56E28C36" w14:textId="07119687" w:rsidR="008B29C9" w:rsidRPr="00EB2A89" w:rsidRDefault="008B29C9" w:rsidP="00EB2A89">
      <w:pPr>
        <w:pStyle w:val="Prrafodelista"/>
        <w:numPr>
          <w:ilvl w:val="0"/>
          <w:numId w:val="8"/>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Ma. Carmen Vaca González: A favor.</w:t>
      </w:r>
    </w:p>
    <w:p w14:paraId="4C29D672" w14:textId="77777777" w:rsidR="008B29C9" w:rsidRPr="00FF1271" w:rsidRDefault="008B29C9" w:rsidP="00EB2A89">
      <w:pPr>
        <w:ind w:firstLine="709"/>
        <w:jc w:val="both"/>
        <w:rPr>
          <w:rFonts w:ascii="Abadi" w:eastAsia="Arial Unicode MS" w:hAnsi="Abadi" w:cs="Tahoma"/>
          <w:b/>
          <w:sz w:val="21"/>
          <w:szCs w:val="21"/>
        </w:rPr>
      </w:pPr>
    </w:p>
    <w:p w14:paraId="7C14C3A7" w14:textId="3DF23AC7" w:rsidR="008B29C9" w:rsidRPr="00EB2A89" w:rsidRDefault="008B29C9" w:rsidP="00EB2A89">
      <w:pPr>
        <w:pStyle w:val="Prrafodelista"/>
        <w:numPr>
          <w:ilvl w:val="0"/>
          <w:numId w:val="8"/>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Ma. del Rocío Jiménez Chávez: </w:t>
      </w:r>
      <w:r w:rsidR="003A235D" w:rsidRPr="00EB2A89">
        <w:rPr>
          <w:rFonts w:ascii="Abadi" w:eastAsia="Arial Unicode MS" w:hAnsi="Abadi" w:cs="Tahoma"/>
          <w:b/>
          <w:sz w:val="21"/>
          <w:szCs w:val="21"/>
        </w:rPr>
        <w:t>A favor</w:t>
      </w:r>
      <w:r w:rsidRPr="00EB2A89">
        <w:rPr>
          <w:rFonts w:ascii="Abadi" w:eastAsia="Arial Unicode MS" w:hAnsi="Abadi" w:cs="Tahoma"/>
          <w:b/>
          <w:sz w:val="21"/>
          <w:szCs w:val="21"/>
        </w:rPr>
        <w:t>.</w:t>
      </w:r>
    </w:p>
    <w:p w14:paraId="43A2E19E" w14:textId="77777777" w:rsidR="008B29C9" w:rsidRPr="00FF1271" w:rsidRDefault="008B29C9" w:rsidP="00EB2A89">
      <w:pPr>
        <w:ind w:firstLine="709"/>
        <w:jc w:val="both"/>
        <w:rPr>
          <w:rFonts w:ascii="Abadi" w:eastAsia="Arial Unicode MS" w:hAnsi="Abadi" w:cs="Tahoma"/>
          <w:b/>
          <w:sz w:val="21"/>
          <w:szCs w:val="21"/>
        </w:rPr>
      </w:pPr>
    </w:p>
    <w:p w14:paraId="5AB63F4A" w14:textId="16BED54E" w:rsidR="008B29C9" w:rsidRPr="00EB2A89" w:rsidRDefault="008B29C9" w:rsidP="00EB2A89">
      <w:pPr>
        <w:pStyle w:val="Prrafodelista"/>
        <w:numPr>
          <w:ilvl w:val="0"/>
          <w:numId w:val="8"/>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Ma. Guadalupe Guerrero Moreno: </w:t>
      </w:r>
      <w:r w:rsidR="003A235D" w:rsidRPr="00EB2A89">
        <w:rPr>
          <w:rFonts w:ascii="Abadi" w:eastAsia="Arial Unicode MS" w:hAnsi="Abadi" w:cs="Tahoma"/>
          <w:b/>
          <w:sz w:val="21"/>
          <w:szCs w:val="21"/>
        </w:rPr>
        <w:t>A favor</w:t>
      </w:r>
      <w:r w:rsidRPr="00EB2A89">
        <w:rPr>
          <w:rFonts w:ascii="Abadi" w:eastAsia="Arial Unicode MS" w:hAnsi="Abadi" w:cs="Tahoma"/>
          <w:b/>
          <w:sz w:val="21"/>
          <w:szCs w:val="21"/>
        </w:rPr>
        <w:t>.</w:t>
      </w:r>
    </w:p>
    <w:p w14:paraId="1CA6F25F" w14:textId="77777777" w:rsidR="008B29C9" w:rsidRPr="00FF1271" w:rsidRDefault="008B29C9" w:rsidP="00EB2A89">
      <w:pPr>
        <w:ind w:firstLine="709"/>
        <w:jc w:val="both"/>
        <w:rPr>
          <w:rFonts w:ascii="Abadi" w:eastAsia="Arial Unicode MS" w:hAnsi="Abadi" w:cs="Tahoma"/>
          <w:b/>
          <w:sz w:val="21"/>
          <w:szCs w:val="21"/>
        </w:rPr>
      </w:pPr>
    </w:p>
    <w:p w14:paraId="4BACDCFC" w14:textId="525B010D" w:rsidR="008B29C9" w:rsidRPr="00EB2A89" w:rsidRDefault="008B29C9" w:rsidP="00EB2A89">
      <w:pPr>
        <w:pStyle w:val="Prrafodelista"/>
        <w:numPr>
          <w:ilvl w:val="0"/>
          <w:numId w:val="8"/>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Ma. Guadalupe Josefina Salas Bustamante: </w:t>
      </w:r>
      <w:r w:rsidR="003A235D" w:rsidRPr="00EB2A89">
        <w:rPr>
          <w:rFonts w:ascii="Abadi" w:eastAsia="Arial Unicode MS" w:hAnsi="Abadi" w:cs="Tahoma"/>
          <w:b/>
          <w:sz w:val="21"/>
          <w:szCs w:val="21"/>
        </w:rPr>
        <w:t>A favor</w:t>
      </w:r>
      <w:r w:rsidRPr="00EB2A89">
        <w:rPr>
          <w:rFonts w:ascii="Abadi" w:eastAsia="Arial Unicode MS" w:hAnsi="Abadi" w:cs="Tahoma"/>
          <w:b/>
          <w:sz w:val="21"/>
          <w:szCs w:val="21"/>
        </w:rPr>
        <w:t xml:space="preserve">. </w:t>
      </w:r>
    </w:p>
    <w:p w14:paraId="41A68B69" w14:textId="77777777" w:rsidR="008B29C9" w:rsidRPr="00FF1271" w:rsidRDefault="008B29C9" w:rsidP="00EB2A89">
      <w:pPr>
        <w:ind w:firstLine="709"/>
        <w:jc w:val="both"/>
        <w:rPr>
          <w:rFonts w:ascii="Abadi" w:eastAsia="Arial Unicode MS" w:hAnsi="Abadi" w:cs="Tahoma"/>
          <w:b/>
          <w:sz w:val="21"/>
          <w:szCs w:val="21"/>
        </w:rPr>
      </w:pPr>
    </w:p>
    <w:p w14:paraId="2D3F0925" w14:textId="0B954C09" w:rsidR="008B29C9" w:rsidRPr="00EB2A89" w:rsidRDefault="008B29C9" w:rsidP="00EB2A89">
      <w:pPr>
        <w:pStyle w:val="Prrafodelista"/>
        <w:numPr>
          <w:ilvl w:val="0"/>
          <w:numId w:val="8"/>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María de Jesús Eunices Reveles Conejo: A f</w:t>
      </w:r>
      <w:r w:rsidR="003A235D" w:rsidRPr="00EB2A89">
        <w:rPr>
          <w:rFonts w:ascii="Abadi" w:eastAsia="Arial Unicode MS" w:hAnsi="Abadi" w:cs="Tahoma"/>
          <w:b/>
          <w:sz w:val="21"/>
          <w:szCs w:val="21"/>
        </w:rPr>
        <w:t>avor.</w:t>
      </w:r>
    </w:p>
    <w:p w14:paraId="1368047D" w14:textId="77777777" w:rsidR="008B29C9" w:rsidRPr="00FF1271" w:rsidRDefault="008B29C9" w:rsidP="00EB2A89">
      <w:pPr>
        <w:ind w:firstLine="709"/>
        <w:jc w:val="both"/>
        <w:rPr>
          <w:rFonts w:ascii="Abadi" w:eastAsia="Arial Unicode MS" w:hAnsi="Abadi" w:cs="Tahoma"/>
          <w:b/>
          <w:sz w:val="21"/>
          <w:szCs w:val="21"/>
        </w:rPr>
      </w:pPr>
    </w:p>
    <w:p w14:paraId="1880E849" w14:textId="4AB3BC6C" w:rsidR="008B29C9" w:rsidRPr="00EB2A89" w:rsidRDefault="008B29C9" w:rsidP="00EB2A89">
      <w:pPr>
        <w:pStyle w:val="Prrafodelista"/>
        <w:numPr>
          <w:ilvl w:val="0"/>
          <w:numId w:val="8"/>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Martha Isabel Delgado Zárate: </w:t>
      </w:r>
      <w:r w:rsidR="003A235D" w:rsidRPr="00EB2A89">
        <w:rPr>
          <w:rFonts w:ascii="Abadi" w:eastAsia="Arial Unicode MS" w:hAnsi="Abadi" w:cs="Tahoma"/>
          <w:b/>
          <w:sz w:val="21"/>
          <w:szCs w:val="21"/>
        </w:rPr>
        <w:t>Si.</w:t>
      </w:r>
      <w:r w:rsidRPr="00EB2A89">
        <w:rPr>
          <w:rFonts w:ascii="Abadi" w:eastAsia="Arial Unicode MS" w:hAnsi="Abadi" w:cs="Tahoma"/>
          <w:b/>
          <w:sz w:val="21"/>
          <w:szCs w:val="21"/>
        </w:rPr>
        <w:t xml:space="preserve"> </w:t>
      </w:r>
    </w:p>
    <w:p w14:paraId="245BE6D4" w14:textId="77777777" w:rsidR="008B29C9" w:rsidRPr="00FF1271" w:rsidRDefault="008B29C9" w:rsidP="00EB2A89">
      <w:pPr>
        <w:ind w:firstLine="709"/>
        <w:jc w:val="both"/>
        <w:rPr>
          <w:rFonts w:ascii="Abadi" w:eastAsia="Arial Unicode MS" w:hAnsi="Abadi" w:cs="Tahoma"/>
          <w:b/>
          <w:sz w:val="21"/>
          <w:szCs w:val="21"/>
        </w:rPr>
      </w:pPr>
    </w:p>
    <w:p w14:paraId="74B3103B" w14:textId="2A19BDFE" w:rsidR="008B29C9" w:rsidRPr="00EB2A89" w:rsidRDefault="008B29C9" w:rsidP="00EB2A89">
      <w:pPr>
        <w:pStyle w:val="Prrafodelista"/>
        <w:numPr>
          <w:ilvl w:val="0"/>
          <w:numId w:val="8"/>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Miguel Ángel Salim Alle: </w:t>
      </w:r>
      <w:r w:rsidR="003A235D" w:rsidRPr="00EB2A89">
        <w:rPr>
          <w:rFonts w:ascii="Abadi" w:eastAsia="Arial Unicode MS" w:hAnsi="Abadi" w:cs="Tahoma"/>
          <w:b/>
          <w:sz w:val="21"/>
          <w:szCs w:val="21"/>
        </w:rPr>
        <w:t>Si.</w:t>
      </w:r>
    </w:p>
    <w:p w14:paraId="148290A3" w14:textId="77777777" w:rsidR="008B29C9" w:rsidRPr="00FF1271" w:rsidRDefault="008B29C9" w:rsidP="00EB2A89">
      <w:pPr>
        <w:ind w:firstLine="709"/>
        <w:jc w:val="both"/>
        <w:rPr>
          <w:rFonts w:ascii="Abadi" w:eastAsia="Arial Unicode MS" w:hAnsi="Abadi" w:cs="Tahoma"/>
          <w:b/>
          <w:sz w:val="21"/>
          <w:szCs w:val="21"/>
        </w:rPr>
      </w:pPr>
    </w:p>
    <w:p w14:paraId="6FF37196" w14:textId="78D83319" w:rsidR="008B29C9" w:rsidRPr="00EB2A89" w:rsidRDefault="008B29C9" w:rsidP="00EB2A89">
      <w:pPr>
        <w:pStyle w:val="Prrafodelista"/>
        <w:numPr>
          <w:ilvl w:val="0"/>
          <w:numId w:val="8"/>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Noemí Márquez Márquez: </w:t>
      </w:r>
      <w:r w:rsidR="00B21FA7" w:rsidRPr="00EB2A89">
        <w:rPr>
          <w:rFonts w:ascii="Abadi" w:eastAsia="Arial Unicode MS" w:hAnsi="Abadi" w:cs="Tahoma"/>
          <w:b/>
          <w:sz w:val="21"/>
          <w:szCs w:val="21"/>
        </w:rPr>
        <w:t>A favor.</w:t>
      </w:r>
    </w:p>
    <w:p w14:paraId="6959866B" w14:textId="77777777" w:rsidR="008B29C9" w:rsidRPr="00FF1271" w:rsidRDefault="008B29C9" w:rsidP="00EB2A89">
      <w:pPr>
        <w:ind w:firstLine="709"/>
        <w:jc w:val="both"/>
        <w:rPr>
          <w:rFonts w:ascii="Abadi" w:eastAsia="Arial Unicode MS" w:hAnsi="Abadi" w:cs="Tahoma"/>
          <w:b/>
          <w:sz w:val="21"/>
          <w:szCs w:val="21"/>
        </w:rPr>
      </w:pPr>
    </w:p>
    <w:p w14:paraId="2A86ABB0" w14:textId="2EB1D12F" w:rsidR="008B29C9" w:rsidRPr="00EB2A89" w:rsidRDefault="008B29C9" w:rsidP="00EB2A89">
      <w:pPr>
        <w:pStyle w:val="Prrafodelista"/>
        <w:numPr>
          <w:ilvl w:val="0"/>
          <w:numId w:val="8"/>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Paulo Bañuelos Rosales: </w:t>
      </w:r>
      <w:r w:rsidR="00B21FA7" w:rsidRPr="00EB2A89">
        <w:rPr>
          <w:rFonts w:ascii="Abadi" w:eastAsia="Arial Unicode MS" w:hAnsi="Abadi" w:cs="Tahoma"/>
          <w:b/>
          <w:sz w:val="21"/>
          <w:szCs w:val="21"/>
        </w:rPr>
        <w:t xml:space="preserve">A favor. </w:t>
      </w:r>
      <w:r w:rsidR="00B21FA7" w:rsidRPr="00EB2A89">
        <w:rPr>
          <w:rFonts w:ascii="Abadi" w:eastAsia="Arial Unicode MS" w:hAnsi="Abadi" w:cs="Tahoma"/>
          <w:b/>
          <w:sz w:val="21"/>
          <w:szCs w:val="21"/>
        </w:rPr>
        <w:tab/>
      </w:r>
    </w:p>
    <w:p w14:paraId="0B75393C" w14:textId="77777777" w:rsidR="008B29C9" w:rsidRPr="00FF1271" w:rsidRDefault="008B29C9" w:rsidP="00EB2A89">
      <w:pPr>
        <w:ind w:firstLine="709"/>
        <w:jc w:val="both"/>
        <w:rPr>
          <w:rFonts w:ascii="Abadi" w:eastAsia="Arial Unicode MS" w:hAnsi="Abadi" w:cs="Tahoma"/>
          <w:b/>
          <w:sz w:val="21"/>
          <w:szCs w:val="21"/>
        </w:rPr>
      </w:pPr>
    </w:p>
    <w:p w14:paraId="2B21726A" w14:textId="185001E6" w:rsidR="008B29C9" w:rsidRPr="00EB2A89" w:rsidRDefault="008B29C9" w:rsidP="00EB2A89">
      <w:pPr>
        <w:pStyle w:val="Prrafodelista"/>
        <w:numPr>
          <w:ilvl w:val="0"/>
          <w:numId w:val="8"/>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Raúl Humberto Márquez Albo: A favor.</w:t>
      </w:r>
    </w:p>
    <w:p w14:paraId="3D2F0827" w14:textId="77777777" w:rsidR="008B29C9" w:rsidRPr="00FF1271" w:rsidRDefault="008B29C9" w:rsidP="00EB2A89">
      <w:pPr>
        <w:ind w:firstLine="709"/>
        <w:jc w:val="both"/>
        <w:rPr>
          <w:rFonts w:ascii="Abadi" w:eastAsia="Arial Unicode MS" w:hAnsi="Abadi" w:cs="Tahoma"/>
          <w:b/>
          <w:sz w:val="21"/>
          <w:szCs w:val="21"/>
        </w:rPr>
      </w:pPr>
    </w:p>
    <w:p w14:paraId="50588A1F" w14:textId="114E266B" w:rsidR="008B29C9" w:rsidRPr="00EB2A89" w:rsidRDefault="008B29C9" w:rsidP="00EB2A89">
      <w:pPr>
        <w:pStyle w:val="Prrafodelista"/>
        <w:numPr>
          <w:ilvl w:val="0"/>
          <w:numId w:val="8"/>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Rolando Fortino Alcántar Rojas: </w:t>
      </w:r>
      <w:r w:rsidR="005A3EDA" w:rsidRPr="00EB2A89">
        <w:rPr>
          <w:rFonts w:ascii="Abadi" w:eastAsia="Arial Unicode MS" w:hAnsi="Abadi" w:cs="Tahoma"/>
          <w:b/>
          <w:sz w:val="21"/>
          <w:szCs w:val="21"/>
        </w:rPr>
        <w:t>Si.</w:t>
      </w:r>
    </w:p>
    <w:p w14:paraId="6FB7ABD0" w14:textId="77777777" w:rsidR="008B29C9" w:rsidRPr="00FF1271" w:rsidRDefault="008B29C9" w:rsidP="00EB2A89">
      <w:pPr>
        <w:ind w:firstLine="709"/>
        <w:jc w:val="both"/>
        <w:rPr>
          <w:rFonts w:ascii="Abadi" w:eastAsia="Arial Unicode MS" w:hAnsi="Abadi" w:cs="Tahoma"/>
          <w:b/>
          <w:sz w:val="21"/>
          <w:szCs w:val="21"/>
        </w:rPr>
      </w:pPr>
    </w:p>
    <w:p w14:paraId="7447419F" w14:textId="2AEE1729" w:rsidR="008B29C9" w:rsidRPr="00EB2A89" w:rsidRDefault="008B29C9" w:rsidP="00EB2A89">
      <w:pPr>
        <w:pStyle w:val="Prrafodelista"/>
        <w:numPr>
          <w:ilvl w:val="0"/>
          <w:numId w:val="8"/>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Vanessa Sánchez Cordero: </w:t>
      </w:r>
      <w:r w:rsidR="005A3EDA" w:rsidRPr="00EB2A89">
        <w:rPr>
          <w:rFonts w:ascii="Abadi" w:eastAsia="Arial Unicode MS" w:hAnsi="Abadi" w:cs="Tahoma"/>
          <w:b/>
          <w:sz w:val="21"/>
          <w:szCs w:val="21"/>
        </w:rPr>
        <w:t>Si.</w:t>
      </w:r>
    </w:p>
    <w:p w14:paraId="6CAD62BA" w14:textId="77777777" w:rsidR="008B29C9" w:rsidRPr="00FF1271" w:rsidRDefault="008B29C9" w:rsidP="00EB2A89">
      <w:pPr>
        <w:ind w:firstLine="709"/>
        <w:jc w:val="both"/>
        <w:rPr>
          <w:rFonts w:ascii="Abadi" w:eastAsia="Arial Unicode MS" w:hAnsi="Abadi" w:cs="Tahoma"/>
          <w:b/>
          <w:sz w:val="21"/>
          <w:szCs w:val="21"/>
        </w:rPr>
      </w:pPr>
    </w:p>
    <w:p w14:paraId="52B15E0C" w14:textId="7AF946C9" w:rsidR="008B29C9" w:rsidRPr="00EB2A89" w:rsidRDefault="008B29C9" w:rsidP="00EB2A89">
      <w:pPr>
        <w:pStyle w:val="Prrafodelista"/>
        <w:numPr>
          <w:ilvl w:val="0"/>
          <w:numId w:val="8"/>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Víctor Manuel Zanella Huerta: </w:t>
      </w:r>
      <w:r w:rsidR="005A3EDA" w:rsidRPr="00EB2A89">
        <w:rPr>
          <w:rFonts w:ascii="Abadi" w:eastAsia="Arial Unicode MS" w:hAnsi="Abadi" w:cs="Tahoma"/>
          <w:b/>
          <w:sz w:val="21"/>
          <w:szCs w:val="21"/>
        </w:rPr>
        <w:t>Si</w:t>
      </w:r>
      <w:r w:rsidRPr="00EB2A89">
        <w:rPr>
          <w:rFonts w:ascii="Abadi" w:eastAsia="Arial Unicode MS" w:hAnsi="Abadi" w:cs="Tahoma"/>
          <w:b/>
          <w:sz w:val="21"/>
          <w:szCs w:val="21"/>
        </w:rPr>
        <w:t>.</w:t>
      </w:r>
    </w:p>
    <w:p w14:paraId="7971E286" w14:textId="77777777" w:rsidR="008B29C9" w:rsidRPr="00FF1271" w:rsidRDefault="008B29C9" w:rsidP="008B29C9">
      <w:pPr>
        <w:ind w:firstLine="709"/>
        <w:jc w:val="both"/>
        <w:rPr>
          <w:rFonts w:ascii="Abadi" w:eastAsia="Arial Unicode MS" w:hAnsi="Abadi" w:cs="Tahoma"/>
          <w:b/>
          <w:sz w:val="21"/>
          <w:szCs w:val="21"/>
        </w:rPr>
      </w:pPr>
    </w:p>
    <w:p w14:paraId="210C2BAA" w14:textId="77777777" w:rsidR="008B29C9" w:rsidRPr="001129E7" w:rsidRDefault="008B29C9" w:rsidP="008B29C9">
      <w:pPr>
        <w:ind w:firstLine="709"/>
        <w:jc w:val="both"/>
        <w:rPr>
          <w:rFonts w:ascii="Abadi" w:eastAsia="Arial Unicode MS" w:hAnsi="Abadi" w:cs="Tahoma"/>
          <w:bCs/>
          <w:sz w:val="21"/>
          <w:szCs w:val="21"/>
        </w:rPr>
      </w:pPr>
      <w:r w:rsidRPr="00FF1271">
        <w:rPr>
          <w:rFonts w:ascii="Abadi" w:eastAsia="Arial Unicode MS" w:hAnsi="Abadi" w:cs="Tahoma"/>
          <w:b/>
          <w:sz w:val="21"/>
          <w:szCs w:val="21"/>
        </w:rPr>
        <w:lastRenderedPageBreak/>
        <w:t xml:space="preserve">-La Secretaria: </w:t>
      </w:r>
      <w:r w:rsidRPr="001129E7">
        <w:rPr>
          <w:rFonts w:ascii="Abadi" w:eastAsia="Arial Unicode MS" w:hAnsi="Abadi" w:cs="Tahoma"/>
          <w:bCs/>
          <w:sz w:val="21"/>
          <w:szCs w:val="21"/>
        </w:rPr>
        <w:t>¿falta alguna diputada o algún diputado de emitir su voto?</w:t>
      </w:r>
    </w:p>
    <w:p w14:paraId="6AF3CB55" w14:textId="77777777" w:rsidR="008B29C9" w:rsidRPr="00FF1271" w:rsidRDefault="008B29C9" w:rsidP="008B29C9">
      <w:pPr>
        <w:ind w:firstLine="709"/>
        <w:jc w:val="both"/>
        <w:rPr>
          <w:rFonts w:ascii="Abadi" w:eastAsia="Arial Unicode MS" w:hAnsi="Abadi" w:cs="Tahoma"/>
          <w:b/>
          <w:sz w:val="21"/>
          <w:szCs w:val="21"/>
        </w:rPr>
      </w:pPr>
    </w:p>
    <w:p w14:paraId="25CC6D06" w14:textId="3FD11A1C" w:rsidR="008B29C9" w:rsidRPr="00EB2A89" w:rsidRDefault="008B29C9" w:rsidP="00EB2A89">
      <w:pPr>
        <w:pStyle w:val="Prrafodelista"/>
        <w:numPr>
          <w:ilvl w:val="0"/>
          <w:numId w:val="8"/>
        </w:numPr>
        <w:jc w:val="both"/>
        <w:rPr>
          <w:rFonts w:ascii="Abadi" w:eastAsia="Arial Unicode MS" w:hAnsi="Abadi" w:cs="Tahoma"/>
          <w:b/>
          <w:sz w:val="21"/>
          <w:szCs w:val="21"/>
        </w:rPr>
      </w:pPr>
      <w:r w:rsidRPr="00EB2A89">
        <w:rPr>
          <w:rFonts w:ascii="Abadi" w:eastAsia="Arial Unicode MS" w:hAnsi="Abadi" w:cs="Tahoma"/>
          <w:b/>
          <w:sz w:val="21"/>
          <w:szCs w:val="21"/>
        </w:rPr>
        <w:t xml:space="preserve">Emma Tova Tapia: </w:t>
      </w:r>
      <w:r w:rsidR="005A3EDA" w:rsidRPr="00EB2A89">
        <w:rPr>
          <w:rFonts w:ascii="Abadi" w:eastAsia="Arial Unicode MS" w:hAnsi="Abadi" w:cs="Tahoma"/>
          <w:b/>
          <w:sz w:val="21"/>
          <w:szCs w:val="21"/>
        </w:rPr>
        <w:t>A favor</w:t>
      </w:r>
      <w:r w:rsidRPr="00EB2A89">
        <w:rPr>
          <w:rFonts w:ascii="Abadi" w:eastAsia="Arial Unicode MS" w:hAnsi="Abadi" w:cs="Tahoma"/>
          <w:b/>
          <w:sz w:val="21"/>
          <w:szCs w:val="21"/>
        </w:rPr>
        <w:t xml:space="preserve">. </w:t>
      </w:r>
    </w:p>
    <w:p w14:paraId="2E7F3D72" w14:textId="77777777" w:rsidR="008B29C9" w:rsidRPr="00FF1271" w:rsidRDefault="008B29C9" w:rsidP="008B29C9">
      <w:pPr>
        <w:ind w:firstLine="709"/>
        <w:jc w:val="both"/>
        <w:rPr>
          <w:rFonts w:ascii="Abadi" w:eastAsia="Arial Unicode MS" w:hAnsi="Abadi" w:cs="Tahoma"/>
          <w:b/>
          <w:sz w:val="21"/>
          <w:szCs w:val="21"/>
        </w:rPr>
      </w:pPr>
    </w:p>
    <w:p w14:paraId="62651614" w14:textId="4923E37C" w:rsidR="008B29C9" w:rsidRDefault="008B29C9" w:rsidP="008B29C9">
      <w:pPr>
        <w:ind w:firstLine="709"/>
        <w:jc w:val="both"/>
        <w:rPr>
          <w:rFonts w:ascii="Abadi" w:eastAsia="Arial Unicode MS" w:hAnsi="Abadi" w:cs="Tahoma"/>
          <w:b/>
          <w:sz w:val="21"/>
          <w:szCs w:val="21"/>
        </w:rPr>
      </w:pPr>
      <w:r w:rsidRPr="00FF1271">
        <w:rPr>
          <w:rFonts w:ascii="Abadi" w:eastAsia="Arial Unicode MS" w:hAnsi="Abadi" w:cs="Tahoma"/>
          <w:b/>
          <w:sz w:val="21"/>
          <w:szCs w:val="21"/>
        </w:rPr>
        <w:t xml:space="preserve">-La Secretaria: </w:t>
      </w:r>
      <w:r w:rsidRPr="002973E5">
        <w:rPr>
          <w:rFonts w:ascii="Abadi" w:eastAsia="Arial Unicode MS" w:hAnsi="Abadi" w:cs="Tahoma"/>
          <w:bCs/>
          <w:sz w:val="21"/>
          <w:szCs w:val="21"/>
        </w:rPr>
        <w:t xml:space="preserve">Señora presidenta, </w:t>
      </w:r>
      <w:r w:rsidRPr="002973E5">
        <w:rPr>
          <w:rFonts w:ascii="Abadi" w:eastAsia="Arial Unicode MS" w:hAnsi="Abadi" w:cs="Tahoma"/>
          <w:b/>
          <w:sz w:val="21"/>
          <w:szCs w:val="21"/>
        </w:rPr>
        <w:t>se registraron</w:t>
      </w:r>
      <w:r w:rsidR="005A3EDA">
        <w:rPr>
          <w:rFonts w:ascii="Abadi" w:eastAsia="Arial Unicode MS" w:hAnsi="Abadi" w:cs="Tahoma"/>
          <w:b/>
          <w:sz w:val="21"/>
          <w:szCs w:val="21"/>
        </w:rPr>
        <w:t xml:space="preserve"> treinta y dos votos a favor</w:t>
      </w:r>
      <w:r w:rsidRPr="002973E5">
        <w:rPr>
          <w:rFonts w:ascii="Abadi" w:eastAsia="Arial Unicode MS" w:hAnsi="Abadi" w:cs="Tahoma"/>
          <w:b/>
          <w:sz w:val="21"/>
          <w:szCs w:val="21"/>
        </w:rPr>
        <w:t>.</w:t>
      </w:r>
    </w:p>
    <w:p w14:paraId="00DAEFEE" w14:textId="6A3335CE" w:rsidR="005A3EDA" w:rsidRDefault="005A3EDA" w:rsidP="008B29C9">
      <w:pPr>
        <w:ind w:firstLine="709"/>
        <w:jc w:val="both"/>
        <w:rPr>
          <w:rFonts w:ascii="Abadi" w:eastAsia="Arial Unicode MS" w:hAnsi="Abadi" w:cs="Tahoma"/>
          <w:b/>
          <w:sz w:val="21"/>
          <w:szCs w:val="21"/>
        </w:rPr>
      </w:pPr>
    </w:p>
    <w:p w14:paraId="49A41074" w14:textId="2D28B4B7" w:rsidR="005A3EDA" w:rsidRDefault="005A3EDA" w:rsidP="008B29C9">
      <w:pPr>
        <w:ind w:firstLine="709"/>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 xml:space="preserve">El dictamen ha sido aprobado por unanimidad de votos. En </w:t>
      </w:r>
      <w:r w:rsidR="00994635">
        <w:rPr>
          <w:rFonts w:ascii="Abadi" w:eastAsia="Arial Unicode MS" w:hAnsi="Abadi" w:cs="Tahoma"/>
          <w:bCs/>
          <w:sz w:val="21"/>
          <w:szCs w:val="21"/>
        </w:rPr>
        <w:t>consecuencia,</w:t>
      </w:r>
      <w:r>
        <w:rPr>
          <w:rFonts w:ascii="Abadi" w:eastAsia="Arial Unicode MS" w:hAnsi="Abadi" w:cs="Tahoma"/>
          <w:bCs/>
          <w:sz w:val="21"/>
          <w:szCs w:val="21"/>
        </w:rPr>
        <w:t xml:space="preserve"> </w:t>
      </w:r>
      <w:r w:rsidR="00EF5C33">
        <w:rPr>
          <w:rFonts w:ascii="Abadi" w:eastAsia="Arial Unicode MS" w:hAnsi="Abadi" w:cs="Tahoma"/>
          <w:bCs/>
          <w:sz w:val="21"/>
          <w:szCs w:val="21"/>
        </w:rPr>
        <w:t xml:space="preserve">procede que la asamblea se pronuncie sobre la ratificación de la ciudadana Laura Martínez Aldana, como consejera ante el consejo consultivo de la Procuraduría de los Derechos Humanos del Estado de Guanajuato, para lo cual se recabará </w:t>
      </w:r>
      <w:r w:rsidR="00994635">
        <w:rPr>
          <w:rFonts w:ascii="Abadi" w:eastAsia="Arial Unicode MS" w:hAnsi="Abadi" w:cs="Tahoma"/>
          <w:bCs/>
          <w:sz w:val="21"/>
          <w:szCs w:val="21"/>
        </w:rPr>
        <w:t xml:space="preserve">votación por cedula en los términos del artículo 193 fracción III, de nuestra Ley Orgánica a través del Sistema Electrónico, habilitado para tal Efecto. </w:t>
      </w:r>
    </w:p>
    <w:p w14:paraId="47879211" w14:textId="36FB624E" w:rsidR="00994635" w:rsidRDefault="00994635" w:rsidP="008B29C9">
      <w:pPr>
        <w:ind w:firstLine="709"/>
        <w:jc w:val="both"/>
        <w:rPr>
          <w:rFonts w:ascii="Abadi" w:eastAsia="Arial Unicode MS" w:hAnsi="Abadi" w:cs="Tahoma"/>
          <w:bCs/>
          <w:sz w:val="21"/>
          <w:szCs w:val="21"/>
        </w:rPr>
      </w:pPr>
    </w:p>
    <w:p w14:paraId="64F712CA" w14:textId="15041479" w:rsidR="00994635" w:rsidRDefault="00994635" w:rsidP="008B29C9">
      <w:pPr>
        <w:ind w:firstLine="709"/>
        <w:jc w:val="both"/>
        <w:rPr>
          <w:rFonts w:ascii="Abadi" w:eastAsia="Arial Unicode MS" w:hAnsi="Abadi" w:cs="Tahoma"/>
          <w:bCs/>
          <w:sz w:val="21"/>
          <w:szCs w:val="21"/>
        </w:rPr>
      </w:pPr>
      <w:r>
        <w:rPr>
          <w:rFonts w:ascii="Abadi" w:eastAsia="Arial Unicode MS" w:hAnsi="Abadi" w:cs="Tahoma"/>
          <w:bCs/>
          <w:sz w:val="21"/>
          <w:szCs w:val="21"/>
        </w:rPr>
        <w:t xml:space="preserve">Se abre el sistema electrónico. </w:t>
      </w:r>
    </w:p>
    <w:p w14:paraId="58921B9B" w14:textId="7839E53E" w:rsidR="00994635" w:rsidRDefault="00994635" w:rsidP="008B29C9">
      <w:pPr>
        <w:ind w:firstLine="709"/>
        <w:jc w:val="both"/>
        <w:rPr>
          <w:rFonts w:ascii="Abadi" w:eastAsia="Arial Unicode MS" w:hAnsi="Abadi" w:cs="Tahoma"/>
          <w:bCs/>
          <w:sz w:val="21"/>
          <w:szCs w:val="21"/>
        </w:rPr>
      </w:pPr>
    </w:p>
    <w:p w14:paraId="601C76DB" w14:textId="6FD684CD" w:rsidR="00994635" w:rsidRPr="00994635" w:rsidRDefault="00994635" w:rsidP="008B29C9">
      <w:pPr>
        <w:ind w:firstLine="709"/>
        <w:jc w:val="both"/>
        <w:rPr>
          <w:rFonts w:ascii="Abadi" w:eastAsia="Arial Unicode MS" w:hAnsi="Abadi" w:cs="Tahoma"/>
          <w:b/>
          <w:sz w:val="21"/>
          <w:szCs w:val="21"/>
        </w:rPr>
      </w:pPr>
      <w:r>
        <w:rPr>
          <w:rFonts w:ascii="Abadi" w:eastAsia="Arial Unicode MS" w:hAnsi="Abadi" w:cs="Tahoma"/>
          <w:b/>
          <w:sz w:val="21"/>
          <w:szCs w:val="21"/>
        </w:rPr>
        <w:t>(Votación)</w:t>
      </w:r>
    </w:p>
    <w:p w14:paraId="602C5D5A" w14:textId="0DA9A381" w:rsidR="008B29C9" w:rsidRDefault="008B29C9" w:rsidP="00001C12">
      <w:pPr>
        <w:ind w:firstLine="708"/>
        <w:jc w:val="both"/>
        <w:rPr>
          <w:rFonts w:ascii="Abadi" w:eastAsia="Arial Unicode MS" w:hAnsi="Abadi" w:cs="Tahoma"/>
          <w:b/>
          <w:sz w:val="21"/>
          <w:szCs w:val="21"/>
        </w:rPr>
      </w:pPr>
    </w:p>
    <w:p w14:paraId="3FF2493B" w14:textId="67D19C2B" w:rsidR="00994635" w:rsidRDefault="00994635" w:rsidP="00001C12">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Secretaria: </w:t>
      </w:r>
      <w:r w:rsidR="00244F1F">
        <w:rPr>
          <w:rFonts w:ascii="Abadi" w:eastAsia="Arial Unicode MS" w:hAnsi="Abadi" w:cs="Tahoma"/>
          <w:bCs/>
          <w:sz w:val="21"/>
          <w:szCs w:val="21"/>
        </w:rPr>
        <w:t xml:space="preserve">Falta algún diputado o alguna diputada de emitir su voto. </w:t>
      </w:r>
    </w:p>
    <w:p w14:paraId="0EEBBA11" w14:textId="044DD374" w:rsidR="00244F1F" w:rsidRDefault="00244F1F" w:rsidP="00001C12">
      <w:pPr>
        <w:ind w:firstLine="708"/>
        <w:jc w:val="both"/>
        <w:rPr>
          <w:rFonts w:ascii="Abadi" w:eastAsia="Arial Unicode MS" w:hAnsi="Abadi" w:cs="Tahoma"/>
          <w:bCs/>
          <w:sz w:val="21"/>
          <w:szCs w:val="21"/>
        </w:rPr>
      </w:pPr>
    </w:p>
    <w:p w14:paraId="38B5C23D" w14:textId="5123B09E" w:rsidR="00244F1F" w:rsidRDefault="00E316E0" w:rsidP="00001C12">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 xml:space="preserve">Se cierra el sistema electrónico. </w:t>
      </w:r>
    </w:p>
    <w:p w14:paraId="76F1A349" w14:textId="2F121D15" w:rsidR="00E316E0" w:rsidRDefault="00E316E0" w:rsidP="00001C12">
      <w:pPr>
        <w:ind w:firstLine="708"/>
        <w:jc w:val="both"/>
        <w:rPr>
          <w:rFonts w:ascii="Abadi" w:eastAsia="Arial Unicode MS" w:hAnsi="Abadi" w:cs="Tahoma"/>
          <w:b/>
          <w:sz w:val="21"/>
          <w:szCs w:val="21"/>
        </w:rPr>
      </w:pPr>
    </w:p>
    <w:p w14:paraId="64F28851" w14:textId="080BE281" w:rsidR="00E316E0" w:rsidRDefault="00E316E0" w:rsidP="00001C12">
      <w:pPr>
        <w:ind w:firstLine="708"/>
        <w:jc w:val="both"/>
        <w:rPr>
          <w:rFonts w:ascii="Abadi" w:eastAsia="Arial Unicode MS" w:hAnsi="Abadi" w:cs="Tahoma"/>
          <w:b/>
          <w:sz w:val="21"/>
          <w:szCs w:val="21"/>
        </w:rPr>
      </w:pPr>
      <w:r>
        <w:rPr>
          <w:rFonts w:ascii="Abadi" w:eastAsia="Arial Unicode MS" w:hAnsi="Abadi" w:cs="Tahoma"/>
          <w:b/>
          <w:sz w:val="21"/>
          <w:szCs w:val="21"/>
        </w:rPr>
        <w:t xml:space="preserve">-La Secretaria: </w:t>
      </w:r>
      <w:r>
        <w:rPr>
          <w:rFonts w:ascii="Abadi" w:eastAsia="Arial Unicode MS" w:hAnsi="Abadi" w:cs="Tahoma"/>
          <w:bCs/>
          <w:sz w:val="21"/>
          <w:szCs w:val="21"/>
        </w:rPr>
        <w:t xml:space="preserve">Señora presidenta, se registraron </w:t>
      </w:r>
      <w:r>
        <w:rPr>
          <w:rFonts w:ascii="Abadi" w:eastAsia="Arial Unicode MS" w:hAnsi="Abadi" w:cs="Tahoma"/>
          <w:b/>
          <w:sz w:val="21"/>
          <w:szCs w:val="21"/>
        </w:rPr>
        <w:t xml:space="preserve">veintisiete votos a favor y dos en contra. </w:t>
      </w:r>
    </w:p>
    <w:p w14:paraId="4AFD232A" w14:textId="6C3AD3DA" w:rsidR="00E316E0" w:rsidRDefault="00E316E0" w:rsidP="00001C12">
      <w:pPr>
        <w:ind w:firstLine="708"/>
        <w:jc w:val="both"/>
        <w:rPr>
          <w:rFonts w:ascii="Abadi" w:eastAsia="Arial Unicode MS" w:hAnsi="Abadi" w:cs="Tahoma"/>
          <w:b/>
          <w:sz w:val="21"/>
          <w:szCs w:val="21"/>
        </w:rPr>
      </w:pPr>
    </w:p>
    <w:p w14:paraId="27DE4AFB" w14:textId="750B1322" w:rsidR="00E316E0" w:rsidRDefault="00E316E0" w:rsidP="00001C12">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sidR="00B84393">
        <w:rPr>
          <w:rFonts w:ascii="Abadi" w:eastAsia="Arial Unicode MS" w:hAnsi="Abadi" w:cs="Tahoma"/>
          <w:bCs/>
          <w:sz w:val="21"/>
          <w:szCs w:val="21"/>
        </w:rPr>
        <w:t xml:space="preserve">Por lo tanto se tiene por aprobada la ratificación del nombramiento de la ciudadana Laura Martínez Aldana, como consejera ante el Consejo Consultivo de la Procuraduría de los Derechos Humanos </w:t>
      </w:r>
      <w:r w:rsidR="00C94111">
        <w:rPr>
          <w:rFonts w:ascii="Abadi" w:eastAsia="Arial Unicode MS" w:hAnsi="Abadi" w:cs="Tahoma"/>
          <w:bCs/>
          <w:sz w:val="21"/>
          <w:szCs w:val="21"/>
        </w:rPr>
        <w:t xml:space="preserve">del Estado de Guanajuato, comuníquese el acuerdo aprobado al Procurador de los Derechos Humanos del Estado de Guanajuato y, a la ciudadana Laura Martínez Aldana para los efectos conducentes. </w:t>
      </w:r>
    </w:p>
    <w:p w14:paraId="44EA0373" w14:textId="6093359B" w:rsidR="00C94111" w:rsidRDefault="00C94111" w:rsidP="00001C12">
      <w:pPr>
        <w:ind w:firstLine="708"/>
        <w:jc w:val="both"/>
        <w:rPr>
          <w:rFonts w:ascii="Abadi" w:eastAsia="Arial Unicode MS" w:hAnsi="Abadi" w:cs="Tahoma"/>
          <w:bCs/>
          <w:sz w:val="21"/>
          <w:szCs w:val="21"/>
        </w:rPr>
      </w:pPr>
    </w:p>
    <w:p w14:paraId="0A7C6B8E" w14:textId="2E84CC45" w:rsidR="00C94111" w:rsidRPr="000A0637" w:rsidRDefault="00C94111" w:rsidP="00001C12">
      <w:pPr>
        <w:ind w:firstLine="708"/>
        <w:jc w:val="both"/>
        <w:rPr>
          <w:rFonts w:ascii="Abadi" w:eastAsia="Arial Unicode MS" w:hAnsi="Abadi" w:cs="Tahoma"/>
          <w:bCs/>
          <w:sz w:val="21"/>
          <w:szCs w:val="21"/>
        </w:rPr>
      </w:pPr>
      <w:r>
        <w:rPr>
          <w:rFonts w:ascii="Abadi" w:eastAsia="Arial Unicode MS" w:hAnsi="Abadi" w:cs="Tahoma"/>
          <w:bCs/>
          <w:sz w:val="21"/>
          <w:szCs w:val="21"/>
        </w:rPr>
        <w:t xml:space="preserve">En seguida se somete a discusión el </w:t>
      </w:r>
      <w:r w:rsidRPr="00401B3D">
        <w:rPr>
          <w:rFonts w:ascii="Abadi" w:eastAsia="Arial Unicode MS" w:hAnsi="Abadi" w:cs="Tahoma"/>
          <w:b/>
          <w:sz w:val="21"/>
          <w:szCs w:val="21"/>
        </w:rPr>
        <w:t>dictamen p</w:t>
      </w:r>
      <w:r w:rsidR="0046381E" w:rsidRPr="00401B3D">
        <w:rPr>
          <w:rFonts w:ascii="Abadi" w:eastAsia="Arial Unicode MS" w:hAnsi="Abadi" w:cs="Tahoma"/>
          <w:b/>
          <w:sz w:val="21"/>
          <w:szCs w:val="21"/>
        </w:rPr>
        <w:t xml:space="preserve">or la Comisión de Derechos Humanos y Atención a Grupos Vulnerables de la solicitud formulada por el ciudadano </w:t>
      </w:r>
      <w:r w:rsidR="00401B3D">
        <w:rPr>
          <w:rFonts w:ascii="Abadi" w:eastAsia="Arial Unicode MS" w:hAnsi="Abadi" w:cs="Tahoma"/>
          <w:b/>
          <w:sz w:val="21"/>
          <w:szCs w:val="21"/>
        </w:rPr>
        <w:t xml:space="preserve">Eduardo Bravo Reynoso, para ser ratificado como integrante del Consejo Consultivo de la Procuraduría de los Derechos Humanos </w:t>
      </w:r>
      <w:r w:rsidR="000A0637">
        <w:rPr>
          <w:rFonts w:ascii="Abadi" w:eastAsia="Arial Unicode MS" w:hAnsi="Abadi" w:cs="Tahoma"/>
          <w:b/>
          <w:sz w:val="21"/>
          <w:szCs w:val="21"/>
        </w:rPr>
        <w:t xml:space="preserve">del Estado de Guanajuato. </w:t>
      </w:r>
    </w:p>
    <w:p w14:paraId="52D6E666" w14:textId="77777777" w:rsidR="00001C12" w:rsidRPr="0066220B" w:rsidRDefault="00001C12" w:rsidP="00001C12">
      <w:pPr>
        <w:ind w:firstLine="708"/>
        <w:jc w:val="both"/>
        <w:rPr>
          <w:rFonts w:ascii="Abadi" w:eastAsia="Arial Unicode MS" w:hAnsi="Abadi" w:cs="Tahoma"/>
          <w:b/>
          <w:sz w:val="21"/>
          <w:szCs w:val="21"/>
        </w:rPr>
      </w:pPr>
    </w:p>
    <w:p w14:paraId="0344F654" w14:textId="60726FAA" w:rsidR="00785A84" w:rsidRDefault="00771626" w:rsidP="00814FB7">
      <w:pPr>
        <w:ind w:firstLine="708"/>
        <w:jc w:val="both"/>
        <w:rPr>
          <w:rFonts w:ascii="Abadi" w:eastAsia="Arial Unicode MS" w:hAnsi="Abadi" w:cs="Tahoma"/>
          <w:b/>
          <w:sz w:val="21"/>
          <w:szCs w:val="21"/>
        </w:rPr>
      </w:pPr>
      <w:r>
        <w:rPr>
          <w:rStyle w:val="Refdenotaalpie"/>
          <w:rFonts w:ascii="Abadi" w:eastAsia="Arial Unicode MS" w:hAnsi="Abadi" w:cs="Tahoma"/>
          <w:b/>
          <w:sz w:val="21"/>
          <w:szCs w:val="21"/>
        </w:rPr>
        <w:footnoteReference w:id="23"/>
      </w:r>
      <w:r w:rsidR="0066220B" w:rsidRPr="0066220B">
        <w:rPr>
          <w:rFonts w:ascii="Abadi" w:eastAsia="Arial Unicode MS" w:hAnsi="Abadi" w:cs="Tahoma"/>
          <w:b/>
          <w:sz w:val="21"/>
          <w:szCs w:val="21"/>
        </w:rPr>
        <w:t>DISCUSIÓN Y, EN SU CASO, APROBACIÓN DEL DICTAMEN EMITIDO POR LA COMISIÓN DE DERECHOS HUMANOS Y ATENCIÓN A GRUPOS VULNERABLES DE LA SOLICITUD FORMULADA POR EL CIUDADANO EDUARDO BRAVO REYNOSO, PARA SER RATIFICADO COMO INTEGRANTE DEL CONSEJO CONSULTIVO DE LA PROCURADURÍA DE LOS DERECHOS HUMANOS DEL ESTADO DE GUANAJUATO</w:t>
      </w:r>
    </w:p>
    <w:p w14:paraId="72D4020F" w14:textId="4A5FF53B" w:rsidR="00814FB7" w:rsidRDefault="00814FB7" w:rsidP="00814FB7">
      <w:pPr>
        <w:ind w:firstLine="708"/>
        <w:jc w:val="both"/>
        <w:rPr>
          <w:rFonts w:ascii="Abadi" w:eastAsia="Arial Unicode MS" w:hAnsi="Abadi" w:cs="Tahoma"/>
          <w:b/>
          <w:sz w:val="21"/>
          <w:szCs w:val="21"/>
        </w:rPr>
      </w:pPr>
    </w:p>
    <w:p w14:paraId="34D87F0B" w14:textId="12A3E1C7" w:rsidR="00814FB7" w:rsidRPr="00814FB7" w:rsidRDefault="00401B3D" w:rsidP="00814FB7">
      <w:pPr>
        <w:ind w:firstLine="708"/>
        <w:jc w:val="both"/>
        <w:rPr>
          <w:rFonts w:ascii="Abadi" w:eastAsia="Arial Unicode MS" w:hAnsi="Abadi" w:cs="Tahoma"/>
          <w:b/>
          <w:sz w:val="21"/>
          <w:szCs w:val="21"/>
        </w:rPr>
      </w:pPr>
      <w:r>
        <w:rPr>
          <w:rFonts w:ascii="Abadi" w:eastAsia="Arial Unicode MS" w:hAnsi="Abadi" w:cs="Tahoma"/>
          <w:b/>
          <w:sz w:val="21"/>
          <w:szCs w:val="21"/>
        </w:rPr>
        <w:t>»</w:t>
      </w:r>
      <w:r w:rsidRPr="00814FB7">
        <w:rPr>
          <w:rFonts w:ascii="Abadi" w:eastAsia="Arial Unicode MS" w:hAnsi="Abadi" w:cs="Tahoma"/>
          <w:b/>
          <w:sz w:val="21"/>
          <w:szCs w:val="21"/>
        </w:rPr>
        <w:t xml:space="preserve"> DICTAMEN</w:t>
      </w:r>
      <w:r w:rsidR="0046381E">
        <w:rPr>
          <w:rFonts w:ascii="Abadi" w:eastAsia="Arial Unicode MS" w:hAnsi="Abadi" w:cs="Tahoma"/>
          <w:b/>
          <w:sz w:val="21"/>
          <w:szCs w:val="21"/>
        </w:rPr>
        <w:t xml:space="preserve"> </w:t>
      </w:r>
      <w:r w:rsidR="00814FB7" w:rsidRPr="00814FB7">
        <w:rPr>
          <w:rFonts w:ascii="Abadi" w:eastAsia="Arial Unicode MS" w:hAnsi="Abadi" w:cs="Tahoma"/>
          <w:b/>
          <w:sz w:val="21"/>
          <w:szCs w:val="21"/>
        </w:rPr>
        <w:t>QUE LA COMISIÓN DE DERECHOS</w:t>
      </w:r>
      <w:r w:rsidR="0046381E">
        <w:rPr>
          <w:rFonts w:ascii="Abadi" w:eastAsia="Arial Unicode MS" w:hAnsi="Abadi" w:cs="Tahoma"/>
          <w:b/>
          <w:sz w:val="21"/>
          <w:szCs w:val="21"/>
        </w:rPr>
        <w:t xml:space="preserve"> H</w:t>
      </w:r>
      <w:r w:rsidR="00814FB7" w:rsidRPr="00814FB7">
        <w:rPr>
          <w:rFonts w:ascii="Abadi" w:eastAsia="Arial Unicode MS" w:hAnsi="Abadi" w:cs="Tahoma"/>
          <w:b/>
          <w:sz w:val="21"/>
          <w:szCs w:val="21"/>
        </w:rPr>
        <w:t>UMANOS Y ATENCIÓN A GRUPOS VULNERABLES PRESENTA AL PLENO DEL CONGRESO, DE LA SOLICITUD FORMULADA POR EL CIUDADANO EDUARDO BRAVO REYNOSO PARA SER RATIFICADO POR UN PERIODO DE TRES AÑOS COMO INTEGRANTE DEL CONSEJO CONSULTIVO DE LA PROCURADURÍA DE LOS DERECHOS HUMANOS DEL ESTADO DE GUANAJUATO.</w:t>
      </w:r>
    </w:p>
    <w:p w14:paraId="708EA322" w14:textId="77777777" w:rsidR="00814FB7" w:rsidRPr="00814FB7" w:rsidRDefault="00814FB7" w:rsidP="00814FB7">
      <w:pPr>
        <w:ind w:firstLine="708"/>
        <w:jc w:val="both"/>
        <w:rPr>
          <w:rFonts w:ascii="Abadi" w:eastAsia="Arial Unicode MS" w:hAnsi="Abadi" w:cs="Tahoma"/>
          <w:bCs/>
          <w:sz w:val="21"/>
          <w:szCs w:val="21"/>
        </w:rPr>
      </w:pPr>
    </w:p>
    <w:p w14:paraId="2B153CE6" w14:textId="77777777" w:rsidR="00814FB7" w:rsidRPr="00814FB7" w:rsidRDefault="00814FB7" w:rsidP="00814FB7">
      <w:pPr>
        <w:ind w:firstLine="708"/>
        <w:jc w:val="both"/>
        <w:rPr>
          <w:rFonts w:ascii="Abadi" w:eastAsia="Arial Unicode MS" w:hAnsi="Abadi" w:cs="Tahoma"/>
          <w:bCs/>
          <w:sz w:val="21"/>
          <w:szCs w:val="21"/>
        </w:rPr>
      </w:pPr>
      <w:r w:rsidRPr="00814FB7">
        <w:rPr>
          <w:rFonts w:ascii="Abadi" w:eastAsia="Arial Unicode MS" w:hAnsi="Abadi" w:cs="Tahoma"/>
          <w:bCs/>
          <w:sz w:val="21"/>
          <w:szCs w:val="21"/>
        </w:rPr>
        <w:t>A la Comisión de Derechos Humanos y Atención a Grupos Vulnerables le fue turnada la solicitud formulada por el ciudadano Eduardo Bravo Reynoso, para ser ratificado por un periodo de tres años como integrante del Consejo Consultivo de la Procuraduría de los Derechos Humanos del Estado de Guanajuato.</w:t>
      </w:r>
    </w:p>
    <w:p w14:paraId="68CE0C9C" w14:textId="77777777" w:rsidR="00814FB7" w:rsidRPr="00814FB7" w:rsidRDefault="00814FB7" w:rsidP="00814FB7">
      <w:pPr>
        <w:ind w:firstLine="708"/>
        <w:jc w:val="both"/>
        <w:rPr>
          <w:rFonts w:ascii="Abadi" w:eastAsia="Arial Unicode MS" w:hAnsi="Abadi" w:cs="Tahoma"/>
          <w:bCs/>
          <w:sz w:val="21"/>
          <w:szCs w:val="21"/>
        </w:rPr>
      </w:pPr>
    </w:p>
    <w:p w14:paraId="351B8AAB" w14:textId="6E11F7E9" w:rsidR="00814FB7" w:rsidRPr="00814FB7" w:rsidRDefault="00814FB7" w:rsidP="00814FB7">
      <w:pPr>
        <w:ind w:firstLine="708"/>
        <w:jc w:val="both"/>
        <w:rPr>
          <w:rFonts w:ascii="Abadi" w:eastAsia="Arial Unicode MS" w:hAnsi="Abadi" w:cs="Tahoma"/>
          <w:bCs/>
          <w:sz w:val="21"/>
          <w:szCs w:val="21"/>
        </w:rPr>
      </w:pPr>
      <w:r w:rsidRPr="00814FB7">
        <w:rPr>
          <w:rFonts w:ascii="Abadi" w:eastAsia="Arial Unicode MS" w:hAnsi="Abadi" w:cs="Tahoma"/>
          <w:bCs/>
          <w:sz w:val="21"/>
          <w:szCs w:val="21"/>
        </w:rPr>
        <w:t>Analizada la solicitud de referencia, esta Comisión de conformidad con lo dispuesto en los artículos 89 -fracción V-, 106 -fracción VI- y 171 de la Ley Orgánica del Poder Legislativo del Estado de Guanajuato rinde el dictamen, con base en las siguientes:</w:t>
      </w:r>
    </w:p>
    <w:p w14:paraId="7CA38926" w14:textId="77777777" w:rsidR="00814FB7" w:rsidRPr="00814FB7" w:rsidRDefault="00814FB7" w:rsidP="00814FB7">
      <w:pPr>
        <w:ind w:firstLine="708"/>
        <w:jc w:val="both"/>
        <w:rPr>
          <w:rFonts w:ascii="Abadi" w:eastAsia="Arial Unicode MS" w:hAnsi="Abadi" w:cs="Tahoma"/>
          <w:bCs/>
          <w:sz w:val="21"/>
          <w:szCs w:val="21"/>
        </w:rPr>
      </w:pPr>
    </w:p>
    <w:p w14:paraId="6A58CFEB" w14:textId="77777777" w:rsidR="00814FB7" w:rsidRPr="00814FB7" w:rsidRDefault="00814FB7" w:rsidP="00814FB7">
      <w:pPr>
        <w:jc w:val="center"/>
        <w:rPr>
          <w:rFonts w:ascii="Abadi" w:eastAsia="Arial Unicode MS" w:hAnsi="Abadi" w:cs="Tahoma"/>
          <w:b/>
          <w:sz w:val="21"/>
          <w:szCs w:val="21"/>
        </w:rPr>
      </w:pPr>
      <w:r w:rsidRPr="00814FB7">
        <w:rPr>
          <w:rFonts w:ascii="Abadi" w:eastAsia="Arial Unicode MS" w:hAnsi="Abadi" w:cs="Tahoma"/>
          <w:b/>
          <w:sz w:val="21"/>
          <w:szCs w:val="21"/>
        </w:rPr>
        <w:t>C O N S I D E R A C I O N E S</w:t>
      </w:r>
    </w:p>
    <w:p w14:paraId="21FA4222" w14:textId="77777777" w:rsidR="00814FB7" w:rsidRDefault="00814FB7" w:rsidP="00814FB7">
      <w:pPr>
        <w:ind w:firstLine="708"/>
        <w:jc w:val="both"/>
        <w:rPr>
          <w:rFonts w:ascii="Abadi" w:eastAsia="Arial Unicode MS" w:hAnsi="Abadi" w:cs="Tahoma"/>
          <w:bCs/>
          <w:sz w:val="21"/>
          <w:szCs w:val="21"/>
        </w:rPr>
      </w:pPr>
    </w:p>
    <w:p w14:paraId="28D17E80" w14:textId="6C2D53F1" w:rsidR="00814FB7" w:rsidRPr="00814FB7" w:rsidRDefault="00814FB7" w:rsidP="00814FB7">
      <w:pPr>
        <w:ind w:firstLine="708"/>
        <w:jc w:val="both"/>
        <w:rPr>
          <w:rFonts w:ascii="Abadi" w:eastAsia="Arial Unicode MS" w:hAnsi="Abadi" w:cs="Tahoma"/>
          <w:b/>
          <w:sz w:val="21"/>
          <w:szCs w:val="21"/>
        </w:rPr>
      </w:pPr>
      <w:r w:rsidRPr="00814FB7">
        <w:rPr>
          <w:rFonts w:ascii="Abadi" w:eastAsia="Arial Unicode MS" w:hAnsi="Abadi" w:cs="Tahoma"/>
          <w:b/>
          <w:sz w:val="21"/>
          <w:szCs w:val="21"/>
        </w:rPr>
        <w:t>PROCESO LEGISLATIVO.</w:t>
      </w:r>
    </w:p>
    <w:p w14:paraId="45758B3C" w14:textId="77777777" w:rsidR="00814FB7" w:rsidRDefault="00814FB7" w:rsidP="00814FB7">
      <w:pPr>
        <w:ind w:firstLine="708"/>
        <w:jc w:val="both"/>
        <w:rPr>
          <w:rFonts w:ascii="Abadi" w:eastAsia="Arial Unicode MS" w:hAnsi="Abadi" w:cs="Tahoma"/>
          <w:bCs/>
          <w:sz w:val="21"/>
          <w:szCs w:val="21"/>
        </w:rPr>
      </w:pPr>
    </w:p>
    <w:p w14:paraId="07EECC8B" w14:textId="18C7D650" w:rsidR="00814FB7" w:rsidRPr="00814FB7" w:rsidRDefault="00814FB7" w:rsidP="00814FB7">
      <w:pPr>
        <w:ind w:firstLine="708"/>
        <w:jc w:val="both"/>
        <w:rPr>
          <w:rFonts w:ascii="Abadi" w:eastAsia="Arial Unicode MS" w:hAnsi="Abadi" w:cs="Tahoma"/>
          <w:bCs/>
          <w:sz w:val="21"/>
          <w:szCs w:val="21"/>
        </w:rPr>
      </w:pPr>
      <w:r w:rsidRPr="00814FB7">
        <w:rPr>
          <w:rFonts w:ascii="Abadi" w:eastAsia="Arial Unicode MS" w:hAnsi="Abadi" w:cs="Tahoma"/>
          <w:bCs/>
          <w:sz w:val="21"/>
          <w:szCs w:val="21"/>
        </w:rPr>
        <w:t>En sesión de la Diputación Permanente del 28 de enero de 2021, la presidencia turnó a esta Comisión legislativa la solicitud formulada por el ciudadano Eduardo Bravo Reynoso para ser ratificado por un periodo de tres años como integrante del Consejo Consultivo de la Procuraduría de los Derechos Humanos del Estado de Guanajuato.</w:t>
      </w:r>
    </w:p>
    <w:p w14:paraId="6F29B461" w14:textId="77777777" w:rsidR="00814FB7" w:rsidRPr="00814FB7" w:rsidRDefault="00814FB7" w:rsidP="00814FB7">
      <w:pPr>
        <w:ind w:firstLine="708"/>
        <w:jc w:val="both"/>
        <w:rPr>
          <w:rFonts w:ascii="Abadi" w:eastAsia="Arial Unicode MS" w:hAnsi="Abadi" w:cs="Tahoma"/>
          <w:bCs/>
          <w:sz w:val="21"/>
          <w:szCs w:val="21"/>
        </w:rPr>
      </w:pPr>
    </w:p>
    <w:p w14:paraId="2DF9DCCF" w14:textId="77777777" w:rsidR="00814FB7" w:rsidRPr="00814FB7" w:rsidRDefault="00814FB7" w:rsidP="00814FB7">
      <w:pPr>
        <w:ind w:firstLine="708"/>
        <w:jc w:val="both"/>
        <w:rPr>
          <w:rFonts w:ascii="Abadi" w:eastAsia="Arial Unicode MS" w:hAnsi="Abadi" w:cs="Tahoma"/>
          <w:bCs/>
          <w:sz w:val="21"/>
          <w:szCs w:val="21"/>
        </w:rPr>
      </w:pPr>
      <w:r w:rsidRPr="00814FB7">
        <w:rPr>
          <w:rFonts w:ascii="Abadi" w:eastAsia="Arial Unicode MS" w:hAnsi="Abadi" w:cs="Tahoma"/>
          <w:bCs/>
          <w:sz w:val="21"/>
          <w:szCs w:val="21"/>
        </w:rPr>
        <w:t>En reunión de la Comisión de Derechos Humanos y Atención a Grupos Vulnerables del 12 de febrero de 2021 se dio cuenta con la solicitud, y se acordó por unanimidad dictaminarla en sentido positivo.</w:t>
      </w:r>
    </w:p>
    <w:p w14:paraId="6598B682" w14:textId="77777777" w:rsidR="00814FB7" w:rsidRPr="00814FB7" w:rsidRDefault="00814FB7" w:rsidP="00814FB7">
      <w:pPr>
        <w:ind w:firstLine="708"/>
        <w:jc w:val="both"/>
        <w:rPr>
          <w:rFonts w:ascii="Abadi" w:eastAsia="Arial Unicode MS" w:hAnsi="Abadi" w:cs="Tahoma"/>
          <w:bCs/>
          <w:sz w:val="21"/>
          <w:szCs w:val="21"/>
        </w:rPr>
      </w:pPr>
    </w:p>
    <w:p w14:paraId="2E9E73BE" w14:textId="77777777" w:rsidR="00814FB7" w:rsidRPr="00814FB7" w:rsidRDefault="00814FB7" w:rsidP="00814FB7">
      <w:pPr>
        <w:ind w:firstLine="708"/>
        <w:jc w:val="both"/>
        <w:rPr>
          <w:rFonts w:ascii="Abadi" w:eastAsia="Arial Unicode MS" w:hAnsi="Abadi" w:cs="Tahoma"/>
          <w:b/>
          <w:sz w:val="21"/>
          <w:szCs w:val="21"/>
        </w:rPr>
      </w:pPr>
      <w:r w:rsidRPr="00814FB7">
        <w:rPr>
          <w:rFonts w:ascii="Abadi" w:eastAsia="Arial Unicode MS" w:hAnsi="Abadi" w:cs="Tahoma"/>
          <w:b/>
          <w:sz w:val="21"/>
          <w:szCs w:val="21"/>
        </w:rPr>
        <w:t>CONTENIDO DE LA SOLICITUD.</w:t>
      </w:r>
    </w:p>
    <w:p w14:paraId="0FCB03B0" w14:textId="77777777" w:rsidR="00814FB7" w:rsidRPr="00814FB7" w:rsidRDefault="00814FB7" w:rsidP="00814FB7">
      <w:pPr>
        <w:ind w:firstLine="708"/>
        <w:jc w:val="both"/>
        <w:rPr>
          <w:rFonts w:ascii="Abadi" w:eastAsia="Arial Unicode MS" w:hAnsi="Abadi" w:cs="Tahoma"/>
          <w:bCs/>
          <w:sz w:val="21"/>
          <w:szCs w:val="21"/>
        </w:rPr>
      </w:pPr>
    </w:p>
    <w:p w14:paraId="7A592B3C" w14:textId="77777777" w:rsidR="00814FB7" w:rsidRPr="00814FB7" w:rsidRDefault="00814FB7" w:rsidP="00814FB7">
      <w:pPr>
        <w:ind w:firstLine="708"/>
        <w:jc w:val="both"/>
        <w:rPr>
          <w:rFonts w:ascii="Abadi" w:eastAsia="Arial Unicode MS" w:hAnsi="Abadi" w:cs="Tahoma"/>
          <w:bCs/>
          <w:sz w:val="21"/>
          <w:szCs w:val="21"/>
        </w:rPr>
      </w:pPr>
      <w:r w:rsidRPr="00814FB7">
        <w:rPr>
          <w:rFonts w:ascii="Abadi" w:eastAsia="Arial Unicode MS" w:hAnsi="Abadi" w:cs="Tahoma"/>
          <w:bCs/>
          <w:sz w:val="21"/>
          <w:szCs w:val="21"/>
        </w:rPr>
        <w:t>El ciudadano Eduardo Bravo Reynoso manifestó en su solicitud que:</w:t>
      </w:r>
    </w:p>
    <w:p w14:paraId="49DC94C2" w14:textId="77777777" w:rsidR="00814FB7" w:rsidRPr="00814FB7" w:rsidRDefault="00814FB7" w:rsidP="00814FB7">
      <w:pPr>
        <w:ind w:firstLine="708"/>
        <w:jc w:val="both"/>
        <w:rPr>
          <w:rFonts w:ascii="Abadi" w:eastAsia="Arial Unicode MS" w:hAnsi="Abadi" w:cs="Tahoma"/>
          <w:bCs/>
          <w:sz w:val="21"/>
          <w:szCs w:val="21"/>
        </w:rPr>
      </w:pPr>
    </w:p>
    <w:p w14:paraId="2E43A8F9" w14:textId="77777777" w:rsidR="00814FB7" w:rsidRPr="00814FB7" w:rsidRDefault="00814FB7" w:rsidP="00814FB7">
      <w:pPr>
        <w:ind w:firstLine="708"/>
        <w:jc w:val="both"/>
        <w:rPr>
          <w:rFonts w:ascii="Abadi" w:eastAsia="Arial Unicode MS" w:hAnsi="Abadi" w:cs="Tahoma"/>
          <w:bCs/>
          <w:i/>
          <w:iCs/>
          <w:sz w:val="21"/>
          <w:szCs w:val="21"/>
        </w:rPr>
      </w:pPr>
      <w:r w:rsidRPr="00814FB7">
        <w:rPr>
          <w:rFonts w:ascii="Abadi" w:eastAsia="Arial Unicode MS" w:hAnsi="Abadi" w:cs="Tahoma"/>
          <w:bCs/>
          <w:i/>
          <w:iCs/>
          <w:sz w:val="21"/>
          <w:szCs w:val="21"/>
        </w:rPr>
        <w:t xml:space="preserve">A través de la presente me permito agradecer a esta H. CÁMARA DE DIPUTADOS DEL ESTADO DE GUANAJUATO su confianza al haberme elegido como miembro integrante del CONSEJO CONSULTIVO DE LA PROCURADURIA DE DERECHOS </w:t>
      </w:r>
    </w:p>
    <w:p w14:paraId="74B631C5" w14:textId="77777777" w:rsidR="00814FB7" w:rsidRPr="00814FB7" w:rsidRDefault="00814FB7" w:rsidP="00814FB7">
      <w:pPr>
        <w:ind w:firstLine="708"/>
        <w:jc w:val="both"/>
        <w:rPr>
          <w:rFonts w:ascii="Abadi" w:eastAsia="Arial Unicode MS" w:hAnsi="Abadi" w:cs="Tahoma"/>
          <w:bCs/>
          <w:sz w:val="21"/>
          <w:szCs w:val="21"/>
        </w:rPr>
      </w:pPr>
    </w:p>
    <w:p w14:paraId="3B2690F7" w14:textId="77777777" w:rsidR="00814FB7" w:rsidRPr="00814FB7" w:rsidRDefault="00814FB7" w:rsidP="00814FB7">
      <w:pPr>
        <w:ind w:firstLine="708"/>
        <w:jc w:val="both"/>
        <w:rPr>
          <w:rFonts w:ascii="Abadi" w:eastAsia="Arial Unicode MS" w:hAnsi="Abadi" w:cs="Tahoma"/>
          <w:b/>
          <w:sz w:val="21"/>
          <w:szCs w:val="21"/>
        </w:rPr>
      </w:pPr>
      <w:r w:rsidRPr="00814FB7">
        <w:rPr>
          <w:rFonts w:ascii="Abadi" w:eastAsia="Arial Unicode MS" w:hAnsi="Abadi" w:cs="Tahoma"/>
          <w:b/>
          <w:sz w:val="21"/>
          <w:szCs w:val="21"/>
        </w:rPr>
        <w:t>ANÁLISIS DE LA SOLICITUD.</w:t>
      </w:r>
    </w:p>
    <w:p w14:paraId="51941BBC" w14:textId="77777777" w:rsidR="00814FB7" w:rsidRPr="00814FB7" w:rsidRDefault="00814FB7" w:rsidP="00814FB7">
      <w:pPr>
        <w:ind w:firstLine="708"/>
        <w:jc w:val="both"/>
        <w:rPr>
          <w:rFonts w:ascii="Abadi" w:eastAsia="Arial Unicode MS" w:hAnsi="Abadi" w:cs="Tahoma"/>
          <w:b/>
          <w:sz w:val="21"/>
          <w:szCs w:val="21"/>
        </w:rPr>
      </w:pPr>
    </w:p>
    <w:p w14:paraId="39F8EA7E" w14:textId="77777777" w:rsidR="00814FB7" w:rsidRPr="00814FB7" w:rsidRDefault="00814FB7" w:rsidP="00814FB7">
      <w:pPr>
        <w:ind w:firstLine="708"/>
        <w:jc w:val="both"/>
        <w:rPr>
          <w:rFonts w:ascii="Abadi" w:eastAsia="Arial Unicode MS" w:hAnsi="Abadi" w:cs="Tahoma"/>
          <w:bCs/>
          <w:sz w:val="21"/>
          <w:szCs w:val="21"/>
        </w:rPr>
      </w:pPr>
      <w:r w:rsidRPr="00814FB7">
        <w:rPr>
          <w:rFonts w:ascii="Abadi" w:eastAsia="Arial Unicode MS" w:hAnsi="Abadi" w:cs="Tahoma"/>
          <w:bCs/>
          <w:sz w:val="21"/>
          <w:szCs w:val="21"/>
        </w:rPr>
        <w:t>La Ley para la Protección de los Derechos Humanos en el Estado de Guanajuato señala en su artículo 17 lo siguiente:</w:t>
      </w:r>
    </w:p>
    <w:p w14:paraId="1D48AC88" w14:textId="77777777" w:rsidR="00814FB7" w:rsidRPr="00814FB7" w:rsidRDefault="00814FB7" w:rsidP="00814FB7">
      <w:pPr>
        <w:ind w:firstLine="708"/>
        <w:jc w:val="both"/>
        <w:rPr>
          <w:rFonts w:ascii="Abadi" w:eastAsia="Arial Unicode MS" w:hAnsi="Abadi" w:cs="Tahoma"/>
          <w:bCs/>
          <w:sz w:val="21"/>
          <w:szCs w:val="21"/>
        </w:rPr>
      </w:pPr>
    </w:p>
    <w:p w14:paraId="080F9F32" w14:textId="77777777" w:rsidR="00814FB7" w:rsidRPr="00814FB7" w:rsidRDefault="00814FB7" w:rsidP="00814FB7">
      <w:pPr>
        <w:ind w:firstLine="708"/>
        <w:jc w:val="both"/>
        <w:rPr>
          <w:rFonts w:ascii="Abadi" w:eastAsia="Arial Unicode MS" w:hAnsi="Abadi" w:cs="Tahoma"/>
          <w:bCs/>
          <w:i/>
          <w:iCs/>
          <w:sz w:val="21"/>
          <w:szCs w:val="21"/>
        </w:rPr>
      </w:pPr>
      <w:r w:rsidRPr="00814FB7">
        <w:rPr>
          <w:rFonts w:ascii="Abadi" w:eastAsia="Arial Unicode MS" w:hAnsi="Abadi" w:cs="Tahoma"/>
          <w:b/>
          <w:i/>
          <w:iCs/>
          <w:sz w:val="21"/>
          <w:szCs w:val="21"/>
        </w:rPr>
        <w:t>Artículo 17</w:t>
      </w:r>
      <w:r w:rsidRPr="00814FB7">
        <w:rPr>
          <w:rFonts w:ascii="Abadi" w:eastAsia="Arial Unicode MS" w:hAnsi="Abadi" w:cs="Tahoma"/>
          <w:bCs/>
          <w:i/>
          <w:iCs/>
          <w:sz w:val="21"/>
          <w:szCs w:val="21"/>
        </w:rPr>
        <w:t>.- La Procuraduría para el mejor desempeño de sus funciones, contará con un Consejo, que fungirá como órgano de consulta y auxiliar en sus atribuciones. El Consejo estará integrado por un mínimo de siete personas con ciudadanía mexicana, de preferencia guanajuatenses, en pleno ejercicio de sus derechos, que gocen de reconocido prestigio social y que se hayan distinguido por su interés en la defensa y difusión de los derechos humanos. El Consejo será presidido por el Procurador.</w:t>
      </w:r>
    </w:p>
    <w:p w14:paraId="5A5B0712" w14:textId="77777777" w:rsidR="00814FB7" w:rsidRPr="00814FB7" w:rsidRDefault="00814FB7" w:rsidP="00814FB7">
      <w:pPr>
        <w:ind w:firstLine="708"/>
        <w:jc w:val="both"/>
        <w:rPr>
          <w:rFonts w:ascii="Abadi" w:eastAsia="Arial Unicode MS" w:hAnsi="Abadi" w:cs="Tahoma"/>
          <w:bCs/>
          <w:i/>
          <w:iCs/>
          <w:sz w:val="21"/>
          <w:szCs w:val="21"/>
        </w:rPr>
      </w:pPr>
    </w:p>
    <w:p w14:paraId="712B296F" w14:textId="77777777" w:rsidR="00814FB7" w:rsidRPr="00814FB7" w:rsidRDefault="00814FB7" w:rsidP="00814FB7">
      <w:pPr>
        <w:ind w:firstLine="708"/>
        <w:jc w:val="both"/>
        <w:rPr>
          <w:rFonts w:ascii="Abadi" w:eastAsia="Arial Unicode MS" w:hAnsi="Abadi" w:cs="Tahoma"/>
          <w:bCs/>
          <w:i/>
          <w:iCs/>
          <w:sz w:val="21"/>
          <w:szCs w:val="21"/>
        </w:rPr>
      </w:pPr>
      <w:r w:rsidRPr="00814FB7">
        <w:rPr>
          <w:rFonts w:ascii="Abadi" w:eastAsia="Arial Unicode MS" w:hAnsi="Abadi" w:cs="Tahoma"/>
          <w:bCs/>
          <w:i/>
          <w:iCs/>
          <w:sz w:val="21"/>
          <w:szCs w:val="21"/>
        </w:rPr>
        <w:t>Por lo menos cuatro integrantes del Consejo, no deberán ocupar ningún cargo o empleo como servidor público.</w:t>
      </w:r>
    </w:p>
    <w:p w14:paraId="1FE176BF" w14:textId="77777777" w:rsidR="00814FB7" w:rsidRPr="00814FB7" w:rsidRDefault="00814FB7" w:rsidP="00814FB7">
      <w:pPr>
        <w:ind w:firstLine="708"/>
        <w:jc w:val="both"/>
        <w:rPr>
          <w:rFonts w:ascii="Abadi" w:eastAsia="Arial Unicode MS" w:hAnsi="Abadi" w:cs="Tahoma"/>
          <w:bCs/>
          <w:i/>
          <w:iCs/>
          <w:sz w:val="21"/>
          <w:szCs w:val="21"/>
        </w:rPr>
      </w:pPr>
    </w:p>
    <w:p w14:paraId="279534C3" w14:textId="77777777" w:rsidR="00814FB7" w:rsidRPr="00814FB7" w:rsidRDefault="00814FB7" w:rsidP="00814FB7">
      <w:pPr>
        <w:ind w:firstLine="708"/>
        <w:jc w:val="both"/>
        <w:rPr>
          <w:rFonts w:ascii="Abadi" w:eastAsia="Arial Unicode MS" w:hAnsi="Abadi" w:cs="Tahoma"/>
          <w:bCs/>
          <w:i/>
          <w:iCs/>
          <w:sz w:val="21"/>
          <w:szCs w:val="21"/>
        </w:rPr>
      </w:pPr>
      <w:r w:rsidRPr="00814FB7">
        <w:rPr>
          <w:rFonts w:ascii="Abadi" w:eastAsia="Arial Unicode MS" w:hAnsi="Abadi" w:cs="Tahoma"/>
          <w:bCs/>
          <w:i/>
          <w:iCs/>
          <w:sz w:val="21"/>
          <w:szCs w:val="21"/>
        </w:rPr>
        <w:t>El cargo de quienes integren el Consejo será de carácter honorario, durarán en sus funciones tres años, y podrán ser ratificados para un segundo periodo; la sustitución se hará de manera escalonada sustituyendo al miembro de mayor antigüedad.</w:t>
      </w:r>
    </w:p>
    <w:p w14:paraId="2215D93C" w14:textId="77777777" w:rsidR="00814FB7" w:rsidRPr="00814FB7" w:rsidRDefault="00814FB7" w:rsidP="00814FB7">
      <w:pPr>
        <w:ind w:firstLine="708"/>
        <w:jc w:val="both"/>
        <w:rPr>
          <w:rFonts w:ascii="Abadi" w:eastAsia="Arial Unicode MS" w:hAnsi="Abadi" w:cs="Tahoma"/>
          <w:bCs/>
          <w:sz w:val="21"/>
          <w:szCs w:val="21"/>
        </w:rPr>
      </w:pPr>
    </w:p>
    <w:p w14:paraId="3B3B95B5" w14:textId="77777777" w:rsidR="00814FB7" w:rsidRPr="00814FB7" w:rsidRDefault="00814FB7" w:rsidP="00814FB7">
      <w:pPr>
        <w:ind w:firstLine="708"/>
        <w:jc w:val="both"/>
        <w:rPr>
          <w:rFonts w:ascii="Abadi" w:eastAsia="Arial Unicode MS" w:hAnsi="Abadi" w:cs="Tahoma"/>
          <w:bCs/>
          <w:sz w:val="21"/>
          <w:szCs w:val="21"/>
        </w:rPr>
      </w:pPr>
      <w:r w:rsidRPr="00814FB7">
        <w:rPr>
          <w:rFonts w:ascii="Abadi" w:eastAsia="Arial Unicode MS" w:hAnsi="Abadi" w:cs="Tahoma"/>
          <w:bCs/>
          <w:sz w:val="21"/>
          <w:szCs w:val="21"/>
        </w:rPr>
        <w:t xml:space="preserve">En el artículo segundo transitorio de la reforma a la Ley para la Protección de los Derechos Humanos en el Estado de Guanajuato, publicada en el Periódico Oficial del Gobierno del Estado número 145, </w:t>
      </w:r>
      <w:r w:rsidRPr="00814FB7">
        <w:rPr>
          <w:rFonts w:ascii="Abadi" w:eastAsia="Arial Unicode MS" w:hAnsi="Abadi" w:cs="Tahoma"/>
          <w:bCs/>
          <w:sz w:val="21"/>
          <w:szCs w:val="21"/>
        </w:rPr>
        <w:t>segunda parte, de fecha 20 de julio de 2018, se puede leer que:</w:t>
      </w:r>
    </w:p>
    <w:p w14:paraId="77EB2275" w14:textId="77777777" w:rsidR="00814FB7" w:rsidRPr="00814FB7" w:rsidRDefault="00814FB7" w:rsidP="00814FB7">
      <w:pPr>
        <w:ind w:firstLine="708"/>
        <w:jc w:val="both"/>
        <w:rPr>
          <w:rFonts w:ascii="Abadi" w:eastAsia="Arial Unicode MS" w:hAnsi="Abadi" w:cs="Tahoma"/>
          <w:bCs/>
          <w:sz w:val="21"/>
          <w:szCs w:val="21"/>
        </w:rPr>
      </w:pPr>
    </w:p>
    <w:p w14:paraId="1295DD51" w14:textId="77777777" w:rsidR="00814FB7" w:rsidRPr="00814FB7" w:rsidRDefault="00814FB7" w:rsidP="00814FB7">
      <w:pPr>
        <w:ind w:firstLine="708"/>
        <w:jc w:val="both"/>
        <w:rPr>
          <w:rFonts w:ascii="Abadi" w:eastAsia="Arial Unicode MS" w:hAnsi="Abadi" w:cs="Tahoma"/>
          <w:bCs/>
          <w:i/>
          <w:iCs/>
          <w:sz w:val="21"/>
          <w:szCs w:val="21"/>
        </w:rPr>
      </w:pPr>
      <w:r w:rsidRPr="00814FB7">
        <w:rPr>
          <w:rFonts w:ascii="Abadi" w:eastAsia="Arial Unicode MS" w:hAnsi="Abadi" w:cs="Tahoma"/>
          <w:b/>
          <w:i/>
          <w:iCs/>
          <w:sz w:val="21"/>
          <w:szCs w:val="21"/>
        </w:rPr>
        <w:t>Artículo Segundo</w:t>
      </w:r>
      <w:r w:rsidRPr="00814FB7">
        <w:rPr>
          <w:rFonts w:ascii="Abadi" w:eastAsia="Arial Unicode MS" w:hAnsi="Abadi" w:cs="Tahoma"/>
          <w:bCs/>
          <w:i/>
          <w:iCs/>
          <w:sz w:val="21"/>
          <w:szCs w:val="21"/>
        </w:rPr>
        <w:t>.- Dentro de los 60 días siguientes a la entrada en vigor del presente Decreto, el Congreso del Estado deberá designar a los integrantes del Consejo, en los términos siguientes:</w:t>
      </w:r>
    </w:p>
    <w:p w14:paraId="1A5814D1" w14:textId="77777777" w:rsidR="00814FB7" w:rsidRPr="00814FB7" w:rsidRDefault="00814FB7" w:rsidP="00814FB7">
      <w:pPr>
        <w:ind w:firstLine="708"/>
        <w:jc w:val="both"/>
        <w:rPr>
          <w:rFonts w:ascii="Abadi" w:eastAsia="Arial Unicode MS" w:hAnsi="Abadi" w:cs="Tahoma"/>
          <w:bCs/>
          <w:i/>
          <w:iCs/>
          <w:sz w:val="21"/>
          <w:szCs w:val="21"/>
        </w:rPr>
      </w:pPr>
    </w:p>
    <w:p w14:paraId="402345BB" w14:textId="6600CBED" w:rsidR="00814FB7" w:rsidRPr="00814FB7" w:rsidRDefault="00814FB7" w:rsidP="00814FB7">
      <w:pPr>
        <w:ind w:firstLine="708"/>
        <w:jc w:val="both"/>
        <w:rPr>
          <w:rFonts w:ascii="Abadi" w:eastAsia="Arial Unicode MS" w:hAnsi="Abadi" w:cs="Tahoma"/>
          <w:bCs/>
          <w:i/>
          <w:iCs/>
          <w:sz w:val="21"/>
          <w:szCs w:val="21"/>
        </w:rPr>
      </w:pPr>
      <w:r w:rsidRPr="00814FB7">
        <w:rPr>
          <w:rFonts w:ascii="Abadi" w:eastAsia="Arial Unicode MS" w:hAnsi="Abadi" w:cs="Tahoma"/>
          <w:bCs/>
          <w:i/>
          <w:iCs/>
          <w:sz w:val="21"/>
          <w:szCs w:val="21"/>
        </w:rPr>
        <w:t>1. Dos integrantes que durarán en su encargo un año;</w:t>
      </w:r>
    </w:p>
    <w:p w14:paraId="2436EC6E" w14:textId="77777777" w:rsidR="00814FB7" w:rsidRPr="00814FB7" w:rsidRDefault="00814FB7" w:rsidP="00814FB7">
      <w:pPr>
        <w:ind w:firstLine="708"/>
        <w:jc w:val="both"/>
        <w:rPr>
          <w:rFonts w:ascii="Abadi" w:eastAsia="Arial Unicode MS" w:hAnsi="Abadi" w:cs="Tahoma"/>
          <w:bCs/>
          <w:i/>
          <w:iCs/>
          <w:sz w:val="21"/>
          <w:szCs w:val="21"/>
        </w:rPr>
      </w:pPr>
    </w:p>
    <w:p w14:paraId="6A18F51A" w14:textId="4B6AF0B8" w:rsidR="00814FB7" w:rsidRPr="00814FB7" w:rsidRDefault="00814FB7" w:rsidP="00814FB7">
      <w:pPr>
        <w:ind w:firstLine="708"/>
        <w:jc w:val="both"/>
        <w:rPr>
          <w:rFonts w:ascii="Abadi" w:eastAsia="Arial Unicode MS" w:hAnsi="Abadi" w:cs="Tahoma"/>
          <w:bCs/>
          <w:i/>
          <w:iCs/>
          <w:sz w:val="21"/>
          <w:szCs w:val="21"/>
        </w:rPr>
      </w:pPr>
      <w:r w:rsidRPr="00814FB7">
        <w:rPr>
          <w:rFonts w:ascii="Abadi" w:eastAsia="Arial Unicode MS" w:hAnsi="Abadi" w:cs="Tahoma"/>
          <w:bCs/>
          <w:i/>
          <w:iCs/>
          <w:sz w:val="21"/>
          <w:szCs w:val="21"/>
        </w:rPr>
        <w:t>2. Dos integrantes que durarán en su encargo dos años; y</w:t>
      </w:r>
    </w:p>
    <w:p w14:paraId="5A7FC8AD" w14:textId="77777777" w:rsidR="00814FB7" w:rsidRPr="00814FB7" w:rsidRDefault="00814FB7" w:rsidP="00814FB7">
      <w:pPr>
        <w:ind w:firstLine="708"/>
        <w:jc w:val="both"/>
        <w:rPr>
          <w:rFonts w:ascii="Abadi" w:eastAsia="Arial Unicode MS" w:hAnsi="Abadi" w:cs="Tahoma"/>
          <w:bCs/>
          <w:i/>
          <w:iCs/>
          <w:sz w:val="21"/>
          <w:szCs w:val="21"/>
        </w:rPr>
      </w:pPr>
    </w:p>
    <w:p w14:paraId="734273B4" w14:textId="362F52C7" w:rsidR="00814FB7" w:rsidRPr="00814FB7" w:rsidRDefault="00814FB7" w:rsidP="00814FB7">
      <w:pPr>
        <w:ind w:firstLine="708"/>
        <w:jc w:val="both"/>
        <w:rPr>
          <w:rFonts w:ascii="Abadi" w:eastAsia="Arial Unicode MS" w:hAnsi="Abadi" w:cs="Tahoma"/>
          <w:bCs/>
          <w:i/>
          <w:iCs/>
          <w:sz w:val="21"/>
          <w:szCs w:val="21"/>
        </w:rPr>
      </w:pPr>
      <w:r w:rsidRPr="00814FB7">
        <w:rPr>
          <w:rFonts w:ascii="Abadi" w:eastAsia="Arial Unicode MS" w:hAnsi="Abadi" w:cs="Tahoma"/>
          <w:bCs/>
          <w:i/>
          <w:iCs/>
          <w:sz w:val="21"/>
          <w:szCs w:val="21"/>
        </w:rPr>
        <w:t>3. Dos integrantes que durarán en su encargo tres años.</w:t>
      </w:r>
    </w:p>
    <w:p w14:paraId="575DBEF2" w14:textId="77777777" w:rsidR="00814FB7" w:rsidRPr="00814FB7" w:rsidRDefault="00814FB7" w:rsidP="00814FB7">
      <w:pPr>
        <w:ind w:firstLine="708"/>
        <w:jc w:val="both"/>
        <w:rPr>
          <w:rFonts w:ascii="Abadi" w:eastAsia="Arial Unicode MS" w:hAnsi="Abadi" w:cs="Tahoma"/>
          <w:bCs/>
          <w:i/>
          <w:iCs/>
          <w:sz w:val="21"/>
          <w:szCs w:val="21"/>
        </w:rPr>
      </w:pPr>
    </w:p>
    <w:p w14:paraId="42731BD0" w14:textId="77777777" w:rsidR="00814FB7" w:rsidRPr="00814FB7" w:rsidRDefault="00814FB7" w:rsidP="00814FB7">
      <w:pPr>
        <w:ind w:firstLine="708"/>
        <w:jc w:val="both"/>
        <w:rPr>
          <w:rFonts w:ascii="Abadi" w:eastAsia="Arial Unicode MS" w:hAnsi="Abadi" w:cs="Tahoma"/>
          <w:bCs/>
          <w:i/>
          <w:iCs/>
          <w:sz w:val="21"/>
          <w:szCs w:val="21"/>
        </w:rPr>
      </w:pPr>
      <w:r w:rsidRPr="00814FB7">
        <w:rPr>
          <w:rFonts w:ascii="Abadi" w:eastAsia="Arial Unicode MS" w:hAnsi="Abadi" w:cs="Tahoma"/>
          <w:bCs/>
          <w:i/>
          <w:iCs/>
          <w:sz w:val="21"/>
          <w:szCs w:val="21"/>
        </w:rPr>
        <w:t>Por única ocasión y por tratarse de la designación de la totalidad de los integrantes del Consejo, en el procedimiento de conformación del Consejo no se contemplará que la designación se realice a través de la integración de ternas.</w:t>
      </w:r>
    </w:p>
    <w:p w14:paraId="54FEC27E" w14:textId="77777777" w:rsidR="00814FB7" w:rsidRPr="00814FB7" w:rsidRDefault="00814FB7" w:rsidP="00814FB7">
      <w:pPr>
        <w:ind w:firstLine="708"/>
        <w:jc w:val="both"/>
        <w:rPr>
          <w:rFonts w:ascii="Abadi" w:eastAsia="Arial Unicode MS" w:hAnsi="Abadi" w:cs="Tahoma"/>
          <w:bCs/>
          <w:sz w:val="21"/>
          <w:szCs w:val="21"/>
        </w:rPr>
      </w:pPr>
    </w:p>
    <w:p w14:paraId="4C784400" w14:textId="77777777" w:rsidR="00814FB7" w:rsidRPr="00814FB7" w:rsidRDefault="00814FB7" w:rsidP="00814FB7">
      <w:pPr>
        <w:ind w:firstLine="708"/>
        <w:jc w:val="both"/>
        <w:rPr>
          <w:rFonts w:ascii="Abadi" w:eastAsia="Arial Unicode MS" w:hAnsi="Abadi" w:cs="Tahoma"/>
          <w:bCs/>
          <w:sz w:val="21"/>
          <w:szCs w:val="21"/>
        </w:rPr>
      </w:pPr>
      <w:r w:rsidRPr="00814FB7">
        <w:rPr>
          <w:rFonts w:ascii="Abadi" w:eastAsia="Arial Unicode MS" w:hAnsi="Abadi" w:cs="Tahoma"/>
          <w:bCs/>
          <w:sz w:val="21"/>
          <w:szCs w:val="21"/>
        </w:rPr>
        <w:t xml:space="preserve">No existe en nuestro marco jurídico un procedimiento para la ratificación por un segundo periodo de los integrantes del Consejo Consultivo de la Procuraduría de los Derechos Humanos del Estado de Guanajuato. Así que para el análisis de la solicitud que nos ocupa nos centramos en el escrito presentado por el ciudadano Eduardo Bravo Reynoso. </w:t>
      </w:r>
    </w:p>
    <w:p w14:paraId="3CD580E0" w14:textId="77777777" w:rsidR="00814FB7" w:rsidRPr="00814FB7" w:rsidRDefault="00814FB7" w:rsidP="00814FB7">
      <w:pPr>
        <w:ind w:firstLine="708"/>
        <w:jc w:val="both"/>
        <w:rPr>
          <w:rFonts w:ascii="Abadi" w:eastAsia="Arial Unicode MS" w:hAnsi="Abadi" w:cs="Tahoma"/>
          <w:bCs/>
          <w:sz w:val="21"/>
          <w:szCs w:val="21"/>
        </w:rPr>
      </w:pPr>
    </w:p>
    <w:p w14:paraId="65BDF926" w14:textId="77777777" w:rsidR="00814FB7" w:rsidRPr="00814FB7" w:rsidRDefault="00814FB7" w:rsidP="00814FB7">
      <w:pPr>
        <w:ind w:firstLine="708"/>
        <w:jc w:val="both"/>
        <w:rPr>
          <w:rFonts w:ascii="Abadi" w:eastAsia="Arial Unicode MS" w:hAnsi="Abadi" w:cs="Tahoma"/>
          <w:bCs/>
          <w:sz w:val="21"/>
          <w:szCs w:val="21"/>
        </w:rPr>
      </w:pPr>
      <w:r w:rsidRPr="00814FB7">
        <w:rPr>
          <w:rFonts w:ascii="Abadi" w:eastAsia="Arial Unicode MS" w:hAnsi="Abadi" w:cs="Tahoma"/>
          <w:bCs/>
          <w:sz w:val="21"/>
          <w:szCs w:val="21"/>
        </w:rPr>
        <w:t>En cuanto al cumplimiento de los requisitos por parte de la persona solicitante, acudimos al dictamen suscrito por la Comisión de Derechos Humanos y Atención a Grupos Vulnerables de la Sexagésima Tercera Legislatura, en fecha 13 de septiembre de 2018, que alude al cumplimiento de los mismos, en los siguientes términos:</w:t>
      </w:r>
    </w:p>
    <w:p w14:paraId="440C1699" w14:textId="77777777" w:rsidR="00814FB7" w:rsidRPr="00814FB7" w:rsidRDefault="00814FB7" w:rsidP="00814FB7">
      <w:pPr>
        <w:ind w:firstLine="708"/>
        <w:jc w:val="both"/>
        <w:rPr>
          <w:rFonts w:ascii="Abadi" w:eastAsia="Arial Unicode MS" w:hAnsi="Abadi" w:cs="Tahoma"/>
          <w:bCs/>
          <w:sz w:val="21"/>
          <w:szCs w:val="21"/>
        </w:rPr>
      </w:pPr>
    </w:p>
    <w:p w14:paraId="1ECBC5B9" w14:textId="77777777" w:rsidR="00814FB7" w:rsidRPr="00814FB7" w:rsidRDefault="00814FB7" w:rsidP="00814FB7">
      <w:pPr>
        <w:ind w:firstLine="708"/>
        <w:jc w:val="both"/>
        <w:rPr>
          <w:rFonts w:ascii="Abadi" w:eastAsia="Arial Unicode MS" w:hAnsi="Abadi" w:cs="Tahoma"/>
          <w:b/>
          <w:i/>
          <w:iCs/>
          <w:sz w:val="21"/>
          <w:szCs w:val="21"/>
        </w:rPr>
      </w:pPr>
      <w:r w:rsidRPr="00814FB7">
        <w:rPr>
          <w:rFonts w:ascii="Abadi" w:eastAsia="Arial Unicode MS" w:hAnsi="Abadi" w:cs="Tahoma"/>
          <w:b/>
          <w:i/>
          <w:iCs/>
          <w:sz w:val="21"/>
          <w:szCs w:val="21"/>
        </w:rPr>
        <w:t>Ciudadano Eduardo Bravo Reynoso.</w:t>
      </w:r>
    </w:p>
    <w:p w14:paraId="0A6D1164" w14:textId="77777777" w:rsidR="00814FB7" w:rsidRPr="00814FB7" w:rsidRDefault="00814FB7" w:rsidP="00814FB7">
      <w:pPr>
        <w:ind w:firstLine="708"/>
        <w:jc w:val="both"/>
        <w:rPr>
          <w:rFonts w:ascii="Abadi" w:eastAsia="Arial Unicode MS" w:hAnsi="Abadi" w:cs="Tahoma"/>
          <w:bCs/>
          <w:i/>
          <w:iCs/>
          <w:sz w:val="21"/>
          <w:szCs w:val="21"/>
        </w:rPr>
      </w:pPr>
    </w:p>
    <w:p w14:paraId="1540F23C" w14:textId="760B5C32" w:rsidR="00814FB7" w:rsidRPr="00814FB7" w:rsidRDefault="00814FB7" w:rsidP="00814FB7">
      <w:pPr>
        <w:ind w:firstLine="708"/>
        <w:jc w:val="both"/>
        <w:rPr>
          <w:rFonts w:ascii="Abadi" w:eastAsia="Arial Unicode MS" w:hAnsi="Abadi" w:cs="Tahoma"/>
          <w:bCs/>
          <w:i/>
          <w:iCs/>
          <w:sz w:val="21"/>
          <w:szCs w:val="21"/>
        </w:rPr>
      </w:pPr>
      <w:r w:rsidRPr="00814FB7">
        <w:rPr>
          <w:rFonts w:ascii="Abadi" w:eastAsia="Arial Unicode MS" w:hAnsi="Abadi" w:cs="Tahoma"/>
          <w:b/>
          <w:i/>
          <w:iCs/>
          <w:sz w:val="21"/>
          <w:szCs w:val="21"/>
        </w:rPr>
        <w:t xml:space="preserve">1. </w:t>
      </w:r>
      <w:r w:rsidRPr="00814FB7">
        <w:rPr>
          <w:rFonts w:ascii="Abadi" w:eastAsia="Arial Unicode MS" w:hAnsi="Abadi" w:cs="Tahoma"/>
          <w:bCs/>
          <w:i/>
          <w:iCs/>
          <w:sz w:val="21"/>
          <w:szCs w:val="21"/>
        </w:rPr>
        <w:t>La ciudadanía mexicana queda acreditada con copia certificada de su acta de nacimiento, de donde también se desprende que nació en el estado de Guanajuato, en el municipio de León.</w:t>
      </w:r>
    </w:p>
    <w:p w14:paraId="7799B784" w14:textId="77777777" w:rsidR="00814FB7" w:rsidRPr="00814FB7" w:rsidRDefault="00814FB7" w:rsidP="00814FB7">
      <w:pPr>
        <w:ind w:firstLine="708"/>
        <w:jc w:val="both"/>
        <w:rPr>
          <w:rFonts w:ascii="Abadi" w:eastAsia="Arial Unicode MS" w:hAnsi="Abadi" w:cs="Tahoma"/>
          <w:bCs/>
          <w:i/>
          <w:iCs/>
          <w:sz w:val="21"/>
          <w:szCs w:val="21"/>
        </w:rPr>
      </w:pPr>
    </w:p>
    <w:p w14:paraId="5F224D58" w14:textId="30A23AB5" w:rsidR="00814FB7" w:rsidRPr="00814FB7" w:rsidRDefault="00814FB7" w:rsidP="00814FB7">
      <w:pPr>
        <w:ind w:firstLine="708"/>
        <w:jc w:val="both"/>
        <w:rPr>
          <w:rFonts w:ascii="Abadi" w:eastAsia="Arial Unicode MS" w:hAnsi="Abadi" w:cs="Tahoma"/>
          <w:bCs/>
          <w:i/>
          <w:iCs/>
          <w:sz w:val="21"/>
          <w:szCs w:val="21"/>
        </w:rPr>
      </w:pPr>
      <w:r w:rsidRPr="00814FB7">
        <w:rPr>
          <w:rFonts w:ascii="Abadi" w:eastAsia="Arial Unicode MS" w:hAnsi="Abadi" w:cs="Tahoma"/>
          <w:b/>
          <w:i/>
          <w:iCs/>
          <w:sz w:val="21"/>
          <w:szCs w:val="21"/>
        </w:rPr>
        <w:t>2.</w:t>
      </w:r>
      <w:r w:rsidRPr="00814FB7">
        <w:rPr>
          <w:rFonts w:ascii="Abadi" w:eastAsia="Arial Unicode MS" w:hAnsi="Abadi" w:cs="Tahoma"/>
          <w:bCs/>
          <w:i/>
          <w:iCs/>
          <w:sz w:val="21"/>
          <w:szCs w:val="21"/>
        </w:rPr>
        <w:t xml:space="preserve"> El pleno ejercicio de sus derechos constituye una presunción, toda vez que no se tiene conocimiento de lo contrario.</w:t>
      </w:r>
    </w:p>
    <w:p w14:paraId="41FE15B1" w14:textId="77777777" w:rsidR="00814FB7" w:rsidRPr="00814FB7" w:rsidRDefault="00814FB7" w:rsidP="00814FB7">
      <w:pPr>
        <w:ind w:firstLine="708"/>
        <w:jc w:val="both"/>
        <w:rPr>
          <w:rFonts w:ascii="Abadi" w:eastAsia="Arial Unicode MS" w:hAnsi="Abadi" w:cs="Tahoma"/>
          <w:bCs/>
          <w:i/>
          <w:iCs/>
          <w:sz w:val="21"/>
          <w:szCs w:val="21"/>
        </w:rPr>
      </w:pPr>
    </w:p>
    <w:p w14:paraId="4B92F048" w14:textId="2296EEF8" w:rsidR="00814FB7" w:rsidRPr="00814FB7" w:rsidRDefault="00814FB7" w:rsidP="00814FB7">
      <w:pPr>
        <w:ind w:firstLine="708"/>
        <w:jc w:val="both"/>
        <w:rPr>
          <w:rFonts w:ascii="Abadi" w:eastAsia="Arial Unicode MS" w:hAnsi="Abadi" w:cs="Tahoma"/>
          <w:bCs/>
          <w:i/>
          <w:iCs/>
          <w:sz w:val="21"/>
          <w:szCs w:val="21"/>
        </w:rPr>
      </w:pPr>
      <w:r w:rsidRPr="00814FB7">
        <w:rPr>
          <w:rFonts w:ascii="Abadi" w:eastAsia="Arial Unicode MS" w:hAnsi="Abadi" w:cs="Tahoma"/>
          <w:b/>
          <w:i/>
          <w:iCs/>
          <w:sz w:val="21"/>
          <w:szCs w:val="21"/>
        </w:rPr>
        <w:lastRenderedPageBreak/>
        <w:t>3.</w:t>
      </w:r>
      <w:r w:rsidRPr="00814FB7">
        <w:rPr>
          <w:rFonts w:ascii="Abadi" w:eastAsia="Arial Unicode MS" w:hAnsi="Abadi" w:cs="Tahoma"/>
          <w:bCs/>
          <w:i/>
          <w:iCs/>
          <w:sz w:val="21"/>
          <w:szCs w:val="21"/>
        </w:rPr>
        <w:t xml:space="preserve"> El reconocido prestigio social y el haberse distinguido por su interés en la defensa y difusión de los derechos humanos, queda acreditado con la trayectoria narrada en su currículum vitae, de donde se infiere su desempeño por más de 15 años en la solución de problemas sociales, principalmente en los sectores de educación, salud y servicios. Destacando su involucramiento en programas sociales, tales como: entrega de sillas de ruedas, construcción de la primaria escuela para el futuro, intercambios de estudiantes y profesionistas en programas rotarios, construcción del taller de oficios para las madres del Colegio América, y actualmente en el proyecto C-DOWN proyecto y construcción de la clínica para atención a personas con síndrome de Down más completa de América Latina.</w:t>
      </w:r>
    </w:p>
    <w:p w14:paraId="5F18D0D9" w14:textId="77777777" w:rsidR="00814FB7" w:rsidRPr="00814FB7" w:rsidRDefault="00814FB7" w:rsidP="00814FB7">
      <w:pPr>
        <w:ind w:firstLine="708"/>
        <w:jc w:val="both"/>
        <w:rPr>
          <w:rFonts w:ascii="Abadi" w:eastAsia="Arial Unicode MS" w:hAnsi="Abadi" w:cs="Tahoma"/>
          <w:bCs/>
          <w:sz w:val="21"/>
          <w:szCs w:val="21"/>
        </w:rPr>
      </w:pPr>
    </w:p>
    <w:p w14:paraId="5610F4BD" w14:textId="77777777" w:rsidR="00814FB7" w:rsidRPr="00814FB7" w:rsidRDefault="00814FB7" w:rsidP="00814FB7">
      <w:pPr>
        <w:ind w:firstLine="708"/>
        <w:jc w:val="both"/>
        <w:rPr>
          <w:rFonts w:ascii="Abadi" w:eastAsia="Arial Unicode MS" w:hAnsi="Abadi" w:cs="Tahoma"/>
          <w:bCs/>
          <w:sz w:val="21"/>
          <w:szCs w:val="21"/>
        </w:rPr>
      </w:pPr>
      <w:r w:rsidRPr="00814FB7">
        <w:rPr>
          <w:rFonts w:ascii="Abadi" w:eastAsia="Arial Unicode MS" w:hAnsi="Abadi" w:cs="Tahoma"/>
          <w:bCs/>
          <w:sz w:val="21"/>
          <w:szCs w:val="21"/>
        </w:rPr>
        <w:t>Del escrito presentado por el solicitante, podemos desprender el valioso e importante papel que el ciudadano Eduardo Bravo Reynoso ha venido realizando. Por lo que sus aportaciones en el Consejo Consultivo de la Procuraduría de los Derechos Humanos del Estado de Guanajuato, seguras estamos que redundarán en mejores acciones en favor de la población.</w:t>
      </w:r>
    </w:p>
    <w:p w14:paraId="6389E3AE" w14:textId="77777777" w:rsidR="00814FB7" w:rsidRPr="00814FB7" w:rsidRDefault="00814FB7" w:rsidP="00814FB7">
      <w:pPr>
        <w:ind w:firstLine="708"/>
        <w:jc w:val="both"/>
        <w:rPr>
          <w:rFonts w:ascii="Abadi" w:eastAsia="Arial Unicode MS" w:hAnsi="Abadi" w:cs="Tahoma"/>
          <w:bCs/>
          <w:sz w:val="21"/>
          <w:szCs w:val="21"/>
        </w:rPr>
      </w:pPr>
    </w:p>
    <w:p w14:paraId="11E1A563" w14:textId="135A69AD" w:rsidR="00814FB7" w:rsidRPr="00814FB7" w:rsidRDefault="00814FB7" w:rsidP="00814FB7">
      <w:pPr>
        <w:ind w:firstLine="708"/>
        <w:jc w:val="both"/>
        <w:rPr>
          <w:rFonts w:ascii="Abadi" w:eastAsia="Arial Unicode MS" w:hAnsi="Abadi" w:cs="Tahoma"/>
          <w:bCs/>
          <w:sz w:val="21"/>
          <w:szCs w:val="21"/>
        </w:rPr>
      </w:pPr>
      <w:r w:rsidRPr="00814FB7">
        <w:rPr>
          <w:rFonts w:ascii="Abadi" w:eastAsia="Arial Unicode MS" w:hAnsi="Abadi" w:cs="Tahoma"/>
          <w:bCs/>
          <w:sz w:val="21"/>
          <w:szCs w:val="21"/>
        </w:rPr>
        <w:t>En mérito de lo expuesto, sometemos a consideración de la Asamblea la aprobación del siguiente:</w:t>
      </w:r>
    </w:p>
    <w:p w14:paraId="18928203" w14:textId="77777777" w:rsidR="00814FB7" w:rsidRPr="00814FB7" w:rsidRDefault="00814FB7" w:rsidP="00814FB7">
      <w:pPr>
        <w:ind w:firstLine="708"/>
        <w:jc w:val="both"/>
        <w:rPr>
          <w:rFonts w:ascii="Abadi" w:eastAsia="Arial Unicode MS" w:hAnsi="Abadi" w:cs="Tahoma"/>
          <w:bCs/>
          <w:sz w:val="21"/>
          <w:szCs w:val="21"/>
        </w:rPr>
      </w:pPr>
    </w:p>
    <w:p w14:paraId="479265A9" w14:textId="77777777" w:rsidR="00814FB7" w:rsidRPr="00814FB7" w:rsidRDefault="00814FB7" w:rsidP="00814FB7">
      <w:pPr>
        <w:jc w:val="center"/>
        <w:rPr>
          <w:rFonts w:ascii="Abadi" w:eastAsia="Arial Unicode MS" w:hAnsi="Abadi" w:cs="Tahoma"/>
          <w:b/>
          <w:sz w:val="21"/>
          <w:szCs w:val="21"/>
        </w:rPr>
      </w:pPr>
      <w:r w:rsidRPr="00814FB7">
        <w:rPr>
          <w:rFonts w:ascii="Abadi" w:eastAsia="Arial Unicode MS" w:hAnsi="Abadi" w:cs="Tahoma"/>
          <w:b/>
          <w:sz w:val="21"/>
          <w:szCs w:val="21"/>
        </w:rPr>
        <w:t>A C U E R D O</w:t>
      </w:r>
    </w:p>
    <w:p w14:paraId="5652E38D" w14:textId="77777777" w:rsidR="00814FB7" w:rsidRPr="00814FB7" w:rsidRDefault="00814FB7" w:rsidP="00814FB7">
      <w:pPr>
        <w:ind w:firstLine="708"/>
        <w:jc w:val="both"/>
        <w:rPr>
          <w:rFonts w:ascii="Abadi" w:eastAsia="Arial Unicode MS" w:hAnsi="Abadi" w:cs="Tahoma"/>
          <w:bCs/>
          <w:sz w:val="21"/>
          <w:szCs w:val="21"/>
        </w:rPr>
      </w:pPr>
    </w:p>
    <w:p w14:paraId="44F08C49" w14:textId="77777777" w:rsidR="00814FB7" w:rsidRPr="00814FB7" w:rsidRDefault="00814FB7" w:rsidP="00814FB7">
      <w:pPr>
        <w:ind w:firstLine="708"/>
        <w:jc w:val="both"/>
        <w:rPr>
          <w:rFonts w:ascii="Abadi" w:eastAsia="Arial Unicode MS" w:hAnsi="Abadi" w:cs="Tahoma"/>
          <w:bCs/>
          <w:sz w:val="21"/>
          <w:szCs w:val="21"/>
        </w:rPr>
      </w:pPr>
      <w:r w:rsidRPr="00814FB7">
        <w:rPr>
          <w:rFonts w:ascii="Abadi" w:eastAsia="Arial Unicode MS" w:hAnsi="Abadi" w:cs="Tahoma"/>
          <w:b/>
          <w:sz w:val="21"/>
          <w:szCs w:val="21"/>
        </w:rPr>
        <w:t>Único</w:t>
      </w:r>
      <w:r w:rsidRPr="00814FB7">
        <w:rPr>
          <w:rFonts w:ascii="Abadi" w:eastAsia="Arial Unicode MS" w:hAnsi="Abadi" w:cs="Tahoma"/>
          <w:bCs/>
          <w:sz w:val="21"/>
          <w:szCs w:val="21"/>
        </w:rPr>
        <w:t>. De conformidad con lo dispuesto por los artículos 63 -fracción XXI- de la Constitución Política para el Estado de Guanajuato y 17 de la Ley para la Protección de los Derechos Humanos en el Estado de Guanajuato, se ratifica por un segundo periodo de tres años al ciudadano Eduardo Bravo Reynoso, como consejero ante el Consejo Consultivo de la Procuraduría de los Derechos Humanos del Estado de Guanajuato.</w:t>
      </w:r>
    </w:p>
    <w:p w14:paraId="2908B12C" w14:textId="7E84FA40" w:rsidR="00814FB7" w:rsidRPr="00814FB7" w:rsidRDefault="00814FB7" w:rsidP="00814FB7">
      <w:pPr>
        <w:ind w:firstLine="708"/>
        <w:jc w:val="both"/>
        <w:rPr>
          <w:rFonts w:ascii="Abadi" w:eastAsia="Arial Unicode MS" w:hAnsi="Abadi" w:cs="Tahoma"/>
          <w:bCs/>
          <w:sz w:val="21"/>
          <w:szCs w:val="21"/>
        </w:rPr>
      </w:pPr>
    </w:p>
    <w:p w14:paraId="5E4FB4F8" w14:textId="4E815944" w:rsidR="00814FB7" w:rsidRDefault="00814FB7" w:rsidP="00814FB7">
      <w:pPr>
        <w:ind w:firstLine="708"/>
        <w:jc w:val="both"/>
        <w:rPr>
          <w:rFonts w:ascii="Abadi" w:eastAsia="Arial Unicode MS" w:hAnsi="Abadi" w:cs="Tahoma"/>
          <w:bCs/>
          <w:sz w:val="21"/>
          <w:szCs w:val="21"/>
        </w:rPr>
      </w:pPr>
      <w:r w:rsidRPr="00814FB7">
        <w:rPr>
          <w:rFonts w:ascii="Abadi" w:eastAsia="Arial Unicode MS" w:hAnsi="Abadi" w:cs="Tahoma"/>
          <w:bCs/>
          <w:sz w:val="21"/>
          <w:szCs w:val="21"/>
        </w:rPr>
        <w:t>Comuníquese el presente acuerdo al ciudadano Eduardo Bravo Reynoso y al Procurador de los Derechos Humanos del Estado de Guanajuato.</w:t>
      </w:r>
    </w:p>
    <w:p w14:paraId="534A74D2" w14:textId="6A708470" w:rsidR="00814FB7" w:rsidRDefault="00814FB7" w:rsidP="00814FB7">
      <w:pPr>
        <w:ind w:firstLine="708"/>
        <w:jc w:val="both"/>
        <w:rPr>
          <w:rFonts w:ascii="Abadi" w:eastAsia="Arial Unicode MS" w:hAnsi="Abadi" w:cs="Tahoma"/>
          <w:bCs/>
          <w:sz w:val="21"/>
          <w:szCs w:val="21"/>
        </w:rPr>
      </w:pPr>
    </w:p>
    <w:p w14:paraId="7995A8F5" w14:textId="19FD3683" w:rsidR="00814FB7" w:rsidRDefault="00814FB7" w:rsidP="00814FB7">
      <w:pPr>
        <w:ind w:firstLine="708"/>
        <w:jc w:val="both"/>
        <w:rPr>
          <w:rFonts w:ascii="Abadi" w:eastAsia="Arial Unicode MS" w:hAnsi="Abadi" w:cs="Tahoma"/>
          <w:b/>
          <w:sz w:val="21"/>
          <w:szCs w:val="21"/>
        </w:rPr>
      </w:pPr>
      <w:r>
        <w:rPr>
          <w:rFonts w:ascii="Abadi" w:eastAsia="Arial Unicode MS" w:hAnsi="Abadi" w:cs="Tahoma"/>
          <w:b/>
          <w:sz w:val="21"/>
          <w:szCs w:val="21"/>
        </w:rPr>
        <w:t xml:space="preserve">Guanajuato, Gto., 22 de febrero de 2021. La Comisión de Derechos Humanos y Atención a Grupos Vulnerables. Diputada Claudia Silva Campos. Diputada Katya Cristina Soto Escamilla. Diputada Libia Dennise García Muñoz Ledo. Diputada Laura Cristina Márquez Alcalá. Diputada Ma. Guadalupe Josefina Salas Bustamante. </w:t>
      </w:r>
    </w:p>
    <w:p w14:paraId="22210653" w14:textId="67FC639C" w:rsidR="0043016B" w:rsidRDefault="0043016B" w:rsidP="00814FB7">
      <w:pPr>
        <w:ind w:firstLine="708"/>
        <w:jc w:val="both"/>
        <w:rPr>
          <w:rFonts w:ascii="Abadi" w:eastAsia="Arial Unicode MS" w:hAnsi="Abadi" w:cs="Tahoma"/>
          <w:b/>
          <w:sz w:val="21"/>
          <w:szCs w:val="21"/>
        </w:rPr>
      </w:pPr>
    </w:p>
    <w:p w14:paraId="5886401F" w14:textId="5D94A2B2" w:rsidR="0043016B" w:rsidRDefault="0043016B" w:rsidP="00814FB7">
      <w:pPr>
        <w:ind w:firstLine="708"/>
        <w:jc w:val="both"/>
        <w:rPr>
          <w:rFonts w:ascii="Abadi" w:eastAsia="Arial Unicode MS" w:hAnsi="Abadi" w:cs="Tahoma"/>
          <w:b/>
          <w:sz w:val="21"/>
          <w:szCs w:val="21"/>
        </w:rPr>
      </w:pPr>
      <w:r w:rsidRPr="00814FB7">
        <w:rPr>
          <w:rFonts w:ascii="Abadi" w:eastAsia="Arial Unicode MS" w:hAnsi="Abadi" w:cs="Tahoma"/>
          <w:b/>
          <w:sz w:val="21"/>
          <w:szCs w:val="21"/>
        </w:rPr>
        <w:t>ESTA HOJA DE FIRMAS CORRESPONDE AL DICTAMEN QUE LA COMISIÓN DE DERECHOS HUMANOS Y ATENCIÓN A GRUPOS VULNERABLES PRESENTA AL PLENO DEL CONGRESO, DE LA SOLICITUD FORMULADA POR EL CIUDADANO EDUARDO BRAVO REYNOSO PARA SER RATIFICADO POR UN PERIODO DE TRES AÑOS COMO INTEGRANTE DEL CONSEJO CONSULTIVO DE LA PROCURADURÍA DE LOS DERECHOS HUMANOS DEL ESTADO DE GUANAJUATO.</w:t>
      </w:r>
      <w:r>
        <w:rPr>
          <w:rFonts w:ascii="Abadi" w:eastAsia="Arial Unicode MS" w:hAnsi="Abadi" w:cs="Tahoma"/>
          <w:b/>
          <w:sz w:val="21"/>
          <w:szCs w:val="21"/>
        </w:rPr>
        <w:t xml:space="preserve"> »</w:t>
      </w:r>
    </w:p>
    <w:p w14:paraId="00A1B322" w14:textId="2760002E" w:rsidR="00814FB7" w:rsidRDefault="00814FB7" w:rsidP="00814FB7">
      <w:pPr>
        <w:ind w:firstLine="708"/>
        <w:jc w:val="both"/>
        <w:rPr>
          <w:rFonts w:ascii="Abadi" w:eastAsia="Arial Unicode MS" w:hAnsi="Abadi" w:cs="Tahoma"/>
          <w:b/>
          <w:sz w:val="21"/>
          <w:szCs w:val="21"/>
        </w:rPr>
      </w:pPr>
    </w:p>
    <w:p w14:paraId="28F3B70F" w14:textId="105FE5B7" w:rsidR="000A0637" w:rsidRDefault="000A0637" w:rsidP="00814FB7">
      <w:pPr>
        <w:ind w:firstLine="708"/>
        <w:jc w:val="both"/>
        <w:rPr>
          <w:rFonts w:ascii="Abadi" w:eastAsia="Arial Unicode MS" w:hAnsi="Abadi" w:cs="Tahoma"/>
          <w:bCs/>
          <w:sz w:val="21"/>
          <w:szCs w:val="21"/>
        </w:rPr>
      </w:pPr>
      <w:r>
        <w:rPr>
          <w:rFonts w:ascii="Abadi" w:eastAsia="Arial Unicode MS" w:hAnsi="Abadi" w:cs="Tahoma"/>
          <w:bCs/>
          <w:sz w:val="21"/>
          <w:szCs w:val="21"/>
        </w:rPr>
        <w:t>Si alguna diputada o algún diputado desea hacer uso de la palabra, en pro o en contra, manifiéstelo indicando el sentido de su participación.</w:t>
      </w:r>
    </w:p>
    <w:p w14:paraId="49FC5467" w14:textId="703EE117" w:rsidR="000A0637" w:rsidRDefault="000A0637" w:rsidP="00814FB7">
      <w:pPr>
        <w:ind w:firstLine="708"/>
        <w:jc w:val="both"/>
        <w:rPr>
          <w:rFonts w:ascii="Abadi" w:eastAsia="Arial Unicode MS" w:hAnsi="Abadi" w:cs="Tahoma"/>
          <w:bCs/>
          <w:sz w:val="21"/>
          <w:szCs w:val="21"/>
        </w:rPr>
      </w:pPr>
    </w:p>
    <w:p w14:paraId="374E346E" w14:textId="62C43818" w:rsidR="000A0637" w:rsidRDefault="000A0637" w:rsidP="00814FB7">
      <w:pPr>
        <w:ind w:firstLine="708"/>
        <w:jc w:val="both"/>
        <w:rPr>
          <w:rFonts w:ascii="Abadi" w:eastAsia="Arial Unicode MS" w:hAnsi="Abadi" w:cs="Tahoma"/>
          <w:bCs/>
          <w:sz w:val="21"/>
          <w:szCs w:val="21"/>
        </w:rPr>
      </w:pPr>
      <w:r>
        <w:rPr>
          <w:rFonts w:ascii="Abadi" w:eastAsia="Arial Unicode MS" w:hAnsi="Abadi" w:cs="Tahoma"/>
          <w:bCs/>
          <w:sz w:val="21"/>
          <w:szCs w:val="21"/>
        </w:rPr>
        <w:t xml:space="preserve">No habiendo participaciones se pide a la secretaria, proceda a recabar votación nominal de la asamblea en la modalidad convencional, a efecto de aprobar, o no, el dictamen puesto a su consideración. </w:t>
      </w:r>
    </w:p>
    <w:p w14:paraId="1CA8E430" w14:textId="1646B565" w:rsidR="000A0637" w:rsidRDefault="000A0637" w:rsidP="00814FB7">
      <w:pPr>
        <w:ind w:firstLine="708"/>
        <w:jc w:val="both"/>
        <w:rPr>
          <w:rFonts w:ascii="Abadi" w:eastAsia="Arial Unicode MS" w:hAnsi="Abadi" w:cs="Tahoma"/>
          <w:bCs/>
          <w:sz w:val="21"/>
          <w:szCs w:val="21"/>
        </w:rPr>
      </w:pPr>
    </w:p>
    <w:p w14:paraId="31A9A0C2" w14:textId="4928731D" w:rsidR="000A0637" w:rsidRDefault="000A0637" w:rsidP="00814FB7">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Secretaria: </w:t>
      </w:r>
      <w:r>
        <w:rPr>
          <w:rFonts w:ascii="Abadi" w:eastAsia="Arial Unicode MS" w:hAnsi="Abadi" w:cs="Tahoma"/>
          <w:bCs/>
          <w:sz w:val="21"/>
          <w:szCs w:val="21"/>
        </w:rPr>
        <w:t xml:space="preserve">En votación nominal se pregunta a las diputadas y a los diputados, si se aprueba el dictamen puesto a su consideración, para lo </w:t>
      </w:r>
      <w:r w:rsidR="005C13DC">
        <w:rPr>
          <w:rFonts w:ascii="Abadi" w:eastAsia="Arial Unicode MS" w:hAnsi="Abadi" w:cs="Tahoma"/>
          <w:bCs/>
          <w:sz w:val="21"/>
          <w:szCs w:val="21"/>
        </w:rPr>
        <w:t>cual,</w:t>
      </w:r>
      <w:r>
        <w:rPr>
          <w:rFonts w:ascii="Abadi" w:eastAsia="Arial Unicode MS" w:hAnsi="Abadi" w:cs="Tahoma"/>
          <w:bCs/>
          <w:sz w:val="21"/>
          <w:szCs w:val="21"/>
        </w:rPr>
        <w:t xml:space="preserve"> en orden alfabético, enunciarán su nombre y el sentido de su voto. </w:t>
      </w:r>
    </w:p>
    <w:p w14:paraId="3C84E480" w14:textId="513EE388" w:rsidR="000A0637" w:rsidRDefault="000A0637" w:rsidP="00814FB7">
      <w:pPr>
        <w:ind w:firstLine="708"/>
        <w:jc w:val="both"/>
        <w:rPr>
          <w:rFonts w:ascii="Abadi" w:eastAsia="Arial Unicode MS" w:hAnsi="Abadi" w:cs="Tahoma"/>
          <w:bCs/>
          <w:sz w:val="21"/>
          <w:szCs w:val="21"/>
        </w:rPr>
      </w:pPr>
    </w:p>
    <w:p w14:paraId="74ABBADC" w14:textId="225A036E" w:rsidR="000A0637" w:rsidRDefault="005C13DC" w:rsidP="00814FB7">
      <w:pPr>
        <w:ind w:firstLine="708"/>
        <w:jc w:val="both"/>
        <w:rPr>
          <w:rFonts w:ascii="Abadi" w:eastAsia="Arial Unicode MS" w:hAnsi="Abadi" w:cs="Tahoma"/>
          <w:b/>
          <w:sz w:val="21"/>
          <w:szCs w:val="21"/>
        </w:rPr>
      </w:pPr>
      <w:r>
        <w:rPr>
          <w:rFonts w:ascii="Abadi" w:eastAsia="Arial Unicode MS" w:hAnsi="Abadi" w:cs="Tahoma"/>
          <w:b/>
          <w:sz w:val="21"/>
          <w:szCs w:val="21"/>
        </w:rPr>
        <w:t>(Votación)</w:t>
      </w:r>
    </w:p>
    <w:p w14:paraId="72425FC2" w14:textId="77609CA5" w:rsidR="005C13DC" w:rsidRDefault="005C13DC" w:rsidP="00814FB7">
      <w:pPr>
        <w:ind w:firstLine="708"/>
        <w:jc w:val="both"/>
        <w:rPr>
          <w:rFonts w:ascii="Abadi" w:eastAsia="Arial Unicode MS" w:hAnsi="Abadi" w:cs="Tahoma"/>
          <w:b/>
          <w:sz w:val="21"/>
          <w:szCs w:val="21"/>
        </w:rPr>
      </w:pPr>
    </w:p>
    <w:p w14:paraId="01920067" w14:textId="3486939C" w:rsidR="005C13DC" w:rsidRPr="00EB2A89" w:rsidRDefault="005C13DC" w:rsidP="00EB2A89">
      <w:pPr>
        <w:pStyle w:val="Prrafodelista"/>
        <w:numPr>
          <w:ilvl w:val="0"/>
          <w:numId w:val="9"/>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Armando Rangel Hernández: Si. </w:t>
      </w:r>
    </w:p>
    <w:p w14:paraId="59261ABA" w14:textId="77777777" w:rsidR="005C13DC" w:rsidRPr="00FF1271" w:rsidRDefault="005C13DC" w:rsidP="00EB2A89">
      <w:pPr>
        <w:ind w:firstLine="709"/>
        <w:jc w:val="both"/>
        <w:rPr>
          <w:rFonts w:ascii="Abadi" w:eastAsia="Arial Unicode MS" w:hAnsi="Abadi" w:cs="Tahoma"/>
          <w:b/>
          <w:sz w:val="21"/>
          <w:szCs w:val="21"/>
        </w:rPr>
      </w:pPr>
    </w:p>
    <w:p w14:paraId="25DC2AF6" w14:textId="0DBD959B" w:rsidR="005C13DC" w:rsidRPr="00EB2A89" w:rsidRDefault="005C13DC" w:rsidP="00EB2A89">
      <w:pPr>
        <w:pStyle w:val="Prrafodelista"/>
        <w:numPr>
          <w:ilvl w:val="0"/>
          <w:numId w:val="9"/>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Celeste Gómez Fragoso: Si.</w:t>
      </w:r>
    </w:p>
    <w:p w14:paraId="0A68F90F" w14:textId="77777777" w:rsidR="005C13DC" w:rsidRPr="00FF1271" w:rsidRDefault="005C13DC" w:rsidP="00EB2A89">
      <w:pPr>
        <w:ind w:firstLine="709"/>
        <w:jc w:val="both"/>
        <w:rPr>
          <w:rFonts w:ascii="Abadi" w:eastAsia="Arial Unicode MS" w:hAnsi="Abadi" w:cs="Tahoma"/>
          <w:b/>
          <w:sz w:val="21"/>
          <w:szCs w:val="21"/>
        </w:rPr>
      </w:pPr>
    </w:p>
    <w:p w14:paraId="7827782E" w14:textId="08DDA03F" w:rsidR="005C13DC" w:rsidRPr="00EB2A89" w:rsidRDefault="005C13DC" w:rsidP="00EB2A89">
      <w:pPr>
        <w:pStyle w:val="Prrafodelista"/>
        <w:numPr>
          <w:ilvl w:val="0"/>
          <w:numId w:val="9"/>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Claudia Silva Campos: A favor.</w:t>
      </w:r>
    </w:p>
    <w:p w14:paraId="1D3A84B5" w14:textId="77777777" w:rsidR="005C13DC" w:rsidRPr="00FF1271" w:rsidRDefault="005C13DC" w:rsidP="00EB2A89">
      <w:pPr>
        <w:ind w:firstLine="709"/>
        <w:jc w:val="both"/>
        <w:rPr>
          <w:rFonts w:ascii="Abadi" w:eastAsia="Arial Unicode MS" w:hAnsi="Abadi" w:cs="Tahoma"/>
          <w:b/>
          <w:sz w:val="21"/>
          <w:szCs w:val="21"/>
        </w:rPr>
      </w:pPr>
    </w:p>
    <w:p w14:paraId="6901E14D" w14:textId="4E48659C" w:rsidR="005C13DC" w:rsidRPr="00EB2A89" w:rsidRDefault="005C13DC" w:rsidP="00EB2A89">
      <w:pPr>
        <w:pStyle w:val="Prrafodelista"/>
        <w:numPr>
          <w:ilvl w:val="0"/>
          <w:numId w:val="9"/>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Ernesto Alejandro Prieto Gallardo: A favor.</w:t>
      </w:r>
    </w:p>
    <w:p w14:paraId="082D471B" w14:textId="77777777" w:rsidR="005C13DC" w:rsidRPr="00FF1271" w:rsidRDefault="005C13DC" w:rsidP="00EB2A89">
      <w:pPr>
        <w:ind w:firstLine="709"/>
        <w:jc w:val="both"/>
        <w:rPr>
          <w:rFonts w:ascii="Abadi" w:eastAsia="Arial Unicode MS" w:hAnsi="Abadi" w:cs="Tahoma"/>
          <w:b/>
          <w:sz w:val="21"/>
          <w:szCs w:val="21"/>
        </w:rPr>
      </w:pPr>
    </w:p>
    <w:p w14:paraId="4C0D7B26" w14:textId="4D63F9C5" w:rsidR="005C13DC" w:rsidRPr="00EB2A89" w:rsidRDefault="005C13DC" w:rsidP="00EB2A89">
      <w:pPr>
        <w:pStyle w:val="Prrafodelista"/>
        <w:numPr>
          <w:ilvl w:val="0"/>
          <w:numId w:val="9"/>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Germán Cervantes Vega: Si.</w:t>
      </w:r>
    </w:p>
    <w:p w14:paraId="3C3A3E51" w14:textId="77777777" w:rsidR="005C13DC" w:rsidRPr="00FF1271" w:rsidRDefault="005C13DC" w:rsidP="00EB2A89">
      <w:pPr>
        <w:ind w:firstLine="709"/>
        <w:jc w:val="both"/>
        <w:rPr>
          <w:rFonts w:ascii="Abadi" w:eastAsia="Arial Unicode MS" w:hAnsi="Abadi" w:cs="Tahoma"/>
          <w:b/>
          <w:sz w:val="21"/>
          <w:szCs w:val="21"/>
        </w:rPr>
      </w:pPr>
    </w:p>
    <w:p w14:paraId="21757747" w14:textId="041E0E29" w:rsidR="005C13DC" w:rsidRPr="00EB2A89" w:rsidRDefault="005C13DC" w:rsidP="00EB2A89">
      <w:pPr>
        <w:pStyle w:val="Prrafodelista"/>
        <w:numPr>
          <w:ilvl w:val="0"/>
          <w:numId w:val="9"/>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lastRenderedPageBreak/>
        <w:t>Héctor Hugo Varela Flores: A favor.</w:t>
      </w:r>
    </w:p>
    <w:p w14:paraId="326DAE11" w14:textId="77777777" w:rsidR="005C13DC" w:rsidRPr="00FF1271" w:rsidRDefault="005C13DC" w:rsidP="00EB2A89">
      <w:pPr>
        <w:ind w:firstLine="709"/>
        <w:jc w:val="both"/>
        <w:rPr>
          <w:rFonts w:ascii="Abadi" w:eastAsia="Arial Unicode MS" w:hAnsi="Abadi" w:cs="Tahoma"/>
          <w:b/>
          <w:sz w:val="21"/>
          <w:szCs w:val="21"/>
        </w:rPr>
      </w:pPr>
    </w:p>
    <w:p w14:paraId="34BBA2C2" w14:textId="676F32A7" w:rsidR="005C13DC" w:rsidRPr="00EB2A89" w:rsidRDefault="005C13DC" w:rsidP="00EB2A89">
      <w:pPr>
        <w:pStyle w:val="Prrafodelista"/>
        <w:numPr>
          <w:ilvl w:val="0"/>
          <w:numId w:val="9"/>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Isidoro Bazaldúa Lugo: A favor. </w:t>
      </w:r>
    </w:p>
    <w:p w14:paraId="1D5FCB7D" w14:textId="77777777" w:rsidR="005C13DC" w:rsidRPr="00FF1271" w:rsidRDefault="005C13DC" w:rsidP="00EB2A89">
      <w:pPr>
        <w:ind w:firstLine="709"/>
        <w:jc w:val="both"/>
        <w:rPr>
          <w:rFonts w:ascii="Abadi" w:eastAsia="Arial Unicode MS" w:hAnsi="Abadi" w:cs="Tahoma"/>
          <w:b/>
          <w:sz w:val="21"/>
          <w:szCs w:val="21"/>
        </w:rPr>
      </w:pPr>
    </w:p>
    <w:p w14:paraId="7F0E3A2C" w14:textId="009926BC" w:rsidR="005C13DC" w:rsidRPr="00EB2A89" w:rsidRDefault="005C13DC" w:rsidP="00EB2A89">
      <w:pPr>
        <w:pStyle w:val="Prrafodelista"/>
        <w:numPr>
          <w:ilvl w:val="0"/>
          <w:numId w:val="9"/>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Israel Cabrera Barrón: A favor.</w:t>
      </w:r>
    </w:p>
    <w:p w14:paraId="5FDA99ED" w14:textId="77777777" w:rsidR="005C13DC" w:rsidRPr="00FF1271" w:rsidRDefault="005C13DC" w:rsidP="00EB2A89">
      <w:pPr>
        <w:ind w:firstLine="709"/>
        <w:jc w:val="both"/>
        <w:rPr>
          <w:rFonts w:ascii="Abadi" w:eastAsia="Arial Unicode MS" w:hAnsi="Abadi" w:cs="Tahoma"/>
          <w:b/>
          <w:sz w:val="21"/>
          <w:szCs w:val="21"/>
        </w:rPr>
      </w:pPr>
    </w:p>
    <w:p w14:paraId="60500152" w14:textId="1EAAC620" w:rsidR="005C13DC" w:rsidRPr="00EB2A89" w:rsidRDefault="005C13DC" w:rsidP="00EB2A89">
      <w:pPr>
        <w:pStyle w:val="Prrafodelista"/>
        <w:numPr>
          <w:ilvl w:val="0"/>
          <w:numId w:val="9"/>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J. Guadalupe Vera Hernández: Si.</w:t>
      </w:r>
    </w:p>
    <w:p w14:paraId="784F9A07" w14:textId="77777777" w:rsidR="005C13DC" w:rsidRPr="00FF1271" w:rsidRDefault="005C13DC" w:rsidP="00EB2A89">
      <w:pPr>
        <w:ind w:firstLine="709"/>
        <w:jc w:val="both"/>
        <w:rPr>
          <w:rFonts w:ascii="Abadi" w:eastAsia="Arial Unicode MS" w:hAnsi="Abadi" w:cs="Tahoma"/>
          <w:b/>
          <w:sz w:val="21"/>
          <w:szCs w:val="21"/>
        </w:rPr>
      </w:pPr>
    </w:p>
    <w:p w14:paraId="20D4E652" w14:textId="4ABC012F" w:rsidR="005C13DC" w:rsidRPr="00EB2A89" w:rsidRDefault="005C13DC" w:rsidP="00EB2A89">
      <w:pPr>
        <w:pStyle w:val="Prrafodelista"/>
        <w:numPr>
          <w:ilvl w:val="0"/>
          <w:numId w:val="9"/>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J. Jesús Oviedo Herrera: Si. </w:t>
      </w:r>
    </w:p>
    <w:p w14:paraId="2294A14C" w14:textId="77777777" w:rsidR="005C13DC" w:rsidRPr="00FF1271" w:rsidRDefault="005C13DC" w:rsidP="00EB2A89">
      <w:pPr>
        <w:ind w:firstLine="709"/>
        <w:jc w:val="both"/>
        <w:rPr>
          <w:rFonts w:ascii="Abadi" w:eastAsia="Arial Unicode MS" w:hAnsi="Abadi" w:cs="Tahoma"/>
          <w:b/>
          <w:sz w:val="21"/>
          <w:szCs w:val="21"/>
        </w:rPr>
      </w:pPr>
    </w:p>
    <w:p w14:paraId="3AFC9B5B" w14:textId="37F34EFA" w:rsidR="005C13DC" w:rsidRPr="00EB2A89" w:rsidRDefault="005C13DC" w:rsidP="00EB2A89">
      <w:pPr>
        <w:pStyle w:val="Prrafodelista"/>
        <w:numPr>
          <w:ilvl w:val="0"/>
          <w:numId w:val="9"/>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Jaime Hernández Centeno: A favor.</w:t>
      </w:r>
    </w:p>
    <w:p w14:paraId="07E0B520" w14:textId="77777777" w:rsidR="005C13DC" w:rsidRPr="00FF1271" w:rsidRDefault="005C13DC" w:rsidP="00EB2A89">
      <w:pPr>
        <w:ind w:firstLine="709"/>
        <w:jc w:val="both"/>
        <w:rPr>
          <w:rFonts w:ascii="Abadi" w:eastAsia="Arial Unicode MS" w:hAnsi="Abadi" w:cs="Tahoma"/>
          <w:b/>
          <w:sz w:val="21"/>
          <w:szCs w:val="21"/>
        </w:rPr>
      </w:pPr>
    </w:p>
    <w:p w14:paraId="52912F8A" w14:textId="6C07921F" w:rsidR="005C13DC" w:rsidRPr="00EB2A89" w:rsidRDefault="005C13DC" w:rsidP="00EB2A89">
      <w:pPr>
        <w:pStyle w:val="Prrafodelista"/>
        <w:numPr>
          <w:ilvl w:val="0"/>
          <w:numId w:val="9"/>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Jéssica Cabal Ceballos: Si.</w:t>
      </w:r>
    </w:p>
    <w:p w14:paraId="26D9B3B3" w14:textId="77777777" w:rsidR="005C13DC" w:rsidRPr="00FF1271" w:rsidRDefault="005C13DC" w:rsidP="00EB2A89">
      <w:pPr>
        <w:ind w:firstLine="709"/>
        <w:jc w:val="both"/>
        <w:rPr>
          <w:rFonts w:ascii="Abadi" w:eastAsia="Arial Unicode MS" w:hAnsi="Abadi" w:cs="Tahoma"/>
          <w:b/>
          <w:sz w:val="21"/>
          <w:szCs w:val="21"/>
        </w:rPr>
      </w:pPr>
    </w:p>
    <w:p w14:paraId="08CFA974" w14:textId="149EFB51" w:rsidR="005C13DC" w:rsidRPr="00EB2A89" w:rsidRDefault="005C13DC" w:rsidP="00EB2A89">
      <w:pPr>
        <w:pStyle w:val="Prrafodelista"/>
        <w:numPr>
          <w:ilvl w:val="0"/>
          <w:numId w:val="9"/>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José Luis Vázquez Cordero: Si.</w:t>
      </w:r>
    </w:p>
    <w:p w14:paraId="21A48F4C" w14:textId="77777777" w:rsidR="005C13DC" w:rsidRPr="00FF1271" w:rsidRDefault="005C13DC" w:rsidP="00EB2A89">
      <w:pPr>
        <w:ind w:firstLine="709"/>
        <w:jc w:val="both"/>
        <w:rPr>
          <w:rFonts w:ascii="Abadi" w:eastAsia="Arial Unicode MS" w:hAnsi="Abadi" w:cs="Tahoma"/>
          <w:b/>
          <w:sz w:val="21"/>
          <w:szCs w:val="21"/>
        </w:rPr>
      </w:pPr>
    </w:p>
    <w:p w14:paraId="411A2D60" w14:textId="1128A87D" w:rsidR="005C13DC" w:rsidRPr="00EB2A89" w:rsidRDefault="005C13DC" w:rsidP="00EB2A89">
      <w:pPr>
        <w:pStyle w:val="Prrafodelista"/>
        <w:numPr>
          <w:ilvl w:val="0"/>
          <w:numId w:val="9"/>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Juan Elías Chávez: Si.</w:t>
      </w:r>
    </w:p>
    <w:p w14:paraId="244BA2C1" w14:textId="77777777" w:rsidR="005C13DC" w:rsidRPr="00FF1271" w:rsidRDefault="005C13DC" w:rsidP="00EB2A89">
      <w:pPr>
        <w:ind w:firstLine="709"/>
        <w:jc w:val="both"/>
        <w:rPr>
          <w:rFonts w:ascii="Abadi" w:eastAsia="Arial Unicode MS" w:hAnsi="Abadi" w:cs="Tahoma"/>
          <w:b/>
          <w:sz w:val="21"/>
          <w:szCs w:val="21"/>
        </w:rPr>
      </w:pPr>
    </w:p>
    <w:p w14:paraId="04AF88A7" w14:textId="304369B1" w:rsidR="005C13DC" w:rsidRPr="00EB2A89" w:rsidRDefault="005C13DC" w:rsidP="00EB2A89">
      <w:pPr>
        <w:pStyle w:val="Prrafodelista"/>
        <w:numPr>
          <w:ilvl w:val="0"/>
          <w:numId w:val="9"/>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Katya Cristina Soto Escamilla: Si.</w:t>
      </w:r>
    </w:p>
    <w:p w14:paraId="5D1A2D88" w14:textId="77777777" w:rsidR="005C13DC" w:rsidRPr="00FF1271" w:rsidRDefault="005C13DC" w:rsidP="00EB2A89">
      <w:pPr>
        <w:ind w:firstLine="709"/>
        <w:jc w:val="both"/>
        <w:rPr>
          <w:rFonts w:ascii="Abadi" w:eastAsia="Arial Unicode MS" w:hAnsi="Abadi" w:cs="Tahoma"/>
          <w:b/>
          <w:sz w:val="21"/>
          <w:szCs w:val="21"/>
        </w:rPr>
      </w:pPr>
    </w:p>
    <w:p w14:paraId="5051A374" w14:textId="52BEA440" w:rsidR="005C13DC" w:rsidRPr="00EB2A89" w:rsidRDefault="005C13DC" w:rsidP="00EB2A89">
      <w:pPr>
        <w:pStyle w:val="Prrafodelista"/>
        <w:numPr>
          <w:ilvl w:val="0"/>
          <w:numId w:val="9"/>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Laura Cristina Márquez Alcalá: Si.</w:t>
      </w:r>
    </w:p>
    <w:p w14:paraId="66F88C4E" w14:textId="77777777" w:rsidR="005C13DC" w:rsidRPr="00FF1271" w:rsidRDefault="005C13DC" w:rsidP="00EB2A89">
      <w:pPr>
        <w:ind w:firstLine="709"/>
        <w:jc w:val="both"/>
        <w:rPr>
          <w:rFonts w:ascii="Abadi" w:eastAsia="Arial Unicode MS" w:hAnsi="Abadi" w:cs="Tahoma"/>
          <w:b/>
          <w:sz w:val="21"/>
          <w:szCs w:val="21"/>
        </w:rPr>
      </w:pPr>
    </w:p>
    <w:p w14:paraId="682B6D24" w14:textId="1315B362" w:rsidR="005C13DC" w:rsidRPr="00EB2A89" w:rsidRDefault="005C13DC" w:rsidP="00EB2A89">
      <w:pPr>
        <w:pStyle w:val="Prrafodelista"/>
        <w:numPr>
          <w:ilvl w:val="0"/>
          <w:numId w:val="9"/>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Libia Denisse García Muñoz Ledo: Si. </w:t>
      </w:r>
    </w:p>
    <w:p w14:paraId="6506F1FE" w14:textId="77777777" w:rsidR="005C13DC" w:rsidRPr="00FF1271" w:rsidRDefault="005C13DC" w:rsidP="00EB2A89">
      <w:pPr>
        <w:ind w:firstLine="709"/>
        <w:jc w:val="both"/>
        <w:rPr>
          <w:rFonts w:ascii="Abadi" w:eastAsia="Arial Unicode MS" w:hAnsi="Abadi" w:cs="Tahoma"/>
          <w:b/>
          <w:sz w:val="21"/>
          <w:szCs w:val="21"/>
        </w:rPr>
      </w:pPr>
    </w:p>
    <w:p w14:paraId="567E7709" w14:textId="71378235" w:rsidR="005C13DC" w:rsidRPr="00EB2A89" w:rsidRDefault="005C13DC" w:rsidP="00EB2A89">
      <w:pPr>
        <w:pStyle w:val="Prrafodelista"/>
        <w:numPr>
          <w:ilvl w:val="0"/>
          <w:numId w:val="9"/>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Luis Antonio Magdaleno Gordillo: A favor.</w:t>
      </w:r>
    </w:p>
    <w:p w14:paraId="4CA98556" w14:textId="77777777" w:rsidR="005C13DC" w:rsidRPr="00FF1271" w:rsidRDefault="005C13DC" w:rsidP="00EB2A89">
      <w:pPr>
        <w:ind w:firstLine="709"/>
        <w:jc w:val="both"/>
        <w:rPr>
          <w:rFonts w:ascii="Abadi" w:eastAsia="Arial Unicode MS" w:hAnsi="Abadi" w:cs="Tahoma"/>
          <w:b/>
          <w:sz w:val="21"/>
          <w:szCs w:val="21"/>
        </w:rPr>
      </w:pPr>
    </w:p>
    <w:p w14:paraId="1E6D11C1" w14:textId="246C3E00" w:rsidR="005C13DC" w:rsidRPr="00EB2A89" w:rsidRDefault="005C13DC" w:rsidP="00EB2A89">
      <w:pPr>
        <w:pStyle w:val="Prrafodelista"/>
        <w:numPr>
          <w:ilvl w:val="0"/>
          <w:numId w:val="9"/>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Ma. Carmen Vaca González: A favor.</w:t>
      </w:r>
    </w:p>
    <w:p w14:paraId="594EE6F6" w14:textId="77777777" w:rsidR="005C13DC" w:rsidRPr="00FF1271" w:rsidRDefault="005C13DC" w:rsidP="00EB2A89">
      <w:pPr>
        <w:ind w:firstLine="709"/>
        <w:jc w:val="both"/>
        <w:rPr>
          <w:rFonts w:ascii="Abadi" w:eastAsia="Arial Unicode MS" w:hAnsi="Abadi" w:cs="Tahoma"/>
          <w:b/>
          <w:sz w:val="21"/>
          <w:szCs w:val="21"/>
        </w:rPr>
      </w:pPr>
    </w:p>
    <w:p w14:paraId="42FF6101" w14:textId="3DCE1FC2" w:rsidR="005C13DC" w:rsidRPr="00EB2A89" w:rsidRDefault="005C13DC" w:rsidP="00EB2A89">
      <w:pPr>
        <w:pStyle w:val="Prrafodelista"/>
        <w:numPr>
          <w:ilvl w:val="0"/>
          <w:numId w:val="9"/>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Ma. del Rocío Jiménez Chávez: A favor.</w:t>
      </w:r>
    </w:p>
    <w:p w14:paraId="5A3943F2" w14:textId="77777777" w:rsidR="005C13DC" w:rsidRPr="00FF1271" w:rsidRDefault="005C13DC" w:rsidP="00EB2A89">
      <w:pPr>
        <w:ind w:firstLine="709"/>
        <w:jc w:val="both"/>
        <w:rPr>
          <w:rFonts w:ascii="Abadi" w:eastAsia="Arial Unicode MS" w:hAnsi="Abadi" w:cs="Tahoma"/>
          <w:b/>
          <w:sz w:val="21"/>
          <w:szCs w:val="21"/>
        </w:rPr>
      </w:pPr>
    </w:p>
    <w:p w14:paraId="61F079EC" w14:textId="7B099700" w:rsidR="005C13DC" w:rsidRPr="00EB2A89" w:rsidRDefault="005C13DC" w:rsidP="00EB2A89">
      <w:pPr>
        <w:pStyle w:val="Prrafodelista"/>
        <w:numPr>
          <w:ilvl w:val="0"/>
          <w:numId w:val="9"/>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Ma. Guadalupe Guerrero Moreno: </w:t>
      </w:r>
      <w:r w:rsidR="00EC506A" w:rsidRPr="00EB2A89">
        <w:rPr>
          <w:rFonts w:ascii="Abadi" w:eastAsia="Arial Unicode MS" w:hAnsi="Abadi" w:cs="Tahoma"/>
          <w:b/>
          <w:sz w:val="21"/>
          <w:szCs w:val="21"/>
        </w:rPr>
        <w:t>A favor</w:t>
      </w:r>
      <w:r w:rsidRPr="00EB2A89">
        <w:rPr>
          <w:rFonts w:ascii="Abadi" w:eastAsia="Arial Unicode MS" w:hAnsi="Abadi" w:cs="Tahoma"/>
          <w:b/>
          <w:sz w:val="21"/>
          <w:szCs w:val="21"/>
        </w:rPr>
        <w:t>.</w:t>
      </w:r>
    </w:p>
    <w:p w14:paraId="618238DC" w14:textId="77777777" w:rsidR="005C13DC" w:rsidRPr="00FF1271" w:rsidRDefault="005C13DC" w:rsidP="00EB2A89">
      <w:pPr>
        <w:ind w:firstLine="709"/>
        <w:jc w:val="both"/>
        <w:rPr>
          <w:rFonts w:ascii="Abadi" w:eastAsia="Arial Unicode MS" w:hAnsi="Abadi" w:cs="Tahoma"/>
          <w:b/>
          <w:sz w:val="21"/>
          <w:szCs w:val="21"/>
        </w:rPr>
      </w:pPr>
    </w:p>
    <w:p w14:paraId="5BCC3FDD" w14:textId="043FA63B" w:rsidR="005C13DC" w:rsidRPr="00EB2A89" w:rsidRDefault="005C13DC" w:rsidP="00EB2A89">
      <w:pPr>
        <w:pStyle w:val="Prrafodelista"/>
        <w:numPr>
          <w:ilvl w:val="0"/>
          <w:numId w:val="9"/>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Ma. Guadalupe Josefina Salas Bustamante: </w:t>
      </w:r>
      <w:r w:rsidR="00EC506A" w:rsidRPr="00EB2A89">
        <w:rPr>
          <w:rFonts w:ascii="Abadi" w:eastAsia="Arial Unicode MS" w:hAnsi="Abadi" w:cs="Tahoma"/>
          <w:b/>
          <w:sz w:val="21"/>
          <w:szCs w:val="21"/>
        </w:rPr>
        <w:t>A favor</w:t>
      </w:r>
      <w:r w:rsidRPr="00EB2A89">
        <w:rPr>
          <w:rFonts w:ascii="Abadi" w:eastAsia="Arial Unicode MS" w:hAnsi="Abadi" w:cs="Tahoma"/>
          <w:b/>
          <w:sz w:val="21"/>
          <w:szCs w:val="21"/>
        </w:rPr>
        <w:t xml:space="preserve">. </w:t>
      </w:r>
    </w:p>
    <w:p w14:paraId="45BAE95C" w14:textId="77777777" w:rsidR="005C13DC" w:rsidRPr="00FF1271" w:rsidRDefault="005C13DC" w:rsidP="00EB2A89">
      <w:pPr>
        <w:ind w:firstLine="709"/>
        <w:jc w:val="both"/>
        <w:rPr>
          <w:rFonts w:ascii="Abadi" w:eastAsia="Arial Unicode MS" w:hAnsi="Abadi" w:cs="Tahoma"/>
          <w:b/>
          <w:sz w:val="21"/>
          <w:szCs w:val="21"/>
        </w:rPr>
      </w:pPr>
    </w:p>
    <w:p w14:paraId="3C0809C0" w14:textId="7467EF6A" w:rsidR="005C13DC" w:rsidRPr="00EB2A89" w:rsidRDefault="005C13DC" w:rsidP="00EB2A89">
      <w:pPr>
        <w:pStyle w:val="Prrafodelista"/>
        <w:numPr>
          <w:ilvl w:val="0"/>
          <w:numId w:val="9"/>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María de Jesús Eunices Reveles Conejo: A favor</w:t>
      </w:r>
    </w:p>
    <w:p w14:paraId="1B6AEC16" w14:textId="77777777" w:rsidR="005C13DC" w:rsidRPr="00FF1271" w:rsidRDefault="005C13DC" w:rsidP="00EB2A89">
      <w:pPr>
        <w:ind w:firstLine="709"/>
        <w:jc w:val="both"/>
        <w:rPr>
          <w:rFonts w:ascii="Abadi" w:eastAsia="Arial Unicode MS" w:hAnsi="Abadi" w:cs="Tahoma"/>
          <w:b/>
          <w:sz w:val="21"/>
          <w:szCs w:val="21"/>
        </w:rPr>
      </w:pPr>
    </w:p>
    <w:p w14:paraId="6FEFB998" w14:textId="779A61F2" w:rsidR="005C13DC" w:rsidRPr="00EB2A89" w:rsidRDefault="005C13DC" w:rsidP="00EB2A89">
      <w:pPr>
        <w:pStyle w:val="Prrafodelista"/>
        <w:numPr>
          <w:ilvl w:val="0"/>
          <w:numId w:val="9"/>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Martha Isabel Delgado Zárate: </w:t>
      </w:r>
      <w:r w:rsidR="00EC506A" w:rsidRPr="00EB2A89">
        <w:rPr>
          <w:rFonts w:ascii="Abadi" w:eastAsia="Arial Unicode MS" w:hAnsi="Abadi" w:cs="Tahoma"/>
          <w:b/>
          <w:sz w:val="21"/>
          <w:szCs w:val="21"/>
        </w:rPr>
        <w:t>Si</w:t>
      </w:r>
      <w:r w:rsidRPr="00EB2A89">
        <w:rPr>
          <w:rFonts w:ascii="Abadi" w:eastAsia="Arial Unicode MS" w:hAnsi="Abadi" w:cs="Tahoma"/>
          <w:b/>
          <w:sz w:val="21"/>
          <w:szCs w:val="21"/>
        </w:rPr>
        <w:t xml:space="preserve">. </w:t>
      </w:r>
    </w:p>
    <w:p w14:paraId="5AAFDF7F" w14:textId="77777777" w:rsidR="005C13DC" w:rsidRPr="00FF1271" w:rsidRDefault="005C13DC" w:rsidP="00EB2A89">
      <w:pPr>
        <w:ind w:firstLine="709"/>
        <w:jc w:val="both"/>
        <w:rPr>
          <w:rFonts w:ascii="Abadi" w:eastAsia="Arial Unicode MS" w:hAnsi="Abadi" w:cs="Tahoma"/>
          <w:b/>
          <w:sz w:val="21"/>
          <w:szCs w:val="21"/>
        </w:rPr>
      </w:pPr>
    </w:p>
    <w:p w14:paraId="281DFEE7" w14:textId="3A3F27C5" w:rsidR="005C13DC" w:rsidRPr="00EB2A89" w:rsidRDefault="005C13DC" w:rsidP="00EB2A89">
      <w:pPr>
        <w:pStyle w:val="Prrafodelista"/>
        <w:numPr>
          <w:ilvl w:val="0"/>
          <w:numId w:val="9"/>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Miguel Ángel Salim Alle: </w:t>
      </w:r>
      <w:r w:rsidR="00EC506A" w:rsidRPr="00EB2A89">
        <w:rPr>
          <w:rFonts w:ascii="Abadi" w:eastAsia="Arial Unicode MS" w:hAnsi="Abadi" w:cs="Tahoma"/>
          <w:b/>
          <w:sz w:val="21"/>
          <w:szCs w:val="21"/>
        </w:rPr>
        <w:t>A favor.</w:t>
      </w:r>
    </w:p>
    <w:p w14:paraId="21C8AFBF" w14:textId="77777777" w:rsidR="005C13DC" w:rsidRPr="00FF1271" w:rsidRDefault="005C13DC" w:rsidP="00EB2A89">
      <w:pPr>
        <w:ind w:firstLine="709"/>
        <w:jc w:val="both"/>
        <w:rPr>
          <w:rFonts w:ascii="Abadi" w:eastAsia="Arial Unicode MS" w:hAnsi="Abadi" w:cs="Tahoma"/>
          <w:b/>
          <w:sz w:val="21"/>
          <w:szCs w:val="21"/>
        </w:rPr>
      </w:pPr>
    </w:p>
    <w:p w14:paraId="2B0B0555" w14:textId="55F2E59D" w:rsidR="005C13DC" w:rsidRPr="00EB2A89" w:rsidRDefault="005C13DC" w:rsidP="00EB2A89">
      <w:pPr>
        <w:pStyle w:val="Prrafodelista"/>
        <w:numPr>
          <w:ilvl w:val="0"/>
          <w:numId w:val="9"/>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Noemí Márquez Márquez: </w:t>
      </w:r>
      <w:r w:rsidR="00EC506A" w:rsidRPr="00EB2A89">
        <w:rPr>
          <w:rFonts w:ascii="Abadi" w:eastAsia="Arial Unicode MS" w:hAnsi="Abadi" w:cs="Tahoma"/>
          <w:b/>
          <w:sz w:val="21"/>
          <w:szCs w:val="21"/>
        </w:rPr>
        <w:t>A favor</w:t>
      </w:r>
      <w:r w:rsidRPr="00EB2A89">
        <w:rPr>
          <w:rFonts w:ascii="Abadi" w:eastAsia="Arial Unicode MS" w:hAnsi="Abadi" w:cs="Tahoma"/>
          <w:b/>
          <w:sz w:val="21"/>
          <w:szCs w:val="21"/>
        </w:rPr>
        <w:t>.</w:t>
      </w:r>
    </w:p>
    <w:p w14:paraId="60D86AA3" w14:textId="77777777" w:rsidR="005C13DC" w:rsidRPr="00FF1271" w:rsidRDefault="005C13DC" w:rsidP="00EB2A89">
      <w:pPr>
        <w:ind w:firstLine="709"/>
        <w:jc w:val="both"/>
        <w:rPr>
          <w:rFonts w:ascii="Abadi" w:eastAsia="Arial Unicode MS" w:hAnsi="Abadi" w:cs="Tahoma"/>
          <w:b/>
          <w:sz w:val="21"/>
          <w:szCs w:val="21"/>
        </w:rPr>
      </w:pPr>
    </w:p>
    <w:p w14:paraId="697FEA78" w14:textId="4B8F9866" w:rsidR="005C13DC" w:rsidRPr="00EB2A89" w:rsidRDefault="005C13DC" w:rsidP="00EB2A89">
      <w:pPr>
        <w:pStyle w:val="Prrafodelista"/>
        <w:numPr>
          <w:ilvl w:val="0"/>
          <w:numId w:val="9"/>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Paulo Bañuelos Rosales: </w:t>
      </w:r>
      <w:r w:rsidR="00EC506A" w:rsidRPr="00EB2A89">
        <w:rPr>
          <w:rFonts w:ascii="Abadi" w:eastAsia="Arial Unicode MS" w:hAnsi="Abadi" w:cs="Tahoma"/>
          <w:b/>
          <w:sz w:val="21"/>
          <w:szCs w:val="21"/>
        </w:rPr>
        <w:t>A favor</w:t>
      </w:r>
      <w:r w:rsidRPr="00EB2A89">
        <w:rPr>
          <w:rFonts w:ascii="Abadi" w:eastAsia="Arial Unicode MS" w:hAnsi="Abadi" w:cs="Tahoma"/>
          <w:b/>
          <w:sz w:val="21"/>
          <w:szCs w:val="21"/>
        </w:rPr>
        <w:t>.</w:t>
      </w:r>
    </w:p>
    <w:p w14:paraId="6B52F613" w14:textId="77777777" w:rsidR="005C13DC" w:rsidRPr="00FF1271" w:rsidRDefault="005C13DC" w:rsidP="00EB2A89">
      <w:pPr>
        <w:ind w:firstLine="709"/>
        <w:jc w:val="both"/>
        <w:rPr>
          <w:rFonts w:ascii="Abadi" w:eastAsia="Arial Unicode MS" w:hAnsi="Abadi" w:cs="Tahoma"/>
          <w:b/>
          <w:sz w:val="21"/>
          <w:szCs w:val="21"/>
        </w:rPr>
      </w:pPr>
    </w:p>
    <w:p w14:paraId="68B73A1A" w14:textId="56D70742" w:rsidR="005C13DC" w:rsidRPr="00EB2A89" w:rsidRDefault="005C13DC" w:rsidP="00EB2A89">
      <w:pPr>
        <w:pStyle w:val="Prrafodelista"/>
        <w:numPr>
          <w:ilvl w:val="0"/>
          <w:numId w:val="9"/>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Raúl Humberto Márquez Albo: A favor.</w:t>
      </w:r>
    </w:p>
    <w:p w14:paraId="583CD362" w14:textId="77777777" w:rsidR="005C13DC" w:rsidRPr="00FF1271" w:rsidRDefault="005C13DC" w:rsidP="00EB2A89">
      <w:pPr>
        <w:ind w:firstLine="709"/>
        <w:jc w:val="both"/>
        <w:rPr>
          <w:rFonts w:ascii="Abadi" w:eastAsia="Arial Unicode MS" w:hAnsi="Abadi" w:cs="Tahoma"/>
          <w:b/>
          <w:sz w:val="21"/>
          <w:szCs w:val="21"/>
        </w:rPr>
      </w:pPr>
    </w:p>
    <w:p w14:paraId="30862B92" w14:textId="0F45A252" w:rsidR="005C13DC" w:rsidRPr="00EB2A89" w:rsidRDefault="005C13DC" w:rsidP="00EB2A89">
      <w:pPr>
        <w:pStyle w:val="Prrafodelista"/>
        <w:numPr>
          <w:ilvl w:val="0"/>
          <w:numId w:val="9"/>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Rolando Fortino Alcántar Rojas: </w:t>
      </w:r>
      <w:r w:rsidR="00EC506A" w:rsidRPr="00EB2A89">
        <w:rPr>
          <w:rFonts w:ascii="Abadi" w:eastAsia="Arial Unicode MS" w:hAnsi="Abadi" w:cs="Tahoma"/>
          <w:b/>
          <w:sz w:val="21"/>
          <w:szCs w:val="21"/>
        </w:rPr>
        <w:t>A favor</w:t>
      </w:r>
      <w:r w:rsidRPr="00EB2A89">
        <w:rPr>
          <w:rFonts w:ascii="Abadi" w:eastAsia="Arial Unicode MS" w:hAnsi="Abadi" w:cs="Tahoma"/>
          <w:b/>
          <w:sz w:val="21"/>
          <w:szCs w:val="21"/>
        </w:rPr>
        <w:t>.</w:t>
      </w:r>
    </w:p>
    <w:p w14:paraId="26425921" w14:textId="77777777" w:rsidR="005C13DC" w:rsidRPr="00FF1271" w:rsidRDefault="005C13DC" w:rsidP="00EB2A89">
      <w:pPr>
        <w:ind w:firstLine="709"/>
        <w:jc w:val="both"/>
        <w:rPr>
          <w:rFonts w:ascii="Abadi" w:eastAsia="Arial Unicode MS" w:hAnsi="Abadi" w:cs="Tahoma"/>
          <w:b/>
          <w:sz w:val="21"/>
          <w:szCs w:val="21"/>
        </w:rPr>
      </w:pPr>
    </w:p>
    <w:p w14:paraId="5A621FB4" w14:textId="29E61F21" w:rsidR="005C13DC" w:rsidRPr="00EB2A89" w:rsidRDefault="005C13DC" w:rsidP="00EB2A89">
      <w:pPr>
        <w:pStyle w:val="Prrafodelista"/>
        <w:numPr>
          <w:ilvl w:val="0"/>
          <w:numId w:val="9"/>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Vanessa Sánchez Cordero: </w:t>
      </w:r>
      <w:r w:rsidR="00EC506A" w:rsidRPr="00EB2A89">
        <w:rPr>
          <w:rFonts w:ascii="Abadi" w:eastAsia="Arial Unicode MS" w:hAnsi="Abadi" w:cs="Tahoma"/>
          <w:b/>
          <w:sz w:val="21"/>
          <w:szCs w:val="21"/>
        </w:rPr>
        <w:t>Si</w:t>
      </w:r>
      <w:r w:rsidRPr="00EB2A89">
        <w:rPr>
          <w:rFonts w:ascii="Abadi" w:eastAsia="Arial Unicode MS" w:hAnsi="Abadi" w:cs="Tahoma"/>
          <w:b/>
          <w:sz w:val="21"/>
          <w:szCs w:val="21"/>
        </w:rPr>
        <w:t>.</w:t>
      </w:r>
    </w:p>
    <w:p w14:paraId="016718A2" w14:textId="77777777" w:rsidR="005C13DC" w:rsidRPr="00FF1271" w:rsidRDefault="005C13DC" w:rsidP="00EB2A89">
      <w:pPr>
        <w:ind w:firstLine="709"/>
        <w:jc w:val="both"/>
        <w:rPr>
          <w:rFonts w:ascii="Abadi" w:eastAsia="Arial Unicode MS" w:hAnsi="Abadi" w:cs="Tahoma"/>
          <w:b/>
          <w:sz w:val="21"/>
          <w:szCs w:val="21"/>
        </w:rPr>
      </w:pPr>
    </w:p>
    <w:p w14:paraId="6B28A2F7" w14:textId="23EE96DE" w:rsidR="005C13DC" w:rsidRPr="00EB2A89" w:rsidRDefault="005C13DC" w:rsidP="00EB2A89">
      <w:pPr>
        <w:pStyle w:val="Prrafodelista"/>
        <w:numPr>
          <w:ilvl w:val="0"/>
          <w:numId w:val="9"/>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Víctor Manuel Zanella Huerta: </w:t>
      </w:r>
      <w:r w:rsidR="00EC506A" w:rsidRPr="00EB2A89">
        <w:rPr>
          <w:rFonts w:ascii="Abadi" w:eastAsia="Arial Unicode MS" w:hAnsi="Abadi" w:cs="Tahoma"/>
          <w:b/>
          <w:sz w:val="21"/>
          <w:szCs w:val="21"/>
        </w:rPr>
        <w:t>Si</w:t>
      </w:r>
      <w:r w:rsidRPr="00EB2A89">
        <w:rPr>
          <w:rFonts w:ascii="Abadi" w:eastAsia="Arial Unicode MS" w:hAnsi="Abadi" w:cs="Tahoma"/>
          <w:b/>
          <w:sz w:val="21"/>
          <w:szCs w:val="21"/>
        </w:rPr>
        <w:t>.</w:t>
      </w:r>
    </w:p>
    <w:p w14:paraId="1100CCB4" w14:textId="77777777" w:rsidR="005C13DC" w:rsidRPr="00FF1271" w:rsidRDefault="005C13DC" w:rsidP="005C13DC">
      <w:pPr>
        <w:ind w:firstLine="709"/>
        <w:jc w:val="both"/>
        <w:rPr>
          <w:rFonts w:ascii="Abadi" w:eastAsia="Arial Unicode MS" w:hAnsi="Abadi" w:cs="Tahoma"/>
          <w:b/>
          <w:sz w:val="21"/>
          <w:szCs w:val="21"/>
        </w:rPr>
      </w:pPr>
    </w:p>
    <w:p w14:paraId="66B9D4DA" w14:textId="77777777" w:rsidR="005C13DC" w:rsidRPr="001129E7" w:rsidRDefault="005C13DC" w:rsidP="005C13DC">
      <w:pPr>
        <w:ind w:firstLine="709"/>
        <w:jc w:val="both"/>
        <w:rPr>
          <w:rFonts w:ascii="Abadi" w:eastAsia="Arial Unicode MS" w:hAnsi="Abadi" w:cs="Tahoma"/>
          <w:bCs/>
          <w:sz w:val="21"/>
          <w:szCs w:val="21"/>
        </w:rPr>
      </w:pPr>
      <w:r w:rsidRPr="00FF1271">
        <w:rPr>
          <w:rFonts w:ascii="Abadi" w:eastAsia="Arial Unicode MS" w:hAnsi="Abadi" w:cs="Tahoma"/>
          <w:b/>
          <w:sz w:val="21"/>
          <w:szCs w:val="21"/>
        </w:rPr>
        <w:t xml:space="preserve">-La Secretaria: </w:t>
      </w:r>
      <w:r w:rsidRPr="001129E7">
        <w:rPr>
          <w:rFonts w:ascii="Abadi" w:eastAsia="Arial Unicode MS" w:hAnsi="Abadi" w:cs="Tahoma"/>
          <w:bCs/>
          <w:sz w:val="21"/>
          <w:szCs w:val="21"/>
        </w:rPr>
        <w:t>¿falta alguna diputada o algún diputado de emitir su voto?</w:t>
      </w:r>
    </w:p>
    <w:p w14:paraId="0227A9A2" w14:textId="77777777" w:rsidR="005C13DC" w:rsidRPr="00FF1271" w:rsidRDefault="005C13DC" w:rsidP="005C13DC">
      <w:pPr>
        <w:ind w:firstLine="709"/>
        <w:jc w:val="both"/>
        <w:rPr>
          <w:rFonts w:ascii="Abadi" w:eastAsia="Arial Unicode MS" w:hAnsi="Abadi" w:cs="Tahoma"/>
          <w:b/>
          <w:sz w:val="21"/>
          <w:szCs w:val="21"/>
        </w:rPr>
      </w:pPr>
    </w:p>
    <w:p w14:paraId="46A357AF" w14:textId="2068B5C3" w:rsidR="005C13DC" w:rsidRPr="00EB2A89" w:rsidRDefault="005C13DC" w:rsidP="00E36633">
      <w:pPr>
        <w:pStyle w:val="Prrafodelista"/>
        <w:numPr>
          <w:ilvl w:val="0"/>
          <w:numId w:val="9"/>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Emma Tova Tapia: </w:t>
      </w:r>
      <w:r w:rsidR="00EC506A" w:rsidRPr="00EB2A89">
        <w:rPr>
          <w:rFonts w:ascii="Abadi" w:eastAsia="Arial Unicode MS" w:hAnsi="Abadi" w:cs="Tahoma"/>
          <w:b/>
          <w:sz w:val="21"/>
          <w:szCs w:val="21"/>
        </w:rPr>
        <w:t>A favor</w:t>
      </w:r>
      <w:r w:rsidRPr="00EB2A89">
        <w:rPr>
          <w:rFonts w:ascii="Abadi" w:eastAsia="Arial Unicode MS" w:hAnsi="Abadi" w:cs="Tahoma"/>
          <w:b/>
          <w:sz w:val="21"/>
          <w:szCs w:val="21"/>
        </w:rPr>
        <w:t xml:space="preserve">. </w:t>
      </w:r>
    </w:p>
    <w:p w14:paraId="0367B863" w14:textId="77777777" w:rsidR="005C13DC" w:rsidRPr="00FF1271" w:rsidRDefault="005C13DC" w:rsidP="005C13DC">
      <w:pPr>
        <w:ind w:firstLine="709"/>
        <w:jc w:val="both"/>
        <w:rPr>
          <w:rFonts w:ascii="Abadi" w:eastAsia="Arial Unicode MS" w:hAnsi="Abadi" w:cs="Tahoma"/>
          <w:b/>
          <w:sz w:val="21"/>
          <w:szCs w:val="21"/>
        </w:rPr>
      </w:pPr>
    </w:p>
    <w:p w14:paraId="3D194FFC" w14:textId="06836AF6" w:rsidR="005C13DC" w:rsidRPr="002973E5" w:rsidRDefault="005C13DC" w:rsidP="005C13DC">
      <w:pPr>
        <w:ind w:firstLine="709"/>
        <w:jc w:val="both"/>
        <w:rPr>
          <w:rFonts w:ascii="Abadi" w:eastAsia="Arial Unicode MS" w:hAnsi="Abadi" w:cs="Tahoma"/>
          <w:b/>
          <w:sz w:val="21"/>
          <w:szCs w:val="21"/>
        </w:rPr>
      </w:pPr>
      <w:r w:rsidRPr="00FF1271">
        <w:rPr>
          <w:rFonts w:ascii="Abadi" w:eastAsia="Arial Unicode MS" w:hAnsi="Abadi" w:cs="Tahoma"/>
          <w:b/>
          <w:sz w:val="21"/>
          <w:szCs w:val="21"/>
        </w:rPr>
        <w:t xml:space="preserve">-La Secretaria: </w:t>
      </w:r>
      <w:r w:rsidRPr="002973E5">
        <w:rPr>
          <w:rFonts w:ascii="Abadi" w:eastAsia="Arial Unicode MS" w:hAnsi="Abadi" w:cs="Tahoma"/>
          <w:bCs/>
          <w:sz w:val="21"/>
          <w:szCs w:val="21"/>
        </w:rPr>
        <w:t>Señora presidenta</w:t>
      </w:r>
      <w:r w:rsidRPr="001F5EC6">
        <w:rPr>
          <w:rFonts w:ascii="Abadi" w:eastAsia="Arial Unicode MS" w:hAnsi="Abadi" w:cs="Tahoma"/>
          <w:bCs/>
          <w:sz w:val="21"/>
          <w:szCs w:val="21"/>
        </w:rPr>
        <w:t>, se</w:t>
      </w:r>
      <w:r w:rsidRPr="002973E5">
        <w:rPr>
          <w:rFonts w:ascii="Abadi" w:eastAsia="Arial Unicode MS" w:hAnsi="Abadi" w:cs="Tahoma"/>
          <w:b/>
          <w:sz w:val="21"/>
          <w:szCs w:val="21"/>
        </w:rPr>
        <w:t xml:space="preserve"> </w:t>
      </w:r>
      <w:r w:rsidR="001F5EC6" w:rsidRPr="001F5EC6">
        <w:rPr>
          <w:rFonts w:ascii="Abadi" w:eastAsia="Arial Unicode MS" w:hAnsi="Abadi" w:cs="Tahoma"/>
          <w:bCs/>
          <w:sz w:val="21"/>
          <w:szCs w:val="21"/>
        </w:rPr>
        <w:t>registraron</w:t>
      </w:r>
      <w:r w:rsidR="001F5EC6">
        <w:rPr>
          <w:rFonts w:ascii="Abadi" w:eastAsia="Arial Unicode MS" w:hAnsi="Abadi" w:cs="Tahoma"/>
          <w:b/>
          <w:sz w:val="21"/>
          <w:szCs w:val="21"/>
        </w:rPr>
        <w:t xml:space="preserve"> treinta y dos votos a favor.</w:t>
      </w:r>
    </w:p>
    <w:p w14:paraId="506659DB" w14:textId="77777777" w:rsidR="005C13DC" w:rsidRPr="005C13DC" w:rsidRDefault="005C13DC" w:rsidP="00814FB7">
      <w:pPr>
        <w:ind w:firstLine="708"/>
        <w:jc w:val="both"/>
        <w:rPr>
          <w:rFonts w:ascii="Abadi" w:eastAsia="Arial Unicode MS" w:hAnsi="Abadi" w:cs="Tahoma"/>
          <w:b/>
          <w:sz w:val="21"/>
          <w:szCs w:val="21"/>
        </w:rPr>
      </w:pPr>
    </w:p>
    <w:p w14:paraId="165621BC" w14:textId="7D1BCF21" w:rsidR="005C13DC" w:rsidRDefault="001F5EC6" w:rsidP="00814FB7">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 xml:space="preserve">El dictamen a sido aprobado por unanimidad de votos. En consecuencia, procede a que la asamblea se pronuncie sobre la ratificación del nombramiento del ciudadano Eduardo Bravo Reynoso como consejero ante el Consejo Consultivo de la Procuraduría de los Derechos Humanos del Estado de Guanajuato. Para lo cual se </w:t>
      </w:r>
      <w:r w:rsidR="00EB2A89">
        <w:rPr>
          <w:rFonts w:ascii="Abadi" w:eastAsia="Arial Unicode MS" w:hAnsi="Abadi" w:cs="Tahoma"/>
          <w:bCs/>
          <w:sz w:val="21"/>
          <w:szCs w:val="21"/>
        </w:rPr>
        <w:t>recabará</w:t>
      </w:r>
      <w:r>
        <w:rPr>
          <w:rFonts w:ascii="Abadi" w:eastAsia="Arial Unicode MS" w:hAnsi="Abadi" w:cs="Tahoma"/>
          <w:bCs/>
          <w:sz w:val="21"/>
          <w:szCs w:val="21"/>
        </w:rPr>
        <w:t xml:space="preserve"> votación por cédula en los términos del artículo 193, Fracción III, de nuestra Ley Orgánica a través del Sistema Electrónico habilitado para tal efecto.</w:t>
      </w:r>
    </w:p>
    <w:p w14:paraId="04D8602A" w14:textId="7BEDD5BD" w:rsidR="001F5EC6" w:rsidRDefault="001F5EC6" w:rsidP="00814FB7">
      <w:pPr>
        <w:ind w:firstLine="708"/>
        <w:jc w:val="both"/>
        <w:rPr>
          <w:rFonts w:ascii="Abadi" w:eastAsia="Arial Unicode MS" w:hAnsi="Abadi" w:cs="Tahoma"/>
          <w:bCs/>
          <w:sz w:val="21"/>
          <w:szCs w:val="21"/>
        </w:rPr>
      </w:pPr>
    </w:p>
    <w:p w14:paraId="6E2DB37C" w14:textId="21FB99ED" w:rsidR="001F5EC6" w:rsidRDefault="001F5EC6" w:rsidP="00814FB7">
      <w:pPr>
        <w:ind w:firstLine="708"/>
        <w:jc w:val="both"/>
        <w:rPr>
          <w:rFonts w:ascii="Abadi" w:eastAsia="Arial Unicode MS" w:hAnsi="Abadi" w:cs="Tahoma"/>
          <w:bCs/>
          <w:sz w:val="21"/>
          <w:szCs w:val="21"/>
        </w:rPr>
      </w:pPr>
      <w:r>
        <w:rPr>
          <w:rFonts w:ascii="Abadi" w:eastAsia="Arial Unicode MS" w:hAnsi="Abadi" w:cs="Tahoma"/>
          <w:bCs/>
          <w:sz w:val="21"/>
          <w:szCs w:val="21"/>
        </w:rPr>
        <w:t>Se abre el sistema electrónico.</w:t>
      </w:r>
    </w:p>
    <w:p w14:paraId="4C4CD005" w14:textId="39D52F20" w:rsidR="001F5EC6" w:rsidRDefault="001F5EC6" w:rsidP="00814FB7">
      <w:pPr>
        <w:ind w:firstLine="708"/>
        <w:jc w:val="both"/>
        <w:rPr>
          <w:rFonts w:ascii="Abadi" w:eastAsia="Arial Unicode MS" w:hAnsi="Abadi" w:cs="Tahoma"/>
          <w:bCs/>
          <w:sz w:val="21"/>
          <w:szCs w:val="21"/>
        </w:rPr>
      </w:pPr>
    </w:p>
    <w:p w14:paraId="5BA26136" w14:textId="54B8A6E5" w:rsidR="001F5EC6" w:rsidRDefault="001F5EC6" w:rsidP="00814FB7">
      <w:pPr>
        <w:ind w:firstLine="708"/>
        <w:jc w:val="both"/>
        <w:rPr>
          <w:rFonts w:ascii="Abadi" w:eastAsia="Arial Unicode MS" w:hAnsi="Abadi" w:cs="Tahoma"/>
          <w:b/>
          <w:sz w:val="21"/>
          <w:szCs w:val="21"/>
        </w:rPr>
      </w:pPr>
      <w:r>
        <w:rPr>
          <w:rFonts w:ascii="Abadi" w:eastAsia="Arial Unicode MS" w:hAnsi="Abadi" w:cs="Tahoma"/>
          <w:b/>
          <w:sz w:val="21"/>
          <w:szCs w:val="21"/>
        </w:rPr>
        <w:t>(Votación)</w:t>
      </w:r>
    </w:p>
    <w:p w14:paraId="4AE79461" w14:textId="31342A60" w:rsidR="001F5EC6" w:rsidRDefault="001F5EC6" w:rsidP="00814FB7">
      <w:pPr>
        <w:ind w:firstLine="708"/>
        <w:jc w:val="both"/>
        <w:rPr>
          <w:rFonts w:ascii="Abadi" w:eastAsia="Arial Unicode MS" w:hAnsi="Abadi" w:cs="Tahoma"/>
          <w:b/>
          <w:sz w:val="21"/>
          <w:szCs w:val="21"/>
        </w:rPr>
      </w:pPr>
    </w:p>
    <w:p w14:paraId="394A763F" w14:textId="0F437D34" w:rsidR="001F5EC6" w:rsidRDefault="001F5EC6" w:rsidP="00814FB7">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Secretaria: </w:t>
      </w:r>
      <w:r>
        <w:rPr>
          <w:rFonts w:ascii="Abadi" w:eastAsia="Arial Unicode MS" w:hAnsi="Abadi" w:cs="Tahoma"/>
          <w:bCs/>
          <w:sz w:val="21"/>
          <w:szCs w:val="21"/>
        </w:rPr>
        <w:t>¿Falta alguna diputada o algún diputado de emitir su voto?</w:t>
      </w:r>
    </w:p>
    <w:p w14:paraId="2B26E8F1" w14:textId="2B1C9C3D" w:rsidR="001F5EC6" w:rsidRDefault="00CF1DEA" w:rsidP="00814FB7">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Se cierra el sistema electrónico.</w:t>
      </w:r>
    </w:p>
    <w:p w14:paraId="03A2910D" w14:textId="0EA35EBE" w:rsidR="00CF1DEA" w:rsidRDefault="00CF1DEA" w:rsidP="00814FB7">
      <w:pPr>
        <w:ind w:firstLine="708"/>
        <w:jc w:val="both"/>
        <w:rPr>
          <w:rFonts w:ascii="Abadi" w:eastAsia="Arial Unicode MS" w:hAnsi="Abadi" w:cs="Tahoma"/>
          <w:bCs/>
          <w:sz w:val="21"/>
          <w:szCs w:val="21"/>
        </w:rPr>
      </w:pPr>
    </w:p>
    <w:p w14:paraId="2C764949" w14:textId="6763BFD7" w:rsidR="00CF1DEA" w:rsidRPr="00CF1DEA" w:rsidRDefault="00CF1DEA" w:rsidP="00814FB7">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Secretaria: </w:t>
      </w:r>
      <w:r>
        <w:rPr>
          <w:rFonts w:ascii="Abadi" w:eastAsia="Arial Unicode MS" w:hAnsi="Abadi" w:cs="Tahoma"/>
          <w:bCs/>
          <w:sz w:val="21"/>
          <w:szCs w:val="21"/>
        </w:rPr>
        <w:t xml:space="preserve">Señor presidenta, se registraron </w:t>
      </w:r>
      <w:r w:rsidRPr="00CF1DEA">
        <w:rPr>
          <w:rFonts w:ascii="Abadi" w:eastAsia="Arial Unicode MS" w:hAnsi="Abadi" w:cs="Tahoma"/>
          <w:b/>
          <w:sz w:val="21"/>
          <w:szCs w:val="21"/>
        </w:rPr>
        <w:t>veintinueve votos a favor y dos en contra</w:t>
      </w:r>
    </w:p>
    <w:p w14:paraId="4D3A601E" w14:textId="78C39BE7" w:rsidR="001F5EC6" w:rsidRDefault="001F5EC6" w:rsidP="00814FB7">
      <w:pPr>
        <w:ind w:firstLine="708"/>
        <w:jc w:val="both"/>
        <w:rPr>
          <w:rFonts w:ascii="Abadi" w:eastAsia="Arial Unicode MS" w:hAnsi="Abadi" w:cs="Tahoma"/>
          <w:b/>
          <w:sz w:val="21"/>
          <w:szCs w:val="21"/>
        </w:rPr>
      </w:pPr>
    </w:p>
    <w:p w14:paraId="0340F657" w14:textId="460F57C2" w:rsidR="00CF1DEA" w:rsidRDefault="00CF1DEA" w:rsidP="00814FB7">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sidR="00AD086B">
        <w:rPr>
          <w:rFonts w:ascii="Abadi" w:eastAsia="Arial Unicode MS" w:hAnsi="Abadi" w:cs="Tahoma"/>
          <w:bCs/>
          <w:sz w:val="21"/>
          <w:szCs w:val="21"/>
        </w:rPr>
        <w:t xml:space="preserve">Por lo tanto se tiene por aprobada la ratificación del nombramiento del ciudadano Eduardo Bravo Reynoso, como consejero ante el Consejo </w:t>
      </w:r>
      <w:r w:rsidR="00AD086B">
        <w:rPr>
          <w:rFonts w:ascii="Abadi" w:eastAsia="Arial Unicode MS" w:hAnsi="Abadi" w:cs="Tahoma"/>
          <w:bCs/>
          <w:sz w:val="21"/>
          <w:szCs w:val="21"/>
        </w:rPr>
        <w:lastRenderedPageBreak/>
        <w:t>Consultivo de la Procuraduría de los Derechos Humanos del Estado de Guanajuato.</w:t>
      </w:r>
      <w:r w:rsidR="0043016B">
        <w:rPr>
          <w:rFonts w:ascii="Abadi" w:eastAsia="Arial Unicode MS" w:hAnsi="Abadi" w:cs="Tahoma"/>
          <w:bCs/>
          <w:sz w:val="21"/>
          <w:szCs w:val="21"/>
        </w:rPr>
        <w:t xml:space="preserve"> Comuníquese el acuerdo aprobado al Procurador de los Derechos Humanos del Estado de Guanajuato y, al ciudadano Eduardo Bravo Reynoso, para los efectos conducentes.</w:t>
      </w:r>
    </w:p>
    <w:p w14:paraId="55A682BE" w14:textId="6FF2A7FC" w:rsidR="0043016B" w:rsidRDefault="0043016B" w:rsidP="00814FB7">
      <w:pPr>
        <w:ind w:firstLine="708"/>
        <w:jc w:val="both"/>
        <w:rPr>
          <w:rFonts w:ascii="Abadi" w:eastAsia="Arial Unicode MS" w:hAnsi="Abadi" w:cs="Tahoma"/>
          <w:bCs/>
          <w:sz w:val="21"/>
          <w:szCs w:val="21"/>
        </w:rPr>
      </w:pPr>
    </w:p>
    <w:p w14:paraId="385D7410" w14:textId="7216B83A" w:rsidR="00785A84" w:rsidRDefault="0043016B" w:rsidP="000262F7">
      <w:pPr>
        <w:ind w:firstLine="708"/>
        <w:jc w:val="both"/>
        <w:rPr>
          <w:rFonts w:ascii="Abadi" w:eastAsia="Arial Unicode MS" w:hAnsi="Abadi" w:cs="Tahoma"/>
          <w:bCs/>
          <w:sz w:val="21"/>
          <w:szCs w:val="21"/>
        </w:rPr>
      </w:pPr>
      <w:r>
        <w:rPr>
          <w:rFonts w:ascii="Abadi" w:eastAsia="Arial Unicode MS" w:hAnsi="Abadi" w:cs="Tahoma"/>
          <w:bCs/>
          <w:sz w:val="21"/>
          <w:szCs w:val="21"/>
        </w:rPr>
        <w:t xml:space="preserve">Procede someter a discusión el </w:t>
      </w:r>
      <w:r w:rsidRPr="0043016B">
        <w:rPr>
          <w:rFonts w:ascii="Abadi" w:eastAsia="Arial Unicode MS" w:hAnsi="Abadi" w:cs="Tahoma"/>
          <w:b/>
          <w:sz w:val="21"/>
          <w:szCs w:val="21"/>
        </w:rPr>
        <w:t>dictamen</w:t>
      </w:r>
      <w:r w:rsidR="00A45547">
        <w:rPr>
          <w:rFonts w:ascii="Abadi" w:eastAsia="Arial Unicode MS" w:hAnsi="Abadi" w:cs="Tahoma"/>
          <w:b/>
          <w:sz w:val="21"/>
          <w:szCs w:val="21"/>
        </w:rPr>
        <w:t xml:space="preserve"> </w:t>
      </w:r>
      <w:r w:rsidR="00A45547" w:rsidRPr="00A45547">
        <w:rPr>
          <w:rFonts w:ascii="Abadi" w:eastAsia="Arial Unicode MS" w:hAnsi="Abadi" w:cs="Tahoma"/>
          <w:b/>
          <w:sz w:val="21"/>
          <w:szCs w:val="21"/>
        </w:rPr>
        <w:t xml:space="preserve">signado por la comisión de desarrollo económico y social relativo a la propuesta de </w:t>
      </w:r>
      <w:r w:rsidR="000262F7">
        <w:rPr>
          <w:rFonts w:ascii="Abadi" w:eastAsia="Arial Unicode MS" w:hAnsi="Abadi" w:cs="Tahoma"/>
          <w:b/>
          <w:sz w:val="21"/>
          <w:szCs w:val="21"/>
        </w:rPr>
        <w:t>P</w:t>
      </w:r>
      <w:r w:rsidR="00A45547" w:rsidRPr="00A45547">
        <w:rPr>
          <w:rFonts w:ascii="Abadi" w:eastAsia="Arial Unicode MS" w:hAnsi="Abadi" w:cs="Tahoma"/>
          <w:b/>
          <w:sz w:val="21"/>
          <w:szCs w:val="21"/>
        </w:rPr>
        <w:t xml:space="preserve">unto de </w:t>
      </w:r>
      <w:r w:rsidR="000262F7">
        <w:rPr>
          <w:rFonts w:ascii="Abadi" w:eastAsia="Arial Unicode MS" w:hAnsi="Abadi" w:cs="Tahoma"/>
          <w:b/>
          <w:sz w:val="21"/>
          <w:szCs w:val="21"/>
        </w:rPr>
        <w:t>A</w:t>
      </w:r>
      <w:r w:rsidR="00A45547" w:rsidRPr="00A45547">
        <w:rPr>
          <w:rFonts w:ascii="Abadi" w:eastAsia="Arial Unicode MS" w:hAnsi="Abadi" w:cs="Tahoma"/>
          <w:b/>
          <w:sz w:val="21"/>
          <w:szCs w:val="21"/>
        </w:rPr>
        <w:t xml:space="preserve">cuerdo formulado por la diputada y el diputado integrantes del </w:t>
      </w:r>
      <w:r w:rsidR="00A45547">
        <w:rPr>
          <w:rFonts w:ascii="Abadi" w:eastAsia="Arial Unicode MS" w:hAnsi="Abadi" w:cs="Tahoma"/>
          <w:b/>
          <w:sz w:val="21"/>
          <w:szCs w:val="21"/>
        </w:rPr>
        <w:t>G</w:t>
      </w:r>
      <w:r w:rsidR="00A45547" w:rsidRPr="00A45547">
        <w:rPr>
          <w:rFonts w:ascii="Abadi" w:eastAsia="Arial Unicode MS" w:hAnsi="Abadi" w:cs="Tahoma"/>
          <w:b/>
          <w:sz w:val="21"/>
          <w:szCs w:val="21"/>
        </w:rPr>
        <w:t xml:space="preserve">rupo </w:t>
      </w:r>
      <w:r w:rsidR="00A45547">
        <w:rPr>
          <w:rFonts w:ascii="Abadi" w:eastAsia="Arial Unicode MS" w:hAnsi="Abadi" w:cs="Tahoma"/>
          <w:b/>
          <w:sz w:val="21"/>
          <w:szCs w:val="21"/>
        </w:rPr>
        <w:t>P</w:t>
      </w:r>
      <w:r w:rsidR="00A45547" w:rsidRPr="00A45547">
        <w:rPr>
          <w:rFonts w:ascii="Abadi" w:eastAsia="Arial Unicode MS" w:hAnsi="Abadi" w:cs="Tahoma"/>
          <w:b/>
          <w:sz w:val="21"/>
          <w:szCs w:val="21"/>
        </w:rPr>
        <w:t xml:space="preserve">arlamentario del </w:t>
      </w:r>
      <w:r w:rsidR="00A45547">
        <w:rPr>
          <w:rFonts w:ascii="Abadi" w:eastAsia="Arial Unicode MS" w:hAnsi="Abadi" w:cs="Tahoma"/>
          <w:b/>
          <w:sz w:val="21"/>
          <w:szCs w:val="21"/>
        </w:rPr>
        <w:t>P</w:t>
      </w:r>
      <w:r w:rsidR="00A45547" w:rsidRPr="00A45547">
        <w:rPr>
          <w:rFonts w:ascii="Abadi" w:eastAsia="Arial Unicode MS" w:hAnsi="Abadi" w:cs="Tahoma"/>
          <w:b/>
          <w:sz w:val="21"/>
          <w:szCs w:val="21"/>
        </w:rPr>
        <w:t xml:space="preserve">artido </w:t>
      </w:r>
      <w:r w:rsidR="00A45547">
        <w:rPr>
          <w:rFonts w:ascii="Abadi" w:eastAsia="Arial Unicode MS" w:hAnsi="Abadi" w:cs="Tahoma"/>
          <w:b/>
          <w:sz w:val="21"/>
          <w:szCs w:val="21"/>
        </w:rPr>
        <w:t>V</w:t>
      </w:r>
      <w:r w:rsidR="00A45547" w:rsidRPr="00A45547">
        <w:rPr>
          <w:rFonts w:ascii="Abadi" w:eastAsia="Arial Unicode MS" w:hAnsi="Abadi" w:cs="Tahoma"/>
          <w:b/>
          <w:sz w:val="21"/>
          <w:szCs w:val="21"/>
        </w:rPr>
        <w:t xml:space="preserve">erde </w:t>
      </w:r>
      <w:r w:rsidR="00A45547">
        <w:rPr>
          <w:rFonts w:ascii="Abadi" w:eastAsia="Arial Unicode MS" w:hAnsi="Abadi" w:cs="Tahoma"/>
          <w:b/>
          <w:sz w:val="21"/>
          <w:szCs w:val="21"/>
        </w:rPr>
        <w:t>E</w:t>
      </w:r>
      <w:r w:rsidR="00A45547" w:rsidRPr="00A45547">
        <w:rPr>
          <w:rFonts w:ascii="Abadi" w:eastAsia="Arial Unicode MS" w:hAnsi="Abadi" w:cs="Tahoma"/>
          <w:b/>
          <w:sz w:val="21"/>
          <w:szCs w:val="21"/>
        </w:rPr>
        <w:t xml:space="preserve">cologista de </w:t>
      </w:r>
      <w:r w:rsidR="00A45547">
        <w:rPr>
          <w:rFonts w:ascii="Abadi" w:eastAsia="Arial Unicode MS" w:hAnsi="Abadi" w:cs="Tahoma"/>
          <w:b/>
          <w:sz w:val="21"/>
          <w:szCs w:val="21"/>
        </w:rPr>
        <w:t>M</w:t>
      </w:r>
      <w:r w:rsidR="00A45547" w:rsidRPr="00A45547">
        <w:rPr>
          <w:rFonts w:ascii="Abadi" w:eastAsia="Arial Unicode MS" w:hAnsi="Abadi" w:cs="Tahoma"/>
          <w:b/>
          <w:sz w:val="21"/>
          <w:szCs w:val="21"/>
        </w:rPr>
        <w:t xml:space="preserve">éxico, a efecto de que se gire un respetuoso exhorto a los 46 ayuntamientos del estado para que en los términos de su competencia, elaboren e implementen: a) un programa alimentario para los grupos más vulnerables y desprotegidos en sus municipios; b) un programa económico que impulse al comercio semifijo y ambulante; y, c) que cada ayuntamiento se convierta en un filtro o ventanilla de atención, integración y canalización de los expedientes para que los ciudadanos guanajuatenses puedan acceder a los beneficios de los programas que ofrece el organismo estatal </w:t>
      </w:r>
      <w:r w:rsidR="00CF7CBB">
        <w:rPr>
          <w:rFonts w:ascii="Abadi" w:eastAsia="Arial Unicode MS" w:hAnsi="Abadi" w:cs="Tahoma"/>
          <w:b/>
          <w:sz w:val="21"/>
          <w:szCs w:val="21"/>
        </w:rPr>
        <w:t>F</w:t>
      </w:r>
      <w:r w:rsidR="00A45547" w:rsidRPr="00A45547">
        <w:rPr>
          <w:rFonts w:ascii="Abadi" w:eastAsia="Arial Unicode MS" w:hAnsi="Abadi" w:cs="Tahoma"/>
          <w:b/>
          <w:sz w:val="21"/>
          <w:szCs w:val="21"/>
        </w:rPr>
        <w:t xml:space="preserve">ondos </w:t>
      </w:r>
      <w:r w:rsidR="00CF7CBB">
        <w:rPr>
          <w:rFonts w:ascii="Abadi" w:eastAsia="Arial Unicode MS" w:hAnsi="Abadi" w:cs="Tahoma"/>
          <w:b/>
          <w:sz w:val="21"/>
          <w:szCs w:val="21"/>
        </w:rPr>
        <w:t>G</w:t>
      </w:r>
      <w:r w:rsidR="00A45547" w:rsidRPr="00A45547">
        <w:rPr>
          <w:rFonts w:ascii="Abadi" w:eastAsia="Arial Unicode MS" w:hAnsi="Abadi" w:cs="Tahoma"/>
          <w:b/>
          <w:sz w:val="21"/>
          <w:szCs w:val="21"/>
        </w:rPr>
        <w:t xml:space="preserve">uanajuato de financiamiento, una vez que este autorice los lineamientos correspondientes; así como se gire un respetuoso exhorto, al titular del </w:t>
      </w:r>
      <w:r w:rsidR="00CF7CBB">
        <w:rPr>
          <w:rFonts w:ascii="Abadi" w:eastAsia="Arial Unicode MS" w:hAnsi="Abadi" w:cs="Tahoma"/>
          <w:b/>
          <w:sz w:val="21"/>
          <w:szCs w:val="21"/>
        </w:rPr>
        <w:t>P</w:t>
      </w:r>
      <w:r w:rsidR="00A45547" w:rsidRPr="00A45547">
        <w:rPr>
          <w:rFonts w:ascii="Abadi" w:eastAsia="Arial Unicode MS" w:hAnsi="Abadi" w:cs="Tahoma"/>
          <w:b/>
          <w:sz w:val="21"/>
          <w:szCs w:val="21"/>
        </w:rPr>
        <w:t xml:space="preserve">oder </w:t>
      </w:r>
      <w:r w:rsidR="00CF7CBB">
        <w:rPr>
          <w:rFonts w:ascii="Abadi" w:eastAsia="Arial Unicode MS" w:hAnsi="Abadi" w:cs="Tahoma"/>
          <w:b/>
          <w:sz w:val="21"/>
          <w:szCs w:val="21"/>
        </w:rPr>
        <w:t>E</w:t>
      </w:r>
      <w:r w:rsidR="00A45547" w:rsidRPr="00A45547">
        <w:rPr>
          <w:rFonts w:ascii="Abadi" w:eastAsia="Arial Unicode MS" w:hAnsi="Abadi" w:cs="Tahoma"/>
          <w:b/>
          <w:sz w:val="21"/>
          <w:szCs w:val="21"/>
        </w:rPr>
        <w:t xml:space="preserve">jecutivo del </w:t>
      </w:r>
      <w:r w:rsidR="00CF7CBB">
        <w:rPr>
          <w:rFonts w:ascii="Abadi" w:eastAsia="Arial Unicode MS" w:hAnsi="Abadi" w:cs="Tahoma"/>
          <w:b/>
          <w:sz w:val="21"/>
          <w:szCs w:val="21"/>
        </w:rPr>
        <w:t>E</w:t>
      </w:r>
      <w:r w:rsidR="00A45547" w:rsidRPr="00A45547">
        <w:rPr>
          <w:rFonts w:ascii="Abadi" w:eastAsia="Arial Unicode MS" w:hAnsi="Abadi" w:cs="Tahoma"/>
          <w:b/>
          <w:sz w:val="21"/>
          <w:szCs w:val="21"/>
        </w:rPr>
        <w:t xml:space="preserve">stado para que a través de </w:t>
      </w:r>
      <w:r w:rsidR="00CF7CBB">
        <w:rPr>
          <w:rFonts w:ascii="Abadi" w:eastAsia="Arial Unicode MS" w:hAnsi="Abadi" w:cs="Tahoma"/>
          <w:b/>
          <w:sz w:val="21"/>
          <w:szCs w:val="21"/>
        </w:rPr>
        <w:t>F</w:t>
      </w:r>
      <w:r w:rsidR="00A45547" w:rsidRPr="00A45547">
        <w:rPr>
          <w:rFonts w:ascii="Abadi" w:eastAsia="Arial Unicode MS" w:hAnsi="Abadi" w:cs="Tahoma"/>
          <w:b/>
          <w:sz w:val="21"/>
          <w:szCs w:val="21"/>
        </w:rPr>
        <w:t xml:space="preserve">ondos </w:t>
      </w:r>
      <w:r w:rsidR="00CF7CBB">
        <w:rPr>
          <w:rFonts w:ascii="Abadi" w:eastAsia="Arial Unicode MS" w:hAnsi="Abadi" w:cs="Tahoma"/>
          <w:b/>
          <w:sz w:val="21"/>
          <w:szCs w:val="21"/>
        </w:rPr>
        <w:t>G</w:t>
      </w:r>
      <w:r w:rsidR="00A45547" w:rsidRPr="00A45547">
        <w:rPr>
          <w:rFonts w:ascii="Abadi" w:eastAsia="Arial Unicode MS" w:hAnsi="Abadi" w:cs="Tahoma"/>
          <w:b/>
          <w:sz w:val="21"/>
          <w:szCs w:val="21"/>
        </w:rPr>
        <w:t xml:space="preserve">uanajuato de </w:t>
      </w:r>
      <w:r w:rsidR="00CF7CBB">
        <w:rPr>
          <w:rFonts w:ascii="Abadi" w:eastAsia="Arial Unicode MS" w:hAnsi="Abadi" w:cs="Tahoma"/>
          <w:b/>
          <w:sz w:val="21"/>
          <w:szCs w:val="21"/>
        </w:rPr>
        <w:t>F</w:t>
      </w:r>
      <w:r w:rsidR="00A45547" w:rsidRPr="00A45547">
        <w:rPr>
          <w:rFonts w:ascii="Abadi" w:eastAsia="Arial Unicode MS" w:hAnsi="Abadi" w:cs="Tahoma"/>
          <w:b/>
          <w:sz w:val="21"/>
          <w:szCs w:val="21"/>
        </w:rPr>
        <w:t xml:space="preserve">inanciamiento autorice, </w:t>
      </w:r>
      <w:r w:rsidR="00CF7CBB">
        <w:rPr>
          <w:rFonts w:ascii="Abadi" w:eastAsia="Arial Unicode MS" w:hAnsi="Abadi" w:cs="Tahoma"/>
          <w:b/>
          <w:sz w:val="21"/>
          <w:szCs w:val="21"/>
        </w:rPr>
        <w:t>e</w:t>
      </w:r>
      <w:r w:rsidR="00A45547" w:rsidRPr="00A45547">
        <w:rPr>
          <w:rFonts w:ascii="Abadi" w:eastAsia="Arial Unicode MS" w:hAnsi="Abadi" w:cs="Tahoma"/>
          <w:b/>
          <w:sz w:val="21"/>
          <w:szCs w:val="21"/>
        </w:rPr>
        <w:t xml:space="preserve">labore e implemente los lineamientos para que cada ayuntamiento a través de su área de economía o su equivalente se convierta en un filtro o ventanilla de atención, integración y canalización de </w:t>
      </w:r>
      <w:r w:rsidR="000262F7">
        <w:rPr>
          <w:rFonts w:ascii="Abadi" w:eastAsia="Arial Unicode MS" w:hAnsi="Abadi" w:cs="Tahoma"/>
          <w:b/>
          <w:sz w:val="21"/>
          <w:szCs w:val="21"/>
        </w:rPr>
        <w:t>l</w:t>
      </w:r>
      <w:r w:rsidR="00A45547" w:rsidRPr="00A45547">
        <w:rPr>
          <w:rFonts w:ascii="Abadi" w:eastAsia="Arial Unicode MS" w:hAnsi="Abadi" w:cs="Tahoma"/>
          <w:b/>
          <w:sz w:val="21"/>
          <w:szCs w:val="21"/>
        </w:rPr>
        <w:t>os expedientes para que los ciudadanos guanajuatenses puedan acceder a los beneficios de los programas que ofrece el citado organismo estatal.</w:t>
      </w:r>
    </w:p>
    <w:p w14:paraId="6FE2FD27" w14:textId="77777777" w:rsidR="000262F7" w:rsidRPr="000262F7" w:rsidRDefault="000262F7" w:rsidP="000262F7">
      <w:pPr>
        <w:ind w:firstLine="708"/>
        <w:jc w:val="both"/>
        <w:rPr>
          <w:rFonts w:ascii="Abadi" w:eastAsia="Arial Unicode MS" w:hAnsi="Abadi" w:cs="Tahoma"/>
          <w:bCs/>
          <w:sz w:val="21"/>
          <w:szCs w:val="21"/>
        </w:rPr>
      </w:pPr>
    </w:p>
    <w:p w14:paraId="00622182" w14:textId="74D74040" w:rsidR="0066220B" w:rsidRDefault="00CD0E15" w:rsidP="00781BC5">
      <w:pPr>
        <w:ind w:firstLine="708"/>
        <w:jc w:val="both"/>
        <w:rPr>
          <w:rFonts w:ascii="Abadi" w:eastAsia="Arial Unicode MS" w:hAnsi="Abadi" w:cs="Tahoma"/>
          <w:b/>
          <w:sz w:val="21"/>
          <w:szCs w:val="21"/>
        </w:rPr>
      </w:pPr>
      <w:r>
        <w:rPr>
          <w:rStyle w:val="Refdenotaalpie"/>
          <w:rFonts w:ascii="Abadi" w:eastAsia="Arial Unicode MS" w:hAnsi="Abadi" w:cs="Tahoma"/>
          <w:b/>
          <w:sz w:val="21"/>
          <w:szCs w:val="21"/>
        </w:rPr>
        <w:footnoteReference w:id="24"/>
      </w:r>
      <w:r w:rsidR="0066220B" w:rsidRPr="0066220B">
        <w:rPr>
          <w:rFonts w:ascii="Abadi" w:eastAsia="Arial Unicode MS" w:hAnsi="Abadi" w:cs="Tahoma"/>
          <w:b/>
          <w:sz w:val="21"/>
          <w:szCs w:val="21"/>
        </w:rPr>
        <w:t xml:space="preserve">DISCUSIÓN Y, EN SU CASO, APROBACIÓN DEL DICTAMEN SIGNADO POR LA COMISIÓN DE DESARROLLO ECONÓMICO Y SOCIAL RELATIVO A LA PROPUESTA DE PUNTO DE ACUERDO FORMULADO POR LA DIPUTADA Y EL DIPUTADO INTEGRANTES DEL GRUPO PARLAMENTARIO DEL PARTIDO VERDE ECOLOGISTA DE MÉXICO, A EFECTO DE QUE </w:t>
      </w:r>
      <w:r w:rsidR="0066220B" w:rsidRPr="0066220B">
        <w:rPr>
          <w:rFonts w:ascii="Abadi" w:eastAsia="Arial Unicode MS" w:hAnsi="Abadi" w:cs="Tahoma"/>
          <w:b/>
          <w:sz w:val="21"/>
          <w:szCs w:val="21"/>
        </w:rPr>
        <w:t>SE GIRE UN RESPETUOSO EXHORTO A LOS 46 AYUNTAMIENTOS DEL ESTADO PARA QUE EN LOS TÉRMINOS DE SU COMPETENCIA, ELABOREN E IMPLEMENTEN: A) UN PROGRAMA ALIMENTARIO PARA LOS GRUPOS MÁS VULNERABLES Y DESPROTEGIDOS EN SUS MUNICIPIOS; B) UN PROGRAMA ECONÓMICO QUE IMPULSE AL COMERCIO SEMIFIJO Y AMBULANTE; Y, C) QUE CADA AYUNTAMIENTO SE CONVIERTA EN UN FILTRO O VENTANILLA DE ATENCIÓN, INTEGRACIÓN Y CANALIZACIÓN DE LOS EXPEDIENTES PARA QUE LOS CIUDADANOS GUANAJUATENSES PUEDAN ACCEDER A LOS BENEFICIOS DE LOS PROGRAMAS QUE OFRECE EL ORGANISMO ESTATAL FONDOS GUANAJUATO DE FINANCIAMIENTO, UNA VEZ QUE ESTE AUTORICE LOS LINEAMIENTOS</w:t>
      </w:r>
      <w:r w:rsidR="00EE1F6F">
        <w:rPr>
          <w:rFonts w:ascii="Abadi" w:eastAsia="Arial Unicode MS" w:hAnsi="Abadi" w:cs="Tahoma"/>
          <w:b/>
          <w:sz w:val="21"/>
          <w:szCs w:val="21"/>
        </w:rPr>
        <w:t xml:space="preserve"> CORRESPONDIENTES; ASÍ COMO SE GIRE UN RESPETUOSO EXHORTO, AL TITULAR DEL PODER EJECUTIVO DEL ESTADO PARA QUE A TRAVÉS DE FONDOS GUANAJUATO DE FINANCIAMIENTO AUTORICE, ALABORE E IMPLEMENTE LOS LINEAMIENTOS</w:t>
      </w:r>
      <w:r w:rsidR="0066220B" w:rsidRPr="0066220B">
        <w:rPr>
          <w:rFonts w:ascii="Abadi" w:eastAsia="Arial Unicode MS" w:hAnsi="Abadi" w:cs="Tahoma"/>
          <w:b/>
          <w:sz w:val="21"/>
          <w:szCs w:val="21"/>
        </w:rPr>
        <w:t xml:space="preserve"> PARA QUE CADA AYUNTAMIENTO A TRAVÉS DE SU ÁREA DE ECONOMÍA O SU EQUIVALENTE SE CONVIERTA EN UN FILTRO O VENTANILLA DE ATENCIÓN, INTEGRACIÓN Y CANALIZACIÓN DE OS EXPEDIENTES PARA QUE LOS CIUDADANOS GUANAJUATENSES PUEDAN ACCEDER A LOS BENEFICIOS DE LOS PROGRAMAS QUE OFRECE EL CITADO ORGANISMO ESTATAL.</w:t>
      </w:r>
    </w:p>
    <w:p w14:paraId="3D755D1C" w14:textId="45E694A8" w:rsidR="00781BC5" w:rsidRDefault="00781BC5" w:rsidP="00781BC5">
      <w:pPr>
        <w:ind w:firstLine="708"/>
        <w:jc w:val="both"/>
        <w:rPr>
          <w:rFonts w:ascii="Abadi" w:eastAsia="Arial Unicode MS" w:hAnsi="Abadi" w:cs="Tahoma"/>
          <w:b/>
          <w:sz w:val="21"/>
          <w:szCs w:val="21"/>
        </w:rPr>
      </w:pPr>
    </w:p>
    <w:p w14:paraId="7272FDC3" w14:textId="5A6B9234" w:rsidR="00781BC5" w:rsidRPr="00781BC5" w:rsidRDefault="00781BC5" w:rsidP="00781BC5">
      <w:pPr>
        <w:ind w:firstLine="708"/>
        <w:jc w:val="both"/>
        <w:rPr>
          <w:rFonts w:ascii="Abadi" w:eastAsia="Arial Unicode MS" w:hAnsi="Abadi" w:cs="Tahoma"/>
          <w:b/>
          <w:sz w:val="21"/>
          <w:szCs w:val="21"/>
        </w:rPr>
      </w:pPr>
      <w:r>
        <w:rPr>
          <w:rFonts w:ascii="Abadi" w:eastAsia="Arial Unicode MS" w:hAnsi="Abadi" w:cs="Tahoma"/>
          <w:b/>
          <w:sz w:val="21"/>
          <w:szCs w:val="21"/>
        </w:rPr>
        <w:t>»</w:t>
      </w:r>
      <w:r w:rsidRPr="00781BC5">
        <w:t xml:space="preserve"> </w:t>
      </w:r>
      <w:r w:rsidRPr="00781BC5">
        <w:rPr>
          <w:rFonts w:ascii="Abadi" w:eastAsia="Arial Unicode MS" w:hAnsi="Abadi" w:cs="Tahoma"/>
          <w:b/>
          <w:sz w:val="21"/>
          <w:szCs w:val="21"/>
        </w:rPr>
        <w:t>Presidenta del Congreso del Estado P r e s e n t e.</w:t>
      </w:r>
    </w:p>
    <w:p w14:paraId="407E1F6C" w14:textId="77777777" w:rsidR="00781BC5" w:rsidRPr="00781BC5" w:rsidRDefault="00781BC5" w:rsidP="00781BC5">
      <w:pPr>
        <w:ind w:firstLine="708"/>
        <w:jc w:val="both"/>
        <w:rPr>
          <w:rFonts w:ascii="Abadi" w:eastAsia="Arial Unicode MS" w:hAnsi="Abadi" w:cs="Tahoma"/>
          <w:b/>
          <w:sz w:val="21"/>
          <w:szCs w:val="21"/>
        </w:rPr>
      </w:pPr>
    </w:p>
    <w:p w14:paraId="41883632" w14:textId="77777777" w:rsidR="00781BC5" w:rsidRPr="00781BC5" w:rsidRDefault="00781BC5" w:rsidP="00781BC5">
      <w:pPr>
        <w:ind w:firstLine="708"/>
        <w:jc w:val="both"/>
        <w:rPr>
          <w:rFonts w:ascii="Abadi" w:eastAsia="Arial Unicode MS" w:hAnsi="Abadi" w:cs="Tahoma"/>
          <w:bCs/>
          <w:sz w:val="21"/>
          <w:szCs w:val="21"/>
        </w:rPr>
      </w:pPr>
      <w:r w:rsidRPr="00781BC5">
        <w:rPr>
          <w:rFonts w:ascii="Abadi" w:eastAsia="Arial Unicode MS" w:hAnsi="Abadi" w:cs="Tahoma"/>
          <w:bCs/>
          <w:sz w:val="21"/>
          <w:szCs w:val="21"/>
        </w:rPr>
        <w:t xml:space="preserve">A la Comisión de Desarrollo Económico y Social de la Sexagésima Cuarta Legislatura del Congreso del Estado de Guanajuato, le fue turnada la propuesta de punto de acuerdo formulada por la diputada y el diputado integrantes del Grupo Parlamentario del Partido Verde Ecologista de México, a efecto de que se gire un respetuoso exhorto a los 46 ayuntamientos del estado para que en los términos de su competencia, elaboren e implementen: a) un programa alimentario para los grupos más vulnerables y desprotegidos en sus municipios; b) un programa económico que impulse al comercio semifijo y ambulante; y, c) que cada ayuntamiento se convierta en un filtro o ventanilla de atención, integración y canalización de los expedientes para que los </w:t>
      </w:r>
      <w:r w:rsidRPr="00781BC5">
        <w:rPr>
          <w:rFonts w:ascii="Abadi" w:eastAsia="Arial Unicode MS" w:hAnsi="Abadi" w:cs="Tahoma"/>
          <w:bCs/>
          <w:sz w:val="21"/>
          <w:szCs w:val="21"/>
        </w:rPr>
        <w:lastRenderedPageBreak/>
        <w:t>ciudadanos guanajuatenses puedan acceder a los beneficios de los programas que ofrece el organismo estatal Fondos Guanajuato de Financiamiento, una vez que este autorice los lineamientos correspondientes; así como se gire un respetuoso exhorto al titular del Poder Ejecutivo del Estado para que a través de Fondos Guanajuato de Financiamiento autorice, elabore e implemente los lineamientos para que cada ayuntamiento a través de su área de economía o su equivalente se convierta en un filtro o ventanilla de atención, integración y canalización de los expedientes para que los ciudadanos guanajuatenses puedan acceder a los beneficios de los programas que ofrece el citado organismo estatal.</w:t>
      </w:r>
    </w:p>
    <w:p w14:paraId="2193EC57" w14:textId="77777777" w:rsidR="00781BC5" w:rsidRPr="00781BC5" w:rsidRDefault="00781BC5" w:rsidP="00781BC5">
      <w:pPr>
        <w:ind w:firstLine="708"/>
        <w:jc w:val="both"/>
        <w:rPr>
          <w:rFonts w:ascii="Abadi" w:eastAsia="Arial Unicode MS" w:hAnsi="Abadi" w:cs="Tahoma"/>
          <w:bCs/>
          <w:sz w:val="21"/>
          <w:szCs w:val="21"/>
        </w:rPr>
      </w:pPr>
    </w:p>
    <w:p w14:paraId="42DE86B8" w14:textId="77777777" w:rsidR="00781BC5" w:rsidRPr="00781BC5" w:rsidRDefault="00781BC5" w:rsidP="00781BC5">
      <w:pPr>
        <w:ind w:firstLine="708"/>
        <w:jc w:val="both"/>
        <w:rPr>
          <w:rFonts w:ascii="Abadi" w:eastAsia="Arial Unicode MS" w:hAnsi="Abadi" w:cs="Tahoma"/>
          <w:bCs/>
          <w:sz w:val="21"/>
          <w:szCs w:val="21"/>
        </w:rPr>
      </w:pPr>
      <w:r w:rsidRPr="00781BC5">
        <w:rPr>
          <w:rFonts w:ascii="Abadi" w:eastAsia="Arial Unicode MS" w:hAnsi="Abadi" w:cs="Tahoma"/>
          <w:bCs/>
          <w:sz w:val="21"/>
          <w:szCs w:val="21"/>
        </w:rPr>
        <w:t>Por lo anterior, con fundamento en los artículos 89, fracción V; 107, fracción VI y 171 de la Ley Orgánica del Poder Legislativo del Estado de Guanajuato, sometemos a la consideración de la Asamblea el presente dictamen, con base en las siguientes:</w:t>
      </w:r>
    </w:p>
    <w:p w14:paraId="6DE314C3" w14:textId="77777777" w:rsidR="00781BC5" w:rsidRPr="00781BC5" w:rsidRDefault="00781BC5" w:rsidP="00781BC5">
      <w:pPr>
        <w:ind w:firstLine="708"/>
        <w:jc w:val="both"/>
        <w:rPr>
          <w:rFonts w:ascii="Abadi" w:eastAsia="Arial Unicode MS" w:hAnsi="Abadi" w:cs="Tahoma"/>
          <w:bCs/>
          <w:sz w:val="21"/>
          <w:szCs w:val="21"/>
        </w:rPr>
      </w:pPr>
    </w:p>
    <w:p w14:paraId="3BA06777" w14:textId="77777777" w:rsidR="00781BC5" w:rsidRPr="00781BC5" w:rsidRDefault="00781BC5" w:rsidP="00781BC5">
      <w:pPr>
        <w:jc w:val="center"/>
        <w:rPr>
          <w:rFonts w:ascii="Abadi" w:eastAsia="Arial Unicode MS" w:hAnsi="Abadi" w:cs="Tahoma"/>
          <w:b/>
          <w:sz w:val="21"/>
          <w:szCs w:val="21"/>
        </w:rPr>
      </w:pPr>
      <w:r w:rsidRPr="00781BC5">
        <w:rPr>
          <w:rFonts w:ascii="Abadi" w:eastAsia="Arial Unicode MS" w:hAnsi="Abadi" w:cs="Tahoma"/>
          <w:b/>
          <w:sz w:val="21"/>
          <w:szCs w:val="21"/>
        </w:rPr>
        <w:t>Consideraciones</w:t>
      </w:r>
    </w:p>
    <w:p w14:paraId="13AE05FE" w14:textId="77777777" w:rsidR="00781BC5" w:rsidRPr="00781BC5" w:rsidRDefault="00781BC5" w:rsidP="00781BC5">
      <w:pPr>
        <w:ind w:firstLine="708"/>
        <w:jc w:val="both"/>
        <w:rPr>
          <w:rFonts w:ascii="Abadi" w:eastAsia="Arial Unicode MS" w:hAnsi="Abadi" w:cs="Tahoma"/>
          <w:bCs/>
          <w:sz w:val="21"/>
          <w:szCs w:val="21"/>
        </w:rPr>
      </w:pPr>
    </w:p>
    <w:p w14:paraId="162898E0" w14:textId="77777777" w:rsidR="00781BC5" w:rsidRPr="00781BC5" w:rsidRDefault="00781BC5" w:rsidP="00781BC5">
      <w:pPr>
        <w:ind w:firstLine="708"/>
        <w:jc w:val="both"/>
        <w:rPr>
          <w:rFonts w:ascii="Abadi" w:eastAsia="Arial Unicode MS" w:hAnsi="Abadi" w:cs="Tahoma"/>
          <w:b/>
          <w:sz w:val="21"/>
          <w:szCs w:val="21"/>
        </w:rPr>
      </w:pPr>
      <w:r w:rsidRPr="00781BC5">
        <w:rPr>
          <w:rFonts w:ascii="Abadi" w:eastAsia="Arial Unicode MS" w:hAnsi="Abadi" w:cs="Tahoma"/>
          <w:b/>
          <w:sz w:val="21"/>
          <w:szCs w:val="21"/>
        </w:rPr>
        <w:t>Antecedentes</w:t>
      </w:r>
    </w:p>
    <w:p w14:paraId="2E7D744F" w14:textId="77777777" w:rsidR="00781BC5" w:rsidRPr="00781BC5" w:rsidRDefault="00781BC5" w:rsidP="00781BC5">
      <w:pPr>
        <w:ind w:firstLine="708"/>
        <w:jc w:val="both"/>
        <w:rPr>
          <w:rFonts w:ascii="Abadi" w:eastAsia="Arial Unicode MS" w:hAnsi="Abadi" w:cs="Tahoma"/>
          <w:bCs/>
          <w:sz w:val="21"/>
          <w:szCs w:val="21"/>
        </w:rPr>
      </w:pPr>
    </w:p>
    <w:p w14:paraId="1DE3D79D" w14:textId="77777777" w:rsidR="00781BC5" w:rsidRPr="00781BC5" w:rsidRDefault="00781BC5" w:rsidP="00781BC5">
      <w:pPr>
        <w:ind w:firstLine="708"/>
        <w:jc w:val="both"/>
        <w:rPr>
          <w:rFonts w:ascii="Abadi" w:eastAsia="Arial Unicode MS" w:hAnsi="Abadi" w:cs="Tahoma"/>
          <w:bCs/>
          <w:sz w:val="21"/>
          <w:szCs w:val="21"/>
        </w:rPr>
      </w:pPr>
      <w:r w:rsidRPr="00781BC5">
        <w:rPr>
          <w:rFonts w:ascii="Abadi" w:eastAsia="Arial Unicode MS" w:hAnsi="Abadi" w:cs="Tahoma"/>
          <w:bCs/>
          <w:sz w:val="21"/>
          <w:szCs w:val="21"/>
        </w:rPr>
        <w:t>En sesión ordinaria de 21 de mayo de 2020, la presidencia de la Mesa Directiva turnó a la Comisión de Desarrollo Económico y Social, para efectos de su estudio y dictamen, la propuesta de punto de acuerdo referido en el proemio del presente dictamen, con fundamento en el artículo 107 fracción VI de la Ley Orgánica del Poder Legislativo del Estado de Guanajuato.</w:t>
      </w:r>
    </w:p>
    <w:p w14:paraId="07DAD792" w14:textId="5D05E227" w:rsidR="00781BC5" w:rsidRPr="00781BC5" w:rsidRDefault="00781BC5" w:rsidP="00781BC5">
      <w:pPr>
        <w:ind w:firstLine="708"/>
        <w:jc w:val="both"/>
        <w:rPr>
          <w:rFonts w:ascii="Abadi" w:eastAsia="Arial Unicode MS" w:hAnsi="Abadi" w:cs="Tahoma"/>
          <w:bCs/>
          <w:sz w:val="21"/>
          <w:szCs w:val="21"/>
        </w:rPr>
      </w:pPr>
    </w:p>
    <w:p w14:paraId="718CA7CB" w14:textId="77777777" w:rsidR="00781BC5" w:rsidRPr="00781BC5" w:rsidRDefault="00781BC5" w:rsidP="00781BC5">
      <w:pPr>
        <w:ind w:firstLine="708"/>
        <w:jc w:val="both"/>
        <w:rPr>
          <w:rFonts w:ascii="Abadi" w:eastAsia="Arial Unicode MS" w:hAnsi="Abadi" w:cs="Tahoma"/>
          <w:bCs/>
          <w:sz w:val="21"/>
          <w:szCs w:val="21"/>
        </w:rPr>
      </w:pPr>
      <w:r w:rsidRPr="00781BC5">
        <w:rPr>
          <w:rFonts w:ascii="Abadi" w:eastAsia="Arial Unicode MS" w:hAnsi="Abadi" w:cs="Tahoma"/>
          <w:bCs/>
          <w:sz w:val="21"/>
          <w:szCs w:val="21"/>
        </w:rPr>
        <w:t>Posteriormente, el 16 de junio del mismo año, la comisión dictaminadora radicó la propuesta de punto de acuerdo y acordó la metodología para su estudio y dictamen.</w:t>
      </w:r>
    </w:p>
    <w:p w14:paraId="3C0E19F2" w14:textId="77777777" w:rsidR="00781BC5" w:rsidRPr="00781BC5" w:rsidRDefault="00781BC5" w:rsidP="00781BC5">
      <w:pPr>
        <w:ind w:firstLine="708"/>
        <w:jc w:val="both"/>
        <w:rPr>
          <w:rFonts w:ascii="Abadi" w:eastAsia="Arial Unicode MS" w:hAnsi="Abadi" w:cs="Tahoma"/>
          <w:bCs/>
          <w:sz w:val="21"/>
          <w:szCs w:val="21"/>
        </w:rPr>
      </w:pPr>
    </w:p>
    <w:p w14:paraId="040634DB" w14:textId="77777777" w:rsidR="00781BC5" w:rsidRPr="00781BC5" w:rsidRDefault="00781BC5" w:rsidP="00781BC5">
      <w:pPr>
        <w:ind w:firstLine="708"/>
        <w:jc w:val="both"/>
        <w:rPr>
          <w:rFonts w:ascii="Abadi" w:eastAsia="Arial Unicode MS" w:hAnsi="Abadi" w:cs="Tahoma"/>
          <w:b/>
          <w:sz w:val="21"/>
          <w:szCs w:val="21"/>
        </w:rPr>
      </w:pPr>
      <w:r w:rsidRPr="00781BC5">
        <w:rPr>
          <w:rFonts w:ascii="Abadi" w:eastAsia="Arial Unicode MS" w:hAnsi="Abadi" w:cs="Tahoma"/>
          <w:b/>
          <w:sz w:val="21"/>
          <w:szCs w:val="21"/>
        </w:rPr>
        <w:t>Metodología de trabajo</w:t>
      </w:r>
    </w:p>
    <w:p w14:paraId="7D266429" w14:textId="77777777" w:rsidR="00781BC5" w:rsidRPr="00781BC5" w:rsidRDefault="00781BC5" w:rsidP="00781BC5">
      <w:pPr>
        <w:ind w:firstLine="708"/>
        <w:jc w:val="both"/>
        <w:rPr>
          <w:rFonts w:ascii="Abadi" w:eastAsia="Arial Unicode MS" w:hAnsi="Abadi" w:cs="Tahoma"/>
          <w:bCs/>
          <w:sz w:val="21"/>
          <w:szCs w:val="21"/>
        </w:rPr>
      </w:pPr>
    </w:p>
    <w:p w14:paraId="44DD7859" w14:textId="77777777" w:rsidR="00781BC5" w:rsidRPr="00781BC5" w:rsidRDefault="00781BC5" w:rsidP="00781BC5">
      <w:pPr>
        <w:ind w:firstLine="708"/>
        <w:jc w:val="both"/>
        <w:rPr>
          <w:rFonts w:ascii="Abadi" w:eastAsia="Arial Unicode MS" w:hAnsi="Abadi" w:cs="Tahoma"/>
          <w:bCs/>
          <w:sz w:val="21"/>
          <w:szCs w:val="21"/>
        </w:rPr>
      </w:pPr>
      <w:r w:rsidRPr="00781BC5">
        <w:rPr>
          <w:rFonts w:ascii="Abadi" w:eastAsia="Arial Unicode MS" w:hAnsi="Abadi" w:cs="Tahoma"/>
          <w:bCs/>
          <w:sz w:val="21"/>
          <w:szCs w:val="21"/>
        </w:rPr>
        <w:t>La metodología de trabajo aprobada se desarrolló de la siguiente forma:</w:t>
      </w:r>
    </w:p>
    <w:p w14:paraId="7F5EC71E" w14:textId="77777777" w:rsidR="00781BC5" w:rsidRPr="00781BC5" w:rsidRDefault="00781BC5" w:rsidP="00781BC5">
      <w:pPr>
        <w:ind w:firstLine="708"/>
        <w:jc w:val="both"/>
        <w:rPr>
          <w:rFonts w:ascii="Abadi" w:eastAsia="Arial Unicode MS" w:hAnsi="Abadi" w:cs="Tahoma"/>
          <w:bCs/>
          <w:sz w:val="21"/>
          <w:szCs w:val="21"/>
        </w:rPr>
      </w:pPr>
    </w:p>
    <w:p w14:paraId="7209D377" w14:textId="2C7D7D19" w:rsidR="00781BC5" w:rsidRPr="00781BC5" w:rsidRDefault="00781BC5" w:rsidP="00781BC5">
      <w:pPr>
        <w:ind w:firstLine="708"/>
        <w:jc w:val="both"/>
        <w:rPr>
          <w:rFonts w:ascii="Abadi" w:eastAsia="Arial Unicode MS" w:hAnsi="Abadi" w:cs="Tahoma"/>
          <w:bCs/>
          <w:sz w:val="21"/>
          <w:szCs w:val="21"/>
        </w:rPr>
      </w:pPr>
      <w:r w:rsidRPr="00781BC5">
        <w:rPr>
          <w:rFonts w:ascii="Abadi" w:eastAsia="Arial Unicode MS" w:hAnsi="Abadi" w:cs="Tahoma"/>
          <w:bCs/>
          <w:sz w:val="21"/>
          <w:szCs w:val="21"/>
        </w:rPr>
        <w:t>1.</w:t>
      </w:r>
      <w:r>
        <w:rPr>
          <w:rFonts w:ascii="Abadi" w:eastAsia="Arial Unicode MS" w:hAnsi="Abadi" w:cs="Tahoma"/>
          <w:bCs/>
          <w:sz w:val="21"/>
          <w:szCs w:val="21"/>
        </w:rPr>
        <w:t xml:space="preserve"> </w:t>
      </w:r>
      <w:r w:rsidRPr="00781BC5">
        <w:rPr>
          <w:rFonts w:ascii="Abadi" w:eastAsia="Arial Unicode MS" w:hAnsi="Abadi" w:cs="Tahoma"/>
          <w:bCs/>
          <w:sz w:val="21"/>
          <w:szCs w:val="21"/>
        </w:rPr>
        <w:t xml:space="preserve">Se solicitó información a los 46 ayuntamientos del Estado si contaban con: un programa alimentario para los grupos más vulnerables y desprotegidos en sus municipios; un programa económico que impulse al comercio semifijo y ambulante; y con un área administrativa o ventanilla para </w:t>
      </w:r>
      <w:r w:rsidRPr="00781BC5">
        <w:rPr>
          <w:rFonts w:ascii="Abadi" w:eastAsia="Arial Unicode MS" w:hAnsi="Abadi" w:cs="Tahoma"/>
          <w:bCs/>
          <w:sz w:val="21"/>
          <w:szCs w:val="21"/>
        </w:rPr>
        <w:t>atender, integrar y canalizar los trámites para que los ciudadanos guanajuatenses puedan acceder a los beneficios de los programas que ofrece el organismo estatal Fondos Guanajuato de Financiamiento. Para lo cual se otorgó un plazo de quince días naturales a partir del día siguiente al de la notificación de la solicitud, vía electrónica, para que remitirán la información solicitada.</w:t>
      </w:r>
    </w:p>
    <w:p w14:paraId="7E0268F3" w14:textId="77777777" w:rsidR="00781BC5" w:rsidRPr="00781BC5" w:rsidRDefault="00781BC5" w:rsidP="00781BC5">
      <w:pPr>
        <w:ind w:firstLine="708"/>
        <w:jc w:val="both"/>
        <w:rPr>
          <w:rFonts w:ascii="Abadi" w:eastAsia="Arial Unicode MS" w:hAnsi="Abadi" w:cs="Tahoma"/>
          <w:bCs/>
          <w:sz w:val="21"/>
          <w:szCs w:val="21"/>
        </w:rPr>
      </w:pPr>
    </w:p>
    <w:p w14:paraId="3D8121B2" w14:textId="77777777" w:rsidR="00781BC5" w:rsidRPr="00781BC5" w:rsidRDefault="00781BC5" w:rsidP="00781BC5">
      <w:pPr>
        <w:ind w:firstLine="708"/>
        <w:jc w:val="both"/>
        <w:rPr>
          <w:rFonts w:ascii="Abadi" w:eastAsia="Arial Unicode MS" w:hAnsi="Abadi" w:cs="Tahoma"/>
          <w:bCs/>
          <w:sz w:val="21"/>
          <w:szCs w:val="21"/>
        </w:rPr>
      </w:pPr>
      <w:r w:rsidRPr="00781BC5">
        <w:rPr>
          <w:rFonts w:ascii="Abadi" w:eastAsia="Arial Unicode MS" w:hAnsi="Abadi" w:cs="Tahoma"/>
          <w:bCs/>
          <w:sz w:val="21"/>
          <w:szCs w:val="21"/>
        </w:rPr>
        <w:t>Derivado de lo anterior, se dio respuesta a la solicitud formulada por esta comisión legislativa por parte de los municipios de Celaya, Moroleón, Jerécuaro, San Francisco del Rincón, Jaral del progreso Salvatierra, Dolores Hidalgo Cuna de la Independencia Nacional, Doctor Mora, Cuerámaro, Abasolo, León, Coroneo, Irapuato, Purísima del Rincón, Victoria, Villagrán, Comonfort y Romita.</w:t>
      </w:r>
    </w:p>
    <w:p w14:paraId="1DF68767" w14:textId="77777777" w:rsidR="00781BC5" w:rsidRPr="00781BC5" w:rsidRDefault="00781BC5" w:rsidP="00781BC5">
      <w:pPr>
        <w:ind w:firstLine="708"/>
        <w:jc w:val="both"/>
        <w:rPr>
          <w:rFonts w:ascii="Abadi" w:eastAsia="Arial Unicode MS" w:hAnsi="Abadi" w:cs="Tahoma"/>
          <w:bCs/>
          <w:sz w:val="21"/>
          <w:szCs w:val="21"/>
        </w:rPr>
      </w:pPr>
    </w:p>
    <w:p w14:paraId="66CA5133" w14:textId="3A2DB3B9" w:rsidR="00781BC5" w:rsidRPr="00781BC5" w:rsidRDefault="00781BC5" w:rsidP="00781BC5">
      <w:pPr>
        <w:ind w:firstLine="708"/>
        <w:jc w:val="both"/>
        <w:rPr>
          <w:rFonts w:ascii="Abadi" w:eastAsia="Arial Unicode MS" w:hAnsi="Abadi" w:cs="Tahoma"/>
          <w:bCs/>
          <w:sz w:val="21"/>
          <w:szCs w:val="21"/>
        </w:rPr>
      </w:pPr>
      <w:r w:rsidRPr="00781BC5">
        <w:rPr>
          <w:rFonts w:ascii="Abadi" w:eastAsia="Arial Unicode MS" w:hAnsi="Abadi" w:cs="Tahoma"/>
          <w:bCs/>
          <w:sz w:val="21"/>
          <w:szCs w:val="21"/>
        </w:rPr>
        <w:t>2.</w:t>
      </w:r>
      <w:r>
        <w:rPr>
          <w:rFonts w:ascii="Abadi" w:eastAsia="Arial Unicode MS" w:hAnsi="Abadi" w:cs="Tahoma"/>
          <w:bCs/>
          <w:sz w:val="21"/>
          <w:szCs w:val="21"/>
        </w:rPr>
        <w:t xml:space="preserve"> </w:t>
      </w:r>
      <w:r w:rsidRPr="00781BC5">
        <w:rPr>
          <w:rFonts w:ascii="Abadi" w:eastAsia="Arial Unicode MS" w:hAnsi="Abadi" w:cs="Tahoma"/>
          <w:bCs/>
          <w:sz w:val="21"/>
          <w:szCs w:val="21"/>
        </w:rPr>
        <w:t>Se solicitó información a la Secretaría de Desarrollo Económico Sustentable y al organismo estatal Fondos Guanajuato de Financiamiento sobre la posible existencia de lineamientos o convenios con los 46 ayuntamientos del Estado, con el objeto de que, en su caso, a través de una área administrativa o ventanilla colaboren en la recepción de solicitudes de financiamiento que ofrece el referido organismo. También otorgó un plazo de quince días naturales a partir del día siguiente al de la notificación de la solicitud para que por la vía electrónica remitieran la información de referencia. Al respecto, se</w:t>
      </w:r>
      <w:r>
        <w:rPr>
          <w:rFonts w:ascii="Abadi" w:eastAsia="Arial Unicode MS" w:hAnsi="Abadi" w:cs="Tahoma"/>
          <w:bCs/>
          <w:sz w:val="21"/>
          <w:szCs w:val="21"/>
        </w:rPr>
        <w:t xml:space="preserve"> </w:t>
      </w:r>
      <w:r w:rsidRPr="00781BC5">
        <w:rPr>
          <w:rFonts w:ascii="Abadi" w:eastAsia="Arial Unicode MS" w:hAnsi="Abadi" w:cs="Tahoma"/>
          <w:bCs/>
          <w:sz w:val="21"/>
          <w:szCs w:val="21"/>
        </w:rPr>
        <w:t>remitió respuesta mediante oficio FGT-DG-GJ-2020-46 de fecha 29 de junio del año en curso.</w:t>
      </w:r>
    </w:p>
    <w:p w14:paraId="7A9A0690" w14:textId="77777777" w:rsidR="00781BC5" w:rsidRPr="00781BC5" w:rsidRDefault="00781BC5" w:rsidP="00781BC5">
      <w:pPr>
        <w:ind w:firstLine="708"/>
        <w:jc w:val="both"/>
        <w:rPr>
          <w:rFonts w:ascii="Abadi" w:eastAsia="Arial Unicode MS" w:hAnsi="Abadi" w:cs="Tahoma"/>
          <w:bCs/>
          <w:sz w:val="21"/>
          <w:szCs w:val="21"/>
        </w:rPr>
      </w:pPr>
    </w:p>
    <w:p w14:paraId="01FAB7E1" w14:textId="51C46C8A" w:rsidR="00781BC5" w:rsidRPr="00781BC5" w:rsidRDefault="00781BC5" w:rsidP="00781BC5">
      <w:pPr>
        <w:ind w:firstLine="708"/>
        <w:jc w:val="both"/>
        <w:rPr>
          <w:rFonts w:ascii="Abadi" w:eastAsia="Arial Unicode MS" w:hAnsi="Abadi" w:cs="Tahoma"/>
          <w:bCs/>
          <w:sz w:val="21"/>
          <w:szCs w:val="21"/>
        </w:rPr>
      </w:pPr>
      <w:r w:rsidRPr="00781BC5">
        <w:rPr>
          <w:rFonts w:ascii="Abadi" w:eastAsia="Arial Unicode MS" w:hAnsi="Abadi" w:cs="Tahoma"/>
          <w:bCs/>
          <w:sz w:val="21"/>
          <w:szCs w:val="21"/>
        </w:rPr>
        <w:t>3.</w:t>
      </w:r>
      <w:r>
        <w:rPr>
          <w:rFonts w:ascii="Abadi" w:eastAsia="Arial Unicode MS" w:hAnsi="Abadi" w:cs="Tahoma"/>
          <w:bCs/>
          <w:sz w:val="21"/>
          <w:szCs w:val="21"/>
        </w:rPr>
        <w:t xml:space="preserve"> </w:t>
      </w:r>
      <w:r w:rsidRPr="00781BC5">
        <w:rPr>
          <w:rFonts w:ascii="Abadi" w:eastAsia="Arial Unicode MS" w:hAnsi="Abadi" w:cs="Tahoma"/>
          <w:bCs/>
          <w:sz w:val="21"/>
          <w:szCs w:val="21"/>
        </w:rPr>
        <w:t>Concluido el periodo de consulta, la secretaría técnica de la Comisión elaboró un documento en el que se concentraron las opiniones y comentarios vertidos por las autoridades consultadas; mismo que fue puesto a disposición de los integrantes de la Comisión.</w:t>
      </w:r>
    </w:p>
    <w:p w14:paraId="0A6CE611" w14:textId="77777777" w:rsidR="00781BC5" w:rsidRPr="00781BC5" w:rsidRDefault="00781BC5" w:rsidP="00781BC5">
      <w:pPr>
        <w:ind w:firstLine="708"/>
        <w:jc w:val="both"/>
        <w:rPr>
          <w:rFonts w:ascii="Abadi" w:eastAsia="Arial Unicode MS" w:hAnsi="Abadi" w:cs="Tahoma"/>
          <w:bCs/>
          <w:sz w:val="21"/>
          <w:szCs w:val="21"/>
        </w:rPr>
      </w:pPr>
    </w:p>
    <w:p w14:paraId="0EC2DDEB" w14:textId="3C89EBAE" w:rsidR="00781BC5" w:rsidRPr="00781BC5" w:rsidRDefault="00781BC5" w:rsidP="00781BC5">
      <w:pPr>
        <w:ind w:firstLine="708"/>
        <w:jc w:val="both"/>
        <w:rPr>
          <w:rFonts w:ascii="Abadi" w:eastAsia="Arial Unicode MS" w:hAnsi="Abadi" w:cs="Tahoma"/>
          <w:bCs/>
          <w:sz w:val="21"/>
          <w:szCs w:val="21"/>
        </w:rPr>
      </w:pPr>
      <w:r w:rsidRPr="00781BC5">
        <w:rPr>
          <w:rFonts w:ascii="Abadi" w:eastAsia="Arial Unicode MS" w:hAnsi="Abadi" w:cs="Tahoma"/>
          <w:bCs/>
          <w:sz w:val="21"/>
          <w:szCs w:val="21"/>
        </w:rPr>
        <w:t>4.</w:t>
      </w:r>
      <w:r>
        <w:rPr>
          <w:rFonts w:ascii="Abadi" w:eastAsia="Arial Unicode MS" w:hAnsi="Abadi" w:cs="Tahoma"/>
          <w:bCs/>
          <w:sz w:val="21"/>
          <w:szCs w:val="21"/>
        </w:rPr>
        <w:t xml:space="preserve"> </w:t>
      </w:r>
      <w:r w:rsidRPr="00781BC5">
        <w:rPr>
          <w:rFonts w:ascii="Abadi" w:eastAsia="Arial Unicode MS" w:hAnsi="Abadi" w:cs="Tahoma"/>
          <w:bCs/>
          <w:sz w:val="21"/>
          <w:szCs w:val="21"/>
        </w:rPr>
        <w:t xml:space="preserve">Una vez lo cual, el 11 de noviembre de 2020, se instaló y desahogó una mesa de trabajo a distancia para el análisis y estudio de la propuesta de punto de acuerdo, a la que asistieron los integrantes de la Comisión de Desarrollo Económico y Social; los asesores de los grupos y parlamentarios representados en la comisión legislativa y del Partido Verde </w:t>
      </w:r>
      <w:r w:rsidRPr="00781BC5">
        <w:rPr>
          <w:rFonts w:ascii="Abadi" w:eastAsia="Arial Unicode MS" w:hAnsi="Abadi" w:cs="Tahoma"/>
          <w:bCs/>
          <w:sz w:val="21"/>
          <w:szCs w:val="21"/>
        </w:rPr>
        <w:lastRenderedPageBreak/>
        <w:t>Ecologista de México; así como, la secretaría técnica de la Comisión.</w:t>
      </w:r>
    </w:p>
    <w:p w14:paraId="64C82C45" w14:textId="77777777" w:rsidR="00781BC5" w:rsidRPr="00781BC5" w:rsidRDefault="00781BC5" w:rsidP="00781BC5">
      <w:pPr>
        <w:ind w:firstLine="708"/>
        <w:jc w:val="both"/>
        <w:rPr>
          <w:rFonts w:ascii="Abadi" w:eastAsia="Arial Unicode MS" w:hAnsi="Abadi" w:cs="Tahoma"/>
          <w:bCs/>
          <w:sz w:val="21"/>
          <w:szCs w:val="21"/>
        </w:rPr>
      </w:pPr>
    </w:p>
    <w:p w14:paraId="6E572E97" w14:textId="77777777" w:rsidR="00781BC5" w:rsidRPr="00781BC5" w:rsidRDefault="00781BC5" w:rsidP="00781BC5">
      <w:pPr>
        <w:ind w:firstLine="708"/>
        <w:jc w:val="both"/>
        <w:rPr>
          <w:rFonts w:ascii="Abadi" w:eastAsia="Arial Unicode MS" w:hAnsi="Abadi" w:cs="Tahoma"/>
          <w:b/>
          <w:sz w:val="21"/>
          <w:szCs w:val="21"/>
        </w:rPr>
      </w:pPr>
      <w:r w:rsidRPr="00781BC5">
        <w:rPr>
          <w:rFonts w:ascii="Abadi" w:eastAsia="Arial Unicode MS" w:hAnsi="Abadi" w:cs="Tahoma"/>
          <w:b/>
          <w:sz w:val="21"/>
          <w:szCs w:val="21"/>
        </w:rPr>
        <w:t>Análisis de la propuesta</w:t>
      </w:r>
    </w:p>
    <w:p w14:paraId="21A33F02" w14:textId="77777777" w:rsidR="00781BC5" w:rsidRPr="00781BC5" w:rsidRDefault="00781BC5" w:rsidP="00781BC5">
      <w:pPr>
        <w:ind w:firstLine="708"/>
        <w:jc w:val="both"/>
        <w:rPr>
          <w:rFonts w:ascii="Abadi" w:eastAsia="Arial Unicode MS" w:hAnsi="Abadi" w:cs="Tahoma"/>
          <w:bCs/>
          <w:sz w:val="21"/>
          <w:szCs w:val="21"/>
        </w:rPr>
      </w:pPr>
    </w:p>
    <w:p w14:paraId="0EB4F5CA" w14:textId="77777777" w:rsidR="00781BC5" w:rsidRPr="00781BC5" w:rsidRDefault="00781BC5" w:rsidP="00781BC5">
      <w:pPr>
        <w:ind w:firstLine="708"/>
        <w:jc w:val="both"/>
        <w:rPr>
          <w:rFonts w:ascii="Abadi" w:eastAsia="Arial Unicode MS" w:hAnsi="Abadi" w:cs="Tahoma"/>
          <w:bCs/>
          <w:sz w:val="21"/>
          <w:szCs w:val="21"/>
        </w:rPr>
      </w:pPr>
      <w:r w:rsidRPr="00781BC5">
        <w:rPr>
          <w:rFonts w:ascii="Abadi" w:eastAsia="Arial Unicode MS" w:hAnsi="Abadi" w:cs="Tahoma"/>
          <w:bCs/>
          <w:sz w:val="21"/>
          <w:szCs w:val="21"/>
        </w:rPr>
        <w:t>Los proponentes manifestaron en la parte expositiva del acuerdo lo siguiente:</w:t>
      </w:r>
    </w:p>
    <w:p w14:paraId="4F45F37D" w14:textId="77777777" w:rsidR="00781BC5" w:rsidRPr="00781BC5" w:rsidRDefault="00781BC5" w:rsidP="00781BC5">
      <w:pPr>
        <w:ind w:firstLine="708"/>
        <w:jc w:val="both"/>
        <w:rPr>
          <w:rFonts w:ascii="Abadi" w:eastAsia="Arial Unicode MS" w:hAnsi="Abadi" w:cs="Tahoma"/>
          <w:bCs/>
          <w:sz w:val="21"/>
          <w:szCs w:val="21"/>
        </w:rPr>
      </w:pPr>
    </w:p>
    <w:p w14:paraId="499AE996" w14:textId="49DB738E" w:rsidR="00781BC5" w:rsidRPr="00781BC5" w:rsidRDefault="00781BC5" w:rsidP="00781BC5">
      <w:pPr>
        <w:ind w:firstLine="708"/>
        <w:jc w:val="both"/>
        <w:rPr>
          <w:rFonts w:ascii="Abadi" w:eastAsia="Arial Unicode MS" w:hAnsi="Abadi" w:cs="Tahoma"/>
          <w:bCs/>
          <w:i/>
          <w:iCs/>
          <w:sz w:val="21"/>
          <w:szCs w:val="21"/>
        </w:rPr>
      </w:pPr>
      <w:r w:rsidRPr="00781BC5">
        <w:rPr>
          <w:rFonts w:ascii="Abadi" w:eastAsia="Arial Unicode MS" w:hAnsi="Abadi" w:cs="Tahoma"/>
          <w:bCs/>
          <w:i/>
          <w:iCs/>
          <w:sz w:val="21"/>
          <w:szCs w:val="21"/>
        </w:rPr>
        <w:t>Al día de hoy existen 42 municipios con casos confirmados por el virus COVID-19 en el estado, con excepción de Xichú, Santa Catarina que se encuentran libres de contagio, y en Tierra Blanca y Pueblo Nuevo que se encuentran con casos sospechosos de este virus.</w:t>
      </w:r>
      <w:r w:rsidRPr="00781BC5">
        <w:rPr>
          <w:rStyle w:val="Refdenotaalpie"/>
          <w:rFonts w:ascii="Abadi" w:eastAsia="Arial Unicode MS" w:hAnsi="Abadi" w:cs="Tahoma"/>
          <w:bCs/>
          <w:i/>
          <w:iCs/>
          <w:sz w:val="21"/>
          <w:szCs w:val="21"/>
        </w:rPr>
        <w:footnoteReference w:id="25"/>
      </w:r>
    </w:p>
    <w:p w14:paraId="56FFFDE7" w14:textId="77777777" w:rsidR="00781BC5" w:rsidRPr="00781BC5" w:rsidRDefault="00781BC5" w:rsidP="00781BC5">
      <w:pPr>
        <w:ind w:firstLine="708"/>
        <w:jc w:val="both"/>
        <w:rPr>
          <w:rFonts w:ascii="Abadi" w:eastAsia="Arial Unicode MS" w:hAnsi="Abadi" w:cs="Tahoma"/>
          <w:bCs/>
          <w:i/>
          <w:iCs/>
          <w:sz w:val="21"/>
          <w:szCs w:val="21"/>
        </w:rPr>
      </w:pPr>
    </w:p>
    <w:p w14:paraId="35BC5BAA" w14:textId="63EFDAC1" w:rsidR="00781BC5" w:rsidRPr="00781BC5" w:rsidRDefault="00781BC5" w:rsidP="00781BC5">
      <w:pPr>
        <w:ind w:firstLine="708"/>
        <w:jc w:val="both"/>
        <w:rPr>
          <w:rFonts w:ascii="Abadi" w:eastAsia="Arial Unicode MS" w:hAnsi="Abadi" w:cs="Tahoma"/>
          <w:bCs/>
          <w:i/>
          <w:iCs/>
          <w:sz w:val="21"/>
          <w:szCs w:val="21"/>
        </w:rPr>
      </w:pPr>
      <w:r w:rsidRPr="00781BC5">
        <w:rPr>
          <w:rFonts w:ascii="Abadi" w:eastAsia="Arial Unicode MS" w:hAnsi="Abadi" w:cs="Tahoma"/>
          <w:bCs/>
          <w:i/>
          <w:iCs/>
          <w:sz w:val="21"/>
          <w:szCs w:val="21"/>
        </w:rPr>
        <w:t>Esta pandemia que día con día va sumando más contagios y decesos, y que aun en estos momentos no podemos conocer a ciencia cierta el punto más elevado del virus, es cuándo debemos sumar esfuerzos para garantizar y proteger la vida de los guanajuatenses.</w:t>
      </w:r>
    </w:p>
    <w:p w14:paraId="16154CF2" w14:textId="77777777" w:rsidR="00781BC5" w:rsidRPr="00781BC5" w:rsidRDefault="00781BC5" w:rsidP="00781BC5">
      <w:pPr>
        <w:ind w:firstLine="708"/>
        <w:jc w:val="both"/>
        <w:rPr>
          <w:rFonts w:ascii="Abadi" w:eastAsia="Arial Unicode MS" w:hAnsi="Abadi" w:cs="Tahoma"/>
          <w:bCs/>
          <w:i/>
          <w:iCs/>
          <w:sz w:val="21"/>
          <w:szCs w:val="21"/>
        </w:rPr>
      </w:pPr>
    </w:p>
    <w:p w14:paraId="4A359EA1" w14:textId="77777777" w:rsidR="00781BC5" w:rsidRPr="00781BC5" w:rsidRDefault="00781BC5" w:rsidP="00CD0E15">
      <w:pPr>
        <w:ind w:firstLine="709"/>
        <w:jc w:val="both"/>
        <w:rPr>
          <w:rFonts w:ascii="Abadi" w:eastAsia="Arial Unicode MS" w:hAnsi="Abadi" w:cs="Tahoma"/>
          <w:bCs/>
          <w:i/>
          <w:iCs/>
          <w:sz w:val="21"/>
          <w:szCs w:val="21"/>
        </w:rPr>
      </w:pPr>
      <w:r w:rsidRPr="00781BC5">
        <w:rPr>
          <w:rFonts w:ascii="Abadi" w:eastAsia="Arial Unicode MS" w:hAnsi="Abadi" w:cs="Tahoma"/>
          <w:bCs/>
          <w:i/>
          <w:iCs/>
          <w:sz w:val="21"/>
          <w:szCs w:val="21"/>
        </w:rPr>
        <w:t>Es el momento para que las autoridades municipales que están padeciendo en carne propia como el virus va destruyendo la vida de su población y obliga a las personas a refugiarse en sus hogares, tomen plenamente el control de las circunstancias para mitigar la crisis económica y social que están padeciendo.</w:t>
      </w:r>
    </w:p>
    <w:p w14:paraId="0613619B" w14:textId="77777777" w:rsidR="00781BC5" w:rsidRPr="00781BC5" w:rsidRDefault="00781BC5" w:rsidP="00781BC5">
      <w:pPr>
        <w:ind w:firstLine="708"/>
        <w:jc w:val="both"/>
        <w:rPr>
          <w:rFonts w:ascii="Abadi" w:eastAsia="Arial Unicode MS" w:hAnsi="Abadi" w:cs="Tahoma"/>
          <w:bCs/>
          <w:i/>
          <w:iCs/>
          <w:sz w:val="21"/>
          <w:szCs w:val="21"/>
        </w:rPr>
      </w:pPr>
    </w:p>
    <w:p w14:paraId="2A007313" w14:textId="7B3F552C" w:rsidR="00781BC5" w:rsidRPr="00781BC5" w:rsidRDefault="00781BC5" w:rsidP="00781BC5">
      <w:pPr>
        <w:ind w:firstLine="708"/>
        <w:jc w:val="both"/>
        <w:rPr>
          <w:rFonts w:ascii="Abadi" w:eastAsia="Arial Unicode MS" w:hAnsi="Abadi" w:cs="Tahoma"/>
          <w:bCs/>
          <w:i/>
          <w:iCs/>
          <w:sz w:val="21"/>
          <w:szCs w:val="21"/>
        </w:rPr>
      </w:pPr>
      <w:r w:rsidRPr="00781BC5">
        <w:rPr>
          <w:rFonts w:ascii="Abadi" w:eastAsia="Arial Unicode MS" w:hAnsi="Abadi" w:cs="Tahoma"/>
          <w:bCs/>
          <w:i/>
          <w:iCs/>
          <w:sz w:val="21"/>
          <w:szCs w:val="21"/>
        </w:rPr>
        <w:t>Desde el inició de esta pandemia en el estado, hemos sido testigos que las acciones y estrategias para la contención del ataque de este virus COVID-19 han venido desde al ámbito federal y estatal. Y en ámbito municipal las autoridades se han quedado, en su gran mayoría, es un estado pasivo, donde las medidas de protección y seguridad para evitar más contagios se han dado sin el compromiso y la responsabilidad adecuadas.</w:t>
      </w:r>
    </w:p>
    <w:p w14:paraId="6E4B7BFD" w14:textId="77777777" w:rsidR="00781BC5" w:rsidRPr="00781BC5" w:rsidRDefault="00781BC5" w:rsidP="00781BC5">
      <w:pPr>
        <w:ind w:firstLine="708"/>
        <w:jc w:val="both"/>
        <w:rPr>
          <w:rFonts w:ascii="Abadi" w:eastAsia="Arial Unicode MS" w:hAnsi="Abadi" w:cs="Tahoma"/>
          <w:bCs/>
          <w:i/>
          <w:iCs/>
          <w:sz w:val="21"/>
          <w:szCs w:val="21"/>
        </w:rPr>
      </w:pPr>
    </w:p>
    <w:p w14:paraId="60E07BD0" w14:textId="77777777" w:rsidR="00781BC5" w:rsidRPr="00781BC5" w:rsidRDefault="00781BC5" w:rsidP="00781BC5">
      <w:pPr>
        <w:ind w:firstLine="708"/>
        <w:jc w:val="both"/>
        <w:rPr>
          <w:rFonts w:ascii="Abadi" w:eastAsia="Arial Unicode MS" w:hAnsi="Abadi" w:cs="Tahoma"/>
          <w:bCs/>
          <w:i/>
          <w:iCs/>
          <w:sz w:val="21"/>
          <w:szCs w:val="21"/>
        </w:rPr>
      </w:pPr>
      <w:r w:rsidRPr="00781BC5">
        <w:rPr>
          <w:rFonts w:ascii="Abadi" w:eastAsia="Arial Unicode MS" w:hAnsi="Abadi" w:cs="Tahoma"/>
          <w:bCs/>
          <w:i/>
          <w:iCs/>
          <w:sz w:val="21"/>
          <w:szCs w:val="21"/>
        </w:rPr>
        <w:t xml:space="preserve">Ya todos en esta Asamblea conocemos la devastadora crisis económica que ha ocasionado esta pandemia: ha disminuido el comercio; las pequeñas y medianas empresas no han creado fuentes de trabajo formal, al contrario, han optado por cerrar áreas de trabajo, ocasionando que muchas personas pierdan su fuente de </w:t>
      </w:r>
      <w:r w:rsidRPr="00781BC5">
        <w:rPr>
          <w:rFonts w:ascii="Abadi" w:eastAsia="Arial Unicode MS" w:hAnsi="Abadi" w:cs="Tahoma"/>
          <w:bCs/>
          <w:i/>
          <w:iCs/>
          <w:sz w:val="21"/>
          <w:szCs w:val="21"/>
        </w:rPr>
        <w:t>ingreso; ha aumentado la tasa de pobreza; y continuamos en un aislamiento obligatorio.</w:t>
      </w:r>
    </w:p>
    <w:p w14:paraId="1EFAD1C7" w14:textId="77777777" w:rsidR="00781BC5" w:rsidRPr="00781BC5" w:rsidRDefault="00781BC5" w:rsidP="00781BC5">
      <w:pPr>
        <w:ind w:firstLine="708"/>
        <w:jc w:val="both"/>
        <w:rPr>
          <w:rFonts w:ascii="Abadi" w:eastAsia="Arial Unicode MS" w:hAnsi="Abadi" w:cs="Tahoma"/>
          <w:bCs/>
          <w:i/>
          <w:iCs/>
          <w:sz w:val="21"/>
          <w:szCs w:val="21"/>
        </w:rPr>
      </w:pPr>
    </w:p>
    <w:p w14:paraId="174E7266" w14:textId="77777777" w:rsidR="00781BC5" w:rsidRPr="00781BC5" w:rsidRDefault="00781BC5" w:rsidP="00781BC5">
      <w:pPr>
        <w:ind w:firstLine="708"/>
        <w:jc w:val="both"/>
        <w:rPr>
          <w:rFonts w:ascii="Abadi" w:eastAsia="Arial Unicode MS" w:hAnsi="Abadi" w:cs="Tahoma"/>
          <w:bCs/>
          <w:i/>
          <w:iCs/>
          <w:sz w:val="21"/>
          <w:szCs w:val="21"/>
        </w:rPr>
      </w:pPr>
      <w:r w:rsidRPr="00781BC5">
        <w:rPr>
          <w:rFonts w:ascii="Abadi" w:eastAsia="Arial Unicode MS" w:hAnsi="Abadi" w:cs="Tahoma"/>
          <w:bCs/>
          <w:i/>
          <w:iCs/>
          <w:sz w:val="21"/>
          <w:szCs w:val="21"/>
        </w:rPr>
        <w:t>Esto ha ocasionado severos efectos negativos directos sobre los ingresos de los hogares en el estado, y la imposibilidad de contar con recursos suficientes pasa satisfacer las necesidades básicas de alimentación de una familia.</w:t>
      </w:r>
    </w:p>
    <w:p w14:paraId="378761E3" w14:textId="77777777" w:rsidR="00781BC5" w:rsidRPr="00781BC5" w:rsidRDefault="00781BC5" w:rsidP="00781BC5">
      <w:pPr>
        <w:ind w:firstLine="708"/>
        <w:jc w:val="both"/>
        <w:rPr>
          <w:rFonts w:ascii="Abadi" w:eastAsia="Arial Unicode MS" w:hAnsi="Abadi" w:cs="Tahoma"/>
          <w:bCs/>
          <w:i/>
          <w:iCs/>
          <w:sz w:val="21"/>
          <w:szCs w:val="21"/>
        </w:rPr>
      </w:pPr>
    </w:p>
    <w:p w14:paraId="5FC30918" w14:textId="77777777" w:rsidR="00781BC5" w:rsidRPr="00781BC5" w:rsidRDefault="00781BC5" w:rsidP="00781BC5">
      <w:pPr>
        <w:ind w:firstLine="708"/>
        <w:jc w:val="both"/>
        <w:rPr>
          <w:rFonts w:ascii="Abadi" w:eastAsia="Arial Unicode MS" w:hAnsi="Abadi" w:cs="Tahoma"/>
          <w:bCs/>
          <w:i/>
          <w:iCs/>
          <w:sz w:val="21"/>
          <w:szCs w:val="21"/>
        </w:rPr>
      </w:pPr>
      <w:r w:rsidRPr="00781BC5">
        <w:rPr>
          <w:rFonts w:ascii="Abadi" w:eastAsia="Arial Unicode MS" w:hAnsi="Abadi" w:cs="Tahoma"/>
          <w:bCs/>
          <w:i/>
          <w:iCs/>
          <w:sz w:val="21"/>
          <w:szCs w:val="21"/>
        </w:rPr>
        <w:t>Es estas condiciones nos encontramos actualmente. Por ello, el Grupo Parlamentario del Partido Verde Ecologista de México, reconocemos que el gobierno del Estado ha generado la implementación de un programa económico millonario, el cual consideramos una excelente acción, sin embargo, lamentablemente por más acciones y buenas intenciones que se tengan se ha generado un cuello de botella para acceder a los apoyos y programas, por tal razón es que proponemos que los 46 ayuntamientos del Estado coadyuven con el gobierno del Estado en la implementación de tres acciones estratégicas:</w:t>
      </w:r>
    </w:p>
    <w:p w14:paraId="5840D06F" w14:textId="77777777" w:rsidR="00781BC5" w:rsidRPr="00781BC5" w:rsidRDefault="00781BC5" w:rsidP="00781BC5">
      <w:pPr>
        <w:ind w:firstLine="708"/>
        <w:jc w:val="both"/>
        <w:rPr>
          <w:rFonts w:ascii="Abadi" w:eastAsia="Arial Unicode MS" w:hAnsi="Abadi" w:cs="Tahoma"/>
          <w:bCs/>
          <w:i/>
          <w:iCs/>
          <w:sz w:val="21"/>
          <w:szCs w:val="21"/>
        </w:rPr>
      </w:pPr>
    </w:p>
    <w:p w14:paraId="49890FAF" w14:textId="77777777" w:rsidR="00781BC5" w:rsidRPr="00781BC5" w:rsidRDefault="00781BC5" w:rsidP="00781BC5">
      <w:pPr>
        <w:ind w:firstLine="708"/>
        <w:jc w:val="both"/>
        <w:rPr>
          <w:rFonts w:ascii="Abadi" w:eastAsia="Arial Unicode MS" w:hAnsi="Abadi" w:cs="Tahoma"/>
          <w:bCs/>
          <w:i/>
          <w:iCs/>
          <w:sz w:val="21"/>
          <w:szCs w:val="21"/>
        </w:rPr>
      </w:pPr>
      <w:r w:rsidRPr="00781BC5">
        <w:rPr>
          <w:rFonts w:ascii="Abadi" w:eastAsia="Arial Unicode MS" w:hAnsi="Abadi" w:cs="Tahoma"/>
          <w:bCs/>
          <w:i/>
          <w:iCs/>
          <w:sz w:val="21"/>
          <w:szCs w:val="21"/>
        </w:rPr>
        <w:t>•</w:t>
      </w:r>
      <w:r w:rsidRPr="00781BC5">
        <w:rPr>
          <w:rFonts w:ascii="Abadi" w:eastAsia="Arial Unicode MS" w:hAnsi="Abadi" w:cs="Tahoma"/>
          <w:bCs/>
          <w:i/>
          <w:iCs/>
          <w:sz w:val="21"/>
          <w:szCs w:val="21"/>
        </w:rPr>
        <w:tab/>
        <w:t>LA PRIMERA: elaborar e implementar un programa alimentario para los grupos más vulnerables y desprotegidos en sus municipios, es decir, una estrategia bien definida, con acciones contundentes para mejorar la alimentación y nutrición de familias de bajos ingresos, mediante la entrega de apoyos monetarios o en especie, donde se refleje el apoyo principalmente a niñas, niños, adolescentes, mujeres embarazadas, y adultos mayores.</w:t>
      </w:r>
    </w:p>
    <w:p w14:paraId="2A2B92DA" w14:textId="77777777" w:rsidR="00781BC5" w:rsidRPr="00781BC5" w:rsidRDefault="00781BC5" w:rsidP="00781BC5">
      <w:pPr>
        <w:ind w:firstLine="708"/>
        <w:jc w:val="both"/>
        <w:rPr>
          <w:rFonts w:ascii="Abadi" w:eastAsia="Arial Unicode MS" w:hAnsi="Abadi" w:cs="Tahoma"/>
          <w:bCs/>
          <w:i/>
          <w:iCs/>
          <w:sz w:val="21"/>
          <w:szCs w:val="21"/>
        </w:rPr>
      </w:pPr>
    </w:p>
    <w:p w14:paraId="0EE3AD55" w14:textId="3BA1ECFB" w:rsidR="00781BC5" w:rsidRDefault="00781BC5" w:rsidP="00781BC5">
      <w:pPr>
        <w:ind w:firstLine="708"/>
        <w:jc w:val="both"/>
        <w:rPr>
          <w:rFonts w:ascii="Abadi" w:eastAsia="Arial Unicode MS" w:hAnsi="Abadi" w:cs="Tahoma"/>
          <w:bCs/>
          <w:i/>
          <w:iCs/>
          <w:sz w:val="21"/>
          <w:szCs w:val="21"/>
        </w:rPr>
      </w:pPr>
      <w:r w:rsidRPr="00781BC5">
        <w:rPr>
          <w:rFonts w:ascii="Abadi" w:eastAsia="Arial Unicode MS" w:hAnsi="Abadi" w:cs="Tahoma"/>
          <w:bCs/>
          <w:i/>
          <w:iCs/>
          <w:sz w:val="21"/>
          <w:szCs w:val="21"/>
        </w:rPr>
        <w:t>Esto permitirá compensar el ingreso de las familias más vulnerables y desprotegidas, y puedan mejorar su condición económica y alimentaria.</w:t>
      </w:r>
    </w:p>
    <w:p w14:paraId="4E0D28E8" w14:textId="77777777" w:rsidR="00781BC5" w:rsidRPr="00781BC5" w:rsidRDefault="00781BC5" w:rsidP="00781BC5">
      <w:pPr>
        <w:ind w:firstLine="708"/>
        <w:jc w:val="both"/>
        <w:rPr>
          <w:rFonts w:ascii="Abadi" w:eastAsia="Arial Unicode MS" w:hAnsi="Abadi" w:cs="Tahoma"/>
          <w:bCs/>
          <w:i/>
          <w:iCs/>
          <w:sz w:val="21"/>
          <w:szCs w:val="21"/>
        </w:rPr>
      </w:pPr>
    </w:p>
    <w:p w14:paraId="4F7D58A4" w14:textId="77777777" w:rsidR="00781BC5" w:rsidRPr="00781BC5" w:rsidRDefault="00781BC5" w:rsidP="00781BC5">
      <w:pPr>
        <w:ind w:firstLine="708"/>
        <w:jc w:val="both"/>
        <w:rPr>
          <w:rFonts w:ascii="Abadi" w:eastAsia="Arial Unicode MS" w:hAnsi="Abadi" w:cs="Tahoma"/>
          <w:bCs/>
          <w:i/>
          <w:iCs/>
          <w:sz w:val="21"/>
          <w:szCs w:val="21"/>
        </w:rPr>
      </w:pPr>
      <w:r w:rsidRPr="00781BC5">
        <w:rPr>
          <w:rFonts w:ascii="Abadi" w:eastAsia="Arial Unicode MS" w:hAnsi="Abadi" w:cs="Tahoma"/>
          <w:bCs/>
          <w:i/>
          <w:iCs/>
          <w:sz w:val="21"/>
          <w:szCs w:val="21"/>
        </w:rPr>
        <w:t>•</w:t>
      </w:r>
      <w:r w:rsidRPr="00781BC5">
        <w:rPr>
          <w:rFonts w:ascii="Abadi" w:eastAsia="Arial Unicode MS" w:hAnsi="Abadi" w:cs="Tahoma"/>
          <w:bCs/>
          <w:i/>
          <w:iCs/>
          <w:sz w:val="21"/>
          <w:szCs w:val="21"/>
        </w:rPr>
        <w:tab/>
        <w:t>LA SEGUNDA: elaborar e implementar un programa económico que impulse al comercio semifijo y ambulante, estableciendo apoyos monetarios a los beneficiarios a través de subsidios en una parte de sus mercancías, pero a la par creando un modelo de comercio que beneficie tanto a los comerciantes como a los consumidores de los diferentes puntos de las áreas urbanas de los municipios donde se desarrollan estás actividades comerciales.</w:t>
      </w:r>
    </w:p>
    <w:p w14:paraId="205CB605" w14:textId="5FB56FBA" w:rsidR="00781BC5" w:rsidRPr="00781BC5" w:rsidRDefault="00781BC5" w:rsidP="00781BC5">
      <w:pPr>
        <w:ind w:firstLine="708"/>
        <w:jc w:val="both"/>
        <w:rPr>
          <w:rFonts w:ascii="Abadi" w:eastAsia="Arial Unicode MS" w:hAnsi="Abadi" w:cs="Tahoma"/>
          <w:bCs/>
          <w:i/>
          <w:iCs/>
          <w:sz w:val="21"/>
          <w:szCs w:val="21"/>
        </w:rPr>
      </w:pPr>
    </w:p>
    <w:p w14:paraId="1FBFABBE" w14:textId="77777777" w:rsidR="00781BC5" w:rsidRPr="00781BC5" w:rsidRDefault="00781BC5" w:rsidP="00781BC5">
      <w:pPr>
        <w:ind w:firstLine="708"/>
        <w:jc w:val="both"/>
        <w:rPr>
          <w:rFonts w:ascii="Abadi" w:eastAsia="Arial Unicode MS" w:hAnsi="Abadi" w:cs="Tahoma"/>
          <w:bCs/>
          <w:i/>
          <w:iCs/>
          <w:sz w:val="21"/>
          <w:szCs w:val="21"/>
        </w:rPr>
      </w:pPr>
      <w:r w:rsidRPr="00781BC5">
        <w:rPr>
          <w:rFonts w:ascii="Abadi" w:eastAsia="Arial Unicode MS" w:hAnsi="Abadi" w:cs="Tahoma"/>
          <w:bCs/>
          <w:i/>
          <w:iCs/>
          <w:sz w:val="21"/>
          <w:szCs w:val="21"/>
        </w:rPr>
        <w:lastRenderedPageBreak/>
        <w:t>•</w:t>
      </w:r>
      <w:r w:rsidRPr="00781BC5">
        <w:rPr>
          <w:rFonts w:ascii="Abadi" w:eastAsia="Arial Unicode MS" w:hAnsi="Abadi" w:cs="Tahoma"/>
          <w:bCs/>
          <w:i/>
          <w:iCs/>
          <w:sz w:val="21"/>
          <w:szCs w:val="21"/>
        </w:rPr>
        <w:tab/>
        <w:t>LA TERCERA: cada ayuntamiento se convierta en un filtro o ventanilla de atención, integración y canalización de los expedientes para solicitar los beneficios de los programas que ofrece el organismo estatal Fondos Guanajuato de Financiamiento, evitando con ello, que el solicitante se tenga que trasladar a alguna de las 6 sucursales distribuidas en el estado.</w:t>
      </w:r>
    </w:p>
    <w:p w14:paraId="172C6E45" w14:textId="77777777" w:rsidR="00781BC5" w:rsidRPr="00781BC5" w:rsidRDefault="00781BC5" w:rsidP="00781BC5">
      <w:pPr>
        <w:ind w:firstLine="708"/>
        <w:jc w:val="both"/>
        <w:rPr>
          <w:rFonts w:ascii="Abadi" w:eastAsia="Arial Unicode MS" w:hAnsi="Abadi" w:cs="Tahoma"/>
          <w:bCs/>
          <w:i/>
          <w:iCs/>
          <w:sz w:val="21"/>
          <w:szCs w:val="21"/>
        </w:rPr>
      </w:pPr>
    </w:p>
    <w:p w14:paraId="1E8F032B" w14:textId="77777777" w:rsidR="00781BC5" w:rsidRPr="00781BC5" w:rsidRDefault="00781BC5" w:rsidP="00781BC5">
      <w:pPr>
        <w:ind w:firstLine="708"/>
        <w:jc w:val="both"/>
        <w:rPr>
          <w:rFonts w:ascii="Abadi" w:eastAsia="Arial Unicode MS" w:hAnsi="Abadi" w:cs="Tahoma"/>
          <w:bCs/>
          <w:i/>
          <w:iCs/>
          <w:sz w:val="21"/>
          <w:szCs w:val="21"/>
        </w:rPr>
      </w:pPr>
      <w:r w:rsidRPr="00781BC5">
        <w:rPr>
          <w:rFonts w:ascii="Abadi" w:eastAsia="Arial Unicode MS" w:hAnsi="Abadi" w:cs="Tahoma"/>
          <w:bCs/>
          <w:i/>
          <w:iCs/>
          <w:sz w:val="21"/>
          <w:szCs w:val="21"/>
        </w:rPr>
        <w:t>Es decir, que a través del área económica o su equivalente de la administración pública municipal concurran las personas que deseen acceder a cualquiera de los programas de: comerciantes unidos, adapta tu negocio, adelante con tu negocio, conserva tu empleo, mi negocio sigue, mi nómica sigue, y reembolso a tasa.</w:t>
      </w:r>
    </w:p>
    <w:p w14:paraId="6F7941A4" w14:textId="77777777" w:rsidR="00781BC5" w:rsidRPr="00781BC5" w:rsidRDefault="00781BC5" w:rsidP="00781BC5">
      <w:pPr>
        <w:ind w:firstLine="708"/>
        <w:jc w:val="both"/>
        <w:rPr>
          <w:rFonts w:ascii="Abadi" w:eastAsia="Arial Unicode MS" w:hAnsi="Abadi" w:cs="Tahoma"/>
          <w:bCs/>
          <w:i/>
          <w:iCs/>
          <w:sz w:val="21"/>
          <w:szCs w:val="21"/>
        </w:rPr>
      </w:pPr>
    </w:p>
    <w:p w14:paraId="19D81330" w14:textId="77777777" w:rsidR="00781BC5" w:rsidRPr="00781BC5" w:rsidRDefault="00781BC5" w:rsidP="00781BC5">
      <w:pPr>
        <w:ind w:firstLine="708"/>
        <w:jc w:val="both"/>
        <w:rPr>
          <w:rFonts w:ascii="Abadi" w:eastAsia="Arial Unicode MS" w:hAnsi="Abadi" w:cs="Tahoma"/>
          <w:bCs/>
          <w:i/>
          <w:iCs/>
          <w:sz w:val="21"/>
          <w:szCs w:val="21"/>
        </w:rPr>
      </w:pPr>
      <w:r w:rsidRPr="00781BC5">
        <w:rPr>
          <w:rFonts w:ascii="Abadi" w:eastAsia="Arial Unicode MS" w:hAnsi="Abadi" w:cs="Tahoma"/>
          <w:bCs/>
          <w:i/>
          <w:iCs/>
          <w:sz w:val="21"/>
          <w:szCs w:val="21"/>
        </w:rPr>
        <w:t>Siendo las autoridades municipales un primer filtro para realizar el acopio de información e integración del expediente. Posteriormente, el municipio enviará al Comité Técnico de Fondos Guanajuato para continuar con el análisis financiero para determinar la capacidad de pago y endeudamiento del solicitante, así como el análisis del historial crediticio con instituciones financieras, y demás análisis correspondientes.</w:t>
      </w:r>
    </w:p>
    <w:p w14:paraId="1164CD6A" w14:textId="77777777" w:rsidR="00781BC5" w:rsidRPr="00781BC5" w:rsidRDefault="00781BC5" w:rsidP="00781BC5">
      <w:pPr>
        <w:ind w:firstLine="708"/>
        <w:jc w:val="both"/>
        <w:rPr>
          <w:rFonts w:ascii="Abadi" w:eastAsia="Arial Unicode MS" w:hAnsi="Abadi" w:cs="Tahoma"/>
          <w:bCs/>
          <w:i/>
          <w:iCs/>
          <w:sz w:val="21"/>
          <w:szCs w:val="21"/>
        </w:rPr>
      </w:pPr>
    </w:p>
    <w:p w14:paraId="63291F17" w14:textId="77777777" w:rsidR="00781BC5" w:rsidRPr="00781BC5" w:rsidRDefault="00781BC5" w:rsidP="00781BC5">
      <w:pPr>
        <w:ind w:firstLine="708"/>
        <w:jc w:val="both"/>
        <w:rPr>
          <w:rFonts w:ascii="Abadi" w:eastAsia="Arial Unicode MS" w:hAnsi="Abadi" w:cs="Tahoma"/>
          <w:bCs/>
          <w:i/>
          <w:iCs/>
          <w:sz w:val="21"/>
          <w:szCs w:val="21"/>
        </w:rPr>
      </w:pPr>
      <w:r w:rsidRPr="00781BC5">
        <w:rPr>
          <w:rFonts w:ascii="Abadi" w:eastAsia="Arial Unicode MS" w:hAnsi="Abadi" w:cs="Tahoma"/>
          <w:bCs/>
          <w:i/>
          <w:iCs/>
          <w:sz w:val="21"/>
          <w:szCs w:val="21"/>
        </w:rPr>
        <w:t>En este sentido, se busca que los 46 ayuntamientos del estado tengan una participación más activa en las diferentes soluciones económicas, sociales y financieras que estamos padeciendo como consecuencia del virus COVID-19.</w:t>
      </w:r>
    </w:p>
    <w:p w14:paraId="3B9AAF6A" w14:textId="77777777" w:rsidR="00781BC5" w:rsidRPr="00781BC5" w:rsidRDefault="00781BC5" w:rsidP="00781BC5">
      <w:pPr>
        <w:ind w:firstLine="708"/>
        <w:jc w:val="both"/>
        <w:rPr>
          <w:rFonts w:ascii="Abadi" w:eastAsia="Arial Unicode MS" w:hAnsi="Abadi" w:cs="Tahoma"/>
          <w:bCs/>
          <w:i/>
          <w:iCs/>
          <w:sz w:val="21"/>
          <w:szCs w:val="21"/>
        </w:rPr>
      </w:pPr>
    </w:p>
    <w:p w14:paraId="2875CEC5" w14:textId="6DA26B5E" w:rsidR="00781BC5" w:rsidRDefault="00781BC5" w:rsidP="00781BC5">
      <w:pPr>
        <w:ind w:firstLine="708"/>
        <w:jc w:val="both"/>
        <w:rPr>
          <w:rFonts w:ascii="Abadi" w:eastAsia="Arial Unicode MS" w:hAnsi="Abadi" w:cs="Tahoma"/>
          <w:bCs/>
          <w:sz w:val="21"/>
          <w:szCs w:val="21"/>
        </w:rPr>
      </w:pPr>
      <w:r w:rsidRPr="00781BC5">
        <w:rPr>
          <w:rFonts w:ascii="Abadi" w:eastAsia="Arial Unicode MS" w:hAnsi="Abadi" w:cs="Tahoma"/>
          <w:bCs/>
          <w:i/>
          <w:iCs/>
          <w:sz w:val="21"/>
          <w:szCs w:val="21"/>
        </w:rPr>
        <w:t>Debemos prepararnos para un futuro próximo, fortaleciendo cada vez más las capacidades productivas de las personas y generar nuevas estrategias para fortalecer las instituciones de las administraciones públicas municipales, porque las consecuencias negativas del virus COVID-19 van a durar mucho tiempo para solucionarlas.</w:t>
      </w:r>
    </w:p>
    <w:p w14:paraId="0AFDD9A1" w14:textId="77777777" w:rsidR="00781BC5" w:rsidRPr="00781BC5" w:rsidRDefault="00781BC5" w:rsidP="00781BC5">
      <w:pPr>
        <w:ind w:firstLine="708"/>
        <w:jc w:val="both"/>
        <w:rPr>
          <w:rFonts w:ascii="Abadi" w:eastAsia="Arial Unicode MS" w:hAnsi="Abadi" w:cs="Tahoma"/>
          <w:bCs/>
          <w:sz w:val="21"/>
          <w:szCs w:val="21"/>
        </w:rPr>
      </w:pPr>
    </w:p>
    <w:p w14:paraId="4A8A1530" w14:textId="77777777" w:rsidR="00781BC5" w:rsidRPr="00781BC5" w:rsidRDefault="00781BC5" w:rsidP="00781BC5">
      <w:pPr>
        <w:ind w:firstLine="708"/>
        <w:jc w:val="both"/>
        <w:rPr>
          <w:rFonts w:ascii="Abadi" w:eastAsia="Arial Unicode MS" w:hAnsi="Abadi" w:cs="Tahoma"/>
          <w:bCs/>
          <w:sz w:val="21"/>
          <w:szCs w:val="21"/>
        </w:rPr>
      </w:pPr>
      <w:r w:rsidRPr="00781BC5">
        <w:rPr>
          <w:rFonts w:ascii="Abadi" w:eastAsia="Arial Unicode MS" w:hAnsi="Abadi" w:cs="Tahoma"/>
          <w:bCs/>
          <w:sz w:val="21"/>
          <w:szCs w:val="21"/>
        </w:rPr>
        <w:t xml:space="preserve">Derivado de las anteriores consideraciones, los que integramos la comisión dictaminadora valoramos la propuesta presentada como una medida para la atención de la problemática derivada de la pandemia; asimismo, resaltamos la importancia de la coordinación de acciones entre federación, estado y municipios </w:t>
      </w:r>
      <w:r w:rsidRPr="00781BC5">
        <w:rPr>
          <w:rFonts w:ascii="Abadi" w:eastAsia="Arial Unicode MS" w:hAnsi="Abadi" w:cs="Tahoma"/>
          <w:bCs/>
          <w:sz w:val="21"/>
          <w:szCs w:val="21"/>
        </w:rPr>
        <w:t>encaminadas a la atención de la ciudadanía; sin embargo, como se desprende de los comunicados remitidos por las autoridades consultadas a las que se pretendía exhortar, estas acciones ya fueron implementadas desde el inicio y durante la pandemia por los municipios y el organismo estatal.</w:t>
      </w:r>
    </w:p>
    <w:p w14:paraId="2E5BA011" w14:textId="77777777" w:rsidR="00781BC5" w:rsidRPr="00781BC5" w:rsidRDefault="00781BC5" w:rsidP="00781BC5">
      <w:pPr>
        <w:ind w:firstLine="708"/>
        <w:jc w:val="both"/>
        <w:rPr>
          <w:rFonts w:ascii="Abadi" w:eastAsia="Arial Unicode MS" w:hAnsi="Abadi" w:cs="Tahoma"/>
          <w:bCs/>
          <w:sz w:val="21"/>
          <w:szCs w:val="21"/>
        </w:rPr>
      </w:pPr>
    </w:p>
    <w:p w14:paraId="77736483" w14:textId="7E75DCD8" w:rsidR="00781BC5" w:rsidRPr="00781BC5" w:rsidRDefault="00781BC5" w:rsidP="00781BC5">
      <w:pPr>
        <w:ind w:firstLine="708"/>
        <w:jc w:val="both"/>
        <w:rPr>
          <w:rFonts w:ascii="Abadi" w:eastAsia="Arial Unicode MS" w:hAnsi="Abadi" w:cs="Tahoma"/>
          <w:bCs/>
          <w:sz w:val="21"/>
          <w:szCs w:val="21"/>
        </w:rPr>
      </w:pPr>
      <w:r w:rsidRPr="00781BC5">
        <w:rPr>
          <w:rFonts w:ascii="Abadi" w:eastAsia="Arial Unicode MS" w:hAnsi="Abadi" w:cs="Tahoma"/>
          <w:bCs/>
          <w:sz w:val="21"/>
          <w:szCs w:val="21"/>
        </w:rPr>
        <w:t>Como es el caso de la atención alimentaria a la población, quienes lo han realizado a través de los sistemas municipales DIF mediante entrega de despensas y centros de distribución de alimentos calientes a la población en situación de vulnerabilidad. Lo mismo ocurrió con acciones para el impulso al empleo temporal,</w:t>
      </w:r>
      <w:r>
        <w:rPr>
          <w:rFonts w:ascii="Abadi" w:eastAsia="Arial Unicode MS" w:hAnsi="Abadi" w:cs="Tahoma"/>
          <w:bCs/>
          <w:sz w:val="21"/>
          <w:szCs w:val="21"/>
        </w:rPr>
        <w:t xml:space="preserve"> </w:t>
      </w:r>
      <w:r w:rsidRPr="00781BC5">
        <w:rPr>
          <w:rFonts w:ascii="Abadi" w:eastAsia="Arial Unicode MS" w:hAnsi="Abadi" w:cs="Tahoma"/>
          <w:bCs/>
          <w:sz w:val="21"/>
          <w:szCs w:val="21"/>
        </w:rPr>
        <w:t xml:space="preserve">al comercio semifijo y ambulante con acciones de las unidades administrativas de desarrollo económico o desarrollo social mediante programas de conservación de empleo, autoempleo, fortalecimiento de establecimientos comerciales y de fomento a la comercialización de productos; así como apoyo a estancias infantiles y becas, y además señalaron acciones que, en coordinación con la administración pública estatal, han atendido y canalizado los trámites para que los ciudadanos de sus respectivos municipios pudieran acceder a los beneficios de los programas que ofrece el organismo estatal </w:t>
      </w:r>
      <w:r w:rsidRPr="00781BC5">
        <w:rPr>
          <w:rFonts w:ascii="Abadi" w:eastAsia="Arial Unicode MS" w:hAnsi="Abadi" w:cs="Tahoma"/>
          <w:bCs/>
          <w:i/>
          <w:iCs/>
          <w:sz w:val="21"/>
          <w:szCs w:val="21"/>
        </w:rPr>
        <w:t>Fondos Guanajuato de Financiamiento</w:t>
      </w:r>
      <w:r w:rsidRPr="00781BC5">
        <w:rPr>
          <w:rFonts w:ascii="Abadi" w:eastAsia="Arial Unicode MS" w:hAnsi="Abadi" w:cs="Tahoma"/>
          <w:bCs/>
          <w:sz w:val="21"/>
          <w:szCs w:val="21"/>
        </w:rPr>
        <w:t>.</w:t>
      </w:r>
    </w:p>
    <w:p w14:paraId="20E3FCFD" w14:textId="77777777" w:rsidR="00781BC5" w:rsidRPr="00781BC5" w:rsidRDefault="00781BC5" w:rsidP="00781BC5">
      <w:pPr>
        <w:ind w:firstLine="708"/>
        <w:jc w:val="both"/>
        <w:rPr>
          <w:rFonts w:ascii="Abadi" w:eastAsia="Arial Unicode MS" w:hAnsi="Abadi" w:cs="Tahoma"/>
          <w:bCs/>
          <w:sz w:val="21"/>
          <w:szCs w:val="21"/>
        </w:rPr>
      </w:pPr>
    </w:p>
    <w:p w14:paraId="656D3213" w14:textId="77777777" w:rsidR="00781BC5" w:rsidRPr="00781BC5" w:rsidRDefault="00781BC5" w:rsidP="00781BC5">
      <w:pPr>
        <w:ind w:firstLine="708"/>
        <w:jc w:val="both"/>
        <w:rPr>
          <w:rFonts w:ascii="Abadi" w:eastAsia="Arial Unicode MS" w:hAnsi="Abadi" w:cs="Tahoma"/>
          <w:bCs/>
          <w:sz w:val="21"/>
          <w:szCs w:val="21"/>
        </w:rPr>
      </w:pPr>
      <w:r w:rsidRPr="00781BC5">
        <w:rPr>
          <w:rFonts w:ascii="Abadi" w:eastAsia="Arial Unicode MS" w:hAnsi="Abadi" w:cs="Tahoma"/>
          <w:bCs/>
          <w:sz w:val="21"/>
          <w:szCs w:val="21"/>
        </w:rPr>
        <w:t>De igual manera, cabe señalar que la información remitida por Fondos Guanajuato de Financiamiento nos ilustra sobre las acciones implementadas por dicho organismo estatal para el otorgamiento de apoyos de financiamiento, mismos que se agotaron en una primera y segunda etapas desde el mes de julio de este año.</w:t>
      </w:r>
    </w:p>
    <w:p w14:paraId="2926FDA3" w14:textId="77777777" w:rsidR="00781BC5" w:rsidRPr="00781BC5" w:rsidRDefault="00781BC5" w:rsidP="00781BC5">
      <w:pPr>
        <w:ind w:firstLine="708"/>
        <w:jc w:val="both"/>
        <w:rPr>
          <w:rFonts w:ascii="Abadi" w:eastAsia="Arial Unicode MS" w:hAnsi="Abadi" w:cs="Tahoma"/>
          <w:bCs/>
          <w:sz w:val="21"/>
          <w:szCs w:val="21"/>
        </w:rPr>
      </w:pPr>
    </w:p>
    <w:p w14:paraId="57DD1DEC" w14:textId="77777777" w:rsidR="00781BC5" w:rsidRPr="00781BC5" w:rsidRDefault="00781BC5" w:rsidP="00781BC5">
      <w:pPr>
        <w:ind w:firstLine="708"/>
        <w:jc w:val="both"/>
        <w:rPr>
          <w:rFonts w:ascii="Abadi" w:eastAsia="Arial Unicode MS" w:hAnsi="Abadi" w:cs="Tahoma"/>
          <w:bCs/>
          <w:sz w:val="21"/>
          <w:szCs w:val="21"/>
        </w:rPr>
      </w:pPr>
      <w:r w:rsidRPr="00781BC5">
        <w:rPr>
          <w:rFonts w:ascii="Abadi" w:eastAsia="Arial Unicode MS" w:hAnsi="Abadi" w:cs="Tahoma"/>
          <w:bCs/>
          <w:sz w:val="21"/>
          <w:szCs w:val="21"/>
        </w:rPr>
        <w:t xml:space="preserve">En consecuencia, con base en la información sobre las acciones realizadas por los municipios y el organismo estatal, referente a los programas alimentarios y de empleo temporal, así como para facilitar el acceso a los programas de financiamiento tanto municipal como los que otorga Fondos Guanajuato de Financiamiento, constituyen las actividades realizadas por estas autoridades y que, corresponden a la materia de la solicitud planteada en la proposición de acuerdo sujeto a dictamen. Motivo por el cual, el exhorto propuesto ha quedado sin materia al haberse cumplido el </w:t>
      </w:r>
      <w:r w:rsidRPr="00781BC5">
        <w:rPr>
          <w:rFonts w:ascii="Abadi" w:eastAsia="Arial Unicode MS" w:hAnsi="Abadi" w:cs="Tahoma"/>
          <w:bCs/>
          <w:sz w:val="21"/>
          <w:szCs w:val="21"/>
        </w:rPr>
        <w:lastRenderedPageBreak/>
        <w:t>fin que pretendía, por lo que resulta necesario decantarnos por el archivo de la propuesta de punto de acuerdo.</w:t>
      </w:r>
    </w:p>
    <w:p w14:paraId="58D1BA0E" w14:textId="77777777" w:rsidR="00781BC5" w:rsidRPr="00781BC5" w:rsidRDefault="00781BC5" w:rsidP="00781BC5">
      <w:pPr>
        <w:ind w:firstLine="708"/>
        <w:jc w:val="both"/>
        <w:rPr>
          <w:rFonts w:ascii="Abadi" w:eastAsia="Arial Unicode MS" w:hAnsi="Abadi" w:cs="Tahoma"/>
          <w:bCs/>
          <w:sz w:val="21"/>
          <w:szCs w:val="21"/>
        </w:rPr>
      </w:pPr>
    </w:p>
    <w:p w14:paraId="00DB8454" w14:textId="77777777" w:rsidR="00781BC5" w:rsidRPr="00781BC5" w:rsidRDefault="00781BC5" w:rsidP="00781BC5">
      <w:pPr>
        <w:ind w:firstLine="708"/>
        <w:jc w:val="both"/>
        <w:rPr>
          <w:rFonts w:ascii="Abadi" w:eastAsia="Arial Unicode MS" w:hAnsi="Abadi" w:cs="Tahoma"/>
          <w:bCs/>
          <w:sz w:val="21"/>
          <w:szCs w:val="21"/>
        </w:rPr>
      </w:pPr>
      <w:r w:rsidRPr="00781BC5">
        <w:rPr>
          <w:rFonts w:ascii="Abadi" w:eastAsia="Arial Unicode MS" w:hAnsi="Abadi" w:cs="Tahoma"/>
          <w:bCs/>
          <w:sz w:val="21"/>
          <w:szCs w:val="21"/>
        </w:rPr>
        <w:t>De ahí que la oportunidad de que se actualizara el efecto deseado de la propuesta del exhorto fue rebasada, por lo que resulta procedente su archivo definitivo.</w:t>
      </w:r>
    </w:p>
    <w:p w14:paraId="00704ACF" w14:textId="77777777" w:rsidR="00781BC5" w:rsidRPr="00781BC5" w:rsidRDefault="00781BC5" w:rsidP="00781BC5">
      <w:pPr>
        <w:ind w:firstLine="708"/>
        <w:jc w:val="both"/>
        <w:rPr>
          <w:rFonts w:ascii="Abadi" w:eastAsia="Arial Unicode MS" w:hAnsi="Abadi" w:cs="Tahoma"/>
          <w:bCs/>
          <w:sz w:val="21"/>
          <w:szCs w:val="21"/>
        </w:rPr>
      </w:pPr>
    </w:p>
    <w:p w14:paraId="6EF294D4" w14:textId="77777777" w:rsidR="00781BC5" w:rsidRPr="00781BC5" w:rsidRDefault="00781BC5" w:rsidP="00781BC5">
      <w:pPr>
        <w:ind w:firstLine="708"/>
        <w:jc w:val="both"/>
        <w:rPr>
          <w:rFonts w:ascii="Abadi" w:eastAsia="Arial Unicode MS" w:hAnsi="Abadi" w:cs="Tahoma"/>
          <w:bCs/>
          <w:sz w:val="21"/>
          <w:szCs w:val="21"/>
        </w:rPr>
      </w:pPr>
      <w:r w:rsidRPr="00781BC5">
        <w:rPr>
          <w:rFonts w:ascii="Abadi" w:eastAsia="Arial Unicode MS" w:hAnsi="Abadi" w:cs="Tahoma"/>
          <w:bCs/>
          <w:sz w:val="21"/>
          <w:szCs w:val="21"/>
        </w:rPr>
        <w:t>Por lo anteriormente expuesto y con fundamento en el artículo 171 la Ley Orgánica del Poder Legislativo del Estado de Guanajuato, nos permitimos proponer a la Asamblea la aprobación del siguiente:</w:t>
      </w:r>
    </w:p>
    <w:p w14:paraId="3ED9997E" w14:textId="22BCDB69" w:rsidR="00781BC5" w:rsidRPr="00781BC5" w:rsidRDefault="00781BC5" w:rsidP="00781BC5">
      <w:pPr>
        <w:ind w:firstLine="708"/>
        <w:jc w:val="both"/>
        <w:rPr>
          <w:rFonts w:ascii="Abadi" w:eastAsia="Arial Unicode MS" w:hAnsi="Abadi" w:cs="Tahoma"/>
          <w:bCs/>
          <w:sz w:val="21"/>
          <w:szCs w:val="21"/>
        </w:rPr>
      </w:pPr>
      <w:r w:rsidRPr="00781BC5">
        <w:rPr>
          <w:rFonts w:ascii="Abadi" w:eastAsia="Arial Unicode MS" w:hAnsi="Abadi" w:cs="Tahoma"/>
          <w:bCs/>
          <w:sz w:val="21"/>
          <w:szCs w:val="21"/>
        </w:rPr>
        <w:t xml:space="preserve"> </w:t>
      </w:r>
    </w:p>
    <w:p w14:paraId="3CE24EF7" w14:textId="77777777" w:rsidR="00781BC5" w:rsidRPr="00781BC5" w:rsidRDefault="00781BC5" w:rsidP="00781BC5">
      <w:pPr>
        <w:jc w:val="center"/>
        <w:rPr>
          <w:rFonts w:ascii="Abadi" w:eastAsia="Arial Unicode MS" w:hAnsi="Abadi" w:cs="Tahoma"/>
          <w:b/>
          <w:sz w:val="21"/>
          <w:szCs w:val="21"/>
        </w:rPr>
      </w:pPr>
      <w:r w:rsidRPr="00781BC5">
        <w:rPr>
          <w:rFonts w:ascii="Abadi" w:eastAsia="Arial Unicode MS" w:hAnsi="Abadi" w:cs="Tahoma"/>
          <w:b/>
          <w:sz w:val="21"/>
          <w:szCs w:val="21"/>
        </w:rPr>
        <w:t>ACUERDO</w:t>
      </w:r>
    </w:p>
    <w:p w14:paraId="50FC2B8D" w14:textId="77777777" w:rsidR="00781BC5" w:rsidRPr="00781BC5" w:rsidRDefault="00781BC5" w:rsidP="00781BC5">
      <w:pPr>
        <w:ind w:firstLine="708"/>
        <w:jc w:val="both"/>
        <w:rPr>
          <w:rFonts w:ascii="Abadi" w:eastAsia="Arial Unicode MS" w:hAnsi="Abadi" w:cs="Tahoma"/>
          <w:bCs/>
          <w:sz w:val="21"/>
          <w:szCs w:val="21"/>
        </w:rPr>
      </w:pPr>
    </w:p>
    <w:p w14:paraId="39E1C3FA" w14:textId="0AA65551" w:rsidR="00781BC5" w:rsidRDefault="00781BC5" w:rsidP="00781BC5">
      <w:pPr>
        <w:ind w:firstLine="708"/>
        <w:jc w:val="both"/>
        <w:rPr>
          <w:rFonts w:ascii="Abadi" w:eastAsia="Arial Unicode MS" w:hAnsi="Abadi" w:cs="Tahoma"/>
          <w:bCs/>
          <w:sz w:val="21"/>
          <w:szCs w:val="21"/>
        </w:rPr>
      </w:pPr>
      <w:r w:rsidRPr="00781BC5">
        <w:rPr>
          <w:rFonts w:ascii="Abadi" w:eastAsia="Arial Unicode MS" w:hAnsi="Abadi" w:cs="Tahoma"/>
          <w:b/>
          <w:sz w:val="21"/>
          <w:szCs w:val="21"/>
        </w:rPr>
        <w:t>Único</w:t>
      </w:r>
      <w:r w:rsidRPr="00781BC5">
        <w:rPr>
          <w:rFonts w:ascii="Abadi" w:eastAsia="Arial Unicode MS" w:hAnsi="Abadi" w:cs="Tahoma"/>
          <w:bCs/>
          <w:sz w:val="21"/>
          <w:szCs w:val="21"/>
        </w:rPr>
        <w:t>. Se ordena el archivo definitivo de la propuesta de punto de acuerdo formulada por la diputada y el diputado integrantes del Grupo Parlamentario del Partido Verde Ecologista de México, a efecto de que se gire un respetuoso exhorto a los 46 ayuntamientos del estado para que en los términos de su competencia, elaboren e implementen: a) un programa alimentario para los grupos más vulnerables y desprotegidos en sus municipios; b) un programa económico que impulse al comercio semifijo y ambulante; y, c) que cada ayuntamiento se convierta en un filtro o ventanilla de atención, integración y canalización de los expedientes para que los ciudadanos guanajuatenses puedan acceder a los beneficios de los programas que ofrece el organismo estatal Fondos Guanajuato de Financiamiento, una vez que este autorice los lineamientos correspondientes; así como se gire un respetuoso exhorto al titular del Poder Ejecutivo del Estado para que a través de Fondos Guanajuato de Financiamiento autorice, elabore e implemente los lineamientos para que cada ayuntamiento a través de su área de economía o su equivalente se convierta en un filtro o ventanilla de atención, integración y canalización de los expedientes para que los ciudadanos guanajuatenses puedan acceder a los beneficios de los programas que ofrece el citado organismo estatal.</w:t>
      </w:r>
    </w:p>
    <w:p w14:paraId="2A23A7DE" w14:textId="34EBC644" w:rsidR="00781BC5" w:rsidRDefault="00781BC5" w:rsidP="00781BC5">
      <w:pPr>
        <w:ind w:firstLine="708"/>
        <w:jc w:val="both"/>
        <w:rPr>
          <w:rFonts w:ascii="Abadi" w:eastAsia="Arial Unicode MS" w:hAnsi="Abadi" w:cs="Tahoma"/>
          <w:bCs/>
          <w:sz w:val="21"/>
          <w:szCs w:val="21"/>
        </w:rPr>
      </w:pPr>
    </w:p>
    <w:p w14:paraId="5421F7A4" w14:textId="6639F882" w:rsidR="00781BC5" w:rsidRDefault="00781BC5" w:rsidP="00781BC5">
      <w:pPr>
        <w:ind w:firstLine="708"/>
        <w:jc w:val="both"/>
        <w:rPr>
          <w:rFonts w:ascii="Abadi" w:eastAsia="Arial Unicode MS" w:hAnsi="Abadi" w:cs="Tahoma"/>
          <w:b/>
          <w:sz w:val="21"/>
          <w:szCs w:val="21"/>
        </w:rPr>
      </w:pPr>
      <w:r>
        <w:rPr>
          <w:rFonts w:ascii="Abadi" w:eastAsia="Arial Unicode MS" w:hAnsi="Abadi" w:cs="Tahoma"/>
          <w:b/>
          <w:sz w:val="21"/>
          <w:szCs w:val="21"/>
        </w:rPr>
        <w:t xml:space="preserve">Guanajuato, Gto., 17 de febrero de 2021. La Comisión de Desarrollo Económico y Social. Dip. Miguel Ángel Salim Alle. Presidente. Dip. Héctor Hugo Varela Flores. Secretario. Dip. Víctor Manuel Zanella </w:t>
      </w:r>
      <w:r>
        <w:rPr>
          <w:rFonts w:ascii="Abadi" w:eastAsia="Arial Unicode MS" w:hAnsi="Abadi" w:cs="Tahoma"/>
          <w:b/>
          <w:sz w:val="21"/>
          <w:szCs w:val="21"/>
        </w:rPr>
        <w:t xml:space="preserve">Huerta. Vocal. Dip. Ma. Carmen Vaca González. Vocal. </w:t>
      </w:r>
    </w:p>
    <w:p w14:paraId="58FF7EAC" w14:textId="2F9BE6FC" w:rsidR="00F10B4E" w:rsidRDefault="00F10B4E" w:rsidP="00781BC5">
      <w:pPr>
        <w:ind w:firstLine="708"/>
        <w:jc w:val="both"/>
        <w:rPr>
          <w:rFonts w:ascii="Abadi" w:eastAsia="Arial Unicode MS" w:hAnsi="Abadi" w:cs="Tahoma"/>
          <w:b/>
          <w:sz w:val="21"/>
          <w:szCs w:val="21"/>
        </w:rPr>
      </w:pPr>
    </w:p>
    <w:p w14:paraId="50DA96C3" w14:textId="7D70C0C7" w:rsidR="00F10B4E" w:rsidRDefault="00F10B4E" w:rsidP="00781BC5">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Si alguna diputada o algún diputado desea hacer uso de la palabra, en pro o en contra, manifiéstelo indicando el sentido de su participación.</w:t>
      </w:r>
    </w:p>
    <w:p w14:paraId="69A08DB3" w14:textId="4F68EC29" w:rsidR="00F10B4E" w:rsidRDefault="00F10B4E" w:rsidP="00781BC5">
      <w:pPr>
        <w:ind w:firstLine="708"/>
        <w:jc w:val="both"/>
        <w:rPr>
          <w:rFonts w:ascii="Abadi" w:eastAsia="Arial Unicode MS" w:hAnsi="Abadi" w:cs="Tahoma"/>
          <w:bCs/>
          <w:sz w:val="21"/>
          <w:szCs w:val="21"/>
        </w:rPr>
      </w:pPr>
    </w:p>
    <w:p w14:paraId="0738BC76" w14:textId="78522F30" w:rsidR="00F10B4E" w:rsidRDefault="00F10B4E" w:rsidP="00781BC5">
      <w:pPr>
        <w:ind w:firstLine="708"/>
        <w:jc w:val="both"/>
        <w:rPr>
          <w:rFonts w:ascii="Abadi" w:eastAsia="Arial Unicode MS" w:hAnsi="Abadi" w:cs="Tahoma"/>
          <w:bCs/>
          <w:sz w:val="21"/>
          <w:szCs w:val="21"/>
        </w:rPr>
      </w:pPr>
      <w:r>
        <w:rPr>
          <w:rFonts w:ascii="Abadi" w:eastAsia="Arial Unicode MS" w:hAnsi="Abadi" w:cs="Tahoma"/>
          <w:bCs/>
          <w:sz w:val="21"/>
          <w:szCs w:val="21"/>
        </w:rPr>
        <w:t xml:space="preserve">En virtud de no haber participaciones, se pide a la secretaría proceda a recabar votación nominal de la asamblea, en la modalidad convencional, a efecto de aprobar o no, el dictamen puesto a su consideración. </w:t>
      </w:r>
    </w:p>
    <w:p w14:paraId="03E947B7" w14:textId="2770F3F3" w:rsidR="00F10B4E" w:rsidRDefault="00F10B4E" w:rsidP="00781BC5">
      <w:pPr>
        <w:ind w:firstLine="708"/>
        <w:jc w:val="both"/>
        <w:rPr>
          <w:rFonts w:ascii="Abadi" w:eastAsia="Arial Unicode MS" w:hAnsi="Abadi" w:cs="Tahoma"/>
          <w:bCs/>
          <w:sz w:val="21"/>
          <w:szCs w:val="21"/>
        </w:rPr>
      </w:pPr>
    </w:p>
    <w:p w14:paraId="334B7B28" w14:textId="03C168A3" w:rsidR="00F10B4E" w:rsidRDefault="00F10B4E" w:rsidP="00781BC5">
      <w:pPr>
        <w:ind w:firstLine="708"/>
        <w:jc w:val="both"/>
        <w:rPr>
          <w:rFonts w:ascii="Abadi" w:eastAsia="Arial Unicode MS" w:hAnsi="Abadi" w:cs="Tahoma"/>
          <w:bCs/>
          <w:sz w:val="21"/>
          <w:szCs w:val="21"/>
        </w:rPr>
      </w:pPr>
      <w:r>
        <w:rPr>
          <w:rFonts w:ascii="Abadi" w:eastAsia="Arial Unicode MS" w:hAnsi="Abadi" w:cs="Tahoma"/>
          <w:b/>
          <w:sz w:val="21"/>
          <w:szCs w:val="21"/>
        </w:rPr>
        <w:t xml:space="preserve">-La Secretaria: </w:t>
      </w:r>
      <w:r w:rsidR="000452B5">
        <w:rPr>
          <w:rFonts w:ascii="Abadi" w:eastAsia="Arial Unicode MS" w:hAnsi="Abadi" w:cs="Tahoma"/>
          <w:bCs/>
          <w:sz w:val="21"/>
          <w:szCs w:val="21"/>
        </w:rPr>
        <w:t xml:space="preserve">En votación nominal, se pregunta a las diputadas y a los diputados, si se aprueba el dictamen, puesto a su consideración, para lo cual en orden alfabético indicarán su nombre y el sentido de su voto. </w:t>
      </w:r>
    </w:p>
    <w:p w14:paraId="2DD7D5F6" w14:textId="4C38004E" w:rsidR="000452B5" w:rsidRDefault="000452B5" w:rsidP="00781BC5">
      <w:pPr>
        <w:ind w:firstLine="708"/>
        <w:jc w:val="both"/>
        <w:rPr>
          <w:rFonts w:ascii="Abadi" w:eastAsia="Arial Unicode MS" w:hAnsi="Abadi" w:cs="Tahoma"/>
          <w:bCs/>
          <w:sz w:val="21"/>
          <w:szCs w:val="21"/>
        </w:rPr>
      </w:pPr>
    </w:p>
    <w:p w14:paraId="1B70842F" w14:textId="18815B3E" w:rsidR="000452B5" w:rsidRDefault="000452B5" w:rsidP="00781BC5">
      <w:pPr>
        <w:ind w:firstLine="708"/>
        <w:jc w:val="both"/>
        <w:rPr>
          <w:rFonts w:ascii="Abadi" w:eastAsia="Arial Unicode MS" w:hAnsi="Abadi" w:cs="Tahoma"/>
          <w:b/>
          <w:sz w:val="21"/>
          <w:szCs w:val="21"/>
        </w:rPr>
      </w:pPr>
      <w:r>
        <w:rPr>
          <w:rFonts w:ascii="Abadi" w:eastAsia="Arial Unicode MS" w:hAnsi="Abadi" w:cs="Tahoma"/>
          <w:b/>
          <w:sz w:val="21"/>
          <w:szCs w:val="21"/>
        </w:rPr>
        <w:t>(Votación)</w:t>
      </w:r>
    </w:p>
    <w:p w14:paraId="35961F5C" w14:textId="5B3DCAFC" w:rsidR="000452B5" w:rsidRDefault="000452B5" w:rsidP="00781BC5">
      <w:pPr>
        <w:ind w:firstLine="708"/>
        <w:jc w:val="both"/>
        <w:rPr>
          <w:rFonts w:ascii="Abadi" w:eastAsia="Arial Unicode MS" w:hAnsi="Abadi" w:cs="Tahoma"/>
          <w:b/>
          <w:sz w:val="21"/>
          <w:szCs w:val="21"/>
        </w:rPr>
      </w:pPr>
    </w:p>
    <w:p w14:paraId="0AC4C2A3" w14:textId="09A75D88" w:rsidR="000452B5" w:rsidRPr="00EB2A89" w:rsidRDefault="000452B5" w:rsidP="00EB2A89">
      <w:pPr>
        <w:pStyle w:val="Prrafodelista"/>
        <w:numPr>
          <w:ilvl w:val="0"/>
          <w:numId w:val="10"/>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Armando Rangel Hernández: Si. </w:t>
      </w:r>
    </w:p>
    <w:p w14:paraId="396BA81A" w14:textId="77777777" w:rsidR="000452B5" w:rsidRPr="00FF1271" w:rsidRDefault="000452B5" w:rsidP="00EB2A89">
      <w:pPr>
        <w:ind w:firstLine="709"/>
        <w:jc w:val="both"/>
        <w:rPr>
          <w:rFonts w:ascii="Abadi" w:eastAsia="Arial Unicode MS" w:hAnsi="Abadi" w:cs="Tahoma"/>
          <w:b/>
          <w:sz w:val="21"/>
          <w:szCs w:val="21"/>
        </w:rPr>
      </w:pPr>
    </w:p>
    <w:p w14:paraId="721CD2D2" w14:textId="19DD4445" w:rsidR="000452B5" w:rsidRPr="00EB2A89" w:rsidRDefault="000452B5" w:rsidP="00EB2A89">
      <w:pPr>
        <w:pStyle w:val="Prrafodelista"/>
        <w:numPr>
          <w:ilvl w:val="0"/>
          <w:numId w:val="10"/>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Celeste Gómez Fragoso: Si.</w:t>
      </w:r>
    </w:p>
    <w:p w14:paraId="56D0B946" w14:textId="77777777" w:rsidR="000452B5" w:rsidRPr="00FF1271" w:rsidRDefault="000452B5" w:rsidP="00EB2A89">
      <w:pPr>
        <w:ind w:firstLine="709"/>
        <w:jc w:val="both"/>
        <w:rPr>
          <w:rFonts w:ascii="Abadi" w:eastAsia="Arial Unicode MS" w:hAnsi="Abadi" w:cs="Tahoma"/>
          <w:b/>
          <w:sz w:val="21"/>
          <w:szCs w:val="21"/>
        </w:rPr>
      </w:pPr>
    </w:p>
    <w:p w14:paraId="20609D5B" w14:textId="67CFB4D1" w:rsidR="000452B5" w:rsidRPr="00EB2A89" w:rsidRDefault="000452B5" w:rsidP="00EB2A89">
      <w:pPr>
        <w:pStyle w:val="Prrafodelista"/>
        <w:numPr>
          <w:ilvl w:val="0"/>
          <w:numId w:val="10"/>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Claudia Silva Campos: A favor.</w:t>
      </w:r>
    </w:p>
    <w:p w14:paraId="35816741" w14:textId="77777777" w:rsidR="000452B5" w:rsidRPr="00FF1271" w:rsidRDefault="000452B5" w:rsidP="00EB2A89">
      <w:pPr>
        <w:ind w:firstLine="709"/>
        <w:jc w:val="both"/>
        <w:rPr>
          <w:rFonts w:ascii="Abadi" w:eastAsia="Arial Unicode MS" w:hAnsi="Abadi" w:cs="Tahoma"/>
          <w:b/>
          <w:sz w:val="21"/>
          <w:szCs w:val="21"/>
        </w:rPr>
      </w:pPr>
    </w:p>
    <w:p w14:paraId="4062EF1F" w14:textId="51A039F8" w:rsidR="000452B5" w:rsidRPr="00EB2A89" w:rsidRDefault="000452B5" w:rsidP="00EB2A89">
      <w:pPr>
        <w:pStyle w:val="Prrafodelista"/>
        <w:numPr>
          <w:ilvl w:val="0"/>
          <w:numId w:val="10"/>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Ernesto Alejandro Prieto Gallardo: </w:t>
      </w:r>
      <w:r w:rsidR="003A43C2" w:rsidRPr="00EB2A89">
        <w:rPr>
          <w:rFonts w:ascii="Abadi" w:eastAsia="Arial Unicode MS" w:hAnsi="Abadi" w:cs="Tahoma"/>
          <w:b/>
          <w:sz w:val="21"/>
          <w:szCs w:val="21"/>
        </w:rPr>
        <w:t>No</w:t>
      </w:r>
      <w:r w:rsidRPr="00EB2A89">
        <w:rPr>
          <w:rFonts w:ascii="Abadi" w:eastAsia="Arial Unicode MS" w:hAnsi="Abadi" w:cs="Tahoma"/>
          <w:b/>
          <w:sz w:val="21"/>
          <w:szCs w:val="21"/>
        </w:rPr>
        <w:t>.</w:t>
      </w:r>
    </w:p>
    <w:p w14:paraId="2E7C4F2E" w14:textId="77777777" w:rsidR="000452B5" w:rsidRPr="00FF1271" w:rsidRDefault="000452B5" w:rsidP="00EB2A89">
      <w:pPr>
        <w:ind w:firstLine="709"/>
        <w:jc w:val="both"/>
        <w:rPr>
          <w:rFonts w:ascii="Abadi" w:eastAsia="Arial Unicode MS" w:hAnsi="Abadi" w:cs="Tahoma"/>
          <w:b/>
          <w:sz w:val="21"/>
          <w:szCs w:val="21"/>
        </w:rPr>
      </w:pPr>
    </w:p>
    <w:p w14:paraId="71F66628" w14:textId="5C307A11" w:rsidR="000452B5" w:rsidRPr="00EB2A89" w:rsidRDefault="000452B5" w:rsidP="00EB2A89">
      <w:pPr>
        <w:pStyle w:val="Prrafodelista"/>
        <w:numPr>
          <w:ilvl w:val="0"/>
          <w:numId w:val="10"/>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Germán Cervantes Vega: Si.</w:t>
      </w:r>
    </w:p>
    <w:p w14:paraId="14BA138E" w14:textId="77777777" w:rsidR="000452B5" w:rsidRPr="00FF1271" w:rsidRDefault="000452B5" w:rsidP="00EB2A89">
      <w:pPr>
        <w:ind w:firstLine="709"/>
        <w:jc w:val="both"/>
        <w:rPr>
          <w:rFonts w:ascii="Abadi" w:eastAsia="Arial Unicode MS" w:hAnsi="Abadi" w:cs="Tahoma"/>
          <w:b/>
          <w:sz w:val="21"/>
          <w:szCs w:val="21"/>
        </w:rPr>
      </w:pPr>
    </w:p>
    <w:p w14:paraId="418CEE5A" w14:textId="6857931D" w:rsidR="000452B5" w:rsidRPr="00EB2A89" w:rsidRDefault="000452B5" w:rsidP="00EB2A89">
      <w:pPr>
        <w:pStyle w:val="Prrafodelista"/>
        <w:numPr>
          <w:ilvl w:val="0"/>
          <w:numId w:val="10"/>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Héctor Hugo Varela Flores: </w:t>
      </w:r>
      <w:r w:rsidR="0032233A" w:rsidRPr="00EB2A89">
        <w:rPr>
          <w:rFonts w:ascii="Abadi" w:eastAsia="Arial Unicode MS" w:hAnsi="Abadi" w:cs="Tahoma"/>
          <w:b/>
          <w:sz w:val="21"/>
          <w:szCs w:val="21"/>
        </w:rPr>
        <w:t>Si</w:t>
      </w:r>
      <w:r w:rsidRPr="00EB2A89">
        <w:rPr>
          <w:rFonts w:ascii="Abadi" w:eastAsia="Arial Unicode MS" w:hAnsi="Abadi" w:cs="Tahoma"/>
          <w:b/>
          <w:sz w:val="21"/>
          <w:szCs w:val="21"/>
        </w:rPr>
        <w:t>.</w:t>
      </w:r>
    </w:p>
    <w:p w14:paraId="56A0BC46" w14:textId="77777777" w:rsidR="000452B5" w:rsidRPr="00FF1271" w:rsidRDefault="000452B5" w:rsidP="00EB2A89">
      <w:pPr>
        <w:ind w:firstLine="709"/>
        <w:jc w:val="both"/>
        <w:rPr>
          <w:rFonts w:ascii="Abadi" w:eastAsia="Arial Unicode MS" w:hAnsi="Abadi" w:cs="Tahoma"/>
          <w:b/>
          <w:sz w:val="21"/>
          <w:szCs w:val="21"/>
        </w:rPr>
      </w:pPr>
    </w:p>
    <w:p w14:paraId="5C574646" w14:textId="7AB186DB" w:rsidR="000452B5" w:rsidRPr="00EB2A89" w:rsidRDefault="000452B5" w:rsidP="00EB2A89">
      <w:pPr>
        <w:pStyle w:val="Prrafodelista"/>
        <w:numPr>
          <w:ilvl w:val="0"/>
          <w:numId w:val="10"/>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Israel Cabrera Barrón: </w:t>
      </w:r>
      <w:r w:rsidR="0032233A" w:rsidRPr="00EB2A89">
        <w:rPr>
          <w:rFonts w:ascii="Abadi" w:eastAsia="Arial Unicode MS" w:hAnsi="Abadi" w:cs="Tahoma"/>
          <w:b/>
          <w:sz w:val="21"/>
          <w:szCs w:val="21"/>
        </w:rPr>
        <w:t>En contra</w:t>
      </w:r>
      <w:r w:rsidRPr="00EB2A89">
        <w:rPr>
          <w:rFonts w:ascii="Abadi" w:eastAsia="Arial Unicode MS" w:hAnsi="Abadi" w:cs="Tahoma"/>
          <w:b/>
          <w:sz w:val="21"/>
          <w:szCs w:val="21"/>
        </w:rPr>
        <w:t>.</w:t>
      </w:r>
    </w:p>
    <w:p w14:paraId="1B2FDA7A" w14:textId="77777777" w:rsidR="000452B5" w:rsidRPr="00FF1271" w:rsidRDefault="000452B5" w:rsidP="00EB2A89">
      <w:pPr>
        <w:ind w:firstLine="709"/>
        <w:jc w:val="both"/>
        <w:rPr>
          <w:rFonts w:ascii="Abadi" w:eastAsia="Arial Unicode MS" w:hAnsi="Abadi" w:cs="Tahoma"/>
          <w:b/>
          <w:sz w:val="21"/>
          <w:szCs w:val="21"/>
        </w:rPr>
      </w:pPr>
    </w:p>
    <w:p w14:paraId="15DD3524" w14:textId="7594CA88" w:rsidR="000452B5" w:rsidRPr="00EB2A89" w:rsidRDefault="000452B5" w:rsidP="00EB2A89">
      <w:pPr>
        <w:pStyle w:val="Prrafodelista"/>
        <w:numPr>
          <w:ilvl w:val="0"/>
          <w:numId w:val="10"/>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J. Guadalupe Vera Hernández: Si.</w:t>
      </w:r>
    </w:p>
    <w:p w14:paraId="624C701B" w14:textId="77777777" w:rsidR="000452B5" w:rsidRPr="00FF1271" w:rsidRDefault="000452B5" w:rsidP="00EB2A89">
      <w:pPr>
        <w:ind w:firstLine="709"/>
        <w:jc w:val="both"/>
        <w:rPr>
          <w:rFonts w:ascii="Abadi" w:eastAsia="Arial Unicode MS" w:hAnsi="Abadi" w:cs="Tahoma"/>
          <w:b/>
          <w:sz w:val="21"/>
          <w:szCs w:val="21"/>
        </w:rPr>
      </w:pPr>
    </w:p>
    <w:p w14:paraId="2975A755" w14:textId="16AC1A8C" w:rsidR="000452B5" w:rsidRPr="00EB2A89" w:rsidRDefault="000452B5" w:rsidP="00EB2A89">
      <w:pPr>
        <w:pStyle w:val="Prrafodelista"/>
        <w:numPr>
          <w:ilvl w:val="0"/>
          <w:numId w:val="10"/>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J. Jesús Oviedo Herrera: Si. </w:t>
      </w:r>
    </w:p>
    <w:p w14:paraId="21A13475" w14:textId="77777777" w:rsidR="000452B5" w:rsidRPr="00FF1271" w:rsidRDefault="000452B5" w:rsidP="00EB2A89">
      <w:pPr>
        <w:ind w:firstLine="709"/>
        <w:jc w:val="both"/>
        <w:rPr>
          <w:rFonts w:ascii="Abadi" w:eastAsia="Arial Unicode MS" w:hAnsi="Abadi" w:cs="Tahoma"/>
          <w:b/>
          <w:sz w:val="21"/>
          <w:szCs w:val="21"/>
        </w:rPr>
      </w:pPr>
    </w:p>
    <w:p w14:paraId="40663868" w14:textId="33CC88F5" w:rsidR="000452B5" w:rsidRPr="00EB2A89" w:rsidRDefault="000452B5" w:rsidP="00EB2A89">
      <w:pPr>
        <w:pStyle w:val="Prrafodelista"/>
        <w:numPr>
          <w:ilvl w:val="0"/>
          <w:numId w:val="10"/>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Jaime Hernández Centeno: A favo</w:t>
      </w:r>
      <w:r w:rsidR="0032233A" w:rsidRPr="00EB2A89">
        <w:rPr>
          <w:rFonts w:ascii="Abadi" w:eastAsia="Arial Unicode MS" w:hAnsi="Abadi" w:cs="Tahoma"/>
          <w:b/>
          <w:sz w:val="21"/>
          <w:szCs w:val="21"/>
        </w:rPr>
        <w:t>r</w:t>
      </w:r>
      <w:r w:rsidRPr="00EB2A89">
        <w:rPr>
          <w:rFonts w:ascii="Abadi" w:eastAsia="Arial Unicode MS" w:hAnsi="Abadi" w:cs="Tahoma"/>
          <w:b/>
          <w:sz w:val="21"/>
          <w:szCs w:val="21"/>
        </w:rPr>
        <w:t>.</w:t>
      </w:r>
    </w:p>
    <w:p w14:paraId="2C8EC7B2" w14:textId="77777777" w:rsidR="000452B5" w:rsidRPr="00FF1271" w:rsidRDefault="000452B5" w:rsidP="00EB2A89">
      <w:pPr>
        <w:ind w:firstLine="709"/>
        <w:jc w:val="both"/>
        <w:rPr>
          <w:rFonts w:ascii="Abadi" w:eastAsia="Arial Unicode MS" w:hAnsi="Abadi" w:cs="Tahoma"/>
          <w:b/>
          <w:sz w:val="21"/>
          <w:szCs w:val="21"/>
        </w:rPr>
      </w:pPr>
    </w:p>
    <w:p w14:paraId="7C8FD04D" w14:textId="0D492913" w:rsidR="000452B5" w:rsidRPr="00EB2A89" w:rsidRDefault="000452B5" w:rsidP="00EB2A89">
      <w:pPr>
        <w:pStyle w:val="Prrafodelista"/>
        <w:numPr>
          <w:ilvl w:val="0"/>
          <w:numId w:val="10"/>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Jéssica Cabal Ceballos: </w:t>
      </w:r>
      <w:r w:rsidR="0032233A" w:rsidRPr="00EB2A89">
        <w:rPr>
          <w:rFonts w:ascii="Abadi" w:eastAsia="Arial Unicode MS" w:hAnsi="Abadi" w:cs="Tahoma"/>
          <w:b/>
          <w:sz w:val="21"/>
          <w:szCs w:val="21"/>
        </w:rPr>
        <w:t>No.</w:t>
      </w:r>
    </w:p>
    <w:p w14:paraId="3437159B" w14:textId="77777777" w:rsidR="000452B5" w:rsidRPr="00FF1271" w:rsidRDefault="000452B5" w:rsidP="00EB2A89">
      <w:pPr>
        <w:ind w:firstLine="709"/>
        <w:jc w:val="both"/>
        <w:rPr>
          <w:rFonts w:ascii="Abadi" w:eastAsia="Arial Unicode MS" w:hAnsi="Abadi" w:cs="Tahoma"/>
          <w:b/>
          <w:sz w:val="21"/>
          <w:szCs w:val="21"/>
        </w:rPr>
      </w:pPr>
    </w:p>
    <w:p w14:paraId="4044AA0F" w14:textId="7FDF788F" w:rsidR="000452B5" w:rsidRPr="00EB2A89" w:rsidRDefault="000452B5" w:rsidP="00EB2A89">
      <w:pPr>
        <w:pStyle w:val="Prrafodelista"/>
        <w:numPr>
          <w:ilvl w:val="0"/>
          <w:numId w:val="10"/>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José Luis Vázquez Cordero: Si.</w:t>
      </w:r>
    </w:p>
    <w:p w14:paraId="253CD79E" w14:textId="77777777" w:rsidR="000452B5" w:rsidRPr="00FF1271" w:rsidRDefault="000452B5" w:rsidP="00EB2A89">
      <w:pPr>
        <w:ind w:firstLine="709"/>
        <w:jc w:val="both"/>
        <w:rPr>
          <w:rFonts w:ascii="Abadi" w:eastAsia="Arial Unicode MS" w:hAnsi="Abadi" w:cs="Tahoma"/>
          <w:b/>
          <w:sz w:val="21"/>
          <w:szCs w:val="21"/>
        </w:rPr>
      </w:pPr>
    </w:p>
    <w:p w14:paraId="2A289DE5" w14:textId="45AB5CB0" w:rsidR="000452B5" w:rsidRPr="00EB2A89" w:rsidRDefault="000452B5" w:rsidP="00EB2A89">
      <w:pPr>
        <w:pStyle w:val="Prrafodelista"/>
        <w:numPr>
          <w:ilvl w:val="0"/>
          <w:numId w:val="10"/>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lastRenderedPageBreak/>
        <w:t>Juan Elías Chávez: Si.</w:t>
      </w:r>
    </w:p>
    <w:p w14:paraId="733E1755" w14:textId="77777777" w:rsidR="000452B5" w:rsidRPr="00FF1271" w:rsidRDefault="000452B5" w:rsidP="00EB2A89">
      <w:pPr>
        <w:ind w:firstLine="709"/>
        <w:jc w:val="both"/>
        <w:rPr>
          <w:rFonts w:ascii="Abadi" w:eastAsia="Arial Unicode MS" w:hAnsi="Abadi" w:cs="Tahoma"/>
          <w:b/>
          <w:sz w:val="21"/>
          <w:szCs w:val="21"/>
        </w:rPr>
      </w:pPr>
    </w:p>
    <w:p w14:paraId="3011FA1C" w14:textId="3B871B5D" w:rsidR="000452B5" w:rsidRPr="00EB2A89" w:rsidRDefault="000452B5" w:rsidP="00EB2A89">
      <w:pPr>
        <w:pStyle w:val="Prrafodelista"/>
        <w:numPr>
          <w:ilvl w:val="0"/>
          <w:numId w:val="10"/>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Katya Cristina Soto Escamilla: Si.</w:t>
      </w:r>
    </w:p>
    <w:p w14:paraId="3CB4E31B" w14:textId="77777777" w:rsidR="000452B5" w:rsidRPr="00FF1271" w:rsidRDefault="000452B5" w:rsidP="00EB2A89">
      <w:pPr>
        <w:ind w:firstLine="709"/>
        <w:jc w:val="both"/>
        <w:rPr>
          <w:rFonts w:ascii="Abadi" w:eastAsia="Arial Unicode MS" w:hAnsi="Abadi" w:cs="Tahoma"/>
          <w:b/>
          <w:sz w:val="21"/>
          <w:szCs w:val="21"/>
        </w:rPr>
      </w:pPr>
    </w:p>
    <w:p w14:paraId="027961F9" w14:textId="7A5C6734" w:rsidR="000452B5" w:rsidRPr="00EB2A89" w:rsidRDefault="000452B5" w:rsidP="00EB2A89">
      <w:pPr>
        <w:pStyle w:val="Prrafodelista"/>
        <w:numPr>
          <w:ilvl w:val="0"/>
          <w:numId w:val="10"/>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Laura Cristina Márquez Alcalá: Si.</w:t>
      </w:r>
    </w:p>
    <w:p w14:paraId="05B034CC" w14:textId="77777777" w:rsidR="000452B5" w:rsidRPr="00FF1271" w:rsidRDefault="000452B5" w:rsidP="00EB2A89">
      <w:pPr>
        <w:ind w:firstLine="709"/>
        <w:jc w:val="both"/>
        <w:rPr>
          <w:rFonts w:ascii="Abadi" w:eastAsia="Arial Unicode MS" w:hAnsi="Abadi" w:cs="Tahoma"/>
          <w:b/>
          <w:sz w:val="21"/>
          <w:szCs w:val="21"/>
        </w:rPr>
      </w:pPr>
    </w:p>
    <w:p w14:paraId="53E63773" w14:textId="57BBB2B3" w:rsidR="000452B5" w:rsidRPr="00EB2A89" w:rsidRDefault="000452B5" w:rsidP="00EB2A89">
      <w:pPr>
        <w:pStyle w:val="Prrafodelista"/>
        <w:numPr>
          <w:ilvl w:val="0"/>
          <w:numId w:val="10"/>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Libia Denisse García Muñoz Ledo: Si. </w:t>
      </w:r>
    </w:p>
    <w:p w14:paraId="41EA103C" w14:textId="77777777" w:rsidR="000452B5" w:rsidRPr="00FF1271" w:rsidRDefault="000452B5" w:rsidP="00EB2A89">
      <w:pPr>
        <w:ind w:firstLine="709"/>
        <w:jc w:val="both"/>
        <w:rPr>
          <w:rFonts w:ascii="Abadi" w:eastAsia="Arial Unicode MS" w:hAnsi="Abadi" w:cs="Tahoma"/>
          <w:b/>
          <w:sz w:val="21"/>
          <w:szCs w:val="21"/>
        </w:rPr>
      </w:pPr>
    </w:p>
    <w:p w14:paraId="4B7D93B4" w14:textId="6F954808" w:rsidR="000452B5" w:rsidRPr="00EB2A89" w:rsidRDefault="000452B5" w:rsidP="00EB2A89">
      <w:pPr>
        <w:pStyle w:val="Prrafodelista"/>
        <w:numPr>
          <w:ilvl w:val="0"/>
          <w:numId w:val="10"/>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Luis Antonio Magdaleno Gordillo: </w:t>
      </w:r>
      <w:r w:rsidR="0032233A" w:rsidRPr="00EB2A89">
        <w:rPr>
          <w:rFonts w:ascii="Abadi" w:eastAsia="Arial Unicode MS" w:hAnsi="Abadi" w:cs="Tahoma"/>
          <w:b/>
          <w:sz w:val="21"/>
          <w:szCs w:val="21"/>
        </w:rPr>
        <w:t>En contra</w:t>
      </w:r>
      <w:r w:rsidRPr="00EB2A89">
        <w:rPr>
          <w:rFonts w:ascii="Abadi" w:eastAsia="Arial Unicode MS" w:hAnsi="Abadi" w:cs="Tahoma"/>
          <w:b/>
          <w:sz w:val="21"/>
          <w:szCs w:val="21"/>
        </w:rPr>
        <w:t>.</w:t>
      </w:r>
    </w:p>
    <w:p w14:paraId="2B984C4A" w14:textId="77777777" w:rsidR="000452B5" w:rsidRPr="00FF1271" w:rsidRDefault="000452B5" w:rsidP="00EB2A89">
      <w:pPr>
        <w:ind w:firstLine="709"/>
        <w:jc w:val="both"/>
        <w:rPr>
          <w:rFonts w:ascii="Abadi" w:eastAsia="Arial Unicode MS" w:hAnsi="Abadi" w:cs="Tahoma"/>
          <w:b/>
          <w:sz w:val="21"/>
          <w:szCs w:val="21"/>
        </w:rPr>
      </w:pPr>
    </w:p>
    <w:p w14:paraId="7B1CF79E" w14:textId="36CACEF3" w:rsidR="000452B5" w:rsidRPr="00EB2A89" w:rsidRDefault="000452B5" w:rsidP="00EB2A89">
      <w:pPr>
        <w:pStyle w:val="Prrafodelista"/>
        <w:numPr>
          <w:ilvl w:val="0"/>
          <w:numId w:val="10"/>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Ma. del Rocío Jiménez Chávez: A favor.</w:t>
      </w:r>
    </w:p>
    <w:p w14:paraId="215455CC" w14:textId="77777777" w:rsidR="000452B5" w:rsidRPr="00FF1271" w:rsidRDefault="000452B5" w:rsidP="00EB2A89">
      <w:pPr>
        <w:ind w:firstLine="709"/>
        <w:jc w:val="both"/>
        <w:rPr>
          <w:rFonts w:ascii="Abadi" w:eastAsia="Arial Unicode MS" w:hAnsi="Abadi" w:cs="Tahoma"/>
          <w:b/>
          <w:sz w:val="21"/>
          <w:szCs w:val="21"/>
        </w:rPr>
      </w:pPr>
    </w:p>
    <w:p w14:paraId="3B6C2E14" w14:textId="4C90AEAD" w:rsidR="000452B5" w:rsidRPr="00EB2A89" w:rsidRDefault="000452B5" w:rsidP="00EB2A89">
      <w:pPr>
        <w:pStyle w:val="Prrafodelista"/>
        <w:numPr>
          <w:ilvl w:val="0"/>
          <w:numId w:val="10"/>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Ma. Guadalupe Guerrero Moreno: A favor.</w:t>
      </w:r>
    </w:p>
    <w:p w14:paraId="40308D3B" w14:textId="77777777" w:rsidR="000452B5" w:rsidRPr="00FF1271" w:rsidRDefault="000452B5" w:rsidP="00EB2A89">
      <w:pPr>
        <w:ind w:firstLine="709"/>
        <w:jc w:val="both"/>
        <w:rPr>
          <w:rFonts w:ascii="Abadi" w:eastAsia="Arial Unicode MS" w:hAnsi="Abadi" w:cs="Tahoma"/>
          <w:b/>
          <w:sz w:val="21"/>
          <w:szCs w:val="21"/>
        </w:rPr>
      </w:pPr>
    </w:p>
    <w:p w14:paraId="21A6F3B7" w14:textId="41DDEC13" w:rsidR="000452B5" w:rsidRPr="00EB2A89" w:rsidRDefault="000452B5" w:rsidP="00EB2A89">
      <w:pPr>
        <w:pStyle w:val="Prrafodelista"/>
        <w:numPr>
          <w:ilvl w:val="0"/>
          <w:numId w:val="10"/>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Ma. Guadalupe Josefina Salas Bustamante: A favor. </w:t>
      </w:r>
    </w:p>
    <w:p w14:paraId="1CE080CF" w14:textId="77777777" w:rsidR="000452B5" w:rsidRPr="00FF1271" w:rsidRDefault="000452B5" w:rsidP="00EB2A89">
      <w:pPr>
        <w:ind w:firstLine="709"/>
        <w:jc w:val="both"/>
        <w:rPr>
          <w:rFonts w:ascii="Abadi" w:eastAsia="Arial Unicode MS" w:hAnsi="Abadi" w:cs="Tahoma"/>
          <w:b/>
          <w:sz w:val="21"/>
          <w:szCs w:val="21"/>
        </w:rPr>
      </w:pPr>
    </w:p>
    <w:p w14:paraId="6BBA4A0E" w14:textId="25F16DFB" w:rsidR="000452B5" w:rsidRPr="00EB2A89" w:rsidRDefault="000452B5" w:rsidP="00EB2A89">
      <w:pPr>
        <w:pStyle w:val="Prrafodelista"/>
        <w:numPr>
          <w:ilvl w:val="0"/>
          <w:numId w:val="10"/>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María de Jesús Eunices Reveles Conejo: A favor</w:t>
      </w:r>
      <w:r w:rsidR="000660D8" w:rsidRPr="00EB2A89">
        <w:rPr>
          <w:rFonts w:ascii="Abadi" w:eastAsia="Arial Unicode MS" w:hAnsi="Abadi" w:cs="Tahoma"/>
          <w:b/>
          <w:sz w:val="21"/>
          <w:szCs w:val="21"/>
        </w:rPr>
        <w:t>.</w:t>
      </w:r>
    </w:p>
    <w:p w14:paraId="0450EFF3" w14:textId="3011E777" w:rsidR="000660D8" w:rsidRDefault="000660D8" w:rsidP="00EB2A89">
      <w:pPr>
        <w:ind w:firstLine="709"/>
        <w:jc w:val="both"/>
        <w:rPr>
          <w:rFonts w:ascii="Abadi" w:eastAsia="Arial Unicode MS" w:hAnsi="Abadi" w:cs="Tahoma"/>
          <w:b/>
          <w:sz w:val="21"/>
          <w:szCs w:val="21"/>
        </w:rPr>
      </w:pPr>
    </w:p>
    <w:p w14:paraId="39E97DD2" w14:textId="07885886" w:rsidR="000660D8" w:rsidRPr="00EB2A89" w:rsidRDefault="000660D8" w:rsidP="00EB2A89">
      <w:pPr>
        <w:pStyle w:val="Prrafodelista"/>
        <w:numPr>
          <w:ilvl w:val="0"/>
          <w:numId w:val="10"/>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María Magdalena Rosales Cruz: En contra.</w:t>
      </w:r>
    </w:p>
    <w:p w14:paraId="64B7F884" w14:textId="77777777" w:rsidR="000452B5" w:rsidRPr="00FF1271" w:rsidRDefault="000452B5" w:rsidP="00EB2A89">
      <w:pPr>
        <w:ind w:firstLine="709"/>
        <w:jc w:val="both"/>
        <w:rPr>
          <w:rFonts w:ascii="Abadi" w:eastAsia="Arial Unicode MS" w:hAnsi="Abadi" w:cs="Tahoma"/>
          <w:b/>
          <w:sz w:val="21"/>
          <w:szCs w:val="21"/>
        </w:rPr>
      </w:pPr>
    </w:p>
    <w:p w14:paraId="17BF212C" w14:textId="72060045" w:rsidR="000660D8" w:rsidRPr="00EB2A89" w:rsidRDefault="000452B5" w:rsidP="00EB2A89">
      <w:pPr>
        <w:pStyle w:val="Prrafodelista"/>
        <w:numPr>
          <w:ilvl w:val="0"/>
          <w:numId w:val="10"/>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Martha Isabel Delgado Zárate: Si. </w:t>
      </w:r>
    </w:p>
    <w:p w14:paraId="3CDCEDC3" w14:textId="77777777" w:rsidR="000452B5" w:rsidRPr="00FF1271" w:rsidRDefault="000452B5" w:rsidP="00EB2A89">
      <w:pPr>
        <w:ind w:firstLine="709"/>
        <w:jc w:val="both"/>
        <w:rPr>
          <w:rFonts w:ascii="Abadi" w:eastAsia="Arial Unicode MS" w:hAnsi="Abadi" w:cs="Tahoma"/>
          <w:b/>
          <w:sz w:val="21"/>
          <w:szCs w:val="21"/>
        </w:rPr>
      </w:pPr>
    </w:p>
    <w:p w14:paraId="029A3054" w14:textId="72136506" w:rsidR="000452B5" w:rsidRPr="00EB2A89" w:rsidRDefault="000452B5" w:rsidP="00EB2A89">
      <w:pPr>
        <w:pStyle w:val="Prrafodelista"/>
        <w:numPr>
          <w:ilvl w:val="0"/>
          <w:numId w:val="10"/>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Miguel Ángel Salim Alle: A favor.</w:t>
      </w:r>
    </w:p>
    <w:p w14:paraId="703CC753" w14:textId="77777777" w:rsidR="000452B5" w:rsidRPr="00FF1271" w:rsidRDefault="000452B5" w:rsidP="00EB2A89">
      <w:pPr>
        <w:ind w:firstLine="709"/>
        <w:jc w:val="both"/>
        <w:rPr>
          <w:rFonts w:ascii="Abadi" w:eastAsia="Arial Unicode MS" w:hAnsi="Abadi" w:cs="Tahoma"/>
          <w:b/>
          <w:sz w:val="21"/>
          <w:szCs w:val="21"/>
        </w:rPr>
      </w:pPr>
    </w:p>
    <w:p w14:paraId="66B7BFED" w14:textId="78176028" w:rsidR="000452B5" w:rsidRPr="00EB2A89" w:rsidRDefault="000452B5" w:rsidP="00EB2A89">
      <w:pPr>
        <w:pStyle w:val="Prrafodelista"/>
        <w:numPr>
          <w:ilvl w:val="0"/>
          <w:numId w:val="10"/>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Noemí Márquez Márquez: A favor.</w:t>
      </w:r>
    </w:p>
    <w:p w14:paraId="324AD2EC" w14:textId="77777777" w:rsidR="000452B5" w:rsidRPr="00FF1271" w:rsidRDefault="000452B5" w:rsidP="00EB2A89">
      <w:pPr>
        <w:ind w:firstLine="709"/>
        <w:jc w:val="both"/>
        <w:rPr>
          <w:rFonts w:ascii="Abadi" w:eastAsia="Arial Unicode MS" w:hAnsi="Abadi" w:cs="Tahoma"/>
          <w:b/>
          <w:sz w:val="21"/>
          <w:szCs w:val="21"/>
        </w:rPr>
      </w:pPr>
    </w:p>
    <w:p w14:paraId="7B8A69D1" w14:textId="7C632CA0" w:rsidR="000452B5" w:rsidRPr="00EB2A89" w:rsidRDefault="000452B5" w:rsidP="00EB2A89">
      <w:pPr>
        <w:pStyle w:val="Prrafodelista"/>
        <w:numPr>
          <w:ilvl w:val="0"/>
          <w:numId w:val="10"/>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Paulo Bañuelos Rosales: A favor.</w:t>
      </w:r>
    </w:p>
    <w:p w14:paraId="080A7F13" w14:textId="77777777" w:rsidR="000452B5" w:rsidRPr="00FF1271" w:rsidRDefault="000452B5" w:rsidP="00EB2A89">
      <w:pPr>
        <w:ind w:firstLine="709"/>
        <w:jc w:val="both"/>
        <w:rPr>
          <w:rFonts w:ascii="Abadi" w:eastAsia="Arial Unicode MS" w:hAnsi="Abadi" w:cs="Tahoma"/>
          <w:b/>
          <w:sz w:val="21"/>
          <w:szCs w:val="21"/>
        </w:rPr>
      </w:pPr>
    </w:p>
    <w:p w14:paraId="15B9B108" w14:textId="555DB98C" w:rsidR="000452B5" w:rsidRPr="00EB2A89" w:rsidRDefault="000452B5" w:rsidP="00EB2A89">
      <w:pPr>
        <w:pStyle w:val="Prrafodelista"/>
        <w:numPr>
          <w:ilvl w:val="0"/>
          <w:numId w:val="10"/>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Raúl Humberto Márquez Albo: </w:t>
      </w:r>
      <w:r w:rsidR="003E1FA3" w:rsidRPr="00EB2A89">
        <w:rPr>
          <w:rFonts w:ascii="Abadi" w:eastAsia="Arial Unicode MS" w:hAnsi="Abadi" w:cs="Tahoma"/>
          <w:b/>
          <w:sz w:val="21"/>
          <w:szCs w:val="21"/>
        </w:rPr>
        <w:t>En contra</w:t>
      </w:r>
      <w:r w:rsidRPr="00EB2A89">
        <w:rPr>
          <w:rFonts w:ascii="Abadi" w:eastAsia="Arial Unicode MS" w:hAnsi="Abadi" w:cs="Tahoma"/>
          <w:b/>
          <w:sz w:val="21"/>
          <w:szCs w:val="21"/>
        </w:rPr>
        <w:t>.</w:t>
      </w:r>
    </w:p>
    <w:p w14:paraId="0FC92B11" w14:textId="77777777" w:rsidR="000452B5" w:rsidRPr="00FF1271" w:rsidRDefault="000452B5" w:rsidP="00EB2A89">
      <w:pPr>
        <w:ind w:firstLine="709"/>
        <w:jc w:val="both"/>
        <w:rPr>
          <w:rFonts w:ascii="Abadi" w:eastAsia="Arial Unicode MS" w:hAnsi="Abadi" w:cs="Tahoma"/>
          <w:b/>
          <w:sz w:val="21"/>
          <w:szCs w:val="21"/>
        </w:rPr>
      </w:pPr>
    </w:p>
    <w:p w14:paraId="3385F6A1" w14:textId="7E56A076" w:rsidR="000452B5" w:rsidRPr="00EB2A89" w:rsidRDefault="000452B5" w:rsidP="00EB2A89">
      <w:pPr>
        <w:pStyle w:val="Prrafodelista"/>
        <w:numPr>
          <w:ilvl w:val="0"/>
          <w:numId w:val="10"/>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Rolando Fortino Alcántar Rojas: A favor.</w:t>
      </w:r>
    </w:p>
    <w:p w14:paraId="355354F5" w14:textId="77777777" w:rsidR="000452B5" w:rsidRPr="00FF1271" w:rsidRDefault="000452B5" w:rsidP="00EB2A89">
      <w:pPr>
        <w:ind w:firstLine="709"/>
        <w:jc w:val="both"/>
        <w:rPr>
          <w:rFonts w:ascii="Abadi" w:eastAsia="Arial Unicode MS" w:hAnsi="Abadi" w:cs="Tahoma"/>
          <w:b/>
          <w:sz w:val="21"/>
          <w:szCs w:val="21"/>
        </w:rPr>
      </w:pPr>
    </w:p>
    <w:p w14:paraId="58EF0602" w14:textId="1C24AFC9" w:rsidR="000452B5" w:rsidRPr="00EB2A89" w:rsidRDefault="000452B5" w:rsidP="00EB2A89">
      <w:pPr>
        <w:pStyle w:val="Prrafodelista"/>
        <w:numPr>
          <w:ilvl w:val="0"/>
          <w:numId w:val="10"/>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Vanessa Sánchez Cordero: </w:t>
      </w:r>
      <w:r w:rsidR="003E1FA3" w:rsidRPr="00EB2A89">
        <w:rPr>
          <w:rFonts w:ascii="Abadi" w:eastAsia="Arial Unicode MS" w:hAnsi="Abadi" w:cs="Tahoma"/>
          <w:b/>
          <w:sz w:val="21"/>
          <w:szCs w:val="21"/>
        </w:rPr>
        <w:t>No</w:t>
      </w:r>
      <w:r w:rsidRPr="00EB2A89">
        <w:rPr>
          <w:rFonts w:ascii="Abadi" w:eastAsia="Arial Unicode MS" w:hAnsi="Abadi" w:cs="Tahoma"/>
          <w:b/>
          <w:sz w:val="21"/>
          <w:szCs w:val="21"/>
        </w:rPr>
        <w:t>.</w:t>
      </w:r>
    </w:p>
    <w:p w14:paraId="64C64DBF" w14:textId="77777777" w:rsidR="000452B5" w:rsidRPr="00FF1271" w:rsidRDefault="000452B5" w:rsidP="00EB2A89">
      <w:pPr>
        <w:ind w:firstLine="709"/>
        <w:jc w:val="both"/>
        <w:rPr>
          <w:rFonts w:ascii="Abadi" w:eastAsia="Arial Unicode MS" w:hAnsi="Abadi" w:cs="Tahoma"/>
          <w:b/>
          <w:sz w:val="21"/>
          <w:szCs w:val="21"/>
        </w:rPr>
      </w:pPr>
    </w:p>
    <w:p w14:paraId="26A17C1E" w14:textId="4D492EA5" w:rsidR="000452B5" w:rsidRPr="00EB2A89" w:rsidRDefault="000452B5" w:rsidP="00EB2A89">
      <w:pPr>
        <w:pStyle w:val="Prrafodelista"/>
        <w:numPr>
          <w:ilvl w:val="0"/>
          <w:numId w:val="10"/>
        </w:numPr>
        <w:ind w:left="0" w:firstLine="709"/>
        <w:jc w:val="both"/>
        <w:rPr>
          <w:rFonts w:ascii="Abadi" w:eastAsia="Arial Unicode MS" w:hAnsi="Abadi" w:cs="Tahoma"/>
          <w:b/>
          <w:sz w:val="21"/>
          <w:szCs w:val="21"/>
        </w:rPr>
      </w:pPr>
      <w:r w:rsidRPr="00EB2A89">
        <w:rPr>
          <w:rFonts w:ascii="Abadi" w:eastAsia="Arial Unicode MS" w:hAnsi="Abadi" w:cs="Tahoma"/>
          <w:b/>
          <w:sz w:val="21"/>
          <w:szCs w:val="21"/>
        </w:rPr>
        <w:t xml:space="preserve">Víctor Manuel Zanella Huerta: </w:t>
      </w:r>
      <w:r w:rsidR="003E1FA3" w:rsidRPr="00EB2A89">
        <w:rPr>
          <w:rFonts w:ascii="Abadi" w:eastAsia="Arial Unicode MS" w:hAnsi="Abadi" w:cs="Tahoma"/>
          <w:b/>
          <w:sz w:val="21"/>
          <w:szCs w:val="21"/>
        </w:rPr>
        <w:t>A favor</w:t>
      </w:r>
      <w:r w:rsidRPr="00EB2A89">
        <w:rPr>
          <w:rFonts w:ascii="Abadi" w:eastAsia="Arial Unicode MS" w:hAnsi="Abadi" w:cs="Tahoma"/>
          <w:b/>
          <w:sz w:val="21"/>
          <w:szCs w:val="21"/>
        </w:rPr>
        <w:t>.</w:t>
      </w:r>
    </w:p>
    <w:p w14:paraId="1C235BAC" w14:textId="77777777" w:rsidR="000452B5" w:rsidRPr="00FF1271" w:rsidRDefault="000452B5" w:rsidP="000452B5">
      <w:pPr>
        <w:ind w:firstLine="709"/>
        <w:jc w:val="both"/>
        <w:rPr>
          <w:rFonts w:ascii="Abadi" w:eastAsia="Arial Unicode MS" w:hAnsi="Abadi" w:cs="Tahoma"/>
          <w:b/>
          <w:sz w:val="21"/>
          <w:szCs w:val="21"/>
        </w:rPr>
      </w:pPr>
    </w:p>
    <w:p w14:paraId="1D94428F" w14:textId="77777777" w:rsidR="003E1FA3" w:rsidRDefault="000452B5" w:rsidP="003E1FA3">
      <w:pPr>
        <w:ind w:firstLine="709"/>
        <w:jc w:val="both"/>
        <w:rPr>
          <w:rFonts w:ascii="Abadi" w:eastAsia="Arial Unicode MS" w:hAnsi="Abadi" w:cs="Tahoma"/>
          <w:bCs/>
          <w:sz w:val="21"/>
          <w:szCs w:val="21"/>
        </w:rPr>
      </w:pPr>
      <w:r w:rsidRPr="00FF1271">
        <w:rPr>
          <w:rFonts w:ascii="Abadi" w:eastAsia="Arial Unicode MS" w:hAnsi="Abadi" w:cs="Tahoma"/>
          <w:b/>
          <w:sz w:val="21"/>
          <w:szCs w:val="21"/>
        </w:rPr>
        <w:t xml:space="preserve">-La Secretaria: </w:t>
      </w:r>
      <w:r w:rsidRPr="001129E7">
        <w:rPr>
          <w:rFonts w:ascii="Abadi" w:eastAsia="Arial Unicode MS" w:hAnsi="Abadi" w:cs="Tahoma"/>
          <w:bCs/>
          <w:sz w:val="21"/>
          <w:szCs w:val="21"/>
        </w:rPr>
        <w:t>¿falta alguna diputada o algún diputado de emitir su voto?</w:t>
      </w:r>
    </w:p>
    <w:p w14:paraId="7556E193" w14:textId="77777777" w:rsidR="003E1FA3" w:rsidRDefault="003E1FA3" w:rsidP="003E1FA3">
      <w:pPr>
        <w:ind w:firstLine="709"/>
        <w:jc w:val="both"/>
        <w:rPr>
          <w:rFonts w:ascii="Abadi" w:eastAsia="Arial Unicode MS" w:hAnsi="Abadi" w:cs="Tahoma"/>
          <w:bCs/>
          <w:sz w:val="21"/>
          <w:szCs w:val="21"/>
        </w:rPr>
      </w:pPr>
    </w:p>
    <w:p w14:paraId="18AFB270" w14:textId="4196DB95" w:rsidR="003E1FA3" w:rsidRPr="00EB2A89" w:rsidRDefault="000452B5" w:rsidP="00EB2A89">
      <w:pPr>
        <w:pStyle w:val="Prrafodelista"/>
        <w:numPr>
          <w:ilvl w:val="0"/>
          <w:numId w:val="10"/>
        </w:numPr>
        <w:jc w:val="both"/>
        <w:rPr>
          <w:rFonts w:ascii="Abadi" w:eastAsia="Arial Unicode MS" w:hAnsi="Abadi" w:cs="Tahoma"/>
          <w:b/>
          <w:sz w:val="21"/>
          <w:szCs w:val="21"/>
        </w:rPr>
      </w:pPr>
      <w:r w:rsidRPr="00EB2A89">
        <w:rPr>
          <w:rFonts w:ascii="Abadi" w:eastAsia="Arial Unicode MS" w:hAnsi="Abadi" w:cs="Tahoma"/>
          <w:b/>
          <w:sz w:val="21"/>
          <w:szCs w:val="21"/>
        </w:rPr>
        <w:t>Emma Tova Tapia: A favor.</w:t>
      </w:r>
    </w:p>
    <w:p w14:paraId="0C85872F" w14:textId="799FC20E" w:rsidR="003E1FA3" w:rsidRDefault="003E1FA3" w:rsidP="003E1FA3">
      <w:pPr>
        <w:ind w:firstLine="709"/>
        <w:jc w:val="both"/>
        <w:rPr>
          <w:rFonts w:ascii="Abadi" w:eastAsia="Arial Unicode MS" w:hAnsi="Abadi" w:cs="Tahoma"/>
          <w:b/>
          <w:sz w:val="21"/>
          <w:szCs w:val="21"/>
        </w:rPr>
      </w:pPr>
    </w:p>
    <w:p w14:paraId="5E46F2C1" w14:textId="49FC31E5" w:rsidR="000452B5" w:rsidRDefault="003E1FA3" w:rsidP="00F72218">
      <w:pPr>
        <w:ind w:firstLine="709"/>
        <w:jc w:val="both"/>
        <w:rPr>
          <w:rFonts w:ascii="Abadi" w:eastAsia="Arial Unicode MS" w:hAnsi="Abadi" w:cs="Tahoma"/>
          <w:b/>
          <w:sz w:val="21"/>
          <w:szCs w:val="21"/>
        </w:rPr>
      </w:pPr>
      <w:r>
        <w:rPr>
          <w:rFonts w:ascii="Abadi" w:eastAsia="Arial Unicode MS" w:hAnsi="Abadi" w:cs="Tahoma"/>
          <w:b/>
          <w:sz w:val="21"/>
          <w:szCs w:val="21"/>
        </w:rPr>
        <w:t xml:space="preserve">-La Secretaria: </w:t>
      </w:r>
      <w:r>
        <w:rPr>
          <w:rFonts w:ascii="Abadi" w:eastAsia="Arial Unicode MS" w:hAnsi="Abadi" w:cs="Tahoma"/>
          <w:bCs/>
          <w:sz w:val="21"/>
          <w:szCs w:val="21"/>
        </w:rPr>
        <w:t xml:space="preserve">Señora presidenta, se registraron </w:t>
      </w:r>
      <w:r w:rsidR="00F72218">
        <w:rPr>
          <w:rFonts w:ascii="Abadi" w:eastAsia="Arial Unicode MS" w:hAnsi="Abadi" w:cs="Tahoma"/>
          <w:b/>
          <w:sz w:val="21"/>
          <w:szCs w:val="21"/>
        </w:rPr>
        <w:t xml:space="preserve">veinticuatro votos a favor y siete en contra. </w:t>
      </w:r>
    </w:p>
    <w:p w14:paraId="6B12E9B8" w14:textId="4F9D1547" w:rsidR="00F72218" w:rsidRDefault="00F72218" w:rsidP="00F72218">
      <w:pPr>
        <w:ind w:firstLine="709"/>
        <w:jc w:val="both"/>
        <w:rPr>
          <w:rFonts w:ascii="Abadi" w:eastAsia="Arial Unicode MS" w:hAnsi="Abadi" w:cs="Tahoma"/>
          <w:b/>
          <w:sz w:val="21"/>
          <w:szCs w:val="21"/>
        </w:rPr>
      </w:pPr>
    </w:p>
    <w:p w14:paraId="2B0A74B0" w14:textId="5426BD23" w:rsidR="000138B0" w:rsidRPr="00F72218" w:rsidRDefault="00F72218" w:rsidP="00F72218">
      <w:pPr>
        <w:ind w:firstLine="709"/>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El dictamen ha sido aprobado por mayoría de votos</w:t>
      </w:r>
      <w:r w:rsidR="000138B0">
        <w:rPr>
          <w:rFonts w:ascii="Abadi" w:eastAsia="Arial Unicode MS" w:hAnsi="Abadi" w:cs="Tahoma"/>
          <w:bCs/>
          <w:sz w:val="21"/>
          <w:szCs w:val="21"/>
        </w:rPr>
        <w:t>. En consecuencia, se instruye a la Secretaría General para que proceda al archivo definitivo de la propuesta Punto de Acuerdo, referida en el dictamen aprobado.</w:t>
      </w:r>
    </w:p>
    <w:p w14:paraId="432036E4" w14:textId="77777777" w:rsidR="00781BC5" w:rsidRPr="0066220B" w:rsidRDefault="00781BC5" w:rsidP="00781BC5">
      <w:pPr>
        <w:ind w:firstLine="708"/>
        <w:jc w:val="both"/>
        <w:rPr>
          <w:rFonts w:ascii="Abadi" w:eastAsia="Arial Unicode MS" w:hAnsi="Abadi" w:cs="Tahoma"/>
          <w:b/>
          <w:sz w:val="21"/>
          <w:szCs w:val="21"/>
        </w:rPr>
      </w:pPr>
    </w:p>
    <w:p w14:paraId="5C5472D4" w14:textId="06638786" w:rsidR="000A50D6" w:rsidRPr="00E62885" w:rsidRDefault="0066220B" w:rsidP="0066220B">
      <w:pPr>
        <w:ind w:firstLine="708"/>
        <w:jc w:val="both"/>
        <w:rPr>
          <w:rFonts w:ascii="Abadi" w:hAnsi="Abadi"/>
          <w:b/>
          <w:bCs/>
          <w:sz w:val="21"/>
          <w:szCs w:val="21"/>
        </w:rPr>
      </w:pPr>
      <w:r w:rsidRPr="0066220B">
        <w:rPr>
          <w:rFonts w:ascii="Abadi" w:eastAsia="Arial Unicode MS" w:hAnsi="Abadi" w:cs="Tahoma"/>
          <w:b/>
          <w:sz w:val="21"/>
          <w:szCs w:val="21"/>
        </w:rPr>
        <w:t>ASUNTOS GENERALES.</w:t>
      </w:r>
    </w:p>
    <w:p w14:paraId="0D3B4B80" w14:textId="0CD9E60F" w:rsidR="00286A73" w:rsidRPr="00E62885" w:rsidRDefault="00286A73" w:rsidP="00AB778F">
      <w:pPr>
        <w:ind w:firstLine="709"/>
        <w:jc w:val="both"/>
        <w:rPr>
          <w:rFonts w:ascii="Abadi" w:hAnsi="Abadi"/>
          <w:b/>
          <w:bCs/>
          <w:sz w:val="21"/>
          <w:szCs w:val="21"/>
        </w:rPr>
      </w:pPr>
    </w:p>
    <w:p w14:paraId="5F8F531B" w14:textId="77777777" w:rsidR="00F44259" w:rsidRDefault="00AB778F" w:rsidP="00AB778F">
      <w:pPr>
        <w:ind w:firstLine="709"/>
        <w:jc w:val="both"/>
        <w:rPr>
          <w:rFonts w:ascii="Abadi" w:hAnsi="Abadi"/>
          <w:sz w:val="21"/>
          <w:szCs w:val="21"/>
        </w:rPr>
      </w:pPr>
      <w:r w:rsidRPr="00E62885">
        <w:rPr>
          <w:rFonts w:ascii="Abadi" w:hAnsi="Abadi"/>
          <w:sz w:val="21"/>
          <w:szCs w:val="21"/>
        </w:rPr>
        <w:t xml:space="preserve">Corresponde abrir el registro para tratar asuntos de interés general. </w:t>
      </w:r>
    </w:p>
    <w:p w14:paraId="3749CBA6" w14:textId="77777777" w:rsidR="00F44259" w:rsidRDefault="00F44259" w:rsidP="00AB778F">
      <w:pPr>
        <w:ind w:firstLine="709"/>
        <w:jc w:val="both"/>
        <w:rPr>
          <w:rFonts w:ascii="Abadi" w:hAnsi="Abadi"/>
          <w:sz w:val="21"/>
          <w:szCs w:val="21"/>
        </w:rPr>
      </w:pPr>
    </w:p>
    <w:p w14:paraId="1E5B8DAA" w14:textId="18740E00" w:rsidR="00286A73" w:rsidRPr="00E62885" w:rsidRDefault="00C7689F" w:rsidP="00AB778F">
      <w:pPr>
        <w:ind w:firstLine="709"/>
        <w:jc w:val="both"/>
        <w:rPr>
          <w:rFonts w:ascii="Abadi" w:hAnsi="Abadi"/>
          <w:sz w:val="21"/>
          <w:szCs w:val="21"/>
        </w:rPr>
      </w:pPr>
      <w:r w:rsidRPr="00E62885">
        <w:rPr>
          <w:rFonts w:ascii="Abadi" w:hAnsi="Abadi"/>
          <w:sz w:val="21"/>
          <w:szCs w:val="21"/>
        </w:rPr>
        <w:t>Si algún integrante de la Asamblea desea inscribirse, manifiéstelo a esta presidencia indicando el tema de su participación.</w:t>
      </w:r>
    </w:p>
    <w:p w14:paraId="088506CA" w14:textId="7262158C" w:rsidR="00C7689F" w:rsidRPr="00E62885" w:rsidRDefault="00C7689F" w:rsidP="00AB778F">
      <w:pPr>
        <w:ind w:firstLine="709"/>
        <w:jc w:val="both"/>
        <w:rPr>
          <w:rFonts w:ascii="Abadi" w:hAnsi="Abadi"/>
          <w:sz w:val="21"/>
          <w:szCs w:val="21"/>
        </w:rPr>
      </w:pPr>
    </w:p>
    <w:p w14:paraId="37E19578" w14:textId="44911B2E" w:rsidR="00C7689F" w:rsidRPr="00E62885" w:rsidRDefault="00C7689F" w:rsidP="00AB778F">
      <w:pPr>
        <w:ind w:firstLine="709"/>
        <w:jc w:val="both"/>
        <w:rPr>
          <w:rFonts w:ascii="Abadi" w:hAnsi="Abadi"/>
          <w:sz w:val="21"/>
          <w:szCs w:val="21"/>
        </w:rPr>
      </w:pPr>
      <w:r w:rsidRPr="00E62885">
        <w:rPr>
          <w:rFonts w:ascii="Abadi" w:hAnsi="Abadi"/>
          <w:b/>
          <w:bCs/>
          <w:sz w:val="21"/>
          <w:szCs w:val="21"/>
        </w:rPr>
        <w:t xml:space="preserve">-La Secretaría: </w:t>
      </w:r>
      <w:r w:rsidRPr="00E62885">
        <w:rPr>
          <w:rFonts w:ascii="Abadi" w:hAnsi="Abadi"/>
          <w:sz w:val="21"/>
          <w:szCs w:val="21"/>
        </w:rPr>
        <w:t>Me permito informarle que se han agotado los asuntos listados en el orden del día.</w:t>
      </w:r>
    </w:p>
    <w:p w14:paraId="0DCC84DD" w14:textId="7A11BAE5" w:rsidR="00C7689F" w:rsidRPr="00E62885" w:rsidRDefault="00C7689F" w:rsidP="00AB778F">
      <w:pPr>
        <w:ind w:firstLine="709"/>
        <w:jc w:val="both"/>
        <w:rPr>
          <w:rFonts w:ascii="Abadi" w:hAnsi="Abadi"/>
          <w:sz w:val="21"/>
          <w:szCs w:val="21"/>
        </w:rPr>
      </w:pPr>
    </w:p>
    <w:p w14:paraId="153BCE44" w14:textId="0F0A38E2" w:rsidR="00C7689F" w:rsidRDefault="00C7689F" w:rsidP="00AB778F">
      <w:pPr>
        <w:ind w:firstLine="709"/>
        <w:jc w:val="both"/>
        <w:rPr>
          <w:rFonts w:ascii="Abadi" w:hAnsi="Abadi"/>
          <w:sz w:val="21"/>
          <w:szCs w:val="21"/>
        </w:rPr>
      </w:pPr>
      <w:r w:rsidRPr="00E62885">
        <w:rPr>
          <w:rFonts w:ascii="Abadi" w:hAnsi="Abadi"/>
          <w:sz w:val="21"/>
          <w:szCs w:val="21"/>
        </w:rPr>
        <w:t xml:space="preserve">Asimismo, le informo que la asistencia a la presente sesión fue de </w:t>
      </w:r>
      <w:r w:rsidR="00F44259">
        <w:rPr>
          <w:rFonts w:ascii="Abadi" w:hAnsi="Abadi"/>
          <w:b/>
          <w:bCs/>
          <w:sz w:val="21"/>
          <w:szCs w:val="21"/>
        </w:rPr>
        <w:t>treinta y tres</w:t>
      </w:r>
      <w:r w:rsidRPr="00E62885">
        <w:rPr>
          <w:rFonts w:ascii="Abadi" w:hAnsi="Abadi"/>
          <w:sz w:val="21"/>
          <w:szCs w:val="21"/>
        </w:rPr>
        <w:t xml:space="preserve"> diputadas y diputados</w:t>
      </w:r>
      <w:r w:rsidR="00571D50" w:rsidRPr="00E62885">
        <w:rPr>
          <w:rFonts w:ascii="Abadi" w:hAnsi="Abadi"/>
          <w:sz w:val="21"/>
          <w:szCs w:val="21"/>
        </w:rPr>
        <w:t>.</w:t>
      </w:r>
    </w:p>
    <w:p w14:paraId="03BD5475" w14:textId="115DB92A" w:rsidR="00706B5D" w:rsidRDefault="00706B5D" w:rsidP="00AB778F">
      <w:pPr>
        <w:ind w:firstLine="709"/>
        <w:jc w:val="both"/>
        <w:rPr>
          <w:rFonts w:ascii="Abadi" w:hAnsi="Abadi"/>
          <w:sz w:val="21"/>
          <w:szCs w:val="21"/>
        </w:rPr>
      </w:pPr>
    </w:p>
    <w:p w14:paraId="53953DA0" w14:textId="451E156F" w:rsidR="00706B5D" w:rsidRDefault="00F44259" w:rsidP="00F44259">
      <w:pPr>
        <w:ind w:firstLine="709"/>
        <w:jc w:val="both"/>
        <w:rPr>
          <w:rFonts w:ascii="Abadi" w:hAnsi="Abadi"/>
          <w:sz w:val="21"/>
          <w:szCs w:val="21"/>
        </w:rPr>
      </w:pPr>
      <w:r>
        <w:rPr>
          <w:rFonts w:ascii="Abadi" w:hAnsi="Abadi"/>
          <w:sz w:val="21"/>
          <w:szCs w:val="21"/>
        </w:rPr>
        <w:t>D</w:t>
      </w:r>
      <w:r w:rsidR="00706B5D">
        <w:rPr>
          <w:rFonts w:ascii="Abadi" w:hAnsi="Abadi"/>
          <w:sz w:val="21"/>
          <w:szCs w:val="21"/>
        </w:rPr>
        <w:t xml:space="preserve">e igual manera, se </w:t>
      </w:r>
      <w:r w:rsidR="00E36633">
        <w:rPr>
          <w:rFonts w:ascii="Abadi" w:hAnsi="Abadi"/>
          <w:sz w:val="21"/>
          <w:szCs w:val="21"/>
        </w:rPr>
        <w:t>registró</w:t>
      </w:r>
      <w:r>
        <w:rPr>
          <w:rFonts w:ascii="Abadi" w:hAnsi="Abadi"/>
          <w:sz w:val="21"/>
          <w:szCs w:val="21"/>
        </w:rPr>
        <w:t xml:space="preserve"> </w:t>
      </w:r>
      <w:r w:rsidR="00706B5D">
        <w:rPr>
          <w:rFonts w:ascii="Abadi" w:hAnsi="Abadi"/>
          <w:sz w:val="21"/>
          <w:szCs w:val="21"/>
        </w:rPr>
        <w:t>la</w:t>
      </w:r>
      <w:r>
        <w:rPr>
          <w:rFonts w:ascii="Abadi" w:hAnsi="Abadi"/>
          <w:sz w:val="21"/>
          <w:szCs w:val="21"/>
        </w:rPr>
        <w:t xml:space="preserve"> ina</w:t>
      </w:r>
      <w:r w:rsidR="00706B5D">
        <w:rPr>
          <w:rFonts w:ascii="Abadi" w:hAnsi="Abadi"/>
          <w:sz w:val="21"/>
          <w:szCs w:val="21"/>
        </w:rPr>
        <w:t>sistencia del diputado José Huerta</w:t>
      </w:r>
      <w:r>
        <w:rPr>
          <w:rFonts w:ascii="Abadi" w:hAnsi="Abadi"/>
          <w:sz w:val="21"/>
          <w:szCs w:val="21"/>
        </w:rPr>
        <w:t xml:space="preserve"> </w:t>
      </w:r>
      <w:r w:rsidR="00706B5D">
        <w:rPr>
          <w:rFonts w:ascii="Abadi" w:hAnsi="Abadi"/>
          <w:sz w:val="21"/>
          <w:szCs w:val="21"/>
        </w:rPr>
        <w:t>Aboytes, justificada en su momento por la presidencia.</w:t>
      </w:r>
    </w:p>
    <w:p w14:paraId="327F4C09" w14:textId="5894C7B1" w:rsidR="008F1A44" w:rsidRDefault="008F1A44" w:rsidP="00AB778F">
      <w:pPr>
        <w:ind w:firstLine="709"/>
        <w:jc w:val="both"/>
        <w:rPr>
          <w:rFonts w:ascii="Abadi" w:hAnsi="Abadi"/>
          <w:sz w:val="21"/>
          <w:szCs w:val="21"/>
        </w:rPr>
      </w:pPr>
    </w:p>
    <w:p w14:paraId="5EBDA3A5" w14:textId="2E291D3D" w:rsidR="008F1A44" w:rsidRDefault="008F1A44" w:rsidP="00AB778F">
      <w:pPr>
        <w:ind w:firstLine="709"/>
        <w:jc w:val="both"/>
        <w:rPr>
          <w:rFonts w:ascii="Abadi" w:hAnsi="Abadi"/>
          <w:bCs/>
          <w:sz w:val="21"/>
          <w:szCs w:val="21"/>
        </w:rPr>
      </w:pPr>
      <w:r w:rsidRPr="00E62885">
        <w:rPr>
          <w:rFonts w:ascii="Abadi" w:hAnsi="Abadi"/>
          <w:b/>
          <w:sz w:val="21"/>
          <w:szCs w:val="21"/>
        </w:rPr>
        <w:t xml:space="preserve">La C. Presidenta: </w:t>
      </w:r>
      <w:r>
        <w:rPr>
          <w:rFonts w:ascii="Abadi" w:hAnsi="Abadi"/>
          <w:bCs/>
          <w:sz w:val="21"/>
          <w:szCs w:val="21"/>
        </w:rPr>
        <w:t>Informo a la Asamblea que la diputada Angelica Paola Yáñez González no asistió a la presente sesión</w:t>
      </w:r>
      <w:r w:rsidR="00F44259">
        <w:rPr>
          <w:rFonts w:ascii="Abadi" w:hAnsi="Abadi"/>
          <w:bCs/>
          <w:sz w:val="21"/>
          <w:szCs w:val="21"/>
        </w:rPr>
        <w:t>,</w:t>
      </w:r>
      <w:r>
        <w:rPr>
          <w:rFonts w:ascii="Abadi" w:hAnsi="Abadi"/>
          <w:bCs/>
          <w:sz w:val="21"/>
          <w:szCs w:val="21"/>
        </w:rPr>
        <w:t xml:space="preserve"> tal como se manifestó en el escrito remitido a esta presidencia de conformidad al artículo 28 de nuestra Ley Orgánica, en consecuencia, se tiene por justificada su inasistencia.</w:t>
      </w:r>
    </w:p>
    <w:p w14:paraId="4727CB7A" w14:textId="77777777" w:rsidR="00425A6A" w:rsidRDefault="00425A6A" w:rsidP="00425A6A">
      <w:pPr>
        <w:rPr>
          <w:rFonts w:ascii="Abadi" w:hAnsi="Abadi"/>
          <w:bCs/>
          <w:sz w:val="21"/>
          <w:szCs w:val="21"/>
        </w:rPr>
      </w:pPr>
      <w:r>
        <w:rPr>
          <w:rFonts w:ascii="Abadi" w:hAnsi="Abadi"/>
          <w:bCs/>
          <w:sz w:val="21"/>
          <w:szCs w:val="21"/>
        </w:rPr>
        <w:t xml:space="preserve">  </w:t>
      </w:r>
    </w:p>
    <w:p w14:paraId="0ED33253" w14:textId="43657F4C" w:rsidR="00971D3A" w:rsidRPr="00425A6A" w:rsidRDefault="00EE505F" w:rsidP="00CD5A25">
      <w:pPr>
        <w:ind w:firstLine="709"/>
        <w:rPr>
          <w:rFonts w:ascii="Abadi" w:hAnsi="Abadi"/>
          <w:bCs/>
          <w:sz w:val="21"/>
          <w:szCs w:val="21"/>
        </w:rPr>
      </w:pPr>
      <w:r w:rsidRPr="00E62885">
        <w:rPr>
          <w:rStyle w:val="Refdenotaalpie"/>
          <w:rFonts w:ascii="Abadi" w:hAnsi="Abadi"/>
          <w:b/>
          <w:bCs/>
          <w:sz w:val="21"/>
          <w:szCs w:val="21"/>
        </w:rPr>
        <w:footnoteReference w:id="26"/>
      </w:r>
      <w:r w:rsidR="00971D3A" w:rsidRPr="00E62885">
        <w:rPr>
          <w:rFonts w:ascii="Abadi" w:hAnsi="Abadi"/>
          <w:b/>
          <w:bCs/>
          <w:sz w:val="21"/>
          <w:szCs w:val="21"/>
        </w:rPr>
        <w:t>CLAUSURA</w:t>
      </w:r>
      <w:r w:rsidR="002E1C64" w:rsidRPr="00E62885">
        <w:rPr>
          <w:rFonts w:ascii="Abadi" w:hAnsi="Abadi"/>
          <w:b/>
          <w:bCs/>
          <w:sz w:val="21"/>
          <w:szCs w:val="21"/>
        </w:rPr>
        <w:t xml:space="preserve"> </w:t>
      </w:r>
      <w:r w:rsidR="00971D3A" w:rsidRPr="00E62885">
        <w:rPr>
          <w:rFonts w:ascii="Abadi" w:hAnsi="Abadi"/>
          <w:b/>
          <w:sz w:val="21"/>
          <w:szCs w:val="21"/>
        </w:rPr>
        <w:t>DE LA SESIÓN</w:t>
      </w:r>
    </w:p>
    <w:p w14:paraId="57E4C586" w14:textId="77777777" w:rsidR="00484D5A" w:rsidRPr="00E62885" w:rsidRDefault="00484D5A" w:rsidP="00180ADE">
      <w:pPr>
        <w:ind w:firstLine="709"/>
        <w:jc w:val="both"/>
        <w:rPr>
          <w:rFonts w:ascii="Abadi" w:hAnsi="Abadi"/>
          <w:sz w:val="21"/>
          <w:szCs w:val="21"/>
        </w:rPr>
      </w:pPr>
    </w:p>
    <w:p w14:paraId="7CC20E57" w14:textId="644368B9" w:rsidR="00180ADE" w:rsidRPr="008F1A44" w:rsidRDefault="008B5261" w:rsidP="00180ADE">
      <w:pPr>
        <w:ind w:firstLine="709"/>
        <w:jc w:val="both"/>
        <w:rPr>
          <w:rFonts w:ascii="Abadi" w:hAnsi="Abadi"/>
          <w:b/>
          <w:sz w:val="21"/>
          <w:szCs w:val="21"/>
        </w:rPr>
      </w:pPr>
      <w:r w:rsidRPr="00E62885">
        <w:rPr>
          <w:rFonts w:ascii="Abadi" w:hAnsi="Abadi"/>
          <w:b/>
          <w:sz w:val="21"/>
          <w:szCs w:val="21"/>
        </w:rPr>
        <w:t>-La C. Presidenta:</w:t>
      </w:r>
      <w:r w:rsidR="00180ADE" w:rsidRPr="00E62885">
        <w:rPr>
          <w:rFonts w:ascii="Abadi" w:hAnsi="Abadi"/>
          <w:b/>
          <w:sz w:val="21"/>
          <w:szCs w:val="21"/>
        </w:rPr>
        <w:t xml:space="preserve"> </w:t>
      </w:r>
      <w:r w:rsidR="00180ADE" w:rsidRPr="00E62885">
        <w:rPr>
          <w:rFonts w:ascii="Abadi" w:hAnsi="Abadi"/>
          <w:sz w:val="21"/>
          <w:szCs w:val="21"/>
        </w:rPr>
        <w:t>En virtud de que el quórum de asistencia a la presente sesión se ha mantenido hasta el momento, no procede instruir a un nuevo pase de lista.</w:t>
      </w:r>
    </w:p>
    <w:p w14:paraId="3BAD2B46" w14:textId="77777777" w:rsidR="00180ADE" w:rsidRPr="00E62885" w:rsidRDefault="00180ADE" w:rsidP="00180ADE">
      <w:pPr>
        <w:ind w:firstLine="709"/>
        <w:jc w:val="both"/>
        <w:rPr>
          <w:rFonts w:ascii="Abadi" w:hAnsi="Abadi"/>
          <w:sz w:val="21"/>
          <w:szCs w:val="21"/>
        </w:rPr>
      </w:pPr>
    </w:p>
    <w:p w14:paraId="6F09286F" w14:textId="77777777" w:rsidR="00EB2A89" w:rsidRDefault="00180ADE" w:rsidP="00EB2A89">
      <w:pPr>
        <w:ind w:firstLine="709"/>
        <w:jc w:val="both"/>
        <w:rPr>
          <w:rFonts w:ascii="Abadi" w:hAnsi="Abadi"/>
          <w:sz w:val="21"/>
          <w:szCs w:val="21"/>
        </w:rPr>
      </w:pPr>
      <w:r w:rsidRPr="00E62885">
        <w:rPr>
          <w:rFonts w:ascii="Abadi" w:hAnsi="Abadi"/>
          <w:sz w:val="21"/>
          <w:szCs w:val="21"/>
        </w:rPr>
        <w:t xml:space="preserve">Se levanta la sesión, </w:t>
      </w:r>
      <w:r w:rsidR="00B04786" w:rsidRPr="00E62885">
        <w:rPr>
          <w:rFonts w:ascii="Abadi" w:hAnsi="Abadi"/>
          <w:sz w:val="21"/>
          <w:szCs w:val="21"/>
        </w:rPr>
        <w:t>s</w:t>
      </w:r>
      <w:r w:rsidRPr="00E62885">
        <w:rPr>
          <w:rFonts w:ascii="Abadi" w:hAnsi="Abadi"/>
          <w:sz w:val="21"/>
          <w:szCs w:val="21"/>
        </w:rPr>
        <w:t xml:space="preserve">iendo las </w:t>
      </w:r>
      <w:r w:rsidR="00B96BB5">
        <w:rPr>
          <w:rFonts w:ascii="Abadi" w:hAnsi="Abadi"/>
          <w:b/>
          <w:sz w:val="21"/>
          <w:szCs w:val="21"/>
        </w:rPr>
        <w:t>doce horas con veinte</w:t>
      </w:r>
      <w:r w:rsidR="005A3D48">
        <w:rPr>
          <w:rFonts w:ascii="Abadi" w:hAnsi="Abadi"/>
          <w:b/>
          <w:sz w:val="21"/>
          <w:szCs w:val="21"/>
        </w:rPr>
        <w:t xml:space="preserve"> minutos </w:t>
      </w:r>
      <w:r w:rsidR="00B04786" w:rsidRPr="00E62885">
        <w:rPr>
          <w:rFonts w:ascii="Abadi" w:hAnsi="Abadi"/>
          <w:sz w:val="21"/>
          <w:szCs w:val="21"/>
        </w:rPr>
        <w:t xml:space="preserve">y se comunica a las diputadas y diputados que se les citará, para </w:t>
      </w:r>
      <w:r w:rsidR="00B04786" w:rsidRPr="00E62885">
        <w:rPr>
          <w:rFonts w:ascii="Abadi" w:hAnsi="Abadi"/>
          <w:sz w:val="21"/>
          <w:szCs w:val="21"/>
        </w:rPr>
        <w:lastRenderedPageBreak/>
        <w:t>la siguiente</w:t>
      </w:r>
      <w:r w:rsidR="005A3D48">
        <w:rPr>
          <w:rFonts w:ascii="Abadi" w:hAnsi="Abadi"/>
          <w:sz w:val="21"/>
          <w:szCs w:val="21"/>
        </w:rPr>
        <w:t xml:space="preserve"> sesión</w:t>
      </w:r>
      <w:r w:rsidR="00B04786" w:rsidRPr="00E62885">
        <w:rPr>
          <w:rFonts w:ascii="Abadi" w:hAnsi="Abadi"/>
          <w:sz w:val="21"/>
          <w:szCs w:val="21"/>
        </w:rPr>
        <w:t>, por conducto de la Secretaría General.</w:t>
      </w:r>
    </w:p>
    <w:p w14:paraId="204255E7" w14:textId="77777777" w:rsidR="00EB2A89" w:rsidRDefault="00EB2A89" w:rsidP="00EB2A89">
      <w:pPr>
        <w:ind w:firstLine="709"/>
        <w:jc w:val="both"/>
        <w:rPr>
          <w:rFonts w:ascii="Abadi" w:hAnsi="Abadi"/>
          <w:sz w:val="21"/>
          <w:szCs w:val="21"/>
        </w:rPr>
      </w:pPr>
    </w:p>
    <w:p w14:paraId="739D02E4" w14:textId="4D6113D3" w:rsidR="00B96BB5" w:rsidRPr="00B96BB5" w:rsidRDefault="00B96BB5" w:rsidP="00EB2A89">
      <w:pPr>
        <w:ind w:firstLine="709"/>
        <w:jc w:val="both"/>
        <w:rPr>
          <w:rFonts w:ascii="Abadi" w:hAnsi="Abadi"/>
          <w:sz w:val="21"/>
          <w:szCs w:val="21"/>
        </w:rPr>
      </w:pPr>
      <w:r>
        <w:rPr>
          <w:rFonts w:ascii="Abadi" w:hAnsi="Abadi"/>
          <w:sz w:val="21"/>
          <w:szCs w:val="21"/>
        </w:rPr>
        <w:t>Muchísimas gracias, buenas tardes tengan todos ustedes.</w:t>
      </w:r>
    </w:p>
    <w:p w14:paraId="3EAFBF19" w14:textId="7742E956" w:rsidR="002E1C64" w:rsidRPr="00B82936" w:rsidRDefault="002E1C64" w:rsidP="00180ADE">
      <w:pPr>
        <w:ind w:firstLine="709"/>
        <w:jc w:val="both"/>
        <w:rPr>
          <w:rFonts w:ascii="Abadi" w:hAnsi="Abadi"/>
          <w:color w:val="FF0000"/>
          <w:sz w:val="21"/>
          <w:szCs w:val="21"/>
        </w:rPr>
      </w:pPr>
    </w:p>
    <w:tbl>
      <w:tblPr>
        <w:tblpPr w:leftFromText="141" w:rightFromText="141" w:vertAnchor="text" w:horzAnchor="margin" w:tblpY="639"/>
        <w:tblOverlap w:val="never"/>
        <w:tblW w:w="3969" w:type="dxa"/>
        <w:tblBorders>
          <w:top w:val="triple" w:sz="4" w:space="0" w:color="404040"/>
          <w:left w:val="triple" w:sz="4" w:space="0" w:color="404040"/>
          <w:bottom w:val="triple" w:sz="4" w:space="0" w:color="404040"/>
          <w:right w:val="triple" w:sz="4" w:space="0" w:color="404040"/>
          <w:insideH w:val="triple" w:sz="4" w:space="0" w:color="404040"/>
          <w:insideV w:val="triple" w:sz="4" w:space="0" w:color="404040"/>
        </w:tblBorders>
        <w:tblCellMar>
          <w:left w:w="28" w:type="dxa"/>
          <w:right w:w="28" w:type="dxa"/>
        </w:tblCellMar>
        <w:tblLook w:val="01E0" w:firstRow="1" w:lastRow="1" w:firstColumn="1" w:lastColumn="1" w:noHBand="0" w:noVBand="0"/>
      </w:tblPr>
      <w:tblGrid>
        <w:gridCol w:w="3969"/>
      </w:tblGrid>
      <w:tr w:rsidR="00190ACB" w:rsidRPr="00B82936" w14:paraId="117F2E85" w14:textId="77777777" w:rsidTr="00190ACB">
        <w:trPr>
          <w:trHeight w:val="28"/>
        </w:trPr>
        <w:tc>
          <w:tcPr>
            <w:tcW w:w="3969" w:type="dxa"/>
            <w:shd w:val="clear" w:color="auto" w:fill="auto"/>
          </w:tcPr>
          <w:p w14:paraId="3CFEA371" w14:textId="77777777" w:rsidR="00190ACB" w:rsidRPr="00B82936" w:rsidRDefault="00190ACB" w:rsidP="00190ACB">
            <w:pPr>
              <w:jc w:val="center"/>
              <w:rPr>
                <w:rFonts w:ascii="Abadi" w:hAnsi="Abadi" w:cs="Arial"/>
                <w:color w:val="FF0000"/>
                <w:sz w:val="21"/>
                <w:szCs w:val="21"/>
              </w:rPr>
            </w:pPr>
            <w:r w:rsidRPr="00B82936">
              <w:rPr>
                <w:rFonts w:ascii="Abadi" w:hAnsi="Abadi"/>
                <w:noProof/>
                <w:color w:val="FF0000"/>
                <w:sz w:val="21"/>
                <w:szCs w:val="21"/>
              </w:rPr>
              <w:drawing>
                <wp:inline distT="0" distB="0" distL="0" distR="0" wp14:anchorId="57287144" wp14:editId="458E2C72">
                  <wp:extent cx="734496" cy="499273"/>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519" t="9777" r="14414" b="1"/>
                          <a:stretch/>
                        </pic:blipFill>
                        <pic:spPr bwMode="auto">
                          <a:xfrm>
                            <a:off x="0" y="0"/>
                            <a:ext cx="739902" cy="5029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FD0FD1F" w14:textId="77777777" w:rsidR="00190ACB" w:rsidRPr="00E62885" w:rsidRDefault="00190ACB" w:rsidP="00190ACB">
            <w:pPr>
              <w:jc w:val="center"/>
              <w:rPr>
                <w:rFonts w:ascii="Abadi" w:hAnsi="Abadi" w:cs="Arial"/>
                <w:b/>
                <w:sz w:val="17"/>
                <w:szCs w:val="17"/>
                <w:lang w:val="pt-PT"/>
              </w:rPr>
            </w:pPr>
            <w:bookmarkStart w:id="4" w:name="_Hlk525644632"/>
          </w:p>
          <w:bookmarkEnd w:id="4"/>
          <w:p w14:paraId="5F8B4449" w14:textId="77777777" w:rsidR="00190ACB" w:rsidRPr="00E62885" w:rsidRDefault="00190ACB" w:rsidP="00190ACB">
            <w:pPr>
              <w:jc w:val="center"/>
              <w:rPr>
                <w:rFonts w:ascii="Abadi" w:hAnsi="Abadi" w:cs="Arial"/>
                <w:b/>
                <w:sz w:val="17"/>
                <w:szCs w:val="17"/>
                <w:lang w:val="pt-PT"/>
              </w:rPr>
            </w:pPr>
            <w:r w:rsidRPr="00E62885">
              <w:rPr>
                <w:rFonts w:ascii="Abadi" w:hAnsi="Abadi" w:cs="Arial"/>
                <w:b/>
                <w:sz w:val="17"/>
                <w:szCs w:val="17"/>
                <w:lang w:val="pt-PT"/>
              </w:rPr>
              <w:t xml:space="preserve">Junta de Gobierno y </w:t>
            </w:r>
          </w:p>
          <w:p w14:paraId="7CC77CEE" w14:textId="77777777" w:rsidR="00190ACB" w:rsidRPr="00E62885" w:rsidRDefault="00190ACB" w:rsidP="00190ACB">
            <w:pPr>
              <w:jc w:val="center"/>
              <w:rPr>
                <w:rFonts w:ascii="Abadi" w:hAnsi="Abadi" w:cs="Arial"/>
                <w:b/>
                <w:sz w:val="17"/>
                <w:szCs w:val="17"/>
                <w:lang w:val="pt-PT"/>
              </w:rPr>
            </w:pPr>
            <w:r w:rsidRPr="00E62885">
              <w:rPr>
                <w:rFonts w:ascii="Abadi" w:hAnsi="Abadi" w:cs="Arial"/>
                <w:b/>
                <w:sz w:val="17"/>
                <w:szCs w:val="17"/>
                <w:lang w:val="pt-PT"/>
              </w:rPr>
              <w:t>Coordinación Política</w:t>
            </w:r>
          </w:p>
          <w:p w14:paraId="0C10C38E" w14:textId="77777777" w:rsidR="00190ACB" w:rsidRPr="00E62885" w:rsidRDefault="00190ACB" w:rsidP="00190ACB">
            <w:pPr>
              <w:jc w:val="center"/>
              <w:rPr>
                <w:rFonts w:ascii="Abadi" w:hAnsi="Abadi" w:cs="Arial"/>
                <w:b/>
                <w:sz w:val="17"/>
                <w:szCs w:val="17"/>
                <w:lang w:val="pt-PT"/>
              </w:rPr>
            </w:pPr>
          </w:p>
          <w:p w14:paraId="7A2AD342" w14:textId="77777777" w:rsidR="00190ACB" w:rsidRPr="00E62885" w:rsidRDefault="00190ACB" w:rsidP="00190ACB">
            <w:pPr>
              <w:pStyle w:val="Textoindependiente"/>
              <w:ind w:firstLine="709"/>
              <w:rPr>
                <w:rFonts w:ascii="Abadi" w:hAnsi="Abadi"/>
                <w:sz w:val="17"/>
                <w:szCs w:val="17"/>
                <w:lang w:val="es-MX"/>
              </w:rPr>
            </w:pPr>
            <w:r w:rsidRPr="00E62885">
              <w:rPr>
                <w:rFonts w:ascii="Abadi" w:hAnsi="Abadi"/>
                <w:sz w:val="17"/>
                <w:szCs w:val="17"/>
                <w:lang w:val="pt-PT"/>
              </w:rPr>
              <w:t xml:space="preserve">Dip. </w:t>
            </w:r>
            <w:r w:rsidRPr="00E62885">
              <w:rPr>
                <w:rFonts w:ascii="Abadi" w:hAnsi="Abadi"/>
                <w:sz w:val="17"/>
                <w:szCs w:val="17"/>
                <w:lang w:val="es-MX"/>
              </w:rPr>
              <w:t xml:space="preserve"> J. Jesús Oviedo Herrera  </w:t>
            </w:r>
          </w:p>
          <w:p w14:paraId="57F77F6A" w14:textId="77777777" w:rsidR="00190ACB" w:rsidRPr="00E62885" w:rsidRDefault="00190ACB" w:rsidP="00190ACB">
            <w:pPr>
              <w:jc w:val="center"/>
              <w:rPr>
                <w:rFonts w:ascii="Abadi" w:hAnsi="Abadi" w:cs="Arial"/>
                <w:b/>
                <w:sz w:val="17"/>
                <w:szCs w:val="17"/>
                <w:lang w:val="pt-PT"/>
              </w:rPr>
            </w:pPr>
            <w:r w:rsidRPr="00E62885">
              <w:rPr>
                <w:rFonts w:ascii="Abadi" w:hAnsi="Abadi" w:cs="Arial"/>
                <w:b/>
                <w:sz w:val="17"/>
                <w:szCs w:val="17"/>
                <w:lang w:val="pt-PT"/>
              </w:rPr>
              <w:t xml:space="preserve">Dip. María Magdalena Rosales Cruz  </w:t>
            </w:r>
          </w:p>
          <w:p w14:paraId="4CDFE9D6" w14:textId="4253CBC7" w:rsidR="00190ACB" w:rsidRPr="00E62885" w:rsidRDefault="00190ACB" w:rsidP="00190ACB">
            <w:pPr>
              <w:jc w:val="center"/>
              <w:rPr>
                <w:rFonts w:ascii="Abadi" w:hAnsi="Abadi" w:cs="Arial"/>
                <w:b/>
                <w:sz w:val="17"/>
                <w:szCs w:val="17"/>
                <w:lang w:val="pt-PT"/>
              </w:rPr>
            </w:pPr>
            <w:r w:rsidRPr="00E62885">
              <w:rPr>
                <w:rFonts w:ascii="Abadi" w:hAnsi="Abadi" w:cs="Arial"/>
                <w:b/>
                <w:sz w:val="17"/>
                <w:szCs w:val="17"/>
                <w:lang w:val="pt-PT"/>
              </w:rPr>
              <w:t xml:space="preserve">Dip. </w:t>
            </w:r>
            <w:r w:rsidR="00F50D52">
              <w:rPr>
                <w:rFonts w:ascii="Abadi" w:hAnsi="Abadi" w:cs="Arial"/>
                <w:b/>
                <w:sz w:val="17"/>
                <w:szCs w:val="17"/>
                <w:lang w:val="pt-PT"/>
              </w:rPr>
              <w:t>Héctor Hugo Varela Flores</w:t>
            </w:r>
            <w:r w:rsidRPr="00E62885">
              <w:rPr>
                <w:rFonts w:ascii="Abadi" w:hAnsi="Abadi" w:cs="Arial"/>
                <w:b/>
                <w:sz w:val="17"/>
                <w:szCs w:val="17"/>
                <w:lang w:val="pt-PT"/>
              </w:rPr>
              <w:t xml:space="preserve"> </w:t>
            </w:r>
          </w:p>
          <w:p w14:paraId="451A98E6" w14:textId="77777777" w:rsidR="00190ACB" w:rsidRPr="00E62885" w:rsidRDefault="00190ACB" w:rsidP="00190ACB">
            <w:pPr>
              <w:jc w:val="center"/>
              <w:rPr>
                <w:rFonts w:ascii="Abadi" w:hAnsi="Abadi" w:cs="Arial"/>
                <w:b/>
                <w:sz w:val="17"/>
                <w:szCs w:val="17"/>
                <w:lang w:val="pt-PT"/>
              </w:rPr>
            </w:pPr>
            <w:r w:rsidRPr="00E62885">
              <w:rPr>
                <w:rFonts w:ascii="Abadi" w:hAnsi="Abadi" w:cs="Arial"/>
                <w:b/>
                <w:sz w:val="17"/>
                <w:szCs w:val="17"/>
                <w:lang w:val="pt-PT"/>
              </w:rPr>
              <w:t xml:space="preserve">Dip. Isidoro Bazaldúa Lugo  </w:t>
            </w:r>
          </w:p>
          <w:p w14:paraId="28688773" w14:textId="77777777" w:rsidR="00190ACB" w:rsidRPr="00E62885" w:rsidRDefault="00190ACB" w:rsidP="00190ACB">
            <w:pPr>
              <w:jc w:val="center"/>
              <w:rPr>
                <w:rFonts w:ascii="Abadi" w:hAnsi="Abadi" w:cs="Arial"/>
                <w:b/>
                <w:sz w:val="17"/>
                <w:szCs w:val="17"/>
                <w:lang w:val="pt-PT"/>
              </w:rPr>
            </w:pPr>
            <w:r w:rsidRPr="00E62885">
              <w:rPr>
                <w:rFonts w:ascii="Abadi" w:hAnsi="Abadi" w:cs="Arial"/>
                <w:b/>
                <w:sz w:val="17"/>
                <w:szCs w:val="17"/>
                <w:lang w:val="pt-PT"/>
              </w:rPr>
              <w:t xml:space="preserve">Dip. Vanesa Sánchez Cordero </w:t>
            </w:r>
          </w:p>
          <w:p w14:paraId="4D20FCBA" w14:textId="77777777" w:rsidR="00190ACB" w:rsidRPr="00E62885" w:rsidRDefault="00190ACB" w:rsidP="00190ACB">
            <w:pPr>
              <w:jc w:val="center"/>
              <w:rPr>
                <w:rFonts w:ascii="Abadi" w:hAnsi="Abadi" w:cs="Arial"/>
                <w:b/>
                <w:sz w:val="17"/>
                <w:szCs w:val="17"/>
                <w:lang w:val="pt-PT"/>
              </w:rPr>
            </w:pPr>
            <w:r w:rsidRPr="00E62885">
              <w:rPr>
                <w:rFonts w:ascii="Abadi" w:hAnsi="Abadi" w:cs="Arial"/>
                <w:b/>
                <w:sz w:val="17"/>
                <w:szCs w:val="17"/>
                <w:lang w:val="pt-PT"/>
              </w:rPr>
              <w:t xml:space="preserve">Dip. María de Jesús Eunices Reveles Conejo </w:t>
            </w:r>
          </w:p>
          <w:p w14:paraId="058C3D05" w14:textId="77777777" w:rsidR="00190ACB" w:rsidRPr="00E62885" w:rsidRDefault="00190ACB" w:rsidP="00190ACB">
            <w:pPr>
              <w:jc w:val="center"/>
              <w:rPr>
                <w:rFonts w:ascii="Abadi" w:hAnsi="Abadi" w:cs="Arial"/>
                <w:b/>
                <w:sz w:val="17"/>
                <w:szCs w:val="17"/>
                <w:lang w:val="pt-PT"/>
              </w:rPr>
            </w:pPr>
            <w:r w:rsidRPr="00E62885">
              <w:rPr>
                <w:rFonts w:ascii="Abadi" w:hAnsi="Abadi" w:cs="Arial"/>
                <w:b/>
                <w:sz w:val="17"/>
                <w:szCs w:val="17"/>
                <w:lang w:val="pt-PT"/>
              </w:rPr>
              <w:t>Dip. Juan Elías Chávez</w:t>
            </w:r>
          </w:p>
          <w:p w14:paraId="700DAD4C" w14:textId="77777777" w:rsidR="00190ACB" w:rsidRPr="00E62885" w:rsidRDefault="00190ACB" w:rsidP="00190ACB">
            <w:pPr>
              <w:jc w:val="center"/>
              <w:rPr>
                <w:rFonts w:ascii="Abadi" w:hAnsi="Abadi" w:cs="Arial"/>
                <w:b/>
                <w:sz w:val="17"/>
                <w:szCs w:val="17"/>
                <w:lang w:val="pt-PT"/>
              </w:rPr>
            </w:pPr>
            <w:r w:rsidRPr="00E62885">
              <w:rPr>
                <w:rFonts w:ascii="Abadi" w:hAnsi="Abadi" w:cs="Arial"/>
                <w:b/>
                <w:sz w:val="17"/>
                <w:szCs w:val="17"/>
                <w:lang w:val="pt-PT"/>
              </w:rPr>
              <w:t xml:space="preserve">Dip. Jaime Hernández Centeno  </w:t>
            </w:r>
          </w:p>
          <w:p w14:paraId="57BE3D8F" w14:textId="77777777" w:rsidR="00190ACB" w:rsidRPr="00E62885" w:rsidRDefault="00190ACB" w:rsidP="00190ACB">
            <w:pPr>
              <w:jc w:val="center"/>
              <w:rPr>
                <w:rFonts w:ascii="Abadi" w:hAnsi="Abadi" w:cs="Arial"/>
                <w:b/>
                <w:sz w:val="17"/>
                <w:szCs w:val="17"/>
                <w:lang w:val="pt-PT"/>
              </w:rPr>
            </w:pPr>
          </w:p>
          <w:p w14:paraId="384C8804" w14:textId="77777777" w:rsidR="00190ACB" w:rsidRPr="00E62885" w:rsidRDefault="00190ACB" w:rsidP="00190ACB">
            <w:pPr>
              <w:jc w:val="center"/>
              <w:rPr>
                <w:rFonts w:ascii="Abadi" w:hAnsi="Abadi" w:cs="Arial"/>
                <w:b/>
                <w:sz w:val="17"/>
                <w:szCs w:val="17"/>
                <w:lang w:val="pt-PT"/>
              </w:rPr>
            </w:pPr>
            <w:r w:rsidRPr="00E62885">
              <w:rPr>
                <w:rFonts w:ascii="Abadi" w:hAnsi="Abadi" w:cs="Arial"/>
                <w:b/>
                <w:sz w:val="17"/>
                <w:szCs w:val="17"/>
                <w:lang w:val="pt-PT"/>
              </w:rPr>
              <w:t xml:space="preserve">Secretario General del </w:t>
            </w:r>
          </w:p>
          <w:p w14:paraId="6B0ADEF6" w14:textId="77777777" w:rsidR="00190ACB" w:rsidRPr="00E62885" w:rsidRDefault="00190ACB" w:rsidP="00190ACB">
            <w:pPr>
              <w:jc w:val="center"/>
              <w:rPr>
                <w:rFonts w:ascii="Abadi" w:hAnsi="Abadi" w:cs="Arial"/>
                <w:b/>
                <w:sz w:val="17"/>
                <w:szCs w:val="17"/>
                <w:lang w:val="pt-PT"/>
              </w:rPr>
            </w:pPr>
            <w:r w:rsidRPr="00E62885">
              <w:rPr>
                <w:rFonts w:ascii="Abadi" w:hAnsi="Abadi" w:cs="Arial"/>
                <w:b/>
                <w:sz w:val="17"/>
                <w:szCs w:val="17"/>
                <w:lang w:val="pt-PT"/>
              </w:rPr>
              <w:t>H. Congreso del Estado</w:t>
            </w:r>
          </w:p>
          <w:p w14:paraId="1B187795" w14:textId="77777777" w:rsidR="00190ACB" w:rsidRPr="00E62885" w:rsidRDefault="00190ACB" w:rsidP="00190ACB">
            <w:pPr>
              <w:jc w:val="center"/>
              <w:rPr>
                <w:rFonts w:ascii="Abadi" w:hAnsi="Abadi" w:cs="Arial"/>
                <w:b/>
                <w:sz w:val="17"/>
                <w:szCs w:val="17"/>
                <w:lang w:val="pt-PT"/>
              </w:rPr>
            </w:pPr>
            <w:r w:rsidRPr="00E62885">
              <w:rPr>
                <w:rFonts w:ascii="Abadi" w:hAnsi="Abadi" w:cs="Arial"/>
                <w:b/>
                <w:sz w:val="17"/>
                <w:szCs w:val="17"/>
                <w:lang w:val="pt-PT"/>
              </w:rPr>
              <w:t xml:space="preserve">Lic. José  Ricardo Narváez Martínez </w:t>
            </w:r>
          </w:p>
          <w:p w14:paraId="14B05E7B" w14:textId="77777777" w:rsidR="00190ACB" w:rsidRPr="00E62885" w:rsidRDefault="00190ACB" w:rsidP="00190ACB">
            <w:pPr>
              <w:jc w:val="center"/>
              <w:rPr>
                <w:rFonts w:ascii="Abadi" w:hAnsi="Abadi" w:cs="Arial"/>
                <w:b/>
                <w:sz w:val="17"/>
                <w:szCs w:val="17"/>
                <w:lang w:val="pt-PT"/>
              </w:rPr>
            </w:pPr>
          </w:p>
          <w:p w14:paraId="4D2555DF" w14:textId="77777777" w:rsidR="00190ACB" w:rsidRPr="00E62885" w:rsidRDefault="00190ACB" w:rsidP="00190ACB">
            <w:pPr>
              <w:jc w:val="center"/>
              <w:rPr>
                <w:rFonts w:ascii="Abadi" w:hAnsi="Abadi" w:cs="Arial"/>
                <w:b/>
                <w:sz w:val="17"/>
                <w:szCs w:val="17"/>
                <w:lang w:val="pt-PT"/>
              </w:rPr>
            </w:pPr>
            <w:r w:rsidRPr="00E62885">
              <w:rPr>
                <w:rFonts w:ascii="Abadi" w:hAnsi="Abadi" w:cs="Arial"/>
                <w:b/>
                <w:sz w:val="17"/>
                <w:szCs w:val="17"/>
                <w:lang w:val="pt-PT"/>
              </w:rPr>
              <w:t>El Director del Diario de los Debates y</w:t>
            </w:r>
          </w:p>
          <w:p w14:paraId="2C5C26E7" w14:textId="77777777" w:rsidR="00190ACB" w:rsidRPr="00E62885" w:rsidRDefault="00190ACB" w:rsidP="00190ACB">
            <w:pPr>
              <w:jc w:val="center"/>
              <w:rPr>
                <w:rFonts w:ascii="Abadi" w:hAnsi="Abadi" w:cs="Arial"/>
                <w:b/>
                <w:sz w:val="17"/>
                <w:szCs w:val="17"/>
                <w:lang w:val="pt-PT"/>
              </w:rPr>
            </w:pPr>
            <w:r w:rsidRPr="00E62885">
              <w:rPr>
                <w:rFonts w:ascii="Abadi" w:hAnsi="Abadi" w:cs="Arial"/>
                <w:b/>
                <w:sz w:val="17"/>
                <w:szCs w:val="17"/>
                <w:lang w:val="pt-PT"/>
              </w:rPr>
              <w:t>Archivo General</w:t>
            </w:r>
          </w:p>
          <w:p w14:paraId="664D2C0E" w14:textId="77777777" w:rsidR="00190ACB" w:rsidRPr="00E62885" w:rsidRDefault="00190ACB" w:rsidP="00190ACB">
            <w:pPr>
              <w:jc w:val="center"/>
              <w:rPr>
                <w:rFonts w:ascii="Abadi" w:hAnsi="Abadi" w:cs="Arial"/>
                <w:b/>
                <w:sz w:val="17"/>
                <w:szCs w:val="17"/>
                <w:lang w:val="pt-PT"/>
              </w:rPr>
            </w:pPr>
            <w:r w:rsidRPr="00E62885">
              <w:rPr>
                <w:rFonts w:ascii="Abadi" w:hAnsi="Abadi" w:cs="Arial"/>
                <w:b/>
                <w:sz w:val="17"/>
                <w:szCs w:val="17"/>
                <w:lang w:val="pt-PT"/>
              </w:rPr>
              <w:t>Lic. Alberto Macías Páez</w:t>
            </w:r>
          </w:p>
          <w:p w14:paraId="39A00182" w14:textId="77777777" w:rsidR="00190ACB" w:rsidRPr="00E62885" w:rsidRDefault="00190ACB" w:rsidP="00190ACB">
            <w:pPr>
              <w:jc w:val="center"/>
              <w:rPr>
                <w:rFonts w:ascii="Abadi" w:hAnsi="Abadi" w:cs="Arial"/>
                <w:b/>
                <w:sz w:val="17"/>
                <w:szCs w:val="17"/>
                <w:lang w:val="pt-PT"/>
              </w:rPr>
            </w:pPr>
          </w:p>
          <w:p w14:paraId="4A66ABB2" w14:textId="77777777" w:rsidR="00190ACB" w:rsidRPr="00E62885" w:rsidRDefault="00190ACB" w:rsidP="00190ACB">
            <w:pPr>
              <w:jc w:val="center"/>
              <w:rPr>
                <w:rFonts w:ascii="Abadi" w:hAnsi="Abadi" w:cs="Arial"/>
                <w:b/>
                <w:sz w:val="17"/>
                <w:szCs w:val="17"/>
                <w:lang w:val="pt-PT"/>
              </w:rPr>
            </w:pPr>
            <w:r w:rsidRPr="00E62885">
              <w:rPr>
                <w:rFonts w:ascii="Abadi" w:hAnsi="Abadi" w:cs="Arial"/>
                <w:b/>
                <w:sz w:val="17"/>
                <w:szCs w:val="17"/>
                <w:lang w:val="pt-PT"/>
              </w:rPr>
              <w:t>Transcripción y Corrección de Estilo</w:t>
            </w:r>
          </w:p>
          <w:p w14:paraId="5FD5B2D7" w14:textId="77777777" w:rsidR="00190ACB" w:rsidRPr="00E62885" w:rsidRDefault="00190ACB" w:rsidP="00190ACB">
            <w:pPr>
              <w:jc w:val="center"/>
              <w:rPr>
                <w:rFonts w:ascii="Abadi" w:hAnsi="Abadi" w:cs="Arial"/>
                <w:b/>
                <w:sz w:val="17"/>
                <w:szCs w:val="17"/>
                <w:lang w:val="pt-PT"/>
              </w:rPr>
            </w:pPr>
            <w:r w:rsidRPr="00E62885">
              <w:rPr>
                <w:rFonts w:ascii="Abadi" w:hAnsi="Abadi" w:cs="Arial"/>
                <w:b/>
                <w:sz w:val="17"/>
                <w:szCs w:val="17"/>
                <w:lang w:val="pt-PT"/>
              </w:rPr>
              <w:t xml:space="preserve">L.A.P. </w:t>
            </w:r>
            <w:r>
              <w:rPr>
                <w:rFonts w:ascii="Abadi" w:hAnsi="Abadi" w:cs="Arial"/>
                <w:b/>
                <w:sz w:val="17"/>
                <w:szCs w:val="17"/>
                <w:lang w:val="pt-PT"/>
              </w:rPr>
              <w:t>Juan Manuel Colis Hurtado</w:t>
            </w:r>
          </w:p>
          <w:p w14:paraId="243AC084" w14:textId="77777777" w:rsidR="00190ACB" w:rsidRPr="00E62885" w:rsidRDefault="00190ACB" w:rsidP="00190ACB">
            <w:pPr>
              <w:jc w:val="center"/>
              <w:rPr>
                <w:rFonts w:ascii="Abadi" w:hAnsi="Abadi" w:cs="Arial"/>
                <w:b/>
                <w:sz w:val="17"/>
                <w:szCs w:val="17"/>
                <w:lang w:val="pt-PT"/>
              </w:rPr>
            </w:pPr>
            <w:r w:rsidRPr="00E62885">
              <w:rPr>
                <w:rFonts w:ascii="Abadi" w:hAnsi="Abadi" w:cs="Arial"/>
                <w:b/>
                <w:sz w:val="17"/>
                <w:szCs w:val="17"/>
                <w:lang w:val="pt-PT"/>
              </w:rPr>
              <w:t>*</w:t>
            </w:r>
          </w:p>
          <w:p w14:paraId="7CF85CB2" w14:textId="77777777" w:rsidR="00190ACB" w:rsidRPr="00E62885" w:rsidRDefault="00190ACB" w:rsidP="00190ACB">
            <w:pPr>
              <w:jc w:val="center"/>
              <w:rPr>
                <w:rFonts w:ascii="Abadi" w:hAnsi="Abadi" w:cs="Arial"/>
                <w:b/>
                <w:sz w:val="17"/>
                <w:szCs w:val="17"/>
                <w:lang w:val="pt-PT"/>
              </w:rPr>
            </w:pPr>
            <w:r w:rsidRPr="00E62885">
              <w:rPr>
                <w:rFonts w:ascii="Abadi" w:hAnsi="Abadi" w:cs="Arial"/>
                <w:b/>
                <w:sz w:val="17"/>
                <w:szCs w:val="17"/>
                <w:lang w:val="pt-PT"/>
              </w:rPr>
              <w:t>Responsable de grabación</w:t>
            </w:r>
          </w:p>
          <w:p w14:paraId="5F090336" w14:textId="77777777" w:rsidR="00190ACB" w:rsidRPr="00E62885" w:rsidRDefault="00190ACB" w:rsidP="00190ACB">
            <w:pPr>
              <w:jc w:val="center"/>
              <w:rPr>
                <w:rFonts w:ascii="Abadi" w:hAnsi="Abadi" w:cs="Arial"/>
                <w:b/>
                <w:sz w:val="17"/>
                <w:szCs w:val="17"/>
                <w:lang w:val="pt-PT"/>
              </w:rPr>
            </w:pPr>
            <w:r w:rsidRPr="00E62885">
              <w:rPr>
                <w:rFonts w:ascii="Abadi" w:hAnsi="Abadi" w:cs="Arial"/>
                <w:b/>
                <w:sz w:val="17"/>
                <w:szCs w:val="17"/>
                <w:lang w:val="pt-PT"/>
              </w:rPr>
              <w:t>Ismael Palafox Guerrero</w:t>
            </w:r>
          </w:p>
          <w:p w14:paraId="77CD13D8" w14:textId="77777777" w:rsidR="00190ACB" w:rsidRPr="00B82936" w:rsidRDefault="00190ACB" w:rsidP="00190ACB">
            <w:pPr>
              <w:rPr>
                <w:rFonts w:ascii="Abadi" w:hAnsi="Abadi" w:cs="Arial"/>
                <w:color w:val="FF0000"/>
                <w:sz w:val="21"/>
                <w:szCs w:val="21"/>
                <w:lang w:val="pt-PT"/>
              </w:rPr>
            </w:pPr>
          </w:p>
        </w:tc>
      </w:tr>
    </w:tbl>
    <w:p w14:paraId="0DE168F1" w14:textId="129D2553" w:rsidR="007C01C2" w:rsidRPr="00B82936" w:rsidRDefault="007C01C2" w:rsidP="00820E75">
      <w:pPr>
        <w:jc w:val="both"/>
        <w:rPr>
          <w:rFonts w:ascii="Abadi" w:hAnsi="Abadi"/>
          <w:color w:val="FF0000"/>
          <w:sz w:val="21"/>
          <w:szCs w:val="21"/>
        </w:rPr>
      </w:pPr>
    </w:p>
    <w:sectPr w:rsidR="007C01C2" w:rsidRPr="00B82936" w:rsidSect="00545576">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07F4A" w14:textId="77777777" w:rsidR="0013066D" w:rsidRDefault="0013066D">
      <w:r>
        <w:separator/>
      </w:r>
    </w:p>
  </w:endnote>
  <w:endnote w:type="continuationSeparator" w:id="0">
    <w:p w14:paraId="17E9443F" w14:textId="77777777" w:rsidR="0013066D" w:rsidRDefault="00130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Abria">
    <w:altName w:val="Cambria"/>
    <w:charset w:val="00"/>
    <w:family w:val="auto"/>
    <w:pitch w:val="default"/>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Aoma">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DejaVu Sans">
    <w:charset w:val="80"/>
    <w:family w:val="auto"/>
    <w:pitch w:val="variable"/>
  </w:font>
  <w:font w:name="Abadi">
    <w:altName w:val="Abadi"/>
    <w:charset w:val="00"/>
    <w:family w:val="swiss"/>
    <w:pitch w:val="variable"/>
    <w:sig w:usb0="8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068E2" w14:textId="77777777" w:rsidR="00D64F5C" w:rsidRPr="002463F1" w:rsidRDefault="00D64F5C" w:rsidP="002463F1">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FDB39" w14:textId="77777777" w:rsidR="0013066D" w:rsidRDefault="0013066D">
      <w:r>
        <w:separator/>
      </w:r>
    </w:p>
  </w:footnote>
  <w:footnote w:type="continuationSeparator" w:id="0">
    <w:p w14:paraId="67F17B1A" w14:textId="77777777" w:rsidR="0013066D" w:rsidRDefault="0013066D">
      <w:r>
        <w:continuationSeparator/>
      </w:r>
    </w:p>
  </w:footnote>
  <w:footnote w:id="1">
    <w:p w14:paraId="222F64D9" w14:textId="77777777" w:rsidR="00D64F5C" w:rsidRPr="00206B68" w:rsidRDefault="00D64F5C" w:rsidP="00EF16E2">
      <w:pPr>
        <w:ind w:right="49"/>
        <w:jc w:val="both"/>
        <w:rPr>
          <w:rFonts w:ascii="Abadi" w:hAnsi="Abadi"/>
          <w:sz w:val="14"/>
          <w:szCs w:val="14"/>
        </w:rPr>
      </w:pPr>
      <w:r w:rsidRPr="00C55E0D">
        <w:rPr>
          <w:rFonts w:ascii="Maiandra GD" w:hAnsi="Maiandra GD"/>
          <w:sz w:val="14"/>
          <w:szCs w:val="14"/>
        </w:rPr>
        <w:t>[</w:t>
      </w:r>
      <w:r w:rsidRPr="00C55E0D">
        <w:rPr>
          <w:rStyle w:val="Refdenotaalpie"/>
          <w:rFonts w:ascii="Maiandra GD" w:hAnsi="Maiandra GD"/>
          <w:sz w:val="14"/>
          <w:szCs w:val="14"/>
        </w:rPr>
        <w:footnoteRef/>
      </w:r>
      <w:r w:rsidRPr="00C55E0D">
        <w:rPr>
          <w:rFonts w:ascii="Maiandra GD" w:hAnsi="Maiandra GD"/>
          <w:sz w:val="14"/>
          <w:szCs w:val="14"/>
        </w:rPr>
        <w:t>]</w:t>
      </w:r>
      <w:r>
        <w:rPr>
          <w:rFonts w:ascii="Maiandra GD" w:hAnsi="Maiandra GD"/>
          <w:sz w:val="14"/>
          <w:szCs w:val="14"/>
        </w:rPr>
        <w:t xml:space="preserve"> </w:t>
      </w:r>
      <w:r w:rsidRPr="00206B68">
        <w:rPr>
          <w:rFonts w:ascii="Abadi" w:hAnsi="Abadi"/>
          <w:b/>
          <w:bCs/>
          <w:sz w:val="14"/>
          <w:szCs w:val="14"/>
        </w:rPr>
        <w:t>Artículo 151 de la Ley Orgánica del Poder Legislativo.</w:t>
      </w:r>
      <w:r w:rsidRPr="00206B68">
        <w:rPr>
          <w:rFonts w:ascii="Abadi" w:hAnsi="Abadi"/>
          <w:sz w:val="14"/>
          <w:szCs w:val="14"/>
        </w:rPr>
        <w:t xml:space="preserve"> »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14:paraId="0F3CA9AF" w14:textId="77777777" w:rsidR="00D64F5C" w:rsidRPr="00892EBB" w:rsidRDefault="00D64F5C" w:rsidP="0024733C">
      <w:pPr>
        <w:pStyle w:val="Sinespaciado"/>
        <w:jc w:val="both"/>
        <w:rPr>
          <w:rFonts w:ascii="Maiandra GD" w:hAnsi="Maiandra GD"/>
          <w:sz w:val="16"/>
          <w:szCs w:val="16"/>
        </w:rPr>
      </w:pPr>
    </w:p>
    <w:p w14:paraId="254651AD" w14:textId="77777777" w:rsidR="00D64F5C" w:rsidRPr="00B8005A" w:rsidRDefault="00D64F5C" w:rsidP="0024733C">
      <w:pPr>
        <w:pStyle w:val="Textonotapie"/>
        <w:jc w:val="both"/>
        <w:rPr>
          <w:rFonts w:ascii="Maiandra GD" w:hAnsi="Maiandra GD"/>
          <w:sz w:val="14"/>
        </w:rPr>
      </w:pPr>
    </w:p>
  </w:footnote>
  <w:footnote w:id="2">
    <w:p w14:paraId="54632F2C" w14:textId="77777777" w:rsidR="00D64F5C" w:rsidRPr="007E5B19" w:rsidRDefault="00D64F5C" w:rsidP="006077BB">
      <w:pPr>
        <w:pStyle w:val="Textonotapie"/>
        <w:rPr>
          <w:rFonts w:ascii="Abadi" w:hAnsi="Abadi"/>
          <w:sz w:val="14"/>
          <w:szCs w:val="14"/>
        </w:rPr>
      </w:pPr>
      <w:r w:rsidRPr="007E5B19">
        <w:rPr>
          <w:rStyle w:val="Refdenotaalpie"/>
          <w:rFonts w:ascii="Abadi" w:hAnsi="Abadi"/>
          <w:sz w:val="14"/>
          <w:szCs w:val="14"/>
        </w:rPr>
        <w:footnoteRef/>
      </w:r>
      <w:r w:rsidRPr="007E5B19">
        <w:rPr>
          <w:rFonts w:ascii="Abadi" w:hAnsi="Abadi"/>
          <w:sz w:val="14"/>
          <w:szCs w:val="14"/>
        </w:rPr>
        <w:t>https://congresogto.s3.amazonaws.com/uploads/orden_archivo/archivo/20337/01_Orden_del_di_a_sesio_n_ordinaria_25_febrero_2021_v2.pdf</w:t>
      </w:r>
    </w:p>
  </w:footnote>
  <w:footnote w:id="3">
    <w:p w14:paraId="4F9EBB5C" w14:textId="548CF2AD" w:rsidR="00D64F5C" w:rsidRPr="007B66F2" w:rsidRDefault="00D64F5C">
      <w:pPr>
        <w:pStyle w:val="Textonotapie"/>
        <w:rPr>
          <w:rFonts w:ascii="Abadi" w:hAnsi="Abadi"/>
          <w:sz w:val="14"/>
          <w:szCs w:val="14"/>
        </w:rPr>
      </w:pPr>
      <w:r w:rsidRPr="007B66F2">
        <w:rPr>
          <w:rStyle w:val="Refdenotaalpie"/>
          <w:rFonts w:ascii="Abadi" w:hAnsi="Abadi"/>
          <w:sz w:val="14"/>
          <w:szCs w:val="14"/>
        </w:rPr>
        <w:footnoteRef/>
      </w:r>
      <w:hyperlink r:id="rId1" w:history="1">
        <w:r w:rsidRPr="00FC1499">
          <w:rPr>
            <w:rStyle w:val="Hipervnculo"/>
            <w:rFonts w:ascii="Abadi" w:hAnsi="Abadi"/>
            <w:sz w:val="14"/>
            <w:szCs w:val="14"/>
          </w:rPr>
          <w:t>https://congresogto.s3.amazonaws.com/uploads/orden_archivo/archivo/20338/02_Acta_97_sesio_n_ordinaria_del_18_febrero_2021.pdf</w:t>
        </w:r>
      </w:hyperlink>
      <w:r>
        <w:rPr>
          <w:rFonts w:ascii="Abadi" w:hAnsi="Abadi"/>
          <w:sz w:val="14"/>
          <w:szCs w:val="14"/>
        </w:rPr>
        <w:t xml:space="preserve"> </w:t>
      </w:r>
    </w:p>
  </w:footnote>
  <w:footnote w:id="4">
    <w:p w14:paraId="6CCB124D" w14:textId="6536B496" w:rsidR="00D64F5C" w:rsidRDefault="00D64F5C">
      <w:pPr>
        <w:pStyle w:val="Textonotapie"/>
        <w:rPr>
          <w:rFonts w:ascii="Abadi" w:hAnsi="Abadi"/>
          <w:sz w:val="14"/>
          <w:szCs w:val="14"/>
        </w:rPr>
      </w:pPr>
      <w:r w:rsidRPr="007B66F2">
        <w:rPr>
          <w:rStyle w:val="Refdenotaalpie"/>
          <w:rFonts w:ascii="Abadi" w:hAnsi="Abadi"/>
          <w:sz w:val="14"/>
          <w:szCs w:val="14"/>
        </w:rPr>
        <w:footnoteRef/>
      </w:r>
      <w:r>
        <w:rPr>
          <w:rFonts w:ascii="Abadi" w:hAnsi="Abadi"/>
          <w:sz w:val="14"/>
          <w:szCs w:val="14"/>
        </w:rPr>
        <w:t>Las comunicaciones y correspondencia a que se hace referencia en este punto del orden del día, pueden consultarse en el siguiente vinculo:</w:t>
      </w:r>
    </w:p>
    <w:p w14:paraId="6EE36BCD" w14:textId="1B1790A3" w:rsidR="00D64F5C" w:rsidRPr="007B66F2" w:rsidRDefault="0013066D">
      <w:pPr>
        <w:pStyle w:val="Textonotapie"/>
        <w:rPr>
          <w:rFonts w:ascii="Abadi" w:hAnsi="Abadi"/>
          <w:sz w:val="14"/>
          <w:szCs w:val="14"/>
        </w:rPr>
      </w:pPr>
      <w:hyperlink r:id="rId2" w:history="1">
        <w:r w:rsidR="00D64F5C" w:rsidRPr="00FC1499">
          <w:rPr>
            <w:rStyle w:val="Hipervnculo"/>
            <w:rFonts w:ascii="Abadi" w:hAnsi="Abadi"/>
            <w:sz w:val="14"/>
            <w:szCs w:val="14"/>
          </w:rPr>
          <w:t>https://congresogto.s3.amazonaws.com/uploads/orden_archivo/archivo/20339/03_Extracto_25_febrero_2021_v2.pdf</w:t>
        </w:r>
      </w:hyperlink>
      <w:r w:rsidR="00D64F5C">
        <w:rPr>
          <w:rFonts w:ascii="Abadi" w:hAnsi="Abadi"/>
          <w:sz w:val="14"/>
          <w:szCs w:val="14"/>
        </w:rPr>
        <w:t xml:space="preserve"> </w:t>
      </w:r>
    </w:p>
  </w:footnote>
  <w:footnote w:id="5">
    <w:p w14:paraId="18F1C80F" w14:textId="15310367" w:rsidR="00D64F5C" w:rsidRPr="002455C3" w:rsidRDefault="00D64F5C">
      <w:pPr>
        <w:pStyle w:val="Textonotapie"/>
        <w:rPr>
          <w:rFonts w:ascii="Abadi" w:hAnsi="Abadi" w:cs="Arial"/>
          <w:sz w:val="14"/>
          <w:szCs w:val="14"/>
        </w:rPr>
      </w:pPr>
      <w:r w:rsidRPr="002455C3">
        <w:rPr>
          <w:rStyle w:val="Refdenotaalpie"/>
          <w:rFonts w:ascii="Abadi" w:hAnsi="Abadi" w:cs="Arial"/>
          <w:sz w:val="14"/>
          <w:szCs w:val="14"/>
        </w:rPr>
        <w:footnoteRef/>
      </w:r>
      <w:hyperlink r:id="rId3" w:history="1">
        <w:r w:rsidRPr="00FC1499">
          <w:rPr>
            <w:rStyle w:val="Hipervnculo"/>
            <w:rFonts w:ascii="Abadi" w:hAnsi="Abadi" w:cs="Arial"/>
            <w:sz w:val="14"/>
            <w:szCs w:val="14"/>
          </w:rPr>
          <w:t>https://congresogto.s3.amazonaws.com/uploads/orden_archivo/archivo/20340/04_Cuenta_Pu_blica_Poder_Legislativo_2020-Oficio.pdf</w:t>
        </w:r>
      </w:hyperlink>
      <w:r>
        <w:rPr>
          <w:rFonts w:ascii="Abadi" w:hAnsi="Abadi" w:cs="Arial"/>
          <w:sz w:val="14"/>
          <w:szCs w:val="14"/>
        </w:rPr>
        <w:t xml:space="preserve"> </w:t>
      </w:r>
    </w:p>
  </w:footnote>
  <w:footnote w:id="6">
    <w:p w14:paraId="5A9DB624" w14:textId="0EEEA6EB" w:rsidR="00D64F5C" w:rsidRPr="00204FA2" w:rsidRDefault="00D64F5C">
      <w:pPr>
        <w:pStyle w:val="Textonotapie"/>
        <w:rPr>
          <w:rFonts w:ascii="Abadi" w:hAnsi="Abadi"/>
          <w:sz w:val="14"/>
          <w:szCs w:val="14"/>
        </w:rPr>
      </w:pPr>
      <w:r w:rsidRPr="00204FA2">
        <w:rPr>
          <w:rStyle w:val="Refdenotaalpie"/>
          <w:rFonts w:ascii="Abadi" w:hAnsi="Abadi"/>
          <w:sz w:val="14"/>
          <w:szCs w:val="14"/>
        </w:rPr>
        <w:footnoteRef/>
      </w:r>
      <w:hyperlink r:id="rId4" w:history="1">
        <w:r w:rsidRPr="00FC1499">
          <w:rPr>
            <w:rStyle w:val="Hipervnculo"/>
            <w:rFonts w:ascii="Abadi" w:hAnsi="Abadi"/>
            <w:sz w:val="14"/>
            <w:szCs w:val="14"/>
          </w:rPr>
          <w:t>https://congresogto.s3.amazonaws.com/uploads/orden_archivo/archivo/20341/05_INFORMES_ASEG.pdf</w:t>
        </w:r>
      </w:hyperlink>
      <w:r>
        <w:rPr>
          <w:rFonts w:ascii="Abadi" w:hAnsi="Abadi"/>
          <w:sz w:val="14"/>
          <w:szCs w:val="14"/>
        </w:rPr>
        <w:t xml:space="preserve"> </w:t>
      </w:r>
    </w:p>
  </w:footnote>
  <w:footnote w:id="7">
    <w:p w14:paraId="3CAFAB83" w14:textId="59E8F5D9" w:rsidR="00D64F5C" w:rsidRPr="0005474D" w:rsidRDefault="00D64F5C">
      <w:pPr>
        <w:pStyle w:val="Textonotapie"/>
        <w:rPr>
          <w:rFonts w:ascii="Abadi" w:hAnsi="Abadi"/>
          <w:sz w:val="14"/>
          <w:szCs w:val="14"/>
        </w:rPr>
      </w:pPr>
      <w:r w:rsidRPr="0005474D">
        <w:rPr>
          <w:rStyle w:val="Refdenotaalpie"/>
          <w:rFonts w:ascii="Abadi" w:hAnsi="Abadi"/>
          <w:sz w:val="14"/>
          <w:szCs w:val="14"/>
        </w:rPr>
        <w:footnoteRef/>
      </w:r>
      <w:hyperlink r:id="rId5" w:history="1">
        <w:r w:rsidRPr="00FC1499">
          <w:rPr>
            <w:rStyle w:val="Hipervnculo"/>
            <w:rFonts w:ascii="Abadi" w:hAnsi="Abadi"/>
            <w:sz w:val="14"/>
            <w:szCs w:val="14"/>
          </w:rPr>
          <w:t>https://congresogto.s3.amazonaws.com/uploads/orden_archivo/archivo/20341/05_INFORMES_ASEG.pdf</w:t>
        </w:r>
      </w:hyperlink>
      <w:r>
        <w:rPr>
          <w:rFonts w:ascii="Abadi" w:hAnsi="Abadi"/>
          <w:sz w:val="14"/>
          <w:szCs w:val="14"/>
        </w:rPr>
        <w:t xml:space="preserve"> </w:t>
      </w:r>
    </w:p>
  </w:footnote>
  <w:footnote w:id="8">
    <w:p w14:paraId="0951076D" w14:textId="49D674F9" w:rsidR="00D64F5C" w:rsidRPr="0005474D" w:rsidRDefault="00D64F5C">
      <w:pPr>
        <w:pStyle w:val="Textonotapie"/>
        <w:rPr>
          <w:rFonts w:ascii="Abadi" w:hAnsi="Abadi"/>
          <w:sz w:val="14"/>
          <w:szCs w:val="14"/>
        </w:rPr>
      </w:pPr>
      <w:r w:rsidRPr="0005474D">
        <w:rPr>
          <w:rStyle w:val="Refdenotaalpie"/>
          <w:rFonts w:ascii="Abadi" w:hAnsi="Abadi"/>
          <w:sz w:val="14"/>
          <w:szCs w:val="14"/>
        </w:rPr>
        <w:footnoteRef/>
      </w:r>
      <w:hyperlink r:id="rId6" w:history="1">
        <w:r w:rsidRPr="00FC1499">
          <w:rPr>
            <w:rStyle w:val="Hipervnculo"/>
            <w:rFonts w:ascii="Abadi" w:hAnsi="Abadi"/>
            <w:sz w:val="14"/>
            <w:szCs w:val="14"/>
          </w:rPr>
          <w:t>https://congresogto.s3.amazonaws.com/uploads/orden_archivo/archivo/20358/07__PA_Morena.pdf</w:t>
        </w:r>
      </w:hyperlink>
      <w:r>
        <w:rPr>
          <w:rFonts w:ascii="Abadi" w:hAnsi="Abadi"/>
          <w:sz w:val="14"/>
          <w:szCs w:val="14"/>
        </w:rPr>
        <w:t xml:space="preserve"> </w:t>
      </w:r>
    </w:p>
  </w:footnote>
  <w:footnote w:id="9">
    <w:p w14:paraId="58978418" w14:textId="1913DB16" w:rsidR="00D64F5C" w:rsidRPr="00D1694E" w:rsidRDefault="00D64F5C">
      <w:pPr>
        <w:pStyle w:val="Textonotapie"/>
        <w:rPr>
          <w:rFonts w:ascii="Abadi" w:hAnsi="Abadi"/>
          <w:sz w:val="14"/>
          <w:szCs w:val="14"/>
          <w:lang w:val="es-419"/>
        </w:rPr>
      </w:pPr>
      <w:r w:rsidRPr="00D1694E">
        <w:rPr>
          <w:rStyle w:val="Refdenotaalpie"/>
          <w:rFonts w:ascii="Abadi" w:hAnsi="Abadi"/>
          <w:sz w:val="14"/>
          <w:szCs w:val="14"/>
        </w:rPr>
        <w:footnoteRef/>
      </w:r>
      <w:r w:rsidRPr="00D1694E">
        <w:rPr>
          <w:rFonts w:ascii="Abadi" w:hAnsi="Abadi"/>
          <w:sz w:val="14"/>
          <w:szCs w:val="14"/>
        </w:rPr>
        <w:t xml:space="preserve"> Art. 17, Ley Orgánica de la Fiscalía General del Estado de Guanajuato.</w:t>
      </w:r>
    </w:p>
  </w:footnote>
  <w:footnote w:id="10">
    <w:p w14:paraId="3C6D47DD" w14:textId="6C6139EC" w:rsidR="00D64F5C" w:rsidRPr="00DD0655" w:rsidRDefault="00D64F5C">
      <w:pPr>
        <w:pStyle w:val="Textonotapie"/>
        <w:rPr>
          <w:rFonts w:ascii="Abadi" w:hAnsi="Abadi"/>
          <w:sz w:val="14"/>
          <w:szCs w:val="14"/>
          <w:lang w:val="es-419"/>
        </w:rPr>
      </w:pPr>
      <w:r w:rsidRPr="00DD0655">
        <w:rPr>
          <w:rStyle w:val="Refdenotaalpie"/>
          <w:rFonts w:ascii="Abadi" w:hAnsi="Abadi"/>
          <w:sz w:val="14"/>
          <w:szCs w:val="14"/>
        </w:rPr>
        <w:footnoteRef/>
      </w:r>
      <w:r w:rsidRPr="00DD0655">
        <w:rPr>
          <w:rFonts w:ascii="Abadi" w:hAnsi="Abadi"/>
          <w:sz w:val="14"/>
          <w:szCs w:val="14"/>
        </w:rPr>
        <w:t xml:space="preserve"> </w:t>
      </w:r>
      <w:r w:rsidRPr="00DD0655">
        <w:rPr>
          <w:rFonts w:ascii="Abadi" w:hAnsi="Abadi"/>
          <w:sz w:val="14"/>
          <w:szCs w:val="14"/>
          <w:lang w:val="es-419"/>
        </w:rPr>
        <w:t>De marzo de 2009 a febrero de 2019 ejerció como Procurador General del Estado, mientras que de febrero de 2019 a la fecha lo hace como Fiscal General del Estado.</w:t>
      </w:r>
    </w:p>
  </w:footnote>
  <w:footnote w:id="11">
    <w:p w14:paraId="69D63E97" w14:textId="050DF753" w:rsidR="00D64F5C" w:rsidRPr="00DD0655" w:rsidRDefault="00D64F5C">
      <w:pPr>
        <w:pStyle w:val="Textonotapie"/>
        <w:rPr>
          <w:rFonts w:ascii="Abadi" w:hAnsi="Abadi"/>
          <w:sz w:val="14"/>
          <w:szCs w:val="14"/>
          <w:lang w:val="es-419"/>
        </w:rPr>
      </w:pPr>
      <w:r w:rsidRPr="00DD0655">
        <w:rPr>
          <w:rStyle w:val="Refdenotaalpie"/>
          <w:rFonts w:ascii="Abadi" w:hAnsi="Abadi"/>
          <w:sz w:val="14"/>
          <w:szCs w:val="14"/>
        </w:rPr>
        <w:footnoteRef/>
      </w:r>
      <w:r w:rsidRPr="00DD0655">
        <w:rPr>
          <w:rFonts w:ascii="Abadi" w:hAnsi="Abadi"/>
          <w:sz w:val="14"/>
          <w:szCs w:val="14"/>
        </w:rPr>
        <w:t xml:space="preserve"> </w:t>
      </w:r>
      <w:r w:rsidRPr="00DD0655">
        <w:rPr>
          <w:rFonts w:ascii="Abadi" w:hAnsi="Abadi"/>
          <w:sz w:val="14"/>
          <w:szCs w:val="14"/>
          <w:lang w:val="es-419"/>
        </w:rPr>
        <w:t>Art. 4, Ley Orgánica de la Fiscalía General del Estado de Guanajuato</w:t>
      </w:r>
    </w:p>
  </w:footnote>
  <w:footnote w:id="12">
    <w:p w14:paraId="2234BE93" w14:textId="67736BF7" w:rsidR="00D64F5C" w:rsidRPr="00DD0655" w:rsidRDefault="00D64F5C">
      <w:pPr>
        <w:pStyle w:val="Textonotapie"/>
        <w:rPr>
          <w:rFonts w:ascii="Abadi" w:hAnsi="Abadi"/>
          <w:sz w:val="14"/>
          <w:szCs w:val="14"/>
          <w:lang w:val="es-419"/>
        </w:rPr>
      </w:pPr>
      <w:r>
        <w:rPr>
          <w:rStyle w:val="Refdenotaalpie"/>
        </w:rPr>
        <w:footnoteRef/>
      </w:r>
      <w:r>
        <w:t xml:space="preserve"> </w:t>
      </w:r>
      <w:r w:rsidRPr="00DD0655">
        <w:rPr>
          <w:rFonts w:ascii="Abadi" w:hAnsi="Abadi"/>
          <w:i/>
          <w:iCs/>
          <w:sz w:val="14"/>
          <w:szCs w:val="14"/>
          <w:lang w:val="es-419"/>
        </w:rPr>
        <w:t xml:space="preserve">Informe sobre la situación de fosas clandestinas en el estado de Guanajuato (enero 2009 a julio 2020), </w:t>
      </w:r>
      <w:r w:rsidRPr="00DD0655">
        <w:rPr>
          <w:rFonts w:ascii="Abadi" w:hAnsi="Abadi"/>
          <w:sz w:val="14"/>
          <w:szCs w:val="14"/>
          <w:lang w:val="es-419"/>
        </w:rPr>
        <w:t xml:space="preserve">DataCívica, Universidad Iberoamericana, PopLab, et al. Disponible en: </w:t>
      </w:r>
      <w:hyperlink r:id="rId7" w:anchor="intro" w:history="1">
        <w:r w:rsidRPr="00DD0655">
          <w:rPr>
            <w:rStyle w:val="Hipervnculo"/>
            <w:rFonts w:ascii="Abadi" w:hAnsi="Abadi"/>
            <w:sz w:val="14"/>
            <w:szCs w:val="14"/>
            <w:lang w:val="es-419"/>
          </w:rPr>
          <w:t>http://fosas-guanajuato.datacivica.org/#intro</w:t>
        </w:r>
      </w:hyperlink>
      <w:r w:rsidRPr="00DD0655">
        <w:rPr>
          <w:rFonts w:ascii="Abadi" w:hAnsi="Abadi"/>
          <w:sz w:val="14"/>
          <w:szCs w:val="14"/>
          <w:lang w:val="es-419"/>
        </w:rPr>
        <w:t xml:space="preserve"> </w:t>
      </w:r>
    </w:p>
  </w:footnote>
  <w:footnote w:id="13">
    <w:p w14:paraId="429676AC" w14:textId="6D9111B9" w:rsidR="00D64F5C" w:rsidRPr="00384521" w:rsidRDefault="00D64F5C">
      <w:pPr>
        <w:pStyle w:val="Textonotapie"/>
        <w:rPr>
          <w:rFonts w:ascii="Abadi" w:hAnsi="Abadi"/>
          <w:sz w:val="14"/>
          <w:szCs w:val="14"/>
          <w:lang w:val="es-419"/>
        </w:rPr>
      </w:pPr>
      <w:r w:rsidRPr="00384521">
        <w:rPr>
          <w:rStyle w:val="Refdenotaalpie"/>
          <w:rFonts w:ascii="Abadi" w:hAnsi="Abadi"/>
          <w:sz w:val="14"/>
          <w:szCs w:val="14"/>
        </w:rPr>
        <w:footnoteRef/>
      </w:r>
      <w:r w:rsidRPr="00384521">
        <w:rPr>
          <w:rFonts w:ascii="Abadi" w:hAnsi="Abadi"/>
          <w:sz w:val="14"/>
          <w:szCs w:val="14"/>
        </w:rPr>
        <w:t xml:space="preserve"> Información presentada por la Comisión Nacional de Búsqueda de Personas Desaparecidas el 29 de enero de 2021. </w:t>
      </w:r>
    </w:p>
  </w:footnote>
  <w:footnote w:id="14">
    <w:p w14:paraId="1682B404" w14:textId="7161C909" w:rsidR="00D64F5C" w:rsidRPr="00384521" w:rsidRDefault="00D64F5C">
      <w:pPr>
        <w:pStyle w:val="Textonotapie"/>
        <w:rPr>
          <w:lang w:val="es-419"/>
        </w:rPr>
      </w:pPr>
      <w:r w:rsidRPr="00384521">
        <w:rPr>
          <w:rStyle w:val="Refdenotaalpie"/>
          <w:rFonts w:ascii="Abadi" w:hAnsi="Abadi"/>
          <w:sz w:val="14"/>
          <w:szCs w:val="14"/>
        </w:rPr>
        <w:footnoteRef/>
      </w:r>
      <w:r w:rsidRPr="00384521">
        <w:rPr>
          <w:rFonts w:ascii="Abadi" w:hAnsi="Abadi"/>
          <w:sz w:val="14"/>
          <w:szCs w:val="14"/>
        </w:rPr>
        <w:t xml:space="preserve"> Disponible en: </w:t>
      </w:r>
      <w:hyperlink r:id="rId8" w:history="1">
        <w:r w:rsidRPr="00384521">
          <w:rPr>
            <w:rStyle w:val="Hipervnculo"/>
            <w:rFonts w:ascii="Abadi" w:hAnsi="Abadi"/>
            <w:sz w:val="14"/>
            <w:szCs w:val="14"/>
          </w:rPr>
          <w:t>https://www.milenio.com/politica/guanajuato-204-cuerpos-encontrados-fosas-clandetina</w:t>
        </w:r>
      </w:hyperlink>
    </w:p>
  </w:footnote>
  <w:footnote w:id="15">
    <w:p w14:paraId="594A8B7F" w14:textId="55BED3C1" w:rsidR="00D64F5C" w:rsidRPr="00384521" w:rsidRDefault="00D64F5C">
      <w:pPr>
        <w:pStyle w:val="Textonotapie"/>
        <w:rPr>
          <w:rFonts w:ascii="Abadi" w:hAnsi="Abadi"/>
          <w:sz w:val="14"/>
          <w:szCs w:val="14"/>
          <w:lang w:val="es-419"/>
        </w:rPr>
      </w:pPr>
      <w:r w:rsidRPr="00384521">
        <w:rPr>
          <w:rStyle w:val="Refdenotaalpie"/>
          <w:rFonts w:ascii="Abadi" w:hAnsi="Abadi"/>
          <w:sz w:val="14"/>
          <w:szCs w:val="14"/>
        </w:rPr>
        <w:footnoteRef/>
      </w:r>
      <w:r w:rsidRPr="00384521">
        <w:rPr>
          <w:rFonts w:ascii="Abadi" w:hAnsi="Abadi"/>
          <w:sz w:val="14"/>
          <w:szCs w:val="14"/>
        </w:rPr>
        <w:t xml:space="preserve"> Causas penales pendientes al finalizar el año vs causas activas en el Poder Judicial durante el año; es decir, refleja el porcentaje de casos en trámite que no fueron resueltos y que se sumarán a la carga de trabajo de año siguiente.</w:t>
      </w:r>
    </w:p>
  </w:footnote>
  <w:footnote w:id="16">
    <w:p w14:paraId="559A62DE" w14:textId="39BEA7B2" w:rsidR="00D64F5C" w:rsidRPr="00052CC1" w:rsidRDefault="00D64F5C">
      <w:pPr>
        <w:pStyle w:val="Textonotapie"/>
        <w:rPr>
          <w:rFonts w:ascii="Abadi" w:hAnsi="Abadi"/>
          <w:sz w:val="14"/>
          <w:szCs w:val="14"/>
        </w:rPr>
      </w:pPr>
      <w:r w:rsidRPr="00052CC1">
        <w:rPr>
          <w:rStyle w:val="Refdenotaalpie"/>
          <w:rFonts w:ascii="Abadi" w:hAnsi="Abadi"/>
          <w:sz w:val="14"/>
          <w:szCs w:val="14"/>
        </w:rPr>
        <w:footnoteRef/>
      </w:r>
      <w:hyperlink r:id="rId9" w:history="1">
        <w:r w:rsidRPr="00FC1499">
          <w:rPr>
            <w:rStyle w:val="Hipervnculo"/>
            <w:rFonts w:ascii="Abadi" w:hAnsi="Abadi"/>
            <w:sz w:val="14"/>
            <w:szCs w:val="14"/>
          </w:rPr>
          <w:t>https://congresogto.s3.amazonaws.com/uploads/orden_archivo/archivo/20360/08__Pta._Pto_de_Acuerdo_Dip._Ernesto_A_Prieto_G-Gob_Edo.pdf</w:t>
        </w:r>
      </w:hyperlink>
      <w:r>
        <w:rPr>
          <w:rFonts w:ascii="Abadi" w:hAnsi="Abadi"/>
          <w:sz w:val="14"/>
          <w:szCs w:val="14"/>
        </w:rPr>
        <w:t xml:space="preserve"> </w:t>
      </w:r>
    </w:p>
  </w:footnote>
  <w:footnote w:id="17">
    <w:p w14:paraId="40E9EE5A" w14:textId="3FD99EF4" w:rsidR="00D64F5C" w:rsidRPr="00BB7023" w:rsidRDefault="00D64F5C">
      <w:pPr>
        <w:pStyle w:val="Textonotapie"/>
        <w:rPr>
          <w:rFonts w:ascii="Abadi" w:hAnsi="Abadi"/>
          <w:sz w:val="14"/>
          <w:szCs w:val="14"/>
        </w:rPr>
      </w:pPr>
      <w:r w:rsidRPr="00BB7023">
        <w:rPr>
          <w:rStyle w:val="Refdenotaalpie"/>
          <w:rFonts w:ascii="Abadi" w:hAnsi="Abadi"/>
          <w:sz w:val="14"/>
          <w:szCs w:val="14"/>
        </w:rPr>
        <w:footnoteRef/>
      </w:r>
      <w:r w:rsidRPr="00BB7023">
        <w:rPr>
          <w:rFonts w:ascii="Abadi" w:hAnsi="Abadi"/>
          <w:sz w:val="14"/>
          <w:szCs w:val="14"/>
        </w:rPr>
        <w:t xml:space="preserve"> Esto lo expone a los funcionarios públicos, en particular a los mandatarios estatales y, por supuesto, también lo hace suyo</w:t>
      </w:r>
    </w:p>
  </w:footnote>
  <w:footnote w:id="18">
    <w:p w14:paraId="0EA110C0" w14:textId="3893A5B7" w:rsidR="00D64F5C" w:rsidRDefault="00D64F5C">
      <w:pPr>
        <w:pStyle w:val="Textonotapie"/>
      </w:pPr>
      <w:r w:rsidRPr="00BB7023">
        <w:rPr>
          <w:rStyle w:val="Refdenotaalpie"/>
          <w:rFonts w:ascii="Abadi" w:hAnsi="Abadi"/>
          <w:sz w:val="14"/>
          <w:szCs w:val="14"/>
        </w:rPr>
        <w:footnoteRef/>
      </w:r>
      <w:r w:rsidRPr="00BB7023">
        <w:rPr>
          <w:rFonts w:ascii="Abadi" w:hAnsi="Abadi"/>
          <w:sz w:val="14"/>
          <w:szCs w:val="14"/>
        </w:rPr>
        <w:t xml:space="preserve"> Se da lectura al mismo, ubicándose en este documento después de la transcripción integra de la propuesta de acuerdo de obvia resolución.</w:t>
      </w:r>
    </w:p>
  </w:footnote>
  <w:footnote w:id="19">
    <w:p w14:paraId="6F990AFD" w14:textId="13BF7EA9" w:rsidR="00D64F5C" w:rsidRPr="002F48DC" w:rsidRDefault="00D64F5C">
      <w:pPr>
        <w:pStyle w:val="Textonotapie"/>
        <w:rPr>
          <w:rFonts w:ascii="Abadi" w:hAnsi="Abadi"/>
          <w:sz w:val="14"/>
          <w:szCs w:val="14"/>
        </w:rPr>
      </w:pPr>
      <w:r w:rsidRPr="002F48DC">
        <w:rPr>
          <w:rStyle w:val="Refdenotaalpie"/>
          <w:rFonts w:ascii="Abadi" w:hAnsi="Abadi"/>
          <w:sz w:val="14"/>
          <w:szCs w:val="14"/>
        </w:rPr>
        <w:footnoteRef/>
      </w:r>
      <w:r w:rsidRPr="002F48DC">
        <w:rPr>
          <w:rFonts w:ascii="Abadi" w:hAnsi="Abadi"/>
          <w:sz w:val="14"/>
          <w:szCs w:val="14"/>
        </w:rPr>
        <w:t xml:space="preserve"> “A favor de la democracia y, en contra de mapaches electorales.”</w:t>
      </w:r>
    </w:p>
  </w:footnote>
  <w:footnote w:id="20">
    <w:p w14:paraId="7E30602F" w14:textId="0B91A3F4" w:rsidR="00D64F5C" w:rsidRPr="001129E7" w:rsidRDefault="00D64F5C">
      <w:pPr>
        <w:pStyle w:val="Textonotapie"/>
        <w:rPr>
          <w:rFonts w:ascii="Abadi" w:hAnsi="Abadi"/>
          <w:sz w:val="14"/>
          <w:szCs w:val="14"/>
        </w:rPr>
      </w:pPr>
      <w:r w:rsidRPr="001129E7">
        <w:rPr>
          <w:rStyle w:val="Refdenotaalpie"/>
          <w:rFonts w:ascii="Abadi" w:hAnsi="Abadi"/>
          <w:sz w:val="14"/>
          <w:szCs w:val="14"/>
        </w:rPr>
        <w:footnoteRef/>
      </w:r>
      <w:r w:rsidRPr="001129E7">
        <w:rPr>
          <w:rFonts w:ascii="Abadi" w:hAnsi="Abadi"/>
          <w:sz w:val="14"/>
          <w:szCs w:val="14"/>
        </w:rPr>
        <w:t xml:space="preserve"> “Y espero que Morena también exhorte a que atiendan el asunto de Félix Salgado Macedonio.”</w:t>
      </w:r>
    </w:p>
  </w:footnote>
  <w:footnote w:id="21">
    <w:p w14:paraId="70345447" w14:textId="711238D6" w:rsidR="00D64F5C" w:rsidRPr="003D5644" w:rsidRDefault="00D64F5C">
      <w:pPr>
        <w:pStyle w:val="Textonotapie"/>
        <w:rPr>
          <w:rFonts w:ascii="Abadi" w:hAnsi="Abadi"/>
          <w:sz w:val="14"/>
          <w:szCs w:val="14"/>
        </w:rPr>
      </w:pPr>
      <w:r w:rsidRPr="003D5644">
        <w:rPr>
          <w:rStyle w:val="Refdenotaalpie"/>
          <w:rFonts w:ascii="Abadi" w:hAnsi="Abadi"/>
          <w:sz w:val="14"/>
          <w:szCs w:val="14"/>
        </w:rPr>
        <w:footnoteRef/>
      </w:r>
      <w:hyperlink r:id="rId10" w:history="1">
        <w:r w:rsidRPr="00FC1499">
          <w:rPr>
            <w:rStyle w:val="Hipervnculo"/>
            <w:rFonts w:ascii="Abadi" w:hAnsi="Abadi"/>
            <w:sz w:val="14"/>
            <w:szCs w:val="14"/>
          </w:rPr>
          <w:t>https://congresogto.s3.amazonaws.com/uploads/orden_archivo/archivo/20346/06_Dictamen_LOPE_mejora_regulatoria_GPPAN_feb2021.pdf</w:t>
        </w:r>
      </w:hyperlink>
      <w:r>
        <w:rPr>
          <w:rFonts w:ascii="Abadi" w:hAnsi="Abadi"/>
          <w:sz w:val="14"/>
          <w:szCs w:val="14"/>
        </w:rPr>
        <w:t xml:space="preserve"> </w:t>
      </w:r>
    </w:p>
  </w:footnote>
  <w:footnote w:id="22">
    <w:p w14:paraId="0D01F2EA" w14:textId="20258A73" w:rsidR="00D64F5C" w:rsidRPr="003D5644" w:rsidRDefault="00D64F5C">
      <w:pPr>
        <w:pStyle w:val="Textonotapie"/>
        <w:rPr>
          <w:rFonts w:ascii="Abadi" w:hAnsi="Abadi"/>
          <w:sz w:val="14"/>
          <w:szCs w:val="14"/>
        </w:rPr>
      </w:pPr>
      <w:r w:rsidRPr="003D5644">
        <w:rPr>
          <w:rStyle w:val="Refdenotaalpie"/>
          <w:rFonts w:ascii="Abadi" w:hAnsi="Abadi"/>
          <w:sz w:val="14"/>
          <w:szCs w:val="14"/>
        </w:rPr>
        <w:footnoteRef/>
      </w:r>
      <w:hyperlink r:id="rId11" w:history="1">
        <w:r w:rsidRPr="00FC1499">
          <w:rPr>
            <w:rStyle w:val="Hipervnculo"/>
            <w:rFonts w:ascii="Abadi" w:hAnsi="Abadi"/>
            <w:sz w:val="14"/>
            <w:szCs w:val="14"/>
          </w:rPr>
          <w:t>https://congresogto.s3.amazonaws.com/uploads/orden_archivo/archivo/20345/07_Solicitud_de_ratificacio_n__Laura_Marti_nez_Aldana-Consejo_Consultivo_PDHG.pdf</w:t>
        </w:r>
      </w:hyperlink>
      <w:r w:rsidRPr="003D5644">
        <w:rPr>
          <w:rFonts w:ascii="Abadi" w:hAnsi="Abadi"/>
          <w:sz w:val="14"/>
          <w:szCs w:val="14"/>
        </w:rPr>
        <w:t xml:space="preserve"> </w:t>
      </w:r>
    </w:p>
  </w:footnote>
  <w:footnote w:id="23">
    <w:p w14:paraId="2132B06A" w14:textId="7BCC5352" w:rsidR="00D64F5C" w:rsidRPr="00771626" w:rsidRDefault="00D64F5C">
      <w:pPr>
        <w:pStyle w:val="Textonotapie"/>
        <w:rPr>
          <w:rFonts w:ascii="Abadi" w:hAnsi="Abadi"/>
          <w:sz w:val="14"/>
          <w:szCs w:val="14"/>
        </w:rPr>
      </w:pPr>
      <w:r w:rsidRPr="00771626">
        <w:rPr>
          <w:rStyle w:val="Refdenotaalpie"/>
          <w:rFonts w:ascii="Abadi" w:hAnsi="Abadi"/>
          <w:sz w:val="14"/>
          <w:szCs w:val="14"/>
        </w:rPr>
        <w:footnoteRef/>
      </w:r>
      <w:hyperlink r:id="rId12" w:history="1">
        <w:r w:rsidRPr="00FC1499">
          <w:rPr>
            <w:rStyle w:val="Hipervnculo"/>
            <w:rFonts w:ascii="Abadi" w:hAnsi="Abadi"/>
            <w:sz w:val="14"/>
            <w:szCs w:val="14"/>
          </w:rPr>
          <w:t>https://congresogto.s3.amazonaws.com/uploads/orden_archivo/archivo/20344/08_Solicitud_de_ratificacio_n_Eduardo_Bravo_Reynoso-Consejo_Consultivo_PDHG.pdf</w:t>
        </w:r>
      </w:hyperlink>
      <w:r>
        <w:rPr>
          <w:rFonts w:ascii="Abadi" w:hAnsi="Abadi"/>
          <w:sz w:val="14"/>
          <w:szCs w:val="14"/>
        </w:rPr>
        <w:t xml:space="preserve"> </w:t>
      </w:r>
    </w:p>
  </w:footnote>
  <w:footnote w:id="24">
    <w:p w14:paraId="00C8C2C7" w14:textId="164F5F71" w:rsidR="00D64F5C" w:rsidRPr="00CD0E15" w:rsidRDefault="00D64F5C">
      <w:pPr>
        <w:pStyle w:val="Textonotapie"/>
        <w:rPr>
          <w:rFonts w:ascii="Abadi" w:hAnsi="Abadi"/>
          <w:sz w:val="14"/>
          <w:szCs w:val="14"/>
        </w:rPr>
      </w:pPr>
      <w:r w:rsidRPr="00CD0E15">
        <w:rPr>
          <w:rStyle w:val="Refdenotaalpie"/>
          <w:rFonts w:ascii="Abadi" w:hAnsi="Abadi"/>
          <w:sz w:val="14"/>
          <w:szCs w:val="14"/>
        </w:rPr>
        <w:footnoteRef/>
      </w:r>
      <w:hyperlink r:id="rId13" w:history="1">
        <w:r w:rsidRPr="00FC1499">
          <w:rPr>
            <w:rStyle w:val="Hipervnculo"/>
            <w:rFonts w:ascii="Abadi" w:hAnsi="Abadi"/>
            <w:sz w:val="14"/>
            <w:szCs w:val="14"/>
          </w:rPr>
          <w:t>https://congresogto.s3.amazonaws.com/uploads/orden_archivo/archivo/20343/09_Dictamen__Fondos_Guanajuato_de_Financiamiento.pdf</w:t>
        </w:r>
      </w:hyperlink>
      <w:r>
        <w:rPr>
          <w:rFonts w:ascii="Abadi" w:hAnsi="Abadi"/>
          <w:sz w:val="14"/>
          <w:szCs w:val="14"/>
        </w:rPr>
        <w:t xml:space="preserve"> </w:t>
      </w:r>
    </w:p>
  </w:footnote>
  <w:footnote w:id="25">
    <w:p w14:paraId="02ECEF19" w14:textId="59C78FE0" w:rsidR="00D64F5C" w:rsidRPr="00781BC5" w:rsidRDefault="00D64F5C">
      <w:pPr>
        <w:pStyle w:val="Textonotapie"/>
        <w:rPr>
          <w:rFonts w:ascii="Abadi" w:hAnsi="Abadi"/>
          <w:sz w:val="14"/>
          <w:szCs w:val="14"/>
          <w:lang w:val="es-419"/>
        </w:rPr>
      </w:pPr>
      <w:r w:rsidRPr="00781BC5">
        <w:rPr>
          <w:rStyle w:val="Refdenotaalpie"/>
          <w:rFonts w:ascii="Abadi" w:hAnsi="Abadi"/>
          <w:sz w:val="14"/>
          <w:szCs w:val="14"/>
        </w:rPr>
        <w:footnoteRef/>
      </w:r>
      <w:r w:rsidRPr="00781BC5">
        <w:rPr>
          <w:rFonts w:ascii="Abadi" w:hAnsi="Abadi"/>
          <w:sz w:val="14"/>
          <w:szCs w:val="14"/>
        </w:rPr>
        <w:t xml:space="preserve"> Información obtenida en la página web de la Secretaría de Salud del Estado de Guanajuato: Estatus Coronavirus.</w:t>
      </w:r>
    </w:p>
  </w:footnote>
  <w:footnote w:id="26">
    <w:p w14:paraId="12FD0634" w14:textId="1A370327" w:rsidR="00D64F5C" w:rsidRPr="00EE505F" w:rsidRDefault="00D64F5C">
      <w:pPr>
        <w:pStyle w:val="Textonotapie"/>
        <w:rPr>
          <w:rFonts w:ascii="Abadi" w:hAnsi="Abadi"/>
          <w:sz w:val="14"/>
          <w:szCs w:val="14"/>
          <w:lang w:val="es-419"/>
        </w:rPr>
      </w:pPr>
      <w:r w:rsidRPr="00EE505F">
        <w:rPr>
          <w:rStyle w:val="Refdenotaalpie"/>
          <w:rFonts w:ascii="Abadi" w:hAnsi="Abadi"/>
          <w:sz w:val="14"/>
          <w:szCs w:val="14"/>
        </w:rPr>
        <w:footnoteRef/>
      </w:r>
      <w:r w:rsidRPr="00EE505F">
        <w:rPr>
          <w:rFonts w:ascii="Abadi" w:hAnsi="Abadi"/>
          <w:sz w:val="14"/>
          <w:szCs w:val="14"/>
        </w:rPr>
        <w:t xml:space="preserve"> </w:t>
      </w:r>
      <w:r w:rsidRPr="00EE505F">
        <w:rPr>
          <w:rFonts w:ascii="Abadi" w:hAnsi="Abadi"/>
          <w:sz w:val="14"/>
          <w:szCs w:val="14"/>
          <w:lang w:val="es-419"/>
        </w:rPr>
        <w:t xml:space="preserve">Duración: </w:t>
      </w:r>
      <w:r>
        <w:rPr>
          <w:rFonts w:ascii="Abadi" w:hAnsi="Abadi"/>
          <w:sz w:val="14"/>
          <w:szCs w:val="14"/>
          <w:lang w:val="es-419"/>
        </w:rPr>
        <w:t>1:52</w:t>
      </w:r>
      <w:r w:rsidRPr="00EE505F">
        <w:rPr>
          <w:rFonts w:ascii="Abadi" w:hAnsi="Abadi"/>
          <w:sz w:val="14"/>
          <w:szCs w:val="14"/>
          <w:lang w:val="es-419"/>
        </w:rPr>
        <w:t>:</w:t>
      </w:r>
      <w:r>
        <w:rPr>
          <w:rFonts w:ascii="Abadi" w:hAnsi="Abadi"/>
          <w:sz w:val="14"/>
          <w:szCs w:val="14"/>
          <w:lang w:val="es-419"/>
        </w:rPr>
        <w:t>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C86E9" w14:textId="294B7224" w:rsidR="00D64F5C" w:rsidRPr="0008519F" w:rsidRDefault="00D64F5C" w:rsidP="0045293B">
    <w:pPr>
      <w:pStyle w:val="Encabezado"/>
      <w:pBdr>
        <w:bottom w:val="single" w:sz="4" w:space="1" w:color="auto"/>
      </w:pBdr>
      <w:tabs>
        <w:tab w:val="clear" w:pos="4419"/>
        <w:tab w:val="left" w:pos="4088"/>
      </w:tabs>
      <w:jc w:val="center"/>
      <w:rPr>
        <w:rFonts w:ascii="Abadi" w:hAnsi="Abadi"/>
        <w:b/>
        <w:sz w:val="19"/>
      </w:rPr>
    </w:pPr>
    <w:r>
      <w:rPr>
        <w:noProof/>
        <w:lang w:val="es-MX" w:eastAsia="es-MX"/>
      </w:rPr>
      <w:drawing>
        <wp:anchor distT="0" distB="0" distL="114300" distR="114300" simplePos="0" relativeHeight="251665920" behindDoc="0" locked="0" layoutInCell="1" allowOverlap="1" wp14:anchorId="4E669270" wp14:editId="2F3F5724">
          <wp:simplePos x="0" y="0"/>
          <wp:positionH relativeFrom="column">
            <wp:posOffset>272415</wp:posOffset>
          </wp:positionH>
          <wp:positionV relativeFrom="paragraph">
            <wp:posOffset>2563495</wp:posOffset>
          </wp:positionV>
          <wp:extent cx="5059680" cy="4712335"/>
          <wp:effectExtent l="0" t="0" r="7620" b="0"/>
          <wp:wrapNone/>
          <wp:docPr id="9"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24</w:t>
    </w:r>
    <w:r w:rsidRPr="006009E8">
      <w:rPr>
        <w:rStyle w:val="Nmerodepgina"/>
        <w:rFonts w:ascii="Maiandra GD" w:hAnsi="Maiandra GD"/>
        <w:i/>
        <w:sz w:val="20"/>
        <w:szCs w:val="20"/>
      </w:rPr>
      <w:fldChar w:fldCharType="end"/>
    </w:r>
    <w:r>
      <w:rPr>
        <w:rStyle w:val="Nmerodepgina"/>
        <w:rFonts w:ascii="Maiandra GD" w:hAnsi="Maiandra GD"/>
        <w:i/>
        <w:sz w:val="20"/>
        <w:szCs w:val="20"/>
      </w:rPr>
      <w:tab/>
    </w:r>
    <w:r>
      <w:rPr>
        <w:noProof/>
      </w:rPr>
      <w:drawing>
        <wp:inline distT="0" distB="0" distL="0" distR="0" wp14:anchorId="7AADB653" wp14:editId="4DA19611">
          <wp:extent cx="499110" cy="263474"/>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noProof/>
        <w:lang w:val="es-MX" w:eastAsia="es-MX"/>
      </w:rPr>
      <w:tab/>
    </w:r>
    <w:r w:rsidRPr="0008519F">
      <w:rPr>
        <w:rFonts w:ascii="Abadi" w:hAnsi="Abadi"/>
        <w:bCs/>
        <w:i/>
        <w:iCs/>
        <w:sz w:val="16"/>
        <w:szCs w:val="16"/>
      </w:rPr>
      <w:t xml:space="preserve">Sesión </w:t>
    </w:r>
    <w:r>
      <w:rPr>
        <w:rFonts w:ascii="Abadi" w:hAnsi="Abadi"/>
        <w:bCs/>
        <w:i/>
        <w:iCs/>
        <w:sz w:val="16"/>
        <w:szCs w:val="16"/>
      </w:rPr>
      <w:t xml:space="preserve">ordinaria 25 de febrero de </w:t>
    </w:r>
    <w:r w:rsidRPr="0008519F">
      <w:rPr>
        <w:rFonts w:ascii="Abadi" w:hAnsi="Abadi"/>
        <w:bCs/>
        <w:i/>
        <w:iCs/>
        <w:sz w:val="16"/>
        <w:szCs w:val="16"/>
      </w:rPr>
      <w:t>20</w:t>
    </w:r>
    <w:r>
      <w:rPr>
        <w:rFonts w:ascii="Abadi" w:hAnsi="Abadi"/>
        <w:bCs/>
        <w:i/>
        <w:iCs/>
        <w:sz w:val="16"/>
        <w:szCs w:val="16"/>
      </w:rPr>
      <w:t>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2E387" w14:textId="04CDEBF6" w:rsidR="00D64F5C" w:rsidRDefault="00D64F5C" w:rsidP="0045293B">
    <w:pPr>
      <w:pStyle w:val="Encabezado"/>
      <w:pBdr>
        <w:bottom w:val="single" w:sz="4" w:space="1" w:color="auto"/>
      </w:pBdr>
      <w:tabs>
        <w:tab w:val="clear" w:pos="4419"/>
        <w:tab w:val="clear" w:pos="8838"/>
        <w:tab w:val="left" w:pos="3990"/>
        <w:tab w:val="right" w:pos="8789"/>
      </w:tabs>
      <w:jc w:val="center"/>
      <w:rPr>
        <w:rFonts w:ascii="Trebuchet MS" w:hAnsi="Trebuchet MS"/>
        <w:sz w:val="19"/>
      </w:rPr>
    </w:pPr>
    <w:r>
      <w:rPr>
        <w:noProof/>
        <w:lang w:val="es-MX" w:eastAsia="es-MX"/>
      </w:rPr>
      <w:drawing>
        <wp:anchor distT="0" distB="0" distL="114300" distR="114300" simplePos="0" relativeHeight="251667968" behindDoc="0" locked="0" layoutInCell="1" allowOverlap="1" wp14:anchorId="6AE1E580" wp14:editId="5AED3317">
          <wp:simplePos x="0" y="0"/>
          <wp:positionH relativeFrom="column">
            <wp:posOffset>316230</wp:posOffset>
          </wp:positionH>
          <wp:positionV relativeFrom="paragraph">
            <wp:posOffset>2544445</wp:posOffset>
          </wp:positionV>
          <wp:extent cx="5059680" cy="4712335"/>
          <wp:effectExtent l="0" t="0" r="7620" b="0"/>
          <wp:wrapNone/>
          <wp:docPr id="10"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19F">
      <w:rPr>
        <w:rFonts w:ascii="Abadi" w:hAnsi="Abadi"/>
        <w:i/>
        <w:iCs/>
        <w:noProof/>
        <w:sz w:val="16"/>
        <w:szCs w:val="16"/>
        <w:lang w:val="es-MX" w:eastAsia="es-MX"/>
      </w:rPr>
      <w:t>Sesión</w:t>
    </w:r>
    <w:r>
      <w:rPr>
        <w:rFonts w:ascii="Abadi" w:hAnsi="Abadi"/>
        <w:i/>
        <w:iCs/>
        <w:noProof/>
        <w:sz w:val="16"/>
        <w:szCs w:val="16"/>
        <w:lang w:val="es-MX" w:eastAsia="es-MX"/>
      </w:rPr>
      <w:t xml:space="preserve"> ordinaria 25 de febrero </w:t>
    </w:r>
    <w:r w:rsidRPr="0008519F">
      <w:rPr>
        <w:rFonts w:ascii="Abadi" w:hAnsi="Abadi"/>
        <w:i/>
        <w:iCs/>
        <w:sz w:val="16"/>
        <w:szCs w:val="16"/>
      </w:rPr>
      <w:t>de 20</w:t>
    </w:r>
    <w:r>
      <w:rPr>
        <w:rFonts w:ascii="Abadi" w:hAnsi="Abadi"/>
        <w:i/>
        <w:iCs/>
        <w:sz w:val="16"/>
        <w:szCs w:val="16"/>
      </w:rPr>
      <w:t>21</w:t>
    </w:r>
    <w:r>
      <w:rPr>
        <w:rFonts w:ascii="Maiandra GD" w:hAnsi="Maiandra GD"/>
        <w:i/>
        <w:iCs/>
        <w:sz w:val="16"/>
        <w:szCs w:val="16"/>
      </w:rPr>
      <w:tab/>
    </w:r>
    <w:r>
      <w:rPr>
        <w:noProof/>
      </w:rPr>
      <w:drawing>
        <wp:inline distT="0" distB="0" distL="0" distR="0" wp14:anchorId="5AB5ED40" wp14:editId="65EFB663">
          <wp:extent cx="499110" cy="263474"/>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25</w:t>
    </w:r>
    <w:r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XSpec="center" w:tblpY="-37"/>
      <w:tblW w:w="8883"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055"/>
      <w:gridCol w:w="6828"/>
    </w:tblGrid>
    <w:tr w:rsidR="00D64F5C" w14:paraId="5CAAB1B6" w14:textId="77777777" w:rsidTr="0045293B">
      <w:trPr>
        <w:trHeight w:val="1787"/>
      </w:trPr>
      <w:tc>
        <w:tcPr>
          <w:tcW w:w="2055" w:type="dxa"/>
          <w:shd w:val="clear" w:color="auto" w:fill="FFFFFF"/>
        </w:tcPr>
        <w:p w14:paraId="79B1526C" w14:textId="77777777" w:rsidR="00D64F5C" w:rsidRPr="006F4511" w:rsidRDefault="00D64F5C" w:rsidP="00AA08D1">
          <w:pPr>
            <w:pStyle w:val="Encabezado"/>
            <w:rPr>
              <w:b/>
              <w:u w:val="single"/>
            </w:rPr>
          </w:pPr>
          <w:r>
            <w:rPr>
              <w:noProof/>
            </w:rPr>
            <w:drawing>
              <wp:inline distT="0" distB="0" distL="0" distR="0" wp14:anchorId="22042F15" wp14:editId="3834D393">
                <wp:extent cx="1256044" cy="853795"/>
                <wp:effectExtent l="0" t="0" r="127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519" t="9777" r="14414" b="1"/>
                        <a:stretch/>
                      </pic:blipFill>
                      <pic:spPr bwMode="auto">
                        <a:xfrm>
                          <a:off x="0" y="0"/>
                          <a:ext cx="1329019" cy="903400"/>
                        </a:xfrm>
                        <a:prstGeom prst="rect">
                          <a:avLst/>
                        </a:prstGeom>
                        <a:ln>
                          <a:noFill/>
                        </a:ln>
                        <a:extLst>
                          <a:ext uri="{53640926-AAD7-44D8-BBD7-CCE9431645EC}">
                            <a14:shadowObscured xmlns:a14="http://schemas.microsoft.com/office/drawing/2010/main"/>
                          </a:ext>
                        </a:extLst>
                      </pic:spPr>
                    </pic:pic>
                  </a:graphicData>
                </a:graphic>
              </wp:inline>
            </w:drawing>
          </w:r>
          <w:hyperlink r:id="rId2" w:tgtFrame="_blank" w:history="1"/>
        </w:p>
        <w:p w14:paraId="22B3EF53" w14:textId="77777777" w:rsidR="00D64F5C" w:rsidRDefault="00D64F5C" w:rsidP="00AA08D1">
          <w:pPr>
            <w:pStyle w:val="Encabezado"/>
            <w:tabs>
              <w:tab w:val="clear" w:pos="4419"/>
            </w:tabs>
            <w:jc w:val="center"/>
            <w:rPr>
              <w:sz w:val="19"/>
            </w:rPr>
          </w:pPr>
        </w:p>
        <w:p w14:paraId="6BF100D1" w14:textId="77777777" w:rsidR="00D64F5C" w:rsidRPr="006D45D3" w:rsidRDefault="00D64F5C" w:rsidP="00AA08D1">
          <w:pPr>
            <w:pStyle w:val="Encabezado"/>
            <w:tabs>
              <w:tab w:val="clear" w:pos="4419"/>
            </w:tabs>
            <w:jc w:val="center"/>
            <w:rPr>
              <w:sz w:val="19"/>
            </w:rPr>
          </w:pPr>
        </w:p>
      </w:tc>
      <w:tc>
        <w:tcPr>
          <w:tcW w:w="6828" w:type="dxa"/>
          <w:shd w:val="clear" w:color="auto" w:fill="FFFFFF"/>
          <w:vAlign w:val="center"/>
        </w:tcPr>
        <w:p w14:paraId="17B93E93" w14:textId="77777777" w:rsidR="00D64F5C" w:rsidRPr="008217CF" w:rsidRDefault="00D64F5C" w:rsidP="0045293B">
          <w:pPr>
            <w:pStyle w:val="Encabezado"/>
            <w:shd w:val="clear" w:color="auto" w:fill="D9D9D9"/>
            <w:tabs>
              <w:tab w:val="clear" w:pos="4419"/>
            </w:tabs>
            <w:spacing w:before="40"/>
            <w:ind w:left="-262"/>
            <w:jc w:val="center"/>
            <w:rPr>
              <w:rFonts w:ascii="Maiandra GD" w:hAnsi="Maiandra GD"/>
              <w:b/>
              <w:i/>
              <w:iCs/>
              <w:sz w:val="48"/>
              <w:szCs w:val="48"/>
            </w:rPr>
          </w:pPr>
          <w:r w:rsidRPr="008217CF">
            <w:rPr>
              <w:rFonts w:ascii="Maiandra GD" w:hAnsi="Maiandra GD"/>
              <w:b/>
              <w:i/>
              <w:iCs/>
              <w:sz w:val="48"/>
              <w:szCs w:val="48"/>
            </w:rPr>
            <w:t>DIARIO DE LOS DEBATES</w:t>
          </w:r>
        </w:p>
        <w:p w14:paraId="38A24F91" w14:textId="77777777" w:rsidR="00D64F5C" w:rsidRPr="008217CF" w:rsidRDefault="00D64F5C" w:rsidP="00BB6CF0">
          <w:pPr>
            <w:pStyle w:val="Encabezado"/>
            <w:tabs>
              <w:tab w:val="clear" w:pos="4419"/>
            </w:tabs>
            <w:spacing w:before="40"/>
            <w:jc w:val="center"/>
            <w:rPr>
              <w:rFonts w:ascii="Maiandra GD" w:hAnsi="Maiandra GD"/>
              <w:b/>
              <w:i/>
              <w:sz w:val="16"/>
              <w:szCs w:val="16"/>
            </w:rPr>
          </w:pPr>
          <w:r w:rsidRPr="008217CF">
            <w:rPr>
              <w:rFonts w:ascii="Maiandra GD" w:hAnsi="Maiandra GD"/>
              <w:b/>
              <w:i/>
              <w:sz w:val="16"/>
              <w:szCs w:val="16"/>
            </w:rPr>
            <w:t>DE LA CÁMARA DE DIPUTADOS</w:t>
          </w:r>
          <w:r>
            <w:rPr>
              <w:rFonts w:ascii="Maiandra GD" w:hAnsi="Maiandra GD"/>
              <w:b/>
              <w:i/>
              <w:sz w:val="16"/>
              <w:szCs w:val="16"/>
            </w:rPr>
            <w:t xml:space="preserve"> DEL</w:t>
          </w:r>
          <w:r w:rsidRPr="008217CF">
            <w:rPr>
              <w:rFonts w:ascii="Maiandra GD" w:hAnsi="Maiandra GD"/>
              <w:b/>
              <w:i/>
              <w:sz w:val="16"/>
              <w:szCs w:val="16"/>
            </w:rPr>
            <w:t xml:space="preserve"> CONGRESO DEL ESTADO DE GUANAJUATO</w:t>
          </w:r>
        </w:p>
        <w:p w14:paraId="45D33010" w14:textId="1C5BD38A" w:rsidR="00D64F5C" w:rsidRPr="00CF594E" w:rsidRDefault="00D64F5C" w:rsidP="00F658C7">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AÑO I</w:t>
          </w:r>
          <w:r>
            <w:rPr>
              <w:rFonts w:ascii="Maiandra GD" w:hAnsi="Maiandra GD"/>
              <w:b/>
              <w:i/>
              <w:sz w:val="11"/>
              <w:szCs w:val="11"/>
            </w:rPr>
            <w:t xml:space="preserve">II </w:t>
          </w:r>
          <w:r w:rsidRPr="00CF594E">
            <w:rPr>
              <w:rFonts w:ascii="Maiandra GD" w:hAnsi="Maiandra GD"/>
              <w:b/>
              <w:i/>
              <w:sz w:val="11"/>
              <w:szCs w:val="11"/>
            </w:rPr>
            <w:t>SESION</w:t>
          </w:r>
          <w:r>
            <w:rPr>
              <w:rFonts w:ascii="Maiandra GD" w:hAnsi="Maiandra GD"/>
              <w:b/>
              <w:i/>
              <w:sz w:val="11"/>
              <w:szCs w:val="11"/>
            </w:rPr>
            <w:t xml:space="preserve"> ORDINARIA</w:t>
          </w:r>
          <w:r w:rsidRPr="00CF594E">
            <w:rPr>
              <w:rFonts w:ascii="Maiandra GD" w:hAnsi="Maiandra GD"/>
              <w:b/>
              <w:i/>
              <w:sz w:val="11"/>
              <w:szCs w:val="11"/>
            </w:rPr>
            <w:t xml:space="preserve"> LXI</w:t>
          </w:r>
          <w:r>
            <w:rPr>
              <w:rFonts w:ascii="Maiandra GD" w:hAnsi="Maiandra GD"/>
              <w:b/>
              <w:i/>
              <w:sz w:val="11"/>
              <w:szCs w:val="11"/>
            </w:rPr>
            <w:t xml:space="preserve">V </w:t>
          </w:r>
          <w:r w:rsidRPr="00CF594E">
            <w:rPr>
              <w:rFonts w:ascii="Maiandra GD" w:hAnsi="Maiandra GD"/>
              <w:b/>
              <w:i/>
              <w:sz w:val="11"/>
              <w:szCs w:val="11"/>
            </w:rPr>
            <w:t>CONGRESO CONSTITUCIONAL</w:t>
          </w:r>
          <w:r>
            <w:rPr>
              <w:rFonts w:ascii="Maiandra GD" w:hAnsi="Maiandra GD"/>
              <w:b/>
              <w:i/>
              <w:sz w:val="11"/>
              <w:szCs w:val="11"/>
            </w:rPr>
            <w:t xml:space="preserve"> </w:t>
          </w:r>
          <w:r w:rsidRPr="00CF594E">
            <w:rPr>
              <w:rFonts w:ascii="Maiandra GD" w:hAnsi="Maiandra GD"/>
              <w:b/>
              <w:i/>
              <w:sz w:val="11"/>
              <w:szCs w:val="11"/>
            </w:rPr>
            <w:t>DEL ESTADO LIBRE</w:t>
          </w:r>
          <w:r>
            <w:rPr>
              <w:rFonts w:ascii="Maiandra GD" w:hAnsi="Maiandra GD"/>
              <w:b/>
              <w:i/>
              <w:sz w:val="11"/>
              <w:szCs w:val="11"/>
            </w:rPr>
            <w:t xml:space="preserve"> Y SOBERANO DE GUANAJUATO NÚM.  130</w:t>
          </w:r>
        </w:p>
        <w:p w14:paraId="51E7AD1A" w14:textId="77777777" w:rsidR="00D64F5C" w:rsidRPr="00AC738C" w:rsidRDefault="00D64F5C" w:rsidP="00AC738C">
          <w:pPr>
            <w:pStyle w:val="Encabezado"/>
            <w:tabs>
              <w:tab w:val="clear" w:pos="4419"/>
            </w:tabs>
            <w:spacing w:before="40"/>
            <w:jc w:val="center"/>
            <w:rPr>
              <w:rFonts w:ascii="Maiandra GD" w:hAnsi="Maiandra GD"/>
              <w:b/>
              <w:i/>
              <w:sz w:val="18"/>
              <w:szCs w:val="18"/>
            </w:rPr>
          </w:pPr>
        </w:p>
        <w:p w14:paraId="3FE8AFBD" w14:textId="36637922" w:rsidR="00D64F5C" w:rsidRPr="006D45D3" w:rsidRDefault="00D64F5C" w:rsidP="00E33235">
          <w:pPr>
            <w:pStyle w:val="Encabezado"/>
            <w:tabs>
              <w:tab w:val="clear" w:pos="4419"/>
            </w:tabs>
            <w:spacing w:before="40"/>
            <w:jc w:val="right"/>
            <w:rPr>
              <w:rFonts w:ascii="Trebuchet MS" w:hAnsi="Trebuchet MS"/>
              <w:b/>
              <w:bCs/>
              <w:i/>
              <w:iCs/>
              <w:color w:val="FFFFFF"/>
              <w:sz w:val="18"/>
            </w:rPr>
          </w:pPr>
          <w:r w:rsidRPr="006D45D3">
            <w:rPr>
              <w:rFonts w:ascii="Maiandra GD" w:hAnsi="Maiandra GD"/>
              <w:b/>
              <w:i/>
              <w:sz w:val="18"/>
              <w:szCs w:val="18"/>
            </w:rPr>
            <w:t>GUANAJUATO, GTO.</w:t>
          </w:r>
          <w:r>
            <w:rPr>
              <w:rFonts w:ascii="Maiandra GD" w:hAnsi="Maiandra GD"/>
              <w:b/>
              <w:i/>
              <w:sz w:val="18"/>
              <w:szCs w:val="18"/>
            </w:rPr>
            <w:t xml:space="preserve"> 2</w:t>
          </w:r>
          <w:r w:rsidR="00350A34">
            <w:rPr>
              <w:rFonts w:ascii="Maiandra GD" w:hAnsi="Maiandra GD"/>
              <w:b/>
              <w:i/>
              <w:sz w:val="18"/>
              <w:szCs w:val="18"/>
            </w:rPr>
            <w:t>5</w:t>
          </w:r>
          <w:r>
            <w:rPr>
              <w:rFonts w:ascii="Maiandra GD" w:hAnsi="Maiandra GD"/>
              <w:b/>
              <w:i/>
              <w:sz w:val="18"/>
              <w:szCs w:val="18"/>
            </w:rPr>
            <w:t xml:space="preserve"> DE FEBRERO</w:t>
          </w:r>
          <w:r w:rsidRPr="006D45D3">
            <w:rPr>
              <w:rFonts w:ascii="Maiandra GD" w:hAnsi="Maiandra GD"/>
              <w:b/>
              <w:i/>
              <w:sz w:val="18"/>
              <w:szCs w:val="18"/>
            </w:rPr>
            <w:t xml:space="preserve"> DE 20</w:t>
          </w:r>
          <w:r>
            <w:rPr>
              <w:rFonts w:ascii="Maiandra GD" w:hAnsi="Maiandra GD"/>
              <w:b/>
              <w:i/>
              <w:sz w:val="18"/>
              <w:szCs w:val="18"/>
            </w:rPr>
            <w:t>21</w:t>
          </w:r>
        </w:p>
      </w:tc>
    </w:tr>
  </w:tbl>
  <w:p w14:paraId="1B707AF8" w14:textId="0EA9916D" w:rsidR="00D64F5C" w:rsidRPr="006416C3" w:rsidRDefault="00D64F5C" w:rsidP="006328F9">
    <w:pPr>
      <w:pStyle w:val="Encabezado"/>
    </w:pPr>
    <w:r>
      <w:rPr>
        <w:noProof/>
        <w:lang w:val="es-MX" w:eastAsia="es-MX"/>
      </w:rPr>
      <w:drawing>
        <wp:anchor distT="0" distB="0" distL="114300" distR="114300" simplePos="0" relativeHeight="251663872" behindDoc="0" locked="0" layoutInCell="1" allowOverlap="1" wp14:anchorId="1A3CAD16" wp14:editId="6FA693B4">
          <wp:simplePos x="0" y="0"/>
          <wp:positionH relativeFrom="column">
            <wp:posOffset>272415</wp:posOffset>
          </wp:positionH>
          <wp:positionV relativeFrom="paragraph">
            <wp:posOffset>2571115</wp:posOffset>
          </wp:positionV>
          <wp:extent cx="5059680" cy="4712335"/>
          <wp:effectExtent l="0" t="0" r="7620" b="0"/>
          <wp:wrapNone/>
          <wp:docPr id="19"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CCA994C"/>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21D34764"/>
    <w:multiLevelType w:val="hybridMultilevel"/>
    <w:tmpl w:val="2B1EA6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7757A91"/>
    <w:multiLevelType w:val="hybridMultilevel"/>
    <w:tmpl w:val="A7C4B634"/>
    <w:lvl w:ilvl="0" w:tplc="83CC9B1E">
      <w:start w:val="1"/>
      <w:numFmt w:val="decimal"/>
      <w:lvlText w:val="%1."/>
      <w:lvlJc w:val="left"/>
      <w:pPr>
        <w:ind w:left="1414" w:hanging="705"/>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29D91E21"/>
    <w:multiLevelType w:val="hybridMultilevel"/>
    <w:tmpl w:val="5DCA9AA4"/>
    <w:lvl w:ilvl="0" w:tplc="83CC9B1E">
      <w:start w:val="1"/>
      <w:numFmt w:val="decimal"/>
      <w:lvlText w:val="%1."/>
      <w:lvlJc w:val="left"/>
      <w:pPr>
        <w:ind w:left="1414" w:hanging="705"/>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65C511FB"/>
    <w:multiLevelType w:val="hybridMultilevel"/>
    <w:tmpl w:val="F85A273A"/>
    <w:lvl w:ilvl="0" w:tplc="40A0CBAE">
      <w:start w:val="3"/>
      <w:numFmt w:val="bullet"/>
      <w:pStyle w:val="Estilo1"/>
      <w:lvlText w:val="-"/>
      <w:lvlJc w:val="left"/>
      <w:pPr>
        <w:tabs>
          <w:tab w:val="num" w:pos="709"/>
        </w:tabs>
        <w:ind w:left="709" w:hanging="425"/>
      </w:pPr>
      <w:rPr>
        <w:rFonts w:ascii="Times New Roman" w:hAnsi="Times New Roman" w:cs="Times New Roman" w:hint="default"/>
        <w:b/>
        <w:i/>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EFE5045"/>
    <w:multiLevelType w:val="hybridMultilevel"/>
    <w:tmpl w:val="C38C63C4"/>
    <w:lvl w:ilvl="0" w:tplc="83CC9B1E">
      <w:start w:val="1"/>
      <w:numFmt w:val="decimal"/>
      <w:lvlText w:val="%1."/>
      <w:lvlJc w:val="left"/>
      <w:pPr>
        <w:ind w:left="1414" w:hanging="705"/>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74BA655A"/>
    <w:multiLevelType w:val="hybridMultilevel"/>
    <w:tmpl w:val="B870115A"/>
    <w:lvl w:ilvl="0" w:tplc="83CC9B1E">
      <w:start w:val="1"/>
      <w:numFmt w:val="decimal"/>
      <w:lvlText w:val="%1."/>
      <w:lvlJc w:val="left"/>
      <w:pPr>
        <w:ind w:left="1273" w:hanging="705"/>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7ECA63CE"/>
    <w:multiLevelType w:val="hybridMultilevel"/>
    <w:tmpl w:val="05CCCF08"/>
    <w:lvl w:ilvl="0" w:tplc="83CC9B1E">
      <w:start w:val="1"/>
      <w:numFmt w:val="decimal"/>
      <w:lvlText w:val="%1."/>
      <w:lvlJc w:val="left"/>
      <w:pPr>
        <w:ind w:left="1414" w:hanging="705"/>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1"/>
  </w:num>
  <w:num w:numId="2">
    <w:abstractNumId w:val="0"/>
  </w:num>
  <w:num w:numId="3">
    <w:abstractNumId w:val="6"/>
  </w:num>
  <w:num w:numId="4">
    <w:abstractNumId w:val="2"/>
  </w:num>
  <w:num w:numId="5">
    <w:abstractNumId w:val="3"/>
  </w:num>
  <w:num w:numId="6">
    <w:abstractNumId w:val="7"/>
  </w:num>
  <w:num w:numId="7">
    <w:abstractNumId w:val="9"/>
  </w:num>
  <w:num w:numId="8">
    <w:abstractNumId w:val="4"/>
  </w:num>
  <w:num w:numId="9">
    <w:abstractNumId w:val="5"/>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es-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7D0"/>
    <w:rsid w:val="00000382"/>
    <w:rsid w:val="00000586"/>
    <w:rsid w:val="000010EF"/>
    <w:rsid w:val="00001307"/>
    <w:rsid w:val="00001480"/>
    <w:rsid w:val="000016C5"/>
    <w:rsid w:val="000018C3"/>
    <w:rsid w:val="00001912"/>
    <w:rsid w:val="000019F3"/>
    <w:rsid w:val="00001AF1"/>
    <w:rsid w:val="00001C12"/>
    <w:rsid w:val="00002075"/>
    <w:rsid w:val="000021DF"/>
    <w:rsid w:val="00002255"/>
    <w:rsid w:val="000027A4"/>
    <w:rsid w:val="00002972"/>
    <w:rsid w:val="0000303E"/>
    <w:rsid w:val="00003051"/>
    <w:rsid w:val="00003161"/>
    <w:rsid w:val="000031AE"/>
    <w:rsid w:val="00004054"/>
    <w:rsid w:val="00004089"/>
    <w:rsid w:val="0000408F"/>
    <w:rsid w:val="00004159"/>
    <w:rsid w:val="00004549"/>
    <w:rsid w:val="00004748"/>
    <w:rsid w:val="000047E4"/>
    <w:rsid w:val="00004995"/>
    <w:rsid w:val="00004C34"/>
    <w:rsid w:val="00004D1A"/>
    <w:rsid w:val="0000527F"/>
    <w:rsid w:val="00005440"/>
    <w:rsid w:val="00005727"/>
    <w:rsid w:val="0000598E"/>
    <w:rsid w:val="00005F19"/>
    <w:rsid w:val="000062E9"/>
    <w:rsid w:val="00006E24"/>
    <w:rsid w:val="00007688"/>
    <w:rsid w:val="000079E9"/>
    <w:rsid w:val="00007C41"/>
    <w:rsid w:val="000100E5"/>
    <w:rsid w:val="00010563"/>
    <w:rsid w:val="00010693"/>
    <w:rsid w:val="00010AA3"/>
    <w:rsid w:val="00010D9F"/>
    <w:rsid w:val="00010ECC"/>
    <w:rsid w:val="00010F54"/>
    <w:rsid w:val="00011139"/>
    <w:rsid w:val="00011261"/>
    <w:rsid w:val="00011659"/>
    <w:rsid w:val="00011764"/>
    <w:rsid w:val="0001198B"/>
    <w:rsid w:val="00012614"/>
    <w:rsid w:val="00012A75"/>
    <w:rsid w:val="00012A82"/>
    <w:rsid w:val="00012B80"/>
    <w:rsid w:val="00012BC2"/>
    <w:rsid w:val="00012E15"/>
    <w:rsid w:val="00012E8F"/>
    <w:rsid w:val="00013094"/>
    <w:rsid w:val="00013190"/>
    <w:rsid w:val="00013277"/>
    <w:rsid w:val="0001328E"/>
    <w:rsid w:val="0001329F"/>
    <w:rsid w:val="00013387"/>
    <w:rsid w:val="0001345A"/>
    <w:rsid w:val="00013505"/>
    <w:rsid w:val="0001369A"/>
    <w:rsid w:val="00013899"/>
    <w:rsid w:val="000138B0"/>
    <w:rsid w:val="00013AEC"/>
    <w:rsid w:val="00013BF5"/>
    <w:rsid w:val="00013C45"/>
    <w:rsid w:val="00013E4F"/>
    <w:rsid w:val="00013F07"/>
    <w:rsid w:val="000142FA"/>
    <w:rsid w:val="0001454E"/>
    <w:rsid w:val="0001466F"/>
    <w:rsid w:val="00014895"/>
    <w:rsid w:val="00015470"/>
    <w:rsid w:val="000154FF"/>
    <w:rsid w:val="0001552C"/>
    <w:rsid w:val="0001567B"/>
    <w:rsid w:val="000159CE"/>
    <w:rsid w:val="00015F55"/>
    <w:rsid w:val="00015FE5"/>
    <w:rsid w:val="00016251"/>
    <w:rsid w:val="00016484"/>
    <w:rsid w:val="000168F0"/>
    <w:rsid w:val="00016AD6"/>
    <w:rsid w:val="00016CEF"/>
    <w:rsid w:val="00016EAE"/>
    <w:rsid w:val="00017025"/>
    <w:rsid w:val="0001709A"/>
    <w:rsid w:val="000171E5"/>
    <w:rsid w:val="000172FA"/>
    <w:rsid w:val="00017588"/>
    <w:rsid w:val="00017599"/>
    <w:rsid w:val="00017676"/>
    <w:rsid w:val="00017C65"/>
    <w:rsid w:val="00020022"/>
    <w:rsid w:val="00020244"/>
    <w:rsid w:val="000203DA"/>
    <w:rsid w:val="000204BB"/>
    <w:rsid w:val="0002052E"/>
    <w:rsid w:val="00020719"/>
    <w:rsid w:val="00020878"/>
    <w:rsid w:val="00020A3F"/>
    <w:rsid w:val="00020B80"/>
    <w:rsid w:val="00020CA4"/>
    <w:rsid w:val="00020E0A"/>
    <w:rsid w:val="00021035"/>
    <w:rsid w:val="00021355"/>
    <w:rsid w:val="00021500"/>
    <w:rsid w:val="000216F7"/>
    <w:rsid w:val="00021E8A"/>
    <w:rsid w:val="00021E92"/>
    <w:rsid w:val="00022095"/>
    <w:rsid w:val="000223A1"/>
    <w:rsid w:val="00022525"/>
    <w:rsid w:val="00022631"/>
    <w:rsid w:val="00022BF8"/>
    <w:rsid w:val="0002303B"/>
    <w:rsid w:val="0002324C"/>
    <w:rsid w:val="000235E3"/>
    <w:rsid w:val="0002368D"/>
    <w:rsid w:val="0002399B"/>
    <w:rsid w:val="00023CCF"/>
    <w:rsid w:val="00023E64"/>
    <w:rsid w:val="00023E83"/>
    <w:rsid w:val="00023F6F"/>
    <w:rsid w:val="00023FE3"/>
    <w:rsid w:val="000240AB"/>
    <w:rsid w:val="000245A8"/>
    <w:rsid w:val="000245C6"/>
    <w:rsid w:val="000246AD"/>
    <w:rsid w:val="00025342"/>
    <w:rsid w:val="000253F4"/>
    <w:rsid w:val="0002572E"/>
    <w:rsid w:val="0002598F"/>
    <w:rsid w:val="000262F7"/>
    <w:rsid w:val="00026CB9"/>
    <w:rsid w:val="00026D98"/>
    <w:rsid w:val="00026F57"/>
    <w:rsid w:val="000271B4"/>
    <w:rsid w:val="0002754B"/>
    <w:rsid w:val="00027C62"/>
    <w:rsid w:val="00030216"/>
    <w:rsid w:val="0003026D"/>
    <w:rsid w:val="000308AD"/>
    <w:rsid w:val="000308D8"/>
    <w:rsid w:val="00030B29"/>
    <w:rsid w:val="00031106"/>
    <w:rsid w:val="0003120A"/>
    <w:rsid w:val="000312B8"/>
    <w:rsid w:val="0003175C"/>
    <w:rsid w:val="00031847"/>
    <w:rsid w:val="00031AB6"/>
    <w:rsid w:val="00031AC9"/>
    <w:rsid w:val="00031DD9"/>
    <w:rsid w:val="00031F51"/>
    <w:rsid w:val="00032371"/>
    <w:rsid w:val="00032B56"/>
    <w:rsid w:val="00032E1F"/>
    <w:rsid w:val="00032E93"/>
    <w:rsid w:val="00032EEE"/>
    <w:rsid w:val="00032F66"/>
    <w:rsid w:val="000334AA"/>
    <w:rsid w:val="00033A5A"/>
    <w:rsid w:val="00033C18"/>
    <w:rsid w:val="00033E0D"/>
    <w:rsid w:val="000343EE"/>
    <w:rsid w:val="00034515"/>
    <w:rsid w:val="00034A17"/>
    <w:rsid w:val="00034CDA"/>
    <w:rsid w:val="00034FE1"/>
    <w:rsid w:val="000350B8"/>
    <w:rsid w:val="00035126"/>
    <w:rsid w:val="00035964"/>
    <w:rsid w:val="000361AB"/>
    <w:rsid w:val="000361FA"/>
    <w:rsid w:val="00036D00"/>
    <w:rsid w:val="00037009"/>
    <w:rsid w:val="00037084"/>
    <w:rsid w:val="0003710B"/>
    <w:rsid w:val="00037511"/>
    <w:rsid w:val="000378C9"/>
    <w:rsid w:val="00037A33"/>
    <w:rsid w:val="00037BC1"/>
    <w:rsid w:val="00037D24"/>
    <w:rsid w:val="0004003B"/>
    <w:rsid w:val="00040220"/>
    <w:rsid w:val="00040325"/>
    <w:rsid w:val="000405A7"/>
    <w:rsid w:val="00040E4B"/>
    <w:rsid w:val="00040E9C"/>
    <w:rsid w:val="00040F3F"/>
    <w:rsid w:val="00040F7C"/>
    <w:rsid w:val="00041053"/>
    <w:rsid w:val="0004144E"/>
    <w:rsid w:val="00041733"/>
    <w:rsid w:val="00041861"/>
    <w:rsid w:val="0004195B"/>
    <w:rsid w:val="0004223C"/>
    <w:rsid w:val="0004233C"/>
    <w:rsid w:val="0004284E"/>
    <w:rsid w:val="0004295D"/>
    <w:rsid w:val="00042990"/>
    <w:rsid w:val="00042C3F"/>
    <w:rsid w:val="000435E9"/>
    <w:rsid w:val="00043B11"/>
    <w:rsid w:val="000441D8"/>
    <w:rsid w:val="000443D6"/>
    <w:rsid w:val="00044DE9"/>
    <w:rsid w:val="000452B5"/>
    <w:rsid w:val="00045417"/>
    <w:rsid w:val="00045709"/>
    <w:rsid w:val="00045BAA"/>
    <w:rsid w:val="00045BDD"/>
    <w:rsid w:val="00045CE3"/>
    <w:rsid w:val="00045E87"/>
    <w:rsid w:val="00046134"/>
    <w:rsid w:val="000463AE"/>
    <w:rsid w:val="000469D7"/>
    <w:rsid w:val="00046E0F"/>
    <w:rsid w:val="00046ED3"/>
    <w:rsid w:val="000478E1"/>
    <w:rsid w:val="00047DB9"/>
    <w:rsid w:val="00050267"/>
    <w:rsid w:val="0005031D"/>
    <w:rsid w:val="0005076C"/>
    <w:rsid w:val="00050CD6"/>
    <w:rsid w:val="00051177"/>
    <w:rsid w:val="00051A7C"/>
    <w:rsid w:val="00051BF9"/>
    <w:rsid w:val="00052013"/>
    <w:rsid w:val="00052157"/>
    <w:rsid w:val="000521FA"/>
    <w:rsid w:val="00052308"/>
    <w:rsid w:val="000525BC"/>
    <w:rsid w:val="00052628"/>
    <w:rsid w:val="00052891"/>
    <w:rsid w:val="00052B84"/>
    <w:rsid w:val="00052CC1"/>
    <w:rsid w:val="00052D2A"/>
    <w:rsid w:val="00052EF5"/>
    <w:rsid w:val="00053035"/>
    <w:rsid w:val="000530C4"/>
    <w:rsid w:val="000533AA"/>
    <w:rsid w:val="00053651"/>
    <w:rsid w:val="0005378A"/>
    <w:rsid w:val="00053D81"/>
    <w:rsid w:val="00053DA2"/>
    <w:rsid w:val="000542A4"/>
    <w:rsid w:val="000542F8"/>
    <w:rsid w:val="000546BE"/>
    <w:rsid w:val="00054723"/>
    <w:rsid w:val="0005474D"/>
    <w:rsid w:val="000547E3"/>
    <w:rsid w:val="00054B3D"/>
    <w:rsid w:val="00054C25"/>
    <w:rsid w:val="00054D30"/>
    <w:rsid w:val="00054E12"/>
    <w:rsid w:val="0005532F"/>
    <w:rsid w:val="000553D5"/>
    <w:rsid w:val="000554EC"/>
    <w:rsid w:val="00055782"/>
    <w:rsid w:val="00055853"/>
    <w:rsid w:val="00055A72"/>
    <w:rsid w:val="0005635F"/>
    <w:rsid w:val="000563B8"/>
    <w:rsid w:val="000564CB"/>
    <w:rsid w:val="00056626"/>
    <w:rsid w:val="00056751"/>
    <w:rsid w:val="0005680A"/>
    <w:rsid w:val="000568AC"/>
    <w:rsid w:val="00056932"/>
    <w:rsid w:val="00056AB9"/>
    <w:rsid w:val="00056BB2"/>
    <w:rsid w:val="000570EB"/>
    <w:rsid w:val="000571F8"/>
    <w:rsid w:val="000571FC"/>
    <w:rsid w:val="00057A1F"/>
    <w:rsid w:val="00057D0C"/>
    <w:rsid w:val="00057E05"/>
    <w:rsid w:val="00057EA9"/>
    <w:rsid w:val="00057EB0"/>
    <w:rsid w:val="0006039E"/>
    <w:rsid w:val="00060684"/>
    <w:rsid w:val="00061223"/>
    <w:rsid w:val="00061587"/>
    <w:rsid w:val="000618D3"/>
    <w:rsid w:val="00061AD9"/>
    <w:rsid w:val="00061CF0"/>
    <w:rsid w:val="00062619"/>
    <w:rsid w:val="00062830"/>
    <w:rsid w:val="00062A07"/>
    <w:rsid w:val="00062CB1"/>
    <w:rsid w:val="00063140"/>
    <w:rsid w:val="00063238"/>
    <w:rsid w:val="00063493"/>
    <w:rsid w:val="00063664"/>
    <w:rsid w:val="000636F6"/>
    <w:rsid w:val="0006396F"/>
    <w:rsid w:val="00063A9C"/>
    <w:rsid w:val="00063BB2"/>
    <w:rsid w:val="00063D82"/>
    <w:rsid w:val="00063DC5"/>
    <w:rsid w:val="00063F89"/>
    <w:rsid w:val="0006442B"/>
    <w:rsid w:val="0006474A"/>
    <w:rsid w:val="00064BFC"/>
    <w:rsid w:val="00064C23"/>
    <w:rsid w:val="00064C68"/>
    <w:rsid w:val="00064F17"/>
    <w:rsid w:val="00065174"/>
    <w:rsid w:val="000653A2"/>
    <w:rsid w:val="00065476"/>
    <w:rsid w:val="00065600"/>
    <w:rsid w:val="00065B35"/>
    <w:rsid w:val="00065CB9"/>
    <w:rsid w:val="00065DE6"/>
    <w:rsid w:val="000660D8"/>
    <w:rsid w:val="0006626E"/>
    <w:rsid w:val="0006627E"/>
    <w:rsid w:val="000663AD"/>
    <w:rsid w:val="000664C2"/>
    <w:rsid w:val="0006655B"/>
    <w:rsid w:val="000665D6"/>
    <w:rsid w:val="0006697C"/>
    <w:rsid w:val="00066A5D"/>
    <w:rsid w:val="00066A98"/>
    <w:rsid w:val="00066E48"/>
    <w:rsid w:val="00066FBE"/>
    <w:rsid w:val="00067041"/>
    <w:rsid w:val="000671E1"/>
    <w:rsid w:val="00067505"/>
    <w:rsid w:val="00067550"/>
    <w:rsid w:val="00067764"/>
    <w:rsid w:val="000679EA"/>
    <w:rsid w:val="00067B91"/>
    <w:rsid w:val="00070221"/>
    <w:rsid w:val="0007070A"/>
    <w:rsid w:val="00070EEE"/>
    <w:rsid w:val="0007129E"/>
    <w:rsid w:val="0007142D"/>
    <w:rsid w:val="0007152C"/>
    <w:rsid w:val="000715B8"/>
    <w:rsid w:val="00071635"/>
    <w:rsid w:val="0007176D"/>
    <w:rsid w:val="000717BC"/>
    <w:rsid w:val="00071AB7"/>
    <w:rsid w:val="00071DC7"/>
    <w:rsid w:val="000721EC"/>
    <w:rsid w:val="000723FF"/>
    <w:rsid w:val="000724AB"/>
    <w:rsid w:val="00072631"/>
    <w:rsid w:val="000728B5"/>
    <w:rsid w:val="00072DC6"/>
    <w:rsid w:val="00073CE1"/>
    <w:rsid w:val="00073D53"/>
    <w:rsid w:val="00073DB2"/>
    <w:rsid w:val="00073E9B"/>
    <w:rsid w:val="00074084"/>
    <w:rsid w:val="000741AE"/>
    <w:rsid w:val="0007420C"/>
    <w:rsid w:val="00074402"/>
    <w:rsid w:val="00074774"/>
    <w:rsid w:val="0007483B"/>
    <w:rsid w:val="00074DF5"/>
    <w:rsid w:val="00074E43"/>
    <w:rsid w:val="00075022"/>
    <w:rsid w:val="00075187"/>
    <w:rsid w:val="000751C6"/>
    <w:rsid w:val="000757EF"/>
    <w:rsid w:val="00075F4A"/>
    <w:rsid w:val="00076139"/>
    <w:rsid w:val="00076342"/>
    <w:rsid w:val="000764ED"/>
    <w:rsid w:val="00076563"/>
    <w:rsid w:val="000766C8"/>
    <w:rsid w:val="00076ACC"/>
    <w:rsid w:val="00076C44"/>
    <w:rsid w:val="00076CE0"/>
    <w:rsid w:val="00076F85"/>
    <w:rsid w:val="00076FCB"/>
    <w:rsid w:val="00077039"/>
    <w:rsid w:val="00077605"/>
    <w:rsid w:val="000778D6"/>
    <w:rsid w:val="0007796D"/>
    <w:rsid w:val="00077ABC"/>
    <w:rsid w:val="00077CB0"/>
    <w:rsid w:val="00077D06"/>
    <w:rsid w:val="00077D3D"/>
    <w:rsid w:val="00077DEC"/>
    <w:rsid w:val="00077E65"/>
    <w:rsid w:val="0008005D"/>
    <w:rsid w:val="0008029B"/>
    <w:rsid w:val="00080524"/>
    <w:rsid w:val="00080BE9"/>
    <w:rsid w:val="00080D00"/>
    <w:rsid w:val="00080EB1"/>
    <w:rsid w:val="00081509"/>
    <w:rsid w:val="000819DE"/>
    <w:rsid w:val="00081C6A"/>
    <w:rsid w:val="000820AB"/>
    <w:rsid w:val="0008229A"/>
    <w:rsid w:val="000822B4"/>
    <w:rsid w:val="0008260C"/>
    <w:rsid w:val="000829EF"/>
    <w:rsid w:val="00082A62"/>
    <w:rsid w:val="000835A7"/>
    <w:rsid w:val="00083693"/>
    <w:rsid w:val="00083A4B"/>
    <w:rsid w:val="00083B9C"/>
    <w:rsid w:val="0008413E"/>
    <w:rsid w:val="00084142"/>
    <w:rsid w:val="00084181"/>
    <w:rsid w:val="00084500"/>
    <w:rsid w:val="00084725"/>
    <w:rsid w:val="00084968"/>
    <w:rsid w:val="00084A2F"/>
    <w:rsid w:val="00085149"/>
    <w:rsid w:val="0008519F"/>
    <w:rsid w:val="000851C4"/>
    <w:rsid w:val="000851EF"/>
    <w:rsid w:val="00085427"/>
    <w:rsid w:val="000856DD"/>
    <w:rsid w:val="00085CAF"/>
    <w:rsid w:val="00086A4F"/>
    <w:rsid w:val="00086CE0"/>
    <w:rsid w:val="00086E9F"/>
    <w:rsid w:val="0008714B"/>
    <w:rsid w:val="00087417"/>
    <w:rsid w:val="00087E1A"/>
    <w:rsid w:val="000900A5"/>
    <w:rsid w:val="000901DC"/>
    <w:rsid w:val="000902CB"/>
    <w:rsid w:val="00090737"/>
    <w:rsid w:val="00090AAE"/>
    <w:rsid w:val="00090DD0"/>
    <w:rsid w:val="00090EED"/>
    <w:rsid w:val="00091069"/>
    <w:rsid w:val="00091CED"/>
    <w:rsid w:val="00091F14"/>
    <w:rsid w:val="00092079"/>
    <w:rsid w:val="000926E2"/>
    <w:rsid w:val="00092A21"/>
    <w:rsid w:val="00092C7D"/>
    <w:rsid w:val="000932C5"/>
    <w:rsid w:val="00093549"/>
    <w:rsid w:val="00093C21"/>
    <w:rsid w:val="00093CBC"/>
    <w:rsid w:val="00094178"/>
    <w:rsid w:val="00094316"/>
    <w:rsid w:val="0009496F"/>
    <w:rsid w:val="000949FA"/>
    <w:rsid w:val="00094CBB"/>
    <w:rsid w:val="00095206"/>
    <w:rsid w:val="0009562F"/>
    <w:rsid w:val="000957CB"/>
    <w:rsid w:val="000959BB"/>
    <w:rsid w:val="00095AC4"/>
    <w:rsid w:val="00095D8C"/>
    <w:rsid w:val="00095E21"/>
    <w:rsid w:val="00095F06"/>
    <w:rsid w:val="00096096"/>
    <w:rsid w:val="0009633F"/>
    <w:rsid w:val="0009659D"/>
    <w:rsid w:val="00096649"/>
    <w:rsid w:val="00096830"/>
    <w:rsid w:val="000968B3"/>
    <w:rsid w:val="00096B45"/>
    <w:rsid w:val="00097187"/>
    <w:rsid w:val="000972CA"/>
    <w:rsid w:val="00097391"/>
    <w:rsid w:val="00097452"/>
    <w:rsid w:val="000974AD"/>
    <w:rsid w:val="00097621"/>
    <w:rsid w:val="00097B6F"/>
    <w:rsid w:val="000A0092"/>
    <w:rsid w:val="000A0157"/>
    <w:rsid w:val="000A02A7"/>
    <w:rsid w:val="000A0418"/>
    <w:rsid w:val="000A0637"/>
    <w:rsid w:val="000A0845"/>
    <w:rsid w:val="000A0CDF"/>
    <w:rsid w:val="000A0CFE"/>
    <w:rsid w:val="000A1229"/>
    <w:rsid w:val="000A19FD"/>
    <w:rsid w:val="000A1A4B"/>
    <w:rsid w:val="000A1DF6"/>
    <w:rsid w:val="000A1E5A"/>
    <w:rsid w:val="000A1F05"/>
    <w:rsid w:val="000A1FA5"/>
    <w:rsid w:val="000A208F"/>
    <w:rsid w:val="000A2127"/>
    <w:rsid w:val="000A21F4"/>
    <w:rsid w:val="000A2401"/>
    <w:rsid w:val="000A255E"/>
    <w:rsid w:val="000A25DC"/>
    <w:rsid w:val="000A2621"/>
    <w:rsid w:val="000A26BA"/>
    <w:rsid w:val="000A274F"/>
    <w:rsid w:val="000A2DC9"/>
    <w:rsid w:val="000A32EA"/>
    <w:rsid w:val="000A3BA7"/>
    <w:rsid w:val="000A3DA8"/>
    <w:rsid w:val="000A4219"/>
    <w:rsid w:val="000A4531"/>
    <w:rsid w:val="000A45D9"/>
    <w:rsid w:val="000A4FA2"/>
    <w:rsid w:val="000A50D6"/>
    <w:rsid w:val="000A5129"/>
    <w:rsid w:val="000A5328"/>
    <w:rsid w:val="000A57AB"/>
    <w:rsid w:val="000A583D"/>
    <w:rsid w:val="000A5885"/>
    <w:rsid w:val="000A5C65"/>
    <w:rsid w:val="000A5DC1"/>
    <w:rsid w:val="000A6031"/>
    <w:rsid w:val="000A60B7"/>
    <w:rsid w:val="000A6442"/>
    <w:rsid w:val="000A6A72"/>
    <w:rsid w:val="000A765A"/>
    <w:rsid w:val="000A7908"/>
    <w:rsid w:val="000A7965"/>
    <w:rsid w:val="000B02D8"/>
    <w:rsid w:val="000B0607"/>
    <w:rsid w:val="000B088F"/>
    <w:rsid w:val="000B0A11"/>
    <w:rsid w:val="000B0CCE"/>
    <w:rsid w:val="000B10F4"/>
    <w:rsid w:val="000B1168"/>
    <w:rsid w:val="000B11C6"/>
    <w:rsid w:val="000B1232"/>
    <w:rsid w:val="000B13B8"/>
    <w:rsid w:val="000B1ACE"/>
    <w:rsid w:val="000B1B93"/>
    <w:rsid w:val="000B1F19"/>
    <w:rsid w:val="000B1FFE"/>
    <w:rsid w:val="000B26E7"/>
    <w:rsid w:val="000B2859"/>
    <w:rsid w:val="000B295A"/>
    <w:rsid w:val="000B2CE0"/>
    <w:rsid w:val="000B32C8"/>
    <w:rsid w:val="000B3654"/>
    <w:rsid w:val="000B36AA"/>
    <w:rsid w:val="000B3880"/>
    <w:rsid w:val="000B38C7"/>
    <w:rsid w:val="000B3D68"/>
    <w:rsid w:val="000B40C7"/>
    <w:rsid w:val="000B40E5"/>
    <w:rsid w:val="000B4474"/>
    <w:rsid w:val="000B4580"/>
    <w:rsid w:val="000B4668"/>
    <w:rsid w:val="000B4A83"/>
    <w:rsid w:val="000B4C4B"/>
    <w:rsid w:val="000B4EED"/>
    <w:rsid w:val="000B58EF"/>
    <w:rsid w:val="000B599F"/>
    <w:rsid w:val="000B62E4"/>
    <w:rsid w:val="000B6493"/>
    <w:rsid w:val="000B6559"/>
    <w:rsid w:val="000B65C9"/>
    <w:rsid w:val="000B675E"/>
    <w:rsid w:val="000B69B5"/>
    <w:rsid w:val="000B6A23"/>
    <w:rsid w:val="000B6A65"/>
    <w:rsid w:val="000B6C8C"/>
    <w:rsid w:val="000B74E8"/>
    <w:rsid w:val="000B74FB"/>
    <w:rsid w:val="000B7562"/>
    <w:rsid w:val="000B764C"/>
    <w:rsid w:val="000B76A1"/>
    <w:rsid w:val="000B7970"/>
    <w:rsid w:val="000B7C89"/>
    <w:rsid w:val="000C05AE"/>
    <w:rsid w:val="000C06BC"/>
    <w:rsid w:val="000C090D"/>
    <w:rsid w:val="000C0B30"/>
    <w:rsid w:val="000C0DAD"/>
    <w:rsid w:val="000C117B"/>
    <w:rsid w:val="000C11C7"/>
    <w:rsid w:val="000C12DA"/>
    <w:rsid w:val="000C12F2"/>
    <w:rsid w:val="000C1823"/>
    <w:rsid w:val="000C1878"/>
    <w:rsid w:val="000C19E0"/>
    <w:rsid w:val="000C1BE1"/>
    <w:rsid w:val="000C1EA0"/>
    <w:rsid w:val="000C22A9"/>
    <w:rsid w:val="000C288A"/>
    <w:rsid w:val="000C28AF"/>
    <w:rsid w:val="000C2939"/>
    <w:rsid w:val="000C2A9C"/>
    <w:rsid w:val="000C2F8A"/>
    <w:rsid w:val="000C30C2"/>
    <w:rsid w:val="000C3385"/>
    <w:rsid w:val="000C33B7"/>
    <w:rsid w:val="000C3679"/>
    <w:rsid w:val="000C3B63"/>
    <w:rsid w:val="000C3F0B"/>
    <w:rsid w:val="000C40AB"/>
    <w:rsid w:val="000C432D"/>
    <w:rsid w:val="000C460C"/>
    <w:rsid w:val="000C46C7"/>
    <w:rsid w:val="000C4A95"/>
    <w:rsid w:val="000C4F8C"/>
    <w:rsid w:val="000C5012"/>
    <w:rsid w:val="000C5236"/>
    <w:rsid w:val="000C5370"/>
    <w:rsid w:val="000C553C"/>
    <w:rsid w:val="000C5840"/>
    <w:rsid w:val="000C5AB7"/>
    <w:rsid w:val="000C5AD6"/>
    <w:rsid w:val="000C5E7D"/>
    <w:rsid w:val="000C643D"/>
    <w:rsid w:val="000C6515"/>
    <w:rsid w:val="000C67D2"/>
    <w:rsid w:val="000C6AC8"/>
    <w:rsid w:val="000C6AD3"/>
    <w:rsid w:val="000C6D9E"/>
    <w:rsid w:val="000C7638"/>
    <w:rsid w:val="000C7A48"/>
    <w:rsid w:val="000C7E2D"/>
    <w:rsid w:val="000C7E61"/>
    <w:rsid w:val="000D0055"/>
    <w:rsid w:val="000D035C"/>
    <w:rsid w:val="000D06C9"/>
    <w:rsid w:val="000D07A2"/>
    <w:rsid w:val="000D0B4D"/>
    <w:rsid w:val="000D0CF0"/>
    <w:rsid w:val="000D1111"/>
    <w:rsid w:val="000D1160"/>
    <w:rsid w:val="000D11C6"/>
    <w:rsid w:val="000D11FF"/>
    <w:rsid w:val="000D137A"/>
    <w:rsid w:val="000D1424"/>
    <w:rsid w:val="000D1D12"/>
    <w:rsid w:val="000D2062"/>
    <w:rsid w:val="000D20F1"/>
    <w:rsid w:val="000D21DC"/>
    <w:rsid w:val="000D24C8"/>
    <w:rsid w:val="000D2529"/>
    <w:rsid w:val="000D270F"/>
    <w:rsid w:val="000D2746"/>
    <w:rsid w:val="000D2CDB"/>
    <w:rsid w:val="000D2E39"/>
    <w:rsid w:val="000D31CF"/>
    <w:rsid w:val="000D3958"/>
    <w:rsid w:val="000D3D53"/>
    <w:rsid w:val="000D3DF8"/>
    <w:rsid w:val="000D3F29"/>
    <w:rsid w:val="000D3F94"/>
    <w:rsid w:val="000D414B"/>
    <w:rsid w:val="000D42E3"/>
    <w:rsid w:val="000D451A"/>
    <w:rsid w:val="000D4661"/>
    <w:rsid w:val="000D47ED"/>
    <w:rsid w:val="000D4E21"/>
    <w:rsid w:val="000D50DE"/>
    <w:rsid w:val="000D5224"/>
    <w:rsid w:val="000D56D8"/>
    <w:rsid w:val="000D587B"/>
    <w:rsid w:val="000D5A56"/>
    <w:rsid w:val="000D5B33"/>
    <w:rsid w:val="000D5FAC"/>
    <w:rsid w:val="000D5FC8"/>
    <w:rsid w:val="000D62E7"/>
    <w:rsid w:val="000D67C6"/>
    <w:rsid w:val="000D6875"/>
    <w:rsid w:val="000D6925"/>
    <w:rsid w:val="000D6C19"/>
    <w:rsid w:val="000D73EF"/>
    <w:rsid w:val="000D7408"/>
    <w:rsid w:val="000D74D7"/>
    <w:rsid w:val="000D7872"/>
    <w:rsid w:val="000D79AD"/>
    <w:rsid w:val="000D7A3A"/>
    <w:rsid w:val="000D7A74"/>
    <w:rsid w:val="000D7B42"/>
    <w:rsid w:val="000D7B6E"/>
    <w:rsid w:val="000D7C64"/>
    <w:rsid w:val="000D7C82"/>
    <w:rsid w:val="000D7FF4"/>
    <w:rsid w:val="000E0303"/>
    <w:rsid w:val="000E03CF"/>
    <w:rsid w:val="000E053B"/>
    <w:rsid w:val="000E05C2"/>
    <w:rsid w:val="000E05D2"/>
    <w:rsid w:val="000E08FE"/>
    <w:rsid w:val="000E0B2D"/>
    <w:rsid w:val="000E10D3"/>
    <w:rsid w:val="000E116F"/>
    <w:rsid w:val="000E11DB"/>
    <w:rsid w:val="000E15AD"/>
    <w:rsid w:val="000E1739"/>
    <w:rsid w:val="000E1797"/>
    <w:rsid w:val="000E1BB2"/>
    <w:rsid w:val="000E1BF0"/>
    <w:rsid w:val="000E1C6E"/>
    <w:rsid w:val="000E1CBA"/>
    <w:rsid w:val="000E1FBC"/>
    <w:rsid w:val="000E2041"/>
    <w:rsid w:val="000E2333"/>
    <w:rsid w:val="000E2489"/>
    <w:rsid w:val="000E299F"/>
    <w:rsid w:val="000E2C52"/>
    <w:rsid w:val="000E2CB5"/>
    <w:rsid w:val="000E2D2D"/>
    <w:rsid w:val="000E2FB8"/>
    <w:rsid w:val="000E300F"/>
    <w:rsid w:val="000E323E"/>
    <w:rsid w:val="000E32C9"/>
    <w:rsid w:val="000E3375"/>
    <w:rsid w:val="000E340E"/>
    <w:rsid w:val="000E34FE"/>
    <w:rsid w:val="000E368C"/>
    <w:rsid w:val="000E3736"/>
    <w:rsid w:val="000E3BEA"/>
    <w:rsid w:val="000E421C"/>
    <w:rsid w:val="000E424F"/>
    <w:rsid w:val="000E42A3"/>
    <w:rsid w:val="000E487F"/>
    <w:rsid w:val="000E49D9"/>
    <w:rsid w:val="000E4A8F"/>
    <w:rsid w:val="000E4B09"/>
    <w:rsid w:val="000E523A"/>
    <w:rsid w:val="000E534C"/>
    <w:rsid w:val="000E59D5"/>
    <w:rsid w:val="000E5CA9"/>
    <w:rsid w:val="000E6463"/>
    <w:rsid w:val="000E6B15"/>
    <w:rsid w:val="000E6BA2"/>
    <w:rsid w:val="000E6C12"/>
    <w:rsid w:val="000E798F"/>
    <w:rsid w:val="000E7C78"/>
    <w:rsid w:val="000E7F00"/>
    <w:rsid w:val="000F0287"/>
    <w:rsid w:val="000F0374"/>
    <w:rsid w:val="000F0684"/>
    <w:rsid w:val="000F0F56"/>
    <w:rsid w:val="000F1215"/>
    <w:rsid w:val="000F19CD"/>
    <w:rsid w:val="000F1AA0"/>
    <w:rsid w:val="000F2057"/>
    <w:rsid w:val="000F23C3"/>
    <w:rsid w:val="000F282F"/>
    <w:rsid w:val="000F2B61"/>
    <w:rsid w:val="000F3114"/>
    <w:rsid w:val="000F3192"/>
    <w:rsid w:val="000F3442"/>
    <w:rsid w:val="000F34FB"/>
    <w:rsid w:val="000F3515"/>
    <w:rsid w:val="000F353A"/>
    <w:rsid w:val="000F3C11"/>
    <w:rsid w:val="000F3C75"/>
    <w:rsid w:val="000F412F"/>
    <w:rsid w:val="000F4171"/>
    <w:rsid w:val="000F41A0"/>
    <w:rsid w:val="000F44CB"/>
    <w:rsid w:val="000F4BB1"/>
    <w:rsid w:val="000F4DD2"/>
    <w:rsid w:val="000F4E9D"/>
    <w:rsid w:val="000F4F56"/>
    <w:rsid w:val="000F51DC"/>
    <w:rsid w:val="000F5219"/>
    <w:rsid w:val="000F5420"/>
    <w:rsid w:val="000F54D6"/>
    <w:rsid w:val="000F56FE"/>
    <w:rsid w:val="000F5935"/>
    <w:rsid w:val="000F599A"/>
    <w:rsid w:val="000F5C51"/>
    <w:rsid w:val="000F5F81"/>
    <w:rsid w:val="000F604D"/>
    <w:rsid w:val="000F6259"/>
    <w:rsid w:val="000F67AF"/>
    <w:rsid w:val="000F6871"/>
    <w:rsid w:val="000F73BD"/>
    <w:rsid w:val="000F740F"/>
    <w:rsid w:val="000F7474"/>
    <w:rsid w:val="000F7B3A"/>
    <w:rsid w:val="000F7CD3"/>
    <w:rsid w:val="000F7FA5"/>
    <w:rsid w:val="000F7FDA"/>
    <w:rsid w:val="00100128"/>
    <w:rsid w:val="0010064A"/>
    <w:rsid w:val="001006F3"/>
    <w:rsid w:val="00100A13"/>
    <w:rsid w:val="0010118F"/>
    <w:rsid w:val="0010140E"/>
    <w:rsid w:val="00101A6C"/>
    <w:rsid w:val="00101CC8"/>
    <w:rsid w:val="00101E40"/>
    <w:rsid w:val="00101FB3"/>
    <w:rsid w:val="001020D4"/>
    <w:rsid w:val="00102136"/>
    <w:rsid w:val="0010232B"/>
    <w:rsid w:val="001023DD"/>
    <w:rsid w:val="00102E2C"/>
    <w:rsid w:val="001030BF"/>
    <w:rsid w:val="0010323E"/>
    <w:rsid w:val="0010338D"/>
    <w:rsid w:val="00103479"/>
    <w:rsid w:val="001035A5"/>
    <w:rsid w:val="0010377E"/>
    <w:rsid w:val="0010387D"/>
    <w:rsid w:val="00103E1E"/>
    <w:rsid w:val="00104456"/>
    <w:rsid w:val="00104708"/>
    <w:rsid w:val="00104DAE"/>
    <w:rsid w:val="00104E76"/>
    <w:rsid w:val="00104FD4"/>
    <w:rsid w:val="001051E9"/>
    <w:rsid w:val="0010553E"/>
    <w:rsid w:val="00105616"/>
    <w:rsid w:val="001058C4"/>
    <w:rsid w:val="00105AFD"/>
    <w:rsid w:val="00105B1F"/>
    <w:rsid w:val="00105CC6"/>
    <w:rsid w:val="00105D0B"/>
    <w:rsid w:val="00106414"/>
    <w:rsid w:val="001064EB"/>
    <w:rsid w:val="0010679B"/>
    <w:rsid w:val="001067AD"/>
    <w:rsid w:val="00106A72"/>
    <w:rsid w:val="00106BC0"/>
    <w:rsid w:val="00106C68"/>
    <w:rsid w:val="00106F77"/>
    <w:rsid w:val="00106FCA"/>
    <w:rsid w:val="00106FFD"/>
    <w:rsid w:val="001070FA"/>
    <w:rsid w:val="001072CD"/>
    <w:rsid w:val="0010787F"/>
    <w:rsid w:val="001079D5"/>
    <w:rsid w:val="00107E52"/>
    <w:rsid w:val="00107F0D"/>
    <w:rsid w:val="001101EA"/>
    <w:rsid w:val="001103D6"/>
    <w:rsid w:val="001104B3"/>
    <w:rsid w:val="00110876"/>
    <w:rsid w:val="001108E4"/>
    <w:rsid w:val="00110A7B"/>
    <w:rsid w:val="00110FBC"/>
    <w:rsid w:val="00110FCA"/>
    <w:rsid w:val="00111060"/>
    <w:rsid w:val="00111266"/>
    <w:rsid w:val="00111707"/>
    <w:rsid w:val="00111754"/>
    <w:rsid w:val="001117D8"/>
    <w:rsid w:val="001119C1"/>
    <w:rsid w:val="00111B22"/>
    <w:rsid w:val="00111C14"/>
    <w:rsid w:val="00111D12"/>
    <w:rsid w:val="00111E67"/>
    <w:rsid w:val="00111E96"/>
    <w:rsid w:val="00111E97"/>
    <w:rsid w:val="0011258E"/>
    <w:rsid w:val="001125CE"/>
    <w:rsid w:val="0011280C"/>
    <w:rsid w:val="00112819"/>
    <w:rsid w:val="001128DD"/>
    <w:rsid w:val="001129E7"/>
    <w:rsid w:val="00112B1B"/>
    <w:rsid w:val="00113124"/>
    <w:rsid w:val="001135CC"/>
    <w:rsid w:val="00113D9C"/>
    <w:rsid w:val="00113DEA"/>
    <w:rsid w:val="00113E93"/>
    <w:rsid w:val="00114200"/>
    <w:rsid w:val="001142FC"/>
    <w:rsid w:val="00114410"/>
    <w:rsid w:val="0011453E"/>
    <w:rsid w:val="00114763"/>
    <w:rsid w:val="00114798"/>
    <w:rsid w:val="001147AB"/>
    <w:rsid w:val="001148A9"/>
    <w:rsid w:val="00114C64"/>
    <w:rsid w:val="00114C7C"/>
    <w:rsid w:val="00114C8E"/>
    <w:rsid w:val="00114D3C"/>
    <w:rsid w:val="00115148"/>
    <w:rsid w:val="00115221"/>
    <w:rsid w:val="00115487"/>
    <w:rsid w:val="001154AE"/>
    <w:rsid w:val="0011566E"/>
    <w:rsid w:val="00115A42"/>
    <w:rsid w:val="00115A6C"/>
    <w:rsid w:val="00115CD3"/>
    <w:rsid w:val="00115D6B"/>
    <w:rsid w:val="00115EE0"/>
    <w:rsid w:val="00115F57"/>
    <w:rsid w:val="00115F88"/>
    <w:rsid w:val="001160D6"/>
    <w:rsid w:val="001163DE"/>
    <w:rsid w:val="001168F7"/>
    <w:rsid w:val="0011698A"/>
    <w:rsid w:val="001169EB"/>
    <w:rsid w:val="00116B0C"/>
    <w:rsid w:val="00116EB1"/>
    <w:rsid w:val="00117276"/>
    <w:rsid w:val="0011751C"/>
    <w:rsid w:val="00117599"/>
    <w:rsid w:val="001175C3"/>
    <w:rsid w:val="00117E1F"/>
    <w:rsid w:val="00117F36"/>
    <w:rsid w:val="00120147"/>
    <w:rsid w:val="0012020C"/>
    <w:rsid w:val="0012024E"/>
    <w:rsid w:val="0012046E"/>
    <w:rsid w:val="00120475"/>
    <w:rsid w:val="0012086D"/>
    <w:rsid w:val="001208C5"/>
    <w:rsid w:val="001209E3"/>
    <w:rsid w:val="00120A41"/>
    <w:rsid w:val="00120D50"/>
    <w:rsid w:val="00121019"/>
    <w:rsid w:val="00121169"/>
    <w:rsid w:val="00121268"/>
    <w:rsid w:val="001212D4"/>
    <w:rsid w:val="00121776"/>
    <w:rsid w:val="0012193D"/>
    <w:rsid w:val="00121951"/>
    <w:rsid w:val="001219FA"/>
    <w:rsid w:val="00121F97"/>
    <w:rsid w:val="0012229D"/>
    <w:rsid w:val="0012242F"/>
    <w:rsid w:val="00122ADF"/>
    <w:rsid w:val="00122CB8"/>
    <w:rsid w:val="00122DC2"/>
    <w:rsid w:val="00122F73"/>
    <w:rsid w:val="00123719"/>
    <w:rsid w:val="00123986"/>
    <w:rsid w:val="00123A5E"/>
    <w:rsid w:val="00123AD4"/>
    <w:rsid w:val="00123D8A"/>
    <w:rsid w:val="00124085"/>
    <w:rsid w:val="001240BD"/>
    <w:rsid w:val="00124298"/>
    <w:rsid w:val="00124380"/>
    <w:rsid w:val="001243F6"/>
    <w:rsid w:val="0012453F"/>
    <w:rsid w:val="0012475D"/>
    <w:rsid w:val="00125311"/>
    <w:rsid w:val="00125325"/>
    <w:rsid w:val="0012534E"/>
    <w:rsid w:val="0012545D"/>
    <w:rsid w:val="001255E4"/>
    <w:rsid w:val="0012569B"/>
    <w:rsid w:val="00125A89"/>
    <w:rsid w:val="00125B01"/>
    <w:rsid w:val="00125B8A"/>
    <w:rsid w:val="00125FFD"/>
    <w:rsid w:val="00126030"/>
    <w:rsid w:val="00126058"/>
    <w:rsid w:val="00126134"/>
    <w:rsid w:val="001263EE"/>
    <w:rsid w:val="001267D6"/>
    <w:rsid w:val="001268D5"/>
    <w:rsid w:val="00126BD5"/>
    <w:rsid w:val="00126F4C"/>
    <w:rsid w:val="001270AF"/>
    <w:rsid w:val="00127545"/>
    <w:rsid w:val="00127602"/>
    <w:rsid w:val="001276D3"/>
    <w:rsid w:val="001278DF"/>
    <w:rsid w:val="00127A1D"/>
    <w:rsid w:val="00127A66"/>
    <w:rsid w:val="001300C5"/>
    <w:rsid w:val="00130223"/>
    <w:rsid w:val="00130349"/>
    <w:rsid w:val="00130537"/>
    <w:rsid w:val="0013066D"/>
    <w:rsid w:val="001306C6"/>
    <w:rsid w:val="00130C22"/>
    <w:rsid w:val="001311A7"/>
    <w:rsid w:val="00131641"/>
    <w:rsid w:val="001317DB"/>
    <w:rsid w:val="00131ADB"/>
    <w:rsid w:val="00131D08"/>
    <w:rsid w:val="00131FB7"/>
    <w:rsid w:val="00132117"/>
    <w:rsid w:val="001322D6"/>
    <w:rsid w:val="001323AE"/>
    <w:rsid w:val="001326D7"/>
    <w:rsid w:val="00132ED1"/>
    <w:rsid w:val="00132FAE"/>
    <w:rsid w:val="001334AD"/>
    <w:rsid w:val="001334E9"/>
    <w:rsid w:val="001334F0"/>
    <w:rsid w:val="001335ED"/>
    <w:rsid w:val="00133733"/>
    <w:rsid w:val="0013374A"/>
    <w:rsid w:val="00133755"/>
    <w:rsid w:val="00133777"/>
    <w:rsid w:val="00133B77"/>
    <w:rsid w:val="00133DE3"/>
    <w:rsid w:val="00133E6F"/>
    <w:rsid w:val="00133FFA"/>
    <w:rsid w:val="00134102"/>
    <w:rsid w:val="001347F5"/>
    <w:rsid w:val="00134FB7"/>
    <w:rsid w:val="00135690"/>
    <w:rsid w:val="0013576E"/>
    <w:rsid w:val="00135A3A"/>
    <w:rsid w:val="00135A4E"/>
    <w:rsid w:val="00135F20"/>
    <w:rsid w:val="001361F5"/>
    <w:rsid w:val="001363D7"/>
    <w:rsid w:val="0013642D"/>
    <w:rsid w:val="00136653"/>
    <w:rsid w:val="00136771"/>
    <w:rsid w:val="00136B45"/>
    <w:rsid w:val="00136E7B"/>
    <w:rsid w:val="001373BB"/>
    <w:rsid w:val="00137790"/>
    <w:rsid w:val="001377E8"/>
    <w:rsid w:val="001404BC"/>
    <w:rsid w:val="00140512"/>
    <w:rsid w:val="00140569"/>
    <w:rsid w:val="001407CA"/>
    <w:rsid w:val="00140964"/>
    <w:rsid w:val="00141BD1"/>
    <w:rsid w:val="00141F1A"/>
    <w:rsid w:val="001423B5"/>
    <w:rsid w:val="0014240C"/>
    <w:rsid w:val="00142517"/>
    <w:rsid w:val="001425C4"/>
    <w:rsid w:val="001427A0"/>
    <w:rsid w:val="00142969"/>
    <w:rsid w:val="00142B6A"/>
    <w:rsid w:val="00142E9C"/>
    <w:rsid w:val="001430FF"/>
    <w:rsid w:val="00143273"/>
    <w:rsid w:val="0014353B"/>
    <w:rsid w:val="00143668"/>
    <w:rsid w:val="0014373A"/>
    <w:rsid w:val="001437BE"/>
    <w:rsid w:val="00143884"/>
    <w:rsid w:val="001438CA"/>
    <w:rsid w:val="001438FA"/>
    <w:rsid w:val="00143C56"/>
    <w:rsid w:val="00143DC0"/>
    <w:rsid w:val="00143EE3"/>
    <w:rsid w:val="00144017"/>
    <w:rsid w:val="001441CF"/>
    <w:rsid w:val="00144266"/>
    <w:rsid w:val="0014433E"/>
    <w:rsid w:val="00144531"/>
    <w:rsid w:val="001448C5"/>
    <w:rsid w:val="0014495C"/>
    <w:rsid w:val="00145151"/>
    <w:rsid w:val="001451E1"/>
    <w:rsid w:val="00145752"/>
    <w:rsid w:val="00145863"/>
    <w:rsid w:val="001458B9"/>
    <w:rsid w:val="00145910"/>
    <w:rsid w:val="00145CFC"/>
    <w:rsid w:val="001460FD"/>
    <w:rsid w:val="00146195"/>
    <w:rsid w:val="0014636D"/>
    <w:rsid w:val="00146F8A"/>
    <w:rsid w:val="00146FCC"/>
    <w:rsid w:val="0014744D"/>
    <w:rsid w:val="001474E7"/>
    <w:rsid w:val="001475D7"/>
    <w:rsid w:val="00147740"/>
    <w:rsid w:val="0014797E"/>
    <w:rsid w:val="00147D56"/>
    <w:rsid w:val="00150142"/>
    <w:rsid w:val="00150228"/>
    <w:rsid w:val="001502A7"/>
    <w:rsid w:val="00150706"/>
    <w:rsid w:val="001507F5"/>
    <w:rsid w:val="00150A36"/>
    <w:rsid w:val="0015159C"/>
    <w:rsid w:val="001519F7"/>
    <w:rsid w:val="00151ABB"/>
    <w:rsid w:val="0015217B"/>
    <w:rsid w:val="0015235B"/>
    <w:rsid w:val="001526D1"/>
    <w:rsid w:val="001526D8"/>
    <w:rsid w:val="0015272D"/>
    <w:rsid w:val="00152ADA"/>
    <w:rsid w:val="00152BB6"/>
    <w:rsid w:val="00152BE9"/>
    <w:rsid w:val="00152D17"/>
    <w:rsid w:val="00152D1A"/>
    <w:rsid w:val="00152DB6"/>
    <w:rsid w:val="00152F98"/>
    <w:rsid w:val="001532F2"/>
    <w:rsid w:val="00153562"/>
    <w:rsid w:val="00153917"/>
    <w:rsid w:val="001539E2"/>
    <w:rsid w:val="00153D65"/>
    <w:rsid w:val="0015445D"/>
    <w:rsid w:val="001546D3"/>
    <w:rsid w:val="001549AF"/>
    <w:rsid w:val="00154D03"/>
    <w:rsid w:val="00154E80"/>
    <w:rsid w:val="00154F0A"/>
    <w:rsid w:val="00155159"/>
    <w:rsid w:val="0015527B"/>
    <w:rsid w:val="001553B1"/>
    <w:rsid w:val="00155408"/>
    <w:rsid w:val="00155650"/>
    <w:rsid w:val="001556F8"/>
    <w:rsid w:val="001557E0"/>
    <w:rsid w:val="00155BB5"/>
    <w:rsid w:val="00155D37"/>
    <w:rsid w:val="00155F3E"/>
    <w:rsid w:val="00156231"/>
    <w:rsid w:val="001568B2"/>
    <w:rsid w:val="00156A10"/>
    <w:rsid w:val="00156A8A"/>
    <w:rsid w:val="00156ADC"/>
    <w:rsid w:val="00156CE2"/>
    <w:rsid w:val="00156D01"/>
    <w:rsid w:val="00156F63"/>
    <w:rsid w:val="00157930"/>
    <w:rsid w:val="00157CFD"/>
    <w:rsid w:val="00157F27"/>
    <w:rsid w:val="00157F66"/>
    <w:rsid w:val="0016019F"/>
    <w:rsid w:val="00160532"/>
    <w:rsid w:val="00160819"/>
    <w:rsid w:val="00160B7A"/>
    <w:rsid w:val="00160D85"/>
    <w:rsid w:val="00160F54"/>
    <w:rsid w:val="00160FFE"/>
    <w:rsid w:val="001610AD"/>
    <w:rsid w:val="001611AD"/>
    <w:rsid w:val="001614F4"/>
    <w:rsid w:val="00161608"/>
    <w:rsid w:val="00161697"/>
    <w:rsid w:val="0016203F"/>
    <w:rsid w:val="00162381"/>
    <w:rsid w:val="00162480"/>
    <w:rsid w:val="0016262F"/>
    <w:rsid w:val="0016295F"/>
    <w:rsid w:val="00162AAE"/>
    <w:rsid w:val="00162CE6"/>
    <w:rsid w:val="00162E7A"/>
    <w:rsid w:val="00163020"/>
    <w:rsid w:val="001630A9"/>
    <w:rsid w:val="0016312C"/>
    <w:rsid w:val="00163265"/>
    <w:rsid w:val="00163349"/>
    <w:rsid w:val="00163543"/>
    <w:rsid w:val="0016389D"/>
    <w:rsid w:val="001638F3"/>
    <w:rsid w:val="0016390A"/>
    <w:rsid w:val="00163D7B"/>
    <w:rsid w:val="00163E30"/>
    <w:rsid w:val="001641F2"/>
    <w:rsid w:val="00164233"/>
    <w:rsid w:val="00164238"/>
    <w:rsid w:val="001642BB"/>
    <w:rsid w:val="001642F6"/>
    <w:rsid w:val="001647C8"/>
    <w:rsid w:val="0016482A"/>
    <w:rsid w:val="00164ACD"/>
    <w:rsid w:val="00164C57"/>
    <w:rsid w:val="00164ECD"/>
    <w:rsid w:val="00165028"/>
    <w:rsid w:val="001653BF"/>
    <w:rsid w:val="001656D6"/>
    <w:rsid w:val="001656D7"/>
    <w:rsid w:val="00165752"/>
    <w:rsid w:val="00165CF8"/>
    <w:rsid w:val="00165EDF"/>
    <w:rsid w:val="00165FFB"/>
    <w:rsid w:val="001661E8"/>
    <w:rsid w:val="001664EB"/>
    <w:rsid w:val="00166C7E"/>
    <w:rsid w:val="00167235"/>
    <w:rsid w:val="001673FC"/>
    <w:rsid w:val="0016792D"/>
    <w:rsid w:val="00170279"/>
    <w:rsid w:val="00170581"/>
    <w:rsid w:val="00170591"/>
    <w:rsid w:val="00170627"/>
    <w:rsid w:val="0017072F"/>
    <w:rsid w:val="00170959"/>
    <w:rsid w:val="00170A3D"/>
    <w:rsid w:val="00170A9F"/>
    <w:rsid w:val="00170AE4"/>
    <w:rsid w:val="001710E2"/>
    <w:rsid w:val="001715F9"/>
    <w:rsid w:val="0017164A"/>
    <w:rsid w:val="00171818"/>
    <w:rsid w:val="00171BC0"/>
    <w:rsid w:val="00171EA7"/>
    <w:rsid w:val="00172802"/>
    <w:rsid w:val="00172A24"/>
    <w:rsid w:val="00172C20"/>
    <w:rsid w:val="0017303B"/>
    <w:rsid w:val="001731BC"/>
    <w:rsid w:val="00173A3E"/>
    <w:rsid w:val="00173C8D"/>
    <w:rsid w:val="00174500"/>
    <w:rsid w:val="001745A6"/>
    <w:rsid w:val="00174955"/>
    <w:rsid w:val="00174BE6"/>
    <w:rsid w:val="00174C4A"/>
    <w:rsid w:val="00174CF9"/>
    <w:rsid w:val="00174D84"/>
    <w:rsid w:val="00174DB9"/>
    <w:rsid w:val="00175077"/>
    <w:rsid w:val="001750FB"/>
    <w:rsid w:val="001754EA"/>
    <w:rsid w:val="00175564"/>
    <w:rsid w:val="001756D3"/>
    <w:rsid w:val="001757C9"/>
    <w:rsid w:val="0017585E"/>
    <w:rsid w:val="00175984"/>
    <w:rsid w:val="001759A7"/>
    <w:rsid w:val="00175ACE"/>
    <w:rsid w:val="00175CA6"/>
    <w:rsid w:val="00175DB5"/>
    <w:rsid w:val="00175E54"/>
    <w:rsid w:val="00175EC2"/>
    <w:rsid w:val="00175F53"/>
    <w:rsid w:val="001760BE"/>
    <w:rsid w:val="0017657B"/>
    <w:rsid w:val="0017666B"/>
    <w:rsid w:val="00176C8B"/>
    <w:rsid w:val="00177536"/>
    <w:rsid w:val="00177670"/>
    <w:rsid w:val="0017768D"/>
    <w:rsid w:val="001778EF"/>
    <w:rsid w:val="001779A0"/>
    <w:rsid w:val="00177BF6"/>
    <w:rsid w:val="00177D1E"/>
    <w:rsid w:val="00177E3D"/>
    <w:rsid w:val="0018021F"/>
    <w:rsid w:val="00180866"/>
    <w:rsid w:val="00180A81"/>
    <w:rsid w:val="00180ADE"/>
    <w:rsid w:val="00180C0F"/>
    <w:rsid w:val="00181096"/>
    <w:rsid w:val="001810C2"/>
    <w:rsid w:val="001812CB"/>
    <w:rsid w:val="00181582"/>
    <w:rsid w:val="001816CA"/>
    <w:rsid w:val="00181868"/>
    <w:rsid w:val="001819D3"/>
    <w:rsid w:val="00182078"/>
    <w:rsid w:val="001821FD"/>
    <w:rsid w:val="00182269"/>
    <w:rsid w:val="001823FB"/>
    <w:rsid w:val="0018328A"/>
    <w:rsid w:val="00183430"/>
    <w:rsid w:val="001834E0"/>
    <w:rsid w:val="001836CA"/>
    <w:rsid w:val="00183789"/>
    <w:rsid w:val="001839AE"/>
    <w:rsid w:val="00183AB2"/>
    <w:rsid w:val="00183AD1"/>
    <w:rsid w:val="00183C3D"/>
    <w:rsid w:val="00184442"/>
    <w:rsid w:val="00184959"/>
    <w:rsid w:val="00184C8E"/>
    <w:rsid w:val="00184DCB"/>
    <w:rsid w:val="001852E6"/>
    <w:rsid w:val="00185520"/>
    <w:rsid w:val="001859D6"/>
    <w:rsid w:val="001868D5"/>
    <w:rsid w:val="00186921"/>
    <w:rsid w:val="00186994"/>
    <w:rsid w:val="00186C7F"/>
    <w:rsid w:val="0018704D"/>
    <w:rsid w:val="00187897"/>
    <w:rsid w:val="00187DAE"/>
    <w:rsid w:val="00187EDB"/>
    <w:rsid w:val="00190339"/>
    <w:rsid w:val="001904FC"/>
    <w:rsid w:val="0019094F"/>
    <w:rsid w:val="00190ACB"/>
    <w:rsid w:val="0019158B"/>
    <w:rsid w:val="00191C4D"/>
    <w:rsid w:val="00192026"/>
    <w:rsid w:val="0019230C"/>
    <w:rsid w:val="0019274D"/>
    <w:rsid w:val="00192770"/>
    <w:rsid w:val="00192B62"/>
    <w:rsid w:val="00192F28"/>
    <w:rsid w:val="0019325D"/>
    <w:rsid w:val="0019327B"/>
    <w:rsid w:val="00193363"/>
    <w:rsid w:val="00193473"/>
    <w:rsid w:val="00193508"/>
    <w:rsid w:val="00193667"/>
    <w:rsid w:val="001938A9"/>
    <w:rsid w:val="00194287"/>
    <w:rsid w:val="001943DB"/>
    <w:rsid w:val="00194926"/>
    <w:rsid w:val="00194A39"/>
    <w:rsid w:val="001950D9"/>
    <w:rsid w:val="001951E1"/>
    <w:rsid w:val="001952D6"/>
    <w:rsid w:val="00195398"/>
    <w:rsid w:val="001953AA"/>
    <w:rsid w:val="001954C6"/>
    <w:rsid w:val="00195735"/>
    <w:rsid w:val="001957AA"/>
    <w:rsid w:val="0019588E"/>
    <w:rsid w:val="001959A1"/>
    <w:rsid w:val="00195A49"/>
    <w:rsid w:val="00195AFA"/>
    <w:rsid w:val="00195B2A"/>
    <w:rsid w:val="00195CC0"/>
    <w:rsid w:val="00195EB5"/>
    <w:rsid w:val="00195F64"/>
    <w:rsid w:val="00195F67"/>
    <w:rsid w:val="001961A7"/>
    <w:rsid w:val="001963A6"/>
    <w:rsid w:val="001964FE"/>
    <w:rsid w:val="0019669F"/>
    <w:rsid w:val="00196F09"/>
    <w:rsid w:val="00197220"/>
    <w:rsid w:val="0019766D"/>
    <w:rsid w:val="00197C45"/>
    <w:rsid w:val="00197DD5"/>
    <w:rsid w:val="00197DE6"/>
    <w:rsid w:val="001A0647"/>
    <w:rsid w:val="001A06F4"/>
    <w:rsid w:val="001A07B1"/>
    <w:rsid w:val="001A0B47"/>
    <w:rsid w:val="001A0BFA"/>
    <w:rsid w:val="001A0DC0"/>
    <w:rsid w:val="001A0DE2"/>
    <w:rsid w:val="001A0DF4"/>
    <w:rsid w:val="001A0DF7"/>
    <w:rsid w:val="001A0E71"/>
    <w:rsid w:val="001A126B"/>
    <w:rsid w:val="001A12A0"/>
    <w:rsid w:val="001A176E"/>
    <w:rsid w:val="001A1791"/>
    <w:rsid w:val="001A19F8"/>
    <w:rsid w:val="001A1A5A"/>
    <w:rsid w:val="001A1BF9"/>
    <w:rsid w:val="001A2548"/>
    <w:rsid w:val="001A25DB"/>
    <w:rsid w:val="001A27F9"/>
    <w:rsid w:val="001A29B5"/>
    <w:rsid w:val="001A2F41"/>
    <w:rsid w:val="001A2F6D"/>
    <w:rsid w:val="001A301F"/>
    <w:rsid w:val="001A31BA"/>
    <w:rsid w:val="001A37CC"/>
    <w:rsid w:val="001A3B68"/>
    <w:rsid w:val="001A3D96"/>
    <w:rsid w:val="001A3E40"/>
    <w:rsid w:val="001A40C5"/>
    <w:rsid w:val="001A42ED"/>
    <w:rsid w:val="001A44B4"/>
    <w:rsid w:val="001A4778"/>
    <w:rsid w:val="001A4A4C"/>
    <w:rsid w:val="001A4AF1"/>
    <w:rsid w:val="001A4B1D"/>
    <w:rsid w:val="001A4B67"/>
    <w:rsid w:val="001A4CD2"/>
    <w:rsid w:val="001A5057"/>
    <w:rsid w:val="001A552B"/>
    <w:rsid w:val="001A5670"/>
    <w:rsid w:val="001A56C1"/>
    <w:rsid w:val="001A58E7"/>
    <w:rsid w:val="001A5A56"/>
    <w:rsid w:val="001A5D6C"/>
    <w:rsid w:val="001A5E0A"/>
    <w:rsid w:val="001A615D"/>
    <w:rsid w:val="001A6971"/>
    <w:rsid w:val="001A6999"/>
    <w:rsid w:val="001A70AD"/>
    <w:rsid w:val="001A70EE"/>
    <w:rsid w:val="001A7285"/>
    <w:rsid w:val="001A745E"/>
    <w:rsid w:val="001A7599"/>
    <w:rsid w:val="001A765F"/>
    <w:rsid w:val="001A791D"/>
    <w:rsid w:val="001A7B66"/>
    <w:rsid w:val="001A7E40"/>
    <w:rsid w:val="001A7FE3"/>
    <w:rsid w:val="001B0421"/>
    <w:rsid w:val="001B043B"/>
    <w:rsid w:val="001B0A72"/>
    <w:rsid w:val="001B0EA8"/>
    <w:rsid w:val="001B1019"/>
    <w:rsid w:val="001B1630"/>
    <w:rsid w:val="001B1837"/>
    <w:rsid w:val="001B1904"/>
    <w:rsid w:val="001B20B8"/>
    <w:rsid w:val="001B2590"/>
    <w:rsid w:val="001B280C"/>
    <w:rsid w:val="001B2955"/>
    <w:rsid w:val="001B29BE"/>
    <w:rsid w:val="001B2B79"/>
    <w:rsid w:val="001B2D22"/>
    <w:rsid w:val="001B2F01"/>
    <w:rsid w:val="001B2F4A"/>
    <w:rsid w:val="001B2FE7"/>
    <w:rsid w:val="001B32FC"/>
    <w:rsid w:val="001B368B"/>
    <w:rsid w:val="001B36C5"/>
    <w:rsid w:val="001B3A74"/>
    <w:rsid w:val="001B4048"/>
    <w:rsid w:val="001B4483"/>
    <w:rsid w:val="001B45ED"/>
    <w:rsid w:val="001B469C"/>
    <w:rsid w:val="001B4C94"/>
    <w:rsid w:val="001B4E86"/>
    <w:rsid w:val="001B4F0F"/>
    <w:rsid w:val="001B4F42"/>
    <w:rsid w:val="001B52C3"/>
    <w:rsid w:val="001B5422"/>
    <w:rsid w:val="001B5522"/>
    <w:rsid w:val="001B55C1"/>
    <w:rsid w:val="001B5973"/>
    <w:rsid w:val="001B5E94"/>
    <w:rsid w:val="001B68DB"/>
    <w:rsid w:val="001B6E12"/>
    <w:rsid w:val="001B70B5"/>
    <w:rsid w:val="001B7E6C"/>
    <w:rsid w:val="001B7E79"/>
    <w:rsid w:val="001B7E92"/>
    <w:rsid w:val="001C029D"/>
    <w:rsid w:val="001C0320"/>
    <w:rsid w:val="001C08FB"/>
    <w:rsid w:val="001C0A07"/>
    <w:rsid w:val="001C0BEB"/>
    <w:rsid w:val="001C1296"/>
    <w:rsid w:val="001C135F"/>
    <w:rsid w:val="001C13DE"/>
    <w:rsid w:val="001C1607"/>
    <w:rsid w:val="001C1720"/>
    <w:rsid w:val="001C175B"/>
    <w:rsid w:val="001C17A5"/>
    <w:rsid w:val="001C17E8"/>
    <w:rsid w:val="001C18D8"/>
    <w:rsid w:val="001C1D58"/>
    <w:rsid w:val="001C1F8F"/>
    <w:rsid w:val="001C21A3"/>
    <w:rsid w:val="001C2361"/>
    <w:rsid w:val="001C2362"/>
    <w:rsid w:val="001C24BC"/>
    <w:rsid w:val="001C26B5"/>
    <w:rsid w:val="001C2894"/>
    <w:rsid w:val="001C2DAD"/>
    <w:rsid w:val="001C2E2E"/>
    <w:rsid w:val="001C2ECC"/>
    <w:rsid w:val="001C2F31"/>
    <w:rsid w:val="001C3734"/>
    <w:rsid w:val="001C3838"/>
    <w:rsid w:val="001C3886"/>
    <w:rsid w:val="001C3AA7"/>
    <w:rsid w:val="001C3B37"/>
    <w:rsid w:val="001C3CF8"/>
    <w:rsid w:val="001C3F9A"/>
    <w:rsid w:val="001C4098"/>
    <w:rsid w:val="001C42AA"/>
    <w:rsid w:val="001C485B"/>
    <w:rsid w:val="001C4959"/>
    <w:rsid w:val="001C4E23"/>
    <w:rsid w:val="001C514D"/>
    <w:rsid w:val="001C52D4"/>
    <w:rsid w:val="001C5703"/>
    <w:rsid w:val="001C5771"/>
    <w:rsid w:val="001C5FD6"/>
    <w:rsid w:val="001C6176"/>
    <w:rsid w:val="001C632B"/>
    <w:rsid w:val="001C667C"/>
    <w:rsid w:val="001C6AAC"/>
    <w:rsid w:val="001C6BB6"/>
    <w:rsid w:val="001C70B1"/>
    <w:rsid w:val="001C7126"/>
    <w:rsid w:val="001C755A"/>
    <w:rsid w:val="001C7580"/>
    <w:rsid w:val="001C77CB"/>
    <w:rsid w:val="001C78E8"/>
    <w:rsid w:val="001C79D1"/>
    <w:rsid w:val="001C7E06"/>
    <w:rsid w:val="001D000E"/>
    <w:rsid w:val="001D001C"/>
    <w:rsid w:val="001D034B"/>
    <w:rsid w:val="001D0405"/>
    <w:rsid w:val="001D048B"/>
    <w:rsid w:val="001D106E"/>
    <w:rsid w:val="001D12A6"/>
    <w:rsid w:val="001D13E8"/>
    <w:rsid w:val="001D1996"/>
    <w:rsid w:val="001D1C8A"/>
    <w:rsid w:val="001D1DAA"/>
    <w:rsid w:val="001D1F83"/>
    <w:rsid w:val="001D2408"/>
    <w:rsid w:val="001D2609"/>
    <w:rsid w:val="001D2631"/>
    <w:rsid w:val="001D26FF"/>
    <w:rsid w:val="001D2919"/>
    <w:rsid w:val="001D2921"/>
    <w:rsid w:val="001D2A5D"/>
    <w:rsid w:val="001D2B52"/>
    <w:rsid w:val="001D2FE1"/>
    <w:rsid w:val="001D31C3"/>
    <w:rsid w:val="001D3336"/>
    <w:rsid w:val="001D35B3"/>
    <w:rsid w:val="001D3B47"/>
    <w:rsid w:val="001D3D0F"/>
    <w:rsid w:val="001D3F3E"/>
    <w:rsid w:val="001D4385"/>
    <w:rsid w:val="001D4869"/>
    <w:rsid w:val="001D4A29"/>
    <w:rsid w:val="001D4ADD"/>
    <w:rsid w:val="001D4BD5"/>
    <w:rsid w:val="001D50CD"/>
    <w:rsid w:val="001D5104"/>
    <w:rsid w:val="001D52E9"/>
    <w:rsid w:val="001D5509"/>
    <w:rsid w:val="001D57D4"/>
    <w:rsid w:val="001D58C2"/>
    <w:rsid w:val="001D591B"/>
    <w:rsid w:val="001D5E73"/>
    <w:rsid w:val="001D698B"/>
    <w:rsid w:val="001D6B7D"/>
    <w:rsid w:val="001D6C47"/>
    <w:rsid w:val="001D6F5E"/>
    <w:rsid w:val="001D72F6"/>
    <w:rsid w:val="001D7767"/>
    <w:rsid w:val="001D7A45"/>
    <w:rsid w:val="001E02BE"/>
    <w:rsid w:val="001E0305"/>
    <w:rsid w:val="001E05B7"/>
    <w:rsid w:val="001E0BCD"/>
    <w:rsid w:val="001E0BDF"/>
    <w:rsid w:val="001E0BF2"/>
    <w:rsid w:val="001E0ECC"/>
    <w:rsid w:val="001E1297"/>
    <w:rsid w:val="001E1660"/>
    <w:rsid w:val="001E1C88"/>
    <w:rsid w:val="001E1D06"/>
    <w:rsid w:val="001E1DB5"/>
    <w:rsid w:val="001E20ED"/>
    <w:rsid w:val="001E2272"/>
    <w:rsid w:val="001E2B9D"/>
    <w:rsid w:val="001E321F"/>
    <w:rsid w:val="001E3255"/>
    <w:rsid w:val="001E3787"/>
    <w:rsid w:val="001E3A0C"/>
    <w:rsid w:val="001E3A73"/>
    <w:rsid w:val="001E3A9A"/>
    <w:rsid w:val="001E3B0B"/>
    <w:rsid w:val="001E4100"/>
    <w:rsid w:val="001E4323"/>
    <w:rsid w:val="001E4368"/>
    <w:rsid w:val="001E437A"/>
    <w:rsid w:val="001E44D3"/>
    <w:rsid w:val="001E451B"/>
    <w:rsid w:val="001E4684"/>
    <w:rsid w:val="001E4826"/>
    <w:rsid w:val="001E4932"/>
    <w:rsid w:val="001E497C"/>
    <w:rsid w:val="001E4E98"/>
    <w:rsid w:val="001E4FA8"/>
    <w:rsid w:val="001E5182"/>
    <w:rsid w:val="001E5252"/>
    <w:rsid w:val="001E55AE"/>
    <w:rsid w:val="001E5664"/>
    <w:rsid w:val="001E5849"/>
    <w:rsid w:val="001E5A17"/>
    <w:rsid w:val="001E5C6D"/>
    <w:rsid w:val="001E64CD"/>
    <w:rsid w:val="001E6AFB"/>
    <w:rsid w:val="001E6B35"/>
    <w:rsid w:val="001E6EE0"/>
    <w:rsid w:val="001E71BB"/>
    <w:rsid w:val="001E7301"/>
    <w:rsid w:val="001E731A"/>
    <w:rsid w:val="001E775C"/>
    <w:rsid w:val="001E7B30"/>
    <w:rsid w:val="001E7D8A"/>
    <w:rsid w:val="001E7EF6"/>
    <w:rsid w:val="001E7FD8"/>
    <w:rsid w:val="001E7FDC"/>
    <w:rsid w:val="001F02B1"/>
    <w:rsid w:val="001F0515"/>
    <w:rsid w:val="001F05CF"/>
    <w:rsid w:val="001F09A1"/>
    <w:rsid w:val="001F0ECB"/>
    <w:rsid w:val="001F0FA1"/>
    <w:rsid w:val="001F0FBA"/>
    <w:rsid w:val="001F1079"/>
    <w:rsid w:val="001F12A6"/>
    <w:rsid w:val="001F16FF"/>
    <w:rsid w:val="001F1AC0"/>
    <w:rsid w:val="001F1D99"/>
    <w:rsid w:val="001F1E3C"/>
    <w:rsid w:val="001F2620"/>
    <w:rsid w:val="001F26C6"/>
    <w:rsid w:val="001F2B97"/>
    <w:rsid w:val="001F2FAC"/>
    <w:rsid w:val="001F3981"/>
    <w:rsid w:val="001F3AA0"/>
    <w:rsid w:val="001F3B85"/>
    <w:rsid w:val="001F3C35"/>
    <w:rsid w:val="001F403B"/>
    <w:rsid w:val="001F4177"/>
    <w:rsid w:val="001F4314"/>
    <w:rsid w:val="001F441A"/>
    <w:rsid w:val="001F4759"/>
    <w:rsid w:val="001F49E2"/>
    <w:rsid w:val="001F4F02"/>
    <w:rsid w:val="001F5108"/>
    <w:rsid w:val="001F515D"/>
    <w:rsid w:val="001F53B4"/>
    <w:rsid w:val="001F553E"/>
    <w:rsid w:val="001F5552"/>
    <w:rsid w:val="001F5571"/>
    <w:rsid w:val="001F5617"/>
    <w:rsid w:val="001F5698"/>
    <w:rsid w:val="001F56B8"/>
    <w:rsid w:val="001F5DFF"/>
    <w:rsid w:val="001F5EC6"/>
    <w:rsid w:val="001F5F09"/>
    <w:rsid w:val="001F5F58"/>
    <w:rsid w:val="001F606A"/>
    <w:rsid w:val="001F6217"/>
    <w:rsid w:val="001F6382"/>
    <w:rsid w:val="001F641B"/>
    <w:rsid w:val="001F648C"/>
    <w:rsid w:val="001F653F"/>
    <w:rsid w:val="001F66CE"/>
    <w:rsid w:val="001F68CF"/>
    <w:rsid w:val="001F694F"/>
    <w:rsid w:val="001F70BC"/>
    <w:rsid w:val="001F7140"/>
    <w:rsid w:val="001F7170"/>
    <w:rsid w:val="001F71E7"/>
    <w:rsid w:val="001F74E7"/>
    <w:rsid w:val="00200004"/>
    <w:rsid w:val="002001B7"/>
    <w:rsid w:val="0020023E"/>
    <w:rsid w:val="0020061F"/>
    <w:rsid w:val="00200B44"/>
    <w:rsid w:val="00201093"/>
    <w:rsid w:val="002011B4"/>
    <w:rsid w:val="002015AF"/>
    <w:rsid w:val="00201669"/>
    <w:rsid w:val="002017E7"/>
    <w:rsid w:val="002018ED"/>
    <w:rsid w:val="00201A46"/>
    <w:rsid w:val="002025AB"/>
    <w:rsid w:val="002027AA"/>
    <w:rsid w:val="0020351E"/>
    <w:rsid w:val="00203714"/>
    <w:rsid w:val="0020378E"/>
    <w:rsid w:val="00203808"/>
    <w:rsid w:val="00203C39"/>
    <w:rsid w:val="00204069"/>
    <w:rsid w:val="002040B4"/>
    <w:rsid w:val="00204399"/>
    <w:rsid w:val="002043B2"/>
    <w:rsid w:val="00204D62"/>
    <w:rsid w:val="00204F0C"/>
    <w:rsid w:val="00204F78"/>
    <w:rsid w:val="00204FA2"/>
    <w:rsid w:val="00205018"/>
    <w:rsid w:val="002054A6"/>
    <w:rsid w:val="0020555E"/>
    <w:rsid w:val="0020570A"/>
    <w:rsid w:val="002057F3"/>
    <w:rsid w:val="0020587B"/>
    <w:rsid w:val="00205DF7"/>
    <w:rsid w:val="00205F09"/>
    <w:rsid w:val="00205F24"/>
    <w:rsid w:val="00205F3B"/>
    <w:rsid w:val="00205F8E"/>
    <w:rsid w:val="002062C1"/>
    <w:rsid w:val="002064E3"/>
    <w:rsid w:val="0020668A"/>
    <w:rsid w:val="002067D1"/>
    <w:rsid w:val="00206B68"/>
    <w:rsid w:val="00206BFD"/>
    <w:rsid w:val="00207402"/>
    <w:rsid w:val="0020785E"/>
    <w:rsid w:val="00207BB2"/>
    <w:rsid w:val="00207D84"/>
    <w:rsid w:val="00207E82"/>
    <w:rsid w:val="00207EAB"/>
    <w:rsid w:val="00207F3D"/>
    <w:rsid w:val="002101D3"/>
    <w:rsid w:val="00210249"/>
    <w:rsid w:val="00210553"/>
    <w:rsid w:val="00210615"/>
    <w:rsid w:val="00210A5D"/>
    <w:rsid w:val="00210E2A"/>
    <w:rsid w:val="00210E37"/>
    <w:rsid w:val="00210EB1"/>
    <w:rsid w:val="00211265"/>
    <w:rsid w:val="002112D8"/>
    <w:rsid w:val="00211460"/>
    <w:rsid w:val="00211568"/>
    <w:rsid w:val="002116FE"/>
    <w:rsid w:val="0021188C"/>
    <w:rsid w:val="00211EFF"/>
    <w:rsid w:val="00211F75"/>
    <w:rsid w:val="002123DC"/>
    <w:rsid w:val="0021259E"/>
    <w:rsid w:val="00212664"/>
    <w:rsid w:val="002127F1"/>
    <w:rsid w:val="00212ACC"/>
    <w:rsid w:val="00212C9C"/>
    <w:rsid w:val="00212DC3"/>
    <w:rsid w:val="00212FBE"/>
    <w:rsid w:val="00213328"/>
    <w:rsid w:val="0021342C"/>
    <w:rsid w:val="002135BF"/>
    <w:rsid w:val="00213626"/>
    <w:rsid w:val="0021392C"/>
    <w:rsid w:val="00213961"/>
    <w:rsid w:val="00213C8D"/>
    <w:rsid w:val="00213C9D"/>
    <w:rsid w:val="002143C1"/>
    <w:rsid w:val="002145EC"/>
    <w:rsid w:val="00214A29"/>
    <w:rsid w:val="00214D8D"/>
    <w:rsid w:val="00215176"/>
    <w:rsid w:val="0021534B"/>
    <w:rsid w:val="002157A8"/>
    <w:rsid w:val="00216598"/>
    <w:rsid w:val="00216719"/>
    <w:rsid w:val="00216BA9"/>
    <w:rsid w:val="00216EBB"/>
    <w:rsid w:val="002170DA"/>
    <w:rsid w:val="002172AD"/>
    <w:rsid w:val="002173AE"/>
    <w:rsid w:val="00217419"/>
    <w:rsid w:val="0021746A"/>
    <w:rsid w:val="00217CB2"/>
    <w:rsid w:val="00217D36"/>
    <w:rsid w:val="00217EAD"/>
    <w:rsid w:val="002202E8"/>
    <w:rsid w:val="002206E8"/>
    <w:rsid w:val="002208C9"/>
    <w:rsid w:val="00220903"/>
    <w:rsid w:val="00220A14"/>
    <w:rsid w:val="00220E32"/>
    <w:rsid w:val="00220F20"/>
    <w:rsid w:val="00220FA5"/>
    <w:rsid w:val="00221224"/>
    <w:rsid w:val="0022125C"/>
    <w:rsid w:val="00221650"/>
    <w:rsid w:val="00221D63"/>
    <w:rsid w:val="00221E6C"/>
    <w:rsid w:val="00222126"/>
    <w:rsid w:val="002226B0"/>
    <w:rsid w:val="00222911"/>
    <w:rsid w:val="002229CA"/>
    <w:rsid w:val="00222E15"/>
    <w:rsid w:val="00222F2D"/>
    <w:rsid w:val="002230F2"/>
    <w:rsid w:val="00223304"/>
    <w:rsid w:val="00223450"/>
    <w:rsid w:val="002235C1"/>
    <w:rsid w:val="00223961"/>
    <w:rsid w:val="0022398B"/>
    <w:rsid w:val="002239E9"/>
    <w:rsid w:val="00223B52"/>
    <w:rsid w:val="00223CE1"/>
    <w:rsid w:val="00223F36"/>
    <w:rsid w:val="002243A3"/>
    <w:rsid w:val="002243D0"/>
    <w:rsid w:val="002246C6"/>
    <w:rsid w:val="00224974"/>
    <w:rsid w:val="0022497A"/>
    <w:rsid w:val="00224A41"/>
    <w:rsid w:val="00225102"/>
    <w:rsid w:val="0022514A"/>
    <w:rsid w:val="002253CD"/>
    <w:rsid w:val="0022561F"/>
    <w:rsid w:val="002258E1"/>
    <w:rsid w:val="00225920"/>
    <w:rsid w:val="002259C6"/>
    <w:rsid w:val="00225AAC"/>
    <w:rsid w:val="00225BD3"/>
    <w:rsid w:val="00225C26"/>
    <w:rsid w:val="00225CEA"/>
    <w:rsid w:val="00225D2C"/>
    <w:rsid w:val="00225E64"/>
    <w:rsid w:val="00226AB0"/>
    <w:rsid w:val="00226CF7"/>
    <w:rsid w:val="00226E79"/>
    <w:rsid w:val="00227448"/>
    <w:rsid w:val="00227719"/>
    <w:rsid w:val="00227849"/>
    <w:rsid w:val="002278E6"/>
    <w:rsid w:val="00227B81"/>
    <w:rsid w:val="00227BCF"/>
    <w:rsid w:val="00227C35"/>
    <w:rsid w:val="00227CDC"/>
    <w:rsid w:val="00227FFC"/>
    <w:rsid w:val="00230592"/>
    <w:rsid w:val="00230BF9"/>
    <w:rsid w:val="00230C39"/>
    <w:rsid w:val="00230E07"/>
    <w:rsid w:val="00230EFD"/>
    <w:rsid w:val="0023110A"/>
    <w:rsid w:val="002314C6"/>
    <w:rsid w:val="0023150F"/>
    <w:rsid w:val="00231523"/>
    <w:rsid w:val="00231625"/>
    <w:rsid w:val="0023170A"/>
    <w:rsid w:val="00231738"/>
    <w:rsid w:val="0023175B"/>
    <w:rsid w:val="002317EE"/>
    <w:rsid w:val="00231AE6"/>
    <w:rsid w:val="00231AF7"/>
    <w:rsid w:val="00231CDE"/>
    <w:rsid w:val="00231CE1"/>
    <w:rsid w:val="00231D11"/>
    <w:rsid w:val="00231FD1"/>
    <w:rsid w:val="00231FF6"/>
    <w:rsid w:val="0023230F"/>
    <w:rsid w:val="002323DF"/>
    <w:rsid w:val="002326A1"/>
    <w:rsid w:val="002327CB"/>
    <w:rsid w:val="00232D09"/>
    <w:rsid w:val="00232F7D"/>
    <w:rsid w:val="002331A7"/>
    <w:rsid w:val="002334F2"/>
    <w:rsid w:val="00233507"/>
    <w:rsid w:val="002339B6"/>
    <w:rsid w:val="00233A61"/>
    <w:rsid w:val="00233C93"/>
    <w:rsid w:val="00234252"/>
    <w:rsid w:val="002343C7"/>
    <w:rsid w:val="0023443D"/>
    <w:rsid w:val="002347C7"/>
    <w:rsid w:val="00235524"/>
    <w:rsid w:val="00235621"/>
    <w:rsid w:val="002356CB"/>
    <w:rsid w:val="00235A36"/>
    <w:rsid w:val="0023618E"/>
    <w:rsid w:val="002362A1"/>
    <w:rsid w:val="00236711"/>
    <w:rsid w:val="0023694A"/>
    <w:rsid w:val="00236996"/>
    <w:rsid w:val="00236A72"/>
    <w:rsid w:val="00237480"/>
    <w:rsid w:val="0023750C"/>
    <w:rsid w:val="00237592"/>
    <w:rsid w:val="00237986"/>
    <w:rsid w:val="002379F5"/>
    <w:rsid w:val="00237B89"/>
    <w:rsid w:val="00237BAB"/>
    <w:rsid w:val="00237DDB"/>
    <w:rsid w:val="00237F75"/>
    <w:rsid w:val="0024060D"/>
    <w:rsid w:val="002408E0"/>
    <w:rsid w:val="00240C1D"/>
    <w:rsid w:val="00240C24"/>
    <w:rsid w:val="00241269"/>
    <w:rsid w:val="002416BB"/>
    <w:rsid w:val="002417AE"/>
    <w:rsid w:val="002417CA"/>
    <w:rsid w:val="00241947"/>
    <w:rsid w:val="00241F7E"/>
    <w:rsid w:val="0024245D"/>
    <w:rsid w:val="00242499"/>
    <w:rsid w:val="0024258E"/>
    <w:rsid w:val="00242793"/>
    <w:rsid w:val="00242887"/>
    <w:rsid w:val="00242965"/>
    <w:rsid w:val="0024298D"/>
    <w:rsid w:val="00242A4B"/>
    <w:rsid w:val="00242B58"/>
    <w:rsid w:val="00242B67"/>
    <w:rsid w:val="00243088"/>
    <w:rsid w:val="002435E7"/>
    <w:rsid w:val="002439C5"/>
    <w:rsid w:val="00243F14"/>
    <w:rsid w:val="00244488"/>
    <w:rsid w:val="00244688"/>
    <w:rsid w:val="00244690"/>
    <w:rsid w:val="002446F2"/>
    <w:rsid w:val="00244811"/>
    <w:rsid w:val="00244A1F"/>
    <w:rsid w:val="00244F1F"/>
    <w:rsid w:val="00244FBC"/>
    <w:rsid w:val="0024520E"/>
    <w:rsid w:val="00245308"/>
    <w:rsid w:val="00245547"/>
    <w:rsid w:val="0024555C"/>
    <w:rsid w:val="002455C3"/>
    <w:rsid w:val="002458AA"/>
    <w:rsid w:val="00245F0F"/>
    <w:rsid w:val="002461FB"/>
    <w:rsid w:val="002462E1"/>
    <w:rsid w:val="00246313"/>
    <w:rsid w:val="002463F1"/>
    <w:rsid w:val="002467BB"/>
    <w:rsid w:val="00246C5C"/>
    <w:rsid w:val="00246E9F"/>
    <w:rsid w:val="0024733C"/>
    <w:rsid w:val="00247360"/>
    <w:rsid w:val="00247719"/>
    <w:rsid w:val="00250020"/>
    <w:rsid w:val="002500FB"/>
    <w:rsid w:val="002502A9"/>
    <w:rsid w:val="002505F2"/>
    <w:rsid w:val="00250634"/>
    <w:rsid w:val="002507DA"/>
    <w:rsid w:val="00250BBB"/>
    <w:rsid w:val="00250ED3"/>
    <w:rsid w:val="00250F0A"/>
    <w:rsid w:val="00250FF5"/>
    <w:rsid w:val="0025115A"/>
    <w:rsid w:val="0025153B"/>
    <w:rsid w:val="002516D0"/>
    <w:rsid w:val="00251797"/>
    <w:rsid w:val="002519B0"/>
    <w:rsid w:val="00251C53"/>
    <w:rsid w:val="00251CC7"/>
    <w:rsid w:val="00252138"/>
    <w:rsid w:val="002522C2"/>
    <w:rsid w:val="002523DC"/>
    <w:rsid w:val="002526A4"/>
    <w:rsid w:val="00252A5D"/>
    <w:rsid w:val="00252B3A"/>
    <w:rsid w:val="00252C5D"/>
    <w:rsid w:val="00252DFC"/>
    <w:rsid w:val="002531AB"/>
    <w:rsid w:val="00253336"/>
    <w:rsid w:val="00253637"/>
    <w:rsid w:val="00253769"/>
    <w:rsid w:val="00253779"/>
    <w:rsid w:val="00253BB6"/>
    <w:rsid w:val="00253CB3"/>
    <w:rsid w:val="00253E65"/>
    <w:rsid w:val="00253E66"/>
    <w:rsid w:val="00253F18"/>
    <w:rsid w:val="0025415D"/>
    <w:rsid w:val="00254175"/>
    <w:rsid w:val="002541A7"/>
    <w:rsid w:val="0025466A"/>
    <w:rsid w:val="00254966"/>
    <w:rsid w:val="00254972"/>
    <w:rsid w:val="00254995"/>
    <w:rsid w:val="00254D2C"/>
    <w:rsid w:val="00254FC4"/>
    <w:rsid w:val="0025501D"/>
    <w:rsid w:val="00255704"/>
    <w:rsid w:val="002559B1"/>
    <w:rsid w:val="00255B61"/>
    <w:rsid w:val="00255C62"/>
    <w:rsid w:val="002561CE"/>
    <w:rsid w:val="0025620C"/>
    <w:rsid w:val="00256362"/>
    <w:rsid w:val="0025638F"/>
    <w:rsid w:val="00256463"/>
    <w:rsid w:val="002564CA"/>
    <w:rsid w:val="00256B62"/>
    <w:rsid w:val="00256B9C"/>
    <w:rsid w:val="00256BA7"/>
    <w:rsid w:val="00256DAA"/>
    <w:rsid w:val="0025724B"/>
    <w:rsid w:val="00257391"/>
    <w:rsid w:val="00257412"/>
    <w:rsid w:val="002574C7"/>
    <w:rsid w:val="0025772F"/>
    <w:rsid w:val="002579F5"/>
    <w:rsid w:val="00257A2C"/>
    <w:rsid w:val="00257BBE"/>
    <w:rsid w:val="00257C04"/>
    <w:rsid w:val="00257DB7"/>
    <w:rsid w:val="00260237"/>
    <w:rsid w:val="002606B8"/>
    <w:rsid w:val="00260854"/>
    <w:rsid w:val="00260A56"/>
    <w:rsid w:val="0026100C"/>
    <w:rsid w:val="0026145C"/>
    <w:rsid w:val="0026172E"/>
    <w:rsid w:val="00261EA1"/>
    <w:rsid w:val="00262153"/>
    <w:rsid w:val="002621A7"/>
    <w:rsid w:val="002622BD"/>
    <w:rsid w:val="002622E4"/>
    <w:rsid w:val="00262339"/>
    <w:rsid w:val="002625F9"/>
    <w:rsid w:val="002627EE"/>
    <w:rsid w:val="002629CF"/>
    <w:rsid w:val="002629DB"/>
    <w:rsid w:val="00262DDD"/>
    <w:rsid w:val="002636A7"/>
    <w:rsid w:val="00263767"/>
    <w:rsid w:val="00263ACA"/>
    <w:rsid w:val="00263FA3"/>
    <w:rsid w:val="002645DB"/>
    <w:rsid w:val="00264DBC"/>
    <w:rsid w:val="002653A2"/>
    <w:rsid w:val="00265588"/>
    <w:rsid w:val="0026585D"/>
    <w:rsid w:val="002658BE"/>
    <w:rsid w:val="00265CEC"/>
    <w:rsid w:val="00265D74"/>
    <w:rsid w:val="00265DB4"/>
    <w:rsid w:val="00265E4A"/>
    <w:rsid w:val="0026666F"/>
    <w:rsid w:val="00266CFA"/>
    <w:rsid w:val="00266D52"/>
    <w:rsid w:val="00266E90"/>
    <w:rsid w:val="00266E91"/>
    <w:rsid w:val="002670DD"/>
    <w:rsid w:val="00267B7D"/>
    <w:rsid w:val="002702E3"/>
    <w:rsid w:val="002703D9"/>
    <w:rsid w:val="0027072C"/>
    <w:rsid w:val="002707A8"/>
    <w:rsid w:val="002708E0"/>
    <w:rsid w:val="002709E2"/>
    <w:rsid w:val="00270AED"/>
    <w:rsid w:val="00270F28"/>
    <w:rsid w:val="00270F42"/>
    <w:rsid w:val="00271332"/>
    <w:rsid w:val="002717A6"/>
    <w:rsid w:val="002717C2"/>
    <w:rsid w:val="002717D8"/>
    <w:rsid w:val="00271877"/>
    <w:rsid w:val="00271A54"/>
    <w:rsid w:val="00272064"/>
    <w:rsid w:val="00272068"/>
    <w:rsid w:val="0027211B"/>
    <w:rsid w:val="0027220C"/>
    <w:rsid w:val="00272673"/>
    <w:rsid w:val="00272758"/>
    <w:rsid w:val="00272954"/>
    <w:rsid w:val="002729AF"/>
    <w:rsid w:val="00272EDD"/>
    <w:rsid w:val="00272F9E"/>
    <w:rsid w:val="00272FD7"/>
    <w:rsid w:val="0027314E"/>
    <w:rsid w:val="002732E0"/>
    <w:rsid w:val="00273904"/>
    <w:rsid w:val="00273C1F"/>
    <w:rsid w:val="00273E89"/>
    <w:rsid w:val="00274695"/>
    <w:rsid w:val="002748E1"/>
    <w:rsid w:val="00274B7E"/>
    <w:rsid w:val="00274E61"/>
    <w:rsid w:val="00274F63"/>
    <w:rsid w:val="002752C6"/>
    <w:rsid w:val="00275347"/>
    <w:rsid w:val="00275474"/>
    <w:rsid w:val="0027568E"/>
    <w:rsid w:val="00275691"/>
    <w:rsid w:val="0027593A"/>
    <w:rsid w:val="00276361"/>
    <w:rsid w:val="002763CD"/>
    <w:rsid w:val="00276627"/>
    <w:rsid w:val="0027663F"/>
    <w:rsid w:val="00276785"/>
    <w:rsid w:val="002768E9"/>
    <w:rsid w:val="002769A9"/>
    <w:rsid w:val="00276D8E"/>
    <w:rsid w:val="00276DD2"/>
    <w:rsid w:val="00277594"/>
    <w:rsid w:val="00277AB6"/>
    <w:rsid w:val="00277C93"/>
    <w:rsid w:val="00277DAB"/>
    <w:rsid w:val="00280069"/>
    <w:rsid w:val="002801B5"/>
    <w:rsid w:val="00280210"/>
    <w:rsid w:val="002807A1"/>
    <w:rsid w:val="002807C4"/>
    <w:rsid w:val="00280962"/>
    <w:rsid w:val="00280C4F"/>
    <w:rsid w:val="00280F42"/>
    <w:rsid w:val="00281690"/>
    <w:rsid w:val="002817D5"/>
    <w:rsid w:val="00281905"/>
    <w:rsid w:val="00281A87"/>
    <w:rsid w:val="00281C99"/>
    <w:rsid w:val="00281DB8"/>
    <w:rsid w:val="0028271B"/>
    <w:rsid w:val="00282826"/>
    <w:rsid w:val="00282CF4"/>
    <w:rsid w:val="00282FEB"/>
    <w:rsid w:val="0028300C"/>
    <w:rsid w:val="002831C6"/>
    <w:rsid w:val="002833D5"/>
    <w:rsid w:val="00283A15"/>
    <w:rsid w:val="00284897"/>
    <w:rsid w:val="00284B7F"/>
    <w:rsid w:val="00284C3A"/>
    <w:rsid w:val="00284E51"/>
    <w:rsid w:val="0028508B"/>
    <w:rsid w:val="00285248"/>
    <w:rsid w:val="00285358"/>
    <w:rsid w:val="00285534"/>
    <w:rsid w:val="00286002"/>
    <w:rsid w:val="002862E8"/>
    <w:rsid w:val="0028633E"/>
    <w:rsid w:val="002863B4"/>
    <w:rsid w:val="00286672"/>
    <w:rsid w:val="00286799"/>
    <w:rsid w:val="00286918"/>
    <w:rsid w:val="00286A73"/>
    <w:rsid w:val="00286B0A"/>
    <w:rsid w:val="00286D98"/>
    <w:rsid w:val="00286DD8"/>
    <w:rsid w:val="00286E92"/>
    <w:rsid w:val="00287210"/>
    <w:rsid w:val="002873B1"/>
    <w:rsid w:val="00287896"/>
    <w:rsid w:val="00287960"/>
    <w:rsid w:val="00287DCF"/>
    <w:rsid w:val="00287E64"/>
    <w:rsid w:val="00287F6C"/>
    <w:rsid w:val="00290716"/>
    <w:rsid w:val="00290802"/>
    <w:rsid w:val="00290A19"/>
    <w:rsid w:val="00291062"/>
    <w:rsid w:val="002915B0"/>
    <w:rsid w:val="00291754"/>
    <w:rsid w:val="00291D59"/>
    <w:rsid w:val="002923A8"/>
    <w:rsid w:val="002923D8"/>
    <w:rsid w:val="00292830"/>
    <w:rsid w:val="002932C7"/>
    <w:rsid w:val="002933E3"/>
    <w:rsid w:val="002936A7"/>
    <w:rsid w:val="0029371D"/>
    <w:rsid w:val="002937E6"/>
    <w:rsid w:val="00293879"/>
    <w:rsid w:val="00293DD9"/>
    <w:rsid w:val="00293F41"/>
    <w:rsid w:val="00293FC3"/>
    <w:rsid w:val="002940AF"/>
    <w:rsid w:val="002942C7"/>
    <w:rsid w:val="0029431F"/>
    <w:rsid w:val="00294343"/>
    <w:rsid w:val="0029472A"/>
    <w:rsid w:val="0029496A"/>
    <w:rsid w:val="002949EE"/>
    <w:rsid w:val="00294B07"/>
    <w:rsid w:val="00295054"/>
    <w:rsid w:val="00295112"/>
    <w:rsid w:val="002952AD"/>
    <w:rsid w:val="00295C6D"/>
    <w:rsid w:val="00295E8C"/>
    <w:rsid w:val="00296B17"/>
    <w:rsid w:val="002970DD"/>
    <w:rsid w:val="002973E5"/>
    <w:rsid w:val="00297502"/>
    <w:rsid w:val="0029753E"/>
    <w:rsid w:val="00297A19"/>
    <w:rsid w:val="002A0167"/>
    <w:rsid w:val="002A0206"/>
    <w:rsid w:val="002A042C"/>
    <w:rsid w:val="002A07BC"/>
    <w:rsid w:val="002A0A8F"/>
    <w:rsid w:val="002A0BBE"/>
    <w:rsid w:val="002A0C5B"/>
    <w:rsid w:val="002A0F10"/>
    <w:rsid w:val="002A17E6"/>
    <w:rsid w:val="002A1C64"/>
    <w:rsid w:val="002A1E9A"/>
    <w:rsid w:val="002A2069"/>
    <w:rsid w:val="002A277E"/>
    <w:rsid w:val="002A29DC"/>
    <w:rsid w:val="002A2E3E"/>
    <w:rsid w:val="002A2F40"/>
    <w:rsid w:val="002A30EE"/>
    <w:rsid w:val="002A32CB"/>
    <w:rsid w:val="002A3723"/>
    <w:rsid w:val="002A38EA"/>
    <w:rsid w:val="002A3BC6"/>
    <w:rsid w:val="002A3CCE"/>
    <w:rsid w:val="002A425E"/>
    <w:rsid w:val="002A4735"/>
    <w:rsid w:val="002A486E"/>
    <w:rsid w:val="002A4A72"/>
    <w:rsid w:val="002A4C41"/>
    <w:rsid w:val="002A4CD5"/>
    <w:rsid w:val="002A4FE5"/>
    <w:rsid w:val="002A567B"/>
    <w:rsid w:val="002A56E9"/>
    <w:rsid w:val="002A5C96"/>
    <w:rsid w:val="002A5D22"/>
    <w:rsid w:val="002A5DD3"/>
    <w:rsid w:val="002A5E81"/>
    <w:rsid w:val="002A608F"/>
    <w:rsid w:val="002A60FB"/>
    <w:rsid w:val="002A61C9"/>
    <w:rsid w:val="002A6373"/>
    <w:rsid w:val="002A67AC"/>
    <w:rsid w:val="002A68DF"/>
    <w:rsid w:val="002A6BF1"/>
    <w:rsid w:val="002A6DF1"/>
    <w:rsid w:val="002A71CC"/>
    <w:rsid w:val="002A7563"/>
    <w:rsid w:val="002A7CBE"/>
    <w:rsid w:val="002A7F04"/>
    <w:rsid w:val="002B040C"/>
    <w:rsid w:val="002B095C"/>
    <w:rsid w:val="002B0C32"/>
    <w:rsid w:val="002B0E38"/>
    <w:rsid w:val="002B0F4F"/>
    <w:rsid w:val="002B1499"/>
    <w:rsid w:val="002B1538"/>
    <w:rsid w:val="002B1996"/>
    <w:rsid w:val="002B298E"/>
    <w:rsid w:val="002B306E"/>
    <w:rsid w:val="002B31D5"/>
    <w:rsid w:val="002B353A"/>
    <w:rsid w:val="002B3688"/>
    <w:rsid w:val="002B37A2"/>
    <w:rsid w:val="002B3855"/>
    <w:rsid w:val="002B3CBB"/>
    <w:rsid w:val="002B3DB0"/>
    <w:rsid w:val="002B4018"/>
    <w:rsid w:val="002B4100"/>
    <w:rsid w:val="002B4160"/>
    <w:rsid w:val="002B4436"/>
    <w:rsid w:val="002B473B"/>
    <w:rsid w:val="002B4BA8"/>
    <w:rsid w:val="002B4CD5"/>
    <w:rsid w:val="002B4E05"/>
    <w:rsid w:val="002B4E20"/>
    <w:rsid w:val="002B4E71"/>
    <w:rsid w:val="002B4EEA"/>
    <w:rsid w:val="002B4F44"/>
    <w:rsid w:val="002B4F63"/>
    <w:rsid w:val="002B53C9"/>
    <w:rsid w:val="002B57A5"/>
    <w:rsid w:val="002B59C7"/>
    <w:rsid w:val="002B59F3"/>
    <w:rsid w:val="002B5A88"/>
    <w:rsid w:val="002B5B1F"/>
    <w:rsid w:val="002B5B69"/>
    <w:rsid w:val="002B5D46"/>
    <w:rsid w:val="002B5E05"/>
    <w:rsid w:val="002B628E"/>
    <w:rsid w:val="002B62E8"/>
    <w:rsid w:val="002B63EC"/>
    <w:rsid w:val="002B684C"/>
    <w:rsid w:val="002B6A1B"/>
    <w:rsid w:val="002B6B6A"/>
    <w:rsid w:val="002B6C0D"/>
    <w:rsid w:val="002B71EF"/>
    <w:rsid w:val="002B73EB"/>
    <w:rsid w:val="002B77E3"/>
    <w:rsid w:val="002B78FC"/>
    <w:rsid w:val="002B790B"/>
    <w:rsid w:val="002B7AAC"/>
    <w:rsid w:val="002C01B0"/>
    <w:rsid w:val="002C06D5"/>
    <w:rsid w:val="002C0A37"/>
    <w:rsid w:val="002C0AE8"/>
    <w:rsid w:val="002C0CFF"/>
    <w:rsid w:val="002C0DFF"/>
    <w:rsid w:val="002C1046"/>
    <w:rsid w:val="002C1DA9"/>
    <w:rsid w:val="002C2111"/>
    <w:rsid w:val="002C2158"/>
    <w:rsid w:val="002C2474"/>
    <w:rsid w:val="002C2D80"/>
    <w:rsid w:val="002C2DDC"/>
    <w:rsid w:val="002C330B"/>
    <w:rsid w:val="002C3AFD"/>
    <w:rsid w:val="002C3F00"/>
    <w:rsid w:val="002C4470"/>
    <w:rsid w:val="002C47BC"/>
    <w:rsid w:val="002C4F32"/>
    <w:rsid w:val="002C54C0"/>
    <w:rsid w:val="002C56DF"/>
    <w:rsid w:val="002C5989"/>
    <w:rsid w:val="002C5A2E"/>
    <w:rsid w:val="002C6062"/>
    <w:rsid w:val="002C61C2"/>
    <w:rsid w:val="002C66DC"/>
    <w:rsid w:val="002C69E3"/>
    <w:rsid w:val="002C6BAE"/>
    <w:rsid w:val="002C6DD5"/>
    <w:rsid w:val="002C71F7"/>
    <w:rsid w:val="002C7399"/>
    <w:rsid w:val="002C73CF"/>
    <w:rsid w:val="002C7882"/>
    <w:rsid w:val="002C7AC8"/>
    <w:rsid w:val="002C7F62"/>
    <w:rsid w:val="002D0230"/>
    <w:rsid w:val="002D04D3"/>
    <w:rsid w:val="002D0536"/>
    <w:rsid w:val="002D0BE6"/>
    <w:rsid w:val="002D0BFA"/>
    <w:rsid w:val="002D0D78"/>
    <w:rsid w:val="002D0E74"/>
    <w:rsid w:val="002D0F84"/>
    <w:rsid w:val="002D1058"/>
    <w:rsid w:val="002D1273"/>
    <w:rsid w:val="002D13D0"/>
    <w:rsid w:val="002D153F"/>
    <w:rsid w:val="002D1AA1"/>
    <w:rsid w:val="002D1C8F"/>
    <w:rsid w:val="002D1DB3"/>
    <w:rsid w:val="002D1DEE"/>
    <w:rsid w:val="002D1E40"/>
    <w:rsid w:val="002D1E9D"/>
    <w:rsid w:val="002D1EAF"/>
    <w:rsid w:val="002D27CB"/>
    <w:rsid w:val="002D29D5"/>
    <w:rsid w:val="002D2A55"/>
    <w:rsid w:val="002D2AF7"/>
    <w:rsid w:val="002D305D"/>
    <w:rsid w:val="002D3199"/>
    <w:rsid w:val="002D3279"/>
    <w:rsid w:val="002D34D0"/>
    <w:rsid w:val="002D3A9D"/>
    <w:rsid w:val="002D401B"/>
    <w:rsid w:val="002D40B9"/>
    <w:rsid w:val="002D47AE"/>
    <w:rsid w:val="002D484E"/>
    <w:rsid w:val="002D4A16"/>
    <w:rsid w:val="002D4A79"/>
    <w:rsid w:val="002D4DEE"/>
    <w:rsid w:val="002D4EF8"/>
    <w:rsid w:val="002D5396"/>
    <w:rsid w:val="002D5529"/>
    <w:rsid w:val="002D56B3"/>
    <w:rsid w:val="002D599D"/>
    <w:rsid w:val="002D59D3"/>
    <w:rsid w:val="002D5BA6"/>
    <w:rsid w:val="002D5C8A"/>
    <w:rsid w:val="002D5CBC"/>
    <w:rsid w:val="002D5CC4"/>
    <w:rsid w:val="002D5D16"/>
    <w:rsid w:val="002D5E5F"/>
    <w:rsid w:val="002D6261"/>
    <w:rsid w:val="002D6281"/>
    <w:rsid w:val="002D633A"/>
    <w:rsid w:val="002D652D"/>
    <w:rsid w:val="002D65EA"/>
    <w:rsid w:val="002D6A77"/>
    <w:rsid w:val="002D6A8A"/>
    <w:rsid w:val="002D6C0F"/>
    <w:rsid w:val="002D72F0"/>
    <w:rsid w:val="002D7966"/>
    <w:rsid w:val="002D7A80"/>
    <w:rsid w:val="002D7D5D"/>
    <w:rsid w:val="002D7D63"/>
    <w:rsid w:val="002E0101"/>
    <w:rsid w:val="002E0393"/>
    <w:rsid w:val="002E09AB"/>
    <w:rsid w:val="002E13CF"/>
    <w:rsid w:val="002E13F7"/>
    <w:rsid w:val="002E14F5"/>
    <w:rsid w:val="002E1736"/>
    <w:rsid w:val="002E197E"/>
    <w:rsid w:val="002E1B27"/>
    <w:rsid w:val="002E1C64"/>
    <w:rsid w:val="002E20C6"/>
    <w:rsid w:val="002E221E"/>
    <w:rsid w:val="002E261F"/>
    <w:rsid w:val="002E26A3"/>
    <w:rsid w:val="002E2774"/>
    <w:rsid w:val="002E27C1"/>
    <w:rsid w:val="002E2F67"/>
    <w:rsid w:val="002E33BF"/>
    <w:rsid w:val="002E36C7"/>
    <w:rsid w:val="002E37D7"/>
    <w:rsid w:val="002E3A34"/>
    <w:rsid w:val="002E3AB7"/>
    <w:rsid w:val="002E3CA5"/>
    <w:rsid w:val="002E3CFB"/>
    <w:rsid w:val="002E41CA"/>
    <w:rsid w:val="002E437B"/>
    <w:rsid w:val="002E4627"/>
    <w:rsid w:val="002E4B28"/>
    <w:rsid w:val="002E4C4B"/>
    <w:rsid w:val="002E4D38"/>
    <w:rsid w:val="002E4EC1"/>
    <w:rsid w:val="002E52A0"/>
    <w:rsid w:val="002E546E"/>
    <w:rsid w:val="002E5538"/>
    <w:rsid w:val="002E56F7"/>
    <w:rsid w:val="002E57EA"/>
    <w:rsid w:val="002E5C64"/>
    <w:rsid w:val="002E5D47"/>
    <w:rsid w:val="002E5E77"/>
    <w:rsid w:val="002E6733"/>
    <w:rsid w:val="002E6B9B"/>
    <w:rsid w:val="002E6C55"/>
    <w:rsid w:val="002E6EAB"/>
    <w:rsid w:val="002E6F44"/>
    <w:rsid w:val="002E70C8"/>
    <w:rsid w:val="002E7268"/>
    <w:rsid w:val="002E7E65"/>
    <w:rsid w:val="002F0A62"/>
    <w:rsid w:val="002F0C40"/>
    <w:rsid w:val="002F0E62"/>
    <w:rsid w:val="002F0EA7"/>
    <w:rsid w:val="002F0FC1"/>
    <w:rsid w:val="002F13A5"/>
    <w:rsid w:val="002F1433"/>
    <w:rsid w:val="002F14AC"/>
    <w:rsid w:val="002F18CD"/>
    <w:rsid w:val="002F1B1B"/>
    <w:rsid w:val="002F1D5A"/>
    <w:rsid w:val="002F20E5"/>
    <w:rsid w:val="002F2222"/>
    <w:rsid w:val="002F22DD"/>
    <w:rsid w:val="002F2376"/>
    <w:rsid w:val="002F253E"/>
    <w:rsid w:val="002F25E0"/>
    <w:rsid w:val="002F2670"/>
    <w:rsid w:val="002F28CB"/>
    <w:rsid w:val="002F2A2D"/>
    <w:rsid w:val="002F2DB5"/>
    <w:rsid w:val="002F2DBA"/>
    <w:rsid w:val="002F2FBA"/>
    <w:rsid w:val="002F3141"/>
    <w:rsid w:val="002F3283"/>
    <w:rsid w:val="002F33EB"/>
    <w:rsid w:val="002F35D9"/>
    <w:rsid w:val="002F39C3"/>
    <w:rsid w:val="002F3AE2"/>
    <w:rsid w:val="002F3D3E"/>
    <w:rsid w:val="002F3D76"/>
    <w:rsid w:val="002F3DE3"/>
    <w:rsid w:val="002F3E9C"/>
    <w:rsid w:val="002F3FD6"/>
    <w:rsid w:val="002F4217"/>
    <w:rsid w:val="002F44B7"/>
    <w:rsid w:val="002F47DC"/>
    <w:rsid w:val="002F48DC"/>
    <w:rsid w:val="002F50FD"/>
    <w:rsid w:val="002F52DB"/>
    <w:rsid w:val="002F5AE9"/>
    <w:rsid w:val="002F5E1E"/>
    <w:rsid w:val="002F6108"/>
    <w:rsid w:val="002F6157"/>
    <w:rsid w:val="002F6179"/>
    <w:rsid w:val="002F6228"/>
    <w:rsid w:val="002F6365"/>
    <w:rsid w:val="002F6517"/>
    <w:rsid w:val="002F6AFF"/>
    <w:rsid w:val="002F6C15"/>
    <w:rsid w:val="002F7328"/>
    <w:rsid w:val="002F76BF"/>
    <w:rsid w:val="002F7C4B"/>
    <w:rsid w:val="002F7C87"/>
    <w:rsid w:val="00300270"/>
    <w:rsid w:val="00300619"/>
    <w:rsid w:val="0030071D"/>
    <w:rsid w:val="003008D4"/>
    <w:rsid w:val="00300E5D"/>
    <w:rsid w:val="0030103E"/>
    <w:rsid w:val="003012CA"/>
    <w:rsid w:val="003016C6"/>
    <w:rsid w:val="00301B24"/>
    <w:rsid w:val="00301B55"/>
    <w:rsid w:val="00301B95"/>
    <w:rsid w:val="00301C32"/>
    <w:rsid w:val="00301F2F"/>
    <w:rsid w:val="00301F78"/>
    <w:rsid w:val="00302783"/>
    <w:rsid w:val="00302957"/>
    <w:rsid w:val="00302ABC"/>
    <w:rsid w:val="00302BE7"/>
    <w:rsid w:val="00302C40"/>
    <w:rsid w:val="00302D2D"/>
    <w:rsid w:val="00302FD2"/>
    <w:rsid w:val="00302FFA"/>
    <w:rsid w:val="00303224"/>
    <w:rsid w:val="003032A0"/>
    <w:rsid w:val="0030337B"/>
    <w:rsid w:val="0030350A"/>
    <w:rsid w:val="00303549"/>
    <w:rsid w:val="00303BA6"/>
    <w:rsid w:val="00303EFA"/>
    <w:rsid w:val="00303F43"/>
    <w:rsid w:val="0030406D"/>
    <w:rsid w:val="00304560"/>
    <w:rsid w:val="003048AC"/>
    <w:rsid w:val="00304932"/>
    <w:rsid w:val="003049A4"/>
    <w:rsid w:val="00305075"/>
    <w:rsid w:val="00305394"/>
    <w:rsid w:val="00305437"/>
    <w:rsid w:val="00305895"/>
    <w:rsid w:val="00305C78"/>
    <w:rsid w:val="003062C3"/>
    <w:rsid w:val="00306389"/>
    <w:rsid w:val="003065C6"/>
    <w:rsid w:val="00306812"/>
    <w:rsid w:val="00306B06"/>
    <w:rsid w:val="00306B2F"/>
    <w:rsid w:val="00306B3F"/>
    <w:rsid w:val="00306BAB"/>
    <w:rsid w:val="00306C38"/>
    <w:rsid w:val="00306C48"/>
    <w:rsid w:val="00306D71"/>
    <w:rsid w:val="0030719F"/>
    <w:rsid w:val="00307463"/>
    <w:rsid w:val="003074F4"/>
    <w:rsid w:val="0030769F"/>
    <w:rsid w:val="003078F9"/>
    <w:rsid w:val="00307B42"/>
    <w:rsid w:val="0031018F"/>
    <w:rsid w:val="0031033F"/>
    <w:rsid w:val="00310826"/>
    <w:rsid w:val="0031089B"/>
    <w:rsid w:val="00310AC2"/>
    <w:rsid w:val="00311275"/>
    <w:rsid w:val="0031135B"/>
    <w:rsid w:val="003113E8"/>
    <w:rsid w:val="0031159A"/>
    <w:rsid w:val="00311AF3"/>
    <w:rsid w:val="00311C54"/>
    <w:rsid w:val="003120FC"/>
    <w:rsid w:val="00312408"/>
    <w:rsid w:val="00312716"/>
    <w:rsid w:val="003127E8"/>
    <w:rsid w:val="00312A89"/>
    <w:rsid w:val="00312DEB"/>
    <w:rsid w:val="00312F2C"/>
    <w:rsid w:val="00312FAD"/>
    <w:rsid w:val="0031304B"/>
    <w:rsid w:val="00313588"/>
    <w:rsid w:val="00313781"/>
    <w:rsid w:val="00313B2F"/>
    <w:rsid w:val="00313FDC"/>
    <w:rsid w:val="00314829"/>
    <w:rsid w:val="0031485E"/>
    <w:rsid w:val="00314889"/>
    <w:rsid w:val="0031497C"/>
    <w:rsid w:val="00314D2D"/>
    <w:rsid w:val="00314FBA"/>
    <w:rsid w:val="0031509E"/>
    <w:rsid w:val="003150D8"/>
    <w:rsid w:val="00315859"/>
    <w:rsid w:val="00315913"/>
    <w:rsid w:val="00315C00"/>
    <w:rsid w:val="003161DF"/>
    <w:rsid w:val="00316593"/>
    <w:rsid w:val="0031665B"/>
    <w:rsid w:val="00316885"/>
    <w:rsid w:val="00316932"/>
    <w:rsid w:val="00316E7F"/>
    <w:rsid w:val="00316EB1"/>
    <w:rsid w:val="00316F04"/>
    <w:rsid w:val="00317050"/>
    <w:rsid w:val="003171C4"/>
    <w:rsid w:val="0031724C"/>
    <w:rsid w:val="003175DB"/>
    <w:rsid w:val="00317A7A"/>
    <w:rsid w:val="00317B38"/>
    <w:rsid w:val="00317B9A"/>
    <w:rsid w:val="00317BFF"/>
    <w:rsid w:val="0032010B"/>
    <w:rsid w:val="003203BF"/>
    <w:rsid w:val="00320413"/>
    <w:rsid w:val="0032063D"/>
    <w:rsid w:val="00320879"/>
    <w:rsid w:val="00320975"/>
    <w:rsid w:val="00320BD7"/>
    <w:rsid w:val="00320DA1"/>
    <w:rsid w:val="0032101B"/>
    <w:rsid w:val="0032116E"/>
    <w:rsid w:val="00321177"/>
    <w:rsid w:val="003211BA"/>
    <w:rsid w:val="003211C2"/>
    <w:rsid w:val="00321277"/>
    <w:rsid w:val="0032135C"/>
    <w:rsid w:val="00321472"/>
    <w:rsid w:val="003215A7"/>
    <w:rsid w:val="003217E8"/>
    <w:rsid w:val="00321DFA"/>
    <w:rsid w:val="00321DFB"/>
    <w:rsid w:val="00321FF2"/>
    <w:rsid w:val="00321FFD"/>
    <w:rsid w:val="003220FC"/>
    <w:rsid w:val="0032233A"/>
    <w:rsid w:val="00322434"/>
    <w:rsid w:val="00322574"/>
    <w:rsid w:val="003225B3"/>
    <w:rsid w:val="003225D0"/>
    <w:rsid w:val="00322867"/>
    <w:rsid w:val="0032293D"/>
    <w:rsid w:val="0032298E"/>
    <w:rsid w:val="00322E3F"/>
    <w:rsid w:val="00323060"/>
    <w:rsid w:val="003233A9"/>
    <w:rsid w:val="00323507"/>
    <w:rsid w:val="0032396B"/>
    <w:rsid w:val="00323D21"/>
    <w:rsid w:val="00323F2F"/>
    <w:rsid w:val="00323FF0"/>
    <w:rsid w:val="0032415D"/>
    <w:rsid w:val="00324458"/>
    <w:rsid w:val="00324EF7"/>
    <w:rsid w:val="00324FFF"/>
    <w:rsid w:val="003250BF"/>
    <w:rsid w:val="003251CE"/>
    <w:rsid w:val="003252B6"/>
    <w:rsid w:val="003257A5"/>
    <w:rsid w:val="00325839"/>
    <w:rsid w:val="00325AAF"/>
    <w:rsid w:val="00325BFE"/>
    <w:rsid w:val="00325C4D"/>
    <w:rsid w:val="00325DF5"/>
    <w:rsid w:val="00326016"/>
    <w:rsid w:val="003261B8"/>
    <w:rsid w:val="0032665B"/>
    <w:rsid w:val="00326735"/>
    <w:rsid w:val="0032675B"/>
    <w:rsid w:val="00326BD4"/>
    <w:rsid w:val="00326BFE"/>
    <w:rsid w:val="00327218"/>
    <w:rsid w:val="00327239"/>
    <w:rsid w:val="00327263"/>
    <w:rsid w:val="003272A4"/>
    <w:rsid w:val="003275EB"/>
    <w:rsid w:val="00327A0D"/>
    <w:rsid w:val="00327B02"/>
    <w:rsid w:val="00327E6C"/>
    <w:rsid w:val="003300D1"/>
    <w:rsid w:val="003301E3"/>
    <w:rsid w:val="003302A3"/>
    <w:rsid w:val="00330392"/>
    <w:rsid w:val="00330538"/>
    <w:rsid w:val="00330549"/>
    <w:rsid w:val="003307FF"/>
    <w:rsid w:val="0033080F"/>
    <w:rsid w:val="0033089A"/>
    <w:rsid w:val="00330D5F"/>
    <w:rsid w:val="00331197"/>
    <w:rsid w:val="00331254"/>
    <w:rsid w:val="003314F2"/>
    <w:rsid w:val="003315E7"/>
    <w:rsid w:val="003319BB"/>
    <w:rsid w:val="00331B3C"/>
    <w:rsid w:val="00331BF7"/>
    <w:rsid w:val="00331EBB"/>
    <w:rsid w:val="00332015"/>
    <w:rsid w:val="003321B1"/>
    <w:rsid w:val="003322D1"/>
    <w:rsid w:val="00332313"/>
    <w:rsid w:val="003324F3"/>
    <w:rsid w:val="00332845"/>
    <w:rsid w:val="00332B24"/>
    <w:rsid w:val="00332F31"/>
    <w:rsid w:val="0033334F"/>
    <w:rsid w:val="003333FC"/>
    <w:rsid w:val="003335AC"/>
    <w:rsid w:val="00333C47"/>
    <w:rsid w:val="00334502"/>
    <w:rsid w:val="00334593"/>
    <w:rsid w:val="0033478C"/>
    <w:rsid w:val="00334A57"/>
    <w:rsid w:val="00334ACE"/>
    <w:rsid w:val="00334BEE"/>
    <w:rsid w:val="00334D76"/>
    <w:rsid w:val="003355D8"/>
    <w:rsid w:val="00335A86"/>
    <w:rsid w:val="00335D8F"/>
    <w:rsid w:val="00335F23"/>
    <w:rsid w:val="00336780"/>
    <w:rsid w:val="003367F1"/>
    <w:rsid w:val="00336929"/>
    <w:rsid w:val="00336D6D"/>
    <w:rsid w:val="0033710F"/>
    <w:rsid w:val="00337381"/>
    <w:rsid w:val="00337F9F"/>
    <w:rsid w:val="0034003D"/>
    <w:rsid w:val="00340061"/>
    <w:rsid w:val="00340096"/>
    <w:rsid w:val="003401E3"/>
    <w:rsid w:val="00340248"/>
    <w:rsid w:val="00340472"/>
    <w:rsid w:val="00340865"/>
    <w:rsid w:val="00340977"/>
    <w:rsid w:val="00340A54"/>
    <w:rsid w:val="00340CC2"/>
    <w:rsid w:val="00340DC9"/>
    <w:rsid w:val="003411D1"/>
    <w:rsid w:val="003412A8"/>
    <w:rsid w:val="003413E0"/>
    <w:rsid w:val="00341630"/>
    <w:rsid w:val="0034172F"/>
    <w:rsid w:val="00341DC5"/>
    <w:rsid w:val="00341DD7"/>
    <w:rsid w:val="0034203A"/>
    <w:rsid w:val="003420F7"/>
    <w:rsid w:val="00342801"/>
    <w:rsid w:val="00342A0E"/>
    <w:rsid w:val="00342A64"/>
    <w:rsid w:val="00342B8A"/>
    <w:rsid w:val="00342EF6"/>
    <w:rsid w:val="00342F0F"/>
    <w:rsid w:val="003431CA"/>
    <w:rsid w:val="003435E6"/>
    <w:rsid w:val="00343667"/>
    <w:rsid w:val="003436F6"/>
    <w:rsid w:val="003437A4"/>
    <w:rsid w:val="00343926"/>
    <w:rsid w:val="00343AF2"/>
    <w:rsid w:val="00343B96"/>
    <w:rsid w:val="00343EC3"/>
    <w:rsid w:val="00344879"/>
    <w:rsid w:val="00344D48"/>
    <w:rsid w:val="003452E2"/>
    <w:rsid w:val="003453B3"/>
    <w:rsid w:val="003456C5"/>
    <w:rsid w:val="003457F1"/>
    <w:rsid w:val="00345CFC"/>
    <w:rsid w:val="0034620C"/>
    <w:rsid w:val="003464B0"/>
    <w:rsid w:val="003464D9"/>
    <w:rsid w:val="00346936"/>
    <w:rsid w:val="00346E29"/>
    <w:rsid w:val="00346F1A"/>
    <w:rsid w:val="00347114"/>
    <w:rsid w:val="00347305"/>
    <w:rsid w:val="00347670"/>
    <w:rsid w:val="00347CEF"/>
    <w:rsid w:val="00347FE4"/>
    <w:rsid w:val="0035015E"/>
    <w:rsid w:val="00350611"/>
    <w:rsid w:val="00350658"/>
    <w:rsid w:val="003506C1"/>
    <w:rsid w:val="0035080E"/>
    <w:rsid w:val="00350A34"/>
    <w:rsid w:val="00351159"/>
    <w:rsid w:val="00351291"/>
    <w:rsid w:val="0035130F"/>
    <w:rsid w:val="00351A89"/>
    <w:rsid w:val="00351B87"/>
    <w:rsid w:val="00351DBA"/>
    <w:rsid w:val="00351E34"/>
    <w:rsid w:val="00352004"/>
    <w:rsid w:val="00352192"/>
    <w:rsid w:val="003522B1"/>
    <w:rsid w:val="0035263B"/>
    <w:rsid w:val="00352B1D"/>
    <w:rsid w:val="00352E67"/>
    <w:rsid w:val="00353118"/>
    <w:rsid w:val="003531A2"/>
    <w:rsid w:val="00353306"/>
    <w:rsid w:val="003535F6"/>
    <w:rsid w:val="00353AA9"/>
    <w:rsid w:val="00353C4F"/>
    <w:rsid w:val="00353F0F"/>
    <w:rsid w:val="00353F4D"/>
    <w:rsid w:val="003540EF"/>
    <w:rsid w:val="003540F7"/>
    <w:rsid w:val="003543FD"/>
    <w:rsid w:val="00354427"/>
    <w:rsid w:val="003549C4"/>
    <w:rsid w:val="00354B5D"/>
    <w:rsid w:val="00354DF7"/>
    <w:rsid w:val="00355927"/>
    <w:rsid w:val="0035596A"/>
    <w:rsid w:val="0035598D"/>
    <w:rsid w:val="00355AC1"/>
    <w:rsid w:val="00355B1C"/>
    <w:rsid w:val="00355D06"/>
    <w:rsid w:val="00355D3C"/>
    <w:rsid w:val="0035625D"/>
    <w:rsid w:val="0035632C"/>
    <w:rsid w:val="003564EC"/>
    <w:rsid w:val="00356608"/>
    <w:rsid w:val="0035688F"/>
    <w:rsid w:val="00356890"/>
    <w:rsid w:val="00356931"/>
    <w:rsid w:val="00356AF9"/>
    <w:rsid w:val="00356D50"/>
    <w:rsid w:val="00356DB7"/>
    <w:rsid w:val="00357376"/>
    <w:rsid w:val="00357B09"/>
    <w:rsid w:val="00357B3D"/>
    <w:rsid w:val="00357BBF"/>
    <w:rsid w:val="00357D21"/>
    <w:rsid w:val="00357F88"/>
    <w:rsid w:val="00357FE1"/>
    <w:rsid w:val="003600D1"/>
    <w:rsid w:val="00360771"/>
    <w:rsid w:val="00360B43"/>
    <w:rsid w:val="00360C62"/>
    <w:rsid w:val="00360E23"/>
    <w:rsid w:val="00360F46"/>
    <w:rsid w:val="003613E4"/>
    <w:rsid w:val="00361557"/>
    <w:rsid w:val="003617BB"/>
    <w:rsid w:val="00361A6E"/>
    <w:rsid w:val="00361EF2"/>
    <w:rsid w:val="003621CF"/>
    <w:rsid w:val="0036230B"/>
    <w:rsid w:val="0036260E"/>
    <w:rsid w:val="0036270B"/>
    <w:rsid w:val="003629D5"/>
    <w:rsid w:val="003633CB"/>
    <w:rsid w:val="00363703"/>
    <w:rsid w:val="00363966"/>
    <w:rsid w:val="00363A46"/>
    <w:rsid w:val="00363AD4"/>
    <w:rsid w:val="00363B73"/>
    <w:rsid w:val="00363E24"/>
    <w:rsid w:val="00364522"/>
    <w:rsid w:val="0036464E"/>
    <w:rsid w:val="003648CC"/>
    <w:rsid w:val="00364B56"/>
    <w:rsid w:val="00364C4C"/>
    <w:rsid w:val="00365175"/>
    <w:rsid w:val="003652AF"/>
    <w:rsid w:val="003654DE"/>
    <w:rsid w:val="0036551E"/>
    <w:rsid w:val="0036588D"/>
    <w:rsid w:val="00365FB3"/>
    <w:rsid w:val="003660B5"/>
    <w:rsid w:val="00366970"/>
    <w:rsid w:val="00366D53"/>
    <w:rsid w:val="00367365"/>
    <w:rsid w:val="003673F4"/>
    <w:rsid w:val="00367BA5"/>
    <w:rsid w:val="00367C8A"/>
    <w:rsid w:val="00367F19"/>
    <w:rsid w:val="00367F3E"/>
    <w:rsid w:val="0037087E"/>
    <w:rsid w:val="00370AF3"/>
    <w:rsid w:val="00370D7F"/>
    <w:rsid w:val="0037103E"/>
    <w:rsid w:val="003711B5"/>
    <w:rsid w:val="00371693"/>
    <w:rsid w:val="003718BF"/>
    <w:rsid w:val="0037194D"/>
    <w:rsid w:val="00371A7C"/>
    <w:rsid w:val="00371C25"/>
    <w:rsid w:val="00371DB7"/>
    <w:rsid w:val="00371F20"/>
    <w:rsid w:val="0037264F"/>
    <w:rsid w:val="00372A27"/>
    <w:rsid w:val="00373B12"/>
    <w:rsid w:val="00373EEC"/>
    <w:rsid w:val="00374593"/>
    <w:rsid w:val="0037462C"/>
    <w:rsid w:val="003746BE"/>
    <w:rsid w:val="0037489C"/>
    <w:rsid w:val="00374984"/>
    <w:rsid w:val="00374ACF"/>
    <w:rsid w:val="00374C83"/>
    <w:rsid w:val="00374CF7"/>
    <w:rsid w:val="00374DB3"/>
    <w:rsid w:val="00374E55"/>
    <w:rsid w:val="00374F45"/>
    <w:rsid w:val="00374FAC"/>
    <w:rsid w:val="003750ED"/>
    <w:rsid w:val="0037592C"/>
    <w:rsid w:val="00375CF1"/>
    <w:rsid w:val="00375F4E"/>
    <w:rsid w:val="00375FC9"/>
    <w:rsid w:val="00376193"/>
    <w:rsid w:val="0037627C"/>
    <w:rsid w:val="00376725"/>
    <w:rsid w:val="00376870"/>
    <w:rsid w:val="00376889"/>
    <w:rsid w:val="0037703A"/>
    <w:rsid w:val="00377112"/>
    <w:rsid w:val="003771E2"/>
    <w:rsid w:val="00377E04"/>
    <w:rsid w:val="003800BD"/>
    <w:rsid w:val="00380BB2"/>
    <w:rsid w:val="00380D2B"/>
    <w:rsid w:val="00381277"/>
    <w:rsid w:val="00381F3E"/>
    <w:rsid w:val="00381F70"/>
    <w:rsid w:val="00381FA5"/>
    <w:rsid w:val="003821CD"/>
    <w:rsid w:val="00382352"/>
    <w:rsid w:val="003823C2"/>
    <w:rsid w:val="003828A8"/>
    <w:rsid w:val="00383147"/>
    <w:rsid w:val="003832B9"/>
    <w:rsid w:val="003838D7"/>
    <w:rsid w:val="003839B0"/>
    <w:rsid w:val="00383E46"/>
    <w:rsid w:val="00383F0F"/>
    <w:rsid w:val="00383F39"/>
    <w:rsid w:val="0038404D"/>
    <w:rsid w:val="00384117"/>
    <w:rsid w:val="00384521"/>
    <w:rsid w:val="00384563"/>
    <w:rsid w:val="00384B9A"/>
    <w:rsid w:val="0038518D"/>
    <w:rsid w:val="003851CF"/>
    <w:rsid w:val="00385242"/>
    <w:rsid w:val="003854F2"/>
    <w:rsid w:val="003866AE"/>
    <w:rsid w:val="00386815"/>
    <w:rsid w:val="00386DEF"/>
    <w:rsid w:val="00386E56"/>
    <w:rsid w:val="00386F9E"/>
    <w:rsid w:val="003874E9"/>
    <w:rsid w:val="0038756E"/>
    <w:rsid w:val="00387638"/>
    <w:rsid w:val="0038793F"/>
    <w:rsid w:val="00387A2B"/>
    <w:rsid w:val="00387F82"/>
    <w:rsid w:val="00387FE6"/>
    <w:rsid w:val="00391072"/>
    <w:rsid w:val="0039113B"/>
    <w:rsid w:val="00391454"/>
    <w:rsid w:val="003914C2"/>
    <w:rsid w:val="00391521"/>
    <w:rsid w:val="003915BE"/>
    <w:rsid w:val="00391770"/>
    <w:rsid w:val="0039189D"/>
    <w:rsid w:val="0039196D"/>
    <w:rsid w:val="00391BE8"/>
    <w:rsid w:val="00391FFB"/>
    <w:rsid w:val="0039231F"/>
    <w:rsid w:val="0039284B"/>
    <w:rsid w:val="00392F3D"/>
    <w:rsid w:val="00393157"/>
    <w:rsid w:val="00393283"/>
    <w:rsid w:val="003938D9"/>
    <w:rsid w:val="00393D01"/>
    <w:rsid w:val="0039438B"/>
    <w:rsid w:val="003952D0"/>
    <w:rsid w:val="0039535A"/>
    <w:rsid w:val="003955F4"/>
    <w:rsid w:val="003957F0"/>
    <w:rsid w:val="00395A63"/>
    <w:rsid w:val="00395F14"/>
    <w:rsid w:val="00396324"/>
    <w:rsid w:val="00396370"/>
    <w:rsid w:val="00396760"/>
    <w:rsid w:val="00396B2C"/>
    <w:rsid w:val="00396EE9"/>
    <w:rsid w:val="00396FFD"/>
    <w:rsid w:val="00397100"/>
    <w:rsid w:val="00397137"/>
    <w:rsid w:val="003973A0"/>
    <w:rsid w:val="0039754E"/>
    <w:rsid w:val="00397682"/>
    <w:rsid w:val="003976E0"/>
    <w:rsid w:val="003977EA"/>
    <w:rsid w:val="00397A67"/>
    <w:rsid w:val="00397E05"/>
    <w:rsid w:val="00397F6E"/>
    <w:rsid w:val="003A06F9"/>
    <w:rsid w:val="003A0817"/>
    <w:rsid w:val="003A0E60"/>
    <w:rsid w:val="003A0F0C"/>
    <w:rsid w:val="003A14A4"/>
    <w:rsid w:val="003A21B7"/>
    <w:rsid w:val="003A2323"/>
    <w:rsid w:val="003A235D"/>
    <w:rsid w:val="003A25E5"/>
    <w:rsid w:val="003A2776"/>
    <w:rsid w:val="003A29EE"/>
    <w:rsid w:val="003A2C5E"/>
    <w:rsid w:val="003A2E1A"/>
    <w:rsid w:val="003A2E53"/>
    <w:rsid w:val="003A3487"/>
    <w:rsid w:val="003A3491"/>
    <w:rsid w:val="003A3717"/>
    <w:rsid w:val="003A387E"/>
    <w:rsid w:val="003A4077"/>
    <w:rsid w:val="003A410B"/>
    <w:rsid w:val="003A431C"/>
    <w:rsid w:val="003A43C2"/>
    <w:rsid w:val="003A45B6"/>
    <w:rsid w:val="003A4723"/>
    <w:rsid w:val="003A48DB"/>
    <w:rsid w:val="003A4BE9"/>
    <w:rsid w:val="003A4E29"/>
    <w:rsid w:val="003A53F2"/>
    <w:rsid w:val="003A5805"/>
    <w:rsid w:val="003A58C6"/>
    <w:rsid w:val="003A5D56"/>
    <w:rsid w:val="003A5F44"/>
    <w:rsid w:val="003A67BF"/>
    <w:rsid w:val="003A6BE2"/>
    <w:rsid w:val="003A6E26"/>
    <w:rsid w:val="003A6F57"/>
    <w:rsid w:val="003A709B"/>
    <w:rsid w:val="003A70DA"/>
    <w:rsid w:val="003A717A"/>
    <w:rsid w:val="003B0149"/>
    <w:rsid w:val="003B021E"/>
    <w:rsid w:val="003B03C5"/>
    <w:rsid w:val="003B03D7"/>
    <w:rsid w:val="003B09B5"/>
    <w:rsid w:val="003B0DDE"/>
    <w:rsid w:val="003B0DF3"/>
    <w:rsid w:val="003B0E49"/>
    <w:rsid w:val="003B0EC2"/>
    <w:rsid w:val="003B0FF0"/>
    <w:rsid w:val="003B1975"/>
    <w:rsid w:val="003B1AFC"/>
    <w:rsid w:val="003B1DE0"/>
    <w:rsid w:val="003B218A"/>
    <w:rsid w:val="003B21C5"/>
    <w:rsid w:val="003B23F5"/>
    <w:rsid w:val="003B24F3"/>
    <w:rsid w:val="003B25E2"/>
    <w:rsid w:val="003B2C2D"/>
    <w:rsid w:val="003B3204"/>
    <w:rsid w:val="003B3756"/>
    <w:rsid w:val="003B39C3"/>
    <w:rsid w:val="003B3CAC"/>
    <w:rsid w:val="003B3E79"/>
    <w:rsid w:val="003B3EBC"/>
    <w:rsid w:val="003B421E"/>
    <w:rsid w:val="003B423B"/>
    <w:rsid w:val="003B441B"/>
    <w:rsid w:val="003B44B5"/>
    <w:rsid w:val="003B479B"/>
    <w:rsid w:val="003B4C4B"/>
    <w:rsid w:val="003B4FC9"/>
    <w:rsid w:val="003B56F7"/>
    <w:rsid w:val="003B57A7"/>
    <w:rsid w:val="003B59BA"/>
    <w:rsid w:val="003B59EA"/>
    <w:rsid w:val="003B5AB1"/>
    <w:rsid w:val="003B5C23"/>
    <w:rsid w:val="003B5CBF"/>
    <w:rsid w:val="003B5E9B"/>
    <w:rsid w:val="003B606B"/>
    <w:rsid w:val="003B60BC"/>
    <w:rsid w:val="003B6115"/>
    <w:rsid w:val="003B6170"/>
    <w:rsid w:val="003B6624"/>
    <w:rsid w:val="003B6870"/>
    <w:rsid w:val="003B6BE6"/>
    <w:rsid w:val="003B6C2D"/>
    <w:rsid w:val="003B6D54"/>
    <w:rsid w:val="003B6E57"/>
    <w:rsid w:val="003B6FF8"/>
    <w:rsid w:val="003B7246"/>
    <w:rsid w:val="003B72D7"/>
    <w:rsid w:val="003B779E"/>
    <w:rsid w:val="003B77F0"/>
    <w:rsid w:val="003B7CD5"/>
    <w:rsid w:val="003B7D18"/>
    <w:rsid w:val="003C009B"/>
    <w:rsid w:val="003C072A"/>
    <w:rsid w:val="003C0D3B"/>
    <w:rsid w:val="003C15E5"/>
    <w:rsid w:val="003C16C8"/>
    <w:rsid w:val="003C1A1A"/>
    <w:rsid w:val="003C1D5D"/>
    <w:rsid w:val="003C2559"/>
    <w:rsid w:val="003C2569"/>
    <w:rsid w:val="003C2B01"/>
    <w:rsid w:val="003C36B2"/>
    <w:rsid w:val="003C3751"/>
    <w:rsid w:val="003C3795"/>
    <w:rsid w:val="003C37A4"/>
    <w:rsid w:val="003C3DE6"/>
    <w:rsid w:val="003C3E20"/>
    <w:rsid w:val="003C46BC"/>
    <w:rsid w:val="003C47B1"/>
    <w:rsid w:val="003C4AF7"/>
    <w:rsid w:val="003C4CB5"/>
    <w:rsid w:val="003C5093"/>
    <w:rsid w:val="003C5176"/>
    <w:rsid w:val="003C53EC"/>
    <w:rsid w:val="003C551D"/>
    <w:rsid w:val="003C581C"/>
    <w:rsid w:val="003C590D"/>
    <w:rsid w:val="003C6122"/>
    <w:rsid w:val="003C64D9"/>
    <w:rsid w:val="003C6518"/>
    <w:rsid w:val="003C6843"/>
    <w:rsid w:val="003C69C9"/>
    <w:rsid w:val="003C6DF2"/>
    <w:rsid w:val="003C6F1F"/>
    <w:rsid w:val="003C6F9D"/>
    <w:rsid w:val="003C707F"/>
    <w:rsid w:val="003C70B5"/>
    <w:rsid w:val="003C7175"/>
    <w:rsid w:val="003C7237"/>
    <w:rsid w:val="003C73DD"/>
    <w:rsid w:val="003C73EB"/>
    <w:rsid w:val="003C766F"/>
    <w:rsid w:val="003C76F4"/>
    <w:rsid w:val="003C7799"/>
    <w:rsid w:val="003C7927"/>
    <w:rsid w:val="003C7D55"/>
    <w:rsid w:val="003C7E67"/>
    <w:rsid w:val="003D0427"/>
    <w:rsid w:val="003D0974"/>
    <w:rsid w:val="003D0B29"/>
    <w:rsid w:val="003D0BE2"/>
    <w:rsid w:val="003D0BF3"/>
    <w:rsid w:val="003D0EDA"/>
    <w:rsid w:val="003D0F18"/>
    <w:rsid w:val="003D125E"/>
    <w:rsid w:val="003D13A1"/>
    <w:rsid w:val="003D15D6"/>
    <w:rsid w:val="003D20B7"/>
    <w:rsid w:val="003D2247"/>
    <w:rsid w:val="003D232E"/>
    <w:rsid w:val="003D2629"/>
    <w:rsid w:val="003D2923"/>
    <w:rsid w:val="003D2B60"/>
    <w:rsid w:val="003D2CCD"/>
    <w:rsid w:val="003D2EF2"/>
    <w:rsid w:val="003D308D"/>
    <w:rsid w:val="003D3130"/>
    <w:rsid w:val="003D37A8"/>
    <w:rsid w:val="003D3EA8"/>
    <w:rsid w:val="003D440B"/>
    <w:rsid w:val="003D4597"/>
    <w:rsid w:val="003D4630"/>
    <w:rsid w:val="003D4CEE"/>
    <w:rsid w:val="003D51DB"/>
    <w:rsid w:val="003D5295"/>
    <w:rsid w:val="003D5644"/>
    <w:rsid w:val="003D58F5"/>
    <w:rsid w:val="003D5A1D"/>
    <w:rsid w:val="003D5B68"/>
    <w:rsid w:val="003D5C29"/>
    <w:rsid w:val="003D5CC0"/>
    <w:rsid w:val="003D5D57"/>
    <w:rsid w:val="003D5DB8"/>
    <w:rsid w:val="003D5DC7"/>
    <w:rsid w:val="003D601F"/>
    <w:rsid w:val="003D6104"/>
    <w:rsid w:val="003D6112"/>
    <w:rsid w:val="003D61F4"/>
    <w:rsid w:val="003D66DF"/>
    <w:rsid w:val="003D6980"/>
    <w:rsid w:val="003D6D91"/>
    <w:rsid w:val="003D70B2"/>
    <w:rsid w:val="003D7255"/>
    <w:rsid w:val="003D7433"/>
    <w:rsid w:val="003D746B"/>
    <w:rsid w:val="003D7760"/>
    <w:rsid w:val="003D7FA4"/>
    <w:rsid w:val="003E0380"/>
    <w:rsid w:val="003E0393"/>
    <w:rsid w:val="003E0468"/>
    <w:rsid w:val="003E0763"/>
    <w:rsid w:val="003E0820"/>
    <w:rsid w:val="003E086F"/>
    <w:rsid w:val="003E0AC7"/>
    <w:rsid w:val="003E10EA"/>
    <w:rsid w:val="003E11EA"/>
    <w:rsid w:val="003E1224"/>
    <w:rsid w:val="003E1490"/>
    <w:rsid w:val="003E15DC"/>
    <w:rsid w:val="003E16AD"/>
    <w:rsid w:val="003E17E2"/>
    <w:rsid w:val="003E188E"/>
    <w:rsid w:val="003E1FA3"/>
    <w:rsid w:val="003E1FF8"/>
    <w:rsid w:val="003E2161"/>
    <w:rsid w:val="003E242C"/>
    <w:rsid w:val="003E2564"/>
    <w:rsid w:val="003E2A27"/>
    <w:rsid w:val="003E2CB1"/>
    <w:rsid w:val="003E2DEF"/>
    <w:rsid w:val="003E308C"/>
    <w:rsid w:val="003E30D1"/>
    <w:rsid w:val="003E37F1"/>
    <w:rsid w:val="003E3AB7"/>
    <w:rsid w:val="003E3B75"/>
    <w:rsid w:val="003E40BF"/>
    <w:rsid w:val="003E424A"/>
    <w:rsid w:val="003E466D"/>
    <w:rsid w:val="003E4B32"/>
    <w:rsid w:val="003E4DCA"/>
    <w:rsid w:val="003E5142"/>
    <w:rsid w:val="003E571D"/>
    <w:rsid w:val="003E5E04"/>
    <w:rsid w:val="003E621B"/>
    <w:rsid w:val="003E650F"/>
    <w:rsid w:val="003E68DF"/>
    <w:rsid w:val="003E68E0"/>
    <w:rsid w:val="003E6C4C"/>
    <w:rsid w:val="003E6D6E"/>
    <w:rsid w:val="003E713C"/>
    <w:rsid w:val="003E7376"/>
    <w:rsid w:val="003E73BF"/>
    <w:rsid w:val="003E74D8"/>
    <w:rsid w:val="003E7944"/>
    <w:rsid w:val="003E7956"/>
    <w:rsid w:val="003E7FB8"/>
    <w:rsid w:val="003F0226"/>
    <w:rsid w:val="003F0266"/>
    <w:rsid w:val="003F02FC"/>
    <w:rsid w:val="003F06D7"/>
    <w:rsid w:val="003F07B3"/>
    <w:rsid w:val="003F1135"/>
    <w:rsid w:val="003F1A4D"/>
    <w:rsid w:val="003F1B3E"/>
    <w:rsid w:val="003F2039"/>
    <w:rsid w:val="003F22AD"/>
    <w:rsid w:val="003F23D1"/>
    <w:rsid w:val="003F2633"/>
    <w:rsid w:val="003F267D"/>
    <w:rsid w:val="003F26AE"/>
    <w:rsid w:val="003F2751"/>
    <w:rsid w:val="003F2EEB"/>
    <w:rsid w:val="003F3527"/>
    <w:rsid w:val="003F38CD"/>
    <w:rsid w:val="003F3DD9"/>
    <w:rsid w:val="003F400A"/>
    <w:rsid w:val="003F4025"/>
    <w:rsid w:val="003F42A7"/>
    <w:rsid w:val="003F472C"/>
    <w:rsid w:val="003F4755"/>
    <w:rsid w:val="003F48A1"/>
    <w:rsid w:val="003F4F0B"/>
    <w:rsid w:val="003F4F1F"/>
    <w:rsid w:val="003F5D3A"/>
    <w:rsid w:val="003F5F12"/>
    <w:rsid w:val="003F6020"/>
    <w:rsid w:val="003F6326"/>
    <w:rsid w:val="003F657C"/>
    <w:rsid w:val="003F66D6"/>
    <w:rsid w:val="003F67A0"/>
    <w:rsid w:val="003F6CA2"/>
    <w:rsid w:val="003F6F6D"/>
    <w:rsid w:val="003F6FAE"/>
    <w:rsid w:val="003F6FC4"/>
    <w:rsid w:val="003F70B7"/>
    <w:rsid w:val="003F741B"/>
    <w:rsid w:val="003F77E8"/>
    <w:rsid w:val="003F7C60"/>
    <w:rsid w:val="003F7E48"/>
    <w:rsid w:val="00400083"/>
    <w:rsid w:val="00400662"/>
    <w:rsid w:val="00400826"/>
    <w:rsid w:val="00400A27"/>
    <w:rsid w:val="00400E13"/>
    <w:rsid w:val="00401408"/>
    <w:rsid w:val="0040158F"/>
    <w:rsid w:val="00401B3D"/>
    <w:rsid w:val="00401BBB"/>
    <w:rsid w:val="004021F6"/>
    <w:rsid w:val="004022DF"/>
    <w:rsid w:val="00402318"/>
    <w:rsid w:val="004029AE"/>
    <w:rsid w:val="0040309C"/>
    <w:rsid w:val="00403170"/>
    <w:rsid w:val="004031A7"/>
    <w:rsid w:val="004036EA"/>
    <w:rsid w:val="00403809"/>
    <w:rsid w:val="00403818"/>
    <w:rsid w:val="004038FA"/>
    <w:rsid w:val="00403965"/>
    <w:rsid w:val="00403FA5"/>
    <w:rsid w:val="004042F3"/>
    <w:rsid w:val="004045D3"/>
    <w:rsid w:val="00404AF9"/>
    <w:rsid w:val="00404C1C"/>
    <w:rsid w:val="004053C7"/>
    <w:rsid w:val="004055CA"/>
    <w:rsid w:val="0040578D"/>
    <w:rsid w:val="004059F9"/>
    <w:rsid w:val="00405C04"/>
    <w:rsid w:val="00405DD0"/>
    <w:rsid w:val="00405EDF"/>
    <w:rsid w:val="004066B5"/>
    <w:rsid w:val="00406756"/>
    <w:rsid w:val="00406ADB"/>
    <w:rsid w:val="00406DD7"/>
    <w:rsid w:val="00407091"/>
    <w:rsid w:val="0040711A"/>
    <w:rsid w:val="004074F0"/>
    <w:rsid w:val="004101DE"/>
    <w:rsid w:val="004106E8"/>
    <w:rsid w:val="00410A57"/>
    <w:rsid w:val="00410D52"/>
    <w:rsid w:val="004116A0"/>
    <w:rsid w:val="00411733"/>
    <w:rsid w:val="00411CA5"/>
    <w:rsid w:val="00412523"/>
    <w:rsid w:val="00412909"/>
    <w:rsid w:val="00412942"/>
    <w:rsid w:val="00412967"/>
    <w:rsid w:val="00412F64"/>
    <w:rsid w:val="004130A0"/>
    <w:rsid w:val="00413CEB"/>
    <w:rsid w:val="00413E72"/>
    <w:rsid w:val="004140B5"/>
    <w:rsid w:val="00414291"/>
    <w:rsid w:val="00414340"/>
    <w:rsid w:val="00414346"/>
    <w:rsid w:val="0041468A"/>
    <w:rsid w:val="0041473F"/>
    <w:rsid w:val="004147CA"/>
    <w:rsid w:val="00414977"/>
    <w:rsid w:val="00414C01"/>
    <w:rsid w:val="00414CED"/>
    <w:rsid w:val="00414EAB"/>
    <w:rsid w:val="004153D8"/>
    <w:rsid w:val="00415548"/>
    <w:rsid w:val="0041560B"/>
    <w:rsid w:val="00415802"/>
    <w:rsid w:val="004158E6"/>
    <w:rsid w:val="00416242"/>
    <w:rsid w:val="004167F1"/>
    <w:rsid w:val="0041694E"/>
    <w:rsid w:val="00416BF4"/>
    <w:rsid w:val="00416CC6"/>
    <w:rsid w:val="00417119"/>
    <w:rsid w:val="0041718F"/>
    <w:rsid w:val="004171C5"/>
    <w:rsid w:val="004175B7"/>
    <w:rsid w:val="004177A3"/>
    <w:rsid w:val="00417A89"/>
    <w:rsid w:val="00420040"/>
    <w:rsid w:val="00420138"/>
    <w:rsid w:val="00420338"/>
    <w:rsid w:val="0042036B"/>
    <w:rsid w:val="0042051D"/>
    <w:rsid w:val="004206C7"/>
    <w:rsid w:val="0042096B"/>
    <w:rsid w:val="00420E81"/>
    <w:rsid w:val="00420F79"/>
    <w:rsid w:val="00420FCE"/>
    <w:rsid w:val="004212FB"/>
    <w:rsid w:val="0042148F"/>
    <w:rsid w:val="00421B79"/>
    <w:rsid w:val="00421C21"/>
    <w:rsid w:val="00421D54"/>
    <w:rsid w:val="00421F68"/>
    <w:rsid w:val="00422129"/>
    <w:rsid w:val="004221D8"/>
    <w:rsid w:val="00422931"/>
    <w:rsid w:val="00422BFA"/>
    <w:rsid w:val="00422CB4"/>
    <w:rsid w:val="00422CEE"/>
    <w:rsid w:val="00422FDF"/>
    <w:rsid w:val="0042339D"/>
    <w:rsid w:val="0042350C"/>
    <w:rsid w:val="00423684"/>
    <w:rsid w:val="00423758"/>
    <w:rsid w:val="0042387C"/>
    <w:rsid w:val="00423A3F"/>
    <w:rsid w:val="00423DAB"/>
    <w:rsid w:val="00423FDF"/>
    <w:rsid w:val="004241A6"/>
    <w:rsid w:val="004244B5"/>
    <w:rsid w:val="004245C2"/>
    <w:rsid w:val="004248FA"/>
    <w:rsid w:val="0042497A"/>
    <w:rsid w:val="00424A01"/>
    <w:rsid w:val="00424B9E"/>
    <w:rsid w:val="004251B3"/>
    <w:rsid w:val="00425565"/>
    <w:rsid w:val="0042568D"/>
    <w:rsid w:val="00425A6A"/>
    <w:rsid w:val="00425AEE"/>
    <w:rsid w:val="00425CB1"/>
    <w:rsid w:val="004262A4"/>
    <w:rsid w:val="00426315"/>
    <w:rsid w:val="004263DB"/>
    <w:rsid w:val="00426496"/>
    <w:rsid w:val="00426498"/>
    <w:rsid w:val="00426525"/>
    <w:rsid w:val="0042661C"/>
    <w:rsid w:val="004268F8"/>
    <w:rsid w:val="00426919"/>
    <w:rsid w:val="00426C8D"/>
    <w:rsid w:val="00426D82"/>
    <w:rsid w:val="004270CB"/>
    <w:rsid w:val="004274E4"/>
    <w:rsid w:val="00427808"/>
    <w:rsid w:val="00427A07"/>
    <w:rsid w:val="00427B93"/>
    <w:rsid w:val="00427EB8"/>
    <w:rsid w:val="00427F2F"/>
    <w:rsid w:val="0043016B"/>
    <w:rsid w:val="00430250"/>
    <w:rsid w:val="004303E8"/>
    <w:rsid w:val="004304A6"/>
    <w:rsid w:val="00430665"/>
    <w:rsid w:val="00430AEB"/>
    <w:rsid w:val="00430D0F"/>
    <w:rsid w:val="00430DBA"/>
    <w:rsid w:val="00430DC4"/>
    <w:rsid w:val="00430DED"/>
    <w:rsid w:val="00430E6E"/>
    <w:rsid w:val="004310C7"/>
    <w:rsid w:val="00431130"/>
    <w:rsid w:val="00431384"/>
    <w:rsid w:val="004313E0"/>
    <w:rsid w:val="004314DE"/>
    <w:rsid w:val="00431DC0"/>
    <w:rsid w:val="00431E31"/>
    <w:rsid w:val="004321D9"/>
    <w:rsid w:val="00432217"/>
    <w:rsid w:val="004326A9"/>
    <w:rsid w:val="004326E3"/>
    <w:rsid w:val="004329AA"/>
    <w:rsid w:val="00433211"/>
    <w:rsid w:val="004332B1"/>
    <w:rsid w:val="004339FB"/>
    <w:rsid w:val="00433A62"/>
    <w:rsid w:val="00433B4F"/>
    <w:rsid w:val="00433C84"/>
    <w:rsid w:val="00433D82"/>
    <w:rsid w:val="004340B2"/>
    <w:rsid w:val="0043451E"/>
    <w:rsid w:val="00434642"/>
    <w:rsid w:val="00434651"/>
    <w:rsid w:val="00434863"/>
    <w:rsid w:val="004348A1"/>
    <w:rsid w:val="004349B4"/>
    <w:rsid w:val="00434C40"/>
    <w:rsid w:val="00434D1B"/>
    <w:rsid w:val="00435258"/>
    <w:rsid w:val="00435296"/>
    <w:rsid w:val="0043533A"/>
    <w:rsid w:val="00435B7D"/>
    <w:rsid w:val="00435C9C"/>
    <w:rsid w:val="00435D5F"/>
    <w:rsid w:val="00436252"/>
    <w:rsid w:val="004362EA"/>
    <w:rsid w:val="004363CD"/>
    <w:rsid w:val="00436744"/>
    <w:rsid w:val="00436F4B"/>
    <w:rsid w:val="004371A9"/>
    <w:rsid w:val="00437594"/>
    <w:rsid w:val="00440252"/>
    <w:rsid w:val="00440ACA"/>
    <w:rsid w:val="00440B79"/>
    <w:rsid w:val="00440E39"/>
    <w:rsid w:val="00440EF7"/>
    <w:rsid w:val="004410D1"/>
    <w:rsid w:val="004411FF"/>
    <w:rsid w:val="004415C4"/>
    <w:rsid w:val="00441AFA"/>
    <w:rsid w:val="00441D2E"/>
    <w:rsid w:val="00441D6F"/>
    <w:rsid w:val="00441D70"/>
    <w:rsid w:val="00441DFF"/>
    <w:rsid w:val="00442094"/>
    <w:rsid w:val="0044216D"/>
    <w:rsid w:val="0044248F"/>
    <w:rsid w:val="00442BC7"/>
    <w:rsid w:val="00442C59"/>
    <w:rsid w:val="00442C8A"/>
    <w:rsid w:val="00443393"/>
    <w:rsid w:val="00443671"/>
    <w:rsid w:val="004436EF"/>
    <w:rsid w:val="00443B1E"/>
    <w:rsid w:val="00443B7E"/>
    <w:rsid w:val="00443C80"/>
    <w:rsid w:val="00443DB7"/>
    <w:rsid w:val="00444230"/>
    <w:rsid w:val="0044427C"/>
    <w:rsid w:val="00444341"/>
    <w:rsid w:val="0044434A"/>
    <w:rsid w:val="0044449C"/>
    <w:rsid w:val="004444F9"/>
    <w:rsid w:val="00444619"/>
    <w:rsid w:val="004447FA"/>
    <w:rsid w:val="00444AEA"/>
    <w:rsid w:val="00444DEA"/>
    <w:rsid w:val="00444E81"/>
    <w:rsid w:val="00444EF5"/>
    <w:rsid w:val="00444F55"/>
    <w:rsid w:val="00445171"/>
    <w:rsid w:val="00445436"/>
    <w:rsid w:val="004455B9"/>
    <w:rsid w:val="00445666"/>
    <w:rsid w:val="00445CB6"/>
    <w:rsid w:val="00445D7E"/>
    <w:rsid w:val="00445FE2"/>
    <w:rsid w:val="004462AD"/>
    <w:rsid w:val="00446788"/>
    <w:rsid w:val="004467A4"/>
    <w:rsid w:val="00446840"/>
    <w:rsid w:val="00446C2E"/>
    <w:rsid w:val="00446D70"/>
    <w:rsid w:val="00446E87"/>
    <w:rsid w:val="00447955"/>
    <w:rsid w:val="00447C72"/>
    <w:rsid w:val="00447CEE"/>
    <w:rsid w:val="00447DB7"/>
    <w:rsid w:val="00447E49"/>
    <w:rsid w:val="00447F00"/>
    <w:rsid w:val="00447F26"/>
    <w:rsid w:val="00447F8C"/>
    <w:rsid w:val="00447FE6"/>
    <w:rsid w:val="004503DC"/>
    <w:rsid w:val="0045046F"/>
    <w:rsid w:val="0045053B"/>
    <w:rsid w:val="004505DC"/>
    <w:rsid w:val="00450904"/>
    <w:rsid w:val="00450959"/>
    <w:rsid w:val="004509FB"/>
    <w:rsid w:val="00450A85"/>
    <w:rsid w:val="00450AAC"/>
    <w:rsid w:val="00450D4C"/>
    <w:rsid w:val="00450DFD"/>
    <w:rsid w:val="0045108B"/>
    <w:rsid w:val="004510E5"/>
    <w:rsid w:val="0045125D"/>
    <w:rsid w:val="004512DD"/>
    <w:rsid w:val="004512FD"/>
    <w:rsid w:val="0045135B"/>
    <w:rsid w:val="004514C5"/>
    <w:rsid w:val="004514D6"/>
    <w:rsid w:val="00451A4D"/>
    <w:rsid w:val="00451BCC"/>
    <w:rsid w:val="00452379"/>
    <w:rsid w:val="004524A8"/>
    <w:rsid w:val="0045293B"/>
    <w:rsid w:val="00452FCB"/>
    <w:rsid w:val="0045306B"/>
    <w:rsid w:val="00453374"/>
    <w:rsid w:val="0045343C"/>
    <w:rsid w:val="0045352C"/>
    <w:rsid w:val="004537BB"/>
    <w:rsid w:val="00453A2A"/>
    <w:rsid w:val="00453B12"/>
    <w:rsid w:val="00453DBF"/>
    <w:rsid w:val="00453F9D"/>
    <w:rsid w:val="0045417E"/>
    <w:rsid w:val="00454264"/>
    <w:rsid w:val="0045461B"/>
    <w:rsid w:val="0045472A"/>
    <w:rsid w:val="0045480E"/>
    <w:rsid w:val="00454C68"/>
    <w:rsid w:val="00454ECA"/>
    <w:rsid w:val="0045550E"/>
    <w:rsid w:val="004556DC"/>
    <w:rsid w:val="004557A6"/>
    <w:rsid w:val="00455806"/>
    <w:rsid w:val="00455ABC"/>
    <w:rsid w:val="00455C14"/>
    <w:rsid w:val="00455C48"/>
    <w:rsid w:val="0045603D"/>
    <w:rsid w:val="0045606B"/>
    <w:rsid w:val="00456247"/>
    <w:rsid w:val="00456335"/>
    <w:rsid w:val="00456351"/>
    <w:rsid w:val="00456501"/>
    <w:rsid w:val="0045676B"/>
    <w:rsid w:val="00456909"/>
    <w:rsid w:val="00456A6A"/>
    <w:rsid w:val="00456DCB"/>
    <w:rsid w:val="00456DCE"/>
    <w:rsid w:val="00456F45"/>
    <w:rsid w:val="00456F76"/>
    <w:rsid w:val="0045749A"/>
    <w:rsid w:val="00457726"/>
    <w:rsid w:val="004578A8"/>
    <w:rsid w:val="00457B0F"/>
    <w:rsid w:val="00457B26"/>
    <w:rsid w:val="00460448"/>
    <w:rsid w:val="0046050B"/>
    <w:rsid w:val="004608A1"/>
    <w:rsid w:val="00460909"/>
    <w:rsid w:val="00460C81"/>
    <w:rsid w:val="00460F98"/>
    <w:rsid w:val="004613DA"/>
    <w:rsid w:val="004614B5"/>
    <w:rsid w:val="00461A28"/>
    <w:rsid w:val="00461BFF"/>
    <w:rsid w:val="00461C29"/>
    <w:rsid w:val="00461CBA"/>
    <w:rsid w:val="00462090"/>
    <w:rsid w:val="004620E3"/>
    <w:rsid w:val="004625C9"/>
    <w:rsid w:val="0046288F"/>
    <w:rsid w:val="00463030"/>
    <w:rsid w:val="0046359B"/>
    <w:rsid w:val="00463627"/>
    <w:rsid w:val="0046381E"/>
    <w:rsid w:val="0046399F"/>
    <w:rsid w:val="00463A08"/>
    <w:rsid w:val="00463A8B"/>
    <w:rsid w:val="00463AB1"/>
    <w:rsid w:val="00464306"/>
    <w:rsid w:val="0046437F"/>
    <w:rsid w:val="00464513"/>
    <w:rsid w:val="0046480D"/>
    <w:rsid w:val="00464886"/>
    <w:rsid w:val="00464E19"/>
    <w:rsid w:val="004651D9"/>
    <w:rsid w:val="00465342"/>
    <w:rsid w:val="00465574"/>
    <w:rsid w:val="004659F9"/>
    <w:rsid w:val="00465BFA"/>
    <w:rsid w:val="00465F12"/>
    <w:rsid w:val="00465F13"/>
    <w:rsid w:val="004663A0"/>
    <w:rsid w:val="00466DE5"/>
    <w:rsid w:val="004672F8"/>
    <w:rsid w:val="00467578"/>
    <w:rsid w:val="004676F6"/>
    <w:rsid w:val="0046777A"/>
    <w:rsid w:val="00467A48"/>
    <w:rsid w:val="00467B8C"/>
    <w:rsid w:val="00467CF1"/>
    <w:rsid w:val="00467EDB"/>
    <w:rsid w:val="00470190"/>
    <w:rsid w:val="0047029D"/>
    <w:rsid w:val="00470751"/>
    <w:rsid w:val="00470B88"/>
    <w:rsid w:val="00470BE7"/>
    <w:rsid w:val="00470D1E"/>
    <w:rsid w:val="004713F4"/>
    <w:rsid w:val="0047153E"/>
    <w:rsid w:val="004719BB"/>
    <w:rsid w:val="00471A9D"/>
    <w:rsid w:val="00471AB9"/>
    <w:rsid w:val="00471CF0"/>
    <w:rsid w:val="004720E6"/>
    <w:rsid w:val="00472540"/>
    <w:rsid w:val="00472912"/>
    <w:rsid w:val="00472B13"/>
    <w:rsid w:val="00472BCD"/>
    <w:rsid w:val="00472C4E"/>
    <w:rsid w:val="00472E65"/>
    <w:rsid w:val="00472E89"/>
    <w:rsid w:val="004731AF"/>
    <w:rsid w:val="004733D2"/>
    <w:rsid w:val="00473671"/>
    <w:rsid w:val="00473A96"/>
    <w:rsid w:val="00474382"/>
    <w:rsid w:val="004748E8"/>
    <w:rsid w:val="00474AAA"/>
    <w:rsid w:val="00474C54"/>
    <w:rsid w:val="0047503A"/>
    <w:rsid w:val="00475080"/>
    <w:rsid w:val="0047508A"/>
    <w:rsid w:val="00475B84"/>
    <w:rsid w:val="00475B99"/>
    <w:rsid w:val="00475C23"/>
    <w:rsid w:val="00475C61"/>
    <w:rsid w:val="00475E02"/>
    <w:rsid w:val="00475E8E"/>
    <w:rsid w:val="00475ED1"/>
    <w:rsid w:val="00475F00"/>
    <w:rsid w:val="00475F0F"/>
    <w:rsid w:val="004762E0"/>
    <w:rsid w:val="00476627"/>
    <w:rsid w:val="0047664F"/>
    <w:rsid w:val="00477170"/>
    <w:rsid w:val="004777C4"/>
    <w:rsid w:val="00477879"/>
    <w:rsid w:val="00477B20"/>
    <w:rsid w:val="00477FC2"/>
    <w:rsid w:val="00480462"/>
    <w:rsid w:val="00480473"/>
    <w:rsid w:val="00480609"/>
    <w:rsid w:val="00480655"/>
    <w:rsid w:val="00480665"/>
    <w:rsid w:val="00480D45"/>
    <w:rsid w:val="00481409"/>
    <w:rsid w:val="004814A7"/>
    <w:rsid w:val="00481D64"/>
    <w:rsid w:val="0048285F"/>
    <w:rsid w:val="00482BD4"/>
    <w:rsid w:val="00483354"/>
    <w:rsid w:val="0048351A"/>
    <w:rsid w:val="0048381A"/>
    <w:rsid w:val="00483B60"/>
    <w:rsid w:val="00483C18"/>
    <w:rsid w:val="00483E71"/>
    <w:rsid w:val="0048465F"/>
    <w:rsid w:val="0048493D"/>
    <w:rsid w:val="00484ADC"/>
    <w:rsid w:val="00484D48"/>
    <w:rsid w:val="00484D5A"/>
    <w:rsid w:val="00484E57"/>
    <w:rsid w:val="0048512D"/>
    <w:rsid w:val="004851BF"/>
    <w:rsid w:val="0048547A"/>
    <w:rsid w:val="00485668"/>
    <w:rsid w:val="0048596D"/>
    <w:rsid w:val="004859CF"/>
    <w:rsid w:val="00485A83"/>
    <w:rsid w:val="00485FCA"/>
    <w:rsid w:val="0048643B"/>
    <w:rsid w:val="004864FE"/>
    <w:rsid w:val="004865C2"/>
    <w:rsid w:val="0048679C"/>
    <w:rsid w:val="00486C2B"/>
    <w:rsid w:val="00486E56"/>
    <w:rsid w:val="00486F6A"/>
    <w:rsid w:val="00487234"/>
    <w:rsid w:val="004873E8"/>
    <w:rsid w:val="0048777B"/>
    <w:rsid w:val="00487B91"/>
    <w:rsid w:val="00487BEB"/>
    <w:rsid w:val="00490022"/>
    <w:rsid w:val="004900A2"/>
    <w:rsid w:val="004903A1"/>
    <w:rsid w:val="004903C3"/>
    <w:rsid w:val="004905B5"/>
    <w:rsid w:val="00490760"/>
    <w:rsid w:val="004907AA"/>
    <w:rsid w:val="0049091B"/>
    <w:rsid w:val="00490A4F"/>
    <w:rsid w:val="00490C03"/>
    <w:rsid w:val="00490D8F"/>
    <w:rsid w:val="00490F71"/>
    <w:rsid w:val="00491350"/>
    <w:rsid w:val="0049166A"/>
    <w:rsid w:val="00491A9C"/>
    <w:rsid w:val="00491C30"/>
    <w:rsid w:val="0049221C"/>
    <w:rsid w:val="00492351"/>
    <w:rsid w:val="004929B5"/>
    <w:rsid w:val="00492C25"/>
    <w:rsid w:val="0049312A"/>
    <w:rsid w:val="004934F6"/>
    <w:rsid w:val="00493DBE"/>
    <w:rsid w:val="004943DE"/>
    <w:rsid w:val="00494B4D"/>
    <w:rsid w:val="00495C0E"/>
    <w:rsid w:val="00495EE3"/>
    <w:rsid w:val="00496910"/>
    <w:rsid w:val="00496A0C"/>
    <w:rsid w:val="004970B7"/>
    <w:rsid w:val="004973D1"/>
    <w:rsid w:val="00497B29"/>
    <w:rsid w:val="004A00E1"/>
    <w:rsid w:val="004A060E"/>
    <w:rsid w:val="004A080B"/>
    <w:rsid w:val="004A1081"/>
    <w:rsid w:val="004A10B3"/>
    <w:rsid w:val="004A196E"/>
    <w:rsid w:val="004A1D1B"/>
    <w:rsid w:val="004A2081"/>
    <w:rsid w:val="004A20DD"/>
    <w:rsid w:val="004A21C9"/>
    <w:rsid w:val="004A2275"/>
    <w:rsid w:val="004A2975"/>
    <w:rsid w:val="004A2AB5"/>
    <w:rsid w:val="004A31FC"/>
    <w:rsid w:val="004A320D"/>
    <w:rsid w:val="004A33B3"/>
    <w:rsid w:val="004A33E0"/>
    <w:rsid w:val="004A361C"/>
    <w:rsid w:val="004A37CB"/>
    <w:rsid w:val="004A4281"/>
    <w:rsid w:val="004A44AA"/>
    <w:rsid w:val="004A4BD1"/>
    <w:rsid w:val="004A52BB"/>
    <w:rsid w:val="004A5325"/>
    <w:rsid w:val="004A5330"/>
    <w:rsid w:val="004A545B"/>
    <w:rsid w:val="004A56CF"/>
    <w:rsid w:val="004A5B7F"/>
    <w:rsid w:val="004A5EFC"/>
    <w:rsid w:val="004A64F5"/>
    <w:rsid w:val="004A6818"/>
    <w:rsid w:val="004A6934"/>
    <w:rsid w:val="004A6B37"/>
    <w:rsid w:val="004A6C72"/>
    <w:rsid w:val="004A6EF7"/>
    <w:rsid w:val="004A6F8D"/>
    <w:rsid w:val="004A720F"/>
    <w:rsid w:val="004A723B"/>
    <w:rsid w:val="004A7266"/>
    <w:rsid w:val="004A7298"/>
    <w:rsid w:val="004A7FB1"/>
    <w:rsid w:val="004B00FB"/>
    <w:rsid w:val="004B0168"/>
    <w:rsid w:val="004B022C"/>
    <w:rsid w:val="004B0C16"/>
    <w:rsid w:val="004B1067"/>
    <w:rsid w:val="004B1282"/>
    <w:rsid w:val="004B129D"/>
    <w:rsid w:val="004B1822"/>
    <w:rsid w:val="004B184E"/>
    <w:rsid w:val="004B1A60"/>
    <w:rsid w:val="004B296E"/>
    <w:rsid w:val="004B2AB7"/>
    <w:rsid w:val="004B2AE3"/>
    <w:rsid w:val="004B2E1A"/>
    <w:rsid w:val="004B3146"/>
    <w:rsid w:val="004B35F0"/>
    <w:rsid w:val="004B3729"/>
    <w:rsid w:val="004B3758"/>
    <w:rsid w:val="004B38EC"/>
    <w:rsid w:val="004B3B8E"/>
    <w:rsid w:val="004B3FA5"/>
    <w:rsid w:val="004B43F1"/>
    <w:rsid w:val="004B46C3"/>
    <w:rsid w:val="004B4795"/>
    <w:rsid w:val="004B496F"/>
    <w:rsid w:val="004B4A44"/>
    <w:rsid w:val="004B4B1D"/>
    <w:rsid w:val="004B4CE0"/>
    <w:rsid w:val="004B597D"/>
    <w:rsid w:val="004B59EE"/>
    <w:rsid w:val="004B5D5E"/>
    <w:rsid w:val="004B5FF0"/>
    <w:rsid w:val="004B6107"/>
    <w:rsid w:val="004B6184"/>
    <w:rsid w:val="004B62AD"/>
    <w:rsid w:val="004B6355"/>
    <w:rsid w:val="004B6611"/>
    <w:rsid w:val="004B6924"/>
    <w:rsid w:val="004B6E8B"/>
    <w:rsid w:val="004B70BA"/>
    <w:rsid w:val="004B711D"/>
    <w:rsid w:val="004B7439"/>
    <w:rsid w:val="004B7734"/>
    <w:rsid w:val="004B7B4F"/>
    <w:rsid w:val="004B7FCE"/>
    <w:rsid w:val="004C0129"/>
    <w:rsid w:val="004C0433"/>
    <w:rsid w:val="004C0482"/>
    <w:rsid w:val="004C04C6"/>
    <w:rsid w:val="004C07C9"/>
    <w:rsid w:val="004C0900"/>
    <w:rsid w:val="004C1025"/>
    <w:rsid w:val="004C15AD"/>
    <w:rsid w:val="004C16C9"/>
    <w:rsid w:val="004C1DD2"/>
    <w:rsid w:val="004C1E71"/>
    <w:rsid w:val="004C21AC"/>
    <w:rsid w:val="004C23E3"/>
    <w:rsid w:val="004C2492"/>
    <w:rsid w:val="004C24BC"/>
    <w:rsid w:val="004C2622"/>
    <w:rsid w:val="004C277C"/>
    <w:rsid w:val="004C2AAA"/>
    <w:rsid w:val="004C2B26"/>
    <w:rsid w:val="004C2BC7"/>
    <w:rsid w:val="004C306B"/>
    <w:rsid w:val="004C30BC"/>
    <w:rsid w:val="004C312D"/>
    <w:rsid w:val="004C361F"/>
    <w:rsid w:val="004C36C0"/>
    <w:rsid w:val="004C388A"/>
    <w:rsid w:val="004C41CB"/>
    <w:rsid w:val="004C42D0"/>
    <w:rsid w:val="004C434A"/>
    <w:rsid w:val="004C4DAB"/>
    <w:rsid w:val="004C4DDF"/>
    <w:rsid w:val="004C4FBF"/>
    <w:rsid w:val="004C5085"/>
    <w:rsid w:val="004C5262"/>
    <w:rsid w:val="004C56F5"/>
    <w:rsid w:val="004C593B"/>
    <w:rsid w:val="004C5A80"/>
    <w:rsid w:val="004C5B5D"/>
    <w:rsid w:val="004C5FB6"/>
    <w:rsid w:val="004C608B"/>
    <w:rsid w:val="004C63B3"/>
    <w:rsid w:val="004C6515"/>
    <w:rsid w:val="004C681C"/>
    <w:rsid w:val="004C6886"/>
    <w:rsid w:val="004C6B0C"/>
    <w:rsid w:val="004C6D4F"/>
    <w:rsid w:val="004C72D3"/>
    <w:rsid w:val="004C79F9"/>
    <w:rsid w:val="004C7A60"/>
    <w:rsid w:val="004C7ACE"/>
    <w:rsid w:val="004C7B6D"/>
    <w:rsid w:val="004D0306"/>
    <w:rsid w:val="004D037F"/>
    <w:rsid w:val="004D0902"/>
    <w:rsid w:val="004D09C5"/>
    <w:rsid w:val="004D0BE6"/>
    <w:rsid w:val="004D0D59"/>
    <w:rsid w:val="004D1184"/>
    <w:rsid w:val="004D15D4"/>
    <w:rsid w:val="004D1D88"/>
    <w:rsid w:val="004D2091"/>
    <w:rsid w:val="004D2327"/>
    <w:rsid w:val="004D2B8E"/>
    <w:rsid w:val="004D30DD"/>
    <w:rsid w:val="004D3295"/>
    <w:rsid w:val="004D330A"/>
    <w:rsid w:val="004D339F"/>
    <w:rsid w:val="004D33DC"/>
    <w:rsid w:val="004D34EE"/>
    <w:rsid w:val="004D3586"/>
    <w:rsid w:val="004D3800"/>
    <w:rsid w:val="004D3B4A"/>
    <w:rsid w:val="004D3D27"/>
    <w:rsid w:val="004D3FBB"/>
    <w:rsid w:val="004D414F"/>
    <w:rsid w:val="004D42A7"/>
    <w:rsid w:val="004D4408"/>
    <w:rsid w:val="004D44EC"/>
    <w:rsid w:val="004D48DF"/>
    <w:rsid w:val="004D5089"/>
    <w:rsid w:val="004D510D"/>
    <w:rsid w:val="004D5342"/>
    <w:rsid w:val="004D5E30"/>
    <w:rsid w:val="004D5F98"/>
    <w:rsid w:val="004D5FFA"/>
    <w:rsid w:val="004D6048"/>
    <w:rsid w:val="004D6196"/>
    <w:rsid w:val="004D6A6E"/>
    <w:rsid w:val="004D6C18"/>
    <w:rsid w:val="004D6D6D"/>
    <w:rsid w:val="004D6E2A"/>
    <w:rsid w:val="004D6E4D"/>
    <w:rsid w:val="004D6FDF"/>
    <w:rsid w:val="004D72BB"/>
    <w:rsid w:val="004D75B0"/>
    <w:rsid w:val="004D770D"/>
    <w:rsid w:val="004D771A"/>
    <w:rsid w:val="004D77B9"/>
    <w:rsid w:val="004D77DA"/>
    <w:rsid w:val="004D7EA8"/>
    <w:rsid w:val="004E0044"/>
    <w:rsid w:val="004E00F1"/>
    <w:rsid w:val="004E051B"/>
    <w:rsid w:val="004E053A"/>
    <w:rsid w:val="004E055F"/>
    <w:rsid w:val="004E05F1"/>
    <w:rsid w:val="004E077C"/>
    <w:rsid w:val="004E082E"/>
    <w:rsid w:val="004E0969"/>
    <w:rsid w:val="004E0AFB"/>
    <w:rsid w:val="004E0DAF"/>
    <w:rsid w:val="004E0FED"/>
    <w:rsid w:val="004E14EB"/>
    <w:rsid w:val="004E16B1"/>
    <w:rsid w:val="004E212E"/>
    <w:rsid w:val="004E2191"/>
    <w:rsid w:val="004E228F"/>
    <w:rsid w:val="004E248A"/>
    <w:rsid w:val="004E2523"/>
    <w:rsid w:val="004E2581"/>
    <w:rsid w:val="004E2C1D"/>
    <w:rsid w:val="004E2E90"/>
    <w:rsid w:val="004E2EF5"/>
    <w:rsid w:val="004E2F2D"/>
    <w:rsid w:val="004E31E7"/>
    <w:rsid w:val="004E34AD"/>
    <w:rsid w:val="004E34B3"/>
    <w:rsid w:val="004E3661"/>
    <w:rsid w:val="004E3760"/>
    <w:rsid w:val="004E37BC"/>
    <w:rsid w:val="004E3FD1"/>
    <w:rsid w:val="004E46BB"/>
    <w:rsid w:val="004E4872"/>
    <w:rsid w:val="004E4E87"/>
    <w:rsid w:val="004E528E"/>
    <w:rsid w:val="004E53F9"/>
    <w:rsid w:val="004E5445"/>
    <w:rsid w:val="004E555F"/>
    <w:rsid w:val="004E5646"/>
    <w:rsid w:val="004E5914"/>
    <w:rsid w:val="004E67EB"/>
    <w:rsid w:val="004E6856"/>
    <w:rsid w:val="004E6B68"/>
    <w:rsid w:val="004E6F0A"/>
    <w:rsid w:val="004E6FD1"/>
    <w:rsid w:val="004E709E"/>
    <w:rsid w:val="004E794B"/>
    <w:rsid w:val="004E7A18"/>
    <w:rsid w:val="004F01F4"/>
    <w:rsid w:val="004F0591"/>
    <w:rsid w:val="004F0696"/>
    <w:rsid w:val="004F0706"/>
    <w:rsid w:val="004F081F"/>
    <w:rsid w:val="004F0F2E"/>
    <w:rsid w:val="004F14F4"/>
    <w:rsid w:val="004F15AC"/>
    <w:rsid w:val="004F17D2"/>
    <w:rsid w:val="004F1A6C"/>
    <w:rsid w:val="004F1A9C"/>
    <w:rsid w:val="004F20AD"/>
    <w:rsid w:val="004F2112"/>
    <w:rsid w:val="004F247E"/>
    <w:rsid w:val="004F2A7A"/>
    <w:rsid w:val="004F2B97"/>
    <w:rsid w:val="004F2CE9"/>
    <w:rsid w:val="004F2DB6"/>
    <w:rsid w:val="004F30B9"/>
    <w:rsid w:val="004F331B"/>
    <w:rsid w:val="004F37B4"/>
    <w:rsid w:val="004F3A40"/>
    <w:rsid w:val="004F3BA8"/>
    <w:rsid w:val="004F3F9D"/>
    <w:rsid w:val="004F43F8"/>
    <w:rsid w:val="004F4CDF"/>
    <w:rsid w:val="004F4F21"/>
    <w:rsid w:val="004F5112"/>
    <w:rsid w:val="004F514C"/>
    <w:rsid w:val="004F5CCE"/>
    <w:rsid w:val="004F5E0C"/>
    <w:rsid w:val="004F5E6A"/>
    <w:rsid w:val="004F5EAC"/>
    <w:rsid w:val="004F5F81"/>
    <w:rsid w:val="004F5F8B"/>
    <w:rsid w:val="004F6585"/>
    <w:rsid w:val="004F66CD"/>
    <w:rsid w:val="004F6700"/>
    <w:rsid w:val="004F6A54"/>
    <w:rsid w:val="004F6A6F"/>
    <w:rsid w:val="004F6AC2"/>
    <w:rsid w:val="004F6B87"/>
    <w:rsid w:val="004F6BB0"/>
    <w:rsid w:val="004F6DBB"/>
    <w:rsid w:val="004F7298"/>
    <w:rsid w:val="004F778A"/>
    <w:rsid w:val="004F7A7A"/>
    <w:rsid w:val="004F7D44"/>
    <w:rsid w:val="0050022A"/>
    <w:rsid w:val="00500561"/>
    <w:rsid w:val="00500773"/>
    <w:rsid w:val="0050077D"/>
    <w:rsid w:val="00500A00"/>
    <w:rsid w:val="00500A3B"/>
    <w:rsid w:val="00500C60"/>
    <w:rsid w:val="00500EDE"/>
    <w:rsid w:val="00500FC9"/>
    <w:rsid w:val="005014ED"/>
    <w:rsid w:val="005015BA"/>
    <w:rsid w:val="00501F47"/>
    <w:rsid w:val="005020C7"/>
    <w:rsid w:val="00502466"/>
    <w:rsid w:val="00502763"/>
    <w:rsid w:val="0050280A"/>
    <w:rsid w:val="0050289C"/>
    <w:rsid w:val="00502E9F"/>
    <w:rsid w:val="005032D6"/>
    <w:rsid w:val="0050391D"/>
    <w:rsid w:val="00503BFB"/>
    <w:rsid w:val="00503C56"/>
    <w:rsid w:val="00503CEA"/>
    <w:rsid w:val="00503D9B"/>
    <w:rsid w:val="005044C9"/>
    <w:rsid w:val="00504553"/>
    <w:rsid w:val="005047EC"/>
    <w:rsid w:val="00504F4D"/>
    <w:rsid w:val="00505500"/>
    <w:rsid w:val="0050581C"/>
    <w:rsid w:val="005058BF"/>
    <w:rsid w:val="00505AC0"/>
    <w:rsid w:val="00505B0A"/>
    <w:rsid w:val="00505D66"/>
    <w:rsid w:val="00505DF3"/>
    <w:rsid w:val="00506412"/>
    <w:rsid w:val="00506C0C"/>
    <w:rsid w:val="00507008"/>
    <w:rsid w:val="00507778"/>
    <w:rsid w:val="005078D9"/>
    <w:rsid w:val="005078E6"/>
    <w:rsid w:val="005079D5"/>
    <w:rsid w:val="00507A64"/>
    <w:rsid w:val="00507D1F"/>
    <w:rsid w:val="00507F49"/>
    <w:rsid w:val="00510138"/>
    <w:rsid w:val="0051023F"/>
    <w:rsid w:val="0051039B"/>
    <w:rsid w:val="00510537"/>
    <w:rsid w:val="00510AC9"/>
    <w:rsid w:val="00510BCB"/>
    <w:rsid w:val="00510D98"/>
    <w:rsid w:val="00510FA9"/>
    <w:rsid w:val="005114C8"/>
    <w:rsid w:val="005114F2"/>
    <w:rsid w:val="00511769"/>
    <w:rsid w:val="00511B81"/>
    <w:rsid w:val="00511E6F"/>
    <w:rsid w:val="00511F1B"/>
    <w:rsid w:val="00511FC0"/>
    <w:rsid w:val="00512078"/>
    <w:rsid w:val="005122F4"/>
    <w:rsid w:val="0051265A"/>
    <w:rsid w:val="00512923"/>
    <w:rsid w:val="00512A12"/>
    <w:rsid w:val="00513389"/>
    <w:rsid w:val="00513536"/>
    <w:rsid w:val="005137CF"/>
    <w:rsid w:val="00513E07"/>
    <w:rsid w:val="00514022"/>
    <w:rsid w:val="00514693"/>
    <w:rsid w:val="00514AD6"/>
    <w:rsid w:val="00514B08"/>
    <w:rsid w:val="00515720"/>
    <w:rsid w:val="00515FC2"/>
    <w:rsid w:val="00516092"/>
    <w:rsid w:val="00516465"/>
    <w:rsid w:val="005165CD"/>
    <w:rsid w:val="00516931"/>
    <w:rsid w:val="0051698B"/>
    <w:rsid w:val="00516CB3"/>
    <w:rsid w:val="00517496"/>
    <w:rsid w:val="005174C7"/>
    <w:rsid w:val="0051763B"/>
    <w:rsid w:val="005178DA"/>
    <w:rsid w:val="00517996"/>
    <w:rsid w:val="00517AFD"/>
    <w:rsid w:val="00517E64"/>
    <w:rsid w:val="00517EA0"/>
    <w:rsid w:val="00520575"/>
    <w:rsid w:val="00520768"/>
    <w:rsid w:val="00520A65"/>
    <w:rsid w:val="00520D28"/>
    <w:rsid w:val="00520DD4"/>
    <w:rsid w:val="00520E76"/>
    <w:rsid w:val="00521480"/>
    <w:rsid w:val="00521517"/>
    <w:rsid w:val="00521CE3"/>
    <w:rsid w:val="00521F34"/>
    <w:rsid w:val="0052200C"/>
    <w:rsid w:val="005220D5"/>
    <w:rsid w:val="005222A4"/>
    <w:rsid w:val="005226C3"/>
    <w:rsid w:val="00522A95"/>
    <w:rsid w:val="00522B6D"/>
    <w:rsid w:val="00522C97"/>
    <w:rsid w:val="00522FD3"/>
    <w:rsid w:val="005235DB"/>
    <w:rsid w:val="0052387E"/>
    <w:rsid w:val="005238F8"/>
    <w:rsid w:val="00523BD8"/>
    <w:rsid w:val="00523D8A"/>
    <w:rsid w:val="00523F90"/>
    <w:rsid w:val="00524565"/>
    <w:rsid w:val="00524713"/>
    <w:rsid w:val="005248DA"/>
    <w:rsid w:val="005249F6"/>
    <w:rsid w:val="00524BC7"/>
    <w:rsid w:val="00524DB8"/>
    <w:rsid w:val="0052531F"/>
    <w:rsid w:val="0052556E"/>
    <w:rsid w:val="00525599"/>
    <w:rsid w:val="005255E6"/>
    <w:rsid w:val="005256C8"/>
    <w:rsid w:val="0052598F"/>
    <w:rsid w:val="005261FD"/>
    <w:rsid w:val="00526432"/>
    <w:rsid w:val="005266EA"/>
    <w:rsid w:val="005268AC"/>
    <w:rsid w:val="00526A26"/>
    <w:rsid w:val="00526B6B"/>
    <w:rsid w:val="00526B72"/>
    <w:rsid w:val="00526E65"/>
    <w:rsid w:val="00526F20"/>
    <w:rsid w:val="005270E5"/>
    <w:rsid w:val="0052723A"/>
    <w:rsid w:val="005278DE"/>
    <w:rsid w:val="00527C2B"/>
    <w:rsid w:val="0053081A"/>
    <w:rsid w:val="00530CD9"/>
    <w:rsid w:val="00530DED"/>
    <w:rsid w:val="00530E8E"/>
    <w:rsid w:val="00530F5D"/>
    <w:rsid w:val="005310AF"/>
    <w:rsid w:val="00531112"/>
    <w:rsid w:val="005312E2"/>
    <w:rsid w:val="00531395"/>
    <w:rsid w:val="005315FF"/>
    <w:rsid w:val="00531773"/>
    <w:rsid w:val="0053182F"/>
    <w:rsid w:val="00531E5E"/>
    <w:rsid w:val="00531E91"/>
    <w:rsid w:val="0053246A"/>
    <w:rsid w:val="005326F2"/>
    <w:rsid w:val="00532B7B"/>
    <w:rsid w:val="00532BB8"/>
    <w:rsid w:val="00532C5B"/>
    <w:rsid w:val="00532EF8"/>
    <w:rsid w:val="00532FCF"/>
    <w:rsid w:val="00533030"/>
    <w:rsid w:val="0053333C"/>
    <w:rsid w:val="005337AC"/>
    <w:rsid w:val="005337CE"/>
    <w:rsid w:val="005337D3"/>
    <w:rsid w:val="00533C07"/>
    <w:rsid w:val="00533CCC"/>
    <w:rsid w:val="00533D22"/>
    <w:rsid w:val="0053446C"/>
    <w:rsid w:val="00534A1C"/>
    <w:rsid w:val="00535270"/>
    <w:rsid w:val="00535419"/>
    <w:rsid w:val="005359B8"/>
    <w:rsid w:val="00535B2F"/>
    <w:rsid w:val="00535B34"/>
    <w:rsid w:val="00535E85"/>
    <w:rsid w:val="0053613C"/>
    <w:rsid w:val="00536575"/>
    <w:rsid w:val="00536D1B"/>
    <w:rsid w:val="00537082"/>
    <w:rsid w:val="00537088"/>
    <w:rsid w:val="005376AA"/>
    <w:rsid w:val="0053776E"/>
    <w:rsid w:val="0053790B"/>
    <w:rsid w:val="00537981"/>
    <w:rsid w:val="00540089"/>
    <w:rsid w:val="0054014B"/>
    <w:rsid w:val="005401BB"/>
    <w:rsid w:val="005401BE"/>
    <w:rsid w:val="005402B1"/>
    <w:rsid w:val="0054031F"/>
    <w:rsid w:val="005405C2"/>
    <w:rsid w:val="00540645"/>
    <w:rsid w:val="005407D7"/>
    <w:rsid w:val="00540B2C"/>
    <w:rsid w:val="00541510"/>
    <w:rsid w:val="005416C7"/>
    <w:rsid w:val="0054232A"/>
    <w:rsid w:val="005424F2"/>
    <w:rsid w:val="00542C9C"/>
    <w:rsid w:val="00542CE4"/>
    <w:rsid w:val="00542D60"/>
    <w:rsid w:val="00543011"/>
    <w:rsid w:val="005441E8"/>
    <w:rsid w:val="0054437B"/>
    <w:rsid w:val="00544386"/>
    <w:rsid w:val="00544712"/>
    <w:rsid w:val="00544A07"/>
    <w:rsid w:val="00544E91"/>
    <w:rsid w:val="00544F7F"/>
    <w:rsid w:val="005452D7"/>
    <w:rsid w:val="005452E8"/>
    <w:rsid w:val="005453C7"/>
    <w:rsid w:val="00545535"/>
    <w:rsid w:val="00545576"/>
    <w:rsid w:val="00545889"/>
    <w:rsid w:val="00545E88"/>
    <w:rsid w:val="00546174"/>
    <w:rsid w:val="005462D6"/>
    <w:rsid w:val="0054652D"/>
    <w:rsid w:val="00546559"/>
    <w:rsid w:val="005465D3"/>
    <w:rsid w:val="00546852"/>
    <w:rsid w:val="00546937"/>
    <w:rsid w:val="00546E8C"/>
    <w:rsid w:val="0054701C"/>
    <w:rsid w:val="0054718E"/>
    <w:rsid w:val="005471D7"/>
    <w:rsid w:val="005504D2"/>
    <w:rsid w:val="00550729"/>
    <w:rsid w:val="00550759"/>
    <w:rsid w:val="0055100F"/>
    <w:rsid w:val="0055108C"/>
    <w:rsid w:val="0055128E"/>
    <w:rsid w:val="005513AE"/>
    <w:rsid w:val="005515B3"/>
    <w:rsid w:val="00551853"/>
    <w:rsid w:val="00551897"/>
    <w:rsid w:val="00551C21"/>
    <w:rsid w:val="0055216D"/>
    <w:rsid w:val="005521F4"/>
    <w:rsid w:val="005522CF"/>
    <w:rsid w:val="005528B5"/>
    <w:rsid w:val="005529E6"/>
    <w:rsid w:val="0055304B"/>
    <w:rsid w:val="0055338F"/>
    <w:rsid w:val="00553589"/>
    <w:rsid w:val="005536CE"/>
    <w:rsid w:val="00553836"/>
    <w:rsid w:val="0055392C"/>
    <w:rsid w:val="005540EB"/>
    <w:rsid w:val="00554404"/>
    <w:rsid w:val="005544CA"/>
    <w:rsid w:val="0055476B"/>
    <w:rsid w:val="00554D0D"/>
    <w:rsid w:val="00554E44"/>
    <w:rsid w:val="00555164"/>
    <w:rsid w:val="00555194"/>
    <w:rsid w:val="005552FB"/>
    <w:rsid w:val="00555503"/>
    <w:rsid w:val="00555687"/>
    <w:rsid w:val="005557E4"/>
    <w:rsid w:val="00555970"/>
    <w:rsid w:val="005559E0"/>
    <w:rsid w:val="00555B44"/>
    <w:rsid w:val="00555B92"/>
    <w:rsid w:val="00555BC7"/>
    <w:rsid w:val="00555C92"/>
    <w:rsid w:val="00555D6C"/>
    <w:rsid w:val="00555DE1"/>
    <w:rsid w:val="00555F7C"/>
    <w:rsid w:val="00556212"/>
    <w:rsid w:val="005565AE"/>
    <w:rsid w:val="005566A8"/>
    <w:rsid w:val="005568EA"/>
    <w:rsid w:val="00556D52"/>
    <w:rsid w:val="00556F03"/>
    <w:rsid w:val="00557681"/>
    <w:rsid w:val="00557741"/>
    <w:rsid w:val="00557833"/>
    <w:rsid w:val="0055794C"/>
    <w:rsid w:val="00557AAD"/>
    <w:rsid w:val="00557DDD"/>
    <w:rsid w:val="00557F56"/>
    <w:rsid w:val="00560055"/>
    <w:rsid w:val="00560093"/>
    <w:rsid w:val="00560116"/>
    <w:rsid w:val="005606C4"/>
    <w:rsid w:val="00560BF5"/>
    <w:rsid w:val="00560CFB"/>
    <w:rsid w:val="005611F4"/>
    <w:rsid w:val="005617D3"/>
    <w:rsid w:val="0056188B"/>
    <w:rsid w:val="005619D6"/>
    <w:rsid w:val="00561CA2"/>
    <w:rsid w:val="00561E18"/>
    <w:rsid w:val="00561EA1"/>
    <w:rsid w:val="00562484"/>
    <w:rsid w:val="0056261E"/>
    <w:rsid w:val="00562855"/>
    <w:rsid w:val="00562893"/>
    <w:rsid w:val="00562D75"/>
    <w:rsid w:val="00562DCC"/>
    <w:rsid w:val="00562E89"/>
    <w:rsid w:val="00562F18"/>
    <w:rsid w:val="005630F2"/>
    <w:rsid w:val="00563433"/>
    <w:rsid w:val="00563471"/>
    <w:rsid w:val="005635C4"/>
    <w:rsid w:val="005639A4"/>
    <w:rsid w:val="00563C4A"/>
    <w:rsid w:val="00564195"/>
    <w:rsid w:val="005641C8"/>
    <w:rsid w:val="00564580"/>
    <w:rsid w:val="00564B1D"/>
    <w:rsid w:val="005650AE"/>
    <w:rsid w:val="00565227"/>
    <w:rsid w:val="0056530F"/>
    <w:rsid w:val="0056537E"/>
    <w:rsid w:val="0056575E"/>
    <w:rsid w:val="00565A66"/>
    <w:rsid w:val="00565B64"/>
    <w:rsid w:val="00565D07"/>
    <w:rsid w:val="00565E1F"/>
    <w:rsid w:val="00566245"/>
    <w:rsid w:val="0056637B"/>
    <w:rsid w:val="005665A1"/>
    <w:rsid w:val="005666C6"/>
    <w:rsid w:val="005669D4"/>
    <w:rsid w:val="005670BA"/>
    <w:rsid w:val="005672AF"/>
    <w:rsid w:val="005672CB"/>
    <w:rsid w:val="0056751E"/>
    <w:rsid w:val="0056780D"/>
    <w:rsid w:val="00567C55"/>
    <w:rsid w:val="00567E22"/>
    <w:rsid w:val="00567E5B"/>
    <w:rsid w:val="005701C0"/>
    <w:rsid w:val="00570367"/>
    <w:rsid w:val="0057047A"/>
    <w:rsid w:val="00570923"/>
    <w:rsid w:val="00570B1F"/>
    <w:rsid w:val="00570E6C"/>
    <w:rsid w:val="00571090"/>
    <w:rsid w:val="005710EB"/>
    <w:rsid w:val="005711CB"/>
    <w:rsid w:val="00571698"/>
    <w:rsid w:val="00571BE3"/>
    <w:rsid w:val="00571D50"/>
    <w:rsid w:val="00571E74"/>
    <w:rsid w:val="005720F2"/>
    <w:rsid w:val="005722FC"/>
    <w:rsid w:val="005725A6"/>
    <w:rsid w:val="00572638"/>
    <w:rsid w:val="0057263F"/>
    <w:rsid w:val="0057285D"/>
    <w:rsid w:val="00572F28"/>
    <w:rsid w:val="00572F2A"/>
    <w:rsid w:val="00573207"/>
    <w:rsid w:val="005734B3"/>
    <w:rsid w:val="005735F4"/>
    <w:rsid w:val="005735F9"/>
    <w:rsid w:val="00573773"/>
    <w:rsid w:val="005738FF"/>
    <w:rsid w:val="00573A6C"/>
    <w:rsid w:val="0057417F"/>
    <w:rsid w:val="005741F5"/>
    <w:rsid w:val="00574416"/>
    <w:rsid w:val="0057442B"/>
    <w:rsid w:val="005744EE"/>
    <w:rsid w:val="00574A06"/>
    <w:rsid w:val="00574D49"/>
    <w:rsid w:val="00575294"/>
    <w:rsid w:val="00575A00"/>
    <w:rsid w:val="00575AA5"/>
    <w:rsid w:val="00575C6F"/>
    <w:rsid w:val="005761E3"/>
    <w:rsid w:val="00576202"/>
    <w:rsid w:val="00576358"/>
    <w:rsid w:val="0057682C"/>
    <w:rsid w:val="005768F8"/>
    <w:rsid w:val="00576B52"/>
    <w:rsid w:val="00576B99"/>
    <w:rsid w:val="00577002"/>
    <w:rsid w:val="00577296"/>
    <w:rsid w:val="005773EB"/>
    <w:rsid w:val="005775BB"/>
    <w:rsid w:val="0057791C"/>
    <w:rsid w:val="00577B30"/>
    <w:rsid w:val="00577F76"/>
    <w:rsid w:val="00577FFE"/>
    <w:rsid w:val="00580239"/>
    <w:rsid w:val="00580290"/>
    <w:rsid w:val="00580B3C"/>
    <w:rsid w:val="00580B49"/>
    <w:rsid w:val="00581399"/>
    <w:rsid w:val="005814D1"/>
    <w:rsid w:val="00581928"/>
    <w:rsid w:val="00581975"/>
    <w:rsid w:val="00581A27"/>
    <w:rsid w:val="00581FDB"/>
    <w:rsid w:val="00582311"/>
    <w:rsid w:val="005828BD"/>
    <w:rsid w:val="00582CA3"/>
    <w:rsid w:val="00582F41"/>
    <w:rsid w:val="00582FC7"/>
    <w:rsid w:val="005832AF"/>
    <w:rsid w:val="005834FF"/>
    <w:rsid w:val="005840B1"/>
    <w:rsid w:val="0058459A"/>
    <w:rsid w:val="005847FA"/>
    <w:rsid w:val="0058488C"/>
    <w:rsid w:val="00584AB4"/>
    <w:rsid w:val="00585401"/>
    <w:rsid w:val="0058549E"/>
    <w:rsid w:val="00585828"/>
    <w:rsid w:val="00585869"/>
    <w:rsid w:val="00585A2E"/>
    <w:rsid w:val="00585C39"/>
    <w:rsid w:val="00585E01"/>
    <w:rsid w:val="00586193"/>
    <w:rsid w:val="005861CE"/>
    <w:rsid w:val="005863E8"/>
    <w:rsid w:val="00586874"/>
    <w:rsid w:val="00586EBA"/>
    <w:rsid w:val="00586FA9"/>
    <w:rsid w:val="00586FC0"/>
    <w:rsid w:val="0058709A"/>
    <w:rsid w:val="005873E6"/>
    <w:rsid w:val="00587745"/>
    <w:rsid w:val="005877D4"/>
    <w:rsid w:val="0058788F"/>
    <w:rsid w:val="0058796C"/>
    <w:rsid w:val="005879A1"/>
    <w:rsid w:val="00590089"/>
    <w:rsid w:val="00590244"/>
    <w:rsid w:val="005903C4"/>
    <w:rsid w:val="005904C1"/>
    <w:rsid w:val="0059067B"/>
    <w:rsid w:val="00590731"/>
    <w:rsid w:val="00590912"/>
    <w:rsid w:val="00590A24"/>
    <w:rsid w:val="0059158F"/>
    <w:rsid w:val="00591768"/>
    <w:rsid w:val="00591829"/>
    <w:rsid w:val="00591AAE"/>
    <w:rsid w:val="00591AD0"/>
    <w:rsid w:val="00591B72"/>
    <w:rsid w:val="00591DB1"/>
    <w:rsid w:val="00592059"/>
    <w:rsid w:val="005920CA"/>
    <w:rsid w:val="00592AD4"/>
    <w:rsid w:val="00592F74"/>
    <w:rsid w:val="0059392D"/>
    <w:rsid w:val="005939A0"/>
    <w:rsid w:val="00593B29"/>
    <w:rsid w:val="00594140"/>
    <w:rsid w:val="00594263"/>
    <w:rsid w:val="00594751"/>
    <w:rsid w:val="00594844"/>
    <w:rsid w:val="00594911"/>
    <w:rsid w:val="00594A1E"/>
    <w:rsid w:val="00594BA0"/>
    <w:rsid w:val="00594CA4"/>
    <w:rsid w:val="00594D7E"/>
    <w:rsid w:val="00594E36"/>
    <w:rsid w:val="00594F14"/>
    <w:rsid w:val="00595B41"/>
    <w:rsid w:val="00595DF2"/>
    <w:rsid w:val="00595E51"/>
    <w:rsid w:val="00596072"/>
    <w:rsid w:val="005960B2"/>
    <w:rsid w:val="005960F3"/>
    <w:rsid w:val="005960FA"/>
    <w:rsid w:val="00596AF6"/>
    <w:rsid w:val="00596B0E"/>
    <w:rsid w:val="00596B8F"/>
    <w:rsid w:val="00596C31"/>
    <w:rsid w:val="00596DD4"/>
    <w:rsid w:val="00596DE9"/>
    <w:rsid w:val="00596FA6"/>
    <w:rsid w:val="005970A2"/>
    <w:rsid w:val="005970D2"/>
    <w:rsid w:val="005972D4"/>
    <w:rsid w:val="005977EC"/>
    <w:rsid w:val="005A0067"/>
    <w:rsid w:val="005A012C"/>
    <w:rsid w:val="005A0177"/>
    <w:rsid w:val="005A03DE"/>
    <w:rsid w:val="005A07B4"/>
    <w:rsid w:val="005A09E0"/>
    <w:rsid w:val="005A0A53"/>
    <w:rsid w:val="005A0AF4"/>
    <w:rsid w:val="005A0D62"/>
    <w:rsid w:val="005A0DDC"/>
    <w:rsid w:val="005A0F3E"/>
    <w:rsid w:val="005A156D"/>
    <w:rsid w:val="005A1965"/>
    <w:rsid w:val="005A1C9F"/>
    <w:rsid w:val="005A1FC6"/>
    <w:rsid w:val="005A2040"/>
    <w:rsid w:val="005A2058"/>
    <w:rsid w:val="005A23D7"/>
    <w:rsid w:val="005A23E6"/>
    <w:rsid w:val="005A2789"/>
    <w:rsid w:val="005A2991"/>
    <w:rsid w:val="005A2C2A"/>
    <w:rsid w:val="005A36C5"/>
    <w:rsid w:val="005A3D48"/>
    <w:rsid w:val="005A3EDA"/>
    <w:rsid w:val="005A4186"/>
    <w:rsid w:val="005A46C6"/>
    <w:rsid w:val="005A4749"/>
    <w:rsid w:val="005A5195"/>
    <w:rsid w:val="005A54F4"/>
    <w:rsid w:val="005A5503"/>
    <w:rsid w:val="005A5825"/>
    <w:rsid w:val="005A5857"/>
    <w:rsid w:val="005A5D96"/>
    <w:rsid w:val="005A61AC"/>
    <w:rsid w:val="005A636C"/>
    <w:rsid w:val="005A63EB"/>
    <w:rsid w:val="005A6655"/>
    <w:rsid w:val="005A66E9"/>
    <w:rsid w:val="005A67C0"/>
    <w:rsid w:val="005A68C9"/>
    <w:rsid w:val="005A6C88"/>
    <w:rsid w:val="005A6C8B"/>
    <w:rsid w:val="005A6E38"/>
    <w:rsid w:val="005A7021"/>
    <w:rsid w:val="005A74BB"/>
    <w:rsid w:val="005A75B0"/>
    <w:rsid w:val="005A786D"/>
    <w:rsid w:val="005A78A3"/>
    <w:rsid w:val="005A7E77"/>
    <w:rsid w:val="005B00E6"/>
    <w:rsid w:val="005B06FC"/>
    <w:rsid w:val="005B075B"/>
    <w:rsid w:val="005B09F9"/>
    <w:rsid w:val="005B0F2C"/>
    <w:rsid w:val="005B1208"/>
    <w:rsid w:val="005B14AE"/>
    <w:rsid w:val="005B165E"/>
    <w:rsid w:val="005B16F3"/>
    <w:rsid w:val="005B1D5E"/>
    <w:rsid w:val="005B1F30"/>
    <w:rsid w:val="005B1F87"/>
    <w:rsid w:val="005B2472"/>
    <w:rsid w:val="005B2A6B"/>
    <w:rsid w:val="005B2B02"/>
    <w:rsid w:val="005B2D4E"/>
    <w:rsid w:val="005B307E"/>
    <w:rsid w:val="005B31E1"/>
    <w:rsid w:val="005B3708"/>
    <w:rsid w:val="005B385B"/>
    <w:rsid w:val="005B39BB"/>
    <w:rsid w:val="005B4230"/>
    <w:rsid w:val="005B4316"/>
    <w:rsid w:val="005B4B87"/>
    <w:rsid w:val="005B4CCC"/>
    <w:rsid w:val="005B5011"/>
    <w:rsid w:val="005B5731"/>
    <w:rsid w:val="005B5B64"/>
    <w:rsid w:val="005B5F26"/>
    <w:rsid w:val="005B603E"/>
    <w:rsid w:val="005B63E2"/>
    <w:rsid w:val="005B64DC"/>
    <w:rsid w:val="005B6801"/>
    <w:rsid w:val="005B7182"/>
    <w:rsid w:val="005B7438"/>
    <w:rsid w:val="005B78A2"/>
    <w:rsid w:val="005B7A4A"/>
    <w:rsid w:val="005B7C78"/>
    <w:rsid w:val="005C02B9"/>
    <w:rsid w:val="005C03F8"/>
    <w:rsid w:val="005C055F"/>
    <w:rsid w:val="005C076B"/>
    <w:rsid w:val="005C0973"/>
    <w:rsid w:val="005C0DE8"/>
    <w:rsid w:val="005C106D"/>
    <w:rsid w:val="005C1345"/>
    <w:rsid w:val="005C13DC"/>
    <w:rsid w:val="005C15FB"/>
    <w:rsid w:val="005C1C3B"/>
    <w:rsid w:val="005C1D8D"/>
    <w:rsid w:val="005C1DA2"/>
    <w:rsid w:val="005C1F4B"/>
    <w:rsid w:val="005C1F70"/>
    <w:rsid w:val="005C2088"/>
    <w:rsid w:val="005C23F2"/>
    <w:rsid w:val="005C26CF"/>
    <w:rsid w:val="005C2D7E"/>
    <w:rsid w:val="005C334E"/>
    <w:rsid w:val="005C342E"/>
    <w:rsid w:val="005C3AA3"/>
    <w:rsid w:val="005C3C10"/>
    <w:rsid w:val="005C3C82"/>
    <w:rsid w:val="005C4102"/>
    <w:rsid w:val="005C45A2"/>
    <w:rsid w:val="005C4690"/>
    <w:rsid w:val="005C4832"/>
    <w:rsid w:val="005C4927"/>
    <w:rsid w:val="005C4EAA"/>
    <w:rsid w:val="005C4F36"/>
    <w:rsid w:val="005C5654"/>
    <w:rsid w:val="005C568C"/>
    <w:rsid w:val="005C56F4"/>
    <w:rsid w:val="005C581D"/>
    <w:rsid w:val="005C5BB9"/>
    <w:rsid w:val="005C5DD4"/>
    <w:rsid w:val="005C64D3"/>
    <w:rsid w:val="005C6567"/>
    <w:rsid w:val="005C6CC1"/>
    <w:rsid w:val="005C6E91"/>
    <w:rsid w:val="005C7713"/>
    <w:rsid w:val="005C7896"/>
    <w:rsid w:val="005C7A5D"/>
    <w:rsid w:val="005C7AB1"/>
    <w:rsid w:val="005D067F"/>
    <w:rsid w:val="005D0781"/>
    <w:rsid w:val="005D08A4"/>
    <w:rsid w:val="005D0AEF"/>
    <w:rsid w:val="005D0E47"/>
    <w:rsid w:val="005D0E81"/>
    <w:rsid w:val="005D1399"/>
    <w:rsid w:val="005D178B"/>
    <w:rsid w:val="005D1982"/>
    <w:rsid w:val="005D1D9B"/>
    <w:rsid w:val="005D21A4"/>
    <w:rsid w:val="005D2474"/>
    <w:rsid w:val="005D24C4"/>
    <w:rsid w:val="005D27F0"/>
    <w:rsid w:val="005D282E"/>
    <w:rsid w:val="005D29D2"/>
    <w:rsid w:val="005D2EB0"/>
    <w:rsid w:val="005D3455"/>
    <w:rsid w:val="005D3462"/>
    <w:rsid w:val="005D36C9"/>
    <w:rsid w:val="005D37F8"/>
    <w:rsid w:val="005D3E0A"/>
    <w:rsid w:val="005D43B8"/>
    <w:rsid w:val="005D47DC"/>
    <w:rsid w:val="005D4C13"/>
    <w:rsid w:val="005D4F82"/>
    <w:rsid w:val="005D52F6"/>
    <w:rsid w:val="005D54E2"/>
    <w:rsid w:val="005D5521"/>
    <w:rsid w:val="005D552C"/>
    <w:rsid w:val="005D55BA"/>
    <w:rsid w:val="005D5862"/>
    <w:rsid w:val="005D58F6"/>
    <w:rsid w:val="005D61E4"/>
    <w:rsid w:val="005D6261"/>
    <w:rsid w:val="005D64A9"/>
    <w:rsid w:val="005D651B"/>
    <w:rsid w:val="005D65D3"/>
    <w:rsid w:val="005D673A"/>
    <w:rsid w:val="005D679A"/>
    <w:rsid w:val="005D6AEA"/>
    <w:rsid w:val="005D6BEE"/>
    <w:rsid w:val="005D6D00"/>
    <w:rsid w:val="005D7255"/>
    <w:rsid w:val="005D741B"/>
    <w:rsid w:val="005D780A"/>
    <w:rsid w:val="005D78AC"/>
    <w:rsid w:val="005D78F0"/>
    <w:rsid w:val="005D7E81"/>
    <w:rsid w:val="005E01E3"/>
    <w:rsid w:val="005E0272"/>
    <w:rsid w:val="005E06E8"/>
    <w:rsid w:val="005E0F0E"/>
    <w:rsid w:val="005E1798"/>
    <w:rsid w:val="005E18D6"/>
    <w:rsid w:val="005E18E4"/>
    <w:rsid w:val="005E197C"/>
    <w:rsid w:val="005E1ABD"/>
    <w:rsid w:val="005E1F3C"/>
    <w:rsid w:val="005E21D1"/>
    <w:rsid w:val="005E2684"/>
    <w:rsid w:val="005E294F"/>
    <w:rsid w:val="005E2977"/>
    <w:rsid w:val="005E325A"/>
    <w:rsid w:val="005E3370"/>
    <w:rsid w:val="005E35EA"/>
    <w:rsid w:val="005E443A"/>
    <w:rsid w:val="005E4559"/>
    <w:rsid w:val="005E467D"/>
    <w:rsid w:val="005E4687"/>
    <w:rsid w:val="005E46EB"/>
    <w:rsid w:val="005E4DEF"/>
    <w:rsid w:val="005E4F79"/>
    <w:rsid w:val="005E58C1"/>
    <w:rsid w:val="005E5900"/>
    <w:rsid w:val="005E5B51"/>
    <w:rsid w:val="005E5BD4"/>
    <w:rsid w:val="005E5D6E"/>
    <w:rsid w:val="005E5FA8"/>
    <w:rsid w:val="005E602A"/>
    <w:rsid w:val="005E6146"/>
    <w:rsid w:val="005E6893"/>
    <w:rsid w:val="005E6D6A"/>
    <w:rsid w:val="005E6F05"/>
    <w:rsid w:val="005E71C9"/>
    <w:rsid w:val="005E7431"/>
    <w:rsid w:val="005E7570"/>
    <w:rsid w:val="005E7722"/>
    <w:rsid w:val="005E7E19"/>
    <w:rsid w:val="005F0032"/>
    <w:rsid w:val="005F0056"/>
    <w:rsid w:val="005F00CA"/>
    <w:rsid w:val="005F0267"/>
    <w:rsid w:val="005F0299"/>
    <w:rsid w:val="005F03D8"/>
    <w:rsid w:val="005F089C"/>
    <w:rsid w:val="005F0BAC"/>
    <w:rsid w:val="005F0CEB"/>
    <w:rsid w:val="005F0D10"/>
    <w:rsid w:val="005F0FEF"/>
    <w:rsid w:val="005F11ED"/>
    <w:rsid w:val="005F19B2"/>
    <w:rsid w:val="005F1DD0"/>
    <w:rsid w:val="005F1E92"/>
    <w:rsid w:val="005F1E96"/>
    <w:rsid w:val="005F1EC9"/>
    <w:rsid w:val="005F20B0"/>
    <w:rsid w:val="005F2324"/>
    <w:rsid w:val="005F23D2"/>
    <w:rsid w:val="005F240F"/>
    <w:rsid w:val="005F24CF"/>
    <w:rsid w:val="005F2948"/>
    <w:rsid w:val="005F2B19"/>
    <w:rsid w:val="005F2FF7"/>
    <w:rsid w:val="005F320F"/>
    <w:rsid w:val="005F340F"/>
    <w:rsid w:val="005F350F"/>
    <w:rsid w:val="005F36D2"/>
    <w:rsid w:val="005F3882"/>
    <w:rsid w:val="005F3B2C"/>
    <w:rsid w:val="005F3C80"/>
    <w:rsid w:val="005F3CA2"/>
    <w:rsid w:val="005F3CF9"/>
    <w:rsid w:val="005F4615"/>
    <w:rsid w:val="005F4A23"/>
    <w:rsid w:val="005F4BE0"/>
    <w:rsid w:val="005F5286"/>
    <w:rsid w:val="005F52A7"/>
    <w:rsid w:val="005F54D0"/>
    <w:rsid w:val="005F5501"/>
    <w:rsid w:val="005F552E"/>
    <w:rsid w:val="005F55FD"/>
    <w:rsid w:val="005F56D5"/>
    <w:rsid w:val="005F57D0"/>
    <w:rsid w:val="005F5900"/>
    <w:rsid w:val="005F5CEB"/>
    <w:rsid w:val="005F6153"/>
    <w:rsid w:val="005F64E0"/>
    <w:rsid w:val="005F67C6"/>
    <w:rsid w:val="005F6B86"/>
    <w:rsid w:val="005F6DF7"/>
    <w:rsid w:val="005F6EBF"/>
    <w:rsid w:val="005F70D3"/>
    <w:rsid w:val="005F74AF"/>
    <w:rsid w:val="005F7DF5"/>
    <w:rsid w:val="00600104"/>
    <w:rsid w:val="0060037B"/>
    <w:rsid w:val="00600511"/>
    <w:rsid w:val="006009E8"/>
    <w:rsid w:val="00600BF8"/>
    <w:rsid w:val="00600D6E"/>
    <w:rsid w:val="00600E7F"/>
    <w:rsid w:val="0060105B"/>
    <w:rsid w:val="0060108A"/>
    <w:rsid w:val="006011E2"/>
    <w:rsid w:val="006015E5"/>
    <w:rsid w:val="00601B91"/>
    <w:rsid w:val="00601D7C"/>
    <w:rsid w:val="006020F5"/>
    <w:rsid w:val="00602189"/>
    <w:rsid w:val="00602820"/>
    <w:rsid w:val="00602B19"/>
    <w:rsid w:val="00602BFA"/>
    <w:rsid w:val="00602E71"/>
    <w:rsid w:val="00603005"/>
    <w:rsid w:val="006033AC"/>
    <w:rsid w:val="00603725"/>
    <w:rsid w:val="006037BC"/>
    <w:rsid w:val="006037C8"/>
    <w:rsid w:val="00603B70"/>
    <w:rsid w:val="00604146"/>
    <w:rsid w:val="0060427C"/>
    <w:rsid w:val="0060453B"/>
    <w:rsid w:val="00604BDE"/>
    <w:rsid w:val="00604C4B"/>
    <w:rsid w:val="00604C67"/>
    <w:rsid w:val="00604FA9"/>
    <w:rsid w:val="00605092"/>
    <w:rsid w:val="006050A3"/>
    <w:rsid w:val="006053CF"/>
    <w:rsid w:val="006055FE"/>
    <w:rsid w:val="00605601"/>
    <w:rsid w:val="0060564C"/>
    <w:rsid w:val="0060573F"/>
    <w:rsid w:val="00605CE3"/>
    <w:rsid w:val="00605EA0"/>
    <w:rsid w:val="00606278"/>
    <w:rsid w:val="00606513"/>
    <w:rsid w:val="0060679C"/>
    <w:rsid w:val="00606F50"/>
    <w:rsid w:val="00606F91"/>
    <w:rsid w:val="00606FC6"/>
    <w:rsid w:val="0060711D"/>
    <w:rsid w:val="00607222"/>
    <w:rsid w:val="0060752E"/>
    <w:rsid w:val="006077BB"/>
    <w:rsid w:val="00607A55"/>
    <w:rsid w:val="00607ED9"/>
    <w:rsid w:val="0061014B"/>
    <w:rsid w:val="0061069C"/>
    <w:rsid w:val="00610843"/>
    <w:rsid w:val="00610E54"/>
    <w:rsid w:val="00611427"/>
    <w:rsid w:val="00611435"/>
    <w:rsid w:val="006115BC"/>
    <w:rsid w:val="00611751"/>
    <w:rsid w:val="0061195F"/>
    <w:rsid w:val="00611C35"/>
    <w:rsid w:val="00611C8B"/>
    <w:rsid w:val="00611DBA"/>
    <w:rsid w:val="00611DDA"/>
    <w:rsid w:val="00611E68"/>
    <w:rsid w:val="00612123"/>
    <w:rsid w:val="00612160"/>
    <w:rsid w:val="00612460"/>
    <w:rsid w:val="006124D1"/>
    <w:rsid w:val="00612523"/>
    <w:rsid w:val="00612737"/>
    <w:rsid w:val="00612D24"/>
    <w:rsid w:val="006132C7"/>
    <w:rsid w:val="006135D4"/>
    <w:rsid w:val="00613615"/>
    <w:rsid w:val="00613795"/>
    <w:rsid w:val="00613D34"/>
    <w:rsid w:val="00613D73"/>
    <w:rsid w:val="00613F5A"/>
    <w:rsid w:val="006142C0"/>
    <w:rsid w:val="006144B5"/>
    <w:rsid w:val="00614525"/>
    <w:rsid w:val="006146ED"/>
    <w:rsid w:val="00614902"/>
    <w:rsid w:val="00614B79"/>
    <w:rsid w:val="00614D02"/>
    <w:rsid w:val="00614D7C"/>
    <w:rsid w:val="00614D80"/>
    <w:rsid w:val="00614EF2"/>
    <w:rsid w:val="006155C6"/>
    <w:rsid w:val="00615703"/>
    <w:rsid w:val="00616350"/>
    <w:rsid w:val="0061681B"/>
    <w:rsid w:val="00616CD7"/>
    <w:rsid w:val="00616D41"/>
    <w:rsid w:val="00616E2D"/>
    <w:rsid w:val="006174AC"/>
    <w:rsid w:val="0061757A"/>
    <w:rsid w:val="006175B3"/>
    <w:rsid w:val="0061772A"/>
    <w:rsid w:val="00617787"/>
    <w:rsid w:val="006178B1"/>
    <w:rsid w:val="00617B75"/>
    <w:rsid w:val="00617CFA"/>
    <w:rsid w:val="00620019"/>
    <w:rsid w:val="00620255"/>
    <w:rsid w:val="006204D7"/>
    <w:rsid w:val="006205AD"/>
    <w:rsid w:val="006206A4"/>
    <w:rsid w:val="006207AA"/>
    <w:rsid w:val="006209EE"/>
    <w:rsid w:val="00620A5A"/>
    <w:rsid w:val="006210D2"/>
    <w:rsid w:val="0062112B"/>
    <w:rsid w:val="00621252"/>
    <w:rsid w:val="00621286"/>
    <w:rsid w:val="006212D5"/>
    <w:rsid w:val="00621392"/>
    <w:rsid w:val="006215E8"/>
    <w:rsid w:val="0062164F"/>
    <w:rsid w:val="006217D2"/>
    <w:rsid w:val="00621A43"/>
    <w:rsid w:val="00621BC6"/>
    <w:rsid w:val="00621C1F"/>
    <w:rsid w:val="00622414"/>
    <w:rsid w:val="006225C1"/>
    <w:rsid w:val="0062267D"/>
    <w:rsid w:val="006229C2"/>
    <w:rsid w:val="006234DC"/>
    <w:rsid w:val="00623575"/>
    <w:rsid w:val="006236F5"/>
    <w:rsid w:val="00623B72"/>
    <w:rsid w:val="00623F1A"/>
    <w:rsid w:val="0062412C"/>
    <w:rsid w:val="006244DC"/>
    <w:rsid w:val="0062450A"/>
    <w:rsid w:val="00624801"/>
    <w:rsid w:val="00624E2D"/>
    <w:rsid w:val="00624EF2"/>
    <w:rsid w:val="0062576C"/>
    <w:rsid w:val="006258B0"/>
    <w:rsid w:val="006258B9"/>
    <w:rsid w:val="00625D9C"/>
    <w:rsid w:val="006261AF"/>
    <w:rsid w:val="006261F5"/>
    <w:rsid w:val="00626C37"/>
    <w:rsid w:val="00626DE2"/>
    <w:rsid w:val="00627307"/>
    <w:rsid w:val="0062733B"/>
    <w:rsid w:val="00627978"/>
    <w:rsid w:val="00627B1E"/>
    <w:rsid w:val="00627D2D"/>
    <w:rsid w:val="00627D5D"/>
    <w:rsid w:val="00627E1A"/>
    <w:rsid w:val="00630517"/>
    <w:rsid w:val="006307AF"/>
    <w:rsid w:val="00631106"/>
    <w:rsid w:val="00631985"/>
    <w:rsid w:val="00631AE7"/>
    <w:rsid w:val="00631B09"/>
    <w:rsid w:val="00631E80"/>
    <w:rsid w:val="00631FF2"/>
    <w:rsid w:val="00632019"/>
    <w:rsid w:val="00632177"/>
    <w:rsid w:val="00632372"/>
    <w:rsid w:val="00632682"/>
    <w:rsid w:val="006328F9"/>
    <w:rsid w:val="006329F7"/>
    <w:rsid w:val="00632DBF"/>
    <w:rsid w:val="00632E1A"/>
    <w:rsid w:val="00632ECB"/>
    <w:rsid w:val="00633304"/>
    <w:rsid w:val="006334FC"/>
    <w:rsid w:val="00633702"/>
    <w:rsid w:val="0063382D"/>
    <w:rsid w:val="00633CA9"/>
    <w:rsid w:val="00633EA9"/>
    <w:rsid w:val="00634281"/>
    <w:rsid w:val="00634740"/>
    <w:rsid w:val="006348AC"/>
    <w:rsid w:val="00634975"/>
    <w:rsid w:val="006349E0"/>
    <w:rsid w:val="00634C88"/>
    <w:rsid w:val="00634CAE"/>
    <w:rsid w:val="00634E8F"/>
    <w:rsid w:val="0063532F"/>
    <w:rsid w:val="0063582E"/>
    <w:rsid w:val="00636063"/>
    <w:rsid w:val="006360F9"/>
    <w:rsid w:val="006361C2"/>
    <w:rsid w:val="00636537"/>
    <w:rsid w:val="00637016"/>
    <w:rsid w:val="006372E4"/>
    <w:rsid w:val="00637845"/>
    <w:rsid w:val="00637A02"/>
    <w:rsid w:val="00637A19"/>
    <w:rsid w:val="00637CF1"/>
    <w:rsid w:val="00637E9B"/>
    <w:rsid w:val="00640081"/>
    <w:rsid w:val="0064049D"/>
    <w:rsid w:val="0064055E"/>
    <w:rsid w:val="00640680"/>
    <w:rsid w:val="00640D87"/>
    <w:rsid w:val="0064109D"/>
    <w:rsid w:val="0064138A"/>
    <w:rsid w:val="00641613"/>
    <w:rsid w:val="006416AA"/>
    <w:rsid w:val="006416C3"/>
    <w:rsid w:val="00641780"/>
    <w:rsid w:val="0064189F"/>
    <w:rsid w:val="00641D06"/>
    <w:rsid w:val="00641D37"/>
    <w:rsid w:val="00641E1D"/>
    <w:rsid w:val="00641ED2"/>
    <w:rsid w:val="0064211D"/>
    <w:rsid w:val="00642362"/>
    <w:rsid w:val="00642613"/>
    <w:rsid w:val="00642743"/>
    <w:rsid w:val="006428F2"/>
    <w:rsid w:val="00642DBE"/>
    <w:rsid w:val="00643278"/>
    <w:rsid w:val="00643388"/>
    <w:rsid w:val="0064347E"/>
    <w:rsid w:val="006439FD"/>
    <w:rsid w:val="00643B10"/>
    <w:rsid w:val="00643EF0"/>
    <w:rsid w:val="006441EB"/>
    <w:rsid w:val="00644263"/>
    <w:rsid w:val="0064432B"/>
    <w:rsid w:val="00644522"/>
    <w:rsid w:val="0064462C"/>
    <w:rsid w:val="00644670"/>
    <w:rsid w:val="006447BC"/>
    <w:rsid w:val="00644DBD"/>
    <w:rsid w:val="006451AF"/>
    <w:rsid w:val="006451F0"/>
    <w:rsid w:val="006454C1"/>
    <w:rsid w:val="00645BBC"/>
    <w:rsid w:val="00645C97"/>
    <w:rsid w:val="006461D6"/>
    <w:rsid w:val="0064648F"/>
    <w:rsid w:val="00646565"/>
    <w:rsid w:val="006466F6"/>
    <w:rsid w:val="0064692B"/>
    <w:rsid w:val="006469B6"/>
    <w:rsid w:val="00646BAA"/>
    <w:rsid w:val="00647074"/>
    <w:rsid w:val="0064735D"/>
    <w:rsid w:val="00647806"/>
    <w:rsid w:val="0064785E"/>
    <w:rsid w:val="00647B13"/>
    <w:rsid w:val="00647F10"/>
    <w:rsid w:val="006500FD"/>
    <w:rsid w:val="00650614"/>
    <w:rsid w:val="00650627"/>
    <w:rsid w:val="006506D4"/>
    <w:rsid w:val="00650A49"/>
    <w:rsid w:val="00650F27"/>
    <w:rsid w:val="006511CE"/>
    <w:rsid w:val="0065142A"/>
    <w:rsid w:val="00651CA2"/>
    <w:rsid w:val="00651D2D"/>
    <w:rsid w:val="00651D46"/>
    <w:rsid w:val="00651DD9"/>
    <w:rsid w:val="00651EDB"/>
    <w:rsid w:val="00651F81"/>
    <w:rsid w:val="00652A3F"/>
    <w:rsid w:val="00652D50"/>
    <w:rsid w:val="00652D78"/>
    <w:rsid w:val="00652DE3"/>
    <w:rsid w:val="006536F5"/>
    <w:rsid w:val="00653A65"/>
    <w:rsid w:val="00653DEF"/>
    <w:rsid w:val="0065442C"/>
    <w:rsid w:val="0065456C"/>
    <w:rsid w:val="00654EC0"/>
    <w:rsid w:val="00654FAA"/>
    <w:rsid w:val="00655133"/>
    <w:rsid w:val="0065522D"/>
    <w:rsid w:val="006556EE"/>
    <w:rsid w:val="00655845"/>
    <w:rsid w:val="00655B0E"/>
    <w:rsid w:val="00655B10"/>
    <w:rsid w:val="00655F65"/>
    <w:rsid w:val="00655FF4"/>
    <w:rsid w:val="00656310"/>
    <w:rsid w:val="006564FA"/>
    <w:rsid w:val="006566A1"/>
    <w:rsid w:val="00656BC8"/>
    <w:rsid w:val="00656EE0"/>
    <w:rsid w:val="0065766F"/>
    <w:rsid w:val="00657750"/>
    <w:rsid w:val="006577DC"/>
    <w:rsid w:val="00657D79"/>
    <w:rsid w:val="0066004B"/>
    <w:rsid w:val="00660463"/>
    <w:rsid w:val="0066052D"/>
    <w:rsid w:val="006606F3"/>
    <w:rsid w:val="00660CB4"/>
    <w:rsid w:val="00660E07"/>
    <w:rsid w:val="00661143"/>
    <w:rsid w:val="006611BD"/>
    <w:rsid w:val="006613F9"/>
    <w:rsid w:val="0066169B"/>
    <w:rsid w:val="00661D46"/>
    <w:rsid w:val="00661DB8"/>
    <w:rsid w:val="00661E55"/>
    <w:rsid w:val="00661FA3"/>
    <w:rsid w:val="006620FB"/>
    <w:rsid w:val="0066220B"/>
    <w:rsid w:val="006624FE"/>
    <w:rsid w:val="0066269B"/>
    <w:rsid w:val="0066283D"/>
    <w:rsid w:val="006628B5"/>
    <w:rsid w:val="006629DB"/>
    <w:rsid w:val="00662BD2"/>
    <w:rsid w:val="00662BE5"/>
    <w:rsid w:val="00662DAB"/>
    <w:rsid w:val="00663006"/>
    <w:rsid w:val="006630AD"/>
    <w:rsid w:val="006633A1"/>
    <w:rsid w:val="00663495"/>
    <w:rsid w:val="0066349E"/>
    <w:rsid w:val="006638BA"/>
    <w:rsid w:val="00663BC8"/>
    <w:rsid w:val="0066402B"/>
    <w:rsid w:val="0066418E"/>
    <w:rsid w:val="006646F7"/>
    <w:rsid w:val="006648B2"/>
    <w:rsid w:val="00664A74"/>
    <w:rsid w:val="00664AE8"/>
    <w:rsid w:val="00665189"/>
    <w:rsid w:val="00665524"/>
    <w:rsid w:val="006656D5"/>
    <w:rsid w:val="00665875"/>
    <w:rsid w:val="00665993"/>
    <w:rsid w:val="006659C2"/>
    <w:rsid w:val="00665BC9"/>
    <w:rsid w:val="0066602A"/>
    <w:rsid w:val="00666115"/>
    <w:rsid w:val="0066638F"/>
    <w:rsid w:val="00666C6D"/>
    <w:rsid w:val="00666D40"/>
    <w:rsid w:val="006671F2"/>
    <w:rsid w:val="00667A5B"/>
    <w:rsid w:val="00667ADF"/>
    <w:rsid w:val="00667BE8"/>
    <w:rsid w:val="00667CA7"/>
    <w:rsid w:val="00667CF7"/>
    <w:rsid w:val="006701F2"/>
    <w:rsid w:val="00670240"/>
    <w:rsid w:val="006707F2"/>
    <w:rsid w:val="00670859"/>
    <w:rsid w:val="006709A8"/>
    <w:rsid w:val="00670BCD"/>
    <w:rsid w:val="00670F0C"/>
    <w:rsid w:val="006715CB"/>
    <w:rsid w:val="00671849"/>
    <w:rsid w:val="00671A33"/>
    <w:rsid w:val="00671E96"/>
    <w:rsid w:val="006726AF"/>
    <w:rsid w:val="00672794"/>
    <w:rsid w:val="006727C0"/>
    <w:rsid w:val="00672D9D"/>
    <w:rsid w:val="00672F1D"/>
    <w:rsid w:val="00672F99"/>
    <w:rsid w:val="00673009"/>
    <w:rsid w:val="00673426"/>
    <w:rsid w:val="006735E2"/>
    <w:rsid w:val="00673824"/>
    <w:rsid w:val="006739FD"/>
    <w:rsid w:val="00673AF8"/>
    <w:rsid w:val="00673D6B"/>
    <w:rsid w:val="006741AA"/>
    <w:rsid w:val="00674258"/>
    <w:rsid w:val="006742E0"/>
    <w:rsid w:val="0067443F"/>
    <w:rsid w:val="006744A6"/>
    <w:rsid w:val="006744C8"/>
    <w:rsid w:val="00674791"/>
    <w:rsid w:val="00674B09"/>
    <w:rsid w:val="00674B45"/>
    <w:rsid w:val="00674CA7"/>
    <w:rsid w:val="00674E78"/>
    <w:rsid w:val="00674FB5"/>
    <w:rsid w:val="0067528D"/>
    <w:rsid w:val="006754F0"/>
    <w:rsid w:val="006756F3"/>
    <w:rsid w:val="006759EB"/>
    <w:rsid w:val="00675E42"/>
    <w:rsid w:val="00675F2E"/>
    <w:rsid w:val="00676252"/>
    <w:rsid w:val="00676262"/>
    <w:rsid w:val="00676506"/>
    <w:rsid w:val="006769B0"/>
    <w:rsid w:val="00676B19"/>
    <w:rsid w:val="00676CA0"/>
    <w:rsid w:val="00676D8C"/>
    <w:rsid w:val="00676E41"/>
    <w:rsid w:val="00676ED6"/>
    <w:rsid w:val="0067755D"/>
    <w:rsid w:val="00677754"/>
    <w:rsid w:val="0067787A"/>
    <w:rsid w:val="006778B5"/>
    <w:rsid w:val="00677D3F"/>
    <w:rsid w:val="0068007B"/>
    <w:rsid w:val="006803A7"/>
    <w:rsid w:val="00680528"/>
    <w:rsid w:val="006806BA"/>
    <w:rsid w:val="0068089D"/>
    <w:rsid w:val="00680A87"/>
    <w:rsid w:val="00680E7E"/>
    <w:rsid w:val="00680EA5"/>
    <w:rsid w:val="00680F7F"/>
    <w:rsid w:val="00680F9B"/>
    <w:rsid w:val="00681602"/>
    <w:rsid w:val="00681F3D"/>
    <w:rsid w:val="00682572"/>
    <w:rsid w:val="00682605"/>
    <w:rsid w:val="00682611"/>
    <w:rsid w:val="006828EF"/>
    <w:rsid w:val="006829BA"/>
    <w:rsid w:val="00682BC1"/>
    <w:rsid w:val="0068338D"/>
    <w:rsid w:val="0068360E"/>
    <w:rsid w:val="006836E0"/>
    <w:rsid w:val="0068396D"/>
    <w:rsid w:val="0068398D"/>
    <w:rsid w:val="00684143"/>
    <w:rsid w:val="006841F7"/>
    <w:rsid w:val="0068421D"/>
    <w:rsid w:val="006842D9"/>
    <w:rsid w:val="006845DC"/>
    <w:rsid w:val="006846BA"/>
    <w:rsid w:val="00684C60"/>
    <w:rsid w:val="00685130"/>
    <w:rsid w:val="006853C3"/>
    <w:rsid w:val="006855CC"/>
    <w:rsid w:val="006855E4"/>
    <w:rsid w:val="00685A35"/>
    <w:rsid w:val="00685F1F"/>
    <w:rsid w:val="006863B3"/>
    <w:rsid w:val="0068642B"/>
    <w:rsid w:val="00686574"/>
    <w:rsid w:val="006868AE"/>
    <w:rsid w:val="00686F34"/>
    <w:rsid w:val="00687299"/>
    <w:rsid w:val="0068740C"/>
    <w:rsid w:val="00687A4F"/>
    <w:rsid w:val="00687B7F"/>
    <w:rsid w:val="0069005A"/>
    <w:rsid w:val="00690512"/>
    <w:rsid w:val="006909AE"/>
    <w:rsid w:val="00690AD6"/>
    <w:rsid w:val="00690D2F"/>
    <w:rsid w:val="00690F4E"/>
    <w:rsid w:val="006911DB"/>
    <w:rsid w:val="00691252"/>
    <w:rsid w:val="006914AA"/>
    <w:rsid w:val="00691874"/>
    <w:rsid w:val="006919B0"/>
    <w:rsid w:val="00691F4F"/>
    <w:rsid w:val="006920FC"/>
    <w:rsid w:val="00692372"/>
    <w:rsid w:val="00692599"/>
    <w:rsid w:val="00692BF6"/>
    <w:rsid w:val="00693405"/>
    <w:rsid w:val="00693430"/>
    <w:rsid w:val="00693C93"/>
    <w:rsid w:val="00693E1B"/>
    <w:rsid w:val="006943CE"/>
    <w:rsid w:val="006947F5"/>
    <w:rsid w:val="00694CEB"/>
    <w:rsid w:val="00694F00"/>
    <w:rsid w:val="00694FEE"/>
    <w:rsid w:val="0069501E"/>
    <w:rsid w:val="006950ED"/>
    <w:rsid w:val="0069546E"/>
    <w:rsid w:val="00695530"/>
    <w:rsid w:val="006955DA"/>
    <w:rsid w:val="00695958"/>
    <w:rsid w:val="00695B52"/>
    <w:rsid w:val="00695C02"/>
    <w:rsid w:val="00695E29"/>
    <w:rsid w:val="00695FFE"/>
    <w:rsid w:val="0069605D"/>
    <w:rsid w:val="0069640E"/>
    <w:rsid w:val="00696936"/>
    <w:rsid w:val="00696B0F"/>
    <w:rsid w:val="00696ECB"/>
    <w:rsid w:val="00696FF1"/>
    <w:rsid w:val="00697085"/>
    <w:rsid w:val="0069730F"/>
    <w:rsid w:val="006975E8"/>
    <w:rsid w:val="0069777F"/>
    <w:rsid w:val="006A0010"/>
    <w:rsid w:val="006A0665"/>
    <w:rsid w:val="006A0689"/>
    <w:rsid w:val="006A084F"/>
    <w:rsid w:val="006A094F"/>
    <w:rsid w:val="006A0C64"/>
    <w:rsid w:val="006A0C95"/>
    <w:rsid w:val="006A0D10"/>
    <w:rsid w:val="006A0D29"/>
    <w:rsid w:val="006A0E69"/>
    <w:rsid w:val="006A0F38"/>
    <w:rsid w:val="006A100B"/>
    <w:rsid w:val="006A1730"/>
    <w:rsid w:val="006A1A1E"/>
    <w:rsid w:val="006A1D09"/>
    <w:rsid w:val="006A208F"/>
    <w:rsid w:val="006A236C"/>
    <w:rsid w:val="006A23E9"/>
    <w:rsid w:val="006A2AE1"/>
    <w:rsid w:val="006A2F20"/>
    <w:rsid w:val="006A3424"/>
    <w:rsid w:val="006A362C"/>
    <w:rsid w:val="006A3A21"/>
    <w:rsid w:val="006A3A3A"/>
    <w:rsid w:val="006A3AC0"/>
    <w:rsid w:val="006A3D20"/>
    <w:rsid w:val="006A3D5B"/>
    <w:rsid w:val="006A4285"/>
    <w:rsid w:val="006A4296"/>
    <w:rsid w:val="006A4324"/>
    <w:rsid w:val="006A4463"/>
    <w:rsid w:val="006A44EF"/>
    <w:rsid w:val="006A4B49"/>
    <w:rsid w:val="006A4BB6"/>
    <w:rsid w:val="006A4CB4"/>
    <w:rsid w:val="006A4F4B"/>
    <w:rsid w:val="006A5414"/>
    <w:rsid w:val="006A54C8"/>
    <w:rsid w:val="006A5514"/>
    <w:rsid w:val="006A5909"/>
    <w:rsid w:val="006A59A6"/>
    <w:rsid w:val="006A5A9D"/>
    <w:rsid w:val="006A5A9F"/>
    <w:rsid w:val="006A5AFB"/>
    <w:rsid w:val="006A5E0A"/>
    <w:rsid w:val="006A609E"/>
    <w:rsid w:val="006A6200"/>
    <w:rsid w:val="006A64E7"/>
    <w:rsid w:val="006A6808"/>
    <w:rsid w:val="006A6A79"/>
    <w:rsid w:val="006A6ABE"/>
    <w:rsid w:val="006A6B10"/>
    <w:rsid w:val="006A6B8E"/>
    <w:rsid w:val="006A75A2"/>
    <w:rsid w:val="006A780E"/>
    <w:rsid w:val="006A7A62"/>
    <w:rsid w:val="006A7B23"/>
    <w:rsid w:val="006A7BE8"/>
    <w:rsid w:val="006A7FC8"/>
    <w:rsid w:val="006B02D3"/>
    <w:rsid w:val="006B04F7"/>
    <w:rsid w:val="006B0635"/>
    <w:rsid w:val="006B06C5"/>
    <w:rsid w:val="006B0D6A"/>
    <w:rsid w:val="006B0E64"/>
    <w:rsid w:val="006B1043"/>
    <w:rsid w:val="006B1082"/>
    <w:rsid w:val="006B113F"/>
    <w:rsid w:val="006B12B1"/>
    <w:rsid w:val="006B12C5"/>
    <w:rsid w:val="006B1409"/>
    <w:rsid w:val="006B1C45"/>
    <w:rsid w:val="006B1CC5"/>
    <w:rsid w:val="006B1D27"/>
    <w:rsid w:val="006B1E1C"/>
    <w:rsid w:val="006B2015"/>
    <w:rsid w:val="006B20CC"/>
    <w:rsid w:val="006B2106"/>
    <w:rsid w:val="006B22CB"/>
    <w:rsid w:val="006B2AE9"/>
    <w:rsid w:val="006B2B4A"/>
    <w:rsid w:val="006B2CA6"/>
    <w:rsid w:val="006B2E66"/>
    <w:rsid w:val="006B2FA6"/>
    <w:rsid w:val="006B346F"/>
    <w:rsid w:val="006B35D6"/>
    <w:rsid w:val="006B3B02"/>
    <w:rsid w:val="006B3B5D"/>
    <w:rsid w:val="006B3EF4"/>
    <w:rsid w:val="006B4005"/>
    <w:rsid w:val="006B4022"/>
    <w:rsid w:val="006B463A"/>
    <w:rsid w:val="006B54CA"/>
    <w:rsid w:val="006B551D"/>
    <w:rsid w:val="006B55C8"/>
    <w:rsid w:val="006B564C"/>
    <w:rsid w:val="006B5662"/>
    <w:rsid w:val="006B573D"/>
    <w:rsid w:val="006B5958"/>
    <w:rsid w:val="006B5A60"/>
    <w:rsid w:val="006B5AD3"/>
    <w:rsid w:val="006B5F63"/>
    <w:rsid w:val="006B61BA"/>
    <w:rsid w:val="006B630E"/>
    <w:rsid w:val="006B661F"/>
    <w:rsid w:val="006B66A2"/>
    <w:rsid w:val="006B66E0"/>
    <w:rsid w:val="006B6783"/>
    <w:rsid w:val="006B6B92"/>
    <w:rsid w:val="006B71B0"/>
    <w:rsid w:val="006B7462"/>
    <w:rsid w:val="006B7467"/>
    <w:rsid w:val="006B7D15"/>
    <w:rsid w:val="006B7D8D"/>
    <w:rsid w:val="006B7ED8"/>
    <w:rsid w:val="006C0131"/>
    <w:rsid w:val="006C0189"/>
    <w:rsid w:val="006C02C7"/>
    <w:rsid w:val="006C02DA"/>
    <w:rsid w:val="006C04D6"/>
    <w:rsid w:val="006C05CE"/>
    <w:rsid w:val="006C06C3"/>
    <w:rsid w:val="006C08D1"/>
    <w:rsid w:val="006C0997"/>
    <w:rsid w:val="006C0AEE"/>
    <w:rsid w:val="006C175C"/>
    <w:rsid w:val="006C1812"/>
    <w:rsid w:val="006C1848"/>
    <w:rsid w:val="006C199F"/>
    <w:rsid w:val="006C19D9"/>
    <w:rsid w:val="006C1AE9"/>
    <w:rsid w:val="006C212A"/>
    <w:rsid w:val="006C2174"/>
    <w:rsid w:val="006C2233"/>
    <w:rsid w:val="006C2650"/>
    <w:rsid w:val="006C26DF"/>
    <w:rsid w:val="006C292E"/>
    <w:rsid w:val="006C29BF"/>
    <w:rsid w:val="006C2D94"/>
    <w:rsid w:val="006C3045"/>
    <w:rsid w:val="006C3170"/>
    <w:rsid w:val="006C327F"/>
    <w:rsid w:val="006C3428"/>
    <w:rsid w:val="006C38A9"/>
    <w:rsid w:val="006C3ABF"/>
    <w:rsid w:val="006C4164"/>
    <w:rsid w:val="006C45B2"/>
    <w:rsid w:val="006C4737"/>
    <w:rsid w:val="006C4B7E"/>
    <w:rsid w:val="006C526D"/>
    <w:rsid w:val="006C5438"/>
    <w:rsid w:val="006C5C81"/>
    <w:rsid w:val="006C5E80"/>
    <w:rsid w:val="006C60B5"/>
    <w:rsid w:val="006C62E6"/>
    <w:rsid w:val="006C6C5D"/>
    <w:rsid w:val="006C7664"/>
    <w:rsid w:val="006C77D9"/>
    <w:rsid w:val="006C7D2C"/>
    <w:rsid w:val="006D0016"/>
    <w:rsid w:val="006D00E7"/>
    <w:rsid w:val="006D058C"/>
    <w:rsid w:val="006D0828"/>
    <w:rsid w:val="006D0853"/>
    <w:rsid w:val="006D0AB6"/>
    <w:rsid w:val="006D0B64"/>
    <w:rsid w:val="006D0D0F"/>
    <w:rsid w:val="006D0E28"/>
    <w:rsid w:val="006D0F46"/>
    <w:rsid w:val="006D0F8F"/>
    <w:rsid w:val="006D0F9C"/>
    <w:rsid w:val="006D1062"/>
    <w:rsid w:val="006D10E1"/>
    <w:rsid w:val="006D13BA"/>
    <w:rsid w:val="006D1547"/>
    <w:rsid w:val="006D1A93"/>
    <w:rsid w:val="006D1B29"/>
    <w:rsid w:val="006D1E01"/>
    <w:rsid w:val="006D2038"/>
    <w:rsid w:val="006D2193"/>
    <w:rsid w:val="006D2644"/>
    <w:rsid w:val="006D28D2"/>
    <w:rsid w:val="006D2AEF"/>
    <w:rsid w:val="006D2B0C"/>
    <w:rsid w:val="006D2DCC"/>
    <w:rsid w:val="006D3565"/>
    <w:rsid w:val="006D3C19"/>
    <w:rsid w:val="006D3C4D"/>
    <w:rsid w:val="006D4275"/>
    <w:rsid w:val="006D45BE"/>
    <w:rsid w:val="006D45D3"/>
    <w:rsid w:val="006D45F8"/>
    <w:rsid w:val="006D4764"/>
    <w:rsid w:val="006D4EF1"/>
    <w:rsid w:val="006D532A"/>
    <w:rsid w:val="006D5A31"/>
    <w:rsid w:val="006D5F0C"/>
    <w:rsid w:val="006D5F18"/>
    <w:rsid w:val="006D60CB"/>
    <w:rsid w:val="006D638B"/>
    <w:rsid w:val="006D69C3"/>
    <w:rsid w:val="006D6AE4"/>
    <w:rsid w:val="006D6E29"/>
    <w:rsid w:val="006D7019"/>
    <w:rsid w:val="006D70DE"/>
    <w:rsid w:val="006D73A0"/>
    <w:rsid w:val="006D7460"/>
    <w:rsid w:val="006D766C"/>
    <w:rsid w:val="006D7979"/>
    <w:rsid w:val="006D7A80"/>
    <w:rsid w:val="006E0053"/>
    <w:rsid w:val="006E05D7"/>
    <w:rsid w:val="006E0B10"/>
    <w:rsid w:val="006E0DF0"/>
    <w:rsid w:val="006E0DF6"/>
    <w:rsid w:val="006E10F1"/>
    <w:rsid w:val="006E15F0"/>
    <w:rsid w:val="006E186F"/>
    <w:rsid w:val="006E1AB9"/>
    <w:rsid w:val="006E1C33"/>
    <w:rsid w:val="006E1CE6"/>
    <w:rsid w:val="006E1DF5"/>
    <w:rsid w:val="006E1F5D"/>
    <w:rsid w:val="006E201A"/>
    <w:rsid w:val="006E249E"/>
    <w:rsid w:val="006E27D6"/>
    <w:rsid w:val="006E2829"/>
    <w:rsid w:val="006E2E88"/>
    <w:rsid w:val="006E33BC"/>
    <w:rsid w:val="006E37DF"/>
    <w:rsid w:val="006E3A2F"/>
    <w:rsid w:val="006E3BFA"/>
    <w:rsid w:val="006E41DB"/>
    <w:rsid w:val="006E42A3"/>
    <w:rsid w:val="006E43CF"/>
    <w:rsid w:val="006E4DD6"/>
    <w:rsid w:val="006E4E65"/>
    <w:rsid w:val="006E4FFA"/>
    <w:rsid w:val="006E548A"/>
    <w:rsid w:val="006E55BA"/>
    <w:rsid w:val="006E56C2"/>
    <w:rsid w:val="006E5837"/>
    <w:rsid w:val="006E5AF6"/>
    <w:rsid w:val="006E5BC7"/>
    <w:rsid w:val="006E6712"/>
    <w:rsid w:val="006E6AB3"/>
    <w:rsid w:val="006E6AF4"/>
    <w:rsid w:val="006E7320"/>
    <w:rsid w:val="006E7598"/>
    <w:rsid w:val="006E7FD7"/>
    <w:rsid w:val="006F0073"/>
    <w:rsid w:val="006F0114"/>
    <w:rsid w:val="006F0186"/>
    <w:rsid w:val="006F0406"/>
    <w:rsid w:val="006F0430"/>
    <w:rsid w:val="006F04CF"/>
    <w:rsid w:val="006F073A"/>
    <w:rsid w:val="006F0ABD"/>
    <w:rsid w:val="006F1059"/>
    <w:rsid w:val="006F12E8"/>
    <w:rsid w:val="006F1781"/>
    <w:rsid w:val="006F19BC"/>
    <w:rsid w:val="006F1C6F"/>
    <w:rsid w:val="006F1CCA"/>
    <w:rsid w:val="006F2722"/>
    <w:rsid w:val="006F28C8"/>
    <w:rsid w:val="006F2933"/>
    <w:rsid w:val="006F2A81"/>
    <w:rsid w:val="006F319A"/>
    <w:rsid w:val="006F3224"/>
    <w:rsid w:val="006F3268"/>
    <w:rsid w:val="006F375C"/>
    <w:rsid w:val="006F39C1"/>
    <w:rsid w:val="006F3B32"/>
    <w:rsid w:val="006F3C7C"/>
    <w:rsid w:val="006F3D32"/>
    <w:rsid w:val="006F3DAD"/>
    <w:rsid w:val="006F405C"/>
    <w:rsid w:val="006F41BB"/>
    <w:rsid w:val="006F4410"/>
    <w:rsid w:val="006F444C"/>
    <w:rsid w:val="006F4592"/>
    <w:rsid w:val="006F45FA"/>
    <w:rsid w:val="006F4773"/>
    <w:rsid w:val="006F4ABD"/>
    <w:rsid w:val="006F4B89"/>
    <w:rsid w:val="006F4ECB"/>
    <w:rsid w:val="006F4EE5"/>
    <w:rsid w:val="006F5379"/>
    <w:rsid w:val="006F537C"/>
    <w:rsid w:val="006F6279"/>
    <w:rsid w:val="006F6314"/>
    <w:rsid w:val="006F6778"/>
    <w:rsid w:val="006F67D3"/>
    <w:rsid w:val="006F6AE6"/>
    <w:rsid w:val="006F6E9F"/>
    <w:rsid w:val="006F6F11"/>
    <w:rsid w:val="006F6F1C"/>
    <w:rsid w:val="006F7037"/>
    <w:rsid w:val="006F74CE"/>
    <w:rsid w:val="006F79A5"/>
    <w:rsid w:val="006F7A87"/>
    <w:rsid w:val="006F7C99"/>
    <w:rsid w:val="007003B7"/>
    <w:rsid w:val="007003DB"/>
    <w:rsid w:val="0070070F"/>
    <w:rsid w:val="0070076F"/>
    <w:rsid w:val="00700934"/>
    <w:rsid w:val="00700B09"/>
    <w:rsid w:val="007010FE"/>
    <w:rsid w:val="007011FB"/>
    <w:rsid w:val="00701A9E"/>
    <w:rsid w:val="00702160"/>
    <w:rsid w:val="00702368"/>
    <w:rsid w:val="007027F5"/>
    <w:rsid w:val="00702AEF"/>
    <w:rsid w:val="00702CEC"/>
    <w:rsid w:val="007031C2"/>
    <w:rsid w:val="007033A7"/>
    <w:rsid w:val="007036C1"/>
    <w:rsid w:val="0070380E"/>
    <w:rsid w:val="00703996"/>
    <w:rsid w:val="00703A15"/>
    <w:rsid w:val="00703C61"/>
    <w:rsid w:val="00704492"/>
    <w:rsid w:val="00704632"/>
    <w:rsid w:val="00704B7F"/>
    <w:rsid w:val="00704BF4"/>
    <w:rsid w:val="00704C27"/>
    <w:rsid w:val="00704DC5"/>
    <w:rsid w:val="007054D0"/>
    <w:rsid w:val="00705769"/>
    <w:rsid w:val="00705AB3"/>
    <w:rsid w:val="00705DC7"/>
    <w:rsid w:val="00706689"/>
    <w:rsid w:val="00706B5D"/>
    <w:rsid w:val="00706DD8"/>
    <w:rsid w:val="00707B16"/>
    <w:rsid w:val="00707BBE"/>
    <w:rsid w:val="00707C05"/>
    <w:rsid w:val="00707CE4"/>
    <w:rsid w:val="007101D3"/>
    <w:rsid w:val="007102A9"/>
    <w:rsid w:val="0071033D"/>
    <w:rsid w:val="00710A39"/>
    <w:rsid w:val="00710A89"/>
    <w:rsid w:val="00711102"/>
    <w:rsid w:val="00711AC1"/>
    <w:rsid w:val="00711E1A"/>
    <w:rsid w:val="00711F0A"/>
    <w:rsid w:val="00711FF8"/>
    <w:rsid w:val="007121F9"/>
    <w:rsid w:val="0071237A"/>
    <w:rsid w:val="007124E6"/>
    <w:rsid w:val="00712515"/>
    <w:rsid w:val="007125E4"/>
    <w:rsid w:val="00712EFE"/>
    <w:rsid w:val="00713363"/>
    <w:rsid w:val="0071346A"/>
    <w:rsid w:val="007136D6"/>
    <w:rsid w:val="0071371B"/>
    <w:rsid w:val="00713909"/>
    <w:rsid w:val="00713B5A"/>
    <w:rsid w:val="00713C42"/>
    <w:rsid w:val="00713E2A"/>
    <w:rsid w:val="00713EA6"/>
    <w:rsid w:val="00714077"/>
    <w:rsid w:val="0071439B"/>
    <w:rsid w:val="0071451B"/>
    <w:rsid w:val="0071457B"/>
    <w:rsid w:val="00714786"/>
    <w:rsid w:val="00714C0A"/>
    <w:rsid w:val="00715109"/>
    <w:rsid w:val="0071543D"/>
    <w:rsid w:val="0071561E"/>
    <w:rsid w:val="00715797"/>
    <w:rsid w:val="00715A17"/>
    <w:rsid w:val="00715AD4"/>
    <w:rsid w:val="00715E52"/>
    <w:rsid w:val="00716611"/>
    <w:rsid w:val="007166A9"/>
    <w:rsid w:val="0071691D"/>
    <w:rsid w:val="00716D05"/>
    <w:rsid w:val="00716D2A"/>
    <w:rsid w:val="00716E5B"/>
    <w:rsid w:val="0071737E"/>
    <w:rsid w:val="007174C1"/>
    <w:rsid w:val="007174D0"/>
    <w:rsid w:val="0071771A"/>
    <w:rsid w:val="0071797D"/>
    <w:rsid w:val="00717C62"/>
    <w:rsid w:val="0072026E"/>
    <w:rsid w:val="0072062D"/>
    <w:rsid w:val="007206C0"/>
    <w:rsid w:val="00720E38"/>
    <w:rsid w:val="00720F7F"/>
    <w:rsid w:val="007210CE"/>
    <w:rsid w:val="00721100"/>
    <w:rsid w:val="007212C5"/>
    <w:rsid w:val="00721505"/>
    <w:rsid w:val="00721527"/>
    <w:rsid w:val="00721544"/>
    <w:rsid w:val="007215E4"/>
    <w:rsid w:val="007217AB"/>
    <w:rsid w:val="00721C5B"/>
    <w:rsid w:val="00721EF7"/>
    <w:rsid w:val="00721EF8"/>
    <w:rsid w:val="00721F2D"/>
    <w:rsid w:val="0072227E"/>
    <w:rsid w:val="00722375"/>
    <w:rsid w:val="0072239C"/>
    <w:rsid w:val="007229DD"/>
    <w:rsid w:val="00722CE0"/>
    <w:rsid w:val="00723235"/>
    <w:rsid w:val="007235E2"/>
    <w:rsid w:val="0072397A"/>
    <w:rsid w:val="00723AEE"/>
    <w:rsid w:val="00724083"/>
    <w:rsid w:val="00724A06"/>
    <w:rsid w:val="0072526A"/>
    <w:rsid w:val="007252BA"/>
    <w:rsid w:val="007256AE"/>
    <w:rsid w:val="007257FD"/>
    <w:rsid w:val="00725873"/>
    <w:rsid w:val="00725C65"/>
    <w:rsid w:val="00725D11"/>
    <w:rsid w:val="00725D3C"/>
    <w:rsid w:val="00726389"/>
    <w:rsid w:val="007268B3"/>
    <w:rsid w:val="00726D11"/>
    <w:rsid w:val="00726E1F"/>
    <w:rsid w:val="007271EB"/>
    <w:rsid w:val="00727368"/>
    <w:rsid w:val="0072739E"/>
    <w:rsid w:val="00727697"/>
    <w:rsid w:val="00727768"/>
    <w:rsid w:val="00727AE8"/>
    <w:rsid w:val="00727BFA"/>
    <w:rsid w:val="00727FA3"/>
    <w:rsid w:val="00727FB0"/>
    <w:rsid w:val="00730361"/>
    <w:rsid w:val="007303BE"/>
    <w:rsid w:val="0073043A"/>
    <w:rsid w:val="00730459"/>
    <w:rsid w:val="00730845"/>
    <w:rsid w:val="0073084C"/>
    <w:rsid w:val="007309FE"/>
    <w:rsid w:val="00730A9D"/>
    <w:rsid w:val="00730DAE"/>
    <w:rsid w:val="00730FA2"/>
    <w:rsid w:val="00731058"/>
    <w:rsid w:val="0073113B"/>
    <w:rsid w:val="00731465"/>
    <w:rsid w:val="00731497"/>
    <w:rsid w:val="00731615"/>
    <w:rsid w:val="00731769"/>
    <w:rsid w:val="00731846"/>
    <w:rsid w:val="00731D94"/>
    <w:rsid w:val="007328C7"/>
    <w:rsid w:val="00732E2A"/>
    <w:rsid w:val="00732E52"/>
    <w:rsid w:val="00732F58"/>
    <w:rsid w:val="00733006"/>
    <w:rsid w:val="00733048"/>
    <w:rsid w:val="00733535"/>
    <w:rsid w:val="007337B2"/>
    <w:rsid w:val="0073382A"/>
    <w:rsid w:val="0073383F"/>
    <w:rsid w:val="00733934"/>
    <w:rsid w:val="00733975"/>
    <w:rsid w:val="00733AC9"/>
    <w:rsid w:val="00733B0B"/>
    <w:rsid w:val="00733F21"/>
    <w:rsid w:val="00733FC7"/>
    <w:rsid w:val="007341D2"/>
    <w:rsid w:val="007342A9"/>
    <w:rsid w:val="0073432E"/>
    <w:rsid w:val="007343D1"/>
    <w:rsid w:val="00734A1A"/>
    <w:rsid w:val="00734F0F"/>
    <w:rsid w:val="00735448"/>
    <w:rsid w:val="0073551E"/>
    <w:rsid w:val="007355C4"/>
    <w:rsid w:val="007355CE"/>
    <w:rsid w:val="007356D4"/>
    <w:rsid w:val="007357CA"/>
    <w:rsid w:val="007358A5"/>
    <w:rsid w:val="00736882"/>
    <w:rsid w:val="00736990"/>
    <w:rsid w:val="00736B83"/>
    <w:rsid w:val="00736D2D"/>
    <w:rsid w:val="00736DFD"/>
    <w:rsid w:val="00736E7E"/>
    <w:rsid w:val="00737025"/>
    <w:rsid w:val="0073723C"/>
    <w:rsid w:val="00737C55"/>
    <w:rsid w:val="00737D39"/>
    <w:rsid w:val="00737D6A"/>
    <w:rsid w:val="00737E59"/>
    <w:rsid w:val="0074020D"/>
    <w:rsid w:val="00740263"/>
    <w:rsid w:val="0074040A"/>
    <w:rsid w:val="0074040D"/>
    <w:rsid w:val="0074043A"/>
    <w:rsid w:val="00740A64"/>
    <w:rsid w:val="00740D45"/>
    <w:rsid w:val="00740EB7"/>
    <w:rsid w:val="00741051"/>
    <w:rsid w:val="00741097"/>
    <w:rsid w:val="00741123"/>
    <w:rsid w:val="0074114E"/>
    <w:rsid w:val="0074129F"/>
    <w:rsid w:val="00741630"/>
    <w:rsid w:val="00741729"/>
    <w:rsid w:val="007417FB"/>
    <w:rsid w:val="00741B12"/>
    <w:rsid w:val="00741EAC"/>
    <w:rsid w:val="007423AA"/>
    <w:rsid w:val="0074274C"/>
    <w:rsid w:val="00742756"/>
    <w:rsid w:val="0074295A"/>
    <w:rsid w:val="00742A35"/>
    <w:rsid w:val="00742C5C"/>
    <w:rsid w:val="00742E0F"/>
    <w:rsid w:val="00742E24"/>
    <w:rsid w:val="0074364E"/>
    <w:rsid w:val="007436A4"/>
    <w:rsid w:val="0074371A"/>
    <w:rsid w:val="00743775"/>
    <w:rsid w:val="007439C6"/>
    <w:rsid w:val="007439E6"/>
    <w:rsid w:val="00743A5E"/>
    <w:rsid w:val="00744254"/>
    <w:rsid w:val="0074453E"/>
    <w:rsid w:val="0074465F"/>
    <w:rsid w:val="007449E8"/>
    <w:rsid w:val="00744AE2"/>
    <w:rsid w:val="00744CFB"/>
    <w:rsid w:val="00744D8A"/>
    <w:rsid w:val="00744FCA"/>
    <w:rsid w:val="00745217"/>
    <w:rsid w:val="0074528E"/>
    <w:rsid w:val="00745866"/>
    <w:rsid w:val="00745A37"/>
    <w:rsid w:val="00745E1D"/>
    <w:rsid w:val="00745F45"/>
    <w:rsid w:val="0074609C"/>
    <w:rsid w:val="007460E5"/>
    <w:rsid w:val="00746268"/>
    <w:rsid w:val="0074642E"/>
    <w:rsid w:val="0074652D"/>
    <w:rsid w:val="00746A2D"/>
    <w:rsid w:val="00747373"/>
    <w:rsid w:val="007478BA"/>
    <w:rsid w:val="0075033C"/>
    <w:rsid w:val="00750984"/>
    <w:rsid w:val="00750D9A"/>
    <w:rsid w:val="00750F69"/>
    <w:rsid w:val="00751048"/>
    <w:rsid w:val="00751516"/>
    <w:rsid w:val="00751681"/>
    <w:rsid w:val="00751707"/>
    <w:rsid w:val="00751B14"/>
    <w:rsid w:val="00751CED"/>
    <w:rsid w:val="00751DE7"/>
    <w:rsid w:val="00751EA5"/>
    <w:rsid w:val="00751FE0"/>
    <w:rsid w:val="00752174"/>
    <w:rsid w:val="0075223D"/>
    <w:rsid w:val="007524A2"/>
    <w:rsid w:val="007524B9"/>
    <w:rsid w:val="00752519"/>
    <w:rsid w:val="007525D0"/>
    <w:rsid w:val="007526B4"/>
    <w:rsid w:val="00752825"/>
    <w:rsid w:val="007528C9"/>
    <w:rsid w:val="007528F9"/>
    <w:rsid w:val="00752A37"/>
    <w:rsid w:val="00752D32"/>
    <w:rsid w:val="00752DA6"/>
    <w:rsid w:val="00752DED"/>
    <w:rsid w:val="00753295"/>
    <w:rsid w:val="007532EF"/>
    <w:rsid w:val="007535FE"/>
    <w:rsid w:val="00753685"/>
    <w:rsid w:val="007536D8"/>
    <w:rsid w:val="00753875"/>
    <w:rsid w:val="007539B5"/>
    <w:rsid w:val="00753A7E"/>
    <w:rsid w:val="0075423C"/>
    <w:rsid w:val="0075433E"/>
    <w:rsid w:val="007545BE"/>
    <w:rsid w:val="00754807"/>
    <w:rsid w:val="0075488E"/>
    <w:rsid w:val="00754BC4"/>
    <w:rsid w:val="00754C44"/>
    <w:rsid w:val="00755131"/>
    <w:rsid w:val="007551B9"/>
    <w:rsid w:val="00755325"/>
    <w:rsid w:val="00755436"/>
    <w:rsid w:val="0075547D"/>
    <w:rsid w:val="0075592C"/>
    <w:rsid w:val="007567CB"/>
    <w:rsid w:val="0075699F"/>
    <w:rsid w:val="0075751D"/>
    <w:rsid w:val="007575FD"/>
    <w:rsid w:val="007576D1"/>
    <w:rsid w:val="007576F4"/>
    <w:rsid w:val="007578DE"/>
    <w:rsid w:val="007579F2"/>
    <w:rsid w:val="00757AB7"/>
    <w:rsid w:val="0076039A"/>
    <w:rsid w:val="0076051B"/>
    <w:rsid w:val="0076105E"/>
    <w:rsid w:val="007611EE"/>
    <w:rsid w:val="0076132B"/>
    <w:rsid w:val="0076135E"/>
    <w:rsid w:val="00761D10"/>
    <w:rsid w:val="00761F0B"/>
    <w:rsid w:val="007620CC"/>
    <w:rsid w:val="00762389"/>
    <w:rsid w:val="00762465"/>
    <w:rsid w:val="0076268E"/>
    <w:rsid w:val="007628B5"/>
    <w:rsid w:val="00763551"/>
    <w:rsid w:val="00763661"/>
    <w:rsid w:val="007636D2"/>
    <w:rsid w:val="0076384C"/>
    <w:rsid w:val="00763999"/>
    <w:rsid w:val="00763DF7"/>
    <w:rsid w:val="00763E5B"/>
    <w:rsid w:val="007640BE"/>
    <w:rsid w:val="007649EE"/>
    <w:rsid w:val="00764C12"/>
    <w:rsid w:val="00764E6E"/>
    <w:rsid w:val="00764ED4"/>
    <w:rsid w:val="00764F02"/>
    <w:rsid w:val="007650BD"/>
    <w:rsid w:val="007652BD"/>
    <w:rsid w:val="00765355"/>
    <w:rsid w:val="00765CDD"/>
    <w:rsid w:val="00765D3E"/>
    <w:rsid w:val="00765E9D"/>
    <w:rsid w:val="0076610C"/>
    <w:rsid w:val="00766367"/>
    <w:rsid w:val="0076662B"/>
    <w:rsid w:val="00766BD8"/>
    <w:rsid w:val="00766C6C"/>
    <w:rsid w:val="007675C1"/>
    <w:rsid w:val="00767632"/>
    <w:rsid w:val="0076790A"/>
    <w:rsid w:val="00767AC1"/>
    <w:rsid w:val="00767D2F"/>
    <w:rsid w:val="0077022C"/>
    <w:rsid w:val="00770411"/>
    <w:rsid w:val="0077082A"/>
    <w:rsid w:val="00770EEC"/>
    <w:rsid w:val="00770FF4"/>
    <w:rsid w:val="007710E3"/>
    <w:rsid w:val="00771330"/>
    <w:rsid w:val="00771626"/>
    <w:rsid w:val="00771859"/>
    <w:rsid w:val="0077190F"/>
    <w:rsid w:val="00772152"/>
    <w:rsid w:val="007722BC"/>
    <w:rsid w:val="00772339"/>
    <w:rsid w:val="00772454"/>
    <w:rsid w:val="007724AB"/>
    <w:rsid w:val="007725AD"/>
    <w:rsid w:val="007725D3"/>
    <w:rsid w:val="00772A51"/>
    <w:rsid w:val="00772CB2"/>
    <w:rsid w:val="00772D22"/>
    <w:rsid w:val="00772E50"/>
    <w:rsid w:val="00772F68"/>
    <w:rsid w:val="0077300D"/>
    <w:rsid w:val="00773861"/>
    <w:rsid w:val="00773BAB"/>
    <w:rsid w:val="00773CBD"/>
    <w:rsid w:val="007749BB"/>
    <w:rsid w:val="00774AAF"/>
    <w:rsid w:val="00774BA2"/>
    <w:rsid w:val="007752D4"/>
    <w:rsid w:val="00775323"/>
    <w:rsid w:val="00775357"/>
    <w:rsid w:val="007754CB"/>
    <w:rsid w:val="007755A2"/>
    <w:rsid w:val="00775659"/>
    <w:rsid w:val="00775728"/>
    <w:rsid w:val="00775742"/>
    <w:rsid w:val="007757BF"/>
    <w:rsid w:val="00775C13"/>
    <w:rsid w:val="00775DEE"/>
    <w:rsid w:val="007765F9"/>
    <w:rsid w:val="00776825"/>
    <w:rsid w:val="007773A1"/>
    <w:rsid w:val="00777650"/>
    <w:rsid w:val="00777965"/>
    <w:rsid w:val="00777AFE"/>
    <w:rsid w:val="00777C90"/>
    <w:rsid w:val="00777F35"/>
    <w:rsid w:val="0078036C"/>
    <w:rsid w:val="00780DAB"/>
    <w:rsid w:val="0078108D"/>
    <w:rsid w:val="007815D0"/>
    <w:rsid w:val="00781811"/>
    <w:rsid w:val="007818B3"/>
    <w:rsid w:val="00781B78"/>
    <w:rsid w:val="00781BA9"/>
    <w:rsid w:val="00781BC5"/>
    <w:rsid w:val="007822F6"/>
    <w:rsid w:val="007829CA"/>
    <w:rsid w:val="00782F2E"/>
    <w:rsid w:val="0078309E"/>
    <w:rsid w:val="007830EE"/>
    <w:rsid w:val="00783350"/>
    <w:rsid w:val="0078345A"/>
    <w:rsid w:val="007835F0"/>
    <w:rsid w:val="0078365B"/>
    <w:rsid w:val="00783825"/>
    <w:rsid w:val="00783B28"/>
    <w:rsid w:val="00783BBA"/>
    <w:rsid w:val="00784045"/>
    <w:rsid w:val="00784287"/>
    <w:rsid w:val="007842E4"/>
    <w:rsid w:val="0078452D"/>
    <w:rsid w:val="00784916"/>
    <w:rsid w:val="00784ADF"/>
    <w:rsid w:val="00784B03"/>
    <w:rsid w:val="00784FF2"/>
    <w:rsid w:val="00785082"/>
    <w:rsid w:val="0078549C"/>
    <w:rsid w:val="00785806"/>
    <w:rsid w:val="007859E7"/>
    <w:rsid w:val="00785A31"/>
    <w:rsid w:val="00785A84"/>
    <w:rsid w:val="00785A94"/>
    <w:rsid w:val="00786061"/>
    <w:rsid w:val="00786128"/>
    <w:rsid w:val="00786433"/>
    <w:rsid w:val="007869BF"/>
    <w:rsid w:val="00786D3D"/>
    <w:rsid w:val="00786D91"/>
    <w:rsid w:val="00786F57"/>
    <w:rsid w:val="00787562"/>
    <w:rsid w:val="007877ED"/>
    <w:rsid w:val="00787BEA"/>
    <w:rsid w:val="00790199"/>
    <w:rsid w:val="007905B8"/>
    <w:rsid w:val="007906D7"/>
    <w:rsid w:val="00790AC0"/>
    <w:rsid w:val="00790ADD"/>
    <w:rsid w:val="00790F9C"/>
    <w:rsid w:val="00790F9F"/>
    <w:rsid w:val="007918E3"/>
    <w:rsid w:val="00791BD9"/>
    <w:rsid w:val="00791C05"/>
    <w:rsid w:val="00791F92"/>
    <w:rsid w:val="007922DF"/>
    <w:rsid w:val="00792535"/>
    <w:rsid w:val="00792696"/>
    <w:rsid w:val="00792D68"/>
    <w:rsid w:val="00793389"/>
    <w:rsid w:val="007936F2"/>
    <w:rsid w:val="00793BC9"/>
    <w:rsid w:val="00793DD9"/>
    <w:rsid w:val="00793E99"/>
    <w:rsid w:val="00793FE6"/>
    <w:rsid w:val="00794221"/>
    <w:rsid w:val="00794248"/>
    <w:rsid w:val="00794281"/>
    <w:rsid w:val="007942AE"/>
    <w:rsid w:val="00794989"/>
    <w:rsid w:val="00794B32"/>
    <w:rsid w:val="00794B46"/>
    <w:rsid w:val="00794C83"/>
    <w:rsid w:val="00795357"/>
    <w:rsid w:val="007953EC"/>
    <w:rsid w:val="00795428"/>
    <w:rsid w:val="00795918"/>
    <w:rsid w:val="00795A6D"/>
    <w:rsid w:val="00795AC5"/>
    <w:rsid w:val="00795B3A"/>
    <w:rsid w:val="00795CEC"/>
    <w:rsid w:val="00795CFF"/>
    <w:rsid w:val="0079603E"/>
    <w:rsid w:val="00796215"/>
    <w:rsid w:val="007962DC"/>
    <w:rsid w:val="007968C5"/>
    <w:rsid w:val="00796A42"/>
    <w:rsid w:val="00796F30"/>
    <w:rsid w:val="007970C0"/>
    <w:rsid w:val="00797300"/>
    <w:rsid w:val="0079745C"/>
    <w:rsid w:val="007975F6"/>
    <w:rsid w:val="00797694"/>
    <w:rsid w:val="00797821"/>
    <w:rsid w:val="007979AC"/>
    <w:rsid w:val="007979B0"/>
    <w:rsid w:val="00797B6D"/>
    <w:rsid w:val="007A0147"/>
    <w:rsid w:val="007A0289"/>
    <w:rsid w:val="007A04D4"/>
    <w:rsid w:val="007A0625"/>
    <w:rsid w:val="007A07E7"/>
    <w:rsid w:val="007A08A0"/>
    <w:rsid w:val="007A0A90"/>
    <w:rsid w:val="007A1149"/>
    <w:rsid w:val="007A1362"/>
    <w:rsid w:val="007A137A"/>
    <w:rsid w:val="007A14FC"/>
    <w:rsid w:val="007A1B4D"/>
    <w:rsid w:val="007A1EA7"/>
    <w:rsid w:val="007A264D"/>
    <w:rsid w:val="007A2737"/>
    <w:rsid w:val="007A2BA1"/>
    <w:rsid w:val="007A2DC8"/>
    <w:rsid w:val="007A30B5"/>
    <w:rsid w:val="007A3456"/>
    <w:rsid w:val="007A34AD"/>
    <w:rsid w:val="007A39D3"/>
    <w:rsid w:val="007A3A1F"/>
    <w:rsid w:val="007A3B4B"/>
    <w:rsid w:val="007A3DEF"/>
    <w:rsid w:val="007A4239"/>
    <w:rsid w:val="007A4583"/>
    <w:rsid w:val="007A48B4"/>
    <w:rsid w:val="007A49C8"/>
    <w:rsid w:val="007A49F8"/>
    <w:rsid w:val="007A4A4F"/>
    <w:rsid w:val="007A4CC0"/>
    <w:rsid w:val="007A4D70"/>
    <w:rsid w:val="007A4FFD"/>
    <w:rsid w:val="007A53D9"/>
    <w:rsid w:val="007A5453"/>
    <w:rsid w:val="007A56C6"/>
    <w:rsid w:val="007A56CB"/>
    <w:rsid w:val="007A58F4"/>
    <w:rsid w:val="007A5C7B"/>
    <w:rsid w:val="007A5E56"/>
    <w:rsid w:val="007A5EDB"/>
    <w:rsid w:val="007A5FA5"/>
    <w:rsid w:val="007A63F6"/>
    <w:rsid w:val="007A64CA"/>
    <w:rsid w:val="007A6523"/>
    <w:rsid w:val="007A6802"/>
    <w:rsid w:val="007A6C51"/>
    <w:rsid w:val="007A6E8F"/>
    <w:rsid w:val="007A7011"/>
    <w:rsid w:val="007A701D"/>
    <w:rsid w:val="007A7441"/>
    <w:rsid w:val="007A76E3"/>
    <w:rsid w:val="007A78DB"/>
    <w:rsid w:val="007A7B56"/>
    <w:rsid w:val="007A7CC8"/>
    <w:rsid w:val="007A7E0A"/>
    <w:rsid w:val="007B063F"/>
    <w:rsid w:val="007B0718"/>
    <w:rsid w:val="007B07F7"/>
    <w:rsid w:val="007B0957"/>
    <w:rsid w:val="007B09A7"/>
    <w:rsid w:val="007B0A7A"/>
    <w:rsid w:val="007B0BF7"/>
    <w:rsid w:val="007B0CF4"/>
    <w:rsid w:val="007B2170"/>
    <w:rsid w:val="007B22E6"/>
    <w:rsid w:val="007B2766"/>
    <w:rsid w:val="007B27C7"/>
    <w:rsid w:val="007B2C8E"/>
    <w:rsid w:val="007B2DFD"/>
    <w:rsid w:val="007B2F29"/>
    <w:rsid w:val="007B2F6E"/>
    <w:rsid w:val="007B3313"/>
    <w:rsid w:val="007B3337"/>
    <w:rsid w:val="007B34C4"/>
    <w:rsid w:val="007B3867"/>
    <w:rsid w:val="007B41EA"/>
    <w:rsid w:val="007B42B4"/>
    <w:rsid w:val="007B4398"/>
    <w:rsid w:val="007B444A"/>
    <w:rsid w:val="007B45E8"/>
    <w:rsid w:val="007B47E5"/>
    <w:rsid w:val="007B491B"/>
    <w:rsid w:val="007B4A66"/>
    <w:rsid w:val="007B4BD3"/>
    <w:rsid w:val="007B4F16"/>
    <w:rsid w:val="007B5117"/>
    <w:rsid w:val="007B51E2"/>
    <w:rsid w:val="007B5436"/>
    <w:rsid w:val="007B5525"/>
    <w:rsid w:val="007B572A"/>
    <w:rsid w:val="007B5736"/>
    <w:rsid w:val="007B579A"/>
    <w:rsid w:val="007B5C8F"/>
    <w:rsid w:val="007B5ECB"/>
    <w:rsid w:val="007B6320"/>
    <w:rsid w:val="007B6438"/>
    <w:rsid w:val="007B66F2"/>
    <w:rsid w:val="007B676E"/>
    <w:rsid w:val="007B6821"/>
    <w:rsid w:val="007B6C13"/>
    <w:rsid w:val="007B6EF7"/>
    <w:rsid w:val="007B70A0"/>
    <w:rsid w:val="007B7434"/>
    <w:rsid w:val="007B75A2"/>
    <w:rsid w:val="007B75D0"/>
    <w:rsid w:val="007B770D"/>
    <w:rsid w:val="007B7AFE"/>
    <w:rsid w:val="007B7C08"/>
    <w:rsid w:val="007C0073"/>
    <w:rsid w:val="007C0083"/>
    <w:rsid w:val="007C01C2"/>
    <w:rsid w:val="007C01D8"/>
    <w:rsid w:val="007C0467"/>
    <w:rsid w:val="007C081B"/>
    <w:rsid w:val="007C088D"/>
    <w:rsid w:val="007C1122"/>
    <w:rsid w:val="007C18A3"/>
    <w:rsid w:val="007C1C7E"/>
    <w:rsid w:val="007C1F10"/>
    <w:rsid w:val="007C242E"/>
    <w:rsid w:val="007C2445"/>
    <w:rsid w:val="007C296F"/>
    <w:rsid w:val="007C2CBB"/>
    <w:rsid w:val="007C2E5D"/>
    <w:rsid w:val="007C308D"/>
    <w:rsid w:val="007C3452"/>
    <w:rsid w:val="007C3AB1"/>
    <w:rsid w:val="007C3B4D"/>
    <w:rsid w:val="007C3B67"/>
    <w:rsid w:val="007C4390"/>
    <w:rsid w:val="007C43F4"/>
    <w:rsid w:val="007C45BC"/>
    <w:rsid w:val="007C4682"/>
    <w:rsid w:val="007C4F7A"/>
    <w:rsid w:val="007C5242"/>
    <w:rsid w:val="007C5E52"/>
    <w:rsid w:val="007C63EC"/>
    <w:rsid w:val="007C6680"/>
    <w:rsid w:val="007C678A"/>
    <w:rsid w:val="007C68D5"/>
    <w:rsid w:val="007C69AC"/>
    <w:rsid w:val="007C7202"/>
    <w:rsid w:val="007C7275"/>
    <w:rsid w:val="007C7304"/>
    <w:rsid w:val="007C78CC"/>
    <w:rsid w:val="007C7AAA"/>
    <w:rsid w:val="007C7FC4"/>
    <w:rsid w:val="007D0075"/>
    <w:rsid w:val="007D035E"/>
    <w:rsid w:val="007D0489"/>
    <w:rsid w:val="007D09D5"/>
    <w:rsid w:val="007D0D76"/>
    <w:rsid w:val="007D16EB"/>
    <w:rsid w:val="007D1879"/>
    <w:rsid w:val="007D18E0"/>
    <w:rsid w:val="007D1ADE"/>
    <w:rsid w:val="007D1C3B"/>
    <w:rsid w:val="007D1C5D"/>
    <w:rsid w:val="007D1D46"/>
    <w:rsid w:val="007D1E23"/>
    <w:rsid w:val="007D1E24"/>
    <w:rsid w:val="007D205F"/>
    <w:rsid w:val="007D2068"/>
    <w:rsid w:val="007D21C3"/>
    <w:rsid w:val="007D21D8"/>
    <w:rsid w:val="007D27D6"/>
    <w:rsid w:val="007D27FA"/>
    <w:rsid w:val="007D299B"/>
    <w:rsid w:val="007D2C73"/>
    <w:rsid w:val="007D2CEF"/>
    <w:rsid w:val="007D301D"/>
    <w:rsid w:val="007D325C"/>
    <w:rsid w:val="007D33DB"/>
    <w:rsid w:val="007D3524"/>
    <w:rsid w:val="007D35D1"/>
    <w:rsid w:val="007D36F5"/>
    <w:rsid w:val="007D375F"/>
    <w:rsid w:val="007D3B71"/>
    <w:rsid w:val="007D41E0"/>
    <w:rsid w:val="007D43A8"/>
    <w:rsid w:val="007D480C"/>
    <w:rsid w:val="007D4A69"/>
    <w:rsid w:val="007D4AAF"/>
    <w:rsid w:val="007D4EA6"/>
    <w:rsid w:val="007D4EE1"/>
    <w:rsid w:val="007D4FB7"/>
    <w:rsid w:val="007D54E5"/>
    <w:rsid w:val="007D5523"/>
    <w:rsid w:val="007D5554"/>
    <w:rsid w:val="007D56AA"/>
    <w:rsid w:val="007D5795"/>
    <w:rsid w:val="007D5890"/>
    <w:rsid w:val="007D5EC0"/>
    <w:rsid w:val="007D6025"/>
    <w:rsid w:val="007D6060"/>
    <w:rsid w:val="007D63AE"/>
    <w:rsid w:val="007D6AC2"/>
    <w:rsid w:val="007D707B"/>
    <w:rsid w:val="007D71F3"/>
    <w:rsid w:val="007D7664"/>
    <w:rsid w:val="007D7D5A"/>
    <w:rsid w:val="007D7EA1"/>
    <w:rsid w:val="007E051B"/>
    <w:rsid w:val="007E0863"/>
    <w:rsid w:val="007E0B2A"/>
    <w:rsid w:val="007E0B6F"/>
    <w:rsid w:val="007E0D6A"/>
    <w:rsid w:val="007E125C"/>
    <w:rsid w:val="007E1353"/>
    <w:rsid w:val="007E17F6"/>
    <w:rsid w:val="007E1C9B"/>
    <w:rsid w:val="007E1D80"/>
    <w:rsid w:val="007E23A7"/>
    <w:rsid w:val="007E24AE"/>
    <w:rsid w:val="007E24EC"/>
    <w:rsid w:val="007E2665"/>
    <w:rsid w:val="007E2828"/>
    <w:rsid w:val="007E2851"/>
    <w:rsid w:val="007E2CE1"/>
    <w:rsid w:val="007E2E36"/>
    <w:rsid w:val="007E30D6"/>
    <w:rsid w:val="007E30FA"/>
    <w:rsid w:val="007E3130"/>
    <w:rsid w:val="007E3147"/>
    <w:rsid w:val="007E3775"/>
    <w:rsid w:val="007E39EB"/>
    <w:rsid w:val="007E3D20"/>
    <w:rsid w:val="007E3F26"/>
    <w:rsid w:val="007E44BA"/>
    <w:rsid w:val="007E44BD"/>
    <w:rsid w:val="007E48A5"/>
    <w:rsid w:val="007E496E"/>
    <w:rsid w:val="007E4BF5"/>
    <w:rsid w:val="007E4DD3"/>
    <w:rsid w:val="007E4E49"/>
    <w:rsid w:val="007E50BC"/>
    <w:rsid w:val="007E50E2"/>
    <w:rsid w:val="007E50EF"/>
    <w:rsid w:val="007E59A3"/>
    <w:rsid w:val="007E5B19"/>
    <w:rsid w:val="007E61CA"/>
    <w:rsid w:val="007E6ADD"/>
    <w:rsid w:val="007E70EA"/>
    <w:rsid w:val="007E7193"/>
    <w:rsid w:val="007E73B7"/>
    <w:rsid w:val="007E76B9"/>
    <w:rsid w:val="007E78FF"/>
    <w:rsid w:val="007E79B7"/>
    <w:rsid w:val="007E7B06"/>
    <w:rsid w:val="007E7E7B"/>
    <w:rsid w:val="007E7FD5"/>
    <w:rsid w:val="007F042B"/>
    <w:rsid w:val="007F0609"/>
    <w:rsid w:val="007F0739"/>
    <w:rsid w:val="007F0809"/>
    <w:rsid w:val="007F092C"/>
    <w:rsid w:val="007F0A7B"/>
    <w:rsid w:val="007F0C40"/>
    <w:rsid w:val="007F1630"/>
    <w:rsid w:val="007F1C0F"/>
    <w:rsid w:val="007F1CF4"/>
    <w:rsid w:val="007F1EF4"/>
    <w:rsid w:val="007F30AE"/>
    <w:rsid w:val="007F33E0"/>
    <w:rsid w:val="007F38A8"/>
    <w:rsid w:val="007F38F5"/>
    <w:rsid w:val="007F39B2"/>
    <w:rsid w:val="007F39FC"/>
    <w:rsid w:val="007F3CE4"/>
    <w:rsid w:val="007F401C"/>
    <w:rsid w:val="007F4609"/>
    <w:rsid w:val="007F4A89"/>
    <w:rsid w:val="007F4ECC"/>
    <w:rsid w:val="007F4F0F"/>
    <w:rsid w:val="007F534D"/>
    <w:rsid w:val="007F54E1"/>
    <w:rsid w:val="007F58FB"/>
    <w:rsid w:val="007F6231"/>
    <w:rsid w:val="007F6443"/>
    <w:rsid w:val="007F6A6A"/>
    <w:rsid w:val="007F6A8E"/>
    <w:rsid w:val="007F6CC2"/>
    <w:rsid w:val="007F6ECE"/>
    <w:rsid w:val="007F7105"/>
    <w:rsid w:val="007F7153"/>
    <w:rsid w:val="007F717B"/>
    <w:rsid w:val="007F72FA"/>
    <w:rsid w:val="007F753A"/>
    <w:rsid w:val="007F7D66"/>
    <w:rsid w:val="007F7E15"/>
    <w:rsid w:val="008000AB"/>
    <w:rsid w:val="00800351"/>
    <w:rsid w:val="008004C4"/>
    <w:rsid w:val="008005FC"/>
    <w:rsid w:val="008007CD"/>
    <w:rsid w:val="00800F15"/>
    <w:rsid w:val="00801537"/>
    <w:rsid w:val="008017FF"/>
    <w:rsid w:val="00801EBE"/>
    <w:rsid w:val="008020E1"/>
    <w:rsid w:val="00802472"/>
    <w:rsid w:val="008024C0"/>
    <w:rsid w:val="00802C4F"/>
    <w:rsid w:val="00802E9B"/>
    <w:rsid w:val="00802EED"/>
    <w:rsid w:val="008033C3"/>
    <w:rsid w:val="00803445"/>
    <w:rsid w:val="0080375F"/>
    <w:rsid w:val="00803A5A"/>
    <w:rsid w:val="00803BB4"/>
    <w:rsid w:val="00803E34"/>
    <w:rsid w:val="00804137"/>
    <w:rsid w:val="0080444D"/>
    <w:rsid w:val="008045EC"/>
    <w:rsid w:val="0080466F"/>
    <w:rsid w:val="00804685"/>
    <w:rsid w:val="00804B66"/>
    <w:rsid w:val="0080525C"/>
    <w:rsid w:val="008054A0"/>
    <w:rsid w:val="008055D6"/>
    <w:rsid w:val="00806127"/>
    <w:rsid w:val="008062A1"/>
    <w:rsid w:val="008064BE"/>
    <w:rsid w:val="008065AD"/>
    <w:rsid w:val="0080675A"/>
    <w:rsid w:val="00806E28"/>
    <w:rsid w:val="00807C9C"/>
    <w:rsid w:val="00807D4C"/>
    <w:rsid w:val="00807F60"/>
    <w:rsid w:val="00807FC2"/>
    <w:rsid w:val="0081002C"/>
    <w:rsid w:val="00810123"/>
    <w:rsid w:val="0081016A"/>
    <w:rsid w:val="0081018F"/>
    <w:rsid w:val="00810241"/>
    <w:rsid w:val="00810517"/>
    <w:rsid w:val="0081074D"/>
    <w:rsid w:val="008108BA"/>
    <w:rsid w:val="00810D05"/>
    <w:rsid w:val="00811345"/>
    <w:rsid w:val="0081198E"/>
    <w:rsid w:val="00811B9C"/>
    <w:rsid w:val="00811CD3"/>
    <w:rsid w:val="00811EE0"/>
    <w:rsid w:val="00811EF4"/>
    <w:rsid w:val="00812201"/>
    <w:rsid w:val="0081228F"/>
    <w:rsid w:val="00812346"/>
    <w:rsid w:val="00812540"/>
    <w:rsid w:val="0081260F"/>
    <w:rsid w:val="00812896"/>
    <w:rsid w:val="008128A7"/>
    <w:rsid w:val="00812D46"/>
    <w:rsid w:val="008132BF"/>
    <w:rsid w:val="008133FC"/>
    <w:rsid w:val="00813554"/>
    <w:rsid w:val="008136F3"/>
    <w:rsid w:val="008139D8"/>
    <w:rsid w:val="00814477"/>
    <w:rsid w:val="0081464F"/>
    <w:rsid w:val="00814677"/>
    <w:rsid w:val="008146A4"/>
    <w:rsid w:val="0081471F"/>
    <w:rsid w:val="008149F0"/>
    <w:rsid w:val="00814BA3"/>
    <w:rsid w:val="00814CE9"/>
    <w:rsid w:val="00814D06"/>
    <w:rsid w:val="00814DC5"/>
    <w:rsid w:val="00814FB7"/>
    <w:rsid w:val="008155FB"/>
    <w:rsid w:val="00815CAC"/>
    <w:rsid w:val="00815FE0"/>
    <w:rsid w:val="00816371"/>
    <w:rsid w:val="00816480"/>
    <w:rsid w:val="008165F9"/>
    <w:rsid w:val="00816674"/>
    <w:rsid w:val="0081683E"/>
    <w:rsid w:val="00816CBF"/>
    <w:rsid w:val="00816D0E"/>
    <w:rsid w:val="00816E21"/>
    <w:rsid w:val="008171D0"/>
    <w:rsid w:val="0081790B"/>
    <w:rsid w:val="00817B2B"/>
    <w:rsid w:val="00817C54"/>
    <w:rsid w:val="008203AB"/>
    <w:rsid w:val="0082072B"/>
    <w:rsid w:val="00820BF1"/>
    <w:rsid w:val="00820CCE"/>
    <w:rsid w:val="00820E75"/>
    <w:rsid w:val="00820F46"/>
    <w:rsid w:val="0082107B"/>
    <w:rsid w:val="008211A5"/>
    <w:rsid w:val="008213E4"/>
    <w:rsid w:val="008214AB"/>
    <w:rsid w:val="00821787"/>
    <w:rsid w:val="008217CF"/>
    <w:rsid w:val="00821D2F"/>
    <w:rsid w:val="00821E29"/>
    <w:rsid w:val="00821E4A"/>
    <w:rsid w:val="008222C0"/>
    <w:rsid w:val="008227DA"/>
    <w:rsid w:val="00822D5C"/>
    <w:rsid w:val="00822DEB"/>
    <w:rsid w:val="008230A4"/>
    <w:rsid w:val="00823477"/>
    <w:rsid w:val="0082357A"/>
    <w:rsid w:val="008238A6"/>
    <w:rsid w:val="00823A7A"/>
    <w:rsid w:val="0082420A"/>
    <w:rsid w:val="0082428F"/>
    <w:rsid w:val="00824476"/>
    <w:rsid w:val="00824BD9"/>
    <w:rsid w:val="00824D1C"/>
    <w:rsid w:val="00824E3D"/>
    <w:rsid w:val="00824FED"/>
    <w:rsid w:val="008251F4"/>
    <w:rsid w:val="00825B76"/>
    <w:rsid w:val="00825EDB"/>
    <w:rsid w:val="00825F83"/>
    <w:rsid w:val="008261FB"/>
    <w:rsid w:val="0082630B"/>
    <w:rsid w:val="00826978"/>
    <w:rsid w:val="008269C4"/>
    <w:rsid w:val="00826C84"/>
    <w:rsid w:val="00826DF8"/>
    <w:rsid w:val="00826E06"/>
    <w:rsid w:val="00826E71"/>
    <w:rsid w:val="00826EB7"/>
    <w:rsid w:val="00826F85"/>
    <w:rsid w:val="00827033"/>
    <w:rsid w:val="00827134"/>
    <w:rsid w:val="0082739A"/>
    <w:rsid w:val="008276E1"/>
    <w:rsid w:val="008278C5"/>
    <w:rsid w:val="008279DE"/>
    <w:rsid w:val="00827D37"/>
    <w:rsid w:val="00827DC4"/>
    <w:rsid w:val="00827EBB"/>
    <w:rsid w:val="00827F0C"/>
    <w:rsid w:val="008303E9"/>
    <w:rsid w:val="00830913"/>
    <w:rsid w:val="00830F0C"/>
    <w:rsid w:val="0083101B"/>
    <w:rsid w:val="008313DD"/>
    <w:rsid w:val="008318FE"/>
    <w:rsid w:val="00831A43"/>
    <w:rsid w:val="00831C9D"/>
    <w:rsid w:val="00831D6D"/>
    <w:rsid w:val="0083297B"/>
    <w:rsid w:val="00832A8E"/>
    <w:rsid w:val="008336A2"/>
    <w:rsid w:val="00833CB3"/>
    <w:rsid w:val="008340C2"/>
    <w:rsid w:val="008341B7"/>
    <w:rsid w:val="00834558"/>
    <w:rsid w:val="00834728"/>
    <w:rsid w:val="0083480C"/>
    <w:rsid w:val="00834C35"/>
    <w:rsid w:val="00834D97"/>
    <w:rsid w:val="00834ECE"/>
    <w:rsid w:val="008355C7"/>
    <w:rsid w:val="008355E7"/>
    <w:rsid w:val="008356F0"/>
    <w:rsid w:val="008358C0"/>
    <w:rsid w:val="00835B2C"/>
    <w:rsid w:val="00835F6C"/>
    <w:rsid w:val="00836611"/>
    <w:rsid w:val="008368DB"/>
    <w:rsid w:val="00836980"/>
    <w:rsid w:val="00836F35"/>
    <w:rsid w:val="008371AB"/>
    <w:rsid w:val="008376FB"/>
    <w:rsid w:val="00837709"/>
    <w:rsid w:val="00837838"/>
    <w:rsid w:val="00837C53"/>
    <w:rsid w:val="00837CBC"/>
    <w:rsid w:val="008400BF"/>
    <w:rsid w:val="00840123"/>
    <w:rsid w:val="00840984"/>
    <w:rsid w:val="008409D0"/>
    <w:rsid w:val="00840B47"/>
    <w:rsid w:val="008411AC"/>
    <w:rsid w:val="008412BA"/>
    <w:rsid w:val="00841462"/>
    <w:rsid w:val="008414B6"/>
    <w:rsid w:val="008418AA"/>
    <w:rsid w:val="00841913"/>
    <w:rsid w:val="00841A05"/>
    <w:rsid w:val="00841A62"/>
    <w:rsid w:val="00841B77"/>
    <w:rsid w:val="00841BBD"/>
    <w:rsid w:val="00841C1D"/>
    <w:rsid w:val="00841CFC"/>
    <w:rsid w:val="00841D39"/>
    <w:rsid w:val="008426CC"/>
    <w:rsid w:val="00842D09"/>
    <w:rsid w:val="00842DEC"/>
    <w:rsid w:val="00843107"/>
    <w:rsid w:val="00843756"/>
    <w:rsid w:val="00844061"/>
    <w:rsid w:val="00844161"/>
    <w:rsid w:val="00844228"/>
    <w:rsid w:val="00844398"/>
    <w:rsid w:val="008443A4"/>
    <w:rsid w:val="008446E4"/>
    <w:rsid w:val="008447FD"/>
    <w:rsid w:val="0084481A"/>
    <w:rsid w:val="0084489F"/>
    <w:rsid w:val="008448A0"/>
    <w:rsid w:val="008448FE"/>
    <w:rsid w:val="00844F15"/>
    <w:rsid w:val="00845516"/>
    <w:rsid w:val="00845612"/>
    <w:rsid w:val="00845877"/>
    <w:rsid w:val="008458E8"/>
    <w:rsid w:val="00845924"/>
    <w:rsid w:val="00845DE4"/>
    <w:rsid w:val="00845E9E"/>
    <w:rsid w:val="00846114"/>
    <w:rsid w:val="00846352"/>
    <w:rsid w:val="00846477"/>
    <w:rsid w:val="008466C5"/>
    <w:rsid w:val="00846952"/>
    <w:rsid w:val="00846A81"/>
    <w:rsid w:val="00846B28"/>
    <w:rsid w:val="00846D9E"/>
    <w:rsid w:val="00847333"/>
    <w:rsid w:val="00847554"/>
    <w:rsid w:val="00847730"/>
    <w:rsid w:val="00847C3B"/>
    <w:rsid w:val="00847F5E"/>
    <w:rsid w:val="00850857"/>
    <w:rsid w:val="00850942"/>
    <w:rsid w:val="00850ABD"/>
    <w:rsid w:val="00850CE9"/>
    <w:rsid w:val="00850E0E"/>
    <w:rsid w:val="008512D4"/>
    <w:rsid w:val="00851328"/>
    <w:rsid w:val="00851743"/>
    <w:rsid w:val="00851A93"/>
    <w:rsid w:val="00851CAD"/>
    <w:rsid w:val="00851EAA"/>
    <w:rsid w:val="008521E4"/>
    <w:rsid w:val="00852201"/>
    <w:rsid w:val="0085229B"/>
    <w:rsid w:val="00852ADC"/>
    <w:rsid w:val="00852CE9"/>
    <w:rsid w:val="00852D83"/>
    <w:rsid w:val="00852E43"/>
    <w:rsid w:val="008533B8"/>
    <w:rsid w:val="00853469"/>
    <w:rsid w:val="008536DE"/>
    <w:rsid w:val="008539DB"/>
    <w:rsid w:val="00853EF9"/>
    <w:rsid w:val="00854310"/>
    <w:rsid w:val="008543D3"/>
    <w:rsid w:val="0085470E"/>
    <w:rsid w:val="00854796"/>
    <w:rsid w:val="008548BF"/>
    <w:rsid w:val="00854B23"/>
    <w:rsid w:val="008552D1"/>
    <w:rsid w:val="00855316"/>
    <w:rsid w:val="00855636"/>
    <w:rsid w:val="008556A7"/>
    <w:rsid w:val="008556C1"/>
    <w:rsid w:val="00855AC9"/>
    <w:rsid w:val="00855D12"/>
    <w:rsid w:val="00855D23"/>
    <w:rsid w:val="00856268"/>
    <w:rsid w:val="0085669E"/>
    <w:rsid w:val="008568E5"/>
    <w:rsid w:val="00856EB6"/>
    <w:rsid w:val="008570DB"/>
    <w:rsid w:val="0085757D"/>
    <w:rsid w:val="0086010E"/>
    <w:rsid w:val="0086013B"/>
    <w:rsid w:val="00860160"/>
    <w:rsid w:val="0086016F"/>
    <w:rsid w:val="00860512"/>
    <w:rsid w:val="008608C7"/>
    <w:rsid w:val="00860E11"/>
    <w:rsid w:val="0086101E"/>
    <w:rsid w:val="00861394"/>
    <w:rsid w:val="00861457"/>
    <w:rsid w:val="00861495"/>
    <w:rsid w:val="00861F78"/>
    <w:rsid w:val="00862204"/>
    <w:rsid w:val="0086268E"/>
    <w:rsid w:val="008626FC"/>
    <w:rsid w:val="008627FA"/>
    <w:rsid w:val="00862B9B"/>
    <w:rsid w:val="00862BBE"/>
    <w:rsid w:val="00862DC2"/>
    <w:rsid w:val="0086304C"/>
    <w:rsid w:val="00863168"/>
    <w:rsid w:val="0086342A"/>
    <w:rsid w:val="008635FB"/>
    <w:rsid w:val="008637E4"/>
    <w:rsid w:val="00863AC9"/>
    <w:rsid w:val="00863BD5"/>
    <w:rsid w:val="00864187"/>
    <w:rsid w:val="00864402"/>
    <w:rsid w:val="008648A0"/>
    <w:rsid w:val="008648DD"/>
    <w:rsid w:val="00864F46"/>
    <w:rsid w:val="00865147"/>
    <w:rsid w:val="0086544D"/>
    <w:rsid w:val="0086575A"/>
    <w:rsid w:val="00865856"/>
    <w:rsid w:val="00865F0C"/>
    <w:rsid w:val="00865FED"/>
    <w:rsid w:val="00866033"/>
    <w:rsid w:val="0086613C"/>
    <w:rsid w:val="008663E4"/>
    <w:rsid w:val="0086668C"/>
    <w:rsid w:val="00866E0B"/>
    <w:rsid w:val="00866E2F"/>
    <w:rsid w:val="008672B9"/>
    <w:rsid w:val="008677A0"/>
    <w:rsid w:val="0086788F"/>
    <w:rsid w:val="00867BF1"/>
    <w:rsid w:val="00870110"/>
    <w:rsid w:val="00870237"/>
    <w:rsid w:val="008702DB"/>
    <w:rsid w:val="00870378"/>
    <w:rsid w:val="008706F5"/>
    <w:rsid w:val="008709C7"/>
    <w:rsid w:val="00870E78"/>
    <w:rsid w:val="00870EE9"/>
    <w:rsid w:val="00871389"/>
    <w:rsid w:val="00871697"/>
    <w:rsid w:val="00871883"/>
    <w:rsid w:val="00871898"/>
    <w:rsid w:val="00871B71"/>
    <w:rsid w:val="00871B97"/>
    <w:rsid w:val="00871C26"/>
    <w:rsid w:val="00871C6B"/>
    <w:rsid w:val="00871EC4"/>
    <w:rsid w:val="00872204"/>
    <w:rsid w:val="00872608"/>
    <w:rsid w:val="00872E9F"/>
    <w:rsid w:val="00873735"/>
    <w:rsid w:val="0087391A"/>
    <w:rsid w:val="00873D8C"/>
    <w:rsid w:val="00874301"/>
    <w:rsid w:val="008745FA"/>
    <w:rsid w:val="00874618"/>
    <w:rsid w:val="008746CA"/>
    <w:rsid w:val="00874989"/>
    <w:rsid w:val="00874C89"/>
    <w:rsid w:val="00874CF3"/>
    <w:rsid w:val="00874E9D"/>
    <w:rsid w:val="00874ED5"/>
    <w:rsid w:val="00875161"/>
    <w:rsid w:val="00875C33"/>
    <w:rsid w:val="00875DC0"/>
    <w:rsid w:val="0087633C"/>
    <w:rsid w:val="0087664E"/>
    <w:rsid w:val="0087696E"/>
    <w:rsid w:val="008769E7"/>
    <w:rsid w:val="00876A00"/>
    <w:rsid w:val="008772DC"/>
    <w:rsid w:val="0087759B"/>
    <w:rsid w:val="00877704"/>
    <w:rsid w:val="0087776B"/>
    <w:rsid w:val="00877788"/>
    <w:rsid w:val="00877832"/>
    <w:rsid w:val="00877A6B"/>
    <w:rsid w:val="00877D71"/>
    <w:rsid w:val="00877FBA"/>
    <w:rsid w:val="0088045F"/>
    <w:rsid w:val="008806C2"/>
    <w:rsid w:val="0088086A"/>
    <w:rsid w:val="00880B81"/>
    <w:rsid w:val="00880EC0"/>
    <w:rsid w:val="00880FBC"/>
    <w:rsid w:val="00881083"/>
    <w:rsid w:val="00881277"/>
    <w:rsid w:val="00881407"/>
    <w:rsid w:val="00881431"/>
    <w:rsid w:val="0088148B"/>
    <w:rsid w:val="00881876"/>
    <w:rsid w:val="00881D9D"/>
    <w:rsid w:val="008822D9"/>
    <w:rsid w:val="0088254F"/>
    <w:rsid w:val="008827D2"/>
    <w:rsid w:val="00882B9B"/>
    <w:rsid w:val="00882CBE"/>
    <w:rsid w:val="00882DD6"/>
    <w:rsid w:val="00883524"/>
    <w:rsid w:val="0088366D"/>
    <w:rsid w:val="00883B72"/>
    <w:rsid w:val="00883C67"/>
    <w:rsid w:val="00883F33"/>
    <w:rsid w:val="00884005"/>
    <w:rsid w:val="00884310"/>
    <w:rsid w:val="0088444E"/>
    <w:rsid w:val="008845CA"/>
    <w:rsid w:val="008845DF"/>
    <w:rsid w:val="00884666"/>
    <w:rsid w:val="00884B32"/>
    <w:rsid w:val="00884BD9"/>
    <w:rsid w:val="00884CCC"/>
    <w:rsid w:val="00884E60"/>
    <w:rsid w:val="008852AD"/>
    <w:rsid w:val="008854FD"/>
    <w:rsid w:val="00885999"/>
    <w:rsid w:val="00885A75"/>
    <w:rsid w:val="00885A83"/>
    <w:rsid w:val="00885AAE"/>
    <w:rsid w:val="0088611C"/>
    <w:rsid w:val="008861B2"/>
    <w:rsid w:val="008866D1"/>
    <w:rsid w:val="008867B0"/>
    <w:rsid w:val="00886BC4"/>
    <w:rsid w:val="00886F4D"/>
    <w:rsid w:val="008874E5"/>
    <w:rsid w:val="00887785"/>
    <w:rsid w:val="008877A1"/>
    <w:rsid w:val="00887925"/>
    <w:rsid w:val="0089015F"/>
    <w:rsid w:val="008904F8"/>
    <w:rsid w:val="0089087A"/>
    <w:rsid w:val="00890D0F"/>
    <w:rsid w:val="00890D8A"/>
    <w:rsid w:val="0089131D"/>
    <w:rsid w:val="00891726"/>
    <w:rsid w:val="00891FB3"/>
    <w:rsid w:val="0089211D"/>
    <w:rsid w:val="008923FD"/>
    <w:rsid w:val="008924F3"/>
    <w:rsid w:val="00892625"/>
    <w:rsid w:val="00892699"/>
    <w:rsid w:val="00892B30"/>
    <w:rsid w:val="00892BAF"/>
    <w:rsid w:val="00892C87"/>
    <w:rsid w:val="00892EBB"/>
    <w:rsid w:val="00892FB6"/>
    <w:rsid w:val="00893622"/>
    <w:rsid w:val="00893ECF"/>
    <w:rsid w:val="00893EF6"/>
    <w:rsid w:val="00894091"/>
    <w:rsid w:val="0089422F"/>
    <w:rsid w:val="008942C5"/>
    <w:rsid w:val="00894658"/>
    <w:rsid w:val="008946B3"/>
    <w:rsid w:val="00895260"/>
    <w:rsid w:val="008953ED"/>
    <w:rsid w:val="008957A5"/>
    <w:rsid w:val="008957B8"/>
    <w:rsid w:val="00895E7C"/>
    <w:rsid w:val="00895E95"/>
    <w:rsid w:val="00895E9A"/>
    <w:rsid w:val="0089611D"/>
    <w:rsid w:val="0089653D"/>
    <w:rsid w:val="00896AE4"/>
    <w:rsid w:val="00896C18"/>
    <w:rsid w:val="00897752"/>
    <w:rsid w:val="00897F2F"/>
    <w:rsid w:val="008A01B2"/>
    <w:rsid w:val="008A03A2"/>
    <w:rsid w:val="008A0619"/>
    <w:rsid w:val="008A0832"/>
    <w:rsid w:val="008A0ADA"/>
    <w:rsid w:val="008A0BDC"/>
    <w:rsid w:val="008A0C56"/>
    <w:rsid w:val="008A0C8E"/>
    <w:rsid w:val="008A0FB5"/>
    <w:rsid w:val="008A1196"/>
    <w:rsid w:val="008A11A0"/>
    <w:rsid w:val="008A12F1"/>
    <w:rsid w:val="008A13B5"/>
    <w:rsid w:val="008A150A"/>
    <w:rsid w:val="008A1663"/>
    <w:rsid w:val="008A16EB"/>
    <w:rsid w:val="008A1ADB"/>
    <w:rsid w:val="008A1C4D"/>
    <w:rsid w:val="008A1E15"/>
    <w:rsid w:val="008A20D8"/>
    <w:rsid w:val="008A2131"/>
    <w:rsid w:val="008A2269"/>
    <w:rsid w:val="008A2572"/>
    <w:rsid w:val="008A26D9"/>
    <w:rsid w:val="008A29C7"/>
    <w:rsid w:val="008A2CD9"/>
    <w:rsid w:val="008A2F06"/>
    <w:rsid w:val="008A2F8D"/>
    <w:rsid w:val="008A35A2"/>
    <w:rsid w:val="008A3876"/>
    <w:rsid w:val="008A38C7"/>
    <w:rsid w:val="008A3A60"/>
    <w:rsid w:val="008A3C2C"/>
    <w:rsid w:val="008A40D2"/>
    <w:rsid w:val="008A4392"/>
    <w:rsid w:val="008A47BD"/>
    <w:rsid w:val="008A484A"/>
    <w:rsid w:val="008A4C2B"/>
    <w:rsid w:val="008A4C6D"/>
    <w:rsid w:val="008A4D28"/>
    <w:rsid w:val="008A5464"/>
    <w:rsid w:val="008A55CF"/>
    <w:rsid w:val="008A5811"/>
    <w:rsid w:val="008A5982"/>
    <w:rsid w:val="008A5A0D"/>
    <w:rsid w:val="008A5D80"/>
    <w:rsid w:val="008A60F8"/>
    <w:rsid w:val="008A613D"/>
    <w:rsid w:val="008A6553"/>
    <w:rsid w:val="008A6B3E"/>
    <w:rsid w:val="008A6B82"/>
    <w:rsid w:val="008A6C80"/>
    <w:rsid w:val="008A71A9"/>
    <w:rsid w:val="008A7378"/>
    <w:rsid w:val="008A75FB"/>
    <w:rsid w:val="008A785B"/>
    <w:rsid w:val="008A7A08"/>
    <w:rsid w:val="008B0011"/>
    <w:rsid w:val="008B0100"/>
    <w:rsid w:val="008B07F3"/>
    <w:rsid w:val="008B099A"/>
    <w:rsid w:val="008B0A1D"/>
    <w:rsid w:val="008B0C7F"/>
    <w:rsid w:val="008B0EB9"/>
    <w:rsid w:val="008B12CC"/>
    <w:rsid w:val="008B14C9"/>
    <w:rsid w:val="008B1F52"/>
    <w:rsid w:val="008B2067"/>
    <w:rsid w:val="008B21D5"/>
    <w:rsid w:val="008B22F6"/>
    <w:rsid w:val="008B253A"/>
    <w:rsid w:val="008B271A"/>
    <w:rsid w:val="008B279C"/>
    <w:rsid w:val="008B283C"/>
    <w:rsid w:val="008B29C9"/>
    <w:rsid w:val="008B2B73"/>
    <w:rsid w:val="008B2C8A"/>
    <w:rsid w:val="008B3386"/>
    <w:rsid w:val="008B37B5"/>
    <w:rsid w:val="008B41C6"/>
    <w:rsid w:val="008B43C5"/>
    <w:rsid w:val="008B43D2"/>
    <w:rsid w:val="008B4EE1"/>
    <w:rsid w:val="008B4F19"/>
    <w:rsid w:val="008B5109"/>
    <w:rsid w:val="008B5261"/>
    <w:rsid w:val="008B5336"/>
    <w:rsid w:val="008B582E"/>
    <w:rsid w:val="008B59E3"/>
    <w:rsid w:val="008B5AF8"/>
    <w:rsid w:val="008B5C04"/>
    <w:rsid w:val="008B5D33"/>
    <w:rsid w:val="008B63BE"/>
    <w:rsid w:val="008B68A2"/>
    <w:rsid w:val="008B68EB"/>
    <w:rsid w:val="008B6B53"/>
    <w:rsid w:val="008B6D50"/>
    <w:rsid w:val="008B7478"/>
    <w:rsid w:val="008B761E"/>
    <w:rsid w:val="008B76DD"/>
    <w:rsid w:val="008B775F"/>
    <w:rsid w:val="008B7903"/>
    <w:rsid w:val="008B7EA6"/>
    <w:rsid w:val="008C0069"/>
    <w:rsid w:val="008C0072"/>
    <w:rsid w:val="008C0294"/>
    <w:rsid w:val="008C0357"/>
    <w:rsid w:val="008C0CBB"/>
    <w:rsid w:val="008C0D20"/>
    <w:rsid w:val="008C0EEF"/>
    <w:rsid w:val="008C1061"/>
    <w:rsid w:val="008C126C"/>
    <w:rsid w:val="008C1780"/>
    <w:rsid w:val="008C180C"/>
    <w:rsid w:val="008C1885"/>
    <w:rsid w:val="008C205C"/>
    <w:rsid w:val="008C20D2"/>
    <w:rsid w:val="008C2686"/>
    <w:rsid w:val="008C2694"/>
    <w:rsid w:val="008C2C73"/>
    <w:rsid w:val="008C2E3D"/>
    <w:rsid w:val="008C2F6F"/>
    <w:rsid w:val="008C2F8E"/>
    <w:rsid w:val="008C353A"/>
    <w:rsid w:val="008C3544"/>
    <w:rsid w:val="008C374C"/>
    <w:rsid w:val="008C375C"/>
    <w:rsid w:val="008C37E6"/>
    <w:rsid w:val="008C3812"/>
    <w:rsid w:val="008C391A"/>
    <w:rsid w:val="008C3C66"/>
    <w:rsid w:val="008C3DC7"/>
    <w:rsid w:val="008C3E8E"/>
    <w:rsid w:val="008C442D"/>
    <w:rsid w:val="008C4614"/>
    <w:rsid w:val="008C4B41"/>
    <w:rsid w:val="008C4B42"/>
    <w:rsid w:val="008C4C4E"/>
    <w:rsid w:val="008C4E1A"/>
    <w:rsid w:val="008C4F8B"/>
    <w:rsid w:val="008C5373"/>
    <w:rsid w:val="008C5865"/>
    <w:rsid w:val="008C5FE0"/>
    <w:rsid w:val="008C639D"/>
    <w:rsid w:val="008C6B8D"/>
    <w:rsid w:val="008C6C03"/>
    <w:rsid w:val="008C6CC6"/>
    <w:rsid w:val="008C6D1C"/>
    <w:rsid w:val="008C6D8D"/>
    <w:rsid w:val="008C70DE"/>
    <w:rsid w:val="008C7148"/>
    <w:rsid w:val="008C716D"/>
    <w:rsid w:val="008C7303"/>
    <w:rsid w:val="008C769F"/>
    <w:rsid w:val="008C7816"/>
    <w:rsid w:val="008C7C53"/>
    <w:rsid w:val="008D001E"/>
    <w:rsid w:val="008D0293"/>
    <w:rsid w:val="008D046C"/>
    <w:rsid w:val="008D04B0"/>
    <w:rsid w:val="008D0B4C"/>
    <w:rsid w:val="008D0DB0"/>
    <w:rsid w:val="008D12D8"/>
    <w:rsid w:val="008D1390"/>
    <w:rsid w:val="008D20BE"/>
    <w:rsid w:val="008D246D"/>
    <w:rsid w:val="008D257E"/>
    <w:rsid w:val="008D2613"/>
    <w:rsid w:val="008D274B"/>
    <w:rsid w:val="008D2858"/>
    <w:rsid w:val="008D2A67"/>
    <w:rsid w:val="008D2FD6"/>
    <w:rsid w:val="008D3083"/>
    <w:rsid w:val="008D32D6"/>
    <w:rsid w:val="008D33D8"/>
    <w:rsid w:val="008D382A"/>
    <w:rsid w:val="008D39E9"/>
    <w:rsid w:val="008D3F4E"/>
    <w:rsid w:val="008D41A2"/>
    <w:rsid w:val="008D47DE"/>
    <w:rsid w:val="008D4A61"/>
    <w:rsid w:val="008D4ACB"/>
    <w:rsid w:val="008D4B5E"/>
    <w:rsid w:val="008D504D"/>
    <w:rsid w:val="008D52BE"/>
    <w:rsid w:val="008D5355"/>
    <w:rsid w:val="008D59A9"/>
    <w:rsid w:val="008D60B5"/>
    <w:rsid w:val="008D6156"/>
    <w:rsid w:val="008D65B2"/>
    <w:rsid w:val="008D6630"/>
    <w:rsid w:val="008D68F2"/>
    <w:rsid w:val="008D6A8B"/>
    <w:rsid w:val="008D6ADC"/>
    <w:rsid w:val="008D6B07"/>
    <w:rsid w:val="008D7075"/>
    <w:rsid w:val="008D7254"/>
    <w:rsid w:val="008D745E"/>
    <w:rsid w:val="008D764A"/>
    <w:rsid w:val="008D7702"/>
    <w:rsid w:val="008D7A9E"/>
    <w:rsid w:val="008D7B47"/>
    <w:rsid w:val="008D7E06"/>
    <w:rsid w:val="008D7E78"/>
    <w:rsid w:val="008D7EBF"/>
    <w:rsid w:val="008D7F2A"/>
    <w:rsid w:val="008E0128"/>
    <w:rsid w:val="008E0F55"/>
    <w:rsid w:val="008E128B"/>
    <w:rsid w:val="008E1347"/>
    <w:rsid w:val="008E1C25"/>
    <w:rsid w:val="008E1E85"/>
    <w:rsid w:val="008E1E9B"/>
    <w:rsid w:val="008E2120"/>
    <w:rsid w:val="008E213A"/>
    <w:rsid w:val="008E249D"/>
    <w:rsid w:val="008E272D"/>
    <w:rsid w:val="008E28C0"/>
    <w:rsid w:val="008E2D94"/>
    <w:rsid w:val="008E2DBB"/>
    <w:rsid w:val="008E30A5"/>
    <w:rsid w:val="008E31E5"/>
    <w:rsid w:val="008E327D"/>
    <w:rsid w:val="008E34A8"/>
    <w:rsid w:val="008E34AC"/>
    <w:rsid w:val="008E3713"/>
    <w:rsid w:val="008E3A6C"/>
    <w:rsid w:val="008E3AF9"/>
    <w:rsid w:val="008E418D"/>
    <w:rsid w:val="008E41D7"/>
    <w:rsid w:val="008E4229"/>
    <w:rsid w:val="008E4715"/>
    <w:rsid w:val="008E48E9"/>
    <w:rsid w:val="008E4B88"/>
    <w:rsid w:val="008E4D18"/>
    <w:rsid w:val="008E4D1F"/>
    <w:rsid w:val="008E4FDE"/>
    <w:rsid w:val="008E52A4"/>
    <w:rsid w:val="008E564A"/>
    <w:rsid w:val="008E5849"/>
    <w:rsid w:val="008E586F"/>
    <w:rsid w:val="008E58A8"/>
    <w:rsid w:val="008E5A28"/>
    <w:rsid w:val="008E5BFE"/>
    <w:rsid w:val="008E5C99"/>
    <w:rsid w:val="008E5F05"/>
    <w:rsid w:val="008E6041"/>
    <w:rsid w:val="008E61F5"/>
    <w:rsid w:val="008E6214"/>
    <w:rsid w:val="008E6438"/>
    <w:rsid w:val="008E6534"/>
    <w:rsid w:val="008E69C7"/>
    <w:rsid w:val="008E6BAF"/>
    <w:rsid w:val="008E6BDB"/>
    <w:rsid w:val="008E7021"/>
    <w:rsid w:val="008E71A0"/>
    <w:rsid w:val="008E7432"/>
    <w:rsid w:val="008E74FD"/>
    <w:rsid w:val="008E769B"/>
    <w:rsid w:val="008E76D6"/>
    <w:rsid w:val="008E7E14"/>
    <w:rsid w:val="008E7F09"/>
    <w:rsid w:val="008F0239"/>
    <w:rsid w:val="008F0761"/>
    <w:rsid w:val="008F08FD"/>
    <w:rsid w:val="008F0CAD"/>
    <w:rsid w:val="008F0CFC"/>
    <w:rsid w:val="008F1632"/>
    <w:rsid w:val="008F187D"/>
    <w:rsid w:val="008F1A44"/>
    <w:rsid w:val="008F1ACC"/>
    <w:rsid w:val="008F1B9A"/>
    <w:rsid w:val="008F26DE"/>
    <w:rsid w:val="008F26E9"/>
    <w:rsid w:val="008F27ED"/>
    <w:rsid w:val="008F2923"/>
    <w:rsid w:val="008F31B7"/>
    <w:rsid w:val="008F3302"/>
    <w:rsid w:val="008F3ACB"/>
    <w:rsid w:val="008F3CFA"/>
    <w:rsid w:val="008F3F42"/>
    <w:rsid w:val="008F4ACF"/>
    <w:rsid w:val="008F5682"/>
    <w:rsid w:val="008F56FA"/>
    <w:rsid w:val="008F571C"/>
    <w:rsid w:val="008F5926"/>
    <w:rsid w:val="008F5955"/>
    <w:rsid w:val="008F59E9"/>
    <w:rsid w:val="008F5EF2"/>
    <w:rsid w:val="008F5FFD"/>
    <w:rsid w:val="008F61A7"/>
    <w:rsid w:val="008F6491"/>
    <w:rsid w:val="008F6511"/>
    <w:rsid w:val="008F676E"/>
    <w:rsid w:val="008F6830"/>
    <w:rsid w:val="008F68F5"/>
    <w:rsid w:val="008F6AD9"/>
    <w:rsid w:val="008F6B83"/>
    <w:rsid w:val="008F7893"/>
    <w:rsid w:val="008F78A1"/>
    <w:rsid w:val="008F7C96"/>
    <w:rsid w:val="00900056"/>
    <w:rsid w:val="0090014D"/>
    <w:rsid w:val="00900978"/>
    <w:rsid w:val="009009B5"/>
    <w:rsid w:val="00900D40"/>
    <w:rsid w:val="00900EF9"/>
    <w:rsid w:val="00901413"/>
    <w:rsid w:val="00901B9B"/>
    <w:rsid w:val="00901BE2"/>
    <w:rsid w:val="00901C50"/>
    <w:rsid w:val="00901F71"/>
    <w:rsid w:val="00901FF8"/>
    <w:rsid w:val="009021AE"/>
    <w:rsid w:val="009026A2"/>
    <w:rsid w:val="00902C01"/>
    <w:rsid w:val="00903067"/>
    <w:rsid w:val="00903BBD"/>
    <w:rsid w:val="00903D7F"/>
    <w:rsid w:val="0090416F"/>
    <w:rsid w:val="00904522"/>
    <w:rsid w:val="00904AB1"/>
    <w:rsid w:val="00905162"/>
    <w:rsid w:val="009051C4"/>
    <w:rsid w:val="0090549D"/>
    <w:rsid w:val="00905676"/>
    <w:rsid w:val="009056CE"/>
    <w:rsid w:val="00905773"/>
    <w:rsid w:val="009068FE"/>
    <w:rsid w:val="00906CEF"/>
    <w:rsid w:val="00906F6F"/>
    <w:rsid w:val="0090718D"/>
    <w:rsid w:val="009075EE"/>
    <w:rsid w:val="0090788D"/>
    <w:rsid w:val="00907A20"/>
    <w:rsid w:val="00907D55"/>
    <w:rsid w:val="00907DB6"/>
    <w:rsid w:val="00907E76"/>
    <w:rsid w:val="00907FD4"/>
    <w:rsid w:val="00910286"/>
    <w:rsid w:val="0091085F"/>
    <w:rsid w:val="00910A3B"/>
    <w:rsid w:val="00910C9D"/>
    <w:rsid w:val="00910CDE"/>
    <w:rsid w:val="0091137E"/>
    <w:rsid w:val="009114B9"/>
    <w:rsid w:val="00911A25"/>
    <w:rsid w:val="00911C49"/>
    <w:rsid w:val="00911D1A"/>
    <w:rsid w:val="009128B3"/>
    <w:rsid w:val="009128DF"/>
    <w:rsid w:val="00912BFA"/>
    <w:rsid w:val="00913566"/>
    <w:rsid w:val="00913803"/>
    <w:rsid w:val="00913838"/>
    <w:rsid w:val="00913D45"/>
    <w:rsid w:val="00913EEA"/>
    <w:rsid w:val="0091466A"/>
    <w:rsid w:val="0091474C"/>
    <w:rsid w:val="00914955"/>
    <w:rsid w:val="00914D3C"/>
    <w:rsid w:val="00914ED5"/>
    <w:rsid w:val="0091511C"/>
    <w:rsid w:val="009152C3"/>
    <w:rsid w:val="009152E5"/>
    <w:rsid w:val="009154A5"/>
    <w:rsid w:val="009154DF"/>
    <w:rsid w:val="00915983"/>
    <w:rsid w:val="00915993"/>
    <w:rsid w:val="00915D7D"/>
    <w:rsid w:val="00915F8C"/>
    <w:rsid w:val="00916020"/>
    <w:rsid w:val="00916946"/>
    <w:rsid w:val="00916BC2"/>
    <w:rsid w:val="00916F8B"/>
    <w:rsid w:val="0091753C"/>
    <w:rsid w:val="0091783B"/>
    <w:rsid w:val="00917CA3"/>
    <w:rsid w:val="00917E6B"/>
    <w:rsid w:val="00920257"/>
    <w:rsid w:val="00920630"/>
    <w:rsid w:val="00920817"/>
    <w:rsid w:val="009215C2"/>
    <w:rsid w:val="009216A1"/>
    <w:rsid w:val="00921C10"/>
    <w:rsid w:val="00921D9D"/>
    <w:rsid w:val="00921DF9"/>
    <w:rsid w:val="00921ECE"/>
    <w:rsid w:val="00922013"/>
    <w:rsid w:val="00922124"/>
    <w:rsid w:val="0092245B"/>
    <w:rsid w:val="009226B8"/>
    <w:rsid w:val="0092275A"/>
    <w:rsid w:val="0092281A"/>
    <w:rsid w:val="00922A0A"/>
    <w:rsid w:val="00922B0D"/>
    <w:rsid w:val="00922EBA"/>
    <w:rsid w:val="00922F2A"/>
    <w:rsid w:val="00923159"/>
    <w:rsid w:val="00923677"/>
    <w:rsid w:val="0092372C"/>
    <w:rsid w:val="0092389A"/>
    <w:rsid w:val="00923C0C"/>
    <w:rsid w:val="00923E88"/>
    <w:rsid w:val="00923F2A"/>
    <w:rsid w:val="00923F75"/>
    <w:rsid w:val="0092422B"/>
    <w:rsid w:val="00924335"/>
    <w:rsid w:val="009244C7"/>
    <w:rsid w:val="0092483C"/>
    <w:rsid w:val="009250C8"/>
    <w:rsid w:val="009252C0"/>
    <w:rsid w:val="00925A49"/>
    <w:rsid w:val="00925C04"/>
    <w:rsid w:val="00926073"/>
    <w:rsid w:val="009260B4"/>
    <w:rsid w:val="00926550"/>
    <w:rsid w:val="009267FE"/>
    <w:rsid w:val="009268B8"/>
    <w:rsid w:val="00926908"/>
    <w:rsid w:val="00926EBA"/>
    <w:rsid w:val="00926F88"/>
    <w:rsid w:val="009275F7"/>
    <w:rsid w:val="0092765F"/>
    <w:rsid w:val="0092778C"/>
    <w:rsid w:val="00927AF0"/>
    <w:rsid w:val="00930201"/>
    <w:rsid w:val="009304FF"/>
    <w:rsid w:val="00930501"/>
    <w:rsid w:val="00930988"/>
    <w:rsid w:val="00930A56"/>
    <w:rsid w:val="00930B2A"/>
    <w:rsid w:val="009313E7"/>
    <w:rsid w:val="0093152A"/>
    <w:rsid w:val="009315DC"/>
    <w:rsid w:val="009317A0"/>
    <w:rsid w:val="00931974"/>
    <w:rsid w:val="00931AC8"/>
    <w:rsid w:val="00931C9B"/>
    <w:rsid w:val="00931E97"/>
    <w:rsid w:val="00931F59"/>
    <w:rsid w:val="00932D31"/>
    <w:rsid w:val="00933054"/>
    <w:rsid w:val="00933149"/>
    <w:rsid w:val="009332F9"/>
    <w:rsid w:val="009337EE"/>
    <w:rsid w:val="00933AF9"/>
    <w:rsid w:val="00933BB1"/>
    <w:rsid w:val="00933BCA"/>
    <w:rsid w:val="00934191"/>
    <w:rsid w:val="009345EA"/>
    <w:rsid w:val="00934812"/>
    <w:rsid w:val="00934905"/>
    <w:rsid w:val="00934AF4"/>
    <w:rsid w:val="00934B5A"/>
    <w:rsid w:val="00934C87"/>
    <w:rsid w:val="009354EC"/>
    <w:rsid w:val="009363D0"/>
    <w:rsid w:val="0093656E"/>
    <w:rsid w:val="0093666E"/>
    <w:rsid w:val="009367DD"/>
    <w:rsid w:val="00936840"/>
    <w:rsid w:val="00936C7C"/>
    <w:rsid w:val="00936D38"/>
    <w:rsid w:val="00936F28"/>
    <w:rsid w:val="00936FEB"/>
    <w:rsid w:val="009373EB"/>
    <w:rsid w:val="00937467"/>
    <w:rsid w:val="009378E7"/>
    <w:rsid w:val="0093794B"/>
    <w:rsid w:val="0093799C"/>
    <w:rsid w:val="00937B29"/>
    <w:rsid w:val="00937DB9"/>
    <w:rsid w:val="00937DDE"/>
    <w:rsid w:val="00940608"/>
    <w:rsid w:val="00940765"/>
    <w:rsid w:val="00940D82"/>
    <w:rsid w:val="00941067"/>
    <w:rsid w:val="0094182E"/>
    <w:rsid w:val="009418A7"/>
    <w:rsid w:val="00941984"/>
    <w:rsid w:val="009419CB"/>
    <w:rsid w:val="00941CF4"/>
    <w:rsid w:val="00942363"/>
    <w:rsid w:val="00942502"/>
    <w:rsid w:val="00942589"/>
    <w:rsid w:val="00942795"/>
    <w:rsid w:val="00942C54"/>
    <w:rsid w:val="009430E6"/>
    <w:rsid w:val="00943104"/>
    <w:rsid w:val="009434CC"/>
    <w:rsid w:val="00943ABC"/>
    <w:rsid w:val="00943AD9"/>
    <w:rsid w:val="00943DED"/>
    <w:rsid w:val="00943F52"/>
    <w:rsid w:val="0094477F"/>
    <w:rsid w:val="009447D3"/>
    <w:rsid w:val="00944995"/>
    <w:rsid w:val="00944A96"/>
    <w:rsid w:val="00944B73"/>
    <w:rsid w:val="00944C57"/>
    <w:rsid w:val="00944D98"/>
    <w:rsid w:val="00944EFD"/>
    <w:rsid w:val="00945045"/>
    <w:rsid w:val="00945472"/>
    <w:rsid w:val="009455EB"/>
    <w:rsid w:val="009456CB"/>
    <w:rsid w:val="00945A90"/>
    <w:rsid w:val="00945CF4"/>
    <w:rsid w:val="00945FD8"/>
    <w:rsid w:val="00945FE3"/>
    <w:rsid w:val="0094606F"/>
    <w:rsid w:val="009460D7"/>
    <w:rsid w:val="00946399"/>
    <w:rsid w:val="009463B9"/>
    <w:rsid w:val="0094645D"/>
    <w:rsid w:val="00946576"/>
    <w:rsid w:val="009469C7"/>
    <w:rsid w:val="00946C8A"/>
    <w:rsid w:val="00946D09"/>
    <w:rsid w:val="00946D40"/>
    <w:rsid w:val="00946DEC"/>
    <w:rsid w:val="0094716A"/>
    <w:rsid w:val="0094719C"/>
    <w:rsid w:val="009474D8"/>
    <w:rsid w:val="0094753A"/>
    <w:rsid w:val="009475D9"/>
    <w:rsid w:val="00947E5E"/>
    <w:rsid w:val="00947FA1"/>
    <w:rsid w:val="009500D3"/>
    <w:rsid w:val="0095017A"/>
    <w:rsid w:val="00950514"/>
    <w:rsid w:val="009507FA"/>
    <w:rsid w:val="00950942"/>
    <w:rsid w:val="00950A45"/>
    <w:rsid w:val="00950B7C"/>
    <w:rsid w:val="00951235"/>
    <w:rsid w:val="0095133A"/>
    <w:rsid w:val="009516AA"/>
    <w:rsid w:val="00951A94"/>
    <w:rsid w:val="00951BA5"/>
    <w:rsid w:val="00952083"/>
    <w:rsid w:val="00952B3C"/>
    <w:rsid w:val="00952D65"/>
    <w:rsid w:val="009530CA"/>
    <w:rsid w:val="009531AD"/>
    <w:rsid w:val="009532B8"/>
    <w:rsid w:val="00953315"/>
    <w:rsid w:val="009533D6"/>
    <w:rsid w:val="0095353E"/>
    <w:rsid w:val="0095408F"/>
    <w:rsid w:val="0095412C"/>
    <w:rsid w:val="0095425B"/>
    <w:rsid w:val="0095434F"/>
    <w:rsid w:val="0095441D"/>
    <w:rsid w:val="0095477A"/>
    <w:rsid w:val="0095499B"/>
    <w:rsid w:val="009549F8"/>
    <w:rsid w:val="00954EBA"/>
    <w:rsid w:val="00955189"/>
    <w:rsid w:val="00955192"/>
    <w:rsid w:val="00955368"/>
    <w:rsid w:val="009555FE"/>
    <w:rsid w:val="00955831"/>
    <w:rsid w:val="00956187"/>
    <w:rsid w:val="009564B7"/>
    <w:rsid w:val="009567C9"/>
    <w:rsid w:val="009571DD"/>
    <w:rsid w:val="00957298"/>
    <w:rsid w:val="00957656"/>
    <w:rsid w:val="00957C49"/>
    <w:rsid w:val="00960267"/>
    <w:rsid w:val="009602A4"/>
    <w:rsid w:val="0096073E"/>
    <w:rsid w:val="00960A84"/>
    <w:rsid w:val="00960C16"/>
    <w:rsid w:val="00960EBD"/>
    <w:rsid w:val="009611B8"/>
    <w:rsid w:val="009614FE"/>
    <w:rsid w:val="00961905"/>
    <w:rsid w:val="00961ADB"/>
    <w:rsid w:val="00961D5D"/>
    <w:rsid w:val="00961DD0"/>
    <w:rsid w:val="00961E35"/>
    <w:rsid w:val="009620CE"/>
    <w:rsid w:val="00962303"/>
    <w:rsid w:val="0096238A"/>
    <w:rsid w:val="00963106"/>
    <w:rsid w:val="009639C0"/>
    <w:rsid w:val="00963A39"/>
    <w:rsid w:val="00963B1D"/>
    <w:rsid w:val="00963BEE"/>
    <w:rsid w:val="00963E70"/>
    <w:rsid w:val="00963F25"/>
    <w:rsid w:val="009642C2"/>
    <w:rsid w:val="00964D4A"/>
    <w:rsid w:val="00964FAE"/>
    <w:rsid w:val="00965370"/>
    <w:rsid w:val="009657C5"/>
    <w:rsid w:val="0096594A"/>
    <w:rsid w:val="00966616"/>
    <w:rsid w:val="00966D61"/>
    <w:rsid w:val="00966EEF"/>
    <w:rsid w:val="00966FCC"/>
    <w:rsid w:val="009670AA"/>
    <w:rsid w:val="009671DF"/>
    <w:rsid w:val="0096729B"/>
    <w:rsid w:val="0096733A"/>
    <w:rsid w:val="009675C9"/>
    <w:rsid w:val="0096760E"/>
    <w:rsid w:val="00967618"/>
    <w:rsid w:val="00967EA9"/>
    <w:rsid w:val="00967EBE"/>
    <w:rsid w:val="009706D5"/>
    <w:rsid w:val="009706E0"/>
    <w:rsid w:val="009717C1"/>
    <w:rsid w:val="00971BB4"/>
    <w:rsid w:val="00971CCD"/>
    <w:rsid w:val="00971D36"/>
    <w:rsid w:val="00971D3A"/>
    <w:rsid w:val="00971EDC"/>
    <w:rsid w:val="00971F11"/>
    <w:rsid w:val="00972303"/>
    <w:rsid w:val="0097273D"/>
    <w:rsid w:val="00972DAE"/>
    <w:rsid w:val="00972E33"/>
    <w:rsid w:val="00973186"/>
    <w:rsid w:val="00973213"/>
    <w:rsid w:val="0097339C"/>
    <w:rsid w:val="0097363C"/>
    <w:rsid w:val="00973817"/>
    <w:rsid w:val="00973917"/>
    <w:rsid w:val="00973A30"/>
    <w:rsid w:val="00973AE6"/>
    <w:rsid w:val="00973C7F"/>
    <w:rsid w:val="00974139"/>
    <w:rsid w:val="009745A2"/>
    <w:rsid w:val="00974895"/>
    <w:rsid w:val="00974943"/>
    <w:rsid w:val="0097494C"/>
    <w:rsid w:val="00974B85"/>
    <w:rsid w:val="00974C0A"/>
    <w:rsid w:val="00975199"/>
    <w:rsid w:val="0097524A"/>
    <w:rsid w:val="00975365"/>
    <w:rsid w:val="0097576A"/>
    <w:rsid w:val="00975782"/>
    <w:rsid w:val="0097591A"/>
    <w:rsid w:val="00975968"/>
    <w:rsid w:val="00975B4D"/>
    <w:rsid w:val="00975EF1"/>
    <w:rsid w:val="00975FEE"/>
    <w:rsid w:val="00976597"/>
    <w:rsid w:val="00976765"/>
    <w:rsid w:val="0097692A"/>
    <w:rsid w:val="00976A0A"/>
    <w:rsid w:val="00976C3D"/>
    <w:rsid w:val="00976C90"/>
    <w:rsid w:val="00976E20"/>
    <w:rsid w:val="00976EFC"/>
    <w:rsid w:val="00976FA6"/>
    <w:rsid w:val="0097741B"/>
    <w:rsid w:val="00977886"/>
    <w:rsid w:val="00977944"/>
    <w:rsid w:val="00977E6F"/>
    <w:rsid w:val="00980115"/>
    <w:rsid w:val="009801AC"/>
    <w:rsid w:val="0098046D"/>
    <w:rsid w:val="009805F7"/>
    <w:rsid w:val="0098089E"/>
    <w:rsid w:val="009808EB"/>
    <w:rsid w:val="009809F4"/>
    <w:rsid w:val="00981859"/>
    <w:rsid w:val="00981E57"/>
    <w:rsid w:val="00982172"/>
    <w:rsid w:val="009822BF"/>
    <w:rsid w:val="00982840"/>
    <w:rsid w:val="00982E60"/>
    <w:rsid w:val="00983114"/>
    <w:rsid w:val="00983158"/>
    <w:rsid w:val="00983245"/>
    <w:rsid w:val="009835BA"/>
    <w:rsid w:val="009835D1"/>
    <w:rsid w:val="00983625"/>
    <w:rsid w:val="00983646"/>
    <w:rsid w:val="009837E8"/>
    <w:rsid w:val="00983B7F"/>
    <w:rsid w:val="0098417E"/>
    <w:rsid w:val="009842EE"/>
    <w:rsid w:val="00984677"/>
    <w:rsid w:val="00984799"/>
    <w:rsid w:val="00984900"/>
    <w:rsid w:val="00984B10"/>
    <w:rsid w:val="00984C31"/>
    <w:rsid w:val="00984F3B"/>
    <w:rsid w:val="009855E2"/>
    <w:rsid w:val="009858A8"/>
    <w:rsid w:val="00985A2F"/>
    <w:rsid w:val="00985B6E"/>
    <w:rsid w:val="00985D83"/>
    <w:rsid w:val="00985D8D"/>
    <w:rsid w:val="00985FDE"/>
    <w:rsid w:val="009870E0"/>
    <w:rsid w:val="00987314"/>
    <w:rsid w:val="009873DB"/>
    <w:rsid w:val="0098781E"/>
    <w:rsid w:val="00987D0F"/>
    <w:rsid w:val="00990420"/>
    <w:rsid w:val="009904C1"/>
    <w:rsid w:val="009906D5"/>
    <w:rsid w:val="009906FB"/>
    <w:rsid w:val="00990878"/>
    <w:rsid w:val="009909C2"/>
    <w:rsid w:val="00990C65"/>
    <w:rsid w:val="00990D07"/>
    <w:rsid w:val="009911DE"/>
    <w:rsid w:val="0099132B"/>
    <w:rsid w:val="009914DE"/>
    <w:rsid w:val="009916F5"/>
    <w:rsid w:val="00991833"/>
    <w:rsid w:val="009918F9"/>
    <w:rsid w:val="00991961"/>
    <w:rsid w:val="00991CA3"/>
    <w:rsid w:val="00991DAD"/>
    <w:rsid w:val="00991FE0"/>
    <w:rsid w:val="0099200E"/>
    <w:rsid w:val="00992128"/>
    <w:rsid w:val="0099278F"/>
    <w:rsid w:val="0099285B"/>
    <w:rsid w:val="00992BCD"/>
    <w:rsid w:val="00992D88"/>
    <w:rsid w:val="00992F8E"/>
    <w:rsid w:val="00993328"/>
    <w:rsid w:val="0099362B"/>
    <w:rsid w:val="00993E31"/>
    <w:rsid w:val="00993E61"/>
    <w:rsid w:val="00994232"/>
    <w:rsid w:val="0099430A"/>
    <w:rsid w:val="00994516"/>
    <w:rsid w:val="00994635"/>
    <w:rsid w:val="009947F8"/>
    <w:rsid w:val="00994A2E"/>
    <w:rsid w:val="00994A5A"/>
    <w:rsid w:val="00994CA2"/>
    <w:rsid w:val="00994D5A"/>
    <w:rsid w:val="00994DD6"/>
    <w:rsid w:val="00994E34"/>
    <w:rsid w:val="00994FA8"/>
    <w:rsid w:val="00995000"/>
    <w:rsid w:val="00995278"/>
    <w:rsid w:val="009954C8"/>
    <w:rsid w:val="00995525"/>
    <w:rsid w:val="00996090"/>
    <w:rsid w:val="00996239"/>
    <w:rsid w:val="0099641E"/>
    <w:rsid w:val="009968CF"/>
    <w:rsid w:val="0099696B"/>
    <w:rsid w:val="00996B14"/>
    <w:rsid w:val="00996E3A"/>
    <w:rsid w:val="00996E44"/>
    <w:rsid w:val="00996E70"/>
    <w:rsid w:val="00996F96"/>
    <w:rsid w:val="0099731A"/>
    <w:rsid w:val="0099745D"/>
    <w:rsid w:val="0099750A"/>
    <w:rsid w:val="009977D3"/>
    <w:rsid w:val="00997837"/>
    <w:rsid w:val="00997B95"/>
    <w:rsid w:val="00997C7F"/>
    <w:rsid w:val="00997DA7"/>
    <w:rsid w:val="00997E88"/>
    <w:rsid w:val="00997FA5"/>
    <w:rsid w:val="009A0344"/>
    <w:rsid w:val="009A0646"/>
    <w:rsid w:val="009A0794"/>
    <w:rsid w:val="009A0942"/>
    <w:rsid w:val="009A094C"/>
    <w:rsid w:val="009A0C25"/>
    <w:rsid w:val="009A0C57"/>
    <w:rsid w:val="009A0DBA"/>
    <w:rsid w:val="009A1061"/>
    <w:rsid w:val="009A115A"/>
    <w:rsid w:val="009A1921"/>
    <w:rsid w:val="009A193F"/>
    <w:rsid w:val="009A1DD7"/>
    <w:rsid w:val="009A1E87"/>
    <w:rsid w:val="009A1EEF"/>
    <w:rsid w:val="009A1FC7"/>
    <w:rsid w:val="009A2433"/>
    <w:rsid w:val="009A2457"/>
    <w:rsid w:val="009A26CD"/>
    <w:rsid w:val="009A2890"/>
    <w:rsid w:val="009A29BA"/>
    <w:rsid w:val="009A29F7"/>
    <w:rsid w:val="009A2B39"/>
    <w:rsid w:val="009A2BED"/>
    <w:rsid w:val="009A2EB0"/>
    <w:rsid w:val="009A37C5"/>
    <w:rsid w:val="009A37C6"/>
    <w:rsid w:val="009A3848"/>
    <w:rsid w:val="009A3951"/>
    <w:rsid w:val="009A3C04"/>
    <w:rsid w:val="009A3D64"/>
    <w:rsid w:val="009A3E55"/>
    <w:rsid w:val="009A4379"/>
    <w:rsid w:val="009A47B9"/>
    <w:rsid w:val="009A4940"/>
    <w:rsid w:val="009A4B6D"/>
    <w:rsid w:val="009A4BAE"/>
    <w:rsid w:val="009A4F10"/>
    <w:rsid w:val="009A516A"/>
    <w:rsid w:val="009A593C"/>
    <w:rsid w:val="009A5967"/>
    <w:rsid w:val="009A59F9"/>
    <w:rsid w:val="009A5CF6"/>
    <w:rsid w:val="009A5DD4"/>
    <w:rsid w:val="009A5EEB"/>
    <w:rsid w:val="009A610F"/>
    <w:rsid w:val="009A628E"/>
    <w:rsid w:val="009A644A"/>
    <w:rsid w:val="009A6705"/>
    <w:rsid w:val="009A689C"/>
    <w:rsid w:val="009A6FD5"/>
    <w:rsid w:val="009A71CA"/>
    <w:rsid w:val="009A7307"/>
    <w:rsid w:val="009A781D"/>
    <w:rsid w:val="009A7937"/>
    <w:rsid w:val="009B064B"/>
    <w:rsid w:val="009B0728"/>
    <w:rsid w:val="009B076A"/>
    <w:rsid w:val="009B0998"/>
    <w:rsid w:val="009B0E23"/>
    <w:rsid w:val="009B0E7A"/>
    <w:rsid w:val="009B1149"/>
    <w:rsid w:val="009B1458"/>
    <w:rsid w:val="009B17EE"/>
    <w:rsid w:val="009B194B"/>
    <w:rsid w:val="009B1A21"/>
    <w:rsid w:val="009B2270"/>
    <w:rsid w:val="009B243E"/>
    <w:rsid w:val="009B24B3"/>
    <w:rsid w:val="009B24FE"/>
    <w:rsid w:val="009B254D"/>
    <w:rsid w:val="009B262E"/>
    <w:rsid w:val="009B29D0"/>
    <w:rsid w:val="009B2DDF"/>
    <w:rsid w:val="009B328D"/>
    <w:rsid w:val="009B33D9"/>
    <w:rsid w:val="009B3523"/>
    <w:rsid w:val="009B38FD"/>
    <w:rsid w:val="009B3968"/>
    <w:rsid w:val="009B3C6A"/>
    <w:rsid w:val="009B4155"/>
    <w:rsid w:val="009B44C3"/>
    <w:rsid w:val="009B4538"/>
    <w:rsid w:val="009B459C"/>
    <w:rsid w:val="009B47B8"/>
    <w:rsid w:val="009B4840"/>
    <w:rsid w:val="009B4888"/>
    <w:rsid w:val="009B4C3C"/>
    <w:rsid w:val="009B4C5D"/>
    <w:rsid w:val="009B4FB1"/>
    <w:rsid w:val="009B5106"/>
    <w:rsid w:val="009B5368"/>
    <w:rsid w:val="009B53F5"/>
    <w:rsid w:val="009B5406"/>
    <w:rsid w:val="009B54EB"/>
    <w:rsid w:val="009B5654"/>
    <w:rsid w:val="009B5747"/>
    <w:rsid w:val="009B5C6C"/>
    <w:rsid w:val="009B5C73"/>
    <w:rsid w:val="009B60C5"/>
    <w:rsid w:val="009B68A0"/>
    <w:rsid w:val="009B77C6"/>
    <w:rsid w:val="009B79B7"/>
    <w:rsid w:val="009C0024"/>
    <w:rsid w:val="009C00C4"/>
    <w:rsid w:val="009C00CE"/>
    <w:rsid w:val="009C01D8"/>
    <w:rsid w:val="009C087F"/>
    <w:rsid w:val="009C101A"/>
    <w:rsid w:val="009C102F"/>
    <w:rsid w:val="009C19A9"/>
    <w:rsid w:val="009C21C6"/>
    <w:rsid w:val="009C230B"/>
    <w:rsid w:val="009C2968"/>
    <w:rsid w:val="009C2994"/>
    <w:rsid w:val="009C2CD5"/>
    <w:rsid w:val="009C32A2"/>
    <w:rsid w:val="009C33F7"/>
    <w:rsid w:val="009C34CE"/>
    <w:rsid w:val="009C39B4"/>
    <w:rsid w:val="009C3A6D"/>
    <w:rsid w:val="009C423A"/>
    <w:rsid w:val="009C450D"/>
    <w:rsid w:val="009C458B"/>
    <w:rsid w:val="009C4630"/>
    <w:rsid w:val="009C47D7"/>
    <w:rsid w:val="009C4931"/>
    <w:rsid w:val="009C4BA4"/>
    <w:rsid w:val="009C4BD8"/>
    <w:rsid w:val="009C4D41"/>
    <w:rsid w:val="009C4ED7"/>
    <w:rsid w:val="009C500B"/>
    <w:rsid w:val="009C5122"/>
    <w:rsid w:val="009C527A"/>
    <w:rsid w:val="009C5365"/>
    <w:rsid w:val="009C543E"/>
    <w:rsid w:val="009C5697"/>
    <w:rsid w:val="009C56D3"/>
    <w:rsid w:val="009C5796"/>
    <w:rsid w:val="009C587B"/>
    <w:rsid w:val="009C5951"/>
    <w:rsid w:val="009C5998"/>
    <w:rsid w:val="009C5B42"/>
    <w:rsid w:val="009C5B74"/>
    <w:rsid w:val="009C5FAC"/>
    <w:rsid w:val="009C6417"/>
    <w:rsid w:val="009C64C8"/>
    <w:rsid w:val="009C6687"/>
    <w:rsid w:val="009C67EF"/>
    <w:rsid w:val="009C6B18"/>
    <w:rsid w:val="009C6B86"/>
    <w:rsid w:val="009C6BD8"/>
    <w:rsid w:val="009C6F6F"/>
    <w:rsid w:val="009C729A"/>
    <w:rsid w:val="009C72AA"/>
    <w:rsid w:val="009C75A6"/>
    <w:rsid w:val="009C7681"/>
    <w:rsid w:val="009C77DF"/>
    <w:rsid w:val="009C7845"/>
    <w:rsid w:val="009C7A80"/>
    <w:rsid w:val="009C7ECD"/>
    <w:rsid w:val="009D0AE3"/>
    <w:rsid w:val="009D0C02"/>
    <w:rsid w:val="009D0DD3"/>
    <w:rsid w:val="009D0F98"/>
    <w:rsid w:val="009D1004"/>
    <w:rsid w:val="009D10AE"/>
    <w:rsid w:val="009D10E8"/>
    <w:rsid w:val="009D1108"/>
    <w:rsid w:val="009D116C"/>
    <w:rsid w:val="009D129C"/>
    <w:rsid w:val="009D1580"/>
    <w:rsid w:val="009D1DC1"/>
    <w:rsid w:val="009D2422"/>
    <w:rsid w:val="009D24A9"/>
    <w:rsid w:val="009D25B1"/>
    <w:rsid w:val="009D268B"/>
    <w:rsid w:val="009D26EB"/>
    <w:rsid w:val="009D2933"/>
    <w:rsid w:val="009D29E8"/>
    <w:rsid w:val="009D2A44"/>
    <w:rsid w:val="009D2AD9"/>
    <w:rsid w:val="009D2CD1"/>
    <w:rsid w:val="009D2D43"/>
    <w:rsid w:val="009D3889"/>
    <w:rsid w:val="009D38DF"/>
    <w:rsid w:val="009D3973"/>
    <w:rsid w:val="009D3B30"/>
    <w:rsid w:val="009D435D"/>
    <w:rsid w:val="009D4B60"/>
    <w:rsid w:val="009D4F64"/>
    <w:rsid w:val="009D519B"/>
    <w:rsid w:val="009D51B0"/>
    <w:rsid w:val="009D544C"/>
    <w:rsid w:val="009D58F0"/>
    <w:rsid w:val="009D5B60"/>
    <w:rsid w:val="009D5C8E"/>
    <w:rsid w:val="009D5DB3"/>
    <w:rsid w:val="009D5EE7"/>
    <w:rsid w:val="009D5F13"/>
    <w:rsid w:val="009D6122"/>
    <w:rsid w:val="009D6578"/>
    <w:rsid w:val="009D688F"/>
    <w:rsid w:val="009D6A84"/>
    <w:rsid w:val="009D6EB6"/>
    <w:rsid w:val="009D7114"/>
    <w:rsid w:val="009D71F3"/>
    <w:rsid w:val="009D7502"/>
    <w:rsid w:val="009D75B0"/>
    <w:rsid w:val="009D7A7B"/>
    <w:rsid w:val="009D7FCB"/>
    <w:rsid w:val="009E008A"/>
    <w:rsid w:val="009E037A"/>
    <w:rsid w:val="009E0583"/>
    <w:rsid w:val="009E0A3E"/>
    <w:rsid w:val="009E10FC"/>
    <w:rsid w:val="009E1152"/>
    <w:rsid w:val="009E1303"/>
    <w:rsid w:val="009E17CA"/>
    <w:rsid w:val="009E1A40"/>
    <w:rsid w:val="009E2094"/>
    <w:rsid w:val="009E251B"/>
    <w:rsid w:val="009E25B7"/>
    <w:rsid w:val="009E266C"/>
    <w:rsid w:val="009E2788"/>
    <w:rsid w:val="009E2897"/>
    <w:rsid w:val="009E29AD"/>
    <w:rsid w:val="009E29B4"/>
    <w:rsid w:val="009E2A44"/>
    <w:rsid w:val="009E2FA5"/>
    <w:rsid w:val="009E304E"/>
    <w:rsid w:val="009E314A"/>
    <w:rsid w:val="009E340C"/>
    <w:rsid w:val="009E3429"/>
    <w:rsid w:val="009E34B6"/>
    <w:rsid w:val="009E353D"/>
    <w:rsid w:val="009E37A9"/>
    <w:rsid w:val="009E3FBA"/>
    <w:rsid w:val="009E46F8"/>
    <w:rsid w:val="009E480F"/>
    <w:rsid w:val="009E4D1B"/>
    <w:rsid w:val="009E4DCE"/>
    <w:rsid w:val="009E5461"/>
    <w:rsid w:val="009E556B"/>
    <w:rsid w:val="009E598F"/>
    <w:rsid w:val="009E5A15"/>
    <w:rsid w:val="009E5A8B"/>
    <w:rsid w:val="009E6060"/>
    <w:rsid w:val="009E60D0"/>
    <w:rsid w:val="009E6148"/>
    <w:rsid w:val="009E61F5"/>
    <w:rsid w:val="009E627B"/>
    <w:rsid w:val="009E6497"/>
    <w:rsid w:val="009E662B"/>
    <w:rsid w:val="009E687B"/>
    <w:rsid w:val="009E68BC"/>
    <w:rsid w:val="009E6CAA"/>
    <w:rsid w:val="009E77C4"/>
    <w:rsid w:val="009E78E6"/>
    <w:rsid w:val="009E7CC2"/>
    <w:rsid w:val="009E7CF6"/>
    <w:rsid w:val="009F02EA"/>
    <w:rsid w:val="009F088F"/>
    <w:rsid w:val="009F0F07"/>
    <w:rsid w:val="009F0F0B"/>
    <w:rsid w:val="009F128F"/>
    <w:rsid w:val="009F1330"/>
    <w:rsid w:val="009F1D7B"/>
    <w:rsid w:val="009F1D8E"/>
    <w:rsid w:val="009F1E6F"/>
    <w:rsid w:val="009F22BF"/>
    <w:rsid w:val="009F23D0"/>
    <w:rsid w:val="009F2671"/>
    <w:rsid w:val="009F2B61"/>
    <w:rsid w:val="009F2B9D"/>
    <w:rsid w:val="009F2C5D"/>
    <w:rsid w:val="009F2D38"/>
    <w:rsid w:val="009F2D46"/>
    <w:rsid w:val="009F2FCC"/>
    <w:rsid w:val="009F36D5"/>
    <w:rsid w:val="009F395C"/>
    <w:rsid w:val="009F3A6E"/>
    <w:rsid w:val="009F3C8B"/>
    <w:rsid w:val="009F3D9F"/>
    <w:rsid w:val="009F3DCD"/>
    <w:rsid w:val="009F3DD8"/>
    <w:rsid w:val="009F42EE"/>
    <w:rsid w:val="009F44C5"/>
    <w:rsid w:val="009F464B"/>
    <w:rsid w:val="009F4A94"/>
    <w:rsid w:val="009F4D34"/>
    <w:rsid w:val="009F4EE0"/>
    <w:rsid w:val="009F4FF5"/>
    <w:rsid w:val="009F510A"/>
    <w:rsid w:val="009F52AD"/>
    <w:rsid w:val="009F56C3"/>
    <w:rsid w:val="009F56F3"/>
    <w:rsid w:val="009F5873"/>
    <w:rsid w:val="009F5950"/>
    <w:rsid w:val="009F5AB3"/>
    <w:rsid w:val="009F5C46"/>
    <w:rsid w:val="009F5C6C"/>
    <w:rsid w:val="009F6113"/>
    <w:rsid w:val="009F624A"/>
    <w:rsid w:val="009F6273"/>
    <w:rsid w:val="009F64F3"/>
    <w:rsid w:val="009F66E8"/>
    <w:rsid w:val="009F68D8"/>
    <w:rsid w:val="009F6958"/>
    <w:rsid w:val="009F6994"/>
    <w:rsid w:val="009F6E8B"/>
    <w:rsid w:val="009F7441"/>
    <w:rsid w:val="009F752B"/>
    <w:rsid w:val="009F786F"/>
    <w:rsid w:val="00A0013C"/>
    <w:rsid w:val="00A0058D"/>
    <w:rsid w:val="00A007D5"/>
    <w:rsid w:val="00A00B43"/>
    <w:rsid w:val="00A00C58"/>
    <w:rsid w:val="00A00C9D"/>
    <w:rsid w:val="00A00DF8"/>
    <w:rsid w:val="00A0104B"/>
    <w:rsid w:val="00A01131"/>
    <w:rsid w:val="00A012E9"/>
    <w:rsid w:val="00A01570"/>
    <w:rsid w:val="00A017B3"/>
    <w:rsid w:val="00A018EE"/>
    <w:rsid w:val="00A01EC8"/>
    <w:rsid w:val="00A01F47"/>
    <w:rsid w:val="00A02264"/>
    <w:rsid w:val="00A0235B"/>
    <w:rsid w:val="00A025B0"/>
    <w:rsid w:val="00A0278B"/>
    <w:rsid w:val="00A0298E"/>
    <w:rsid w:val="00A029BE"/>
    <w:rsid w:val="00A03206"/>
    <w:rsid w:val="00A0350E"/>
    <w:rsid w:val="00A03CE8"/>
    <w:rsid w:val="00A03DA0"/>
    <w:rsid w:val="00A040A8"/>
    <w:rsid w:val="00A042F0"/>
    <w:rsid w:val="00A04689"/>
    <w:rsid w:val="00A0489D"/>
    <w:rsid w:val="00A04908"/>
    <w:rsid w:val="00A04A09"/>
    <w:rsid w:val="00A04B53"/>
    <w:rsid w:val="00A053B8"/>
    <w:rsid w:val="00A05403"/>
    <w:rsid w:val="00A0552D"/>
    <w:rsid w:val="00A05619"/>
    <w:rsid w:val="00A05954"/>
    <w:rsid w:val="00A06198"/>
    <w:rsid w:val="00A0652A"/>
    <w:rsid w:val="00A066B7"/>
    <w:rsid w:val="00A06707"/>
    <w:rsid w:val="00A06C22"/>
    <w:rsid w:val="00A0702B"/>
    <w:rsid w:val="00A07207"/>
    <w:rsid w:val="00A073B8"/>
    <w:rsid w:val="00A073D2"/>
    <w:rsid w:val="00A07678"/>
    <w:rsid w:val="00A077E1"/>
    <w:rsid w:val="00A07807"/>
    <w:rsid w:val="00A079F8"/>
    <w:rsid w:val="00A07A0E"/>
    <w:rsid w:val="00A07BA8"/>
    <w:rsid w:val="00A07EF2"/>
    <w:rsid w:val="00A07FD0"/>
    <w:rsid w:val="00A109FD"/>
    <w:rsid w:val="00A10A46"/>
    <w:rsid w:val="00A10BAB"/>
    <w:rsid w:val="00A11215"/>
    <w:rsid w:val="00A113FD"/>
    <w:rsid w:val="00A11EA1"/>
    <w:rsid w:val="00A1233A"/>
    <w:rsid w:val="00A12367"/>
    <w:rsid w:val="00A1248E"/>
    <w:rsid w:val="00A1267B"/>
    <w:rsid w:val="00A1270C"/>
    <w:rsid w:val="00A1289D"/>
    <w:rsid w:val="00A1289E"/>
    <w:rsid w:val="00A133D2"/>
    <w:rsid w:val="00A138B1"/>
    <w:rsid w:val="00A13AAA"/>
    <w:rsid w:val="00A13BE8"/>
    <w:rsid w:val="00A13EAA"/>
    <w:rsid w:val="00A141D5"/>
    <w:rsid w:val="00A1436B"/>
    <w:rsid w:val="00A145C1"/>
    <w:rsid w:val="00A14637"/>
    <w:rsid w:val="00A14895"/>
    <w:rsid w:val="00A14BA1"/>
    <w:rsid w:val="00A14CA8"/>
    <w:rsid w:val="00A14FCB"/>
    <w:rsid w:val="00A151E3"/>
    <w:rsid w:val="00A15294"/>
    <w:rsid w:val="00A155BE"/>
    <w:rsid w:val="00A15E5F"/>
    <w:rsid w:val="00A1610D"/>
    <w:rsid w:val="00A16335"/>
    <w:rsid w:val="00A16473"/>
    <w:rsid w:val="00A16590"/>
    <w:rsid w:val="00A1671A"/>
    <w:rsid w:val="00A16E2F"/>
    <w:rsid w:val="00A17214"/>
    <w:rsid w:val="00A17226"/>
    <w:rsid w:val="00A17725"/>
    <w:rsid w:val="00A177B2"/>
    <w:rsid w:val="00A17C37"/>
    <w:rsid w:val="00A17DEE"/>
    <w:rsid w:val="00A17F55"/>
    <w:rsid w:val="00A203D3"/>
    <w:rsid w:val="00A20900"/>
    <w:rsid w:val="00A20B8D"/>
    <w:rsid w:val="00A20BE2"/>
    <w:rsid w:val="00A20DE7"/>
    <w:rsid w:val="00A2109F"/>
    <w:rsid w:val="00A216B4"/>
    <w:rsid w:val="00A2171B"/>
    <w:rsid w:val="00A21879"/>
    <w:rsid w:val="00A2196F"/>
    <w:rsid w:val="00A21CC8"/>
    <w:rsid w:val="00A221B2"/>
    <w:rsid w:val="00A222E8"/>
    <w:rsid w:val="00A223B7"/>
    <w:rsid w:val="00A224B3"/>
    <w:rsid w:val="00A228CF"/>
    <w:rsid w:val="00A229D2"/>
    <w:rsid w:val="00A22C1D"/>
    <w:rsid w:val="00A22E21"/>
    <w:rsid w:val="00A23225"/>
    <w:rsid w:val="00A23517"/>
    <w:rsid w:val="00A23527"/>
    <w:rsid w:val="00A23533"/>
    <w:rsid w:val="00A2370C"/>
    <w:rsid w:val="00A2374B"/>
    <w:rsid w:val="00A23955"/>
    <w:rsid w:val="00A239CA"/>
    <w:rsid w:val="00A23A3B"/>
    <w:rsid w:val="00A23CB1"/>
    <w:rsid w:val="00A23CEF"/>
    <w:rsid w:val="00A23DD9"/>
    <w:rsid w:val="00A24371"/>
    <w:rsid w:val="00A244A4"/>
    <w:rsid w:val="00A2459B"/>
    <w:rsid w:val="00A245B3"/>
    <w:rsid w:val="00A2483B"/>
    <w:rsid w:val="00A24C23"/>
    <w:rsid w:val="00A24CFF"/>
    <w:rsid w:val="00A24EE4"/>
    <w:rsid w:val="00A25E84"/>
    <w:rsid w:val="00A26230"/>
    <w:rsid w:val="00A26871"/>
    <w:rsid w:val="00A26F6C"/>
    <w:rsid w:val="00A27382"/>
    <w:rsid w:val="00A276C6"/>
    <w:rsid w:val="00A2788C"/>
    <w:rsid w:val="00A27929"/>
    <w:rsid w:val="00A27BDF"/>
    <w:rsid w:val="00A27C3F"/>
    <w:rsid w:val="00A304AB"/>
    <w:rsid w:val="00A304C4"/>
    <w:rsid w:val="00A30624"/>
    <w:rsid w:val="00A30821"/>
    <w:rsid w:val="00A308DE"/>
    <w:rsid w:val="00A30C00"/>
    <w:rsid w:val="00A30C25"/>
    <w:rsid w:val="00A30D81"/>
    <w:rsid w:val="00A31285"/>
    <w:rsid w:val="00A31582"/>
    <w:rsid w:val="00A316B8"/>
    <w:rsid w:val="00A316D9"/>
    <w:rsid w:val="00A316DD"/>
    <w:rsid w:val="00A31998"/>
    <w:rsid w:val="00A3210C"/>
    <w:rsid w:val="00A321C3"/>
    <w:rsid w:val="00A3242E"/>
    <w:rsid w:val="00A324EC"/>
    <w:rsid w:val="00A32864"/>
    <w:rsid w:val="00A32A50"/>
    <w:rsid w:val="00A32E8F"/>
    <w:rsid w:val="00A32F3E"/>
    <w:rsid w:val="00A33699"/>
    <w:rsid w:val="00A3374D"/>
    <w:rsid w:val="00A33E18"/>
    <w:rsid w:val="00A33F49"/>
    <w:rsid w:val="00A3400E"/>
    <w:rsid w:val="00A34308"/>
    <w:rsid w:val="00A34441"/>
    <w:rsid w:val="00A3485C"/>
    <w:rsid w:val="00A348D2"/>
    <w:rsid w:val="00A34F7D"/>
    <w:rsid w:val="00A3519E"/>
    <w:rsid w:val="00A35456"/>
    <w:rsid w:val="00A358EC"/>
    <w:rsid w:val="00A35BFB"/>
    <w:rsid w:val="00A35ED0"/>
    <w:rsid w:val="00A35F79"/>
    <w:rsid w:val="00A36013"/>
    <w:rsid w:val="00A36020"/>
    <w:rsid w:val="00A36212"/>
    <w:rsid w:val="00A36298"/>
    <w:rsid w:val="00A363D4"/>
    <w:rsid w:val="00A36492"/>
    <w:rsid w:val="00A368FF"/>
    <w:rsid w:val="00A36A86"/>
    <w:rsid w:val="00A36A96"/>
    <w:rsid w:val="00A36EB1"/>
    <w:rsid w:val="00A372B4"/>
    <w:rsid w:val="00A37493"/>
    <w:rsid w:val="00A375ED"/>
    <w:rsid w:val="00A3791E"/>
    <w:rsid w:val="00A37970"/>
    <w:rsid w:val="00A37C1E"/>
    <w:rsid w:val="00A37D8E"/>
    <w:rsid w:val="00A40161"/>
    <w:rsid w:val="00A40217"/>
    <w:rsid w:val="00A405DD"/>
    <w:rsid w:val="00A40734"/>
    <w:rsid w:val="00A40CA3"/>
    <w:rsid w:val="00A40E08"/>
    <w:rsid w:val="00A40FA4"/>
    <w:rsid w:val="00A4107D"/>
    <w:rsid w:val="00A4124F"/>
    <w:rsid w:val="00A41306"/>
    <w:rsid w:val="00A418D1"/>
    <w:rsid w:val="00A41956"/>
    <w:rsid w:val="00A41BE3"/>
    <w:rsid w:val="00A41C48"/>
    <w:rsid w:val="00A41D80"/>
    <w:rsid w:val="00A41E1D"/>
    <w:rsid w:val="00A41FCA"/>
    <w:rsid w:val="00A424FF"/>
    <w:rsid w:val="00A42523"/>
    <w:rsid w:val="00A4258C"/>
    <w:rsid w:val="00A4288F"/>
    <w:rsid w:val="00A42AC0"/>
    <w:rsid w:val="00A42C67"/>
    <w:rsid w:val="00A42DBB"/>
    <w:rsid w:val="00A42F47"/>
    <w:rsid w:val="00A4341A"/>
    <w:rsid w:val="00A434E3"/>
    <w:rsid w:val="00A43556"/>
    <w:rsid w:val="00A43634"/>
    <w:rsid w:val="00A43841"/>
    <w:rsid w:val="00A43B58"/>
    <w:rsid w:val="00A43E96"/>
    <w:rsid w:val="00A43FBA"/>
    <w:rsid w:val="00A44077"/>
    <w:rsid w:val="00A44115"/>
    <w:rsid w:val="00A4450F"/>
    <w:rsid w:val="00A4478D"/>
    <w:rsid w:val="00A447F8"/>
    <w:rsid w:val="00A44F4A"/>
    <w:rsid w:val="00A45079"/>
    <w:rsid w:val="00A4546C"/>
    <w:rsid w:val="00A45547"/>
    <w:rsid w:val="00A456F8"/>
    <w:rsid w:val="00A458BA"/>
    <w:rsid w:val="00A45B4C"/>
    <w:rsid w:val="00A45D39"/>
    <w:rsid w:val="00A45DEA"/>
    <w:rsid w:val="00A467A7"/>
    <w:rsid w:val="00A46865"/>
    <w:rsid w:val="00A46947"/>
    <w:rsid w:val="00A46BBA"/>
    <w:rsid w:val="00A46C45"/>
    <w:rsid w:val="00A46EB5"/>
    <w:rsid w:val="00A46F17"/>
    <w:rsid w:val="00A47161"/>
    <w:rsid w:val="00A47767"/>
    <w:rsid w:val="00A479EA"/>
    <w:rsid w:val="00A47F23"/>
    <w:rsid w:val="00A5008B"/>
    <w:rsid w:val="00A5029C"/>
    <w:rsid w:val="00A504CB"/>
    <w:rsid w:val="00A5099F"/>
    <w:rsid w:val="00A51004"/>
    <w:rsid w:val="00A51265"/>
    <w:rsid w:val="00A51431"/>
    <w:rsid w:val="00A51444"/>
    <w:rsid w:val="00A51553"/>
    <w:rsid w:val="00A51680"/>
    <w:rsid w:val="00A51D64"/>
    <w:rsid w:val="00A51DB9"/>
    <w:rsid w:val="00A51EEA"/>
    <w:rsid w:val="00A527C2"/>
    <w:rsid w:val="00A52E72"/>
    <w:rsid w:val="00A52EBB"/>
    <w:rsid w:val="00A52FBB"/>
    <w:rsid w:val="00A5307D"/>
    <w:rsid w:val="00A532E1"/>
    <w:rsid w:val="00A53598"/>
    <w:rsid w:val="00A53A6A"/>
    <w:rsid w:val="00A53D23"/>
    <w:rsid w:val="00A53D65"/>
    <w:rsid w:val="00A54219"/>
    <w:rsid w:val="00A54260"/>
    <w:rsid w:val="00A545B2"/>
    <w:rsid w:val="00A54768"/>
    <w:rsid w:val="00A547FE"/>
    <w:rsid w:val="00A54B4D"/>
    <w:rsid w:val="00A54CFF"/>
    <w:rsid w:val="00A54E3B"/>
    <w:rsid w:val="00A54F06"/>
    <w:rsid w:val="00A5515B"/>
    <w:rsid w:val="00A55980"/>
    <w:rsid w:val="00A55C69"/>
    <w:rsid w:val="00A561EF"/>
    <w:rsid w:val="00A56343"/>
    <w:rsid w:val="00A56435"/>
    <w:rsid w:val="00A56815"/>
    <w:rsid w:val="00A56A7A"/>
    <w:rsid w:val="00A56D5A"/>
    <w:rsid w:val="00A57012"/>
    <w:rsid w:val="00A57777"/>
    <w:rsid w:val="00A577F3"/>
    <w:rsid w:val="00A578E7"/>
    <w:rsid w:val="00A57D6F"/>
    <w:rsid w:val="00A6030F"/>
    <w:rsid w:val="00A6061B"/>
    <w:rsid w:val="00A60803"/>
    <w:rsid w:val="00A60962"/>
    <w:rsid w:val="00A60981"/>
    <w:rsid w:val="00A60F06"/>
    <w:rsid w:val="00A6105B"/>
    <w:rsid w:val="00A61265"/>
    <w:rsid w:val="00A612B3"/>
    <w:rsid w:val="00A61471"/>
    <w:rsid w:val="00A61515"/>
    <w:rsid w:val="00A61630"/>
    <w:rsid w:val="00A618EB"/>
    <w:rsid w:val="00A61A34"/>
    <w:rsid w:val="00A61C58"/>
    <w:rsid w:val="00A62017"/>
    <w:rsid w:val="00A620DB"/>
    <w:rsid w:val="00A62406"/>
    <w:rsid w:val="00A6263B"/>
    <w:rsid w:val="00A62753"/>
    <w:rsid w:val="00A627C0"/>
    <w:rsid w:val="00A6287A"/>
    <w:rsid w:val="00A62CA9"/>
    <w:rsid w:val="00A63173"/>
    <w:rsid w:val="00A63174"/>
    <w:rsid w:val="00A6326B"/>
    <w:rsid w:val="00A632C2"/>
    <w:rsid w:val="00A634A9"/>
    <w:rsid w:val="00A63680"/>
    <w:rsid w:val="00A63855"/>
    <w:rsid w:val="00A638EB"/>
    <w:rsid w:val="00A63F24"/>
    <w:rsid w:val="00A64477"/>
    <w:rsid w:val="00A64889"/>
    <w:rsid w:val="00A64C2D"/>
    <w:rsid w:val="00A64E30"/>
    <w:rsid w:val="00A64EEE"/>
    <w:rsid w:val="00A6504A"/>
    <w:rsid w:val="00A650F5"/>
    <w:rsid w:val="00A65549"/>
    <w:rsid w:val="00A65622"/>
    <w:rsid w:val="00A65890"/>
    <w:rsid w:val="00A658F9"/>
    <w:rsid w:val="00A65B09"/>
    <w:rsid w:val="00A65BBC"/>
    <w:rsid w:val="00A65D08"/>
    <w:rsid w:val="00A65D54"/>
    <w:rsid w:val="00A6609D"/>
    <w:rsid w:val="00A660C6"/>
    <w:rsid w:val="00A66152"/>
    <w:rsid w:val="00A667DB"/>
    <w:rsid w:val="00A66801"/>
    <w:rsid w:val="00A66BA4"/>
    <w:rsid w:val="00A66BE9"/>
    <w:rsid w:val="00A66C9C"/>
    <w:rsid w:val="00A671C8"/>
    <w:rsid w:val="00A67203"/>
    <w:rsid w:val="00A673A9"/>
    <w:rsid w:val="00A674A9"/>
    <w:rsid w:val="00A676FB"/>
    <w:rsid w:val="00A678F8"/>
    <w:rsid w:val="00A67A99"/>
    <w:rsid w:val="00A67C20"/>
    <w:rsid w:val="00A701CE"/>
    <w:rsid w:val="00A703B1"/>
    <w:rsid w:val="00A7083C"/>
    <w:rsid w:val="00A70E4A"/>
    <w:rsid w:val="00A710CE"/>
    <w:rsid w:val="00A71333"/>
    <w:rsid w:val="00A714B9"/>
    <w:rsid w:val="00A71624"/>
    <w:rsid w:val="00A717F5"/>
    <w:rsid w:val="00A71BFE"/>
    <w:rsid w:val="00A72BFC"/>
    <w:rsid w:val="00A72D87"/>
    <w:rsid w:val="00A72ED2"/>
    <w:rsid w:val="00A731FB"/>
    <w:rsid w:val="00A732CF"/>
    <w:rsid w:val="00A73B29"/>
    <w:rsid w:val="00A73C56"/>
    <w:rsid w:val="00A73C7A"/>
    <w:rsid w:val="00A73F48"/>
    <w:rsid w:val="00A7403F"/>
    <w:rsid w:val="00A74A32"/>
    <w:rsid w:val="00A74B43"/>
    <w:rsid w:val="00A750C8"/>
    <w:rsid w:val="00A751CF"/>
    <w:rsid w:val="00A751F4"/>
    <w:rsid w:val="00A7553F"/>
    <w:rsid w:val="00A757A9"/>
    <w:rsid w:val="00A75E67"/>
    <w:rsid w:val="00A75E9C"/>
    <w:rsid w:val="00A75F5E"/>
    <w:rsid w:val="00A75FF7"/>
    <w:rsid w:val="00A76217"/>
    <w:rsid w:val="00A76249"/>
    <w:rsid w:val="00A76669"/>
    <w:rsid w:val="00A768B9"/>
    <w:rsid w:val="00A7698E"/>
    <w:rsid w:val="00A76B33"/>
    <w:rsid w:val="00A76D03"/>
    <w:rsid w:val="00A771DC"/>
    <w:rsid w:val="00A771FC"/>
    <w:rsid w:val="00A7736B"/>
    <w:rsid w:val="00A774E9"/>
    <w:rsid w:val="00A7757C"/>
    <w:rsid w:val="00A778B5"/>
    <w:rsid w:val="00A77C70"/>
    <w:rsid w:val="00A800AE"/>
    <w:rsid w:val="00A800D6"/>
    <w:rsid w:val="00A801F5"/>
    <w:rsid w:val="00A803DA"/>
    <w:rsid w:val="00A80BD4"/>
    <w:rsid w:val="00A80DDA"/>
    <w:rsid w:val="00A80DF3"/>
    <w:rsid w:val="00A8108F"/>
    <w:rsid w:val="00A810F6"/>
    <w:rsid w:val="00A811CB"/>
    <w:rsid w:val="00A81207"/>
    <w:rsid w:val="00A8168B"/>
    <w:rsid w:val="00A816BC"/>
    <w:rsid w:val="00A8185E"/>
    <w:rsid w:val="00A81A4B"/>
    <w:rsid w:val="00A81B16"/>
    <w:rsid w:val="00A81C79"/>
    <w:rsid w:val="00A81CF1"/>
    <w:rsid w:val="00A81FF6"/>
    <w:rsid w:val="00A821A8"/>
    <w:rsid w:val="00A82283"/>
    <w:rsid w:val="00A825EF"/>
    <w:rsid w:val="00A82712"/>
    <w:rsid w:val="00A82AFE"/>
    <w:rsid w:val="00A82C15"/>
    <w:rsid w:val="00A82C5B"/>
    <w:rsid w:val="00A83103"/>
    <w:rsid w:val="00A831DE"/>
    <w:rsid w:val="00A8334D"/>
    <w:rsid w:val="00A83589"/>
    <w:rsid w:val="00A83724"/>
    <w:rsid w:val="00A83889"/>
    <w:rsid w:val="00A83AB8"/>
    <w:rsid w:val="00A83C48"/>
    <w:rsid w:val="00A83E75"/>
    <w:rsid w:val="00A8468A"/>
    <w:rsid w:val="00A84912"/>
    <w:rsid w:val="00A8498E"/>
    <w:rsid w:val="00A84E23"/>
    <w:rsid w:val="00A84F5A"/>
    <w:rsid w:val="00A85770"/>
    <w:rsid w:val="00A8591A"/>
    <w:rsid w:val="00A85BEE"/>
    <w:rsid w:val="00A85D48"/>
    <w:rsid w:val="00A85F89"/>
    <w:rsid w:val="00A86046"/>
    <w:rsid w:val="00A8629E"/>
    <w:rsid w:val="00A8671A"/>
    <w:rsid w:val="00A86D5D"/>
    <w:rsid w:val="00A86DFB"/>
    <w:rsid w:val="00A86EB5"/>
    <w:rsid w:val="00A870D9"/>
    <w:rsid w:val="00A873C4"/>
    <w:rsid w:val="00A874E6"/>
    <w:rsid w:val="00A877EA"/>
    <w:rsid w:val="00A87CC5"/>
    <w:rsid w:val="00A87D64"/>
    <w:rsid w:val="00A90163"/>
    <w:rsid w:val="00A901C5"/>
    <w:rsid w:val="00A90860"/>
    <w:rsid w:val="00A90A90"/>
    <w:rsid w:val="00A90B78"/>
    <w:rsid w:val="00A90BEA"/>
    <w:rsid w:val="00A90DDB"/>
    <w:rsid w:val="00A90FBF"/>
    <w:rsid w:val="00A91B6F"/>
    <w:rsid w:val="00A91FA9"/>
    <w:rsid w:val="00A9200D"/>
    <w:rsid w:val="00A92103"/>
    <w:rsid w:val="00A92110"/>
    <w:rsid w:val="00A923DA"/>
    <w:rsid w:val="00A9290E"/>
    <w:rsid w:val="00A92A7E"/>
    <w:rsid w:val="00A9305F"/>
    <w:rsid w:val="00A934C2"/>
    <w:rsid w:val="00A9367E"/>
    <w:rsid w:val="00A938EB"/>
    <w:rsid w:val="00A93901"/>
    <w:rsid w:val="00A939D4"/>
    <w:rsid w:val="00A93B81"/>
    <w:rsid w:val="00A93BE3"/>
    <w:rsid w:val="00A93E41"/>
    <w:rsid w:val="00A9464E"/>
    <w:rsid w:val="00A9478D"/>
    <w:rsid w:val="00A94916"/>
    <w:rsid w:val="00A9494C"/>
    <w:rsid w:val="00A94950"/>
    <w:rsid w:val="00A94B2E"/>
    <w:rsid w:val="00A94CD4"/>
    <w:rsid w:val="00A95109"/>
    <w:rsid w:val="00A95356"/>
    <w:rsid w:val="00A95366"/>
    <w:rsid w:val="00A9541D"/>
    <w:rsid w:val="00A95593"/>
    <w:rsid w:val="00A95B71"/>
    <w:rsid w:val="00A95CB3"/>
    <w:rsid w:val="00A95E30"/>
    <w:rsid w:val="00A962A6"/>
    <w:rsid w:val="00A9631A"/>
    <w:rsid w:val="00A964D4"/>
    <w:rsid w:val="00A964FB"/>
    <w:rsid w:val="00A96771"/>
    <w:rsid w:val="00A96A0D"/>
    <w:rsid w:val="00A96BCE"/>
    <w:rsid w:val="00A96ECA"/>
    <w:rsid w:val="00A96F34"/>
    <w:rsid w:val="00A973C9"/>
    <w:rsid w:val="00A9746B"/>
    <w:rsid w:val="00A97487"/>
    <w:rsid w:val="00A975FE"/>
    <w:rsid w:val="00A9786F"/>
    <w:rsid w:val="00A97A54"/>
    <w:rsid w:val="00A97B0E"/>
    <w:rsid w:val="00A97BC0"/>
    <w:rsid w:val="00AA0159"/>
    <w:rsid w:val="00AA03B1"/>
    <w:rsid w:val="00AA0443"/>
    <w:rsid w:val="00AA04A8"/>
    <w:rsid w:val="00AA08D1"/>
    <w:rsid w:val="00AA0941"/>
    <w:rsid w:val="00AA09F9"/>
    <w:rsid w:val="00AA0AA3"/>
    <w:rsid w:val="00AA0BA3"/>
    <w:rsid w:val="00AA124E"/>
    <w:rsid w:val="00AA134E"/>
    <w:rsid w:val="00AA151A"/>
    <w:rsid w:val="00AA1B62"/>
    <w:rsid w:val="00AA1DAB"/>
    <w:rsid w:val="00AA255C"/>
    <w:rsid w:val="00AA2D13"/>
    <w:rsid w:val="00AA2E23"/>
    <w:rsid w:val="00AA2E84"/>
    <w:rsid w:val="00AA3044"/>
    <w:rsid w:val="00AA3290"/>
    <w:rsid w:val="00AA33EA"/>
    <w:rsid w:val="00AA343A"/>
    <w:rsid w:val="00AA3474"/>
    <w:rsid w:val="00AA3507"/>
    <w:rsid w:val="00AA3DAE"/>
    <w:rsid w:val="00AA3E55"/>
    <w:rsid w:val="00AA41BC"/>
    <w:rsid w:val="00AA4689"/>
    <w:rsid w:val="00AA46C6"/>
    <w:rsid w:val="00AA49B6"/>
    <w:rsid w:val="00AA4AFB"/>
    <w:rsid w:val="00AA4EA6"/>
    <w:rsid w:val="00AA58D5"/>
    <w:rsid w:val="00AA655A"/>
    <w:rsid w:val="00AA65D3"/>
    <w:rsid w:val="00AA67AE"/>
    <w:rsid w:val="00AA6B9A"/>
    <w:rsid w:val="00AA6E0A"/>
    <w:rsid w:val="00AA6E80"/>
    <w:rsid w:val="00AA6FA5"/>
    <w:rsid w:val="00AA700F"/>
    <w:rsid w:val="00AA732D"/>
    <w:rsid w:val="00AA790D"/>
    <w:rsid w:val="00AA7976"/>
    <w:rsid w:val="00AA7A4D"/>
    <w:rsid w:val="00AA7ABB"/>
    <w:rsid w:val="00AB0462"/>
    <w:rsid w:val="00AB07FC"/>
    <w:rsid w:val="00AB093E"/>
    <w:rsid w:val="00AB0E51"/>
    <w:rsid w:val="00AB1073"/>
    <w:rsid w:val="00AB126F"/>
    <w:rsid w:val="00AB17A8"/>
    <w:rsid w:val="00AB1831"/>
    <w:rsid w:val="00AB189F"/>
    <w:rsid w:val="00AB18DF"/>
    <w:rsid w:val="00AB1B16"/>
    <w:rsid w:val="00AB221E"/>
    <w:rsid w:val="00AB2267"/>
    <w:rsid w:val="00AB2498"/>
    <w:rsid w:val="00AB29CD"/>
    <w:rsid w:val="00AB2A15"/>
    <w:rsid w:val="00AB2ABC"/>
    <w:rsid w:val="00AB2E46"/>
    <w:rsid w:val="00AB34BD"/>
    <w:rsid w:val="00AB3674"/>
    <w:rsid w:val="00AB3C13"/>
    <w:rsid w:val="00AB3DFD"/>
    <w:rsid w:val="00AB41D6"/>
    <w:rsid w:val="00AB43DD"/>
    <w:rsid w:val="00AB4588"/>
    <w:rsid w:val="00AB45EA"/>
    <w:rsid w:val="00AB479D"/>
    <w:rsid w:val="00AB4AB4"/>
    <w:rsid w:val="00AB4D55"/>
    <w:rsid w:val="00AB4E03"/>
    <w:rsid w:val="00AB4F7D"/>
    <w:rsid w:val="00AB5340"/>
    <w:rsid w:val="00AB53D0"/>
    <w:rsid w:val="00AB5B87"/>
    <w:rsid w:val="00AB6071"/>
    <w:rsid w:val="00AB6185"/>
    <w:rsid w:val="00AB6262"/>
    <w:rsid w:val="00AB65A6"/>
    <w:rsid w:val="00AB6F03"/>
    <w:rsid w:val="00AB6F82"/>
    <w:rsid w:val="00AB727F"/>
    <w:rsid w:val="00AB72B8"/>
    <w:rsid w:val="00AB755E"/>
    <w:rsid w:val="00AB759D"/>
    <w:rsid w:val="00AB778C"/>
    <w:rsid w:val="00AB778F"/>
    <w:rsid w:val="00AB77F9"/>
    <w:rsid w:val="00AB7A0F"/>
    <w:rsid w:val="00AB7A18"/>
    <w:rsid w:val="00AB7CFF"/>
    <w:rsid w:val="00AC0538"/>
    <w:rsid w:val="00AC0661"/>
    <w:rsid w:val="00AC0833"/>
    <w:rsid w:val="00AC0891"/>
    <w:rsid w:val="00AC08E2"/>
    <w:rsid w:val="00AC0933"/>
    <w:rsid w:val="00AC0A95"/>
    <w:rsid w:val="00AC0E1B"/>
    <w:rsid w:val="00AC135E"/>
    <w:rsid w:val="00AC156F"/>
    <w:rsid w:val="00AC15F3"/>
    <w:rsid w:val="00AC1790"/>
    <w:rsid w:val="00AC1EFF"/>
    <w:rsid w:val="00AC1F5C"/>
    <w:rsid w:val="00AC2127"/>
    <w:rsid w:val="00AC226E"/>
    <w:rsid w:val="00AC22C4"/>
    <w:rsid w:val="00AC2404"/>
    <w:rsid w:val="00AC247F"/>
    <w:rsid w:val="00AC24DD"/>
    <w:rsid w:val="00AC254C"/>
    <w:rsid w:val="00AC25FE"/>
    <w:rsid w:val="00AC28A3"/>
    <w:rsid w:val="00AC2B34"/>
    <w:rsid w:val="00AC2C6E"/>
    <w:rsid w:val="00AC2E14"/>
    <w:rsid w:val="00AC3144"/>
    <w:rsid w:val="00AC3409"/>
    <w:rsid w:val="00AC36B5"/>
    <w:rsid w:val="00AC38B7"/>
    <w:rsid w:val="00AC392A"/>
    <w:rsid w:val="00AC3A83"/>
    <w:rsid w:val="00AC3BD5"/>
    <w:rsid w:val="00AC4020"/>
    <w:rsid w:val="00AC45EB"/>
    <w:rsid w:val="00AC48B9"/>
    <w:rsid w:val="00AC4AB4"/>
    <w:rsid w:val="00AC524C"/>
    <w:rsid w:val="00AC564A"/>
    <w:rsid w:val="00AC5719"/>
    <w:rsid w:val="00AC5AA0"/>
    <w:rsid w:val="00AC5E74"/>
    <w:rsid w:val="00AC5F88"/>
    <w:rsid w:val="00AC70BE"/>
    <w:rsid w:val="00AC71D1"/>
    <w:rsid w:val="00AC734B"/>
    <w:rsid w:val="00AC738C"/>
    <w:rsid w:val="00AC7478"/>
    <w:rsid w:val="00AC747E"/>
    <w:rsid w:val="00AC7766"/>
    <w:rsid w:val="00AC78D1"/>
    <w:rsid w:val="00AC7BFB"/>
    <w:rsid w:val="00AC7CDE"/>
    <w:rsid w:val="00AD0220"/>
    <w:rsid w:val="00AD03D7"/>
    <w:rsid w:val="00AD086B"/>
    <w:rsid w:val="00AD090D"/>
    <w:rsid w:val="00AD09E3"/>
    <w:rsid w:val="00AD0B87"/>
    <w:rsid w:val="00AD0E3C"/>
    <w:rsid w:val="00AD121C"/>
    <w:rsid w:val="00AD18CC"/>
    <w:rsid w:val="00AD1E6D"/>
    <w:rsid w:val="00AD1F03"/>
    <w:rsid w:val="00AD21AF"/>
    <w:rsid w:val="00AD2752"/>
    <w:rsid w:val="00AD287F"/>
    <w:rsid w:val="00AD2BC2"/>
    <w:rsid w:val="00AD3390"/>
    <w:rsid w:val="00AD396D"/>
    <w:rsid w:val="00AD3A0D"/>
    <w:rsid w:val="00AD3F0B"/>
    <w:rsid w:val="00AD4DB4"/>
    <w:rsid w:val="00AD4E6A"/>
    <w:rsid w:val="00AD5054"/>
    <w:rsid w:val="00AD534E"/>
    <w:rsid w:val="00AD55D7"/>
    <w:rsid w:val="00AD5ADA"/>
    <w:rsid w:val="00AD5E47"/>
    <w:rsid w:val="00AD6234"/>
    <w:rsid w:val="00AD62D5"/>
    <w:rsid w:val="00AD6315"/>
    <w:rsid w:val="00AD66B8"/>
    <w:rsid w:val="00AD67A1"/>
    <w:rsid w:val="00AD689D"/>
    <w:rsid w:val="00AD6C9F"/>
    <w:rsid w:val="00AD6F82"/>
    <w:rsid w:val="00AD745F"/>
    <w:rsid w:val="00AD753B"/>
    <w:rsid w:val="00AD782B"/>
    <w:rsid w:val="00AD7C5D"/>
    <w:rsid w:val="00AD7CFA"/>
    <w:rsid w:val="00AE0535"/>
    <w:rsid w:val="00AE06B8"/>
    <w:rsid w:val="00AE078C"/>
    <w:rsid w:val="00AE0BEA"/>
    <w:rsid w:val="00AE0D2C"/>
    <w:rsid w:val="00AE1197"/>
    <w:rsid w:val="00AE1228"/>
    <w:rsid w:val="00AE15C5"/>
    <w:rsid w:val="00AE17E7"/>
    <w:rsid w:val="00AE1920"/>
    <w:rsid w:val="00AE1C41"/>
    <w:rsid w:val="00AE1CDD"/>
    <w:rsid w:val="00AE1D12"/>
    <w:rsid w:val="00AE1F37"/>
    <w:rsid w:val="00AE1FBB"/>
    <w:rsid w:val="00AE23B3"/>
    <w:rsid w:val="00AE2470"/>
    <w:rsid w:val="00AE2608"/>
    <w:rsid w:val="00AE286C"/>
    <w:rsid w:val="00AE28CB"/>
    <w:rsid w:val="00AE2B9C"/>
    <w:rsid w:val="00AE2CBF"/>
    <w:rsid w:val="00AE2D79"/>
    <w:rsid w:val="00AE2DA3"/>
    <w:rsid w:val="00AE3482"/>
    <w:rsid w:val="00AE37BD"/>
    <w:rsid w:val="00AE39FE"/>
    <w:rsid w:val="00AE3A21"/>
    <w:rsid w:val="00AE42C4"/>
    <w:rsid w:val="00AE42DE"/>
    <w:rsid w:val="00AE45A8"/>
    <w:rsid w:val="00AE4D4D"/>
    <w:rsid w:val="00AE5035"/>
    <w:rsid w:val="00AE515D"/>
    <w:rsid w:val="00AE5570"/>
    <w:rsid w:val="00AE565B"/>
    <w:rsid w:val="00AE586A"/>
    <w:rsid w:val="00AE5A2B"/>
    <w:rsid w:val="00AE5B57"/>
    <w:rsid w:val="00AE5DD1"/>
    <w:rsid w:val="00AE62FF"/>
    <w:rsid w:val="00AE6369"/>
    <w:rsid w:val="00AE6B6B"/>
    <w:rsid w:val="00AE6DBE"/>
    <w:rsid w:val="00AE6F0C"/>
    <w:rsid w:val="00AE70B8"/>
    <w:rsid w:val="00AE7B1E"/>
    <w:rsid w:val="00AF0336"/>
    <w:rsid w:val="00AF076E"/>
    <w:rsid w:val="00AF0825"/>
    <w:rsid w:val="00AF08A7"/>
    <w:rsid w:val="00AF0F43"/>
    <w:rsid w:val="00AF108D"/>
    <w:rsid w:val="00AF1605"/>
    <w:rsid w:val="00AF17D7"/>
    <w:rsid w:val="00AF1DA7"/>
    <w:rsid w:val="00AF243C"/>
    <w:rsid w:val="00AF25B0"/>
    <w:rsid w:val="00AF273E"/>
    <w:rsid w:val="00AF27F8"/>
    <w:rsid w:val="00AF2B17"/>
    <w:rsid w:val="00AF2CBD"/>
    <w:rsid w:val="00AF2D37"/>
    <w:rsid w:val="00AF2F17"/>
    <w:rsid w:val="00AF305A"/>
    <w:rsid w:val="00AF3343"/>
    <w:rsid w:val="00AF33D2"/>
    <w:rsid w:val="00AF383C"/>
    <w:rsid w:val="00AF3AD7"/>
    <w:rsid w:val="00AF4305"/>
    <w:rsid w:val="00AF4620"/>
    <w:rsid w:val="00AF468E"/>
    <w:rsid w:val="00AF47DC"/>
    <w:rsid w:val="00AF47F1"/>
    <w:rsid w:val="00AF4F8E"/>
    <w:rsid w:val="00AF52AF"/>
    <w:rsid w:val="00AF5397"/>
    <w:rsid w:val="00AF5519"/>
    <w:rsid w:val="00AF556B"/>
    <w:rsid w:val="00AF56D9"/>
    <w:rsid w:val="00AF5E53"/>
    <w:rsid w:val="00AF5F5C"/>
    <w:rsid w:val="00AF666B"/>
    <w:rsid w:val="00AF6744"/>
    <w:rsid w:val="00AF6B24"/>
    <w:rsid w:val="00AF6D6F"/>
    <w:rsid w:val="00AF74AA"/>
    <w:rsid w:val="00AF7526"/>
    <w:rsid w:val="00AF7659"/>
    <w:rsid w:val="00AF77E3"/>
    <w:rsid w:val="00AF7A74"/>
    <w:rsid w:val="00AF7DA9"/>
    <w:rsid w:val="00B00110"/>
    <w:rsid w:val="00B004E1"/>
    <w:rsid w:val="00B005A2"/>
    <w:rsid w:val="00B005C5"/>
    <w:rsid w:val="00B00649"/>
    <w:rsid w:val="00B00D5A"/>
    <w:rsid w:val="00B00F94"/>
    <w:rsid w:val="00B0100E"/>
    <w:rsid w:val="00B01013"/>
    <w:rsid w:val="00B01491"/>
    <w:rsid w:val="00B017FA"/>
    <w:rsid w:val="00B01B4F"/>
    <w:rsid w:val="00B023BE"/>
    <w:rsid w:val="00B029B4"/>
    <w:rsid w:val="00B02B6F"/>
    <w:rsid w:val="00B02BEC"/>
    <w:rsid w:val="00B02DA3"/>
    <w:rsid w:val="00B02EF5"/>
    <w:rsid w:val="00B030A1"/>
    <w:rsid w:val="00B03ADA"/>
    <w:rsid w:val="00B03D24"/>
    <w:rsid w:val="00B0434C"/>
    <w:rsid w:val="00B04422"/>
    <w:rsid w:val="00B04786"/>
    <w:rsid w:val="00B04A31"/>
    <w:rsid w:val="00B04AFD"/>
    <w:rsid w:val="00B04F83"/>
    <w:rsid w:val="00B0502B"/>
    <w:rsid w:val="00B051D8"/>
    <w:rsid w:val="00B054C4"/>
    <w:rsid w:val="00B05684"/>
    <w:rsid w:val="00B05D07"/>
    <w:rsid w:val="00B05DE0"/>
    <w:rsid w:val="00B05F5D"/>
    <w:rsid w:val="00B05F89"/>
    <w:rsid w:val="00B0621C"/>
    <w:rsid w:val="00B06418"/>
    <w:rsid w:val="00B06584"/>
    <w:rsid w:val="00B06805"/>
    <w:rsid w:val="00B06AD0"/>
    <w:rsid w:val="00B06B92"/>
    <w:rsid w:val="00B06BBE"/>
    <w:rsid w:val="00B06D9D"/>
    <w:rsid w:val="00B06F26"/>
    <w:rsid w:val="00B072C8"/>
    <w:rsid w:val="00B072CA"/>
    <w:rsid w:val="00B07885"/>
    <w:rsid w:val="00B101B0"/>
    <w:rsid w:val="00B10277"/>
    <w:rsid w:val="00B103DB"/>
    <w:rsid w:val="00B1047B"/>
    <w:rsid w:val="00B105B4"/>
    <w:rsid w:val="00B10610"/>
    <w:rsid w:val="00B106D0"/>
    <w:rsid w:val="00B10D64"/>
    <w:rsid w:val="00B10D67"/>
    <w:rsid w:val="00B10E2C"/>
    <w:rsid w:val="00B10FAD"/>
    <w:rsid w:val="00B116C3"/>
    <w:rsid w:val="00B11B83"/>
    <w:rsid w:val="00B11D19"/>
    <w:rsid w:val="00B11D50"/>
    <w:rsid w:val="00B1241A"/>
    <w:rsid w:val="00B12514"/>
    <w:rsid w:val="00B12622"/>
    <w:rsid w:val="00B12736"/>
    <w:rsid w:val="00B12879"/>
    <w:rsid w:val="00B12C0A"/>
    <w:rsid w:val="00B12D78"/>
    <w:rsid w:val="00B13043"/>
    <w:rsid w:val="00B13221"/>
    <w:rsid w:val="00B13B5A"/>
    <w:rsid w:val="00B13BBE"/>
    <w:rsid w:val="00B13E73"/>
    <w:rsid w:val="00B140E9"/>
    <w:rsid w:val="00B14A2D"/>
    <w:rsid w:val="00B14B47"/>
    <w:rsid w:val="00B14B8F"/>
    <w:rsid w:val="00B14E65"/>
    <w:rsid w:val="00B14E6F"/>
    <w:rsid w:val="00B14FA5"/>
    <w:rsid w:val="00B15228"/>
    <w:rsid w:val="00B15274"/>
    <w:rsid w:val="00B153AD"/>
    <w:rsid w:val="00B157B2"/>
    <w:rsid w:val="00B159A8"/>
    <w:rsid w:val="00B15B63"/>
    <w:rsid w:val="00B15E64"/>
    <w:rsid w:val="00B15E90"/>
    <w:rsid w:val="00B15FD2"/>
    <w:rsid w:val="00B16457"/>
    <w:rsid w:val="00B16CBE"/>
    <w:rsid w:val="00B16D0C"/>
    <w:rsid w:val="00B16D70"/>
    <w:rsid w:val="00B17079"/>
    <w:rsid w:val="00B17194"/>
    <w:rsid w:val="00B171BF"/>
    <w:rsid w:val="00B1730E"/>
    <w:rsid w:val="00B1753E"/>
    <w:rsid w:val="00B17A88"/>
    <w:rsid w:val="00B17CA4"/>
    <w:rsid w:val="00B17D33"/>
    <w:rsid w:val="00B17EFD"/>
    <w:rsid w:val="00B17FF8"/>
    <w:rsid w:val="00B2040D"/>
    <w:rsid w:val="00B206A2"/>
    <w:rsid w:val="00B20EC4"/>
    <w:rsid w:val="00B211F9"/>
    <w:rsid w:val="00B218CC"/>
    <w:rsid w:val="00B21BC3"/>
    <w:rsid w:val="00B21C78"/>
    <w:rsid w:val="00B21FA7"/>
    <w:rsid w:val="00B2200A"/>
    <w:rsid w:val="00B223DA"/>
    <w:rsid w:val="00B224C9"/>
    <w:rsid w:val="00B225B8"/>
    <w:rsid w:val="00B2268D"/>
    <w:rsid w:val="00B22E80"/>
    <w:rsid w:val="00B230CC"/>
    <w:rsid w:val="00B2320A"/>
    <w:rsid w:val="00B236ED"/>
    <w:rsid w:val="00B23726"/>
    <w:rsid w:val="00B23B92"/>
    <w:rsid w:val="00B23D9D"/>
    <w:rsid w:val="00B2405E"/>
    <w:rsid w:val="00B244D9"/>
    <w:rsid w:val="00B24B49"/>
    <w:rsid w:val="00B24C60"/>
    <w:rsid w:val="00B24F9C"/>
    <w:rsid w:val="00B252C3"/>
    <w:rsid w:val="00B2547A"/>
    <w:rsid w:val="00B254AA"/>
    <w:rsid w:val="00B255E3"/>
    <w:rsid w:val="00B25E13"/>
    <w:rsid w:val="00B25E41"/>
    <w:rsid w:val="00B25EE2"/>
    <w:rsid w:val="00B26309"/>
    <w:rsid w:val="00B2640D"/>
    <w:rsid w:val="00B264D0"/>
    <w:rsid w:val="00B26AF3"/>
    <w:rsid w:val="00B26F11"/>
    <w:rsid w:val="00B270D3"/>
    <w:rsid w:val="00B27984"/>
    <w:rsid w:val="00B27A69"/>
    <w:rsid w:val="00B27CDE"/>
    <w:rsid w:val="00B27E0E"/>
    <w:rsid w:val="00B30011"/>
    <w:rsid w:val="00B304A6"/>
    <w:rsid w:val="00B3055E"/>
    <w:rsid w:val="00B309AA"/>
    <w:rsid w:val="00B30AA8"/>
    <w:rsid w:val="00B30BEE"/>
    <w:rsid w:val="00B30CA7"/>
    <w:rsid w:val="00B30DEF"/>
    <w:rsid w:val="00B3141C"/>
    <w:rsid w:val="00B31642"/>
    <w:rsid w:val="00B31BD0"/>
    <w:rsid w:val="00B31CAD"/>
    <w:rsid w:val="00B31D92"/>
    <w:rsid w:val="00B31D9C"/>
    <w:rsid w:val="00B31F9A"/>
    <w:rsid w:val="00B323AF"/>
    <w:rsid w:val="00B32B19"/>
    <w:rsid w:val="00B33174"/>
    <w:rsid w:val="00B33223"/>
    <w:rsid w:val="00B33346"/>
    <w:rsid w:val="00B33461"/>
    <w:rsid w:val="00B33BC1"/>
    <w:rsid w:val="00B33C92"/>
    <w:rsid w:val="00B33CB1"/>
    <w:rsid w:val="00B33DE9"/>
    <w:rsid w:val="00B33FFD"/>
    <w:rsid w:val="00B346F9"/>
    <w:rsid w:val="00B34730"/>
    <w:rsid w:val="00B35035"/>
    <w:rsid w:val="00B3513D"/>
    <w:rsid w:val="00B3514F"/>
    <w:rsid w:val="00B3522F"/>
    <w:rsid w:val="00B352E4"/>
    <w:rsid w:val="00B3547D"/>
    <w:rsid w:val="00B355E7"/>
    <w:rsid w:val="00B35822"/>
    <w:rsid w:val="00B35835"/>
    <w:rsid w:val="00B35A8F"/>
    <w:rsid w:val="00B35ACF"/>
    <w:rsid w:val="00B35D7D"/>
    <w:rsid w:val="00B36093"/>
    <w:rsid w:val="00B36275"/>
    <w:rsid w:val="00B36481"/>
    <w:rsid w:val="00B3653F"/>
    <w:rsid w:val="00B36707"/>
    <w:rsid w:val="00B36764"/>
    <w:rsid w:val="00B37A23"/>
    <w:rsid w:val="00B37C9D"/>
    <w:rsid w:val="00B403CA"/>
    <w:rsid w:val="00B4077E"/>
    <w:rsid w:val="00B40D3D"/>
    <w:rsid w:val="00B40D6D"/>
    <w:rsid w:val="00B4118C"/>
    <w:rsid w:val="00B41924"/>
    <w:rsid w:val="00B41A08"/>
    <w:rsid w:val="00B41C42"/>
    <w:rsid w:val="00B41F36"/>
    <w:rsid w:val="00B42493"/>
    <w:rsid w:val="00B4256F"/>
    <w:rsid w:val="00B42838"/>
    <w:rsid w:val="00B4295B"/>
    <w:rsid w:val="00B42D1F"/>
    <w:rsid w:val="00B42D82"/>
    <w:rsid w:val="00B434E1"/>
    <w:rsid w:val="00B4395E"/>
    <w:rsid w:val="00B43A06"/>
    <w:rsid w:val="00B43CC0"/>
    <w:rsid w:val="00B43DE1"/>
    <w:rsid w:val="00B44101"/>
    <w:rsid w:val="00B44517"/>
    <w:rsid w:val="00B4456B"/>
    <w:rsid w:val="00B44659"/>
    <w:rsid w:val="00B44665"/>
    <w:rsid w:val="00B44684"/>
    <w:rsid w:val="00B447DE"/>
    <w:rsid w:val="00B4498A"/>
    <w:rsid w:val="00B44E53"/>
    <w:rsid w:val="00B44F4E"/>
    <w:rsid w:val="00B45265"/>
    <w:rsid w:val="00B4550B"/>
    <w:rsid w:val="00B45D15"/>
    <w:rsid w:val="00B45FA5"/>
    <w:rsid w:val="00B4654F"/>
    <w:rsid w:val="00B4664F"/>
    <w:rsid w:val="00B46880"/>
    <w:rsid w:val="00B47190"/>
    <w:rsid w:val="00B473F5"/>
    <w:rsid w:val="00B476DA"/>
    <w:rsid w:val="00B47755"/>
    <w:rsid w:val="00B47924"/>
    <w:rsid w:val="00B47946"/>
    <w:rsid w:val="00B47A6B"/>
    <w:rsid w:val="00B47AD9"/>
    <w:rsid w:val="00B47F71"/>
    <w:rsid w:val="00B500A5"/>
    <w:rsid w:val="00B50514"/>
    <w:rsid w:val="00B505E0"/>
    <w:rsid w:val="00B50E82"/>
    <w:rsid w:val="00B517A5"/>
    <w:rsid w:val="00B51CF7"/>
    <w:rsid w:val="00B5224E"/>
    <w:rsid w:val="00B5271C"/>
    <w:rsid w:val="00B52844"/>
    <w:rsid w:val="00B52C31"/>
    <w:rsid w:val="00B52D7B"/>
    <w:rsid w:val="00B52F7F"/>
    <w:rsid w:val="00B53053"/>
    <w:rsid w:val="00B530CB"/>
    <w:rsid w:val="00B53751"/>
    <w:rsid w:val="00B53855"/>
    <w:rsid w:val="00B53B43"/>
    <w:rsid w:val="00B53C3D"/>
    <w:rsid w:val="00B53D19"/>
    <w:rsid w:val="00B53FD6"/>
    <w:rsid w:val="00B540BB"/>
    <w:rsid w:val="00B547D0"/>
    <w:rsid w:val="00B54ACD"/>
    <w:rsid w:val="00B54C09"/>
    <w:rsid w:val="00B54CA7"/>
    <w:rsid w:val="00B54CF4"/>
    <w:rsid w:val="00B5543A"/>
    <w:rsid w:val="00B558CB"/>
    <w:rsid w:val="00B55A70"/>
    <w:rsid w:val="00B55FAE"/>
    <w:rsid w:val="00B56095"/>
    <w:rsid w:val="00B565BE"/>
    <w:rsid w:val="00B56822"/>
    <w:rsid w:val="00B56AD9"/>
    <w:rsid w:val="00B56D77"/>
    <w:rsid w:val="00B57272"/>
    <w:rsid w:val="00B57427"/>
    <w:rsid w:val="00B578F0"/>
    <w:rsid w:val="00B57E06"/>
    <w:rsid w:val="00B57E41"/>
    <w:rsid w:val="00B60165"/>
    <w:rsid w:val="00B601E6"/>
    <w:rsid w:val="00B607C0"/>
    <w:rsid w:val="00B60A26"/>
    <w:rsid w:val="00B61090"/>
    <w:rsid w:val="00B6109F"/>
    <w:rsid w:val="00B6111E"/>
    <w:rsid w:val="00B612AC"/>
    <w:rsid w:val="00B614D4"/>
    <w:rsid w:val="00B61D2A"/>
    <w:rsid w:val="00B61FAD"/>
    <w:rsid w:val="00B6214B"/>
    <w:rsid w:val="00B621D5"/>
    <w:rsid w:val="00B622D3"/>
    <w:rsid w:val="00B624BB"/>
    <w:rsid w:val="00B62710"/>
    <w:rsid w:val="00B62DE7"/>
    <w:rsid w:val="00B62FAC"/>
    <w:rsid w:val="00B62FDF"/>
    <w:rsid w:val="00B631C3"/>
    <w:rsid w:val="00B638DC"/>
    <w:rsid w:val="00B63B30"/>
    <w:rsid w:val="00B63C68"/>
    <w:rsid w:val="00B63CD1"/>
    <w:rsid w:val="00B63E01"/>
    <w:rsid w:val="00B63E0E"/>
    <w:rsid w:val="00B63E4E"/>
    <w:rsid w:val="00B64647"/>
    <w:rsid w:val="00B649CA"/>
    <w:rsid w:val="00B64D42"/>
    <w:rsid w:val="00B64F0A"/>
    <w:rsid w:val="00B65101"/>
    <w:rsid w:val="00B65102"/>
    <w:rsid w:val="00B65391"/>
    <w:rsid w:val="00B65680"/>
    <w:rsid w:val="00B65986"/>
    <w:rsid w:val="00B6642C"/>
    <w:rsid w:val="00B665D4"/>
    <w:rsid w:val="00B666C4"/>
    <w:rsid w:val="00B66AAE"/>
    <w:rsid w:val="00B66DB1"/>
    <w:rsid w:val="00B673D4"/>
    <w:rsid w:val="00B67413"/>
    <w:rsid w:val="00B676FA"/>
    <w:rsid w:val="00B677E1"/>
    <w:rsid w:val="00B67852"/>
    <w:rsid w:val="00B6789C"/>
    <w:rsid w:val="00B6795A"/>
    <w:rsid w:val="00B67E38"/>
    <w:rsid w:val="00B67EE8"/>
    <w:rsid w:val="00B67FA7"/>
    <w:rsid w:val="00B702D5"/>
    <w:rsid w:val="00B70302"/>
    <w:rsid w:val="00B703AE"/>
    <w:rsid w:val="00B707E5"/>
    <w:rsid w:val="00B708EE"/>
    <w:rsid w:val="00B709DE"/>
    <w:rsid w:val="00B70BFA"/>
    <w:rsid w:val="00B70DDC"/>
    <w:rsid w:val="00B711A7"/>
    <w:rsid w:val="00B713AE"/>
    <w:rsid w:val="00B71553"/>
    <w:rsid w:val="00B71676"/>
    <w:rsid w:val="00B71687"/>
    <w:rsid w:val="00B717A8"/>
    <w:rsid w:val="00B71870"/>
    <w:rsid w:val="00B71A63"/>
    <w:rsid w:val="00B71E3C"/>
    <w:rsid w:val="00B72017"/>
    <w:rsid w:val="00B722BA"/>
    <w:rsid w:val="00B72558"/>
    <w:rsid w:val="00B72633"/>
    <w:rsid w:val="00B726A5"/>
    <w:rsid w:val="00B72F16"/>
    <w:rsid w:val="00B732BD"/>
    <w:rsid w:val="00B732F9"/>
    <w:rsid w:val="00B73785"/>
    <w:rsid w:val="00B73892"/>
    <w:rsid w:val="00B739D6"/>
    <w:rsid w:val="00B73A58"/>
    <w:rsid w:val="00B73C10"/>
    <w:rsid w:val="00B7408F"/>
    <w:rsid w:val="00B740B1"/>
    <w:rsid w:val="00B742DA"/>
    <w:rsid w:val="00B7432E"/>
    <w:rsid w:val="00B7449E"/>
    <w:rsid w:val="00B744CC"/>
    <w:rsid w:val="00B74833"/>
    <w:rsid w:val="00B74936"/>
    <w:rsid w:val="00B74A31"/>
    <w:rsid w:val="00B7511A"/>
    <w:rsid w:val="00B75406"/>
    <w:rsid w:val="00B75420"/>
    <w:rsid w:val="00B75480"/>
    <w:rsid w:val="00B75568"/>
    <w:rsid w:val="00B759EB"/>
    <w:rsid w:val="00B75A6D"/>
    <w:rsid w:val="00B75ABC"/>
    <w:rsid w:val="00B75B22"/>
    <w:rsid w:val="00B764A8"/>
    <w:rsid w:val="00B76915"/>
    <w:rsid w:val="00B769DB"/>
    <w:rsid w:val="00B76A4E"/>
    <w:rsid w:val="00B76B1E"/>
    <w:rsid w:val="00B76BB5"/>
    <w:rsid w:val="00B76E27"/>
    <w:rsid w:val="00B76E7A"/>
    <w:rsid w:val="00B77225"/>
    <w:rsid w:val="00B77227"/>
    <w:rsid w:val="00B77260"/>
    <w:rsid w:val="00B773F7"/>
    <w:rsid w:val="00B77B0C"/>
    <w:rsid w:val="00B77BB2"/>
    <w:rsid w:val="00B77D71"/>
    <w:rsid w:val="00B77EEE"/>
    <w:rsid w:val="00B80B6A"/>
    <w:rsid w:val="00B80F7E"/>
    <w:rsid w:val="00B81103"/>
    <w:rsid w:val="00B81356"/>
    <w:rsid w:val="00B8158B"/>
    <w:rsid w:val="00B817C7"/>
    <w:rsid w:val="00B81914"/>
    <w:rsid w:val="00B81966"/>
    <w:rsid w:val="00B81992"/>
    <w:rsid w:val="00B81A01"/>
    <w:rsid w:val="00B81AE3"/>
    <w:rsid w:val="00B81D0F"/>
    <w:rsid w:val="00B81EFA"/>
    <w:rsid w:val="00B822CE"/>
    <w:rsid w:val="00B822E5"/>
    <w:rsid w:val="00B82936"/>
    <w:rsid w:val="00B82DB0"/>
    <w:rsid w:val="00B82F1E"/>
    <w:rsid w:val="00B82FB1"/>
    <w:rsid w:val="00B83294"/>
    <w:rsid w:val="00B83300"/>
    <w:rsid w:val="00B83311"/>
    <w:rsid w:val="00B83353"/>
    <w:rsid w:val="00B83585"/>
    <w:rsid w:val="00B8367E"/>
    <w:rsid w:val="00B837A6"/>
    <w:rsid w:val="00B837E6"/>
    <w:rsid w:val="00B838EF"/>
    <w:rsid w:val="00B83941"/>
    <w:rsid w:val="00B8399D"/>
    <w:rsid w:val="00B83A83"/>
    <w:rsid w:val="00B83B8E"/>
    <w:rsid w:val="00B83CBD"/>
    <w:rsid w:val="00B83E55"/>
    <w:rsid w:val="00B84167"/>
    <w:rsid w:val="00B841E4"/>
    <w:rsid w:val="00B841EA"/>
    <w:rsid w:val="00B84393"/>
    <w:rsid w:val="00B844F0"/>
    <w:rsid w:val="00B8477A"/>
    <w:rsid w:val="00B84D42"/>
    <w:rsid w:val="00B84D45"/>
    <w:rsid w:val="00B84E77"/>
    <w:rsid w:val="00B85298"/>
    <w:rsid w:val="00B8529C"/>
    <w:rsid w:val="00B853A5"/>
    <w:rsid w:val="00B853E6"/>
    <w:rsid w:val="00B85510"/>
    <w:rsid w:val="00B8585F"/>
    <w:rsid w:val="00B8626D"/>
    <w:rsid w:val="00B86735"/>
    <w:rsid w:val="00B868B0"/>
    <w:rsid w:val="00B86913"/>
    <w:rsid w:val="00B86BAB"/>
    <w:rsid w:val="00B87031"/>
    <w:rsid w:val="00B87140"/>
    <w:rsid w:val="00B875C4"/>
    <w:rsid w:val="00B87609"/>
    <w:rsid w:val="00B876B0"/>
    <w:rsid w:val="00B87762"/>
    <w:rsid w:val="00B87CAF"/>
    <w:rsid w:val="00B87D88"/>
    <w:rsid w:val="00B90023"/>
    <w:rsid w:val="00B904EC"/>
    <w:rsid w:val="00B905A1"/>
    <w:rsid w:val="00B907A3"/>
    <w:rsid w:val="00B90E9B"/>
    <w:rsid w:val="00B91406"/>
    <w:rsid w:val="00B9149E"/>
    <w:rsid w:val="00B91D84"/>
    <w:rsid w:val="00B91E51"/>
    <w:rsid w:val="00B92611"/>
    <w:rsid w:val="00B928A6"/>
    <w:rsid w:val="00B93357"/>
    <w:rsid w:val="00B93E02"/>
    <w:rsid w:val="00B940AC"/>
    <w:rsid w:val="00B94517"/>
    <w:rsid w:val="00B94874"/>
    <w:rsid w:val="00B9490B"/>
    <w:rsid w:val="00B94B75"/>
    <w:rsid w:val="00B9506A"/>
    <w:rsid w:val="00B95105"/>
    <w:rsid w:val="00B9529B"/>
    <w:rsid w:val="00B9568D"/>
    <w:rsid w:val="00B95879"/>
    <w:rsid w:val="00B95920"/>
    <w:rsid w:val="00B95C12"/>
    <w:rsid w:val="00B95EA5"/>
    <w:rsid w:val="00B96020"/>
    <w:rsid w:val="00B96574"/>
    <w:rsid w:val="00B9658E"/>
    <w:rsid w:val="00B96603"/>
    <w:rsid w:val="00B96606"/>
    <w:rsid w:val="00B96707"/>
    <w:rsid w:val="00B9670E"/>
    <w:rsid w:val="00B9690D"/>
    <w:rsid w:val="00B96BB5"/>
    <w:rsid w:val="00B96FF0"/>
    <w:rsid w:val="00B97013"/>
    <w:rsid w:val="00B971D7"/>
    <w:rsid w:val="00B97489"/>
    <w:rsid w:val="00B9751B"/>
    <w:rsid w:val="00B975A7"/>
    <w:rsid w:val="00B97A17"/>
    <w:rsid w:val="00B97CC9"/>
    <w:rsid w:val="00BA017E"/>
    <w:rsid w:val="00BA06E5"/>
    <w:rsid w:val="00BA0A0F"/>
    <w:rsid w:val="00BA0C12"/>
    <w:rsid w:val="00BA0CDF"/>
    <w:rsid w:val="00BA0EF2"/>
    <w:rsid w:val="00BA12C3"/>
    <w:rsid w:val="00BA1328"/>
    <w:rsid w:val="00BA142F"/>
    <w:rsid w:val="00BA14ED"/>
    <w:rsid w:val="00BA15A8"/>
    <w:rsid w:val="00BA1D51"/>
    <w:rsid w:val="00BA21CA"/>
    <w:rsid w:val="00BA2588"/>
    <w:rsid w:val="00BA285F"/>
    <w:rsid w:val="00BA2B29"/>
    <w:rsid w:val="00BA352F"/>
    <w:rsid w:val="00BA36CE"/>
    <w:rsid w:val="00BA36E4"/>
    <w:rsid w:val="00BA3722"/>
    <w:rsid w:val="00BA374C"/>
    <w:rsid w:val="00BA3AE6"/>
    <w:rsid w:val="00BA3ECC"/>
    <w:rsid w:val="00BA4356"/>
    <w:rsid w:val="00BA4483"/>
    <w:rsid w:val="00BA4615"/>
    <w:rsid w:val="00BA48F8"/>
    <w:rsid w:val="00BA4C07"/>
    <w:rsid w:val="00BA4E41"/>
    <w:rsid w:val="00BA50F2"/>
    <w:rsid w:val="00BA521C"/>
    <w:rsid w:val="00BA5246"/>
    <w:rsid w:val="00BA538A"/>
    <w:rsid w:val="00BA54B4"/>
    <w:rsid w:val="00BA5877"/>
    <w:rsid w:val="00BA58A3"/>
    <w:rsid w:val="00BA60DB"/>
    <w:rsid w:val="00BA61D5"/>
    <w:rsid w:val="00BA6D31"/>
    <w:rsid w:val="00BA6D6B"/>
    <w:rsid w:val="00BA71A7"/>
    <w:rsid w:val="00BA73C9"/>
    <w:rsid w:val="00BA7438"/>
    <w:rsid w:val="00BA779D"/>
    <w:rsid w:val="00BB001C"/>
    <w:rsid w:val="00BB04BF"/>
    <w:rsid w:val="00BB1141"/>
    <w:rsid w:val="00BB12AE"/>
    <w:rsid w:val="00BB132C"/>
    <w:rsid w:val="00BB1505"/>
    <w:rsid w:val="00BB1744"/>
    <w:rsid w:val="00BB19EF"/>
    <w:rsid w:val="00BB1B95"/>
    <w:rsid w:val="00BB1C84"/>
    <w:rsid w:val="00BB20D7"/>
    <w:rsid w:val="00BB2160"/>
    <w:rsid w:val="00BB221B"/>
    <w:rsid w:val="00BB23FF"/>
    <w:rsid w:val="00BB2694"/>
    <w:rsid w:val="00BB2FD2"/>
    <w:rsid w:val="00BB2FD3"/>
    <w:rsid w:val="00BB3644"/>
    <w:rsid w:val="00BB3763"/>
    <w:rsid w:val="00BB3997"/>
    <w:rsid w:val="00BB39C4"/>
    <w:rsid w:val="00BB3F45"/>
    <w:rsid w:val="00BB4131"/>
    <w:rsid w:val="00BB42F6"/>
    <w:rsid w:val="00BB43A4"/>
    <w:rsid w:val="00BB4538"/>
    <w:rsid w:val="00BB4745"/>
    <w:rsid w:val="00BB5047"/>
    <w:rsid w:val="00BB515E"/>
    <w:rsid w:val="00BB51A0"/>
    <w:rsid w:val="00BB5405"/>
    <w:rsid w:val="00BB5525"/>
    <w:rsid w:val="00BB578A"/>
    <w:rsid w:val="00BB5920"/>
    <w:rsid w:val="00BB5A4B"/>
    <w:rsid w:val="00BB5C18"/>
    <w:rsid w:val="00BB5EC3"/>
    <w:rsid w:val="00BB608F"/>
    <w:rsid w:val="00BB61EC"/>
    <w:rsid w:val="00BB630B"/>
    <w:rsid w:val="00BB6801"/>
    <w:rsid w:val="00BB68E5"/>
    <w:rsid w:val="00BB6929"/>
    <w:rsid w:val="00BB6A18"/>
    <w:rsid w:val="00BB6CF0"/>
    <w:rsid w:val="00BB6FA1"/>
    <w:rsid w:val="00BB7023"/>
    <w:rsid w:val="00BB717C"/>
    <w:rsid w:val="00BB786F"/>
    <w:rsid w:val="00BB791E"/>
    <w:rsid w:val="00BB7EC6"/>
    <w:rsid w:val="00BB7EDD"/>
    <w:rsid w:val="00BB7FD6"/>
    <w:rsid w:val="00BC009B"/>
    <w:rsid w:val="00BC01A8"/>
    <w:rsid w:val="00BC0341"/>
    <w:rsid w:val="00BC03B0"/>
    <w:rsid w:val="00BC059A"/>
    <w:rsid w:val="00BC05CA"/>
    <w:rsid w:val="00BC06FE"/>
    <w:rsid w:val="00BC09EC"/>
    <w:rsid w:val="00BC0CDE"/>
    <w:rsid w:val="00BC111F"/>
    <w:rsid w:val="00BC1265"/>
    <w:rsid w:val="00BC1319"/>
    <w:rsid w:val="00BC138D"/>
    <w:rsid w:val="00BC1A7D"/>
    <w:rsid w:val="00BC1BCF"/>
    <w:rsid w:val="00BC1FB4"/>
    <w:rsid w:val="00BC2043"/>
    <w:rsid w:val="00BC21A6"/>
    <w:rsid w:val="00BC2385"/>
    <w:rsid w:val="00BC242E"/>
    <w:rsid w:val="00BC26B3"/>
    <w:rsid w:val="00BC27C4"/>
    <w:rsid w:val="00BC2D07"/>
    <w:rsid w:val="00BC3369"/>
    <w:rsid w:val="00BC35B1"/>
    <w:rsid w:val="00BC366B"/>
    <w:rsid w:val="00BC36DC"/>
    <w:rsid w:val="00BC3A0C"/>
    <w:rsid w:val="00BC3ABC"/>
    <w:rsid w:val="00BC3F48"/>
    <w:rsid w:val="00BC4038"/>
    <w:rsid w:val="00BC404C"/>
    <w:rsid w:val="00BC4540"/>
    <w:rsid w:val="00BC460E"/>
    <w:rsid w:val="00BC4685"/>
    <w:rsid w:val="00BC534D"/>
    <w:rsid w:val="00BC57FC"/>
    <w:rsid w:val="00BC6145"/>
    <w:rsid w:val="00BC620C"/>
    <w:rsid w:val="00BC640B"/>
    <w:rsid w:val="00BC642C"/>
    <w:rsid w:val="00BC6453"/>
    <w:rsid w:val="00BC65C4"/>
    <w:rsid w:val="00BC67FC"/>
    <w:rsid w:val="00BC6894"/>
    <w:rsid w:val="00BC69F9"/>
    <w:rsid w:val="00BC71F3"/>
    <w:rsid w:val="00BC7370"/>
    <w:rsid w:val="00BC7518"/>
    <w:rsid w:val="00BC7A12"/>
    <w:rsid w:val="00BC7B37"/>
    <w:rsid w:val="00BC7C12"/>
    <w:rsid w:val="00BC7E77"/>
    <w:rsid w:val="00BD01E1"/>
    <w:rsid w:val="00BD01FB"/>
    <w:rsid w:val="00BD0B27"/>
    <w:rsid w:val="00BD1098"/>
    <w:rsid w:val="00BD13AF"/>
    <w:rsid w:val="00BD1544"/>
    <w:rsid w:val="00BD16D0"/>
    <w:rsid w:val="00BD1833"/>
    <w:rsid w:val="00BD19F7"/>
    <w:rsid w:val="00BD1E02"/>
    <w:rsid w:val="00BD20BF"/>
    <w:rsid w:val="00BD2CC4"/>
    <w:rsid w:val="00BD2D37"/>
    <w:rsid w:val="00BD30D5"/>
    <w:rsid w:val="00BD328F"/>
    <w:rsid w:val="00BD3424"/>
    <w:rsid w:val="00BD3828"/>
    <w:rsid w:val="00BD3CC5"/>
    <w:rsid w:val="00BD3CD4"/>
    <w:rsid w:val="00BD3D35"/>
    <w:rsid w:val="00BD4199"/>
    <w:rsid w:val="00BD44A8"/>
    <w:rsid w:val="00BD489C"/>
    <w:rsid w:val="00BD4A6A"/>
    <w:rsid w:val="00BD4A86"/>
    <w:rsid w:val="00BD4A91"/>
    <w:rsid w:val="00BD4AE3"/>
    <w:rsid w:val="00BD4C11"/>
    <w:rsid w:val="00BD5207"/>
    <w:rsid w:val="00BD5403"/>
    <w:rsid w:val="00BD5443"/>
    <w:rsid w:val="00BD57E7"/>
    <w:rsid w:val="00BD5E78"/>
    <w:rsid w:val="00BD5F97"/>
    <w:rsid w:val="00BD6253"/>
    <w:rsid w:val="00BD6596"/>
    <w:rsid w:val="00BD6663"/>
    <w:rsid w:val="00BD66A1"/>
    <w:rsid w:val="00BD678D"/>
    <w:rsid w:val="00BD68FC"/>
    <w:rsid w:val="00BD696E"/>
    <w:rsid w:val="00BD6CB7"/>
    <w:rsid w:val="00BD6E18"/>
    <w:rsid w:val="00BD6E86"/>
    <w:rsid w:val="00BD7049"/>
    <w:rsid w:val="00BD7099"/>
    <w:rsid w:val="00BD75A0"/>
    <w:rsid w:val="00BD764A"/>
    <w:rsid w:val="00BD778D"/>
    <w:rsid w:val="00BD7C06"/>
    <w:rsid w:val="00BD7DF5"/>
    <w:rsid w:val="00BD7F32"/>
    <w:rsid w:val="00BE02CA"/>
    <w:rsid w:val="00BE032D"/>
    <w:rsid w:val="00BE11A4"/>
    <w:rsid w:val="00BE1381"/>
    <w:rsid w:val="00BE1421"/>
    <w:rsid w:val="00BE1510"/>
    <w:rsid w:val="00BE1722"/>
    <w:rsid w:val="00BE17AB"/>
    <w:rsid w:val="00BE193A"/>
    <w:rsid w:val="00BE1C7A"/>
    <w:rsid w:val="00BE209E"/>
    <w:rsid w:val="00BE20E3"/>
    <w:rsid w:val="00BE2353"/>
    <w:rsid w:val="00BE2900"/>
    <w:rsid w:val="00BE2AA5"/>
    <w:rsid w:val="00BE2C70"/>
    <w:rsid w:val="00BE2EC3"/>
    <w:rsid w:val="00BE3171"/>
    <w:rsid w:val="00BE3834"/>
    <w:rsid w:val="00BE4119"/>
    <w:rsid w:val="00BE4273"/>
    <w:rsid w:val="00BE4446"/>
    <w:rsid w:val="00BE4752"/>
    <w:rsid w:val="00BE4C44"/>
    <w:rsid w:val="00BE50E2"/>
    <w:rsid w:val="00BE59F0"/>
    <w:rsid w:val="00BE5A04"/>
    <w:rsid w:val="00BE5BD7"/>
    <w:rsid w:val="00BE67BF"/>
    <w:rsid w:val="00BE690C"/>
    <w:rsid w:val="00BE6A94"/>
    <w:rsid w:val="00BE6C0E"/>
    <w:rsid w:val="00BE6DE7"/>
    <w:rsid w:val="00BE737B"/>
    <w:rsid w:val="00BE7A27"/>
    <w:rsid w:val="00BE7F9F"/>
    <w:rsid w:val="00BF02AC"/>
    <w:rsid w:val="00BF0461"/>
    <w:rsid w:val="00BF064F"/>
    <w:rsid w:val="00BF0B06"/>
    <w:rsid w:val="00BF0B8D"/>
    <w:rsid w:val="00BF0C01"/>
    <w:rsid w:val="00BF0D48"/>
    <w:rsid w:val="00BF0F0E"/>
    <w:rsid w:val="00BF0FE0"/>
    <w:rsid w:val="00BF103A"/>
    <w:rsid w:val="00BF13A9"/>
    <w:rsid w:val="00BF13E0"/>
    <w:rsid w:val="00BF1933"/>
    <w:rsid w:val="00BF1E79"/>
    <w:rsid w:val="00BF1F8B"/>
    <w:rsid w:val="00BF245B"/>
    <w:rsid w:val="00BF263B"/>
    <w:rsid w:val="00BF2694"/>
    <w:rsid w:val="00BF26DF"/>
    <w:rsid w:val="00BF2774"/>
    <w:rsid w:val="00BF2880"/>
    <w:rsid w:val="00BF293E"/>
    <w:rsid w:val="00BF3197"/>
    <w:rsid w:val="00BF3393"/>
    <w:rsid w:val="00BF34B5"/>
    <w:rsid w:val="00BF35AB"/>
    <w:rsid w:val="00BF3C7B"/>
    <w:rsid w:val="00BF426D"/>
    <w:rsid w:val="00BF435D"/>
    <w:rsid w:val="00BF441D"/>
    <w:rsid w:val="00BF4442"/>
    <w:rsid w:val="00BF4AC1"/>
    <w:rsid w:val="00BF4DF5"/>
    <w:rsid w:val="00BF52E4"/>
    <w:rsid w:val="00BF53F7"/>
    <w:rsid w:val="00BF56D9"/>
    <w:rsid w:val="00BF5CFA"/>
    <w:rsid w:val="00BF5DC0"/>
    <w:rsid w:val="00BF6164"/>
    <w:rsid w:val="00BF66A0"/>
    <w:rsid w:val="00BF7149"/>
    <w:rsid w:val="00BF72B6"/>
    <w:rsid w:val="00BF7A61"/>
    <w:rsid w:val="00BF7BE9"/>
    <w:rsid w:val="00BF7C28"/>
    <w:rsid w:val="00BF7E87"/>
    <w:rsid w:val="00C00020"/>
    <w:rsid w:val="00C0023F"/>
    <w:rsid w:val="00C006A4"/>
    <w:rsid w:val="00C008FF"/>
    <w:rsid w:val="00C0096F"/>
    <w:rsid w:val="00C00EEE"/>
    <w:rsid w:val="00C010B8"/>
    <w:rsid w:val="00C01296"/>
    <w:rsid w:val="00C01309"/>
    <w:rsid w:val="00C0132D"/>
    <w:rsid w:val="00C01421"/>
    <w:rsid w:val="00C01554"/>
    <w:rsid w:val="00C0179F"/>
    <w:rsid w:val="00C018FB"/>
    <w:rsid w:val="00C019F3"/>
    <w:rsid w:val="00C01A24"/>
    <w:rsid w:val="00C01B24"/>
    <w:rsid w:val="00C01B52"/>
    <w:rsid w:val="00C01B95"/>
    <w:rsid w:val="00C01CC5"/>
    <w:rsid w:val="00C01CDA"/>
    <w:rsid w:val="00C02350"/>
    <w:rsid w:val="00C02389"/>
    <w:rsid w:val="00C0265C"/>
    <w:rsid w:val="00C0291B"/>
    <w:rsid w:val="00C02AD5"/>
    <w:rsid w:val="00C02DAE"/>
    <w:rsid w:val="00C02E7A"/>
    <w:rsid w:val="00C033EC"/>
    <w:rsid w:val="00C034CD"/>
    <w:rsid w:val="00C038A5"/>
    <w:rsid w:val="00C038D2"/>
    <w:rsid w:val="00C03915"/>
    <w:rsid w:val="00C03E8A"/>
    <w:rsid w:val="00C03EDC"/>
    <w:rsid w:val="00C0403C"/>
    <w:rsid w:val="00C0425F"/>
    <w:rsid w:val="00C04332"/>
    <w:rsid w:val="00C04382"/>
    <w:rsid w:val="00C0442E"/>
    <w:rsid w:val="00C04468"/>
    <w:rsid w:val="00C04CDF"/>
    <w:rsid w:val="00C04F3E"/>
    <w:rsid w:val="00C04FC7"/>
    <w:rsid w:val="00C05178"/>
    <w:rsid w:val="00C054AC"/>
    <w:rsid w:val="00C05562"/>
    <w:rsid w:val="00C05843"/>
    <w:rsid w:val="00C059FC"/>
    <w:rsid w:val="00C05AAC"/>
    <w:rsid w:val="00C05B8F"/>
    <w:rsid w:val="00C05E74"/>
    <w:rsid w:val="00C064C1"/>
    <w:rsid w:val="00C066C6"/>
    <w:rsid w:val="00C06995"/>
    <w:rsid w:val="00C06AD4"/>
    <w:rsid w:val="00C06AEF"/>
    <w:rsid w:val="00C06B9C"/>
    <w:rsid w:val="00C06E50"/>
    <w:rsid w:val="00C073AE"/>
    <w:rsid w:val="00C074CF"/>
    <w:rsid w:val="00C076A5"/>
    <w:rsid w:val="00C076B5"/>
    <w:rsid w:val="00C07B0D"/>
    <w:rsid w:val="00C07C01"/>
    <w:rsid w:val="00C07EC1"/>
    <w:rsid w:val="00C10207"/>
    <w:rsid w:val="00C10510"/>
    <w:rsid w:val="00C108A2"/>
    <w:rsid w:val="00C11792"/>
    <w:rsid w:val="00C11939"/>
    <w:rsid w:val="00C11E2E"/>
    <w:rsid w:val="00C1253E"/>
    <w:rsid w:val="00C12833"/>
    <w:rsid w:val="00C12B11"/>
    <w:rsid w:val="00C12CE5"/>
    <w:rsid w:val="00C12DE7"/>
    <w:rsid w:val="00C12F7A"/>
    <w:rsid w:val="00C13028"/>
    <w:rsid w:val="00C130EA"/>
    <w:rsid w:val="00C131BB"/>
    <w:rsid w:val="00C13645"/>
    <w:rsid w:val="00C1373D"/>
    <w:rsid w:val="00C13D81"/>
    <w:rsid w:val="00C13D9A"/>
    <w:rsid w:val="00C13DB0"/>
    <w:rsid w:val="00C142C5"/>
    <w:rsid w:val="00C145D5"/>
    <w:rsid w:val="00C14712"/>
    <w:rsid w:val="00C14741"/>
    <w:rsid w:val="00C14A8A"/>
    <w:rsid w:val="00C14CD0"/>
    <w:rsid w:val="00C15119"/>
    <w:rsid w:val="00C1516F"/>
    <w:rsid w:val="00C151BC"/>
    <w:rsid w:val="00C1522B"/>
    <w:rsid w:val="00C1526C"/>
    <w:rsid w:val="00C155E7"/>
    <w:rsid w:val="00C156FA"/>
    <w:rsid w:val="00C15A7C"/>
    <w:rsid w:val="00C15E3A"/>
    <w:rsid w:val="00C16209"/>
    <w:rsid w:val="00C165A4"/>
    <w:rsid w:val="00C16B09"/>
    <w:rsid w:val="00C16F41"/>
    <w:rsid w:val="00C16FD4"/>
    <w:rsid w:val="00C1700A"/>
    <w:rsid w:val="00C1704C"/>
    <w:rsid w:val="00C170D1"/>
    <w:rsid w:val="00C1717F"/>
    <w:rsid w:val="00C17366"/>
    <w:rsid w:val="00C174DB"/>
    <w:rsid w:val="00C1750F"/>
    <w:rsid w:val="00C1753E"/>
    <w:rsid w:val="00C17990"/>
    <w:rsid w:val="00C17CAF"/>
    <w:rsid w:val="00C17F42"/>
    <w:rsid w:val="00C200FE"/>
    <w:rsid w:val="00C2041C"/>
    <w:rsid w:val="00C20457"/>
    <w:rsid w:val="00C204F7"/>
    <w:rsid w:val="00C20CF9"/>
    <w:rsid w:val="00C20DAF"/>
    <w:rsid w:val="00C20EBD"/>
    <w:rsid w:val="00C219A6"/>
    <w:rsid w:val="00C21AC7"/>
    <w:rsid w:val="00C21CC4"/>
    <w:rsid w:val="00C21E8E"/>
    <w:rsid w:val="00C221DE"/>
    <w:rsid w:val="00C2220C"/>
    <w:rsid w:val="00C227BC"/>
    <w:rsid w:val="00C22826"/>
    <w:rsid w:val="00C228CA"/>
    <w:rsid w:val="00C228D5"/>
    <w:rsid w:val="00C23341"/>
    <w:rsid w:val="00C23388"/>
    <w:rsid w:val="00C2345A"/>
    <w:rsid w:val="00C23810"/>
    <w:rsid w:val="00C2394F"/>
    <w:rsid w:val="00C24170"/>
    <w:rsid w:val="00C242AB"/>
    <w:rsid w:val="00C24662"/>
    <w:rsid w:val="00C24908"/>
    <w:rsid w:val="00C24AB7"/>
    <w:rsid w:val="00C24AB8"/>
    <w:rsid w:val="00C24BF9"/>
    <w:rsid w:val="00C24BFC"/>
    <w:rsid w:val="00C24EA1"/>
    <w:rsid w:val="00C25012"/>
    <w:rsid w:val="00C250B0"/>
    <w:rsid w:val="00C25163"/>
    <w:rsid w:val="00C251D5"/>
    <w:rsid w:val="00C2547B"/>
    <w:rsid w:val="00C25656"/>
    <w:rsid w:val="00C259FF"/>
    <w:rsid w:val="00C25F2A"/>
    <w:rsid w:val="00C26064"/>
    <w:rsid w:val="00C260CD"/>
    <w:rsid w:val="00C26622"/>
    <w:rsid w:val="00C26B15"/>
    <w:rsid w:val="00C26B53"/>
    <w:rsid w:val="00C27168"/>
    <w:rsid w:val="00C2722A"/>
    <w:rsid w:val="00C2740A"/>
    <w:rsid w:val="00C27453"/>
    <w:rsid w:val="00C27ABF"/>
    <w:rsid w:val="00C27C88"/>
    <w:rsid w:val="00C27E07"/>
    <w:rsid w:val="00C3004A"/>
    <w:rsid w:val="00C30235"/>
    <w:rsid w:val="00C30307"/>
    <w:rsid w:val="00C3072F"/>
    <w:rsid w:val="00C3081B"/>
    <w:rsid w:val="00C30BD1"/>
    <w:rsid w:val="00C30BF4"/>
    <w:rsid w:val="00C30C98"/>
    <w:rsid w:val="00C318DA"/>
    <w:rsid w:val="00C31986"/>
    <w:rsid w:val="00C31BA7"/>
    <w:rsid w:val="00C31BB0"/>
    <w:rsid w:val="00C31C60"/>
    <w:rsid w:val="00C31E82"/>
    <w:rsid w:val="00C31FDE"/>
    <w:rsid w:val="00C326D6"/>
    <w:rsid w:val="00C328AF"/>
    <w:rsid w:val="00C3297E"/>
    <w:rsid w:val="00C32A58"/>
    <w:rsid w:val="00C32B10"/>
    <w:rsid w:val="00C32F71"/>
    <w:rsid w:val="00C337FB"/>
    <w:rsid w:val="00C33BF6"/>
    <w:rsid w:val="00C33C21"/>
    <w:rsid w:val="00C33DBE"/>
    <w:rsid w:val="00C34228"/>
    <w:rsid w:val="00C342C7"/>
    <w:rsid w:val="00C347D7"/>
    <w:rsid w:val="00C34920"/>
    <w:rsid w:val="00C34C30"/>
    <w:rsid w:val="00C34D74"/>
    <w:rsid w:val="00C35B7F"/>
    <w:rsid w:val="00C35BE1"/>
    <w:rsid w:val="00C35C74"/>
    <w:rsid w:val="00C36282"/>
    <w:rsid w:val="00C36347"/>
    <w:rsid w:val="00C3641E"/>
    <w:rsid w:val="00C36A22"/>
    <w:rsid w:val="00C36CC4"/>
    <w:rsid w:val="00C36E04"/>
    <w:rsid w:val="00C36E1F"/>
    <w:rsid w:val="00C376A4"/>
    <w:rsid w:val="00C376C4"/>
    <w:rsid w:val="00C377FB"/>
    <w:rsid w:val="00C37835"/>
    <w:rsid w:val="00C379E5"/>
    <w:rsid w:val="00C37EDA"/>
    <w:rsid w:val="00C4081E"/>
    <w:rsid w:val="00C40837"/>
    <w:rsid w:val="00C409FE"/>
    <w:rsid w:val="00C40EF4"/>
    <w:rsid w:val="00C40F2A"/>
    <w:rsid w:val="00C41430"/>
    <w:rsid w:val="00C41473"/>
    <w:rsid w:val="00C414F7"/>
    <w:rsid w:val="00C415FF"/>
    <w:rsid w:val="00C41AE0"/>
    <w:rsid w:val="00C41B06"/>
    <w:rsid w:val="00C41B91"/>
    <w:rsid w:val="00C41BAE"/>
    <w:rsid w:val="00C41C3D"/>
    <w:rsid w:val="00C41C9C"/>
    <w:rsid w:val="00C41DF2"/>
    <w:rsid w:val="00C41E19"/>
    <w:rsid w:val="00C41E68"/>
    <w:rsid w:val="00C41F57"/>
    <w:rsid w:val="00C421E6"/>
    <w:rsid w:val="00C4233B"/>
    <w:rsid w:val="00C42551"/>
    <w:rsid w:val="00C42743"/>
    <w:rsid w:val="00C428E1"/>
    <w:rsid w:val="00C429BE"/>
    <w:rsid w:val="00C42C50"/>
    <w:rsid w:val="00C42D84"/>
    <w:rsid w:val="00C439B4"/>
    <w:rsid w:val="00C43A17"/>
    <w:rsid w:val="00C43CB8"/>
    <w:rsid w:val="00C44413"/>
    <w:rsid w:val="00C44949"/>
    <w:rsid w:val="00C4494C"/>
    <w:rsid w:val="00C44A5B"/>
    <w:rsid w:val="00C44AF6"/>
    <w:rsid w:val="00C44C25"/>
    <w:rsid w:val="00C44ED6"/>
    <w:rsid w:val="00C45078"/>
    <w:rsid w:val="00C451BB"/>
    <w:rsid w:val="00C451C7"/>
    <w:rsid w:val="00C4532C"/>
    <w:rsid w:val="00C45556"/>
    <w:rsid w:val="00C455A3"/>
    <w:rsid w:val="00C456F9"/>
    <w:rsid w:val="00C462FD"/>
    <w:rsid w:val="00C46428"/>
    <w:rsid w:val="00C46A70"/>
    <w:rsid w:val="00C46C19"/>
    <w:rsid w:val="00C46CCA"/>
    <w:rsid w:val="00C46D4A"/>
    <w:rsid w:val="00C46ED1"/>
    <w:rsid w:val="00C46EF1"/>
    <w:rsid w:val="00C471A3"/>
    <w:rsid w:val="00C471C1"/>
    <w:rsid w:val="00C473CE"/>
    <w:rsid w:val="00C4757E"/>
    <w:rsid w:val="00C47687"/>
    <w:rsid w:val="00C4787C"/>
    <w:rsid w:val="00C478FC"/>
    <w:rsid w:val="00C47E19"/>
    <w:rsid w:val="00C5015C"/>
    <w:rsid w:val="00C504AD"/>
    <w:rsid w:val="00C50540"/>
    <w:rsid w:val="00C505D4"/>
    <w:rsid w:val="00C505F6"/>
    <w:rsid w:val="00C50727"/>
    <w:rsid w:val="00C50C29"/>
    <w:rsid w:val="00C50F17"/>
    <w:rsid w:val="00C5111A"/>
    <w:rsid w:val="00C51369"/>
    <w:rsid w:val="00C51549"/>
    <w:rsid w:val="00C5158D"/>
    <w:rsid w:val="00C5186A"/>
    <w:rsid w:val="00C51F43"/>
    <w:rsid w:val="00C5225D"/>
    <w:rsid w:val="00C5247C"/>
    <w:rsid w:val="00C52FDA"/>
    <w:rsid w:val="00C5345D"/>
    <w:rsid w:val="00C53653"/>
    <w:rsid w:val="00C53B4E"/>
    <w:rsid w:val="00C53C05"/>
    <w:rsid w:val="00C543EF"/>
    <w:rsid w:val="00C54939"/>
    <w:rsid w:val="00C54C24"/>
    <w:rsid w:val="00C54E63"/>
    <w:rsid w:val="00C54FCA"/>
    <w:rsid w:val="00C55752"/>
    <w:rsid w:val="00C55794"/>
    <w:rsid w:val="00C55886"/>
    <w:rsid w:val="00C55BB2"/>
    <w:rsid w:val="00C55C53"/>
    <w:rsid w:val="00C55CB0"/>
    <w:rsid w:val="00C55E0D"/>
    <w:rsid w:val="00C55FF2"/>
    <w:rsid w:val="00C56080"/>
    <w:rsid w:val="00C561BE"/>
    <w:rsid w:val="00C56344"/>
    <w:rsid w:val="00C565E3"/>
    <w:rsid w:val="00C56659"/>
    <w:rsid w:val="00C56B70"/>
    <w:rsid w:val="00C56C36"/>
    <w:rsid w:val="00C56F3A"/>
    <w:rsid w:val="00C57714"/>
    <w:rsid w:val="00C57B20"/>
    <w:rsid w:val="00C6055A"/>
    <w:rsid w:val="00C60637"/>
    <w:rsid w:val="00C606FF"/>
    <w:rsid w:val="00C6070D"/>
    <w:rsid w:val="00C61101"/>
    <w:rsid w:val="00C6180C"/>
    <w:rsid w:val="00C619BC"/>
    <w:rsid w:val="00C61DBE"/>
    <w:rsid w:val="00C62141"/>
    <w:rsid w:val="00C62EA2"/>
    <w:rsid w:val="00C62FD9"/>
    <w:rsid w:val="00C63147"/>
    <w:rsid w:val="00C634A3"/>
    <w:rsid w:val="00C638CB"/>
    <w:rsid w:val="00C63903"/>
    <w:rsid w:val="00C63AAB"/>
    <w:rsid w:val="00C63CCB"/>
    <w:rsid w:val="00C641DC"/>
    <w:rsid w:val="00C64414"/>
    <w:rsid w:val="00C64466"/>
    <w:rsid w:val="00C64AD6"/>
    <w:rsid w:val="00C6504E"/>
    <w:rsid w:val="00C65588"/>
    <w:rsid w:val="00C656B0"/>
    <w:rsid w:val="00C659C4"/>
    <w:rsid w:val="00C659E1"/>
    <w:rsid w:val="00C65BC8"/>
    <w:rsid w:val="00C65BD1"/>
    <w:rsid w:val="00C65CB8"/>
    <w:rsid w:val="00C662A8"/>
    <w:rsid w:val="00C66477"/>
    <w:rsid w:val="00C66A39"/>
    <w:rsid w:val="00C66B51"/>
    <w:rsid w:val="00C66FC9"/>
    <w:rsid w:val="00C6758A"/>
    <w:rsid w:val="00C67727"/>
    <w:rsid w:val="00C6797B"/>
    <w:rsid w:val="00C6799E"/>
    <w:rsid w:val="00C67A1B"/>
    <w:rsid w:val="00C67B0F"/>
    <w:rsid w:val="00C67B53"/>
    <w:rsid w:val="00C67B6D"/>
    <w:rsid w:val="00C67F79"/>
    <w:rsid w:val="00C7008B"/>
    <w:rsid w:val="00C7008F"/>
    <w:rsid w:val="00C70244"/>
    <w:rsid w:val="00C705BB"/>
    <w:rsid w:val="00C709C2"/>
    <w:rsid w:val="00C70ABE"/>
    <w:rsid w:val="00C70EF3"/>
    <w:rsid w:val="00C7127D"/>
    <w:rsid w:val="00C715CC"/>
    <w:rsid w:val="00C715FA"/>
    <w:rsid w:val="00C718C1"/>
    <w:rsid w:val="00C718EB"/>
    <w:rsid w:val="00C71B78"/>
    <w:rsid w:val="00C71DF7"/>
    <w:rsid w:val="00C7282C"/>
    <w:rsid w:val="00C72D17"/>
    <w:rsid w:val="00C735CC"/>
    <w:rsid w:val="00C73912"/>
    <w:rsid w:val="00C73A72"/>
    <w:rsid w:val="00C73A99"/>
    <w:rsid w:val="00C73D07"/>
    <w:rsid w:val="00C73DB9"/>
    <w:rsid w:val="00C73F99"/>
    <w:rsid w:val="00C741E4"/>
    <w:rsid w:val="00C7452A"/>
    <w:rsid w:val="00C74636"/>
    <w:rsid w:val="00C746B1"/>
    <w:rsid w:val="00C746BC"/>
    <w:rsid w:val="00C746E9"/>
    <w:rsid w:val="00C756C5"/>
    <w:rsid w:val="00C758B8"/>
    <w:rsid w:val="00C75E50"/>
    <w:rsid w:val="00C75F92"/>
    <w:rsid w:val="00C76354"/>
    <w:rsid w:val="00C763EE"/>
    <w:rsid w:val="00C7677D"/>
    <w:rsid w:val="00C7689F"/>
    <w:rsid w:val="00C76BBE"/>
    <w:rsid w:val="00C76C38"/>
    <w:rsid w:val="00C76CCE"/>
    <w:rsid w:val="00C76F63"/>
    <w:rsid w:val="00C77200"/>
    <w:rsid w:val="00C7735C"/>
    <w:rsid w:val="00C77655"/>
    <w:rsid w:val="00C77AB0"/>
    <w:rsid w:val="00C77B2A"/>
    <w:rsid w:val="00C77F42"/>
    <w:rsid w:val="00C8002B"/>
    <w:rsid w:val="00C80709"/>
    <w:rsid w:val="00C808D9"/>
    <w:rsid w:val="00C80967"/>
    <w:rsid w:val="00C80AAF"/>
    <w:rsid w:val="00C80BB3"/>
    <w:rsid w:val="00C80C24"/>
    <w:rsid w:val="00C80C49"/>
    <w:rsid w:val="00C80C82"/>
    <w:rsid w:val="00C80C9A"/>
    <w:rsid w:val="00C80CB0"/>
    <w:rsid w:val="00C80FF7"/>
    <w:rsid w:val="00C81033"/>
    <w:rsid w:val="00C81A1B"/>
    <w:rsid w:val="00C81DB8"/>
    <w:rsid w:val="00C81F3A"/>
    <w:rsid w:val="00C824E7"/>
    <w:rsid w:val="00C82927"/>
    <w:rsid w:val="00C82AB3"/>
    <w:rsid w:val="00C82AE0"/>
    <w:rsid w:val="00C82B13"/>
    <w:rsid w:val="00C82F6F"/>
    <w:rsid w:val="00C83258"/>
    <w:rsid w:val="00C83261"/>
    <w:rsid w:val="00C83518"/>
    <w:rsid w:val="00C8362D"/>
    <w:rsid w:val="00C83891"/>
    <w:rsid w:val="00C838F3"/>
    <w:rsid w:val="00C83DFD"/>
    <w:rsid w:val="00C83FF2"/>
    <w:rsid w:val="00C840EA"/>
    <w:rsid w:val="00C84243"/>
    <w:rsid w:val="00C847C8"/>
    <w:rsid w:val="00C847F5"/>
    <w:rsid w:val="00C84923"/>
    <w:rsid w:val="00C84932"/>
    <w:rsid w:val="00C84C3F"/>
    <w:rsid w:val="00C84CA4"/>
    <w:rsid w:val="00C853DA"/>
    <w:rsid w:val="00C85590"/>
    <w:rsid w:val="00C85663"/>
    <w:rsid w:val="00C85D18"/>
    <w:rsid w:val="00C85F1E"/>
    <w:rsid w:val="00C8630B"/>
    <w:rsid w:val="00C86D99"/>
    <w:rsid w:val="00C86DBF"/>
    <w:rsid w:val="00C86F92"/>
    <w:rsid w:val="00C87364"/>
    <w:rsid w:val="00C87455"/>
    <w:rsid w:val="00C87878"/>
    <w:rsid w:val="00C87948"/>
    <w:rsid w:val="00C90278"/>
    <w:rsid w:val="00C9027C"/>
    <w:rsid w:val="00C90326"/>
    <w:rsid w:val="00C90596"/>
    <w:rsid w:val="00C90B4F"/>
    <w:rsid w:val="00C90D1C"/>
    <w:rsid w:val="00C90DD0"/>
    <w:rsid w:val="00C90F2B"/>
    <w:rsid w:val="00C91114"/>
    <w:rsid w:val="00C91207"/>
    <w:rsid w:val="00C9153C"/>
    <w:rsid w:val="00C91859"/>
    <w:rsid w:val="00C91BCF"/>
    <w:rsid w:val="00C91BF1"/>
    <w:rsid w:val="00C91C71"/>
    <w:rsid w:val="00C91FB0"/>
    <w:rsid w:val="00C92775"/>
    <w:rsid w:val="00C92C1E"/>
    <w:rsid w:val="00C92D5B"/>
    <w:rsid w:val="00C92EF8"/>
    <w:rsid w:val="00C92F62"/>
    <w:rsid w:val="00C92FD8"/>
    <w:rsid w:val="00C93628"/>
    <w:rsid w:val="00C93CE0"/>
    <w:rsid w:val="00C93EBF"/>
    <w:rsid w:val="00C93EDB"/>
    <w:rsid w:val="00C94111"/>
    <w:rsid w:val="00C94519"/>
    <w:rsid w:val="00C94CAD"/>
    <w:rsid w:val="00C94D1D"/>
    <w:rsid w:val="00C9537A"/>
    <w:rsid w:val="00C95418"/>
    <w:rsid w:val="00C9548A"/>
    <w:rsid w:val="00C9587C"/>
    <w:rsid w:val="00C95BCE"/>
    <w:rsid w:val="00C95C3C"/>
    <w:rsid w:val="00C96079"/>
    <w:rsid w:val="00C96133"/>
    <w:rsid w:val="00C96811"/>
    <w:rsid w:val="00C9744D"/>
    <w:rsid w:val="00C9755E"/>
    <w:rsid w:val="00C975CC"/>
    <w:rsid w:val="00C97705"/>
    <w:rsid w:val="00C977C6"/>
    <w:rsid w:val="00C978B7"/>
    <w:rsid w:val="00C97A88"/>
    <w:rsid w:val="00CA00DB"/>
    <w:rsid w:val="00CA027D"/>
    <w:rsid w:val="00CA0338"/>
    <w:rsid w:val="00CA050F"/>
    <w:rsid w:val="00CA060B"/>
    <w:rsid w:val="00CA08D0"/>
    <w:rsid w:val="00CA0A5B"/>
    <w:rsid w:val="00CA0DB7"/>
    <w:rsid w:val="00CA0E92"/>
    <w:rsid w:val="00CA1189"/>
    <w:rsid w:val="00CA1515"/>
    <w:rsid w:val="00CA16D1"/>
    <w:rsid w:val="00CA1C06"/>
    <w:rsid w:val="00CA1CA8"/>
    <w:rsid w:val="00CA1D4B"/>
    <w:rsid w:val="00CA2610"/>
    <w:rsid w:val="00CA28E4"/>
    <w:rsid w:val="00CA2B3C"/>
    <w:rsid w:val="00CA2C6F"/>
    <w:rsid w:val="00CA2F36"/>
    <w:rsid w:val="00CA33FE"/>
    <w:rsid w:val="00CA3559"/>
    <w:rsid w:val="00CA3AB8"/>
    <w:rsid w:val="00CA45A4"/>
    <w:rsid w:val="00CA465F"/>
    <w:rsid w:val="00CA4862"/>
    <w:rsid w:val="00CA48C0"/>
    <w:rsid w:val="00CA4985"/>
    <w:rsid w:val="00CA498E"/>
    <w:rsid w:val="00CA4C37"/>
    <w:rsid w:val="00CA4FE0"/>
    <w:rsid w:val="00CA5339"/>
    <w:rsid w:val="00CA53CF"/>
    <w:rsid w:val="00CA5500"/>
    <w:rsid w:val="00CA572B"/>
    <w:rsid w:val="00CA5BC9"/>
    <w:rsid w:val="00CA5EB6"/>
    <w:rsid w:val="00CA63BA"/>
    <w:rsid w:val="00CA6722"/>
    <w:rsid w:val="00CA6825"/>
    <w:rsid w:val="00CA6933"/>
    <w:rsid w:val="00CA69D7"/>
    <w:rsid w:val="00CA6ABB"/>
    <w:rsid w:val="00CA6C59"/>
    <w:rsid w:val="00CA73A3"/>
    <w:rsid w:val="00CA749A"/>
    <w:rsid w:val="00CA776F"/>
    <w:rsid w:val="00CA7855"/>
    <w:rsid w:val="00CA7B22"/>
    <w:rsid w:val="00CA7C2A"/>
    <w:rsid w:val="00CA7D02"/>
    <w:rsid w:val="00CA7FD9"/>
    <w:rsid w:val="00CB01C5"/>
    <w:rsid w:val="00CB064D"/>
    <w:rsid w:val="00CB0670"/>
    <w:rsid w:val="00CB067E"/>
    <w:rsid w:val="00CB0A70"/>
    <w:rsid w:val="00CB1019"/>
    <w:rsid w:val="00CB10CD"/>
    <w:rsid w:val="00CB1120"/>
    <w:rsid w:val="00CB1337"/>
    <w:rsid w:val="00CB1E88"/>
    <w:rsid w:val="00CB2039"/>
    <w:rsid w:val="00CB2090"/>
    <w:rsid w:val="00CB2183"/>
    <w:rsid w:val="00CB24BC"/>
    <w:rsid w:val="00CB27A8"/>
    <w:rsid w:val="00CB2E53"/>
    <w:rsid w:val="00CB2F9C"/>
    <w:rsid w:val="00CB319C"/>
    <w:rsid w:val="00CB3ACF"/>
    <w:rsid w:val="00CB42F6"/>
    <w:rsid w:val="00CB4430"/>
    <w:rsid w:val="00CB44F1"/>
    <w:rsid w:val="00CB45DF"/>
    <w:rsid w:val="00CB489A"/>
    <w:rsid w:val="00CB4A8B"/>
    <w:rsid w:val="00CB55BE"/>
    <w:rsid w:val="00CB5606"/>
    <w:rsid w:val="00CB5633"/>
    <w:rsid w:val="00CB5648"/>
    <w:rsid w:val="00CB5821"/>
    <w:rsid w:val="00CB59CE"/>
    <w:rsid w:val="00CB5B91"/>
    <w:rsid w:val="00CB6391"/>
    <w:rsid w:val="00CB63ED"/>
    <w:rsid w:val="00CB6BF4"/>
    <w:rsid w:val="00CB6D2D"/>
    <w:rsid w:val="00CB6DB6"/>
    <w:rsid w:val="00CB6E90"/>
    <w:rsid w:val="00CB6F35"/>
    <w:rsid w:val="00CB6F7F"/>
    <w:rsid w:val="00CB725C"/>
    <w:rsid w:val="00CB7C44"/>
    <w:rsid w:val="00CC0551"/>
    <w:rsid w:val="00CC05B8"/>
    <w:rsid w:val="00CC09D1"/>
    <w:rsid w:val="00CC1007"/>
    <w:rsid w:val="00CC1326"/>
    <w:rsid w:val="00CC141E"/>
    <w:rsid w:val="00CC144E"/>
    <w:rsid w:val="00CC15A7"/>
    <w:rsid w:val="00CC1A66"/>
    <w:rsid w:val="00CC1CBF"/>
    <w:rsid w:val="00CC1DD1"/>
    <w:rsid w:val="00CC1EC2"/>
    <w:rsid w:val="00CC24A3"/>
    <w:rsid w:val="00CC24B6"/>
    <w:rsid w:val="00CC2B1A"/>
    <w:rsid w:val="00CC3371"/>
    <w:rsid w:val="00CC35A2"/>
    <w:rsid w:val="00CC36FF"/>
    <w:rsid w:val="00CC3BE3"/>
    <w:rsid w:val="00CC47C5"/>
    <w:rsid w:val="00CC4A8F"/>
    <w:rsid w:val="00CC4BE5"/>
    <w:rsid w:val="00CC4E17"/>
    <w:rsid w:val="00CC50B7"/>
    <w:rsid w:val="00CC54BD"/>
    <w:rsid w:val="00CC5599"/>
    <w:rsid w:val="00CC5A33"/>
    <w:rsid w:val="00CC5AF1"/>
    <w:rsid w:val="00CC5B39"/>
    <w:rsid w:val="00CC5EDC"/>
    <w:rsid w:val="00CC5FD3"/>
    <w:rsid w:val="00CC5FF7"/>
    <w:rsid w:val="00CC6316"/>
    <w:rsid w:val="00CC6319"/>
    <w:rsid w:val="00CC6512"/>
    <w:rsid w:val="00CC6652"/>
    <w:rsid w:val="00CC6923"/>
    <w:rsid w:val="00CC7323"/>
    <w:rsid w:val="00CC7582"/>
    <w:rsid w:val="00CC78BE"/>
    <w:rsid w:val="00CC7D59"/>
    <w:rsid w:val="00CC7EE6"/>
    <w:rsid w:val="00CD01D1"/>
    <w:rsid w:val="00CD0258"/>
    <w:rsid w:val="00CD069E"/>
    <w:rsid w:val="00CD0B44"/>
    <w:rsid w:val="00CD0E15"/>
    <w:rsid w:val="00CD10FA"/>
    <w:rsid w:val="00CD13A6"/>
    <w:rsid w:val="00CD1AAA"/>
    <w:rsid w:val="00CD1B46"/>
    <w:rsid w:val="00CD2457"/>
    <w:rsid w:val="00CD2A06"/>
    <w:rsid w:val="00CD2A92"/>
    <w:rsid w:val="00CD2C3C"/>
    <w:rsid w:val="00CD2EEB"/>
    <w:rsid w:val="00CD2F1E"/>
    <w:rsid w:val="00CD31E8"/>
    <w:rsid w:val="00CD32A0"/>
    <w:rsid w:val="00CD32A9"/>
    <w:rsid w:val="00CD3588"/>
    <w:rsid w:val="00CD49B4"/>
    <w:rsid w:val="00CD50AE"/>
    <w:rsid w:val="00CD53F4"/>
    <w:rsid w:val="00CD5523"/>
    <w:rsid w:val="00CD57D0"/>
    <w:rsid w:val="00CD5817"/>
    <w:rsid w:val="00CD5A25"/>
    <w:rsid w:val="00CD5B42"/>
    <w:rsid w:val="00CD5B68"/>
    <w:rsid w:val="00CD5C39"/>
    <w:rsid w:val="00CD5C6D"/>
    <w:rsid w:val="00CD5E6C"/>
    <w:rsid w:val="00CD5E95"/>
    <w:rsid w:val="00CD6676"/>
    <w:rsid w:val="00CD673F"/>
    <w:rsid w:val="00CD6948"/>
    <w:rsid w:val="00CD69A8"/>
    <w:rsid w:val="00CD6D08"/>
    <w:rsid w:val="00CD6ED9"/>
    <w:rsid w:val="00CD71A3"/>
    <w:rsid w:val="00CD72CF"/>
    <w:rsid w:val="00CD7459"/>
    <w:rsid w:val="00CD75BB"/>
    <w:rsid w:val="00CD7C1D"/>
    <w:rsid w:val="00CD7C40"/>
    <w:rsid w:val="00CD7D20"/>
    <w:rsid w:val="00CE0619"/>
    <w:rsid w:val="00CE16E7"/>
    <w:rsid w:val="00CE17B0"/>
    <w:rsid w:val="00CE1944"/>
    <w:rsid w:val="00CE1A1E"/>
    <w:rsid w:val="00CE2365"/>
    <w:rsid w:val="00CE23D4"/>
    <w:rsid w:val="00CE2AFA"/>
    <w:rsid w:val="00CE2B29"/>
    <w:rsid w:val="00CE2E73"/>
    <w:rsid w:val="00CE2FFE"/>
    <w:rsid w:val="00CE30DC"/>
    <w:rsid w:val="00CE352C"/>
    <w:rsid w:val="00CE3679"/>
    <w:rsid w:val="00CE37F0"/>
    <w:rsid w:val="00CE3945"/>
    <w:rsid w:val="00CE3A18"/>
    <w:rsid w:val="00CE3B00"/>
    <w:rsid w:val="00CE3D13"/>
    <w:rsid w:val="00CE4147"/>
    <w:rsid w:val="00CE4161"/>
    <w:rsid w:val="00CE4257"/>
    <w:rsid w:val="00CE4260"/>
    <w:rsid w:val="00CE43D2"/>
    <w:rsid w:val="00CE44F5"/>
    <w:rsid w:val="00CE45BB"/>
    <w:rsid w:val="00CE4BFD"/>
    <w:rsid w:val="00CE4C9A"/>
    <w:rsid w:val="00CE4D68"/>
    <w:rsid w:val="00CE4E46"/>
    <w:rsid w:val="00CE4FC1"/>
    <w:rsid w:val="00CE5185"/>
    <w:rsid w:val="00CE51C5"/>
    <w:rsid w:val="00CE527D"/>
    <w:rsid w:val="00CE53D4"/>
    <w:rsid w:val="00CE5734"/>
    <w:rsid w:val="00CE5D86"/>
    <w:rsid w:val="00CE5E05"/>
    <w:rsid w:val="00CE5F1D"/>
    <w:rsid w:val="00CE6D38"/>
    <w:rsid w:val="00CE6DA7"/>
    <w:rsid w:val="00CE6EA2"/>
    <w:rsid w:val="00CE6F39"/>
    <w:rsid w:val="00CE7254"/>
    <w:rsid w:val="00CE797F"/>
    <w:rsid w:val="00CF006C"/>
    <w:rsid w:val="00CF05DB"/>
    <w:rsid w:val="00CF0794"/>
    <w:rsid w:val="00CF0934"/>
    <w:rsid w:val="00CF0CC8"/>
    <w:rsid w:val="00CF12A6"/>
    <w:rsid w:val="00CF1642"/>
    <w:rsid w:val="00CF1729"/>
    <w:rsid w:val="00CF1ADF"/>
    <w:rsid w:val="00CF1DEA"/>
    <w:rsid w:val="00CF21A5"/>
    <w:rsid w:val="00CF22C4"/>
    <w:rsid w:val="00CF2B3D"/>
    <w:rsid w:val="00CF2B49"/>
    <w:rsid w:val="00CF2C98"/>
    <w:rsid w:val="00CF2CFF"/>
    <w:rsid w:val="00CF2EDE"/>
    <w:rsid w:val="00CF3057"/>
    <w:rsid w:val="00CF324B"/>
    <w:rsid w:val="00CF3374"/>
    <w:rsid w:val="00CF3925"/>
    <w:rsid w:val="00CF3DAA"/>
    <w:rsid w:val="00CF3F7A"/>
    <w:rsid w:val="00CF438C"/>
    <w:rsid w:val="00CF466B"/>
    <w:rsid w:val="00CF47FA"/>
    <w:rsid w:val="00CF499A"/>
    <w:rsid w:val="00CF4BE8"/>
    <w:rsid w:val="00CF5182"/>
    <w:rsid w:val="00CF594E"/>
    <w:rsid w:val="00CF599C"/>
    <w:rsid w:val="00CF5C95"/>
    <w:rsid w:val="00CF5CC7"/>
    <w:rsid w:val="00CF5F49"/>
    <w:rsid w:val="00CF607E"/>
    <w:rsid w:val="00CF63CC"/>
    <w:rsid w:val="00CF674D"/>
    <w:rsid w:val="00CF6838"/>
    <w:rsid w:val="00CF6874"/>
    <w:rsid w:val="00CF6D21"/>
    <w:rsid w:val="00CF6EF8"/>
    <w:rsid w:val="00CF7289"/>
    <w:rsid w:val="00CF728B"/>
    <w:rsid w:val="00CF7CA9"/>
    <w:rsid w:val="00CF7CBB"/>
    <w:rsid w:val="00CF7CC4"/>
    <w:rsid w:val="00CF7FCB"/>
    <w:rsid w:val="00D0000B"/>
    <w:rsid w:val="00D000A7"/>
    <w:rsid w:val="00D001DC"/>
    <w:rsid w:val="00D005EC"/>
    <w:rsid w:val="00D007E1"/>
    <w:rsid w:val="00D00B38"/>
    <w:rsid w:val="00D00EBA"/>
    <w:rsid w:val="00D00EF7"/>
    <w:rsid w:val="00D01004"/>
    <w:rsid w:val="00D0103F"/>
    <w:rsid w:val="00D01075"/>
    <w:rsid w:val="00D01610"/>
    <w:rsid w:val="00D01616"/>
    <w:rsid w:val="00D018D4"/>
    <w:rsid w:val="00D01C1E"/>
    <w:rsid w:val="00D01D58"/>
    <w:rsid w:val="00D02146"/>
    <w:rsid w:val="00D022A3"/>
    <w:rsid w:val="00D022D6"/>
    <w:rsid w:val="00D0267D"/>
    <w:rsid w:val="00D0297F"/>
    <w:rsid w:val="00D02A34"/>
    <w:rsid w:val="00D02D29"/>
    <w:rsid w:val="00D0300D"/>
    <w:rsid w:val="00D033F1"/>
    <w:rsid w:val="00D034BA"/>
    <w:rsid w:val="00D0357D"/>
    <w:rsid w:val="00D0359F"/>
    <w:rsid w:val="00D037C1"/>
    <w:rsid w:val="00D03A00"/>
    <w:rsid w:val="00D03C85"/>
    <w:rsid w:val="00D04146"/>
    <w:rsid w:val="00D04164"/>
    <w:rsid w:val="00D048B3"/>
    <w:rsid w:val="00D04A9B"/>
    <w:rsid w:val="00D04C2E"/>
    <w:rsid w:val="00D0502A"/>
    <w:rsid w:val="00D05292"/>
    <w:rsid w:val="00D0530B"/>
    <w:rsid w:val="00D056DC"/>
    <w:rsid w:val="00D057E6"/>
    <w:rsid w:val="00D058D8"/>
    <w:rsid w:val="00D05B3C"/>
    <w:rsid w:val="00D05FBF"/>
    <w:rsid w:val="00D06114"/>
    <w:rsid w:val="00D06398"/>
    <w:rsid w:val="00D0641C"/>
    <w:rsid w:val="00D06502"/>
    <w:rsid w:val="00D06A86"/>
    <w:rsid w:val="00D06B6C"/>
    <w:rsid w:val="00D070C7"/>
    <w:rsid w:val="00D07145"/>
    <w:rsid w:val="00D07255"/>
    <w:rsid w:val="00D07541"/>
    <w:rsid w:val="00D07602"/>
    <w:rsid w:val="00D10288"/>
    <w:rsid w:val="00D1049A"/>
    <w:rsid w:val="00D1056F"/>
    <w:rsid w:val="00D10583"/>
    <w:rsid w:val="00D10F8F"/>
    <w:rsid w:val="00D112BF"/>
    <w:rsid w:val="00D1144F"/>
    <w:rsid w:val="00D116EF"/>
    <w:rsid w:val="00D118C9"/>
    <w:rsid w:val="00D11B21"/>
    <w:rsid w:val="00D11CC3"/>
    <w:rsid w:val="00D120A5"/>
    <w:rsid w:val="00D12452"/>
    <w:rsid w:val="00D124EB"/>
    <w:rsid w:val="00D12526"/>
    <w:rsid w:val="00D126F5"/>
    <w:rsid w:val="00D1300D"/>
    <w:rsid w:val="00D13050"/>
    <w:rsid w:val="00D13234"/>
    <w:rsid w:val="00D13605"/>
    <w:rsid w:val="00D13C9E"/>
    <w:rsid w:val="00D13E82"/>
    <w:rsid w:val="00D14029"/>
    <w:rsid w:val="00D14175"/>
    <w:rsid w:val="00D145D7"/>
    <w:rsid w:val="00D145E2"/>
    <w:rsid w:val="00D14B57"/>
    <w:rsid w:val="00D14C0E"/>
    <w:rsid w:val="00D14CDA"/>
    <w:rsid w:val="00D14CED"/>
    <w:rsid w:val="00D15079"/>
    <w:rsid w:val="00D15150"/>
    <w:rsid w:val="00D1531A"/>
    <w:rsid w:val="00D1578E"/>
    <w:rsid w:val="00D15E54"/>
    <w:rsid w:val="00D160DC"/>
    <w:rsid w:val="00D164D8"/>
    <w:rsid w:val="00D16705"/>
    <w:rsid w:val="00D1694E"/>
    <w:rsid w:val="00D16B35"/>
    <w:rsid w:val="00D16C19"/>
    <w:rsid w:val="00D16D2B"/>
    <w:rsid w:val="00D16FB6"/>
    <w:rsid w:val="00D17167"/>
    <w:rsid w:val="00D171EC"/>
    <w:rsid w:val="00D17311"/>
    <w:rsid w:val="00D173C3"/>
    <w:rsid w:val="00D174F2"/>
    <w:rsid w:val="00D1772F"/>
    <w:rsid w:val="00D178FE"/>
    <w:rsid w:val="00D1798B"/>
    <w:rsid w:val="00D17A7E"/>
    <w:rsid w:val="00D17F49"/>
    <w:rsid w:val="00D2015E"/>
    <w:rsid w:val="00D2023A"/>
    <w:rsid w:val="00D203DF"/>
    <w:rsid w:val="00D208AE"/>
    <w:rsid w:val="00D20A9E"/>
    <w:rsid w:val="00D20AB1"/>
    <w:rsid w:val="00D20BCA"/>
    <w:rsid w:val="00D20E7E"/>
    <w:rsid w:val="00D21148"/>
    <w:rsid w:val="00D21578"/>
    <w:rsid w:val="00D215B5"/>
    <w:rsid w:val="00D216CA"/>
    <w:rsid w:val="00D2171C"/>
    <w:rsid w:val="00D21762"/>
    <w:rsid w:val="00D21866"/>
    <w:rsid w:val="00D21BCA"/>
    <w:rsid w:val="00D21D7D"/>
    <w:rsid w:val="00D2221C"/>
    <w:rsid w:val="00D226C1"/>
    <w:rsid w:val="00D2282F"/>
    <w:rsid w:val="00D2286B"/>
    <w:rsid w:val="00D22A77"/>
    <w:rsid w:val="00D22D02"/>
    <w:rsid w:val="00D22D8E"/>
    <w:rsid w:val="00D22EB5"/>
    <w:rsid w:val="00D23135"/>
    <w:rsid w:val="00D2328E"/>
    <w:rsid w:val="00D2348E"/>
    <w:rsid w:val="00D234F9"/>
    <w:rsid w:val="00D235B4"/>
    <w:rsid w:val="00D2379B"/>
    <w:rsid w:val="00D23880"/>
    <w:rsid w:val="00D23AB3"/>
    <w:rsid w:val="00D23B05"/>
    <w:rsid w:val="00D23FBD"/>
    <w:rsid w:val="00D23FFA"/>
    <w:rsid w:val="00D240C2"/>
    <w:rsid w:val="00D2446A"/>
    <w:rsid w:val="00D2472F"/>
    <w:rsid w:val="00D247F1"/>
    <w:rsid w:val="00D24C76"/>
    <w:rsid w:val="00D253D6"/>
    <w:rsid w:val="00D256B4"/>
    <w:rsid w:val="00D25AEA"/>
    <w:rsid w:val="00D26004"/>
    <w:rsid w:val="00D26093"/>
    <w:rsid w:val="00D262E1"/>
    <w:rsid w:val="00D26364"/>
    <w:rsid w:val="00D268D2"/>
    <w:rsid w:val="00D26A0D"/>
    <w:rsid w:val="00D26E30"/>
    <w:rsid w:val="00D27134"/>
    <w:rsid w:val="00D2734B"/>
    <w:rsid w:val="00D27BDA"/>
    <w:rsid w:val="00D27D61"/>
    <w:rsid w:val="00D301B0"/>
    <w:rsid w:val="00D30455"/>
    <w:rsid w:val="00D30526"/>
    <w:rsid w:val="00D30A56"/>
    <w:rsid w:val="00D30B30"/>
    <w:rsid w:val="00D30E0A"/>
    <w:rsid w:val="00D30E28"/>
    <w:rsid w:val="00D3187B"/>
    <w:rsid w:val="00D319B0"/>
    <w:rsid w:val="00D31FEA"/>
    <w:rsid w:val="00D321C5"/>
    <w:rsid w:val="00D3274C"/>
    <w:rsid w:val="00D32977"/>
    <w:rsid w:val="00D32AF0"/>
    <w:rsid w:val="00D32D8F"/>
    <w:rsid w:val="00D32F31"/>
    <w:rsid w:val="00D333DF"/>
    <w:rsid w:val="00D3349E"/>
    <w:rsid w:val="00D33D37"/>
    <w:rsid w:val="00D33DC6"/>
    <w:rsid w:val="00D33E7F"/>
    <w:rsid w:val="00D3447C"/>
    <w:rsid w:val="00D3447E"/>
    <w:rsid w:val="00D346A3"/>
    <w:rsid w:val="00D346FE"/>
    <w:rsid w:val="00D34808"/>
    <w:rsid w:val="00D34877"/>
    <w:rsid w:val="00D348A6"/>
    <w:rsid w:val="00D34A8D"/>
    <w:rsid w:val="00D34B45"/>
    <w:rsid w:val="00D34DC7"/>
    <w:rsid w:val="00D34E0C"/>
    <w:rsid w:val="00D352A8"/>
    <w:rsid w:val="00D3576C"/>
    <w:rsid w:val="00D358FC"/>
    <w:rsid w:val="00D35D2B"/>
    <w:rsid w:val="00D35D64"/>
    <w:rsid w:val="00D35E1C"/>
    <w:rsid w:val="00D36224"/>
    <w:rsid w:val="00D36242"/>
    <w:rsid w:val="00D365E3"/>
    <w:rsid w:val="00D3684B"/>
    <w:rsid w:val="00D3693E"/>
    <w:rsid w:val="00D36BF7"/>
    <w:rsid w:val="00D36EBC"/>
    <w:rsid w:val="00D3723F"/>
    <w:rsid w:val="00D373E0"/>
    <w:rsid w:val="00D3745B"/>
    <w:rsid w:val="00D375F6"/>
    <w:rsid w:val="00D3788C"/>
    <w:rsid w:val="00D37CF1"/>
    <w:rsid w:val="00D40353"/>
    <w:rsid w:val="00D407CD"/>
    <w:rsid w:val="00D4082A"/>
    <w:rsid w:val="00D40B85"/>
    <w:rsid w:val="00D40EFF"/>
    <w:rsid w:val="00D41201"/>
    <w:rsid w:val="00D41457"/>
    <w:rsid w:val="00D4174F"/>
    <w:rsid w:val="00D41817"/>
    <w:rsid w:val="00D41863"/>
    <w:rsid w:val="00D41A33"/>
    <w:rsid w:val="00D41DCB"/>
    <w:rsid w:val="00D42023"/>
    <w:rsid w:val="00D422D5"/>
    <w:rsid w:val="00D4241F"/>
    <w:rsid w:val="00D429F3"/>
    <w:rsid w:val="00D429FD"/>
    <w:rsid w:val="00D42A06"/>
    <w:rsid w:val="00D43121"/>
    <w:rsid w:val="00D43691"/>
    <w:rsid w:val="00D4381F"/>
    <w:rsid w:val="00D43B5A"/>
    <w:rsid w:val="00D43BF2"/>
    <w:rsid w:val="00D43C7F"/>
    <w:rsid w:val="00D43D0C"/>
    <w:rsid w:val="00D44235"/>
    <w:rsid w:val="00D44345"/>
    <w:rsid w:val="00D4462D"/>
    <w:rsid w:val="00D4476B"/>
    <w:rsid w:val="00D44AB4"/>
    <w:rsid w:val="00D44EE4"/>
    <w:rsid w:val="00D45537"/>
    <w:rsid w:val="00D457D8"/>
    <w:rsid w:val="00D45D01"/>
    <w:rsid w:val="00D45D6F"/>
    <w:rsid w:val="00D45E8F"/>
    <w:rsid w:val="00D45EB2"/>
    <w:rsid w:val="00D45FB4"/>
    <w:rsid w:val="00D4603F"/>
    <w:rsid w:val="00D46376"/>
    <w:rsid w:val="00D46540"/>
    <w:rsid w:val="00D465F8"/>
    <w:rsid w:val="00D46901"/>
    <w:rsid w:val="00D46A76"/>
    <w:rsid w:val="00D46AE6"/>
    <w:rsid w:val="00D46BFF"/>
    <w:rsid w:val="00D47158"/>
    <w:rsid w:val="00D4720E"/>
    <w:rsid w:val="00D473F4"/>
    <w:rsid w:val="00D475DE"/>
    <w:rsid w:val="00D4781F"/>
    <w:rsid w:val="00D47853"/>
    <w:rsid w:val="00D47A5C"/>
    <w:rsid w:val="00D47AC0"/>
    <w:rsid w:val="00D47C86"/>
    <w:rsid w:val="00D47CEF"/>
    <w:rsid w:val="00D47D97"/>
    <w:rsid w:val="00D5026A"/>
    <w:rsid w:val="00D506CB"/>
    <w:rsid w:val="00D506E0"/>
    <w:rsid w:val="00D50CA3"/>
    <w:rsid w:val="00D50D28"/>
    <w:rsid w:val="00D50ED7"/>
    <w:rsid w:val="00D50EEA"/>
    <w:rsid w:val="00D51A7F"/>
    <w:rsid w:val="00D52261"/>
    <w:rsid w:val="00D525CF"/>
    <w:rsid w:val="00D526BB"/>
    <w:rsid w:val="00D528CC"/>
    <w:rsid w:val="00D52AB1"/>
    <w:rsid w:val="00D52B1E"/>
    <w:rsid w:val="00D52CF0"/>
    <w:rsid w:val="00D53014"/>
    <w:rsid w:val="00D53086"/>
    <w:rsid w:val="00D531AE"/>
    <w:rsid w:val="00D531F7"/>
    <w:rsid w:val="00D53351"/>
    <w:rsid w:val="00D53957"/>
    <w:rsid w:val="00D539E9"/>
    <w:rsid w:val="00D53ADA"/>
    <w:rsid w:val="00D53C2A"/>
    <w:rsid w:val="00D54007"/>
    <w:rsid w:val="00D54412"/>
    <w:rsid w:val="00D544DE"/>
    <w:rsid w:val="00D54AD9"/>
    <w:rsid w:val="00D54B55"/>
    <w:rsid w:val="00D54B8A"/>
    <w:rsid w:val="00D54BF7"/>
    <w:rsid w:val="00D54CC6"/>
    <w:rsid w:val="00D552AB"/>
    <w:rsid w:val="00D554DF"/>
    <w:rsid w:val="00D5558E"/>
    <w:rsid w:val="00D555F0"/>
    <w:rsid w:val="00D557F5"/>
    <w:rsid w:val="00D5582F"/>
    <w:rsid w:val="00D55B07"/>
    <w:rsid w:val="00D55B71"/>
    <w:rsid w:val="00D55B7F"/>
    <w:rsid w:val="00D55E3D"/>
    <w:rsid w:val="00D5678F"/>
    <w:rsid w:val="00D569CE"/>
    <w:rsid w:val="00D56C32"/>
    <w:rsid w:val="00D56DC8"/>
    <w:rsid w:val="00D57186"/>
    <w:rsid w:val="00D57263"/>
    <w:rsid w:val="00D57353"/>
    <w:rsid w:val="00D573D1"/>
    <w:rsid w:val="00D57666"/>
    <w:rsid w:val="00D577B1"/>
    <w:rsid w:val="00D57A71"/>
    <w:rsid w:val="00D57AF7"/>
    <w:rsid w:val="00D57AFA"/>
    <w:rsid w:val="00D57C80"/>
    <w:rsid w:val="00D57FC4"/>
    <w:rsid w:val="00D60070"/>
    <w:rsid w:val="00D601DE"/>
    <w:rsid w:val="00D60279"/>
    <w:rsid w:val="00D602D7"/>
    <w:rsid w:val="00D6033E"/>
    <w:rsid w:val="00D605D9"/>
    <w:rsid w:val="00D60960"/>
    <w:rsid w:val="00D60A2D"/>
    <w:rsid w:val="00D60CD2"/>
    <w:rsid w:val="00D60EAB"/>
    <w:rsid w:val="00D616E6"/>
    <w:rsid w:val="00D618ED"/>
    <w:rsid w:val="00D620B0"/>
    <w:rsid w:val="00D62573"/>
    <w:rsid w:val="00D6266A"/>
    <w:rsid w:val="00D6298C"/>
    <w:rsid w:val="00D62B50"/>
    <w:rsid w:val="00D6337B"/>
    <w:rsid w:val="00D63690"/>
    <w:rsid w:val="00D639E3"/>
    <w:rsid w:val="00D63A72"/>
    <w:rsid w:val="00D63E9C"/>
    <w:rsid w:val="00D63E9E"/>
    <w:rsid w:val="00D649D0"/>
    <w:rsid w:val="00D64F5C"/>
    <w:rsid w:val="00D64F75"/>
    <w:rsid w:val="00D65273"/>
    <w:rsid w:val="00D6579A"/>
    <w:rsid w:val="00D65A68"/>
    <w:rsid w:val="00D65D2D"/>
    <w:rsid w:val="00D65D9C"/>
    <w:rsid w:val="00D66041"/>
    <w:rsid w:val="00D662F2"/>
    <w:rsid w:val="00D6665E"/>
    <w:rsid w:val="00D66959"/>
    <w:rsid w:val="00D66AD9"/>
    <w:rsid w:val="00D66B6F"/>
    <w:rsid w:val="00D66F8F"/>
    <w:rsid w:val="00D67078"/>
    <w:rsid w:val="00D67286"/>
    <w:rsid w:val="00D675AD"/>
    <w:rsid w:val="00D67744"/>
    <w:rsid w:val="00D678FA"/>
    <w:rsid w:val="00D6796C"/>
    <w:rsid w:val="00D67C21"/>
    <w:rsid w:val="00D67C53"/>
    <w:rsid w:val="00D67E6E"/>
    <w:rsid w:val="00D67EBD"/>
    <w:rsid w:val="00D702BF"/>
    <w:rsid w:val="00D702F5"/>
    <w:rsid w:val="00D706AD"/>
    <w:rsid w:val="00D709F7"/>
    <w:rsid w:val="00D70A0E"/>
    <w:rsid w:val="00D71473"/>
    <w:rsid w:val="00D718BE"/>
    <w:rsid w:val="00D719A6"/>
    <w:rsid w:val="00D71CAD"/>
    <w:rsid w:val="00D71E14"/>
    <w:rsid w:val="00D71E7C"/>
    <w:rsid w:val="00D72154"/>
    <w:rsid w:val="00D721BD"/>
    <w:rsid w:val="00D723AD"/>
    <w:rsid w:val="00D725F5"/>
    <w:rsid w:val="00D729FB"/>
    <w:rsid w:val="00D72C3A"/>
    <w:rsid w:val="00D72E67"/>
    <w:rsid w:val="00D72EF7"/>
    <w:rsid w:val="00D7327A"/>
    <w:rsid w:val="00D73514"/>
    <w:rsid w:val="00D736E6"/>
    <w:rsid w:val="00D737FD"/>
    <w:rsid w:val="00D73850"/>
    <w:rsid w:val="00D73872"/>
    <w:rsid w:val="00D73A76"/>
    <w:rsid w:val="00D73B73"/>
    <w:rsid w:val="00D73F16"/>
    <w:rsid w:val="00D746F0"/>
    <w:rsid w:val="00D7472C"/>
    <w:rsid w:val="00D74938"/>
    <w:rsid w:val="00D74986"/>
    <w:rsid w:val="00D749E6"/>
    <w:rsid w:val="00D74A45"/>
    <w:rsid w:val="00D74B4D"/>
    <w:rsid w:val="00D74C1C"/>
    <w:rsid w:val="00D74ED3"/>
    <w:rsid w:val="00D75129"/>
    <w:rsid w:val="00D75361"/>
    <w:rsid w:val="00D75427"/>
    <w:rsid w:val="00D75F5F"/>
    <w:rsid w:val="00D761D1"/>
    <w:rsid w:val="00D76324"/>
    <w:rsid w:val="00D764A8"/>
    <w:rsid w:val="00D76758"/>
    <w:rsid w:val="00D76974"/>
    <w:rsid w:val="00D76C5E"/>
    <w:rsid w:val="00D76E81"/>
    <w:rsid w:val="00D76FFB"/>
    <w:rsid w:val="00D770DA"/>
    <w:rsid w:val="00D77987"/>
    <w:rsid w:val="00D779E1"/>
    <w:rsid w:val="00D77AB8"/>
    <w:rsid w:val="00D77BC9"/>
    <w:rsid w:val="00D77BD8"/>
    <w:rsid w:val="00D77C84"/>
    <w:rsid w:val="00D800C2"/>
    <w:rsid w:val="00D800E6"/>
    <w:rsid w:val="00D804D9"/>
    <w:rsid w:val="00D809C4"/>
    <w:rsid w:val="00D80A90"/>
    <w:rsid w:val="00D80B52"/>
    <w:rsid w:val="00D80C1D"/>
    <w:rsid w:val="00D80C2F"/>
    <w:rsid w:val="00D8106F"/>
    <w:rsid w:val="00D810EC"/>
    <w:rsid w:val="00D8116F"/>
    <w:rsid w:val="00D811D2"/>
    <w:rsid w:val="00D81444"/>
    <w:rsid w:val="00D81762"/>
    <w:rsid w:val="00D817DE"/>
    <w:rsid w:val="00D81C7D"/>
    <w:rsid w:val="00D81E41"/>
    <w:rsid w:val="00D8210C"/>
    <w:rsid w:val="00D822D2"/>
    <w:rsid w:val="00D82C3B"/>
    <w:rsid w:val="00D82CED"/>
    <w:rsid w:val="00D82DA9"/>
    <w:rsid w:val="00D82EA1"/>
    <w:rsid w:val="00D83103"/>
    <w:rsid w:val="00D83134"/>
    <w:rsid w:val="00D831DD"/>
    <w:rsid w:val="00D8325A"/>
    <w:rsid w:val="00D834B2"/>
    <w:rsid w:val="00D835C8"/>
    <w:rsid w:val="00D83627"/>
    <w:rsid w:val="00D83787"/>
    <w:rsid w:val="00D83990"/>
    <w:rsid w:val="00D83A57"/>
    <w:rsid w:val="00D83AFA"/>
    <w:rsid w:val="00D83B7B"/>
    <w:rsid w:val="00D83C86"/>
    <w:rsid w:val="00D83FB5"/>
    <w:rsid w:val="00D84203"/>
    <w:rsid w:val="00D8460C"/>
    <w:rsid w:val="00D84A59"/>
    <w:rsid w:val="00D84B16"/>
    <w:rsid w:val="00D85035"/>
    <w:rsid w:val="00D85368"/>
    <w:rsid w:val="00D853E4"/>
    <w:rsid w:val="00D85553"/>
    <w:rsid w:val="00D856AB"/>
    <w:rsid w:val="00D859D8"/>
    <w:rsid w:val="00D859EF"/>
    <w:rsid w:val="00D85EC0"/>
    <w:rsid w:val="00D85F2E"/>
    <w:rsid w:val="00D8604A"/>
    <w:rsid w:val="00D86184"/>
    <w:rsid w:val="00D8619B"/>
    <w:rsid w:val="00D86445"/>
    <w:rsid w:val="00D8692A"/>
    <w:rsid w:val="00D8699E"/>
    <w:rsid w:val="00D869EC"/>
    <w:rsid w:val="00D86E37"/>
    <w:rsid w:val="00D86E9C"/>
    <w:rsid w:val="00D86FA4"/>
    <w:rsid w:val="00D8708A"/>
    <w:rsid w:val="00D870A0"/>
    <w:rsid w:val="00D870FC"/>
    <w:rsid w:val="00D87105"/>
    <w:rsid w:val="00D871C4"/>
    <w:rsid w:val="00D8722E"/>
    <w:rsid w:val="00D873D2"/>
    <w:rsid w:val="00D87B15"/>
    <w:rsid w:val="00D87C27"/>
    <w:rsid w:val="00D87E65"/>
    <w:rsid w:val="00D87F45"/>
    <w:rsid w:val="00D902F4"/>
    <w:rsid w:val="00D9066A"/>
    <w:rsid w:val="00D90774"/>
    <w:rsid w:val="00D907AA"/>
    <w:rsid w:val="00D90B32"/>
    <w:rsid w:val="00D90B46"/>
    <w:rsid w:val="00D90C1D"/>
    <w:rsid w:val="00D90E78"/>
    <w:rsid w:val="00D9159A"/>
    <w:rsid w:val="00D91670"/>
    <w:rsid w:val="00D918BD"/>
    <w:rsid w:val="00D91B01"/>
    <w:rsid w:val="00D91B12"/>
    <w:rsid w:val="00D91EB4"/>
    <w:rsid w:val="00D92090"/>
    <w:rsid w:val="00D92719"/>
    <w:rsid w:val="00D92A98"/>
    <w:rsid w:val="00D92B32"/>
    <w:rsid w:val="00D92E1C"/>
    <w:rsid w:val="00D93631"/>
    <w:rsid w:val="00D93951"/>
    <w:rsid w:val="00D93C57"/>
    <w:rsid w:val="00D93EB8"/>
    <w:rsid w:val="00D94998"/>
    <w:rsid w:val="00D94B86"/>
    <w:rsid w:val="00D94EA1"/>
    <w:rsid w:val="00D95070"/>
    <w:rsid w:val="00D957AA"/>
    <w:rsid w:val="00D9596C"/>
    <w:rsid w:val="00D95B6B"/>
    <w:rsid w:val="00D95D92"/>
    <w:rsid w:val="00D95FE6"/>
    <w:rsid w:val="00D962AF"/>
    <w:rsid w:val="00D96320"/>
    <w:rsid w:val="00D963A1"/>
    <w:rsid w:val="00D96516"/>
    <w:rsid w:val="00D9686F"/>
    <w:rsid w:val="00D96B11"/>
    <w:rsid w:val="00D96D4A"/>
    <w:rsid w:val="00D97278"/>
    <w:rsid w:val="00D97367"/>
    <w:rsid w:val="00D9753B"/>
    <w:rsid w:val="00D97D37"/>
    <w:rsid w:val="00DA027C"/>
    <w:rsid w:val="00DA159E"/>
    <w:rsid w:val="00DA18F0"/>
    <w:rsid w:val="00DA1BAE"/>
    <w:rsid w:val="00DA1C24"/>
    <w:rsid w:val="00DA1DA7"/>
    <w:rsid w:val="00DA232C"/>
    <w:rsid w:val="00DA241F"/>
    <w:rsid w:val="00DA295F"/>
    <w:rsid w:val="00DA2D30"/>
    <w:rsid w:val="00DA2E95"/>
    <w:rsid w:val="00DA311D"/>
    <w:rsid w:val="00DA3299"/>
    <w:rsid w:val="00DA337E"/>
    <w:rsid w:val="00DA37BE"/>
    <w:rsid w:val="00DA3824"/>
    <w:rsid w:val="00DA3B04"/>
    <w:rsid w:val="00DA3C66"/>
    <w:rsid w:val="00DA3FDA"/>
    <w:rsid w:val="00DA4053"/>
    <w:rsid w:val="00DA495D"/>
    <w:rsid w:val="00DA4A84"/>
    <w:rsid w:val="00DA4B17"/>
    <w:rsid w:val="00DA4B30"/>
    <w:rsid w:val="00DA4BFD"/>
    <w:rsid w:val="00DA4F79"/>
    <w:rsid w:val="00DA5286"/>
    <w:rsid w:val="00DA52EE"/>
    <w:rsid w:val="00DA5494"/>
    <w:rsid w:val="00DA5969"/>
    <w:rsid w:val="00DA5B68"/>
    <w:rsid w:val="00DA5C11"/>
    <w:rsid w:val="00DA5C8F"/>
    <w:rsid w:val="00DA5D46"/>
    <w:rsid w:val="00DA5D8C"/>
    <w:rsid w:val="00DA5DC2"/>
    <w:rsid w:val="00DA5E9F"/>
    <w:rsid w:val="00DA618D"/>
    <w:rsid w:val="00DA6579"/>
    <w:rsid w:val="00DA67F1"/>
    <w:rsid w:val="00DA6B58"/>
    <w:rsid w:val="00DA6BAE"/>
    <w:rsid w:val="00DA74A3"/>
    <w:rsid w:val="00DA74CE"/>
    <w:rsid w:val="00DA78B2"/>
    <w:rsid w:val="00DA7B09"/>
    <w:rsid w:val="00DB002F"/>
    <w:rsid w:val="00DB0510"/>
    <w:rsid w:val="00DB0571"/>
    <w:rsid w:val="00DB0784"/>
    <w:rsid w:val="00DB0854"/>
    <w:rsid w:val="00DB0B29"/>
    <w:rsid w:val="00DB0C11"/>
    <w:rsid w:val="00DB0E3F"/>
    <w:rsid w:val="00DB0E54"/>
    <w:rsid w:val="00DB1769"/>
    <w:rsid w:val="00DB258B"/>
    <w:rsid w:val="00DB26D4"/>
    <w:rsid w:val="00DB29EA"/>
    <w:rsid w:val="00DB33C2"/>
    <w:rsid w:val="00DB353C"/>
    <w:rsid w:val="00DB3B2F"/>
    <w:rsid w:val="00DB3C4E"/>
    <w:rsid w:val="00DB3D55"/>
    <w:rsid w:val="00DB405C"/>
    <w:rsid w:val="00DB4403"/>
    <w:rsid w:val="00DB4826"/>
    <w:rsid w:val="00DB4A90"/>
    <w:rsid w:val="00DB4B2B"/>
    <w:rsid w:val="00DB52B4"/>
    <w:rsid w:val="00DB5968"/>
    <w:rsid w:val="00DB5E70"/>
    <w:rsid w:val="00DB5E80"/>
    <w:rsid w:val="00DB606B"/>
    <w:rsid w:val="00DB63C8"/>
    <w:rsid w:val="00DB642A"/>
    <w:rsid w:val="00DB68BF"/>
    <w:rsid w:val="00DB6C1D"/>
    <w:rsid w:val="00DB6CD3"/>
    <w:rsid w:val="00DB6D21"/>
    <w:rsid w:val="00DB6D7B"/>
    <w:rsid w:val="00DB7038"/>
    <w:rsid w:val="00DB70A2"/>
    <w:rsid w:val="00DB7164"/>
    <w:rsid w:val="00DB74C8"/>
    <w:rsid w:val="00DB7558"/>
    <w:rsid w:val="00DB76FE"/>
    <w:rsid w:val="00DB781E"/>
    <w:rsid w:val="00DB7853"/>
    <w:rsid w:val="00DB7A0A"/>
    <w:rsid w:val="00DB7A38"/>
    <w:rsid w:val="00DB7E49"/>
    <w:rsid w:val="00DC0126"/>
    <w:rsid w:val="00DC031B"/>
    <w:rsid w:val="00DC0340"/>
    <w:rsid w:val="00DC04EB"/>
    <w:rsid w:val="00DC0521"/>
    <w:rsid w:val="00DC056B"/>
    <w:rsid w:val="00DC0828"/>
    <w:rsid w:val="00DC0E07"/>
    <w:rsid w:val="00DC0EEC"/>
    <w:rsid w:val="00DC11AE"/>
    <w:rsid w:val="00DC12DD"/>
    <w:rsid w:val="00DC13F1"/>
    <w:rsid w:val="00DC1711"/>
    <w:rsid w:val="00DC175A"/>
    <w:rsid w:val="00DC1AE1"/>
    <w:rsid w:val="00DC1CEC"/>
    <w:rsid w:val="00DC1E25"/>
    <w:rsid w:val="00DC1EBF"/>
    <w:rsid w:val="00DC209F"/>
    <w:rsid w:val="00DC2124"/>
    <w:rsid w:val="00DC24C4"/>
    <w:rsid w:val="00DC25BC"/>
    <w:rsid w:val="00DC2613"/>
    <w:rsid w:val="00DC28E7"/>
    <w:rsid w:val="00DC2F26"/>
    <w:rsid w:val="00DC39E8"/>
    <w:rsid w:val="00DC3AB8"/>
    <w:rsid w:val="00DC3C27"/>
    <w:rsid w:val="00DC3DDF"/>
    <w:rsid w:val="00DC3F71"/>
    <w:rsid w:val="00DC4083"/>
    <w:rsid w:val="00DC43F7"/>
    <w:rsid w:val="00DC45DB"/>
    <w:rsid w:val="00DC4E7C"/>
    <w:rsid w:val="00DC4FA1"/>
    <w:rsid w:val="00DC540E"/>
    <w:rsid w:val="00DC5475"/>
    <w:rsid w:val="00DC5563"/>
    <w:rsid w:val="00DC5BB5"/>
    <w:rsid w:val="00DC5D89"/>
    <w:rsid w:val="00DC5F40"/>
    <w:rsid w:val="00DC6032"/>
    <w:rsid w:val="00DC6440"/>
    <w:rsid w:val="00DC657A"/>
    <w:rsid w:val="00DC6662"/>
    <w:rsid w:val="00DC6C14"/>
    <w:rsid w:val="00DC6F47"/>
    <w:rsid w:val="00DC71EA"/>
    <w:rsid w:val="00DC7602"/>
    <w:rsid w:val="00DC769C"/>
    <w:rsid w:val="00DC7925"/>
    <w:rsid w:val="00DD0042"/>
    <w:rsid w:val="00DD03E5"/>
    <w:rsid w:val="00DD0655"/>
    <w:rsid w:val="00DD0792"/>
    <w:rsid w:val="00DD0889"/>
    <w:rsid w:val="00DD09AE"/>
    <w:rsid w:val="00DD0CF9"/>
    <w:rsid w:val="00DD0D93"/>
    <w:rsid w:val="00DD0DBD"/>
    <w:rsid w:val="00DD107A"/>
    <w:rsid w:val="00DD1173"/>
    <w:rsid w:val="00DD13FC"/>
    <w:rsid w:val="00DD192A"/>
    <w:rsid w:val="00DD1FF8"/>
    <w:rsid w:val="00DD20A4"/>
    <w:rsid w:val="00DD2116"/>
    <w:rsid w:val="00DD21A1"/>
    <w:rsid w:val="00DD2826"/>
    <w:rsid w:val="00DD2903"/>
    <w:rsid w:val="00DD2F90"/>
    <w:rsid w:val="00DD3289"/>
    <w:rsid w:val="00DD36E7"/>
    <w:rsid w:val="00DD37C9"/>
    <w:rsid w:val="00DD393F"/>
    <w:rsid w:val="00DD3A60"/>
    <w:rsid w:val="00DD3BBE"/>
    <w:rsid w:val="00DD3FBB"/>
    <w:rsid w:val="00DD43A3"/>
    <w:rsid w:val="00DD4847"/>
    <w:rsid w:val="00DD48DA"/>
    <w:rsid w:val="00DD491C"/>
    <w:rsid w:val="00DD4CA0"/>
    <w:rsid w:val="00DD4EDD"/>
    <w:rsid w:val="00DD4F0B"/>
    <w:rsid w:val="00DD4F8F"/>
    <w:rsid w:val="00DD50E1"/>
    <w:rsid w:val="00DD52C8"/>
    <w:rsid w:val="00DD539E"/>
    <w:rsid w:val="00DD5464"/>
    <w:rsid w:val="00DD57BB"/>
    <w:rsid w:val="00DD5ACB"/>
    <w:rsid w:val="00DD5AFA"/>
    <w:rsid w:val="00DD5BA9"/>
    <w:rsid w:val="00DD6070"/>
    <w:rsid w:val="00DD6094"/>
    <w:rsid w:val="00DD60EC"/>
    <w:rsid w:val="00DD64D3"/>
    <w:rsid w:val="00DD6802"/>
    <w:rsid w:val="00DD6981"/>
    <w:rsid w:val="00DD6B95"/>
    <w:rsid w:val="00DD7030"/>
    <w:rsid w:val="00DD7184"/>
    <w:rsid w:val="00DD758F"/>
    <w:rsid w:val="00DD7678"/>
    <w:rsid w:val="00DD780E"/>
    <w:rsid w:val="00DD78AC"/>
    <w:rsid w:val="00DD7907"/>
    <w:rsid w:val="00DD7E47"/>
    <w:rsid w:val="00DD7E7B"/>
    <w:rsid w:val="00DE010D"/>
    <w:rsid w:val="00DE03C7"/>
    <w:rsid w:val="00DE04F4"/>
    <w:rsid w:val="00DE09AF"/>
    <w:rsid w:val="00DE0A29"/>
    <w:rsid w:val="00DE1005"/>
    <w:rsid w:val="00DE1015"/>
    <w:rsid w:val="00DE10A7"/>
    <w:rsid w:val="00DE1286"/>
    <w:rsid w:val="00DE142D"/>
    <w:rsid w:val="00DE14AF"/>
    <w:rsid w:val="00DE14D0"/>
    <w:rsid w:val="00DE1515"/>
    <w:rsid w:val="00DE1643"/>
    <w:rsid w:val="00DE1656"/>
    <w:rsid w:val="00DE1988"/>
    <w:rsid w:val="00DE19F6"/>
    <w:rsid w:val="00DE1BA9"/>
    <w:rsid w:val="00DE1FAB"/>
    <w:rsid w:val="00DE2277"/>
    <w:rsid w:val="00DE2361"/>
    <w:rsid w:val="00DE2426"/>
    <w:rsid w:val="00DE243B"/>
    <w:rsid w:val="00DE2725"/>
    <w:rsid w:val="00DE27AA"/>
    <w:rsid w:val="00DE2C7D"/>
    <w:rsid w:val="00DE2DA7"/>
    <w:rsid w:val="00DE4247"/>
    <w:rsid w:val="00DE4923"/>
    <w:rsid w:val="00DE4B91"/>
    <w:rsid w:val="00DE4BA8"/>
    <w:rsid w:val="00DE4C34"/>
    <w:rsid w:val="00DE52E5"/>
    <w:rsid w:val="00DE55CF"/>
    <w:rsid w:val="00DE5968"/>
    <w:rsid w:val="00DE5A34"/>
    <w:rsid w:val="00DE5C16"/>
    <w:rsid w:val="00DE5F4A"/>
    <w:rsid w:val="00DE60F0"/>
    <w:rsid w:val="00DE633C"/>
    <w:rsid w:val="00DE69D4"/>
    <w:rsid w:val="00DE6CD2"/>
    <w:rsid w:val="00DE70CD"/>
    <w:rsid w:val="00DE7174"/>
    <w:rsid w:val="00DE7388"/>
    <w:rsid w:val="00DE74C9"/>
    <w:rsid w:val="00DE7555"/>
    <w:rsid w:val="00DE7586"/>
    <w:rsid w:val="00DE75BB"/>
    <w:rsid w:val="00DE7A46"/>
    <w:rsid w:val="00DE7C76"/>
    <w:rsid w:val="00DE7F2E"/>
    <w:rsid w:val="00DF0151"/>
    <w:rsid w:val="00DF016F"/>
    <w:rsid w:val="00DF0334"/>
    <w:rsid w:val="00DF06B3"/>
    <w:rsid w:val="00DF094D"/>
    <w:rsid w:val="00DF127A"/>
    <w:rsid w:val="00DF16A1"/>
    <w:rsid w:val="00DF174F"/>
    <w:rsid w:val="00DF1979"/>
    <w:rsid w:val="00DF1D55"/>
    <w:rsid w:val="00DF1DA9"/>
    <w:rsid w:val="00DF2665"/>
    <w:rsid w:val="00DF2CB4"/>
    <w:rsid w:val="00DF2ED4"/>
    <w:rsid w:val="00DF3405"/>
    <w:rsid w:val="00DF3616"/>
    <w:rsid w:val="00DF36A6"/>
    <w:rsid w:val="00DF3973"/>
    <w:rsid w:val="00DF3992"/>
    <w:rsid w:val="00DF3D84"/>
    <w:rsid w:val="00DF428E"/>
    <w:rsid w:val="00DF4A91"/>
    <w:rsid w:val="00DF4E19"/>
    <w:rsid w:val="00DF4F8F"/>
    <w:rsid w:val="00DF5401"/>
    <w:rsid w:val="00DF5754"/>
    <w:rsid w:val="00DF5ACA"/>
    <w:rsid w:val="00DF5D87"/>
    <w:rsid w:val="00DF6021"/>
    <w:rsid w:val="00DF629E"/>
    <w:rsid w:val="00DF6BA1"/>
    <w:rsid w:val="00DF6D35"/>
    <w:rsid w:val="00DF7016"/>
    <w:rsid w:val="00DF7064"/>
    <w:rsid w:val="00DF710A"/>
    <w:rsid w:val="00DF7308"/>
    <w:rsid w:val="00DF7526"/>
    <w:rsid w:val="00DF7618"/>
    <w:rsid w:val="00DF7A23"/>
    <w:rsid w:val="00DF7C95"/>
    <w:rsid w:val="00DF7E02"/>
    <w:rsid w:val="00DF7F70"/>
    <w:rsid w:val="00E0022A"/>
    <w:rsid w:val="00E00369"/>
    <w:rsid w:val="00E0100A"/>
    <w:rsid w:val="00E013D8"/>
    <w:rsid w:val="00E0166A"/>
    <w:rsid w:val="00E0175E"/>
    <w:rsid w:val="00E0194C"/>
    <w:rsid w:val="00E01BA7"/>
    <w:rsid w:val="00E01D97"/>
    <w:rsid w:val="00E0208E"/>
    <w:rsid w:val="00E021D7"/>
    <w:rsid w:val="00E02273"/>
    <w:rsid w:val="00E02583"/>
    <w:rsid w:val="00E025E1"/>
    <w:rsid w:val="00E027C9"/>
    <w:rsid w:val="00E02FC7"/>
    <w:rsid w:val="00E03320"/>
    <w:rsid w:val="00E035EB"/>
    <w:rsid w:val="00E03ADB"/>
    <w:rsid w:val="00E03F14"/>
    <w:rsid w:val="00E0445F"/>
    <w:rsid w:val="00E04732"/>
    <w:rsid w:val="00E047B3"/>
    <w:rsid w:val="00E0546C"/>
    <w:rsid w:val="00E057A8"/>
    <w:rsid w:val="00E0625C"/>
    <w:rsid w:val="00E0637B"/>
    <w:rsid w:val="00E063DB"/>
    <w:rsid w:val="00E0654A"/>
    <w:rsid w:val="00E0662C"/>
    <w:rsid w:val="00E0678F"/>
    <w:rsid w:val="00E06A80"/>
    <w:rsid w:val="00E06F43"/>
    <w:rsid w:val="00E0700B"/>
    <w:rsid w:val="00E07072"/>
    <w:rsid w:val="00E071E7"/>
    <w:rsid w:val="00E0720E"/>
    <w:rsid w:val="00E0779C"/>
    <w:rsid w:val="00E07EFB"/>
    <w:rsid w:val="00E07F58"/>
    <w:rsid w:val="00E07FB8"/>
    <w:rsid w:val="00E101CF"/>
    <w:rsid w:val="00E10264"/>
    <w:rsid w:val="00E103D5"/>
    <w:rsid w:val="00E104C1"/>
    <w:rsid w:val="00E108B6"/>
    <w:rsid w:val="00E10A83"/>
    <w:rsid w:val="00E1173D"/>
    <w:rsid w:val="00E11B60"/>
    <w:rsid w:val="00E1210F"/>
    <w:rsid w:val="00E124F9"/>
    <w:rsid w:val="00E128EE"/>
    <w:rsid w:val="00E12E3D"/>
    <w:rsid w:val="00E12F2B"/>
    <w:rsid w:val="00E13306"/>
    <w:rsid w:val="00E1357B"/>
    <w:rsid w:val="00E13C0C"/>
    <w:rsid w:val="00E148F8"/>
    <w:rsid w:val="00E14DDD"/>
    <w:rsid w:val="00E153B9"/>
    <w:rsid w:val="00E153E4"/>
    <w:rsid w:val="00E1540A"/>
    <w:rsid w:val="00E154EE"/>
    <w:rsid w:val="00E15804"/>
    <w:rsid w:val="00E15DCF"/>
    <w:rsid w:val="00E15E96"/>
    <w:rsid w:val="00E15F86"/>
    <w:rsid w:val="00E16029"/>
    <w:rsid w:val="00E162EE"/>
    <w:rsid w:val="00E166DA"/>
    <w:rsid w:val="00E16937"/>
    <w:rsid w:val="00E1697B"/>
    <w:rsid w:val="00E16DF8"/>
    <w:rsid w:val="00E174D6"/>
    <w:rsid w:val="00E175B9"/>
    <w:rsid w:val="00E17823"/>
    <w:rsid w:val="00E17B78"/>
    <w:rsid w:val="00E17FA0"/>
    <w:rsid w:val="00E2014A"/>
    <w:rsid w:val="00E20752"/>
    <w:rsid w:val="00E207B1"/>
    <w:rsid w:val="00E20920"/>
    <w:rsid w:val="00E209A4"/>
    <w:rsid w:val="00E21420"/>
    <w:rsid w:val="00E21565"/>
    <w:rsid w:val="00E215D8"/>
    <w:rsid w:val="00E21A15"/>
    <w:rsid w:val="00E21A24"/>
    <w:rsid w:val="00E21AA0"/>
    <w:rsid w:val="00E221FC"/>
    <w:rsid w:val="00E22258"/>
    <w:rsid w:val="00E223C6"/>
    <w:rsid w:val="00E22491"/>
    <w:rsid w:val="00E22644"/>
    <w:rsid w:val="00E22C35"/>
    <w:rsid w:val="00E234C2"/>
    <w:rsid w:val="00E23546"/>
    <w:rsid w:val="00E23752"/>
    <w:rsid w:val="00E23842"/>
    <w:rsid w:val="00E23AC8"/>
    <w:rsid w:val="00E23D38"/>
    <w:rsid w:val="00E2414D"/>
    <w:rsid w:val="00E24161"/>
    <w:rsid w:val="00E24210"/>
    <w:rsid w:val="00E24975"/>
    <w:rsid w:val="00E24B3F"/>
    <w:rsid w:val="00E24F20"/>
    <w:rsid w:val="00E25051"/>
    <w:rsid w:val="00E25292"/>
    <w:rsid w:val="00E253AA"/>
    <w:rsid w:val="00E25429"/>
    <w:rsid w:val="00E25988"/>
    <w:rsid w:val="00E25FF5"/>
    <w:rsid w:val="00E268ED"/>
    <w:rsid w:val="00E26A60"/>
    <w:rsid w:val="00E27429"/>
    <w:rsid w:val="00E276F5"/>
    <w:rsid w:val="00E2776D"/>
    <w:rsid w:val="00E27951"/>
    <w:rsid w:val="00E27AD4"/>
    <w:rsid w:val="00E27FB4"/>
    <w:rsid w:val="00E305D0"/>
    <w:rsid w:val="00E305F9"/>
    <w:rsid w:val="00E30783"/>
    <w:rsid w:val="00E30896"/>
    <w:rsid w:val="00E30D2D"/>
    <w:rsid w:val="00E30EFE"/>
    <w:rsid w:val="00E31124"/>
    <w:rsid w:val="00E3141A"/>
    <w:rsid w:val="00E31576"/>
    <w:rsid w:val="00E316E0"/>
    <w:rsid w:val="00E3178E"/>
    <w:rsid w:val="00E31B3C"/>
    <w:rsid w:val="00E31E84"/>
    <w:rsid w:val="00E31EA2"/>
    <w:rsid w:val="00E31F0B"/>
    <w:rsid w:val="00E31FBD"/>
    <w:rsid w:val="00E3205A"/>
    <w:rsid w:val="00E3223A"/>
    <w:rsid w:val="00E3239E"/>
    <w:rsid w:val="00E32587"/>
    <w:rsid w:val="00E32672"/>
    <w:rsid w:val="00E3275B"/>
    <w:rsid w:val="00E32EB2"/>
    <w:rsid w:val="00E32EF7"/>
    <w:rsid w:val="00E3314C"/>
    <w:rsid w:val="00E33235"/>
    <w:rsid w:val="00E333F6"/>
    <w:rsid w:val="00E3359D"/>
    <w:rsid w:val="00E33882"/>
    <w:rsid w:val="00E33919"/>
    <w:rsid w:val="00E33B0D"/>
    <w:rsid w:val="00E33BB7"/>
    <w:rsid w:val="00E34970"/>
    <w:rsid w:val="00E3498E"/>
    <w:rsid w:val="00E34A26"/>
    <w:rsid w:val="00E34A5F"/>
    <w:rsid w:val="00E34DCD"/>
    <w:rsid w:val="00E34E04"/>
    <w:rsid w:val="00E35055"/>
    <w:rsid w:val="00E351E2"/>
    <w:rsid w:val="00E35296"/>
    <w:rsid w:val="00E3536B"/>
    <w:rsid w:val="00E356E2"/>
    <w:rsid w:val="00E3580B"/>
    <w:rsid w:val="00E35C97"/>
    <w:rsid w:val="00E36633"/>
    <w:rsid w:val="00E36FAB"/>
    <w:rsid w:val="00E3708D"/>
    <w:rsid w:val="00E371B8"/>
    <w:rsid w:val="00E37576"/>
    <w:rsid w:val="00E377F0"/>
    <w:rsid w:val="00E3794A"/>
    <w:rsid w:val="00E37CEB"/>
    <w:rsid w:val="00E37D03"/>
    <w:rsid w:val="00E37F5E"/>
    <w:rsid w:val="00E4015E"/>
    <w:rsid w:val="00E40271"/>
    <w:rsid w:val="00E403FB"/>
    <w:rsid w:val="00E40612"/>
    <w:rsid w:val="00E40988"/>
    <w:rsid w:val="00E40CC6"/>
    <w:rsid w:val="00E40CF0"/>
    <w:rsid w:val="00E40FD5"/>
    <w:rsid w:val="00E4115C"/>
    <w:rsid w:val="00E4119F"/>
    <w:rsid w:val="00E415F0"/>
    <w:rsid w:val="00E41AC6"/>
    <w:rsid w:val="00E41D8A"/>
    <w:rsid w:val="00E41EDF"/>
    <w:rsid w:val="00E41F00"/>
    <w:rsid w:val="00E42242"/>
    <w:rsid w:val="00E428A5"/>
    <w:rsid w:val="00E428CD"/>
    <w:rsid w:val="00E42920"/>
    <w:rsid w:val="00E42B8A"/>
    <w:rsid w:val="00E42F91"/>
    <w:rsid w:val="00E430AB"/>
    <w:rsid w:val="00E4331E"/>
    <w:rsid w:val="00E43511"/>
    <w:rsid w:val="00E43744"/>
    <w:rsid w:val="00E43A9A"/>
    <w:rsid w:val="00E43C4B"/>
    <w:rsid w:val="00E43C63"/>
    <w:rsid w:val="00E43CC9"/>
    <w:rsid w:val="00E43FFF"/>
    <w:rsid w:val="00E448DD"/>
    <w:rsid w:val="00E448E5"/>
    <w:rsid w:val="00E44BA9"/>
    <w:rsid w:val="00E4524D"/>
    <w:rsid w:val="00E4555E"/>
    <w:rsid w:val="00E45560"/>
    <w:rsid w:val="00E45802"/>
    <w:rsid w:val="00E45C93"/>
    <w:rsid w:val="00E45DAB"/>
    <w:rsid w:val="00E45E45"/>
    <w:rsid w:val="00E460E1"/>
    <w:rsid w:val="00E4620C"/>
    <w:rsid w:val="00E46261"/>
    <w:rsid w:val="00E4676C"/>
    <w:rsid w:val="00E471D6"/>
    <w:rsid w:val="00E475E5"/>
    <w:rsid w:val="00E477B8"/>
    <w:rsid w:val="00E478DA"/>
    <w:rsid w:val="00E4796C"/>
    <w:rsid w:val="00E479EF"/>
    <w:rsid w:val="00E5007D"/>
    <w:rsid w:val="00E50763"/>
    <w:rsid w:val="00E5085E"/>
    <w:rsid w:val="00E508B2"/>
    <w:rsid w:val="00E50A99"/>
    <w:rsid w:val="00E50CA1"/>
    <w:rsid w:val="00E50D6F"/>
    <w:rsid w:val="00E50EF9"/>
    <w:rsid w:val="00E51054"/>
    <w:rsid w:val="00E51489"/>
    <w:rsid w:val="00E515C8"/>
    <w:rsid w:val="00E51919"/>
    <w:rsid w:val="00E51A7B"/>
    <w:rsid w:val="00E51C2F"/>
    <w:rsid w:val="00E51D55"/>
    <w:rsid w:val="00E51DA5"/>
    <w:rsid w:val="00E5215E"/>
    <w:rsid w:val="00E52284"/>
    <w:rsid w:val="00E522D8"/>
    <w:rsid w:val="00E529B7"/>
    <w:rsid w:val="00E52B83"/>
    <w:rsid w:val="00E52BDA"/>
    <w:rsid w:val="00E533C0"/>
    <w:rsid w:val="00E5346D"/>
    <w:rsid w:val="00E53545"/>
    <w:rsid w:val="00E53553"/>
    <w:rsid w:val="00E5366B"/>
    <w:rsid w:val="00E53831"/>
    <w:rsid w:val="00E53975"/>
    <w:rsid w:val="00E539A1"/>
    <w:rsid w:val="00E53E64"/>
    <w:rsid w:val="00E53EB1"/>
    <w:rsid w:val="00E540A8"/>
    <w:rsid w:val="00E540CF"/>
    <w:rsid w:val="00E54127"/>
    <w:rsid w:val="00E541A1"/>
    <w:rsid w:val="00E547B1"/>
    <w:rsid w:val="00E54D07"/>
    <w:rsid w:val="00E54E90"/>
    <w:rsid w:val="00E55182"/>
    <w:rsid w:val="00E55419"/>
    <w:rsid w:val="00E55805"/>
    <w:rsid w:val="00E55937"/>
    <w:rsid w:val="00E55B1B"/>
    <w:rsid w:val="00E55B69"/>
    <w:rsid w:val="00E56264"/>
    <w:rsid w:val="00E562EF"/>
    <w:rsid w:val="00E56553"/>
    <w:rsid w:val="00E566A9"/>
    <w:rsid w:val="00E5670E"/>
    <w:rsid w:val="00E5678E"/>
    <w:rsid w:val="00E56AE5"/>
    <w:rsid w:val="00E56B0E"/>
    <w:rsid w:val="00E56BF9"/>
    <w:rsid w:val="00E56C36"/>
    <w:rsid w:val="00E572F8"/>
    <w:rsid w:val="00E572FF"/>
    <w:rsid w:val="00E579D0"/>
    <w:rsid w:val="00E57B95"/>
    <w:rsid w:val="00E6022A"/>
    <w:rsid w:val="00E6028E"/>
    <w:rsid w:val="00E60769"/>
    <w:rsid w:val="00E60A6C"/>
    <w:rsid w:val="00E60C48"/>
    <w:rsid w:val="00E61235"/>
    <w:rsid w:val="00E61AE5"/>
    <w:rsid w:val="00E61F75"/>
    <w:rsid w:val="00E62284"/>
    <w:rsid w:val="00E626DA"/>
    <w:rsid w:val="00E62885"/>
    <w:rsid w:val="00E62956"/>
    <w:rsid w:val="00E6299A"/>
    <w:rsid w:val="00E6299D"/>
    <w:rsid w:val="00E62A91"/>
    <w:rsid w:val="00E62E58"/>
    <w:rsid w:val="00E6319A"/>
    <w:rsid w:val="00E6361C"/>
    <w:rsid w:val="00E63716"/>
    <w:rsid w:val="00E6393A"/>
    <w:rsid w:val="00E63AE9"/>
    <w:rsid w:val="00E63B31"/>
    <w:rsid w:val="00E63CAC"/>
    <w:rsid w:val="00E642D4"/>
    <w:rsid w:val="00E645AF"/>
    <w:rsid w:val="00E648B6"/>
    <w:rsid w:val="00E648CA"/>
    <w:rsid w:val="00E64C98"/>
    <w:rsid w:val="00E64F1D"/>
    <w:rsid w:val="00E650B2"/>
    <w:rsid w:val="00E651AC"/>
    <w:rsid w:val="00E6528A"/>
    <w:rsid w:val="00E653B1"/>
    <w:rsid w:val="00E659CD"/>
    <w:rsid w:val="00E65C43"/>
    <w:rsid w:val="00E65DAC"/>
    <w:rsid w:val="00E6623F"/>
    <w:rsid w:val="00E6660E"/>
    <w:rsid w:val="00E667D2"/>
    <w:rsid w:val="00E66955"/>
    <w:rsid w:val="00E66B03"/>
    <w:rsid w:val="00E66E60"/>
    <w:rsid w:val="00E67001"/>
    <w:rsid w:val="00E674DA"/>
    <w:rsid w:val="00E676FE"/>
    <w:rsid w:val="00E7021D"/>
    <w:rsid w:val="00E70284"/>
    <w:rsid w:val="00E70F16"/>
    <w:rsid w:val="00E71514"/>
    <w:rsid w:val="00E71576"/>
    <w:rsid w:val="00E716CD"/>
    <w:rsid w:val="00E7179C"/>
    <w:rsid w:val="00E71844"/>
    <w:rsid w:val="00E72164"/>
    <w:rsid w:val="00E72AF5"/>
    <w:rsid w:val="00E72B0B"/>
    <w:rsid w:val="00E72F5E"/>
    <w:rsid w:val="00E733F8"/>
    <w:rsid w:val="00E73541"/>
    <w:rsid w:val="00E73CD0"/>
    <w:rsid w:val="00E740CB"/>
    <w:rsid w:val="00E74218"/>
    <w:rsid w:val="00E745B7"/>
    <w:rsid w:val="00E74B49"/>
    <w:rsid w:val="00E74FDB"/>
    <w:rsid w:val="00E7548B"/>
    <w:rsid w:val="00E755E6"/>
    <w:rsid w:val="00E759BD"/>
    <w:rsid w:val="00E75D91"/>
    <w:rsid w:val="00E76465"/>
    <w:rsid w:val="00E76486"/>
    <w:rsid w:val="00E76493"/>
    <w:rsid w:val="00E7660C"/>
    <w:rsid w:val="00E76625"/>
    <w:rsid w:val="00E76ACA"/>
    <w:rsid w:val="00E76B0F"/>
    <w:rsid w:val="00E76DC9"/>
    <w:rsid w:val="00E773CE"/>
    <w:rsid w:val="00E77767"/>
    <w:rsid w:val="00E777B2"/>
    <w:rsid w:val="00E7792C"/>
    <w:rsid w:val="00E779D1"/>
    <w:rsid w:val="00E77BD2"/>
    <w:rsid w:val="00E8028C"/>
    <w:rsid w:val="00E8033C"/>
    <w:rsid w:val="00E803EE"/>
    <w:rsid w:val="00E80555"/>
    <w:rsid w:val="00E80731"/>
    <w:rsid w:val="00E80848"/>
    <w:rsid w:val="00E80AAD"/>
    <w:rsid w:val="00E80DFE"/>
    <w:rsid w:val="00E80FAF"/>
    <w:rsid w:val="00E8125B"/>
    <w:rsid w:val="00E812C1"/>
    <w:rsid w:val="00E8142D"/>
    <w:rsid w:val="00E81486"/>
    <w:rsid w:val="00E81C49"/>
    <w:rsid w:val="00E81CBA"/>
    <w:rsid w:val="00E81CDF"/>
    <w:rsid w:val="00E81D5D"/>
    <w:rsid w:val="00E820A4"/>
    <w:rsid w:val="00E82118"/>
    <w:rsid w:val="00E8215F"/>
    <w:rsid w:val="00E8224A"/>
    <w:rsid w:val="00E828CC"/>
    <w:rsid w:val="00E8290C"/>
    <w:rsid w:val="00E82B2A"/>
    <w:rsid w:val="00E82CCF"/>
    <w:rsid w:val="00E833F4"/>
    <w:rsid w:val="00E8352E"/>
    <w:rsid w:val="00E83858"/>
    <w:rsid w:val="00E83E4A"/>
    <w:rsid w:val="00E83E9D"/>
    <w:rsid w:val="00E843B2"/>
    <w:rsid w:val="00E8465C"/>
    <w:rsid w:val="00E84ABE"/>
    <w:rsid w:val="00E84ACD"/>
    <w:rsid w:val="00E853C9"/>
    <w:rsid w:val="00E85B5B"/>
    <w:rsid w:val="00E85E19"/>
    <w:rsid w:val="00E86035"/>
    <w:rsid w:val="00E860AE"/>
    <w:rsid w:val="00E86240"/>
    <w:rsid w:val="00E86CC0"/>
    <w:rsid w:val="00E86E10"/>
    <w:rsid w:val="00E86F45"/>
    <w:rsid w:val="00E8700B"/>
    <w:rsid w:val="00E8716C"/>
    <w:rsid w:val="00E87191"/>
    <w:rsid w:val="00E8748F"/>
    <w:rsid w:val="00E874A9"/>
    <w:rsid w:val="00E87C85"/>
    <w:rsid w:val="00E87CBC"/>
    <w:rsid w:val="00E87D63"/>
    <w:rsid w:val="00E87FD4"/>
    <w:rsid w:val="00E90072"/>
    <w:rsid w:val="00E904F7"/>
    <w:rsid w:val="00E9051D"/>
    <w:rsid w:val="00E90748"/>
    <w:rsid w:val="00E908E2"/>
    <w:rsid w:val="00E909D7"/>
    <w:rsid w:val="00E90A8F"/>
    <w:rsid w:val="00E910FD"/>
    <w:rsid w:val="00E911A9"/>
    <w:rsid w:val="00E91267"/>
    <w:rsid w:val="00E91441"/>
    <w:rsid w:val="00E91499"/>
    <w:rsid w:val="00E9172D"/>
    <w:rsid w:val="00E918CC"/>
    <w:rsid w:val="00E9194E"/>
    <w:rsid w:val="00E91A75"/>
    <w:rsid w:val="00E920C4"/>
    <w:rsid w:val="00E923B6"/>
    <w:rsid w:val="00E9259C"/>
    <w:rsid w:val="00E92698"/>
    <w:rsid w:val="00E929C4"/>
    <w:rsid w:val="00E92BEB"/>
    <w:rsid w:val="00E92F64"/>
    <w:rsid w:val="00E93104"/>
    <w:rsid w:val="00E93169"/>
    <w:rsid w:val="00E931E7"/>
    <w:rsid w:val="00E93438"/>
    <w:rsid w:val="00E93512"/>
    <w:rsid w:val="00E9360D"/>
    <w:rsid w:val="00E93669"/>
    <w:rsid w:val="00E936F3"/>
    <w:rsid w:val="00E938BD"/>
    <w:rsid w:val="00E9394F"/>
    <w:rsid w:val="00E93A7A"/>
    <w:rsid w:val="00E93B28"/>
    <w:rsid w:val="00E93B2E"/>
    <w:rsid w:val="00E93C63"/>
    <w:rsid w:val="00E93EF0"/>
    <w:rsid w:val="00E93F47"/>
    <w:rsid w:val="00E94003"/>
    <w:rsid w:val="00E9431F"/>
    <w:rsid w:val="00E94366"/>
    <w:rsid w:val="00E94891"/>
    <w:rsid w:val="00E94ED7"/>
    <w:rsid w:val="00E94F17"/>
    <w:rsid w:val="00E95366"/>
    <w:rsid w:val="00E95668"/>
    <w:rsid w:val="00E956B9"/>
    <w:rsid w:val="00E95880"/>
    <w:rsid w:val="00E958B5"/>
    <w:rsid w:val="00E959C4"/>
    <w:rsid w:val="00E959D5"/>
    <w:rsid w:val="00E95AA4"/>
    <w:rsid w:val="00E95EAD"/>
    <w:rsid w:val="00E95F16"/>
    <w:rsid w:val="00E95F4C"/>
    <w:rsid w:val="00E960C7"/>
    <w:rsid w:val="00E963B8"/>
    <w:rsid w:val="00E965D2"/>
    <w:rsid w:val="00E966E7"/>
    <w:rsid w:val="00E96AF0"/>
    <w:rsid w:val="00E96C69"/>
    <w:rsid w:val="00E9712D"/>
    <w:rsid w:val="00E97147"/>
    <w:rsid w:val="00E974BF"/>
    <w:rsid w:val="00E97751"/>
    <w:rsid w:val="00E978DF"/>
    <w:rsid w:val="00E97A6D"/>
    <w:rsid w:val="00E97C90"/>
    <w:rsid w:val="00E97D82"/>
    <w:rsid w:val="00EA0041"/>
    <w:rsid w:val="00EA04FC"/>
    <w:rsid w:val="00EA08BF"/>
    <w:rsid w:val="00EA0A84"/>
    <w:rsid w:val="00EA123B"/>
    <w:rsid w:val="00EA13FB"/>
    <w:rsid w:val="00EA1415"/>
    <w:rsid w:val="00EA1850"/>
    <w:rsid w:val="00EA18A8"/>
    <w:rsid w:val="00EA1C14"/>
    <w:rsid w:val="00EA1ECE"/>
    <w:rsid w:val="00EA20C5"/>
    <w:rsid w:val="00EA21BA"/>
    <w:rsid w:val="00EA2288"/>
    <w:rsid w:val="00EA29FD"/>
    <w:rsid w:val="00EA2B58"/>
    <w:rsid w:val="00EA2C7F"/>
    <w:rsid w:val="00EA2F84"/>
    <w:rsid w:val="00EA2F91"/>
    <w:rsid w:val="00EA2FF6"/>
    <w:rsid w:val="00EA3221"/>
    <w:rsid w:val="00EA3361"/>
    <w:rsid w:val="00EA3877"/>
    <w:rsid w:val="00EA38F2"/>
    <w:rsid w:val="00EA3A38"/>
    <w:rsid w:val="00EA3AEE"/>
    <w:rsid w:val="00EA3CD8"/>
    <w:rsid w:val="00EA3DDF"/>
    <w:rsid w:val="00EA3E74"/>
    <w:rsid w:val="00EA4277"/>
    <w:rsid w:val="00EA4298"/>
    <w:rsid w:val="00EA467D"/>
    <w:rsid w:val="00EA4716"/>
    <w:rsid w:val="00EA4ADC"/>
    <w:rsid w:val="00EA4CC2"/>
    <w:rsid w:val="00EA56F2"/>
    <w:rsid w:val="00EA5E5D"/>
    <w:rsid w:val="00EA60AD"/>
    <w:rsid w:val="00EA618C"/>
    <w:rsid w:val="00EA639A"/>
    <w:rsid w:val="00EA63E9"/>
    <w:rsid w:val="00EA64A8"/>
    <w:rsid w:val="00EA66A2"/>
    <w:rsid w:val="00EA6731"/>
    <w:rsid w:val="00EA67E4"/>
    <w:rsid w:val="00EA6CB5"/>
    <w:rsid w:val="00EA6CC9"/>
    <w:rsid w:val="00EA6D14"/>
    <w:rsid w:val="00EA6E8F"/>
    <w:rsid w:val="00EA6F8F"/>
    <w:rsid w:val="00EA7012"/>
    <w:rsid w:val="00EA7487"/>
    <w:rsid w:val="00EA75FA"/>
    <w:rsid w:val="00EB002F"/>
    <w:rsid w:val="00EB0087"/>
    <w:rsid w:val="00EB030C"/>
    <w:rsid w:val="00EB04F4"/>
    <w:rsid w:val="00EB06D2"/>
    <w:rsid w:val="00EB0848"/>
    <w:rsid w:val="00EB0AB1"/>
    <w:rsid w:val="00EB0C90"/>
    <w:rsid w:val="00EB0C9C"/>
    <w:rsid w:val="00EB0F45"/>
    <w:rsid w:val="00EB120C"/>
    <w:rsid w:val="00EB12E0"/>
    <w:rsid w:val="00EB13AA"/>
    <w:rsid w:val="00EB1683"/>
    <w:rsid w:val="00EB171D"/>
    <w:rsid w:val="00EB1A2B"/>
    <w:rsid w:val="00EB1A4F"/>
    <w:rsid w:val="00EB206D"/>
    <w:rsid w:val="00EB207B"/>
    <w:rsid w:val="00EB2094"/>
    <w:rsid w:val="00EB2168"/>
    <w:rsid w:val="00EB24D5"/>
    <w:rsid w:val="00EB2A89"/>
    <w:rsid w:val="00EB3502"/>
    <w:rsid w:val="00EB3551"/>
    <w:rsid w:val="00EB3599"/>
    <w:rsid w:val="00EB3782"/>
    <w:rsid w:val="00EB38D6"/>
    <w:rsid w:val="00EB3EE6"/>
    <w:rsid w:val="00EB3F12"/>
    <w:rsid w:val="00EB3F39"/>
    <w:rsid w:val="00EB4BFD"/>
    <w:rsid w:val="00EB4D0D"/>
    <w:rsid w:val="00EB5869"/>
    <w:rsid w:val="00EB5CAD"/>
    <w:rsid w:val="00EB606E"/>
    <w:rsid w:val="00EB61F0"/>
    <w:rsid w:val="00EB636F"/>
    <w:rsid w:val="00EB67CC"/>
    <w:rsid w:val="00EB77F4"/>
    <w:rsid w:val="00EB7ADC"/>
    <w:rsid w:val="00EB7D65"/>
    <w:rsid w:val="00EC03AB"/>
    <w:rsid w:val="00EC0CB1"/>
    <w:rsid w:val="00EC0F66"/>
    <w:rsid w:val="00EC1026"/>
    <w:rsid w:val="00EC1235"/>
    <w:rsid w:val="00EC17AE"/>
    <w:rsid w:val="00EC17CF"/>
    <w:rsid w:val="00EC2143"/>
    <w:rsid w:val="00EC2395"/>
    <w:rsid w:val="00EC2473"/>
    <w:rsid w:val="00EC28E2"/>
    <w:rsid w:val="00EC28F7"/>
    <w:rsid w:val="00EC2A16"/>
    <w:rsid w:val="00EC30F8"/>
    <w:rsid w:val="00EC327B"/>
    <w:rsid w:val="00EC332F"/>
    <w:rsid w:val="00EC35AA"/>
    <w:rsid w:val="00EC37A7"/>
    <w:rsid w:val="00EC3A3B"/>
    <w:rsid w:val="00EC4414"/>
    <w:rsid w:val="00EC45CA"/>
    <w:rsid w:val="00EC4726"/>
    <w:rsid w:val="00EC4E32"/>
    <w:rsid w:val="00EC506A"/>
    <w:rsid w:val="00EC55CA"/>
    <w:rsid w:val="00EC560E"/>
    <w:rsid w:val="00EC5695"/>
    <w:rsid w:val="00EC5C51"/>
    <w:rsid w:val="00EC5CE8"/>
    <w:rsid w:val="00EC5D72"/>
    <w:rsid w:val="00EC60CA"/>
    <w:rsid w:val="00EC62F3"/>
    <w:rsid w:val="00EC63FE"/>
    <w:rsid w:val="00EC67DD"/>
    <w:rsid w:val="00EC6C7D"/>
    <w:rsid w:val="00EC75D3"/>
    <w:rsid w:val="00EC7745"/>
    <w:rsid w:val="00EC7A3B"/>
    <w:rsid w:val="00EC7CA1"/>
    <w:rsid w:val="00EC7CF9"/>
    <w:rsid w:val="00ED007B"/>
    <w:rsid w:val="00ED023F"/>
    <w:rsid w:val="00ED054C"/>
    <w:rsid w:val="00ED059D"/>
    <w:rsid w:val="00ED0781"/>
    <w:rsid w:val="00ED083B"/>
    <w:rsid w:val="00ED084B"/>
    <w:rsid w:val="00ED0892"/>
    <w:rsid w:val="00ED08E8"/>
    <w:rsid w:val="00ED0A5F"/>
    <w:rsid w:val="00ED0B04"/>
    <w:rsid w:val="00ED0C3D"/>
    <w:rsid w:val="00ED0E38"/>
    <w:rsid w:val="00ED0E92"/>
    <w:rsid w:val="00ED0FA8"/>
    <w:rsid w:val="00ED10E4"/>
    <w:rsid w:val="00ED1BD1"/>
    <w:rsid w:val="00ED1DE5"/>
    <w:rsid w:val="00ED1E6F"/>
    <w:rsid w:val="00ED1F50"/>
    <w:rsid w:val="00ED240E"/>
    <w:rsid w:val="00ED2455"/>
    <w:rsid w:val="00ED25C6"/>
    <w:rsid w:val="00ED2A10"/>
    <w:rsid w:val="00ED2D60"/>
    <w:rsid w:val="00ED2FF1"/>
    <w:rsid w:val="00ED3088"/>
    <w:rsid w:val="00ED30C4"/>
    <w:rsid w:val="00ED31BB"/>
    <w:rsid w:val="00ED325B"/>
    <w:rsid w:val="00ED3595"/>
    <w:rsid w:val="00ED35BC"/>
    <w:rsid w:val="00ED3844"/>
    <w:rsid w:val="00ED38CC"/>
    <w:rsid w:val="00ED3937"/>
    <w:rsid w:val="00ED3A1A"/>
    <w:rsid w:val="00ED3A5B"/>
    <w:rsid w:val="00ED3BBE"/>
    <w:rsid w:val="00ED3DF2"/>
    <w:rsid w:val="00ED3F2B"/>
    <w:rsid w:val="00ED4284"/>
    <w:rsid w:val="00ED44C8"/>
    <w:rsid w:val="00ED49A1"/>
    <w:rsid w:val="00ED4ACB"/>
    <w:rsid w:val="00ED4F68"/>
    <w:rsid w:val="00ED53D3"/>
    <w:rsid w:val="00ED547B"/>
    <w:rsid w:val="00ED5556"/>
    <w:rsid w:val="00ED59C5"/>
    <w:rsid w:val="00ED5C27"/>
    <w:rsid w:val="00ED5D6F"/>
    <w:rsid w:val="00ED5E95"/>
    <w:rsid w:val="00ED623D"/>
    <w:rsid w:val="00ED665E"/>
    <w:rsid w:val="00ED66C1"/>
    <w:rsid w:val="00ED6CA5"/>
    <w:rsid w:val="00ED7641"/>
    <w:rsid w:val="00ED7F24"/>
    <w:rsid w:val="00ED7FDA"/>
    <w:rsid w:val="00EE020C"/>
    <w:rsid w:val="00EE03C7"/>
    <w:rsid w:val="00EE0553"/>
    <w:rsid w:val="00EE06DD"/>
    <w:rsid w:val="00EE084C"/>
    <w:rsid w:val="00EE08B5"/>
    <w:rsid w:val="00EE08C1"/>
    <w:rsid w:val="00EE0FCA"/>
    <w:rsid w:val="00EE12C0"/>
    <w:rsid w:val="00EE12EF"/>
    <w:rsid w:val="00EE14D2"/>
    <w:rsid w:val="00EE1AFB"/>
    <w:rsid w:val="00EE1F6F"/>
    <w:rsid w:val="00EE213E"/>
    <w:rsid w:val="00EE2476"/>
    <w:rsid w:val="00EE2480"/>
    <w:rsid w:val="00EE27E7"/>
    <w:rsid w:val="00EE2CE9"/>
    <w:rsid w:val="00EE2CF2"/>
    <w:rsid w:val="00EE2EC1"/>
    <w:rsid w:val="00EE2EC8"/>
    <w:rsid w:val="00EE304D"/>
    <w:rsid w:val="00EE312E"/>
    <w:rsid w:val="00EE3371"/>
    <w:rsid w:val="00EE34C0"/>
    <w:rsid w:val="00EE3892"/>
    <w:rsid w:val="00EE3E44"/>
    <w:rsid w:val="00EE40D9"/>
    <w:rsid w:val="00EE4213"/>
    <w:rsid w:val="00EE424B"/>
    <w:rsid w:val="00EE469A"/>
    <w:rsid w:val="00EE484F"/>
    <w:rsid w:val="00EE4891"/>
    <w:rsid w:val="00EE4BAB"/>
    <w:rsid w:val="00EE505F"/>
    <w:rsid w:val="00EE5602"/>
    <w:rsid w:val="00EE5B5A"/>
    <w:rsid w:val="00EE5CCB"/>
    <w:rsid w:val="00EE62AB"/>
    <w:rsid w:val="00EE62C8"/>
    <w:rsid w:val="00EE630A"/>
    <w:rsid w:val="00EE6784"/>
    <w:rsid w:val="00EE67C7"/>
    <w:rsid w:val="00EE6805"/>
    <w:rsid w:val="00EE698B"/>
    <w:rsid w:val="00EE70B2"/>
    <w:rsid w:val="00EE717A"/>
    <w:rsid w:val="00EE77FC"/>
    <w:rsid w:val="00EF03B7"/>
    <w:rsid w:val="00EF04DE"/>
    <w:rsid w:val="00EF0D67"/>
    <w:rsid w:val="00EF0EB2"/>
    <w:rsid w:val="00EF0F7F"/>
    <w:rsid w:val="00EF120D"/>
    <w:rsid w:val="00EF144A"/>
    <w:rsid w:val="00EF16E2"/>
    <w:rsid w:val="00EF188D"/>
    <w:rsid w:val="00EF1B80"/>
    <w:rsid w:val="00EF1FB2"/>
    <w:rsid w:val="00EF24F6"/>
    <w:rsid w:val="00EF2712"/>
    <w:rsid w:val="00EF2B3D"/>
    <w:rsid w:val="00EF2CE3"/>
    <w:rsid w:val="00EF2EF8"/>
    <w:rsid w:val="00EF2F02"/>
    <w:rsid w:val="00EF393B"/>
    <w:rsid w:val="00EF394A"/>
    <w:rsid w:val="00EF3FD0"/>
    <w:rsid w:val="00EF4041"/>
    <w:rsid w:val="00EF4053"/>
    <w:rsid w:val="00EF414D"/>
    <w:rsid w:val="00EF423C"/>
    <w:rsid w:val="00EF46BE"/>
    <w:rsid w:val="00EF49B9"/>
    <w:rsid w:val="00EF4C1A"/>
    <w:rsid w:val="00EF4EF0"/>
    <w:rsid w:val="00EF4F59"/>
    <w:rsid w:val="00EF55DA"/>
    <w:rsid w:val="00EF56DB"/>
    <w:rsid w:val="00EF5C33"/>
    <w:rsid w:val="00EF5C9B"/>
    <w:rsid w:val="00EF6251"/>
    <w:rsid w:val="00EF631C"/>
    <w:rsid w:val="00EF6339"/>
    <w:rsid w:val="00EF671F"/>
    <w:rsid w:val="00EF67B9"/>
    <w:rsid w:val="00EF6EC8"/>
    <w:rsid w:val="00EF6F3F"/>
    <w:rsid w:val="00EF741F"/>
    <w:rsid w:val="00EF7525"/>
    <w:rsid w:val="00EF752C"/>
    <w:rsid w:val="00EF7700"/>
    <w:rsid w:val="00EF7D10"/>
    <w:rsid w:val="00EF7EC1"/>
    <w:rsid w:val="00EF7FF4"/>
    <w:rsid w:val="00F000D4"/>
    <w:rsid w:val="00F000DF"/>
    <w:rsid w:val="00F00130"/>
    <w:rsid w:val="00F00223"/>
    <w:rsid w:val="00F002E5"/>
    <w:rsid w:val="00F00312"/>
    <w:rsid w:val="00F00355"/>
    <w:rsid w:val="00F00488"/>
    <w:rsid w:val="00F00511"/>
    <w:rsid w:val="00F0067D"/>
    <w:rsid w:val="00F009E8"/>
    <w:rsid w:val="00F0120B"/>
    <w:rsid w:val="00F01754"/>
    <w:rsid w:val="00F01A07"/>
    <w:rsid w:val="00F01A68"/>
    <w:rsid w:val="00F01C5B"/>
    <w:rsid w:val="00F01D4A"/>
    <w:rsid w:val="00F01E62"/>
    <w:rsid w:val="00F02113"/>
    <w:rsid w:val="00F0214D"/>
    <w:rsid w:val="00F0229C"/>
    <w:rsid w:val="00F0270F"/>
    <w:rsid w:val="00F02752"/>
    <w:rsid w:val="00F027C0"/>
    <w:rsid w:val="00F027DC"/>
    <w:rsid w:val="00F02947"/>
    <w:rsid w:val="00F029BE"/>
    <w:rsid w:val="00F02E63"/>
    <w:rsid w:val="00F037C4"/>
    <w:rsid w:val="00F037CC"/>
    <w:rsid w:val="00F03954"/>
    <w:rsid w:val="00F03B26"/>
    <w:rsid w:val="00F03E2C"/>
    <w:rsid w:val="00F04112"/>
    <w:rsid w:val="00F0413A"/>
    <w:rsid w:val="00F042AF"/>
    <w:rsid w:val="00F044EB"/>
    <w:rsid w:val="00F04578"/>
    <w:rsid w:val="00F0471B"/>
    <w:rsid w:val="00F0476E"/>
    <w:rsid w:val="00F04C9B"/>
    <w:rsid w:val="00F04CF2"/>
    <w:rsid w:val="00F0512D"/>
    <w:rsid w:val="00F052D2"/>
    <w:rsid w:val="00F05341"/>
    <w:rsid w:val="00F05638"/>
    <w:rsid w:val="00F05783"/>
    <w:rsid w:val="00F05789"/>
    <w:rsid w:val="00F05AC0"/>
    <w:rsid w:val="00F064C1"/>
    <w:rsid w:val="00F064FA"/>
    <w:rsid w:val="00F067FF"/>
    <w:rsid w:val="00F06B13"/>
    <w:rsid w:val="00F06D21"/>
    <w:rsid w:val="00F06D4B"/>
    <w:rsid w:val="00F06DF2"/>
    <w:rsid w:val="00F0730C"/>
    <w:rsid w:val="00F0741F"/>
    <w:rsid w:val="00F075EA"/>
    <w:rsid w:val="00F07797"/>
    <w:rsid w:val="00F07C38"/>
    <w:rsid w:val="00F07D4F"/>
    <w:rsid w:val="00F07F9B"/>
    <w:rsid w:val="00F102E5"/>
    <w:rsid w:val="00F10520"/>
    <w:rsid w:val="00F10B4E"/>
    <w:rsid w:val="00F10ECA"/>
    <w:rsid w:val="00F1124A"/>
    <w:rsid w:val="00F11372"/>
    <w:rsid w:val="00F114E7"/>
    <w:rsid w:val="00F123B7"/>
    <w:rsid w:val="00F1268F"/>
    <w:rsid w:val="00F127E9"/>
    <w:rsid w:val="00F12805"/>
    <w:rsid w:val="00F12A3C"/>
    <w:rsid w:val="00F12B25"/>
    <w:rsid w:val="00F12CF0"/>
    <w:rsid w:val="00F12D9A"/>
    <w:rsid w:val="00F12EFB"/>
    <w:rsid w:val="00F1307A"/>
    <w:rsid w:val="00F130DE"/>
    <w:rsid w:val="00F132AD"/>
    <w:rsid w:val="00F136FC"/>
    <w:rsid w:val="00F1385B"/>
    <w:rsid w:val="00F1389B"/>
    <w:rsid w:val="00F13FA0"/>
    <w:rsid w:val="00F14283"/>
    <w:rsid w:val="00F147C3"/>
    <w:rsid w:val="00F14B51"/>
    <w:rsid w:val="00F15185"/>
    <w:rsid w:val="00F151DE"/>
    <w:rsid w:val="00F152DE"/>
    <w:rsid w:val="00F15A4B"/>
    <w:rsid w:val="00F15C6E"/>
    <w:rsid w:val="00F15D39"/>
    <w:rsid w:val="00F16031"/>
    <w:rsid w:val="00F16076"/>
    <w:rsid w:val="00F16446"/>
    <w:rsid w:val="00F16651"/>
    <w:rsid w:val="00F167F7"/>
    <w:rsid w:val="00F168D9"/>
    <w:rsid w:val="00F16AD3"/>
    <w:rsid w:val="00F16D8F"/>
    <w:rsid w:val="00F16DB9"/>
    <w:rsid w:val="00F16DF0"/>
    <w:rsid w:val="00F170B4"/>
    <w:rsid w:val="00F17126"/>
    <w:rsid w:val="00F17C1A"/>
    <w:rsid w:val="00F17E2F"/>
    <w:rsid w:val="00F17E39"/>
    <w:rsid w:val="00F17EDF"/>
    <w:rsid w:val="00F200F3"/>
    <w:rsid w:val="00F20433"/>
    <w:rsid w:val="00F20659"/>
    <w:rsid w:val="00F2066F"/>
    <w:rsid w:val="00F206C2"/>
    <w:rsid w:val="00F2103B"/>
    <w:rsid w:val="00F211C2"/>
    <w:rsid w:val="00F21266"/>
    <w:rsid w:val="00F217DC"/>
    <w:rsid w:val="00F21B38"/>
    <w:rsid w:val="00F21D35"/>
    <w:rsid w:val="00F222F9"/>
    <w:rsid w:val="00F22754"/>
    <w:rsid w:val="00F2291A"/>
    <w:rsid w:val="00F22A49"/>
    <w:rsid w:val="00F234D9"/>
    <w:rsid w:val="00F23560"/>
    <w:rsid w:val="00F238BE"/>
    <w:rsid w:val="00F24246"/>
    <w:rsid w:val="00F243E6"/>
    <w:rsid w:val="00F246F8"/>
    <w:rsid w:val="00F25066"/>
    <w:rsid w:val="00F252A5"/>
    <w:rsid w:val="00F25444"/>
    <w:rsid w:val="00F255CC"/>
    <w:rsid w:val="00F25866"/>
    <w:rsid w:val="00F25F26"/>
    <w:rsid w:val="00F25F70"/>
    <w:rsid w:val="00F26120"/>
    <w:rsid w:val="00F263DD"/>
    <w:rsid w:val="00F263F9"/>
    <w:rsid w:val="00F264A2"/>
    <w:rsid w:val="00F26695"/>
    <w:rsid w:val="00F268AB"/>
    <w:rsid w:val="00F27415"/>
    <w:rsid w:val="00F27445"/>
    <w:rsid w:val="00F2790E"/>
    <w:rsid w:val="00F27A78"/>
    <w:rsid w:val="00F27F6D"/>
    <w:rsid w:val="00F30001"/>
    <w:rsid w:val="00F301CA"/>
    <w:rsid w:val="00F3096E"/>
    <w:rsid w:val="00F30A3E"/>
    <w:rsid w:val="00F30ED4"/>
    <w:rsid w:val="00F30FAB"/>
    <w:rsid w:val="00F315E2"/>
    <w:rsid w:val="00F316C8"/>
    <w:rsid w:val="00F318FB"/>
    <w:rsid w:val="00F31BF5"/>
    <w:rsid w:val="00F32017"/>
    <w:rsid w:val="00F32228"/>
    <w:rsid w:val="00F3232A"/>
    <w:rsid w:val="00F32371"/>
    <w:rsid w:val="00F32391"/>
    <w:rsid w:val="00F3253C"/>
    <w:rsid w:val="00F32798"/>
    <w:rsid w:val="00F32804"/>
    <w:rsid w:val="00F32C8F"/>
    <w:rsid w:val="00F32DBD"/>
    <w:rsid w:val="00F32DD1"/>
    <w:rsid w:val="00F32E39"/>
    <w:rsid w:val="00F32E54"/>
    <w:rsid w:val="00F33257"/>
    <w:rsid w:val="00F3336A"/>
    <w:rsid w:val="00F334EE"/>
    <w:rsid w:val="00F33512"/>
    <w:rsid w:val="00F3363F"/>
    <w:rsid w:val="00F33A81"/>
    <w:rsid w:val="00F33B16"/>
    <w:rsid w:val="00F33CBF"/>
    <w:rsid w:val="00F33E16"/>
    <w:rsid w:val="00F34269"/>
    <w:rsid w:val="00F34485"/>
    <w:rsid w:val="00F34488"/>
    <w:rsid w:val="00F3459C"/>
    <w:rsid w:val="00F3467D"/>
    <w:rsid w:val="00F34866"/>
    <w:rsid w:val="00F349BD"/>
    <w:rsid w:val="00F34BC7"/>
    <w:rsid w:val="00F34D74"/>
    <w:rsid w:val="00F34F48"/>
    <w:rsid w:val="00F35098"/>
    <w:rsid w:val="00F35421"/>
    <w:rsid w:val="00F35689"/>
    <w:rsid w:val="00F3578E"/>
    <w:rsid w:val="00F35887"/>
    <w:rsid w:val="00F35A1E"/>
    <w:rsid w:val="00F35CD3"/>
    <w:rsid w:val="00F35F42"/>
    <w:rsid w:val="00F3602F"/>
    <w:rsid w:val="00F36030"/>
    <w:rsid w:val="00F366E6"/>
    <w:rsid w:val="00F368F2"/>
    <w:rsid w:val="00F36A5D"/>
    <w:rsid w:val="00F36A7D"/>
    <w:rsid w:val="00F36AFA"/>
    <w:rsid w:val="00F36C28"/>
    <w:rsid w:val="00F37032"/>
    <w:rsid w:val="00F372A4"/>
    <w:rsid w:val="00F37329"/>
    <w:rsid w:val="00F3772D"/>
    <w:rsid w:val="00F37DB3"/>
    <w:rsid w:val="00F37E54"/>
    <w:rsid w:val="00F4013E"/>
    <w:rsid w:val="00F4034A"/>
    <w:rsid w:val="00F40424"/>
    <w:rsid w:val="00F408AD"/>
    <w:rsid w:val="00F408CB"/>
    <w:rsid w:val="00F40B6F"/>
    <w:rsid w:val="00F40E66"/>
    <w:rsid w:val="00F40F3D"/>
    <w:rsid w:val="00F41064"/>
    <w:rsid w:val="00F41184"/>
    <w:rsid w:val="00F4124D"/>
    <w:rsid w:val="00F419AD"/>
    <w:rsid w:val="00F41D9B"/>
    <w:rsid w:val="00F422F7"/>
    <w:rsid w:val="00F423BA"/>
    <w:rsid w:val="00F425FA"/>
    <w:rsid w:val="00F42885"/>
    <w:rsid w:val="00F429CD"/>
    <w:rsid w:val="00F42B5F"/>
    <w:rsid w:val="00F42FE2"/>
    <w:rsid w:val="00F43387"/>
    <w:rsid w:val="00F434D9"/>
    <w:rsid w:val="00F4384B"/>
    <w:rsid w:val="00F439F6"/>
    <w:rsid w:val="00F44259"/>
    <w:rsid w:val="00F44268"/>
    <w:rsid w:val="00F443A1"/>
    <w:rsid w:val="00F44664"/>
    <w:rsid w:val="00F44870"/>
    <w:rsid w:val="00F44C08"/>
    <w:rsid w:val="00F44D55"/>
    <w:rsid w:val="00F44E14"/>
    <w:rsid w:val="00F4512B"/>
    <w:rsid w:val="00F45374"/>
    <w:rsid w:val="00F454F4"/>
    <w:rsid w:val="00F45AE3"/>
    <w:rsid w:val="00F45CDD"/>
    <w:rsid w:val="00F45DB6"/>
    <w:rsid w:val="00F45E45"/>
    <w:rsid w:val="00F4610C"/>
    <w:rsid w:val="00F4643F"/>
    <w:rsid w:val="00F46978"/>
    <w:rsid w:val="00F469B6"/>
    <w:rsid w:val="00F46A32"/>
    <w:rsid w:val="00F4702F"/>
    <w:rsid w:val="00F477AF"/>
    <w:rsid w:val="00F47C22"/>
    <w:rsid w:val="00F508C6"/>
    <w:rsid w:val="00F50A1C"/>
    <w:rsid w:val="00F50C50"/>
    <w:rsid w:val="00F50CEE"/>
    <w:rsid w:val="00F50CF1"/>
    <w:rsid w:val="00F50D04"/>
    <w:rsid w:val="00F50D52"/>
    <w:rsid w:val="00F50DB0"/>
    <w:rsid w:val="00F50DB4"/>
    <w:rsid w:val="00F50EF6"/>
    <w:rsid w:val="00F51305"/>
    <w:rsid w:val="00F513A5"/>
    <w:rsid w:val="00F514BB"/>
    <w:rsid w:val="00F516BE"/>
    <w:rsid w:val="00F5187A"/>
    <w:rsid w:val="00F51F35"/>
    <w:rsid w:val="00F520D3"/>
    <w:rsid w:val="00F52322"/>
    <w:rsid w:val="00F5243F"/>
    <w:rsid w:val="00F5247F"/>
    <w:rsid w:val="00F52788"/>
    <w:rsid w:val="00F52C40"/>
    <w:rsid w:val="00F52C9B"/>
    <w:rsid w:val="00F52DD4"/>
    <w:rsid w:val="00F52E8D"/>
    <w:rsid w:val="00F52FA8"/>
    <w:rsid w:val="00F534B1"/>
    <w:rsid w:val="00F536FA"/>
    <w:rsid w:val="00F53F52"/>
    <w:rsid w:val="00F5432D"/>
    <w:rsid w:val="00F54666"/>
    <w:rsid w:val="00F546BC"/>
    <w:rsid w:val="00F54A82"/>
    <w:rsid w:val="00F54A83"/>
    <w:rsid w:val="00F54B08"/>
    <w:rsid w:val="00F54BC8"/>
    <w:rsid w:val="00F54BEA"/>
    <w:rsid w:val="00F54E74"/>
    <w:rsid w:val="00F554BC"/>
    <w:rsid w:val="00F5585B"/>
    <w:rsid w:val="00F55FA3"/>
    <w:rsid w:val="00F561E6"/>
    <w:rsid w:val="00F562AA"/>
    <w:rsid w:val="00F56630"/>
    <w:rsid w:val="00F569FD"/>
    <w:rsid w:val="00F56CDD"/>
    <w:rsid w:val="00F56D18"/>
    <w:rsid w:val="00F56FB8"/>
    <w:rsid w:val="00F57147"/>
    <w:rsid w:val="00F574AF"/>
    <w:rsid w:val="00F57702"/>
    <w:rsid w:val="00F57846"/>
    <w:rsid w:val="00F60315"/>
    <w:rsid w:val="00F6086C"/>
    <w:rsid w:val="00F60BA4"/>
    <w:rsid w:val="00F60D19"/>
    <w:rsid w:val="00F60DE8"/>
    <w:rsid w:val="00F612CB"/>
    <w:rsid w:val="00F61354"/>
    <w:rsid w:val="00F61383"/>
    <w:rsid w:val="00F61839"/>
    <w:rsid w:val="00F619A5"/>
    <w:rsid w:val="00F61C3C"/>
    <w:rsid w:val="00F61D00"/>
    <w:rsid w:val="00F61D61"/>
    <w:rsid w:val="00F61DE9"/>
    <w:rsid w:val="00F61F57"/>
    <w:rsid w:val="00F621DD"/>
    <w:rsid w:val="00F62530"/>
    <w:rsid w:val="00F62569"/>
    <w:rsid w:val="00F625B8"/>
    <w:rsid w:val="00F62754"/>
    <w:rsid w:val="00F62836"/>
    <w:rsid w:val="00F62C10"/>
    <w:rsid w:val="00F62E07"/>
    <w:rsid w:val="00F632EB"/>
    <w:rsid w:val="00F6347F"/>
    <w:rsid w:val="00F634D6"/>
    <w:rsid w:val="00F637DC"/>
    <w:rsid w:val="00F6387E"/>
    <w:rsid w:val="00F638E9"/>
    <w:rsid w:val="00F639E3"/>
    <w:rsid w:val="00F63BF7"/>
    <w:rsid w:val="00F63E85"/>
    <w:rsid w:val="00F64010"/>
    <w:rsid w:val="00F6433F"/>
    <w:rsid w:val="00F6437E"/>
    <w:rsid w:val="00F64588"/>
    <w:rsid w:val="00F64AC6"/>
    <w:rsid w:val="00F64AEE"/>
    <w:rsid w:val="00F64C5B"/>
    <w:rsid w:val="00F65045"/>
    <w:rsid w:val="00F65316"/>
    <w:rsid w:val="00F6578E"/>
    <w:rsid w:val="00F658C7"/>
    <w:rsid w:val="00F65E1C"/>
    <w:rsid w:val="00F6617F"/>
    <w:rsid w:val="00F6642D"/>
    <w:rsid w:val="00F6664E"/>
    <w:rsid w:val="00F6669C"/>
    <w:rsid w:val="00F6679F"/>
    <w:rsid w:val="00F66BD5"/>
    <w:rsid w:val="00F66F58"/>
    <w:rsid w:val="00F66F6D"/>
    <w:rsid w:val="00F671D0"/>
    <w:rsid w:val="00F6733E"/>
    <w:rsid w:val="00F673F0"/>
    <w:rsid w:val="00F67698"/>
    <w:rsid w:val="00F676DA"/>
    <w:rsid w:val="00F67758"/>
    <w:rsid w:val="00F67B01"/>
    <w:rsid w:val="00F67CC8"/>
    <w:rsid w:val="00F67F4A"/>
    <w:rsid w:val="00F67F93"/>
    <w:rsid w:val="00F70029"/>
    <w:rsid w:val="00F70108"/>
    <w:rsid w:val="00F70373"/>
    <w:rsid w:val="00F7067C"/>
    <w:rsid w:val="00F70A2C"/>
    <w:rsid w:val="00F70D95"/>
    <w:rsid w:val="00F710F1"/>
    <w:rsid w:val="00F71479"/>
    <w:rsid w:val="00F7197E"/>
    <w:rsid w:val="00F71ACF"/>
    <w:rsid w:val="00F71D71"/>
    <w:rsid w:val="00F71E70"/>
    <w:rsid w:val="00F71FBE"/>
    <w:rsid w:val="00F72124"/>
    <w:rsid w:val="00F72218"/>
    <w:rsid w:val="00F724B1"/>
    <w:rsid w:val="00F724B2"/>
    <w:rsid w:val="00F7292B"/>
    <w:rsid w:val="00F72DF3"/>
    <w:rsid w:val="00F72FEB"/>
    <w:rsid w:val="00F732A8"/>
    <w:rsid w:val="00F73532"/>
    <w:rsid w:val="00F735D4"/>
    <w:rsid w:val="00F73719"/>
    <w:rsid w:val="00F73CA3"/>
    <w:rsid w:val="00F74724"/>
    <w:rsid w:val="00F74869"/>
    <w:rsid w:val="00F7507F"/>
    <w:rsid w:val="00F7515F"/>
    <w:rsid w:val="00F7518A"/>
    <w:rsid w:val="00F7532F"/>
    <w:rsid w:val="00F75495"/>
    <w:rsid w:val="00F755EB"/>
    <w:rsid w:val="00F758DE"/>
    <w:rsid w:val="00F75BFC"/>
    <w:rsid w:val="00F75EC1"/>
    <w:rsid w:val="00F75FE7"/>
    <w:rsid w:val="00F76020"/>
    <w:rsid w:val="00F764DC"/>
    <w:rsid w:val="00F76BA6"/>
    <w:rsid w:val="00F772AA"/>
    <w:rsid w:val="00F772E7"/>
    <w:rsid w:val="00F772F2"/>
    <w:rsid w:val="00F77927"/>
    <w:rsid w:val="00F77A23"/>
    <w:rsid w:val="00F77AA7"/>
    <w:rsid w:val="00F77D5E"/>
    <w:rsid w:val="00F800B2"/>
    <w:rsid w:val="00F80372"/>
    <w:rsid w:val="00F80568"/>
    <w:rsid w:val="00F80AE0"/>
    <w:rsid w:val="00F80AE3"/>
    <w:rsid w:val="00F80D77"/>
    <w:rsid w:val="00F80D81"/>
    <w:rsid w:val="00F80FFF"/>
    <w:rsid w:val="00F820BB"/>
    <w:rsid w:val="00F8216C"/>
    <w:rsid w:val="00F8248F"/>
    <w:rsid w:val="00F828CA"/>
    <w:rsid w:val="00F82DA9"/>
    <w:rsid w:val="00F82F59"/>
    <w:rsid w:val="00F830B5"/>
    <w:rsid w:val="00F831F9"/>
    <w:rsid w:val="00F8379B"/>
    <w:rsid w:val="00F839D2"/>
    <w:rsid w:val="00F83A4B"/>
    <w:rsid w:val="00F83C09"/>
    <w:rsid w:val="00F84145"/>
    <w:rsid w:val="00F84363"/>
    <w:rsid w:val="00F843E1"/>
    <w:rsid w:val="00F84676"/>
    <w:rsid w:val="00F8491B"/>
    <w:rsid w:val="00F8497A"/>
    <w:rsid w:val="00F849A4"/>
    <w:rsid w:val="00F85155"/>
    <w:rsid w:val="00F8528E"/>
    <w:rsid w:val="00F856ED"/>
    <w:rsid w:val="00F85834"/>
    <w:rsid w:val="00F85B08"/>
    <w:rsid w:val="00F85CE4"/>
    <w:rsid w:val="00F85DAB"/>
    <w:rsid w:val="00F860AB"/>
    <w:rsid w:val="00F861C7"/>
    <w:rsid w:val="00F864F1"/>
    <w:rsid w:val="00F867FD"/>
    <w:rsid w:val="00F86863"/>
    <w:rsid w:val="00F86AE4"/>
    <w:rsid w:val="00F870E9"/>
    <w:rsid w:val="00F87424"/>
    <w:rsid w:val="00F879BA"/>
    <w:rsid w:val="00F87F39"/>
    <w:rsid w:val="00F90173"/>
    <w:rsid w:val="00F90424"/>
    <w:rsid w:val="00F90714"/>
    <w:rsid w:val="00F912DE"/>
    <w:rsid w:val="00F91E49"/>
    <w:rsid w:val="00F923A4"/>
    <w:rsid w:val="00F92824"/>
    <w:rsid w:val="00F92930"/>
    <w:rsid w:val="00F92F69"/>
    <w:rsid w:val="00F93023"/>
    <w:rsid w:val="00F933C7"/>
    <w:rsid w:val="00F93416"/>
    <w:rsid w:val="00F9370A"/>
    <w:rsid w:val="00F9388D"/>
    <w:rsid w:val="00F9396F"/>
    <w:rsid w:val="00F93E73"/>
    <w:rsid w:val="00F94369"/>
    <w:rsid w:val="00F94FE7"/>
    <w:rsid w:val="00F956BD"/>
    <w:rsid w:val="00F9571C"/>
    <w:rsid w:val="00F95838"/>
    <w:rsid w:val="00F95E93"/>
    <w:rsid w:val="00F9634A"/>
    <w:rsid w:val="00F96390"/>
    <w:rsid w:val="00F965DB"/>
    <w:rsid w:val="00F96816"/>
    <w:rsid w:val="00F96953"/>
    <w:rsid w:val="00F96A9B"/>
    <w:rsid w:val="00F96D76"/>
    <w:rsid w:val="00F9715C"/>
    <w:rsid w:val="00F9729F"/>
    <w:rsid w:val="00F97478"/>
    <w:rsid w:val="00F97645"/>
    <w:rsid w:val="00F97819"/>
    <w:rsid w:val="00F97C89"/>
    <w:rsid w:val="00F97D21"/>
    <w:rsid w:val="00F97EE6"/>
    <w:rsid w:val="00F97EF8"/>
    <w:rsid w:val="00FA000E"/>
    <w:rsid w:val="00FA085C"/>
    <w:rsid w:val="00FA0907"/>
    <w:rsid w:val="00FA0925"/>
    <w:rsid w:val="00FA0DB7"/>
    <w:rsid w:val="00FA101E"/>
    <w:rsid w:val="00FA146D"/>
    <w:rsid w:val="00FA16B7"/>
    <w:rsid w:val="00FA1DDA"/>
    <w:rsid w:val="00FA1F79"/>
    <w:rsid w:val="00FA22F2"/>
    <w:rsid w:val="00FA2307"/>
    <w:rsid w:val="00FA2470"/>
    <w:rsid w:val="00FA2717"/>
    <w:rsid w:val="00FA27B2"/>
    <w:rsid w:val="00FA297D"/>
    <w:rsid w:val="00FA2AC3"/>
    <w:rsid w:val="00FA2BD6"/>
    <w:rsid w:val="00FA2BEE"/>
    <w:rsid w:val="00FA2E74"/>
    <w:rsid w:val="00FA2EFB"/>
    <w:rsid w:val="00FA3007"/>
    <w:rsid w:val="00FA3448"/>
    <w:rsid w:val="00FA3527"/>
    <w:rsid w:val="00FA3C8A"/>
    <w:rsid w:val="00FA3D97"/>
    <w:rsid w:val="00FA3EB6"/>
    <w:rsid w:val="00FA3EFE"/>
    <w:rsid w:val="00FA40B3"/>
    <w:rsid w:val="00FA429B"/>
    <w:rsid w:val="00FA446A"/>
    <w:rsid w:val="00FA4704"/>
    <w:rsid w:val="00FA4891"/>
    <w:rsid w:val="00FA48E5"/>
    <w:rsid w:val="00FA4B13"/>
    <w:rsid w:val="00FA4C96"/>
    <w:rsid w:val="00FA4CC8"/>
    <w:rsid w:val="00FA4EC4"/>
    <w:rsid w:val="00FA4EF4"/>
    <w:rsid w:val="00FA51B2"/>
    <w:rsid w:val="00FA52BA"/>
    <w:rsid w:val="00FA53E3"/>
    <w:rsid w:val="00FA560E"/>
    <w:rsid w:val="00FA56F1"/>
    <w:rsid w:val="00FA5798"/>
    <w:rsid w:val="00FA5805"/>
    <w:rsid w:val="00FA594F"/>
    <w:rsid w:val="00FA6084"/>
    <w:rsid w:val="00FA619F"/>
    <w:rsid w:val="00FA6255"/>
    <w:rsid w:val="00FA629F"/>
    <w:rsid w:val="00FA63D1"/>
    <w:rsid w:val="00FA657D"/>
    <w:rsid w:val="00FA660C"/>
    <w:rsid w:val="00FA662A"/>
    <w:rsid w:val="00FA67BD"/>
    <w:rsid w:val="00FA7274"/>
    <w:rsid w:val="00FA73FE"/>
    <w:rsid w:val="00FA7BD5"/>
    <w:rsid w:val="00FB0265"/>
    <w:rsid w:val="00FB02BB"/>
    <w:rsid w:val="00FB040A"/>
    <w:rsid w:val="00FB042D"/>
    <w:rsid w:val="00FB063C"/>
    <w:rsid w:val="00FB08BA"/>
    <w:rsid w:val="00FB0A31"/>
    <w:rsid w:val="00FB0BF7"/>
    <w:rsid w:val="00FB0D49"/>
    <w:rsid w:val="00FB0E45"/>
    <w:rsid w:val="00FB0EFE"/>
    <w:rsid w:val="00FB0F67"/>
    <w:rsid w:val="00FB111D"/>
    <w:rsid w:val="00FB1193"/>
    <w:rsid w:val="00FB1209"/>
    <w:rsid w:val="00FB1C03"/>
    <w:rsid w:val="00FB1D2A"/>
    <w:rsid w:val="00FB1FDF"/>
    <w:rsid w:val="00FB241A"/>
    <w:rsid w:val="00FB2878"/>
    <w:rsid w:val="00FB2D0A"/>
    <w:rsid w:val="00FB300C"/>
    <w:rsid w:val="00FB3150"/>
    <w:rsid w:val="00FB3194"/>
    <w:rsid w:val="00FB32CE"/>
    <w:rsid w:val="00FB3579"/>
    <w:rsid w:val="00FB3884"/>
    <w:rsid w:val="00FB3A19"/>
    <w:rsid w:val="00FB3A5B"/>
    <w:rsid w:val="00FB3CCD"/>
    <w:rsid w:val="00FB3D2E"/>
    <w:rsid w:val="00FB4599"/>
    <w:rsid w:val="00FB47BA"/>
    <w:rsid w:val="00FB4D81"/>
    <w:rsid w:val="00FB566F"/>
    <w:rsid w:val="00FB58EC"/>
    <w:rsid w:val="00FB5E26"/>
    <w:rsid w:val="00FB5EAB"/>
    <w:rsid w:val="00FB5F59"/>
    <w:rsid w:val="00FB60CC"/>
    <w:rsid w:val="00FB630E"/>
    <w:rsid w:val="00FB6481"/>
    <w:rsid w:val="00FB69BF"/>
    <w:rsid w:val="00FB6DB5"/>
    <w:rsid w:val="00FB6F48"/>
    <w:rsid w:val="00FB732C"/>
    <w:rsid w:val="00FB742F"/>
    <w:rsid w:val="00FB7DC2"/>
    <w:rsid w:val="00FB7EBF"/>
    <w:rsid w:val="00FB7F78"/>
    <w:rsid w:val="00FC02F4"/>
    <w:rsid w:val="00FC03A1"/>
    <w:rsid w:val="00FC03A8"/>
    <w:rsid w:val="00FC078F"/>
    <w:rsid w:val="00FC0A71"/>
    <w:rsid w:val="00FC0FD0"/>
    <w:rsid w:val="00FC130D"/>
    <w:rsid w:val="00FC1347"/>
    <w:rsid w:val="00FC14E5"/>
    <w:rsid w:val="00FC1661"/>
    <w:rsid w:val="00FC1960"/>
    <w:rsid w:val="00FC1B81"/>
    <w:rsid w:val="00FC1D3E"/>
    <w:rsid w:val="00FC20C6"/>
    <w:rsid w:val="00FC2262"/>
    <w:rsid w:val="00FC2322"/>
    <w:rsid w:val="00FC2405"/>
    <w:rsid w:val="00FC26E0"/>
    <w:rsid w:val="00FC277A"/>
    <w:rsid w:val="00FC312B"/>
    <w:rsid w:val="00FC31A1"/>
    <w:rsid w:val="00FC35BF"/>
    <w:rsid w:val="00FC3633"/>
    <w:rsid w:val="00FC36C0"/>
    <w:rsid w:val="00FC3790"/>
    <w:rsid w:val="00FC3B44"/>
    <w:rsid w:val="00FC3BC2"/>
    <w:rsid w:val="00FC3DB7"/>
    <w:rsid w:val="00FC3E65"/>
    <w:rsid w:val="00FC3F1C"/>
    <w:rsid w:val="00FC3F39"/>
    <w:rsid w:val="00FC3F52"/>
    <w:rsid w:val="00FC4601"/>
    <w:rsid w:val="00FC485A"/>
    <w:rsid w:val="00FC4A73"/>
    <w:rsid w:val="00FC4CBE"/>
    <w:rsid w:val="00FC5266"/>
    <w:rsid w:val="00FC5621"/>
    <w:rsid w:val="00FC5910"/>
    <w:rsid w:val="00FC5BCC"/>
    <w:rsid w:val="00FC6111"/>
    <w:rsid w:val="00FC69DE"/>
    <w:rsid w:val="00FC6DDA"/>
    <w:rsid w:val="00FC7120"/>
    <w:rsid w:val="00FC7277"/>
    <w:rsid w:val="00FC7D2C"/>
    <w:rsid w:val="00FC7DE1"/>
    <w:rsid w:val="00FD00F7"/>
    <w:rsid w:val="00FD018D"/>
    <w:rsid w:val="00FD01C8"/>
    <w:rsid w:val="00FD039E"/>
    <w:rsid w:val="00FD05B1"/>
    <w:rsid w:val="00FD068A"/>
    <w:rsid w:val="00FD08BB"/>
    <w:rsid w:val="00FD0B88"/>
    <w:rsid w:val="00FD0CC7"/>
    <w:rsid w:val="00FD0DBF"/>
    <w:rsid w:val="00FD0E84"/>
    <w:rsid w:val="00FD0FFB"/>
    <w:rsid w:val="00FD117E"/>
    <w:rsid w:val="00FD11F6"/>
    <w:rsid w:val="00FD1AE7"/>
    <w:rsid w:val="00FD1BCE"/>
    <w:rsid w:val="00FD1C78"/>
    <w:rsid w:val="00FD1D0F"/>
    <w:rsid w:val="00FD1E05"/>
    <w:rsid w:val="00FD1F3D"/>
    <w:rsid w:val="00FD27DB"/>
    <w:rsid w:val="00FD28DE"/>
    <w:rsid w:val="00FD2C75"/>
    <w:rsid w:val="00FD2E79"/>
    <w:rsid w:val="00FD3091"/>
    <w:rsid w:val="00FD32E5"/>
    <w:rsid w:val="00FD337E"/>
    <w:rsid w:val="00FD36B6"/>
    <w:rsid w:val="00FD37D4"/>
    <w:rsid w:val="00FD392A"/>
    <w:rsid w:val="00FD3D48"/>
    <w:rsid w:val="00FD3DC1"/>
    <w:rsid w:val="00FD4793"/>
    <w:rsid w:val="00FD4B37"/>
    <w:rsid w:val="00FD4F72"/>
    <w:rsid w:val="00FD4FAB"/>
    <w:rsid w:val="00FD529A"/>
    <w:rsid w:val="00FD53AF"/>
    <w:rsid w:val="00FD585A"/>
    <w:rsid w:val="00FD5BA6"/>
    <w:rsid w:val="00FD5ECF"/>
    <w:rsid w:val="00FD633F"/>
    <w:rsid w:val="00FD667A"/>
    <w:rsid w:val="00FD69D5"/>
    <w:rsid w:val="00FD7042"/>
    <w:rsid w:val="00FD722E"/>
    <w:rsid w:val="00FD7713"/>
    <w:rsid w:val="00FD77D1"/>
    <w:rsid w:val="00FD78B3"/>
    <w:rsid w:val="00FD7ADA"/>
    <w:rsid w:val="00FD7D14"/>
    <w:rsid w:val="00FD7FA1"/>
    <w:rsid w:val="00FE03F7"/>
    <w:rsid w:val="00FE03F9"/>
    <w:rsid w:val="00FE0FE4"/>
    <w:rsid w:val="00FE1113"/>
    <w:rsid w:val="00FE144B"/>
    <w:rsid w:val="00FE1478"/>
    <w:rsid w:val="00FE2416"/>
    <w:rsid w:val="00FE2943"/>
    <w:rsid w:val="00FE2D33"/>
    <w:rsid w:val="00FE36F6"/>
    <w:rsid w:val="00FE3732"/>
    <w:rsid w:val="00FE3D10"/>
    <w:rsid w:val="00FE3D15"/>
    <w:rsid w:val="00FE4164"/>
    <w:rsid w:val="00FE4264"/>
    <w:rsid w:val="00FE4568"/>
    <w:rsid w:val="00FE46C9"/>
    <w:rsid w:val="00FE494F"/>
    <w:rsid w:val="00FE496A"/>
    <w:rsid w:val="00FE4A54"/>
    <w:rsid w:val="00FE4B45"/>
    <w:rsid w:val="00FE50BE"/>
    <w:rsid w:val="00FE55EA"/>
    <w:rsid w:val="00FE58CF"/>
    <w:rsid w:val="00FE58DC"/>
    <w:rsid w:val="00FE59A5"/>
    <w:rsid w:val="00FE5A4E"/>
    <w:rsid w:val="00FE5C2D"/>
    <w:rsid w:val="00FE5CD1"/>
    <w:rsid w:val="00FE5DBD"/>
    <w:rsid w:val="00FE5E5E"/>
    <w:rsid w:val="00FE5EAF"/>
    <w:rsid w:val="00FE624A"/>
    <w:rsid w:val="00FE65C7"/>
    <w:rsid w:val="00FE6645"/>
    <w:rsid w:val="00FE67FF"/>
    <w:rsid w:val="00FE6833"/>
    <w:rsid w:val="00FE6BDC"/>
    <w:rsid w:val="00FE6E53"/>
    <w:rsid w:val="00FE712A"/>
    <w:rsid w:val="00FE71D5"/>
    <w:rsid w:val="00FE73BE"/>
    <w:rsid w:val="00FE7497"/>
    <w:rsid w:val="00FE74DA"/>
    <w:rsid w:val="00FE7501"/>
    <w:rsid w:val="00FE7A0F"/>
    <w:rsid w:val="00FE7BC2"/>
    <w:rsid w:val="00FE7BEF"/>
    <w:rsid w:val="00FE7DB8"/>
    <w:rsid w:val="00FF00F2"/>
    <w:rsid w:val="00FF02F9"/>
    <w:rsid w:val="00FF0429"/>
    <w:rsid w:val="00FF04DA"/>
    <w:rsid w:val="00FF06A4"/>
    <w:rsid w:val="00FF0C87"/>
    <w:rsid w:val="00FF0E16"/>
    <w:rsid w:val="00FF0F32"/>
    <w:rsid w:val="00FF1076"/>
    <w:rsid w:val="00FF1271"/>
    <w:rsid w:val="00FF1349"/>
    <w:rsid w:val="00FF160E"/>
    <w:rsid w:val="00FF1784"/>
    <w:rsid w:val="00FF198F"/>
    <w:rsid w:val="00FF1A06"/>
    <w:rsid w:val="00FF1A1B"/>
    <w:rsid w:val="00FF2066"/>
    <w:rsid w:val="00FF20E7"/>
    <w:rsid w:val="00FF21F8"/>
    <w:rsid w:val="00FF2645"/>
    <w:rsid w:val="00FF2866"/>
    <w:rsid w:val="00FF29A6"/>
    <w:rsid w:val="00FF2A98"/>
    <w:rsid w:val="00FF2EE3"/>
    <w:rsid w:val="00FF2FE4"/>
    <w:rsid w:val="00FF31CF"/>
    <w:rsid w:val="00FF3423"/>
    <w:rsid w:val="00FF3890"/>
    <w:rsid w:val="00FF3987"/>
    <w:rsid w:val="00FF3A3A"/>
    <w:rsid w:val="00FF3B17"/>
    <w:rsid w:val="00FF3D3B"/>
    <w:rsid w:val="00FF3DC3"/>
    <w:rsid w:val="00FF3E72"/>
    <w:rsid w:val="00FF409E"/>
    <w:rsid w:val="00FF40FD"/>
    <w:rsid w:val="00FF429F"/>
    <w:rsid w:val="00FF42E4"/>
    <w:rsid w:val="00FF4AB7"/>
    <w:rsid w:val="00FF4FC6"/>
    <w:rsid w:val="00FF502E"/>
    <w:rsid w:val="00FF51C5"/>
    <w:rsid w:val="00FF5265"/>
    <w:rsid w:val="00FF53A0"/>
    <w:rsid w:val="00FF577E"/>
    <w:rsid w:val="00FF58B4"/>
    <w:rsid w:val="00FF5A76"/>
    <w:rsid w:val="00FF6281"/>
    <w:rsid w:val="00FF66D2"/>
    <w:rsid w:val="00FF672B"/>
    <w:rsid w:val="00FF67E3"/>
    <w:rsid w:val="00FF6978"/>
    <w:rsid w:val="00FF6A4C"/>
    <w:rsid w:val="00FF6A5B"/>
    <w:rsid w:val="00FF74B2"/>
    <w:rsid w:val="00FF7B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mso-rotate-with-shape:t"/>
      <o:colormru v:ext="edit" colors="#fc6"/>
    </o:shapedefaults>
    <o:shapelayout v:ext="edit">
      <o:idmap v:ext="edit" data="1"/>
    </o:shapelayout>
  </w:shapeDefaults>
  <w:decimalSymbol w:val="."/>
  <w:listSeparator w:val=","/>
  <w14:docId w14:val="661C07AC"/>
  <w15:docId w15:val="{E4F34015-6481-4F00-BC8A-A4FCD7260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364C4C"/>
    <w:pPr>
      <w:keepNext/>
      <w:keepLines/>
      <w:spacing w:before="200" w:line="259" w:lineRule="auto"/>
      <w:outlineLvl w:val="3"/>
    </w:pPr>
    <w:rPr>
      <w:rFonts w:ascii="Calibri Light" w:eastAsia="MS Gothic" w:hAnsi="Calibri Light"/>
      <w:b/>
      <w:bCs/>
      <w:i/>
      <w:iCs/>
      <w:color w:val="5B9BD5"/>
      <w:sz w:val="20"/>
      <w:szCs w:val="20"/>
      <w:lang w:val="x-none" w:eastAsia="x-none"/>
    </w:rPr>
  </w:style>
  <w:style w:type="paragraph" w:styleId="Ttulo5">
    <w:name w:val="heading 5"/>
    <w:basedOn w:val="Normal"/>
    <w:next w:val="Normal"/>
    <w:link w:val="Ttulo5Car"/>
    <w:rsid w:val="00010ECC"/>
    <w:pPr>
      <w:keepNext/>
      <w:jc w:val="center"/>
      <w:outlineLvl w:val="4"/>
    </w:pPr>
    <w:rPr>
      <w:rFonts w:ascii="Verdana" w:eastAsia="Verdana" w:hAnsi="Verdana" w:cs="Verdana"/>
      <w:b/>
      <w:sz w:val="20"/>
      <w:szCs w:val="20"/>
      <w:lang w:val="es-ES_tradnl" w:eastAsia="es-MX"/>
    </w:rPr>
  </w:style>
  <w:style w:type="paragraph" w:styleId="Ttulo6">
    <w:name w:val="heading 6"/>
    <w:basedOn w:val="Normal"/>
    <w:next w:val="Normal"/>
    <w:link w:val="Ttulo6Car"/>
    <w:qFormat/>
    <w:rsid w:val="00316932"/>
    <w:pPr>
      <w:spacing w:before="240" w:after="60"/>
      <w:outlineLvl w:val="5"/>
    </w:pPr>
    <w:rPr>
      <w:b/>
      <w:bCs/>
      <w:sz w:val="22"/>
      <w:szCs w:val="22"/>
    </w:rPr>
  </w:style>
  <w:style w:type="paragraph" w:styleId="Ttulo7">
    <w:name w:val="heading 7"/>
    <w:basedOn w:val="Normal"/>
    <w:next w:val="Normal"/>
    <w:link w:val="Ttulo7Car"/>
    <w:qFormat/>
    <w:rsid w:val="007A34AD"/>
    <w:pPr>
      <w:spacing w:before="240" w:after="60"/>
      <w:outlineLvl w:val="6"/>
    </w:pPr>
    <w:rPr>
      <w:rFonts w:ascii="CaAbria" w:hAnsi="CaAbria"/>
      <w:i/>
      <w:color w:val="000000"/>
      <w:sz w:val="20"/>
      <w:szCs w:val="20"/>
      <w:lang w:val="es-ES_tradnl" w:eastAsia="x-none"/>
    </w:rPr>
  </w:style>
  <w:style w:type="paragraph" w:styleId="Ttulo9">
    <w:name w:val="heading 9"/>
    <w:basedOn w:val="Normal"/>
    <w:next w:val="Normal"/>
    <w:link w:val="Ttulo9Car"/>
    <w:qFormat/>
    <w:rsid w:val="007A34AD"/>
    <w:pPr>
      <w:spacing w:before="240" w:after="60"/>
      <w:outlineLvl w:val="8"/>
    </w:pPr>
    <w:rPr>
      <w:rFonts w:ascii="CaAbria" w:hAnsi="CaA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aliases w:val=" Car Car Car"/>
    <w:basedOn w:val="Normal"/>
    <w:link w:val="Textoindependiente3Car"/>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qFormat/>
    <w:rsid w:val="005F57D0"/>
    <w:pPr>
      <w:jc w:val="center"/>
    </w:pPr>
    <w:rPr>
      <w:b/>
      <w:bCs/>
      <w:lang w:val="es-MX"/>
    </w:rPr>
  </w:style>
  <w:style w:type="table" w:styleId="Tablaconcuadrcula">
    <w:name w:val="Table Grid"/>
    <w:basedOn w:val="Tablanormal"/>
    <w:uiPriority w:val="5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link w:val="Textoindependiente2Car"/>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uiPriority w:val="99"/>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uiPriority w:val="99"/>
    <w:qFormat/>
    <w:rsid w:val="002E36C7"/>
    <w:pPr>
      <w:autoSpaceDE w:val="0"/>
      <w:autoSpaceDN w:val="0"/>
    </w:pPr>
    <w:rPr>
      <w:rFonts w:ascii="Tahoma" w:hAnsi="Tahoma" w:cs="Tahoma"/>
      <w:sz w:val="16"/>
      <w:szCs w:val="16"/>
    </w:rPr>
  </w:style>
  <w:style w:type="paragraph" w:styleId="Textocomentario">
    <w:name w:val="annotation text"/>
    <w:basedOn w:val="Normal"/>
    <w:link w:val="TextocomentarioCar"/>
    <w:uiPriority w:val="99"/>
    <w:rsid w:val="002E36C7"/>
    <w:pPr>
      <w:autoSpaceDE w:val="0"/>
      <w:autoSpaceDN w:val="0"/>
    </w:pPr>
    <w:rPr>
      <w:sz w:val="20"/>
      <w:szCs w:val="20"/>
    </w:rPr>
  </w:style>
  <w:style w:type="paragraph" w:styleId="Asuntodelcomentario">
    <w:name w:val="annotation subject"/>
    <w:basedOn w:val="Textocomentario"/>
    <w:next w:val="Textocomentario"/>
    <w:link w:val="AsuntodelcomentarioCar"/>
    <w:uiPriority w:val="99"/>
    <w:semiHidden/>
    <w:rsid w:val="002E36C7"/>
    <w:rPr>
      <w:b/>
      <w:bCs/>
    </w:rPr>
  </w:style>
  <w:style w:type="paragraph" w:styleId="Sangra2detindependiente">
    <w:name w:val="Body Text Indent 2"/>
    <w:basedOn w:val="Normal"/>
    <w:link w:val="Sangra2detindependienteCar"/>
    <w:qFormat/>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34"/>
    <w:qFormat/>
    <w:rsid w:val="00293879"/>
    <w:pPr>
      <w:ind w:left="708"/>
    </w:pPr>
  </w:style>
  <w:style w:type="character" w:customStyle="1" w:styleId="Ttulo1Car">
    <w:name w:val="Título 1 Car"/>
    <w:link w:val="Ttulo1"/>
    <w:uiPriority w:val="9"/>
    <w:qFormat/>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aliases w:val="Texto sin espacios"/>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qFormat/>
    <w:rsid w:val="00C0425F"/>
    <w:rPr>
      <w:sz w:val="24"/>
      <w:szCs w:val="24"/>
      <w:lang w:val="es-ES" w:eastAsia="es-ES"/>
    </w:rPr>
  </w:style>
  <w:style w:type="character" w:customStyle="1" w:styleId="SinespaciadoCar">
    <w:name w:val="Sin espaciado Car"/>
    <w:aliases w:val="Texto sin espacios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qForma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character" w:customStyle="1" w:styleId="ilfuvd">
    <w:name w:val="ilfuvd"/>
    <w:basedOn w:val="Fuentedeprrafopredeter"/>
    <w:rsid w:val="00E96AF0"/>
  </w:style>
  <w:style w:type="character" w:customStyle="1" w:styleId="st">
    <w:name w:val="st"/>
    <w:basedOn w:val="Fuentedeprrafopredeter"/>
    <w:rsid w:val="00E96AF0"/>
  </w:style>
  <w:style w:type="character" w:styleId="nfasis">
    <w:name w:val="Emphasis"/>
    <w:basedOn w:val="Fuentedeprrafopredeter"/>
    <w:uiPriority w:val="20"/>
    <w:qFormat/>
    <w:rsid w:val="00DD0D93"/>
    <w:rPr>
      <w:i/>
      <w:iCs/>
    </w:rPr>
  </w:style>
  <w:style w:type="character" w:customStyle="1" w:styleId="Ttulo4Car">
    <w:name w:val="Título 4 Car"/>
    <w:basedOn w:val="Fuentedeprrafopredeter"/>
    <w:link w:val="Ttulo4"/>
    <w:uiPriority w:val="9"/>
    <w:qFormat/>
    <w:rsid w:val="00364C4C"/>
    <w:rPr>
      <w:rFonts w:ascii="Calibri Light" w:eastAsia="MS Gothic" w:hAnsi="Calibri Light"/>
      <w:b/>
      <w:bCs/>
      <w:i/>
      <w:iCs/>
      <w:color w:val="5B9BD5"/>
      <w:lang w:val="x-none" w:eastAsia="x-none"/>
    </w:rPr>
  </w:style>
  <w:style w:type="numbering" w:customStyle="1" w:styleId="Sinlista1">
    <w:name w:val="Sin lista1"/>
    <w:next w:val="Sinlista"/>
    <w:uiPriority w:val="99"/>
    <w:semiHidden/>
    <w:unhideWhenUsed/>
    <w:rsid w:val="00364C4C"/>
  </w:style>
  <w:style w:type="character" w:customStyle="1" w:styleId="PiedepginaCar">
    <w:name w:val="Pie de página Car"/>
    <w:basedOn w:val="Fuentedeprrafopredeter"/>
    <w:link w:val="Piedepgina"/>
    <w:uiPriority w:val="99"/>
    <w:rsid w:val="00364C4C"/>
    <w:rPr>
      <w:sz w:val="24"/>
      <w:szCs w:val="24"/>
      <w:lang w:val="es-ES" w:eastAsia="es-ES"/>
    </w:rPr>
  </w:style>
  <w:style w:type="character" w:customStyle="1" w:styleId="TextodegloboCar">
    <w:name w:val="Texto de globo Car"/>
    <w:link w:val="Textodeglobo"/>
    <w:uiPriority w:val="99"/>
    <w:qFormat/>
    <w:rsid w:val="00364C4C"/>
    <w:rPr>
      <w:rFonts w:ascii="Tahoma" w:hAnsi="Tahoma" w:cs="Tahoma"/>
      <w:sz w:val="16"/>
      <w:szCs w:val="16"/>
      <w:lang w:val="es-ES" w:eastAsia="es-ES"/>
    </w:rPr>
  </w:style>
  <w:style w:type="paragraph" w:customStyle="1" w:styleId="Normal1">
    <w:name w:val="Normal1"/>
    <w:rsid w:val="00364C4C"/>
    <w:pPr>
      <w:spacing w:line="276" w:lineRule="auto"/>
    </w:pPr>
    <w:rPr>
      <w:rFonts w:ascii="Arial" w:eastAsia="Arial" w:hAnsi="Arial" w:cs="Arial"/>
      <w:color w:val="000000"/>
      <w:sz w:val="22"/>
      <w:lang w:val="es-ES" w:eastAsia="es-ES"/>
    </w:rPr>
  </w:style>
  <w:style w:type="paragraph" w:customStyle="1" w:styleId="Texto">
    <w:name w:val="Texto"/>
    <w:basedOn w:val="Normal"/>
    <w:link w:val="TextoCar"/>
    <w:qFormat/>
    <w:rsid w:val="00364C4C"/>
    <w:pPr>
      <w:spacing w:after="101" w:line="216" w:lineRule="exact"/>
      <w:ind w:firstLine="288"/>
      <w:jc w:val="both"/>
    </w:pPr>
    <w:rPr>
      <w:rFonts w:ascii="Arial" w:hAnsi="Arial"/>
      <w:sz w:val="18"/>
      <w:szCs w:val="20"/>
    </w:rPr>
  </w:style>
  <w:style w:type="character" w:customStyle="1" w:styleId="TextoCar">
    <w:name w:val="Texto Car"/>
    <w:link w:val="Texto"/>
    <w:locked/>
    <w:rsid w:val="00364C4C"/>
    <w:rPr>
      <w:rFonts w:ascii="Arial" w:hAnsi="Arial"/>
      <w:sz w:val="18"/>
      <w:lang w:val="es-ES" w:eastAsia="es-ES"/>
    </w:rPr>
  </w:style>
  <w:style w:type="character" w:customStyle="1" w:styleId="apple-converted-space">
    <w:name w:val="apple-converted-space"/>
    <w:rsid w:val="00364C4C"/>
  </w:style>
  <w:style w:type="character" w:customStyle="1" w:styleId="Cuadrculamedia2Car">
    <w:name w:val="Cuadrícula media 2 Car"/>
    <w:link w:val="Cuadrculamedia21"/>
    <w:uiPriority w:val="1"/>
    <w:locked/>
    <w:rsid w:val="00364C4C"/>
    <w:rPr>
      <w:rFonts w:ascii="Calibri" w:eastAsia="Calibri" w:hAnsi="Calibri"/>
      <w:sz w:val="22"/>
      <w:szCs w:val="22"/>
      <w:lang w:eastAsia="en-US"/>
    </w:rPr>
  </w:style>
  <w:style w:type="table" w:customStyle="1" w:styleId="Cuadrculamedia21">
    <w:name w:val="Cuadrícula media 21"/>
    <w:basedOn w:val="Tablanormal"/>
    <w:link w:val="Cuadrculamedia2Car"/>
    <w:uiPriority w:val="1"/>
    <w:semiHidden/>
    <w:unhideWhenUsed/>
    <w:rsid w:val="00364C4C"/>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Refdecomentario">
    <w:name w:val="annotation reference"/>
    <w:uiPriority w:val="99"/>
    <w:unhideWhenUsed/>
    <w:rsid w:val="00364C4C"/>
    <w:rPr>
      <w:sz w:val="16"/>
      <w:szCs w:val="16"/>
    </w:rPr>
  </w:style>
  <w:style w:type="character" w:customStyle="1" w:styleId="TextocomentarioCar">
    <w:name w:val="Texto comentario Car"/>
    <w:link w:val="Textocomentario"/>
    <w:uiPriority w:val="99"/>
    <w:qFormat/>
    <w:rsid w:val="00364C4C"/>
    <w:rPr>
      <w:lang w:val="es-ES" w:eastAsia="es-ES"/>
    </w:rPr>
  </w:style>
  <w:style w:type="character" w:customStyle="1" w:styleId="AsuntodelcomentarioCar">
    <w:name w:val="Asunto del comentario Car"/>
    <w:link w:val="Asuntodelcomentario"/>
    <w:uiPriority w:val="99"/>
    <w:semiHidden/>
    <w:rsid w:val="00364C4C"/>
    <w:rPr>
      <w:b/>
      <w:bCs/>
      <w:lang w:val="es-ES" w:eastAsia="es-ES"/>
    </w:rPr>
  </w:style>
  <w:style w:type="character" w:customStyle="1" w:styleId="Sangra3detindependienteCar">
    <w:name w:val="Sangría 3 de t. independiente Car"/>
    <w:link w:val="Sangra3detindependiente"/>
    <w:uiPriority w:val="99"/>
    <w:rsid w:val="00364C4C"/>
    <w:rPr>
      <w:rFonts w:ascii="Arial" w:hAnsi="Arial" w:cs="Arial"/>
      <w:sz w:val="24"/>
      <w:szCs w:val="24"/>
      <w:lang w:val="es-ES" w:eastAsia="es-ES"/>
    </w:rPr>
  </w:style>
  <w:style w:type="character" w:customStyle="1" w:styleId="Mencinsinresolver1">
    <w:name w:val="Mención sin resolver1"/>
    <w:uiPriority w:val="99"/>
    <w:semiHidden/>
    <w:unhideWhenUsed/>
    <w:rsid w:val="00364C4C"/>
    <w:rPr>
      <w:color w:val="808080"/>
      <w:shd w:val="clear" w:color="auto" w:fill="E6E6E6"/>
    </w:rPr>
  </w:style>
  <w:style w:type="paragraph" w:styleId="Bibliografa">
    <w:name w:val="Bibliography"/>
    <w:basedOn w:val="Normal"/>
    <w:next w:val="Normal"/>
    <w:uiPriority w:val="37"/>
    <w:unhideWhenUsed/>
    <w:rsid w:val="00364C4C"/>
    <w:pPr>
      <w:spacing w:after="160" w:line="259" w:lineRule="auto"/>
    </w:pPr>
    <w:rPr>
      <w:rFonts w:ascii="Calibri" w:eastAsia="Calibri" w:hAnsi="Calibri"/>
      <w:sz w:val="22"/>
      <w:szCs w:val="22"/>
      <w:lang w:val="es-MX" w:eastAsia="en-US"/>
    </w:rPr>
  </w:style>
  <w:style w:type="character" w:customStyle="1" w:styleId="TtuloCar">
    <w:name w:val="Título Car"/>
    <w:link w:val="Ttulo"/>
    <w:rsid w:val="00364C4C"/>
    <w:rPr>
      <w:b/>
      <w:bCs/>
      <w:sz w:val="24"/>
      <w:szCs w:val="24"/>
      <w:lang w:eastAsia="es-ES"/>
    </w:rPr>
  </w:style>
  <w:style w:type="paragraph" w:styleId="Subttulo">
    <w:name w:val="Subtitle"/>
    <w:basedOn w:val="Normal"/>
    <w:next w:val="Normal"/>
    <w:link w:val="SubttuloCar"/>
    <w:qFormat/>
    <w:rsid w:val="00364C4C"/>
    <w:pPr>
      <w:numPr>
        <w:ilvl w:val="1"/>
      </w:numPr>
      <w:spacing w:after="160" w:line="276" w:lineRule="auto"/>
    </w:pPr>
    <w:rPr>
      <w:rFonts w:ascii="Calibri" w:eastAsia="MS Mincho" w:hAnsi="Calibri"/>
      <w:color w:val="5A5A5A"/>
      <w:spacing w:val="15"/>
      <w:sz w:val="20"/>
      <w:szCs w:val="20"/>
      <w:lang w:val="x-none" w:eastAsia="x-none"/>
    </w:rPr>
  </w:style>
  <w:style w:type="character" w:customStyle="1" w:styleId="SubttuloCar">
    <w:name w:val="Subtítulo Car"/>
    <w:basedOn w:val="Fuentedeprrafopredeter"/>
    <w:link w:val="Subttulo"/>
    <w:rsid w:val="00364C4C"/>
    <w:rPr>
      <w:rFonts w:ascii="Calibri" w:eastAsia="MS Mincho" w:hAnsi="Calibri"/>
      <w:color w:val="5A5A5A"/>
      <w:spacing w:val="15"/>
      <w:lang w:val="x-none" w:eastAsia="x-none"/>
    </w:rPr>
  </w:style>
  <w:style w:type="character" w:customStyle="1" w:styleId="Listavistosa-nfasis1Car">
    <w:name w:val="Lista vistosa - Énfasis 1 Car"/>
    <w:aliases w:val="Listas Car,Cita texto Car,Footnote Car,Párrafo de lista Car"/>
    <w:link w:val="Listavistosa-nfasis1"/>
    <w:uiPriority w:val="34"/>
    <w:rsid w:val="00364C4C"/>
  </w:style>
  <w:style w:type="character" w:styleId="Hipervnculovisitado">
    <w:name w:val="FollowedHyperlink"/>
    <w:uiPriority w:val="99"/>
    <w:semiHidden/>
    <w:unhideWhenUsed/>
    <w:rsid w:val="00364C4C"/>
    <w:rPr>
      <w:color w:val="954F72"/>
      <w:u w:val="single"/>
    </w:rPr>
  </w:style>
  <w:style w:type="character" w:styleId="Textoennegrita">
    <w:name w:val="Strong"/>
    <w:uiPriority w:val="22"/>
    <w:qFormat/>
    <w:rsid w:val="00364C4C"/>
    <w:rPr>
      <w:b/>
      <w:bCs/>
    </w:rPr>
  </w:style>
  <w:style w:type="paragraph" w:customStyle="1" w:styleId="texto0">
    <w:name w:val="texto"/>
    <w:basedOn w:val="Normal"/>
    <w:link w:val="textoCar0"/>
    <w:rsid w:val="00364C4C"/>
    <w:pPr>
      <w:spacing w:after="101" w:line="216" w:lineRule="atLeast"/>
      <w:ind w:firstLine="288"/>
      <w:jc w:val="both"/>
    </w:pPr>
    <w:rPr>
      <w:rFonts w:ascii="Arial" w:hAnsi="Arial"/>
      <w:sz w:val="18"/>
      <w:szCs w:val="20"/>
      <w:lang w:val="es-ES_tradnl"/>
    </w:rPr>
  </w:style>
  <w:style w:type="character" w:customStyle="1" w:styleId="Ttulo3Car">
    <w:name w:val="Título 3 Car"/>
    <w:link w:val="Ttulo3"/>
    <w:rsid w:val="00364C4C"/>
    <w:rPr>
      <w:rFonts w:ascii="Arial" w:hAnsi="Arial" w:cs="Arial"/>
      <w:b/>
      <w:bCs/>
      <w:sz w:val="26"/>
      <w:szCs w:val="26"/>
      <w:lang w:val="es-ES" w:eastAsia="es-ES"/>
    </w:rPr>
  </w:style>
  <w:style w:type="character" w:customStyle="1" w:styleId="Ttulo2Car">
    <w:name w:val="Título 2 Car"/>
    <w:link w:val="Ttulo2"/>
    <w:rsid w:val="00364C4C"/>
    <w:rPr>
      <w:rFonts w:ascii="Arial" w:hAnsi="Arial" w:cs="Arial"/>
      <w:b/>
      <w:bCs/>
      <w:lang w:val="es-ES" w:eastAsia="es-ES"/>
    </w:rPr>
  </w:style>
  <w:style w:type="paragraph" w:customStyle="1" w:styleId="Sinespaciado1">
    <w:name w:val="Sin espaciado1"/>
    <w:qFormat/>
    <w:rsid w:val="00364C4C"/>
    <w:rPr>
      <w:rFonts w:ascii="Calibri" w:hAnsi="Calibri"/>
      <w:sz w:val="22"/>
      <w:szCs w:val="22"/>
      <w:lang w:eastAsia="en-US"/>
    </w:rPr>
  </w:style>
  <w:style w:type="paragraph" w:customStyle="1" w:styleId="Style-4">
    <w:name w:val="Style-4"/>
    <w:rsid w:val="00364C4C"/>
    <w:rPr>
      <w:noProof/>
    </w:rPr>
  </w:style>
  <w:style w:type="paragraph" w:customStyle="1" w:styleId="Style-5">
    <w:name w:val="Style-5"/>
    <w:qFormat/>
    <w:rsid w:val="00364C4C"/>
    <w:rPr>
      <w:noProof/>
    </w:rPr>
  </w:style>
  <w:style w:type="table" w:styleId="Listavistosa-nfasis1">
    <w:name w:val="Colorful List Accent 1"/>
    <w:basedOn w:val="Tablanormal"/>
    <w:link w:val="Listavistosa-nfasis1Car"/>
    <w:uiPriority w:val="34"/>
    <w:semiHidden/>
    <w:unhideWhenUsed/>
    <w:rsid w:val="00364C4C"/>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nfasisintenso">
    <w:name w:val="Intense Emphasis"/>
    <w:uiPriority w:val="21"/>
    <w:qFormat/>
    <w:rsid w:val="001168F7"/>
    <w:rPr>
      <w:b/>
      <w:bCs/>
      <w:i/>
      <w:iCs/>
      <w:color w:val="4F81BD"/>
    </w:rPr>
  </w:style>
  <w:style w:type="table" w:customStyle="1" w:styleId="TableNormal">
    <w:name w:val="Table Normal"/>
    <w:unhideWhenUsed/>
    <w:qFormat/>
    <w:rsid w:val="005B39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B39BB"/>
    <w:pPr>
      <w:widowControl w:val="0"/>
      <w:autoSpaceDE w:val="0"/>
      <w:autoSpaceDN w:val="0"/>
    </w:pPr>
    <w:rPr>
      <w:rFonts w:ascii="Arial" w:eastAsia="Arial" w:hAnsi="Arial" w:cs="Arial"/>
      <w:sz w:val="22"/>
      <w:szCs w:val="22"/>
      <w:lang w:val="en-US" w:eastAsia="en-US"/>
    </w:rPr>
  </w:style>
  <w:style w:type="paragraph" w:styleId="Listaconvietas">
    <w:name w:val="List Bullet"/>
    <w:basedOn w:val="Normal"/>
    <w:rsid w:val="001C1D58"/>
    <w:pPr>
      <w:numPr>
        <w:numId w:val="4"/>
      </w:numPr>
      <w:contextualSpacing/>
    </w:pPr>
  </w:style>
  <w:style w:type="paragraph" w:customStyle="1" w:styleId="1">
    <w:name w:val="1"/>
    <w:basedOn w:val="Normal"/>
    <w:next w:val="Normal"/>
    <w:qFormat/>
    <w:rsid w:val="00C01309"/>
    <w:pPr>
      <w:jc w:val="center"/>
    </w:pPr>
    <w:rPr>
      <w:rFonts w:ascii="Arial" w:hAnsi="Arial"/>
      <w:b/>
      <w:smallCaps/>
      <w:sz w:val="28"/>
      <w:lang w:eastAsia="en-US"/>
    </w:rPr>
  </w:style>
  <w:style w:type="character" w:customStyle="1" w:styleId="SangradetextonormalCar">
    <w:name w:val="Sangría de texto normal Car"/>
    <w:basedOn w:val="Fuentedeprrafopredeter"/>
    <w:link w:val="Sangradetextonormal"/>
    <w:rsid w:val="00501F47"/>
    <w:rPr>
      <w:lang w:val="es-ES" w:eastAsia="es-ES"/>
    </w:rPr>
  </w:style>
  <w:style w:type="paragraph" w:customStyle="1" w:styleId="Sangradetindependiente">
    <w:name w:val="SangrÕa de t. independiente"/>
    <w:basedOn w:val="Normal"/>
    <w:rsid w:val="00101E40"/>
    <w:pPr>
      <w:widowControl w:val="0"/>
      <w:tabs>
        <w:tab w:val="left" w:pos="1985"/>
      </w:tabs>
      <w:jc w:val="both"/>
    </w:pPr>
    <w:rPr>
      <w:rFonts w:ascii="Tahoma" w:hAnsi="Tahoma"/>
      <w:b/>
      <w:szCs w:val="20"/>
    </w:rPr>
  </w:style>
  <w:style w:type="character" w:customStyle="1" w:styleId="Ttulo7Car">
    <w:name w:val="Título 7 Car"/>
    <w:basedOn w:val="Fuentedeprrafopredeter"/>
    <w:link w:val="Ttulo7"/>
    <w:rsid w:val="007A34AD"/>
    <w:rPr>
      <w:rFonts w:ascii="CaAbria" w:hAnsi="CaAbria"/>
      <w:i/>
      <w:color w:val="000000"/>
      <w:lang w:val="es-ES_tradnl" w:eastAsia="x-none"/>
    </w:rPr>
  </w:style>
  <w:style w:type="character" w:customStyle="1" w:styleId="Ttulo9Car">
    <w:name w:val="Título 9 Car"/>
    <w:basedOn w:val="Fuentedeprrafopredeter"/>
    <w:link w:val="Ttulo9"/>
    <w:rsid w:val="007A34AD"/>
    <w:rPr>
      <w:rFonts w:ascii="CaAbria" w:hAnsi="CaAbria"/>
      <w:i/>
      <w:color w:val="000000"/>
      <w:lang w:val="es-ES_tradnl" w:eastAsia="x-none"/>
    </w:rPr>
  </w:style>
  <w:style w:type="paragraph" w:customStyle="1" w:styleId="CABEZA">
    <w:name w:val="CABEZA"/>
    <w:basedOn w:val="Normal"/>
    <w:rsid w:val="007A34AD"/>
    <w:pPr>
      <w:jc w:val="center"/>
    </w:pPr>
    <w:rPr>
      <w:rFonts w:eastAsia="Calibri" w:cs="Arial"/>
      <w:b/>
      <w:sz w:val="28"/>
      <w:szCs w:val="28"/>
      <w:lang w:val="es-ES_tradnl" w:eastAsia="es-MX"/>
    </w:rPr>
  </w:style>
  <w:style w:type="paragraph" w:customStyle="1" w:styleId="ROMANOS">
    <w:name w:val="ROMANOS"/>
    <w:basedOn w:val="Normal"/>
    <w:link w:val="ROMANOSCar"/>
    <w:rsid w:val="007A34AD"/>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7A34A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7A34AD"/>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cs="Arial"/>
      <w:snapToGrid w:val="0"/>
      <w:lang w:val="es-MX" w:eastAsia="es-MX"/>
    </w:rPr>
  </w:style>
  <w:style w:type="paragraph" w:customStyle="1" w:styleId="ANOTACION">
    <w:name w:val="ANOTACION"/>
    <w:basedOn w:val="Normal"/>
    <w:link w:val="ANOTACIONCar"/>
    <w:rsid w:val="007A34AD"/>
    <w:pPr>
      <w:spacing w:before="101" w:after="101" w:line="216" w:lineRule="atLeast"/>
      <w:jc w:val="center"/>
    </w:pPr>
    <w:rPr>
      <w:b/>
      <w:sz w:val="18"/>
      <w:szCs w:val="20"/>
      <w:lang w:val="es-ES_tradnl"/>
    </w:rPr>
  </w:style>
  <w:style w:type="paragraph" w:customStyle="1" w:styleId="SUBIN">
    <w:name w:val="SUBIN"/>
    <w:basedOn w:val="Texto"/>
    <w:rsid w:val="007A34AD"/>
    <w:pPr>
      <w:ind w:left="1987" w:hanging="720"/>
    </w:pPr>
    <w:rPr>
      <w:rFonts w:cs="Arial"/>
      <w:lang w:val="es-MX"/>
    </w:rPr>
  </w:style>
  <w:style w:type="paragraph" w:customStyle="1" w:styleId="Titulo1">
    <w:name w:val="Titulo 1"/>
    <w:basedOn w:val="Texto"/>
    <w:rsid w:val="007A34AD"/>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paragraph" w:customStyle="1" w:styleId="Titulo2">
    <w:name w:val="Titulo 2"/>
    <w:basedOn w:val="Texto"/>
    <w:rsid w:val="007A34AD"/>
    <w:pPr>
      <w:pBdr>
        <w:top w:val="double" w:sz="6" w:space="1" w:color="auto"/>
      </w:pBdr>
      <w:spacing w:line="240" w:lineRule="auto"/>
      <w:ind w:firstLine="0"/>
      <w:outlineLvl w:val="1"/>
    </w:pPr>
    <w:rPr>
      <w:rFonts w:cs="Arial"/>
      <w:lang w:val="es-MX"/>
    </w:rPr>
  </w:style>
  <w:style w:type="paragraph" w:customStyle="1" w:styleId="tt">
    <w:name w:val="tt"/>
    <w:basedOn w:val="Texto"/>
    <w:rsid w:val="007A34AD"/>
    <w:pPr>
      <w:tabs>
        <w:tab w:val="left" w:pos="1320"/>
        <w:tab w:val="left" w:pos="1629"/>
      </w:tabs>
      <w:ind w:left="1647" w:hanging="1440"/>
    </w:pPr>
    <w:rPr>
      <w:rFonts w:cs="Arial"/>
      <w:lang w:val="es-ES_tradnl"/>
    </w:rPr>
  </w:style>
  <w:style w:type="paragraph" w:customStyle="1" w:styleId="sum">
    <w:name w:val="sum"/>
    <w:basedOn w:val="Texto"/>
    <w:rsid w:val="007A34AD"/>
    <w:pPr>
      <w:tabs>
        <w:tab w:val="right" w:leader="dot" w:pos="8100"/>
        <w:tab w:val="right" w:pos="8640"/>
      </w:tabs>
      <w:spacing w:after="0" w:line="266" w:lineRule="exact"/>
      <w:ind w:left="274" w:right="749" w:firstLine="0"/>
    </w:pPr>
    <w:rPr>
      <w:rFonts w:ascii="Times New Roman" w:hAnsi="Times New Roman" w:cs="Arial"/>
      <w:b/>
      <w:sz w:val="20"/>
      <w:u w:val="single"/>
      <w:lang w:val="es-ES_tradnl"/>
    </w:rPr>
  </w:style>
  <w:style w:type="paragraph" w:customStyle="1" w:styleId="EstilotextoPrimeralnea0">
    <w:name w:val="Estilo texto + Primera línea:  0&quot;"/>
    <w:basedOn w:val="Normal"/>
    <w:rsid w:val="007A34AD"/>
    <w:pPr>
      <w:spacing w:after="101" w:line="216" w:lineRule="exact"/>
      <w:jc w:val="both"/>
    </w:pPr>
    <w:rPr>
      <w:rFonts w:ascii="Arial" w:hAnsi="Arial"/>
      <w:sz w:val="18"/>
      <w:szCs w:val="20"/>
      <w:lang w:val="es-MX" w:eastAsia="es-MX"/>
    </w:rPr>
  </w:style>
  <w:style w:type="character" w:customStyle="1" w:styleId="ROMANOSCar">
    <w:name w:val="ROMANOS Car"/>
    <w:link w:val="ROMANOS"/>
    <w:locked/>
    <w:rsid w:val="007A34AD"/>
    <w:rPr>
      <w:rFonts w:ascii="Arial" w:hAnsi="Arial" w:cs="Arial"/>
      <w:sz w:val="18"/>
      <w:szCs w:val="18"/>
      <w:lang w:val="es-ES" w:eastAsia="es-ES"/>
    </w:rPr>
  </w:style>
  <w:style w:type="character" w:customStyle="1" w:styleId="ANOTACIONCar">
    <w:name w:val="ANOTACION Car"/>
    <w:link w:val="ANOTACION"/>
    <w:locked/>
    <w:rsid w:val="007A34AD"/>
    <w:rPr>
      <w:b/>
      <w:sz w:val="18"/>
      <w:lang w:val="es-ES_tradnl" w:eastAsia="es-ES"/>
    </w:rPr>
  </w:style>
  <w:style w:type="paragraph" w:customStyle="1" w:styleId="Estilosinnombre">
    <w:name w:val="Estilo sin nombre"/>
    <w:basedOn w:val="Normal"/>
    <w:rsid w:val="007A34AD"/>
    <w:pPr>
      <w:spacing w:after="160" w:line="240" w:lineRule="exact"/>
    </w:pPr>
    <w:rPr>
      <w:rFonts w:ascii="TaAoma" w:hAnsi="TaAoma" w:cs="TaAoma"/>
      <w:sz w:val="20"/>
      <w:szCs w:val="20"/>
      <w:lang w:eastAsia="es-MX"/>
    </w:rPr>
  </w:style>
  <w:style w:type="paragraph" w:customStyle="1" w:styleId="Textodeglobo1">
    <w:name w:val="Texto de globo1"/>
    <w:basedOn w:val="Normal"/>
    <w:rsid w:val="007A34AD"/>
    <w:rPr>
      <w:rFonts w:ascii="TaAoma" w:hAnsi="TaAoma" w:cs="TaAoma"/>
      <w:sz w:val="16"/>
      <w:szCs w:val="20"/>
      <w:lang w:eastAsia="es-MX"/>
    </w:rPr>
  </w:style>
  <w:style w:type="paragraph" w:customStyle="1" w:styleId="centrar">
    <w:name w:val="centrar"/>
    <w:basedOn w:val="Normal"/>
    <w:rsid w:val="007A34AD"/>
    <w:pPr>
      <w:spacing w:before="100" w:after="100"/>
    </w:pPr>
    <w:rPr>
      <w:rFonts w:ascii="TiAes New Roman" w:hAnsi="TiAes New Roman" w:cs="TiAes New Roman"/>
      <w:b/>
      <w:szCs w:val="20"/>
      <w:lang w:eastAsia="es-MX"/>
    </w:rPr>
  </w:style>
  <w:style w:type="paragraph" w:customStyle="1" w:styleId="sangria">
    <w:name w:val="sangria"/>
    <w:basedOn w:val="Normal"/>
    <w:rsid w:val="007A34AD"/>
    <w:pPr>
      <w:spacing w:before="100" w:after="100"/>
      <w:ind w:left="240"/>
      <w:jc w:val="both"/>
    </w:pPr>
    <w:rPr>
      <w:rFonts w:ascii="TiAes New Roman" w:hAnsi="TiAes New Roman" w:cs="TiAes New Roman"/>
      <w:szCs w:val="20"/>
      <w:lang w:eastAsia="es-MX"/>
    </w:rPr>
  </w:style>
  <w:style w:type="paragraph" w:customStyle="1" w:styleId="sangrota">
    <w:name w:val="sangrota"/>
    <w:basedOn w:val="Normal"/>
    <w:rsid w:val="007A34AD"/>
    <w:pPr>
      <w:spacing w:before="100" w:after="100"/>
      <w:ind w:left="360"/>
      <w:jc w:val="both"/>
    </w:pPr>
    <w:rPr>
      <w:rFonts w:ascii="TiAes New Roman" w:hAnsi="TiAes New Roman" w:cs="TiAes New Roman"/>
      <w:szCs w:val="20"/>
      <w:lang w:eastAsia="es-MX"/>
    </w:rPr>
  </w:style>
  <w:style w:type="paragraph" w:customStyle="1" w:styleId="sangrona">
    <w:name w:val="sangrona"/>
    <w:basedOn w:val="Normal"/>
    <w:rsid w:val="007A34AD"/>
    <w:pPr>
      <w:spacing w:before="100" w:after="100"/>
      <w:ind w:left="360"/>
      <w:jc w:val="both"/>
    </w:pPr>
    <w:rPr>
      <w:rFonts w:ascii="TiAes New Roman" w:hAnsi="TiAes New Roman" w:cs="TiAes New Roman"/>
      <w:szCs w:val="20"/>
      <w:lang w:eastAsia="es-MX"/>
    </w:rPr>
  </w:style>
  <w:style w:type="paragraph" w:customStyle="1" w:styleId="Textonormal">
    <w:name w:val="Texto normal"/>
    <w:basedOn w:val="Normal"/>
    <w:rsid w:val="007A34AD"/>
    <w:pPr>
      <w:jc w:val="both"/>
    </w:pPr>
    <w:rPr>
      <w:rFonts w:ascii="ArAal" w:hAnsi="ArAal" w:cs="ArAal"/>
      <w:sz w:val="22"/>
      <w:szCs w:val="20"/>
      <w:lang w:val="es-MX" w:eastAsia="es-MX"/>
    </w:rPr>
  </w:style>
  <w:style w:type="paragraph" w:customStyle="1" w:styleId="Textoindependiente21">
    <w:name w:val="Texto independiente 21"/>
    <w:basedOn w:val="Normal"/>
    <w:rsid w:val="007A34AD"/>
    <w:pPr>
      <w:jc w:val="both"/>
    </w:pPr>
    <w:rPr>
      <w:rFonts w:ascii="ArAal" w:hAnsi="ArAal" w:cs="ArAal"/>
      <w:b/>
      <w:sz w:val="22"/>
      <w:szCs w:val="20"/>
      <w:lang w:val="es-MX" w:eastAsia="es-MX"/>
    </w:rPr>
  </w:style>
  <w:style w:type="paragraph" w:customStyle="1" w:styleId="Textoindependiente31">
    <w:name w:val="Texto independiente 31"/>
    <w:basedOn w:val="Normal"/>
    <w:rsid w:val="007A34AD"/>
    <w:pPr>
      <w:jc w:val="center"/>
    </w:pPr>
    <w:rPr>
      <w:rFonts w:ascii="ArAal" w:hAnsi="ArAal" w:cs="ArAal"/>
      <w:b/>
      <w:i/>
      <w:sz w:val="22"/>
      <w:szCs w:val="20"/>
      <w:lang w:val="es-MX" w:eastAsia="es-MX"/>
    </w:rPr>
  </w:style>
  <w:style w:type="paragraph" w:customStyle="1" w:styleId="Estilo2">
    <w:name w:val="Estilo2"/>
    <w:basedOn w:val="Normal"/>
    <w:rsid w:val="007A34AD"/>
    <w:pPr>
      <w:tabs>
        <w:tab w:val="left" w:pos="360"/>
      </w:tabs>
      <w:ind w:left="360" w:hanging="360"/>
      <w:jc w:val="both"/>
    </w:pPr>
    <w:rPr>
      <w:rFonts w:ascii="TiAes New Roman" w:hAnsi="TiAes New Roman" w:cs="TiAes New Roman"/>
      <w:sz w:val="32"/>
      <w:szCs w:val="20"/>
      <w:lang w:eastAsia="es-MX"/>
    </w:rPr>
  </w:style>
  <w:style w:type="paragraph" w:customStyle="1" w:styleId="Ttulo31">
    <w:name w:val="Título 31"/>
    <w:basedOn w:val="Normal"/>
    <w:next w:val="Normal"/>
    <w:rsid w:val="007A34AD"/>
    <w:pPr>
      <w:keepNext/>
      <w:keepLines/>
      <w:spacing w:before="200" w:line="276" w:lineRule="atLeast"/>
    </w:pPr>
    <w:rPr>
      <w:rFonts w:ascii="CaAbria" w:hAnsi="CaAbria" w:cs="CaAbria"/>
      <w:b/>
      <w:color w:val="C0C0C0"/>
      <w:sz w:val="22"/>
      <w:szCs w:val="20"/>
      <w:lang w:val="es-ES_tradnl" w:eastAsia="es-MX"/>
    </w:rPr>
  </w:style>
  <w:style w:type="paragraph" w:customStyle="1" w:styleId="Ttulo71">
    <w:name w:val="Título 71"/>
    <w:basedOn w:val="Normal"/>
    <w:next w:val="Normal"/>
    <w:rsid w:val="007A34AD"/>
    <w:pPr>
      <w:keepNext/>
      <w:keepLines/>
      <w:spacing w:before="200" w:line="276" w:lineRule="atLeast"/>
    </w:pPr>
    <w:rPr>
      <w:rFonts w:ascii="CaAbria" w:hAnsi="CaAbria" w:cs="CaAbria"/>
      <w:i/>
      <w:color w:val="000000"/>
      <w:sz w:val="22"/>
      <w:szCs w:val="20"/>
      <w:lang w:val="es-ES_tradnl" w:eastAsia="es-MX"/>
    </w:rPr>
  </w:style>
  <w:style w:type="paragraph" w:customStyle="1" w:styleId="Ttulo91">
    <w:name w:val="Título 91"/>
    <w:basedOn w:val="Normal"/>
    <w:next w:val="Normal"/>
    <w:rsid w:val="007A34AD"/>
    <w:pPr>
      <w:keepNext/>
      <w:keepLines/>
      <w:spacing w:before="200" w:line="276" w:lineRule="atLeast"/>
    </w:pPr>
    <w:rPr>
      <w:rFonts w:ascii="CaAbria" w:hAnsi="CaAbria" w:cs="CaAbria"/>
      <w:i/>
      <w:color w:val="000000"/>
      <w:sz w:val="20"/>
      <w:szCs w:val="20"/>
      <w:lang w:val="es-ES_tradnl" w:eastAsia="es-MX"/>
    </w:rPr>
  </w:style>
  <w:style w:type="paragraph" w:customStyle="1" w:styleId="Sangra3detindependiente1">
    <w:name w:val="Sangría 3 de t. independiente1"/>
    <w:basedOn w:val="Normal"/>
    <w:rsid w:val="007A34AD"/>
    <w:pPr>
      <w:ind w:hanging="1418"/>
      <w:jc w:val="both"/>
    </w:pPr>
    <w:rPr>
      <w:rFonts w:ascii="ArAal" w:hAnsi="ArAal" w:cs="ArAal"/>
      <w:szCs w:val="20"/>
      <w:lang w:val="es-MX" w:eastAsia="es-MX"/>
    </w:rPr>
  </w:style>
  <w:style w:type="paragraph" w:customStyle="1" w:styleId="versales">
    <w:name w:val="versales"/>
    <w:basedOn w:val="Normal"/>
    <w:rsid w:val="007A34AD"/>
    <w:pPr>
      <w:spacing w:before="100" w:after="100"/>
    </w:pPr>
    <w:rPr>
      <w:rFonts w:ascii="TiAes New Roman" w:hAnsi="TiAes New Roman" w:cs="TiAes New Roman"/>
      <w:szCs w:val="20"/>
      <w:lang w:val="es-MX" w:eastAsia="es-MX"/>
    </w:rPr>
  </w:style>
  <w:style w:type="paragraph" w:customStyle="1" w:styleId="firmas">
    <w:name w:val="firmas"/>
    <w:basedOn w:val="Normal"/>
    <w:rsid w:val="007A34AD"/>
    <w:pPr>
      <w:spacing w:before="100" w:after="100"/>
    </w:pPr>
    <w:rPr>
      <w:rFonts w:ascii="TiAes New Roman" w:hAnsi="TiAes New Roman" w:cs="TiAes New Roman"/>
      <w:szCs w:val="20"/>
      <w:lang w:val="es-MX" w:eastAsia="es-MX"/>
    </w:rPr>
  </w:style>
  <w:style w:type="paragraph" w:customStyle="1" w:styleId="derecha">
    <w:name w:val="derecha"/>
    <w:basedOn w:val="Normal"/>
    <w:rsid w:val="007A34AD"/>
    <w:pPr>
      <w:spacing w:before="100" w:after="100"/>
    </w:pPr>
    <w:rPr>
      <w:rFonts w:ascii="TiAes New Roman" w:hAnsi="TiAes New Roman" w:cs="TiAes New Roman"/>
      <w:szCs w:val="20"/>
      <w:lang w:val="es-MX" w:eastAsia="es-MX"/>
    </w:rPr>
  </w:style>
  <w:style w:type="paragraph" w:customStyle="1" w:styleId="atentamente">
    <w:name w:val="atentamente"/>
    <w:basedOn w:val="Normal"/>
    <w:rsid w:val="007A34AD"/>
    <w:pPr>
      <w:spacing w:before="100" w:after="100"/>
    </w:pPr>
    <w:rPr>
      <w:rFonts w:ascii="TiAes New Roman" w:hAnsi="TiAes New Roman" w:cs="TiAes New Roman"/>
      <w:szCs w:val="20"/>
      <w:lang w:val="es-MX" w:eastAsia="es-MX"/>
    </w:rPr>
  </w:style>
  <w:style w:type="paragraph" w:customStyle="1" w:styleId="nobrinco">
    <w:name w:val="nobrinco"/>
    <w:basedOn w:val="Normal"/>
    <w:rsid w:val="007A34AD"/>
    <w:pPr>
      <w:spacing w:before="100" w:after="100"/>
    </w:pPr>
    <w:rPr>
      <w:rFonts w:ascii="TiAes New Roman" w:hAnsi="TiAes New Roman" w:cs="TiAes New Roman"/>
      <w:szCs w:val="20"/>
      <w:lang w:val="es-MX" w:eastAsia="es-MX"/>
    </w:rPr>
  </w:style>
  <w:style w:type="paragraph" w:customStyle="1" w:styleId="Asuntodelcomentario1">
    <w:name w:val="Asunto del comentario1"/>
    <w:basedOn w:val="Textocomentario"/>
    <w:next w:val="Textocomentario"/>
    <w:rsid w:val="007A34AD"/>
    <w:pPr>
      <w:autoSpaceDE/>
      <w:autoSpaceDN/>
      <w:spacing w:after="200"/>
    </w:pPr>
    <w:rPr>
      <w:rFonts w:ascii="CaAibri" w:hAnsi="CaAibri"/>
      <w:b/>
      <w:lang w:val="x-none" w:eastAsia="x-none"/>
    </w:rPr>
  </w:style>
  <w:style w:type="paragraph" w:styleId="Revisin">
    <w:name w:val="Revision"/>
    <w:rsid w:val="007A34AD"/>
    <w:rPr>
      <w:rFonts w:ascii="CaAibri" w:hAnsi="CaAibri" w:cs="CaAibri"/>
      <w:sz w:val="22"/>
    </w:rPr>
  </w:style>
  <w:style w:type="character" w:customStyle="1" w:styleId="textoCar0">
    <w:name w:val="texto Car"/>
    <w:link w:val="texto0"/>
    <w:rsid w:val="007A34AD"/>
    <w:rPr>
      <w:rFonts w:ascii="Arial" w:hAnsi="Arial"/>
      <w:sz w:val="18"/>
      <w:lang w:val="es-ES_tradnl" w:eastAsia="es-ES"/>
    </w:rPr>
  </w:style>
  <w:style w:type="paragraph" w:styleId="Textosinformato">
    <w:name w:val="Plain Text"/>
    <w:basedOn w:val="Normal"/>
    <w:link w:val="TextosinformatoCar"/>
    <w:rsid w:val="007A34AD"/>
    <w:rPr>
      <w:rFonts w:ascii="Courier New" w:hAnsi="Courier New" w:cs="Courier New"/>
      <w:sz w:val="20"/>
      <w:szCs w:val="20"/>
    </w:rPr>
  </w:style>
  <w:style w:type="character" w:customStyle="1" w:styleId="TextosinformatoCar">
    <w:name w:val="Texto sin formato Car"/>
    <w:basedOn w:val="Fuentedeprrafopredeter"/>
    <w:link w:val="Textosinformato"/>
    <w:rsid w:val="007A34AD"/>
    <w:rPr>
      <w:rFonts w:ascii="Courier New" w:hAnsi="Courier New" w:cs="Courier New"/>
      <w:lang w:val="es-ES" w:eastAsia="es-ES"/>
    </w:rPr>
  </w:style>
  <w:style w:type="paragraph" w:customStyle="1" w:styleId="Listavistosa-nfasis11">
    <w:name w:val="Lista vistosa - Énfasis 11"/>
    <w:aliases w:val="Listas,Cita texto,Footnote"/>
    <w:basedOn w:val="Normal"/>
    <w:uiPriority w:val="34"/>
    <w:qFormat/>
    <w:rsid w:val="00AA0BA3"/>
    <w:pPr>
      <w:spacing w:after="160" w:line="259" w:lineRule="auto"/>
      <w:ind w:left="720"/>
      <w:contextualSpacing/>
    </w:pPr>
    <w:rPr>
      <w:rFonts w:ascii="Calibri" w:eastAsia="Calibri" w:hAnsi="Calibri"/>
      <w:sz w:val="22"/>
      <w:szCs w:val="22"/>
      <w:lang w:val="es-MX" w:eastAsia="en-US"/>
    </w:rPr>
  </w:style>
  <w:style w:type="paragraph" w:customStyle="1" w:styleId="Bibliografa1">
    <w:name w:val="Bibliografía1"/>
    <w:basedOn w:val="Normal"/>
    <w:next w:val="Normal"/>
    <w:uiPriority w:val="37"/>
    <w:unhideWhenUsed/>
    <w:rsid w:val="00AA0BA3"/>
    <w:pPr>
      <w:spacing w:after="160" w:line="259" w:lineRule="auto"/>
    </w:pPr>
    <w:rPr>
      <w:rFonts w:ascii="Calibri" w:eastAsia="Calibri" w:hAnsi="Calibri"/>
      <w:sz w:val="22"/>
      <w:szCs w:val="22"/>
      <w:lang w:val="es-MX" w:eastAsia="en-US"/>
    </w:rPr>
  </w:style>
  <w:style w:type="paragraph" w:customStyle="1" w:styleId="Sombreadovistoso-nfasis11">
    <w:name w:val="Sombreado vistoso - Énfasis 11"/>
    <w:hidden/>
    <w:uiPriority w:val="99"/>
    <w:semiHidden/>
    <w:rsid w:val="00AA0BA3"/>
    <w:rPr>
      <w:rFonts w:ascii="Calibri" w:eastAsia="Calibri" w:hAnsi="Calibri"/>
      <w:sz w:val="22"/>
      <w:szCs w:val="22"/>
      <w:lang w:eastAsia="en-US"/>
    </w:rPr>
  </w:style>
  <w:style w:type="character" w:customStyle="1" w:styleId="highlight">
    <w:name w:val="highlight"/>
    <w:basedOn w:val="Fuentedeprrafopredeter"/>
    <w:rsid w:val="0005031D"/>
  </w:style>
  <w:style w:type="character" w:customStyle="1" w:styleId="Ttulo5Car">
    <w:name w:val="Título 5 Car"/>
    <w:basedOn w:val="Fuentedeprrafopredeter"/>
    <w:link w:val="Ttulo5"/>
    <w:rsid w:val="00010ECC"/>
    <w:rPr>
      <w:rFonts w:ascii="Verdana" w:eastAsia="Verdana" w:hAnsi="Verdana" w:cs="Verdana"/>
      <w:b/>
      <w:lang w:val="es-ES_tradnl"/>
    </w:rPr>
  </w:style>
  <w:style w:type="character" w:customStyle="1" w:styleId="Ttulo6Car">
    <w:name w:val="Título 6 Car"/>
    <w:basedOn w:val="Fuentedeprrafopredeter"/>
    <w:link w:val="Ttulo6"/>
    <w:rsid w:val="00010ECC"/>
    <w:rPr>
      <w:b/>
      <w:bCs/>
      <w:sz w:val="22"/>
      <w:szCs w:val="22"/>
      <w:lang w:val="es-ES" w:eastAsia="es-ES"/>
    </w:rPr>
  </w:style>
  <w:style w:type="paragraph" w:customStyle="1" w:styleId="Style-1">
    <w:name w:val="Style-1"/>
    <w:qFormat/>
    <w:rsid w:val="00010ECC"/>
    <w:rPr>
      <w:noProof/>
    </w:rPr>
  </w:style>
  <w:style w:type="paragraph" w:customStyle="1" w:styleId="Style-6">
    <w:name w:val="Style-6"/>
    <w:qFormat/>
    <w:rsid w:val="00010ECC"/>
    <w:rPr>
      <w:noProof/>
    </w:rPr>
  </w:style>
  <w:style w:type="paragraph" w:customStyle="1" w:styleId="m-8538786977965073235gmail-style-2">
    <w:name w:val="m_-8538786977965073235gmail-style-2"/>
    <w:basedOn w:val="Normal"/>
    <w:rsid w:val="00010ECC"/>
    <w:pPr>
      <w:spacing w:before="100" w:beforeAutospacing="1" w:after="100" w:afterAutospacing="1"/>
    </w:pPr>
    <w:rPr>
      <w:lang w:val="es-MX" w:eastAsia="es-MX"/>
    </w:rPr>
  </w:style>
  <w:style w:type="paragraph" w:customStyle="1" w:styleId="m-8538786977965073235gmail-style-5">
    <w:name w:val="m_-8538786977965073235gmail-style-5"/>
    <w:basedOn w:val="Normal"/>
    <w:rsid w:val="00010ECC"/>
    <w:pPr>
      <w:spacing w:before="100" w:beforeAutospacing="1" w:after="100" w:afterAutospacing="1"/>
    </w:pPr>
    <w:rPr>
      <w:lang w:val="es-MX" w:eastAsia="es-MX"/>
    </w:rPr>
  </w:style>
  <w:style w:type="paragraph" w:customStyle="1" w:styleId="m-8538786977965073235gmail-style-4">
    <w:name w:val="m_-8538786977965073235gmail-style-4"/>
    <w:basedOn w:val="Normal"/>
    <w:rsid w:val="00010ECC"/>
    <w:pPr>
      <w:spacing w:before="100" w:beforeAutospacing="1" w:after="100" w:afterAutospacing="1"/>
    </w:pPr>
    <w:rPr>
      <w:lang w:val="es-MX" w:eastAsia="es-MX"/>
    </w:rPr>
  </w:style>
  <w:style w:type="paragraph" w:customStyle="1" w:styleId="m-6839860781002046115gmail-style-6">
    <w:name w:val="m_-6839860781002046115gmail-style-6"/>
    <w:basedOn w:val="Normal"/>
    <w:rsid w:val="00010ECC"/>
    <w:pPr>
      <w:spacing w:before="100" w:beforeAutospacing="1" w:after="100" w:afterAutospacing="1"/>
    </w:pPr>
    <w:rPr>
      <w:lang w:val="es-MX" w:eastAsia="es-MX"/>
    </w:rPr>
  </w:style>
  <w:style w:type="paragraph" w:customStyle="1" w:styleId="m-6839860781002046115gmail-style-1">
    <w:name w:val="m_-6839860781002046115gmail-style-1"/>
    <w:basedOn w:val="Normal"/>
    <w:rsid w:val="00010ECC"/>
    <w:pPr>
      <w:spacing w:before="100" w:beforeAutospacing="1" w:after="100" w:afterAutospacing="1"/>
    </w:pPr>
    <w:rPr>
      <w:lang w:val="es-MX" w:eastAsia="es-MX"/>
    </w:rPr>
  </w:style>
  <w:style w:type="character" w:customStyle="1" w:styleId="kn">
    <w:name w:val="kn"/>
    <w:basedOn w:val="Fuentedeprrafopredeter"/>
    <w:rsid w:val="00010ECC"/>
  </w:style>
  <w:style w:type="paragraph" w:customStyle="1" w:styleId="Style-3">
    <w:name w:val="Style-3"/>
    <w:rsid w:val="00010ECC"/>
    <w:rPr>
      <w:noProof/>
    </w:rPr>
  </w:style>
  <w:style w:type="paragraph" w:customStyle="1" w:styleId="Style-2">
    <w:name w:val="Style-2"/>
    <w:uiPriority w:val="99"/>
    <w:rsid w:val="00010ECC"/>
    <w:rPr>
      <w:noProof/>
    </w:rPr>
  </w:style>
  <w:style w:type="paragraph" w:customStyle="1" w:styleId="Style-20">
    <w:name w:val="Style-20"/>
    <w:rsid w:val="00010ECC"/>
    <w:rPr>
      <w:noProof/>
    </w:rPr>
  </w:style>
  <w:style w:type="paragraph" w:customStyle="1" w:styleId="Style-21">
    <w:name w:val="Style-21"/>
    <w:rsid w:val="00010ECC"/>
    <w:rPr>
      <w:noProof/>
    </w:rPr>
  </w:style>
  <w:style w:type="paragraph" w:customStyle="1" w:styleId="Style-22">
    <w:name w:val="Style-22"/>
    <w:rsid w:val="00010ECC"/>
    <w:rPr>
      <w:noProof/>
    </w:rPr>
  </w:style>
  <w:style w:type="paragraph" w:customStyle="1" w:styleId="Style-24">
    <w:name w:val="Style-24"/>
    <w:qFormat/>
    <w:rsid w:val="00010ECC"/>
    <w:rPr>
      <w:noProof/>
    </w:rPr>
  </w:style>
  <w:style w:type="paragraph" w:customStyle="1" w:styleId="Style-25">
    <w:name w:val="Style-25"/>
    <w:qFormat/>
    <w:rsid w:val="00010ECC"/>
    <w:rPr>
      <w:noProof/>
    </w:rPr>
  </w:style>
  <w:style w:type="paragraph" w:customStyle="1" w:styleId="Style-26">
    <w:name w:val="Style-26"/>
    <w:qFormat/>
    <w:rsid w:val="00010ECC"/>
    <w:rPr>
      <w:noProof/>
    </w:rPr>
  </w:style>
  <w:style w:type="paragraph" w:customStyle="1" w:styleId="Style-27">
    <w:name w:val="Style-27"/>
    <w:rsid w:val="00010ECC"/>
    <w:rPr>
      <w:noProof/>
    </w:rPr>
  </w:style>
  <w:style w:type="paragraph" w:customStyle="1" w:styleId="Style-28">
    <w:name w:val="Style-28"/>
    <w:rsid w:val="00010ECC"/>
    <w:rPr>
      <w:noProof/>
    </w:rPr>
  </w:style>
  <w:style w:type="paragraph" w:customStyle="1" w:styleId="Style-9">
    <w:name w:val="Style-9"/>
    <w:rsid w:val="00010ECC"/>
    <w:rPr>
      <w:noProof/>
    </w:rPr>
  </w:style>
  <w:style w:type="paragraph" w:customStyle="1" w:styleId="Style-19">
    <w:name w:val="Style-19"/>
    <w:rsid w:val="00010ECC"/>
    <w:rPr>
      <w:noProof/>
    </w:rPr>
  </w:style>
  <w:style w:type="paragraph" w:customStyle="1" w:styleId="Style-31">
    <w:name w:val="Style-31"/>
    <w:rsid w:val="00010ECC"/>
    <w:rPr>
      <w:noProof/>
    </w:rPr>
  </w:style>
  <w:style w:type="paragraph" w:customStyle="1" w:styleId="Style-32">
    <w:name w:val="Style-32"/>
    <w:rsid w:val="00010ECC"/>
    <w:rPr>
      <w:noProof/>
    </w:rPr>
  </w:style>
  <w:style w:type="paragraph" w:customStyle="1" w:styleId="Style-33">
    <w:name w:val="Style-33"/>
    <w:rsid w:val="00010ECC"/>
    <w:rPr>
      <w:noProof/>
    </w:rPr>
  </w:style>
  <w:style w:type="paragraph" w:customStyle="1" w:styleId="Style-34">
    <w:name w:val="Style-34"/>
    <w:rsid w:val="00010ECC"/>
    <w:rPr>
      <w:noProof/>
    </w:rPr>
  </w:style>
  <w:style w:type="paragraph" w:customStyle="1" w:styleId="Style-35">
    <w:name w:val="Style-35"/>
    <w:rsid w:val="00010ECC"/>
    <w:rPr>
      <w:noProof/>
    </w:rPr>
  </w:style>
  <w:style w:type="paragraph" w:customStyle="1" w:styleId="Style-36">
    <w:name w:val="Style-36"/>
    <w:rsid w:val="00010ECC"/>
    <w:rPr>
      <w:noProof/>
    </w:rPr>
  </w:style>
  <w:style w:type="paragraph" w:customStyle="1" w:styleId="Style-37">
    <w:name w:val="Style-37"/>
    <w:rsid w:val="00010ECC"/>
    <w:rPr>
      <w:noProof/>
    </w:rPr>
  </w:style>
  <w:style w:type="paragraph" w:customStyle="1" w:styleId="Style-38">
    <w:name w:val="Style-38"/>
    <w:rsid w:val="00010ECC"/>
    <w:rPr>
      <w:noProof/>
    </w:rPr>
  </w:style>
  <w:style w:type="paragraph" w:customStyle="1" w:styleId="Style-39">
    <w:name w:val="Style-39"/>
    <w:rsid w:val="00010ECC"/>
    <w:rPr>
      <w:noProof/>
    </w:rPr>
  </w:style>
  <w:style w:type="paragraph" w:customStyle="1" w:styleId="Style-40">
    <w:name w:val="Style-40"/>
    <w:rsid w:val="00010ECC"/>
    <w:rPr>
      <w:noProof/>
    </w:rPr>
  </w:style>
  <w:style w:type="paragraph" w:customStyle="1" w:styleId="Style-44">
    <w:name w:val="Style-44"/>
    <w:rsid w:val="00010ECC"/>
    <w:rPr>
      <w:noProof/>
    </w:rPr>
  </w:style>
  <w:style w:type="paragraph" w:customStyle="1" w:styleId="Style-46">
    <w:name w:val="Style-46"/>
    <w:rsid w:val="00010ECC"/>
    <w:rPr>
      <w:noProof/>
    </w:rPr>
  </w:style>
  <w:style w:type="paragraph" w:styleId="TDC3">
    <w:name w:val="toc 3"/>
    <w:basedOn w:val="Normal"/>
    <w:next w:val="Normal"/>
    <w:uiPriority w:val="39"/>
    <w:unhideWhenUsed/>
    <w:qFormat/>
    <w:rsid w:val="006E5AF6"/>
    <w:pPr>
      <w:spacing w:after="100" w:line="276" w:lineRule="auto"/>
      <w:ind w:left="440"/>
    </w:pPr>
    <w:rPr>
      <w:rFonts w:asciiTheme="minorHAnsi" w:eastAsiaTheme="minorHAnsi" w:hAnsiTheme="minorHAnsi" w:cstheme="minorBidi"/>
      <w:sz w:val="22"/>
      <w:szCs w:val="22"/>
      <w:lang w:val="es-MX" w:eastAsia="en-US"/>
    </w:rPr>
  </w:style>
  <w:style w:type="paragraph" w:styleId="TDC9">
    <w:name w:val="toc 9"/>
    <w:basedOn w:val="Normal"/>
    <w:next w:val="Normal"/>
    <w:uiPriority w:val="39"/>
    <w:unhideWhenUsed/>
    <w:qFormat/>
    <w:rsid w:val="006E5AF6"/>
    <w:pPr>
      <w:spacing w:after="100" w:line="259" w:lineRule="auto"/>
      <w:ind w:left="1760"/>
    </w:pPr>
    <w:rPr>
      <w:rFonts w:asciiTheme="minorHAnsi" w:eastAsiaTheme="minorEastAsia" w:hAnsiTheme="minorHAnsi" w:cstheme="minorBidi"/>
      <w:sz w:val="22"/>
      <w:szCs w:val="22"/>
      <w:lang w:val="es-MX" w:eastAsia="es-MX"/>
    </w:rPr>
  </w:style>
  <w:style w:type="paragraph" w:styleId="TDC7">
    <w:name w:val="toc 7"/>
    <w:basedOn w:val="Normal"/>
    <w:next w:val="Normal"/>
    <w:uiPriority w:val="39"/>
    <w:unhideWhenUsed/>
    <w:rsid w:val="006E5AF6"/>
    <w:pPr>
      <w:spacing w:after="100" w:line="259" w:lineRule="auto"/>
      <w:ind w:left="1320"/>
    </w:pPr>
    <w:rPr>
      <w:rFonts w:asciiTheme="minorHAnsi" w:eastAsiaTheme="minorEastAsia" w:hAnsiTheme="minorHAnsi" w:cstheme="minorBidi"/>
      <w:sz w:val="22"/>
      <w:szCs w:val="22"/>
      <w:lang w:val="es-MX" w:eastAsia="es-MX"/>
    </w:rPr>
  </w:style>
  <w:style w:type="paragraph" w:styleId="TDC1">
    <w:name w:val="toc 1"/>
    <w:basedOn w:val="Normal"/>
    <w:next w:val="Normal"/>
    <w:uiPriority w:val="39"/>
    <w:unhideWhenUsed/>
    <w:qFormat/>
    <w:rsid w:val="006E5AF6"/>
    <w:pPr>
      <w:spacing w:after="100" w:line="276" w:lineRule="auto"/>
    </w:pPr>
    <w:rPr>
      <w:rFonts w:asciiTheme="minorHAnsi" w:eastAsiaTheme="minorHAnsi" w:hAnsiTheme="minorHAnsi" w:cstheme="minorBidi"/>
      <w:sz w:val="22"/>
      <w:szCs w:val="22"/>
      <w:lang w:val="es-MX" w:eastAsia="en-US"/>
    </w:rPr>
  </w:style>
  <w:style w:type="paragraph" w:styleId="TDC8">
    <w:name w:val="toc 8"/>
    <w:basedOn w:val="Normal"/>
    <w:next w:val="Normal"/>
    <w:uiPriority w:val="39"/>
    <w:unhideWhenUsed/>
    <w:rsid w:val="006E5AF6"/>
    <w:pPr>
      <w:spacing w:after="100" w:line="259" w:lineRule="auto"/>
      <w:ind w:left="1540"/>
    </w:pPr>
    <w:rPr>
      <w:rFonts w:asciiTheme="minorHAnsi" w:eastAsiaTheme="minorEastAsia" w:hAnsiTheme="minorHAnsi" w:cstheme="minorBidi"/>
      <w:sz w:val="22"/>
      <w:szCs w:val="22"/>
      <w:lang w:val="es-MX" w:eastAsia="es-MX"/>
    </w:rPr>
  </w:style>
  <w:style w:type="paragraph" w:styleId="TDC2">
    <w:name w:val="toc 2"/>
    <w:basedOn w:val="Normal"/>
    <w:next w:val="Normal"/>
    <w:uiPriority w:val="39"/>
    <w:unhideWhenUsed/>
    <w:qFormat/>
    <w:rsid w:val="006E5AF6"/>
    <w:pPr>
      <w:spacing w:after="100" w:line="276" w:lineRule="auto"/>
      <w:ind w:left="220"/>
    </w:pPr>
    <w:rPr>
      <w:rFonts w:asciiTheme="minorHAnsi" w:eastAsiaTheme="minorHAnsi" w:hAnsiTheme="minorHAnsi" w:cstheme="minorBidi"/>
      <w:sz w:val="22"/>
      <w:szCs w:val="22"/>
      <w:lang w:val="es-MX" w:eastAsia="en-US"/>
    </w:rPr>
  </w:style>
  <w:style w:type="paragraph" w:styleId="TDC6">
    <w:name w:val="toc 6"/>
    <w:basedOn w:val="Normal"/>
    <w:next w:val="Normal"/>
    <w:uiPriority w:val="39"/>
    <w:unhideWhenUsed/>
    <w:qFormat/>
    <w:rsid w:val="006E5AF6"/>
    <w:pPr>
      <w:spacing w:after="100" w:line="259" w:lineRule="auto"/>
      <w:ind w:left="1100"/>
    </w:pPr>
    <w:rPr>
      <w:rFonts w:asciiTheme="minorHAnsi" w:eastAsiaTheme="minorEastAsia" w:hAnsiTheme="minorHAnsi" w:cstheme="minorBidi"/>
      <w:sz w:val="22"/>
      <w:szCs w:val="22"/>
      <w:lang w:val="es-MX" w:eastAsia="es-MX"/>
    </w:rPr>
  </w:style>
  <w:style w:type="paragraph" w:styleId="TDC5">
    <w:name w:val="toc 5"/>
    <w:basedOn w:val="Normal"/>
    <w:next w:val="Normal"/>
    <w:uiPriority w:val="39"/>
    <w:unhideWhenUsed/>
    <w:qFormat/>
    <w:rsid w:val="006E5AF6"/>
    <w:pPr>
      <w:spacing w:after="100" w:line="259" w:lineRule="auto"/>
      <w:ind w:left="880"/>
    </w:pPr>
    <w:rPr>
      <w:rFonts w:asciiTheme="minorHAnsi" w:eastAsiaTheme="minorEastAsia" w:hAnsiTheme="minorHAnsi" w:cstheme="minorBidi"/>
      <w:sz w:val="22"/>
      <w:szCs w:val="22"/>
      <w:lang w:val="es-MX" w:eastAsia="es-MX"/>
    </w:rPr>
  </w:style>
  <w:style w:type="paragraph" w:styleId="TDC4">
    <w:name w:val="toc 4"/>
    <w:basedOn w:val="Normal"/>
    <w:next w:val="Normal"/>
    <w:uiPriority w:val="39"/>
    <w:unhideWhenUsed/>
    <w:rsid w:val="006E5AF6"/>
    <w:pPr>
      <w:spacing w:after="100" w:line="259" w:lineRule="auto"/>
      <w:ind w:left="660"/>
    </w:pPr>
    <w:rPr>
      <w:rFonts w:asciiTheme="minorHAnsi" w:eastAsiaTheme="minorEastAsia" w:hAnsiTheme="minorHAnsi" w:cstheme="minorBidi"/>
      <w:sz w:val="22"/>
      <w:szCs w:val="22"/>
      <w:lang w:val="es-MX" w:eastAsia="es-MX"/>
    </w:rPr>
  </w:style>
  <w:style w:type="character" w:customStyle="1" w:styleId="Sangra2detindependienteCar">
    <w:name w:val="Sangría 2 de t. independiente Car"/>
    <w:basedOn w:val="Fuentedeprrafopredeter"/>
    <w:link w:val="Sangra2detindependiente"/>
    <w:rsid w:val="006E5AF6"/>
    <w:rPr>
      <w:lang w:val="es-ES" w:eastAsia="es-ES"/>
    </w:rPr>
  </w:style>
  <w:style w:type="paragraph" w:customStyle="1" w:styleId="Prrafodelista1">
    <w:name w:val="Párrafo de lista1"/>
    <w:basedOn w:val="Normal"/>
    <w:uiPriority w:val="99"/>
    <w:qFormat/>
    <w:rsid w:val="006E5AF6"/>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Textosinformato2">
    <w:name w:val="Texto sin formato2"/>
    <w:basedOn w:val="Normal"/>
    <w:qFormat/>
    <w:rsid w:val="006E5AF6"/>
    <w:pPr>
      <w:suppressAutoHyphens/>
    </w:pPr>
    <w:rPr>
      <w:rFonts w:ascii="Consolas" w:hAnsi="Consolas"/>
      <w:sz w:val="21"/>
      <w:szCs w:val="20"/>
      <w:lang w:val="es-MX"/>
    </w:rPr>
  </w:style>
  <w:style w:type="paragraph" w:customStyle="1" w:styleId="Encabezado2">
    <w:name w:val="Encabezado 2"/>
    <w:basedOn w:val="Normal"/>
    <w:next w:val="Normal"/>
    <w:uiPriority w:val="9"/>
    <w:unhideWhenUsed/>
    <w:qFormat/>
    <w:rsid w:val="006E5AF6"/>
    <w:pPr>
      <w:keepNext/>
      <w:keepLines/>
      <w:suppressAutoHyphens/>
      <w:spacing w:before="40" w:line="276"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customStyle="1" w:styleId="Style-7">
    <w:name w:val="Style-7"/>
    <w:uiPriority w:val="99"/>
    <w:qFormat/>
    <w:rsid w:val="006E5AF6"/>
    <w:rPr>
      <w:sz w:val="21"/>
      <w:szCs w:val="22"/>
    </w:rPr>
  </w:style>
  <w:style w:type="paragraph" w:customStyle="1" w:styleId="leytitu">
    <w:name w:val="ley_titu"/>
    <w:basedOn w:val="Ttulo1"/>
    <w:link w:val="leytituCar"/>
    <w:qFormat/>
    <w:rsid w:val="006E5AF6"/>
    <w:pPr>
      <w:keepLines/>
      <w:spacing w:before="120" w:line="276" w:lineRule="auto"/>
      <w:ind w:firstLine="0"/>
      <w:jc w:val="center"/>
    </w:pPr>
    <w:rPr>
      <w:rFonts w:ascii="Arial" w:eastAsiaTheme="majorEastAsia" w:hAnsi="Arial" w:cs="Arial"/>
      <w:i w:val="0"/>
      <w:iCs w:val="0"/>
      <w:sz w:val="24"/>
      <w:szCs w:val="28"/>
      <w:lang w:val="es-MX" w:eastAsia="en-US"/>
    </w:rPr>
  </w:style>
  <w:style w:type="character" w:customStyle="1" w:styleId="leytituCar">
    <w:name w:val="ley_titu Car"/>
    <w:basedOn w:val="Fuentedeprrafopredeter"/>
    <w:link w:val="leytitu"/>
    <w:qFormat/>
    <w:rsid w:val="006E5AF6"/>
    <w:rPr>
      <w:rFonts w:ascii="Arial" w:eastAsiaTheme="majorEastAsia" w:hAnsi="Arial" w:cs="Arial"/>
      <w:b/>
      <w:sz w:val="24"/>
      <w:szCs w:val="28"/>
      <w:lang w:eastAsia="en-US"/>
    </w:rPr>
  </w:style>
  <w:style w:type="paragraph" w:customStyle="1" w:styleId="leycapit">
    <w:name w:val="ley capit"/>
    <w:basedOn w:val="Ttulo2"/>
    <w:link w:val="leycapitCar"/>
    <w:qFormat/>
    <w:rsid w:val="006E5AF6"/>
    <w:pPr>
      <w:suppressAutoHyphens/>
      <w:autoSpaceDE/>
      <w:autoSpaceDN/>
      <w:ind w:left="708" w:hanging="708"/>
      <w:jc w:val="right"/>
    </w:pPr>
    <w:rPr>
      <w:rFonts w:eastAsia="DejaVu Sans"/>
      <w:i/>
      <w:iCs/>
      <w:kern w:val="1"/>
      <w:sz w:val="24"/>
      <w:szCs w:val="24"/>
      <w:lang w:val="es-MX" w:eastAsia="ar-SA"/>
    </w:rPr>
  </w:style>
  <w:style w:type="character" w:customStyle="1" w:styleId="leycapitCar">
    <w:name w:val="ley capit Car"/>
    <w:basedOn w:val="Fuentedeprrafopredeter"/>
    <w:link w:val="leycapit"/>
    <w:qFormat/>
    <w:rsid w:val="006E5AF6"/>
    <w:rPr>
      <w:rFonts w:ascii="Arial" w:eastAsia="DejaVu Sans" w:hAnsi="Arial" w:cs="Arial"/>
      <w:b/>
      <w:bCs/>
      <w:i/>
      <w:iCs/>
      <w:kern w:val="1"/>
      <w:sz w:val="24"/>
      <w:szCs w:val="24"/>
      <w:lang w:eastAsia="ar-SA"/>
    </w:rPr>
  </w:style>
  <w:style w:type="paragraph" w:customStyle="1" w:styleId="leynomarti">
    <w:name w:val="ley_nomarti"/>
    <w:basedOn w:val="Ttulo2"/>
    <w:link w:val="leynomartiCar"/>
    <w:qFormat/>
    <w:rsid w:val="006E5AF6"/>
    <w:pPr>
      <w:suppressAutoHyphens/>
      <w:autoSpaceDE/>
      <w:autoSpaceDN/>
      <w:spacing w:line="276" w:lineRule="auto"/>
      <w:jc w:val="right"/>
    </w:pPr>
    <w:rPr>
      <w:rFonts w:eastAsia="DejaVu Sans"/>
      <w:i/>
      <w:iCs/>
      <w:color w:val="000000"/>
      <w:kern w:val="1"/>
      <w:sz w:val="24"/>
      <w:szCs w:val="24"/>
      <w:lang w:val="es-MX" w:eastAsia="ar-SA"/>
    </w:rPr>
  </w:style>
  <w:style w:type="character" w:customStyle="1" w:styleId="leynomartiCar">
    <w:name w:val="ley_nomarti Car"/>
    <w:basedOn w:val="Fuentedeprrafopredeter"/>
    <w:link w:val="leynomarti"/>
    <w:qFormat/>
    <w:rsid w:val="006E5AF6"/>
    <w:rPr>
      <w:rFonts w:ascii="Arial" w:eastAsia="DejaVu Sans" w:hAnsi="Arial" w:cs="Arial"/>
      <w:b/>
      <w:bCs/>
      <w:i/>
      <w:iCs/>
      <w:color w:val="000000"/>
      <w:kern w:val="1"/>
      <w:sz w:val="24"/>
      <w:szCs w:val="24"/>
      <w:lang w:eastAsia="ar-SA"/>
    </w:rPr>
  </w:style>
  <w:style w:type="paragraph" w:customStyle="1" w:styleId="leyartic">
    <w:name w:val="ley_artic"/>
    <w:basedOn w:val="Normal"/>
    <w:link w:val="leyarticCar"/>
    <w:qFormat/>
    <w:rsid w:val="006E5AF6"/>
    <w:pPr>
      <w:spacing w:after="200" w:line="276" w:lineRule="auto"/>
      <w:jc w:val="both"/>
    </w:pPr>
    <w:rPr>
      <w:rFonts w:ascii="Arial" w:eastAsiaTheme="minorHAnsi" w:hAnsi="Arial" w:cs="Arial"/>
      <w:b/>
      <w:color w:val="000000"/>
      <w:lang w:val="es-MX" w:eastAsia="en-US"/>
    </w:rPr>
  </w:style>
  <w:style w:type="character" w:customStyle="1" w:styleId="leyarticCar">
    <w:name w:val="ley_artic Car"/>
    <w:basedOn w:val="Fuentedeprrafopredeter"/>
    <w:link w:val="leyartic"/>
    <w:rsid w:val="006E5AF6"/>
    <w:rPr>
      <w:rFonts w:ascii="Arial" w:eastAsiaTheme="minorHAnsi" w:hAnsi="Arial" w:cs="Arial"/>
      <w:b/>
      <w:color w:val="000000"/>
      <w:sz w:val="24"/>
      <w:szCs w:val="24"/>
      <w:lang w:eastAsia="en-US"/>
    </w:rPr>
  </w:style>
  <w:style w:type="paragraph" w:customStyle="1" w:styleId="TtulodeTDC1">
    <w:name w:val="Título de TDC1"/>
    <w:basedOn w:val="Ttulo1"/>
    <w:next w:val="Normal"/>
    <w:uiPriority w:val="39"/>
    <w:unhideWhenUsed/>
    <w:qFormat/>
    <w:rsid w:val="006E5AF6"/>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customStyle="1" w:styleId="xxmsolistparagraph">
    <w:name w:val="x_x_msolistparagraph"/>
    <w:basedOn w:val="Normal"/>
    <w:rsid w:val="001760BE"/>
    <w:rPr>
      <w:rFonts w:eastAsia="Calibri"/>
      <w:lang w:val="es-MX" w:eastAsia="es-MX"/>
    </w:rPr>
  </w:style>
  <w:style w:type="character" w:customStyle="1" w:styleId="Textoindependiente3Car">
    <w:name w:val="Texto independiente 3 Car"/>
    <w:aliases w:val=" Car Car Car Car"/>
    <w:basedOn w:val="Fuentedeprrafopredeter"/>
    <w:link w:val="Textoindependiente3"/>
    <w:rsid w:val="00AA3290"/>
    <w:rPr>
      <w:rFonts w:ascii="Arial" w:hAnsi="Arial"/>
      <w:b/>
      <w:sz w:val="22"/>
      <w:szCs w:val="24"/>
      <w:lang w:val="es-ES" w:eastAsia="es-ES"/>
    </w:rPr>
  </w:style>
  <w:style w:type="table" w:styleId="Tablabsica3">
    <w:name w:val="Table Simple 3"/>
    <w:basedOn w:val="Tablanormal"/>
    <w:rsid w:val="007B75A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styleId="Textodelmarcadordeposicin">
    <w:name w:val="Placeholder Text"/>
    <w:basedOn w:val="Fuentedeprrafopredeter"/>
    <w:uiPriority w:val="99"/>
    <w:semiHidden/>
    <w:rsid w:val="00FF04DA"/>
    <w:rPr>
      <w:color w:val="808080"/>
    </w:rPr>
  </w:style>
  <w:style w:type="character" w:customStyle="1" w:styleId="Textoindependiente2Car">
    <w:name w:val="Texto independiente 2 Car"/>
    <w:basedOn w:val="Fuentedeprrafopredeter"/>
    <w:link w:val="Textoindependiente2"/>
    <w:rsid w:val="00BF5DC0"/>
    <w:rPr>
      <w:rFonts w:ascii="Arial" w:hAnsi="Arial" w:cs="Arial"/>
      <w:i/>
      <w:iCs/>
      <w:noProof/>
      <w:sz w:val="22"/>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68028">
      <w:bodyDiv w:val="1"/>
      <w:marLeft w:val="0"/>
      <w:marRight w:val="0"/>
      <w:marTop w:val="0"/>
      <w:marBottom w:val="0"/>
      <w:divBdr>
        <w:top w:val="none" w:sz="0" w:space="0" w:color="auto"/>
        <w:left w:val="none" w:sz="0" w:space="0" w:color="auto"/>
        <w:bottom w:val="none" w:sz="0" w:space="0" w:color="auto"/>
        <w:right w:val="none" w:sz="0" w:space="0" w:color="auto"/>
      </w:divBdr>
      <w:divsChild>
        <w:div w:id="559365315">
          <w:marLeft w:val="0"/>
          <w:marRight w:val="0"/>
          <w:marTop w:val="0"/>
          <w:marBottom w:val="0"/>
          <w:divBdr>
            <w:top w:val="none" w:sz="0" w:space="0" w:color="auto"/>
            <w:left w:val="none" w:sz="0" w:space="0" w:color="auto"/>
            <w:bottom w:val="none" w:sz="0" w:space="0" w:color="auto"/>
            <w:right w:val="none" w:sz="0" w:space="0" w:color="auto"/>
          </w:divBdr>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4790">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44413535">
      <w:bodyDiv w:val="1"/>
      <w:marLeft w:val="0"/>
      <w:marRight w:val="0"/>
      <w:marTop w:val="0"/>
      <w:marBottom w:val="0"/>
      <w:divBdr>
        <w:top w:val="none" w:sz="0" w:space="0" w:color="auto"/>
        <w:left w:val="none" w:sz="0" w:space="0" w:color="auto"/>
        <w:bottom w:val="none" w:sz="0" w:space="0" w:color="auto"/>
        <w:right w:val="none" w:sz="0" w:space="0" w:color="auto"/>
      </w:divBdr>
      <w:divsChild>
        <w:div w:id="716439943">
          <w:marLeft w:val="0"/>
          <w:marRight w:val="0"/>
          <w:marTop w:val="0"/>
          <w:marBottom w:val="0"/>
          <w:divBdr>
            <w:top w:val="none" w:sz="0" w:space="0" w:color="auto"/>
            <w:left w:val="none" w:sz="0" w:space="0" w:color="auto"/>
            <w:bottom w:val="none" w:sz="0" w:space="0" w:color="auto"/>
            <w:right w:val="none" w:sz="0" w:space="0" w:color="auto"/>
          </w:divBdr>
        </w:div>
      </w:divsChild>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9826">
      <w:bodyDiv w:val="1"/>
      <w:marLeft w:val="0"/>
      <w:marRight w:val="0"/>
      <w:marTop w:val="0"/>
      <w:marBottom w:val="0"/>
      <w:divBdr>
        <w:top w:val="none" w:sz="0" w:space="0" w:color="auto"/>
        <w:left w:val="none" w:sz="0" w:space="0" w:color="auto"/>
        <w:bottom w:val="none" w:sz="0" w:space="0" w:color="auto"/>
        <w:right w:val="none" w:sz="0" w:space="0" w:color="auto"/>
      </w:divBdr>
    </w:div>
    <w:div w:id="1250700694">
      <w:bodyDiv w:val="1"/>
      <w:marLeft w:val="0"/>
      <w:marRight w:val="0"/>
      <w:marTop w:val="0"/>
      <w:marBottom w:val="0"/>
      <w:divBdr>
        <w:top w:val="none" w:sz="0" w:space="0" w:color="auto"/>
        <w:left w:val="none" w:sz="0" w:space="0" w:color="auto"/>
        <w:bottom w:val="none" w:sz="0" w:space="0" w:color="auto"/>
        <w:right w:val="none" w:sz="0" w:space="0" w:color="auto"/>
      </w:divBdr>
      <w:divsChild>
        <w:div w:id="25720534">
          <w:marLeft w:val="0"/>
          <w:marRight w:val="0"/>
          <w:marTop w:val="0"/>
          <w:marBottom w:val="0"/>
          <w:divBdr>
            <w:top w:val="none" w:sz="0" w:space="0" w:color="auto"/>
            <w:left w:val="none" w:sz="0" w:space="0" w:color="auto"/>
            <w:bottom w:val="none" w:sz="0" w:space="0" w:color="auto"/>
            <w:right w:val="none" w:sz="0" w:space="0" w:color="auto"/>
          </w:divBdr>
        </w:div>
        <w:div w:id="283003093">
          <w:marLeft w:val="0"/>
          <w:marRight w:val="0"/>
          <w:marTop w:val="0"/>
          <w:marBottom w:val="0"/>
          <w:divBdr>
            <w:top w:val="none" w:sz="0" w:space="0" w:color="auto"/>
            <w:left w:val="none" w:sz="0" w:space="0" w:color="auto"/>
            <w:bottom w:val="none" w:sz="0" w:space="0" w:color="auto"/>
            <w:right w:val="none" w:sz="0" w:space="0" w:color="auto"/>
          </w:divBdr>
        </w:div>
        <w:div w:id="382870056">
          <w:marLeft w:val="0"/>
          <w:marRight w:val="0"/>
          <w:marTop w:val="0"/>
          <w:marBottom w:val="0"/>
          <w:divBdr>
            <w:top w:val="none" w:sz="0" w:space="0" w:color="auto"/>
            <w:left w:val="none" w:sz="0" w:space="0" w:color="auto"/>
            <w:bottom w:val="none" w:sz="0" w:space="0" w:color="auto"/>
            <w:right w:val="none" w:sz="0" w:space="0" w:color="auto"/>
          </w:divBdr>
        </w:div>
        <w:div w:id="606354260">
          <w:marLeft w:val="0"/>
          <w:marRight w:val="0"/>
          <w:marTop w:val="0"/>
          <w:marBottom w:val="0"/>
          <w:divBdr>
            <w:top w:val="none" w:sz="0" w:space="0" w:color="auto"/>
            <w:left w:val="none" w:sz="0" w:space="0" w:color="auto"/>
            <w:bottom w:val="none" w:sz="0" w:space="0" w:color="auto"/>
            <w:right w:val="none" w:sz="0" w:space="0" w:color="auto"/>
          </w:divBdr>
        </w:div>
        <w:div w:id="624042100">
          <w:marLeft w:val="0"/>
          <w:marRight w:val="0"/>
          <w:marTop w:val="0"/>
          <w:marBottom w:val="0"/>
          <w:divBdr>
            <w:top w:val="none" w:sz="0" w:space="0" w:color="auto"/>
            <w:left w:val="none" w:sz="0" w:space="0" w:color="auto"/>
            <w:bottom w:val="none" w:sz="0" w:space="0" w:color="auto"/>
            <w:right w:val="none" w:sz="0" w:space="0" w:color="auto"/>
          </w:divBdr>
        </w:div>
        <w:div w:id="624389883">
          <w:marLeft w:val="0"/>
          <w:marRight w:val="0"/>
          <w:marTop w:val="0"/>
          <w:marBottom w:val="0"/>
          <w:divBdr>
            <w:top w:val="none" w:sz="0" w:space="0" w:color="auto"/>
            <w:left w:val="none" w:sz="0" w:space="0" w:color="auto"/>
            <w:bottom w:val="none" w:sz="0" w:space="0" w:color="auto"/>
            <w:right w:val="none" w:sz="0" w:space="0" w:color="auto"/>
          </w:divBdr>
        </w:div>
        <w:div w:id="683362577">
          <w:marLeft w:val="0"/>
          <w:marRight w:val="0"/>
          <w:marTop w:val="0"/>
          <w:marBottom w:val="0"/>
          <w:divBdr>
            <w:top w:val="none" w:sz="0" w:space="0" w:color="auto"/>
            <w:left w:val="none" w:sz="0" w:space="0" w:color="auto"/>
            <w:bottom w:val="none" w:sz="0" w:space="0" w:color="auto"/>
            <w:right w:val="none" w:sz="0" w:space="0" w:color="auto"/>
          </w:divBdr>
        </w:div>
        <w:div w:id="952710607">
          <w:marLeft w:val="0"/>
          <w:marRight w:val="0"/>
          <w:marTop w:val="0"/>
          <w:marBottom w:val="0"/>
          <w:divBdr>
            <w:top w:val="none" w:sz="0" w:space="0" w:color="auto"/>
            <w:left w:val="none" w:sz="0" w:space="0" w:color="auto"/>
            <w:bottom w:val="none" w:sz="0" w:space="0" w:color="auto"/>
            <w:right w:val="none" w:sz="0" w:space="0" w:color="auto"/>
          </w:divBdr>
        </w:div>
        <w:div w:id="1067648331">
          <w:marLeft w:val="0"/>
          <w:marRight w:val="0"/>
          <w:marTop w:val="0"/>
          <w:marBottom w:val="0"/>
          <w:divBdr>
            <w:top w:val="none" w:sz="0" w:space="0" w:color="auto"/>
            <w:left w:val="none" w:sz="0" w:space="0" w:color="auto"/>
            <w:bottom w:val="none" w:sz="0" w:space="0" w:color="auto"/>
            <w:right w:val="none" w:sz="0" w:space="0" w:color="auto"/>
          </w:divBdr>
        </w:div>
        <w:div w:id="1129933439">
          <w:marLeft w:val="0"/>
          <w:marRight w:val="0"/>
          <w:marTop w:val="0"/>
          <w:marBottom w:val="0"/>
          <w:divBdr>
            <w:top w:val="none" w:sz="0" w:space="0" w:color="auto"/>
            <w:left w:val="none" w:sz="0" w:space="0" w:color="auto"/>
            <w:bottom w:val="none" w:sz="0" w:space="0" w:color="auto"/>
            <w:right w:val="none" w:sz="0" w:space="0" w:color="auto"/>
          </w:divBdr>
        </w:div>
        <w:div w:id="1244533833">
          <w:marLeft w:val="0"/>
          <w:marRight w:val="0"/>
          <w:marTop w:val="0"/>
          <w:marBottom w:val="0"/>
          <w:divBdr>
            <w:top w:val="none" w:sz="0" w:space="0" w:color="auto"/>
            <w:left w:val="none" w:sz="0" w:space="0" w:color="auto"/>
            <w:bottom w:val="none" w:sz="0" w:space="0" w:color="auto"/>
            <w:right w:val="none" w:sz="0" w:space="0" w:color="auto"/>
          </w:divBdr>
        </w:div>
        <w:div w:id="1290818324">
          <w:marLeft w:val="0"/>
          <w:marRight w:val="0"/>
          <w:marTop w:val="0"/>
          <w:marBottom w:val="0"/>
          <w:divBdr>
            <w:top w:val="none" w:sz="0" w:space="0" w:color="auto"/>
            <w:left w:val="none" w:sz="0" w:space="0" w:color="auto"/>
            <w:bottom w:val="none" w:sz="0" w:space="0" w:color="auto"/>
            <w:right w:val="none" w:sz="0" w:space="0" w:color="auto"/>
          </w:divBdr>
        </w:div>
        <w:div w:id="1674992111">
          <w:marLeft w:val="0"/>
          <w:marRight w:val="0"/>
          <w:marTop w:val="0"/>
          <w:marBottom w:val="0"/>
          <w:divBdr>
            <w:top w:val="none" w:sz="0" w:space="0" w:color="auto"/>
            <w:left w:val="none" w:sz="0" w:space="0" w:color="auto"/>
            <w:bottom w:val="none" w:sz="0" w:space="0" w:color="auto"/>
            <w:right w:val="none" w:sz="0" w:space="0" w:color="auto"/>
          </w:divBdr>
        </w:div>
        <w:div w:id="1899365201">
          <w:marLeft w:val="0"/>
          <w:marRight w:val="0"/>
          <w:marTop w:val="0"/>
          <w:marBottom w:val="0"/>
          <w:divBdr>
            <w:top w:val="none" w:sz="0" w:space="0" w:color="auto"/>
            <w:left w:val="none" w:sz="0" w:space="0" w:color="auto"/>
            <w:bottom w:val="none" w:sz="0" w:space="0" w:color="auto"/>
            <w:right w:val="none" w:sz="0" w:space="0" w:color="auto"/>
          </w:divBdr>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4923717">
      <w:bodyDiv w:val="1"/>
      <w:marLeft w:val="0"/>
      <w:marRight w:val="0"/>
      <w:marTop w:val="0"/>
      <w:marBottom w:val="0"/>
      <w:divBdr>
        <w:top w:val="none" w:sz="0" w:space="0" w:color="auto"/>
        <w:left w:val="none" w:sz="0" w:space="0" w:color="auto"/>
        <w:bottom w:val="none" w:sz="0" w:space="0" w:color="auto"/>
        <w:right w:val="none" w:sz="0" w:space="0" w:color="auto"/>
      </w:divBdr>
      <w:divsChild>
        <w:div w:id="548659">
          <w:marLeft w:val="0"/>
          <w:marRight w:val="0"/>
          <w:marTop w:val="0"/>
          <w:marBottom w:val="0"/>
          <w:divBdr>
            <w:top w:val="none" w:sz="0" w:space="0" w:color="auto"/>
            <w:left w:val="none" w:sz="0" w:space="0" w:color="auto"/>
            <w:bottom w:val="none" w:sz="0" w:space="0" w:color="auto"/>
            <w:right w:val="none" w:sz="0" w:space="0" w:color="auto"/>
          </w:divBdr>
        </w:div>
        <w:div w:id="74867883">
          <w:marLeft w:val="0"/>
          <w:marRight w:val="0"/>
          <w:marTop w:val="0"/>
          <w:marBottom w:val="0"/>
          <w:divBdr>
            <w:top w:val="none" w:sz="0" w:space="0" w:color="auto"/>
            <w:left w:val="none" w:sz="0" w:space="0" w:color="auto"/>
            <w:bottom w:val="none" w:sz="0" w:space="0" w:color="auto"/>
            <w:right w:val="none" w:sz="0" w:space="0" w:color="auto"/>
          </w:divBdr>
        </w:div>
        <w:div w:id="115222767">
          <w:marLeft w:val="0"/>
          <w:marRight w:val="0"/>
          <w:marTop w:val="0"/>
          <w:marBottom w:val="0"/>
          <w:divBdr>
            <w:top w:val="none" w:sz="0" w:space="0" w:color="auto"/>
            <w:left w:val="none" w:sz="0" w:space="0" w:color="auto"/>
            <w:bottom w:val="none" w:sz="0" w:space="0" w:color="auto"/>
            <w:right w:val="none" w:sz="0" w:space="0" w:color="auto"/>
          </w:divBdr>
        </w:div>
        <w:div w:id="189607027">
          <w:marLeft w:val="0"/>
          <w:marRight w:val="0"/>
          <w:marTop w:val="0"/>
          <w:marBottom w:val="0"/>
          <w:divBdr>
            <w:top w:val="none" w:sz="0" w:space="0" w:color="auto"/>
            <w:left w:val="none" w:sz="0" w:space="0" w:color="auto"/>
            <w:bottom w:val="none" w:sz="0" w:space="0" w:color="auto"/>
            <w:right w:val="none" w:sz="0" w:space="0" w:color="auto"/>
          </w:divBdr>
        </w:div>
        <w:div w:id="287706627">
          <w:marLeft w:val="0"/>
          <w:marRight w:val="0"/>
          <w:marTop w:val="0"/>
          <w:marBottom w:val="0"/>
          <w:divBdr>
            <w:top w:val="none" w:sz="0" w:space="0" w:color="auto"/>
            <w:left w:val="none" w:sz="0" w:space="0" w:color="auto"/>
            <w:bottom w:val="none" w:sz="0" w:space="0" w:color="auto"/>
            <w:right w:val="none" w:sz="0" w:space="0" w:color="auto"/>
          </w:divBdr>
        </w:div>
        <w:div w:id="291442655">
          <w:marLeft w:val="0"/>
          <w:marRight w:val="0"/>
          <w:marTop w:val="0"/>
          <w:marBottom w:val="0"/>
          <w:divBdr>
            <w:top w:val="none" w:sz="0" w:space="0" w:color="auto"/>
            <w:left w:val="none" w:sz="0" w:space="0" w:color="auto"/>
            <w:bottom w:val="none" w:sz="0" w:space="0" w:color="auto"/>
            <w:right w:val="none" w:sz="0" w:space="0" w:color="auto"/>
          </w:divBdr>
        </w:div>
        <w:div w:id="338048956">
          <w:marLeft w:val="0"/>
          <w:marRight w:val="0"/>
          <w:marTop w:val="0"/>
          <w:marBottom w:val="0"/>
          <w:divBdr>
            <w:top w:val="none" w:sz="0" w:space="0" w:color="auto"/>
            <w:left w:val="none" w:sz="0" w:space="0" w:color="auto"/>
            <w:bottom w:val="none" w:sz="0" w:space="0" w:color="auto"/>
            <w:right w:val="none" w:sz="0" w:space="0" w:color="auto"/>
          </w:divBdr>
        </w:div>
        <w:div w:id="356809731">
          <w:marLeft w:val="0"/>
          <w:marRight w:val="0"/>
          <w:marTop w:val="0"/>
          <w:marBottom w:val="0"/>
          <w:divBdr>
            <w:top w:val="none" w:sz="0" w:space="0" w:color="auto"/>
            <w:left w:val="none" w:sz="0" w:space="0" w:color="auto"/>
            <w:bottom w:val="none" w:sz="0" w:space="0" w:color="auto"/>
            <w:right w:val="none" w:sz="0" w:space="0" w:color="auto"/>
          </w:divBdr>
        </w:div>
        <w:div w:id="380595491">
          <w:marLeft w:val="0"/>
          <w:marRight w:val="0"/>
          <w:marTop w:val="0"/>
          <w:marBottom w:val="0"/>
          <w:divBdr>
            <w:top w:val="none" w:sz="0" w:space="0" w:color="auto"/>
            <w:left w:val="none" w:sz="0" w:space="0" w:color="auto"/>
            <w:bottom w:val="none" w:sz="0" w:space="0" w:color="auto"/>
            <w:right w:val="none" w:sz="0" w:space="0" w:color="auto"/>
          </w:divBdr>
        </w:div>
        <w:div w:id="394401801">
          <w:marLeft w:val="0"/>
          <w:marRight w:val="0"/>
          <w:marTop w:val="0"/>
          <w:marBottom w:val="0"/>
          <w:divBdr>
            <w:top w:val="none" w:sz="0" w:space="0" w:color="auto"/>
            <w:left w:val="none" w:sz="0" w:space="0" w:color="auto"/>
            <w:bottom w:val="none" w:sz="0" w:space="0" w:color="auto"/>
            <w:right w:val="none" w:sz="0" w:space="0" w:color="auto"/>
          </w:divBdr>
        </w:div>
        <w:div w:id="403995123">
          <w:marLeft w:val="0"/>
          <w:marRight w:val="0"/>
          <w:marTop w:val="0"/>
          <w:marBottom w:val="0"/>
          <w:divBdr>
            <w:top w:val="none" w:sz="0" w:space="0" w:color="auto"/>
            <w:left w:val="none" w:sz="0" w:space="0" w:color="auto"/>
            <w:bottom w:val="none" w:sz="0" w:space="0" w:color="auto"/>
            <w:right w:val="none" w:sz="0" w:space="0" w:color="auto"/>
          </w:divBdr>
        </w:div>
        <w:div w:id="472403466">
          <w:marLeft w:val="0"/>
          <w:marRight w:val="0"/>
          <w:marTop w:val="0"/>
          <w:marBottom w:val="0"/>
          <w:divBdr>
            <w:top w:val="none" w:sz="0" w:space="0" w:color="auto"/>
            <w:left w:val="none" w:sz="0" w:space="0" w:color="auto"/>
            <w:bottom w:val="none" w:sz="0" w:space="0" w:color="auto"/>
            <w:right w:val="none" w:sz="0" w:space="0" w:color="auto"/>
          </w:divBdr>
        </w:div>
        <w:div w:id="522134454">
          <w:marLeft w:val="0"/>
          <w:marRight w:val="0"/>
          <w:marTop w:val="0"/>
          <w:marBottom w:val="0"/>
          <w:divBdr>
            <w:top w:val="none" w:sz="0" w:space="0" w:color="auto"/>
            <w:left w:val="none" w:sz="0" w:space="0" w:color="auto"/>
            <w:bottom w:val="none" w:sz="0" w:space="0" w:color="auto"/>
            <w:right w:val="none" w:sz="0" w:space="0" w:color="auto"/>
          </w:divBdr>
        </w:div>
        <w:div w:id="749548278">
          <w:marLeft w:val="0"/>
          <w:marRight w:val="0"/>
          <w:marTop w:val="0"/>
          <w:marBottom w:val="0"/>
          <w:divBdr>
            <w:top w:val="none" w:sz="0" w:space="0" w:color="auto"/>
            <w:left w:val="none" w:sz="0" w:space="0" w:color="auto"/>
            <w:bottom w:val="none" w:sz="0" w:space="0" w:color="auto"/>
            <w:right w:val="none" w:sz="0" w:space="0" w:color="auto"/>
          </w:divBdr>
        </w:div>
        <w:div w:id="866067698">
          <w:marLeft w:val="0"/>
          <w:marRight w:val="0"/>
          <w:marTop w:val="0"/>
          <w:marBottom w:val="0"/>
          <w:divBdr>
            <w:top w:val="none" w:sz="0" w:space="0" w:color="auto"/>
            <w:left w:val="none" w:sz="0" w:space="0" w:color="auto"/>
            <w:bottom w:val="none" w:sz="0" w:space="0" w:color="auto"/>
            <w:right w:val="none" w:sz="0" w:space="0" w:color="auto"/>
          </w:divBdr>
        </w:div>
        <w:div w:id="878248183">
          <w:marLeft w:val="0"/>
          <w:marRight w:val="0"/>
          <w:marTop w:val="0"/>
          <w:marBottom w:val="0"/>
          <w:divBdr>
            <w:top w:val="none" w:sz="0" w:space="0" w:color="auto"/>
            <w:left w:val="none" w:sz="0" w:space="0" w:color="auto"/>
            <w:bottom w:val="none" w:sz="0" w:space="0" w:color="auto"/>
            <w:right w:val="none" w:sz="0" w:space="0" w:color="auto"/>
          </w:divBdr>
        </w:div>
        <w:div w:id="896162529">
          <w:marLeft w:val="0"/>
          <w:marRight w:val="0"/>
          <w:marTop w:val="0"/>
          <w:marBottom w:val="0"/>
          <w:divBdr>
            <w:top w:val="none" w:sz="0" w:space="0" w:color="auto"/>
            <w:left w:val="none" w:sz="0" w:space="0" w:color="auto"/>
            <w:bottom w:val="none" w:sz="0" w:space="0" w:color="auto"/>
            <w:right w:val="none" w:sz="0" w:space="0" w:color="auto"/>
          </w:divBdr>
        </w:div>
        <w:div w:id="1046759969">
          <w:marLeft w:val="0"/>
          <w:marRight w:val="0"/>
          <w:marTop w:val="0"/>
          <w:marBottom w:val="0"/>
          <w:divBdr>
            <w:top w:val="none" w:sz="0" w:space="0" w:color="auto"/>
            <w:left w:val="none" w:sz="0" w:space="0" w:color="auto"/>
            <w:bottom w:val="none" w:sz="0" w:space="0" w:color="auto"/>
            <w:right w:val="none" w:sz="0" w:space="0" w:color="auto"/>
          </w:divBdr>
        </w:div>
        <w:div w:id="1124496414">
          <w:marLeft w:val="0"/>
          <w:marRight w:val="0"/>
          <w:marTop w:val="0"/>
          <w:marBottom w:val="0"/>
          <w:divBdr>
            <w:top w:val="none" w:sz="0" w:space="0" w:color="auto"/>
            <w:left w:val="none" w:sz="0" w:space="0" w:color="auto"/>
            <w:bottom w:val="none" w:sz="0" w:space="0" w:color="auto"/>
            <w:right w:val="none" w:sz="0" w:space="0" w:color="auto"/>
          </w:divBdr>
        </w:div>
        <w:div w:id="1159812476">
          <w:marLeft w:val="0"/>
          <w:marRight w:val="0"/>
          <w:marTop w:val="0"/>
          <w:marBottom w:val="0"/>
          <w:divBdr>
            <w:top w:val="none" w:sz="0" w:space="0" w:color="auto"/>
            <w:left w:val="none" w:sz="0" w:space="0" w:color="auto"/>
            <w:bottom w:val="none" w:sz="0" w:space="0" w:color="auto"/>
            <w:right w:val="none" w:sz="0" w:space="0" w:color="auto"/>
          </w:divBdr>
        </w:div>
        <w:div w:id="1190685394">
          <w:marLeft w:val="0"/>
          <w:marRight w:val="0"/>
          <w:marTop w:val="0"/>
          <w:marBottom w:val="0"/>
          <w:divBdr>
            <w:top w:val="none" w:sz="0" w:space="0" w:color="auto"/>
            <w:left w:val="none" w:sz="0" w:space="0" w:color="auto"/>
            <w:bottom w:val="none" w:sz="0" w:space="0" w:color="auto"/>
            <w:right w:val="none" w:sz="0" w:space="0" w:color="auto"/>
          </w:divBdr>
        </w:div>
        <w:div w:id="1596597250">
          <w:marLeft w:val="0"/>
          <w:marRight w:val="0"/>
          <w:marTop w:val="0"/>
          <w:marBottom w:val="0"/>
          <w:divBdr>
            <w:top w:val="none" w:sz="0" w:space="0" w:color="auto"/>
            <w:left w:val="none" w:sz="0" w:space="0" w:color="auto"/>
            <w:bottom w:val="none" w:sz="0" w:space="0" w:color="auto"/>
            <w:right w:val="none" w:sz="0" w:space="0" w:color="auto"/>
          </w:divBdr>
        </w:div>
        <w:div w:id="1666322798">
          <w:marLeft w:val="0"/>
          <w:marRight w:val="0"/>
          <w:marTop w:val="0"/>
          <w:marBottom w:val="0"/>
          <w:divBdr>
            <w:top w:val="none" w:sz="0" w:space="0" w:color="auto"/>
            <w:left w:val="none" w:sz="0" w:space="0" w:color="auto"/>
            <w:bottom w:val="none" w:sz="0" w:space="0" w:color="auto"/>
            <w:right w:val="none" w:sz="0" w:space="0" w:color="auto"/>
          </w:divBdr>
        </w:div>
        <w:div w:id="1740980930">
          <w:marLeft w:val="0"/>
          <w:marRight w:val="0"/>
          <w:marTop w:val="0"/>
          <w:marBottom w:val="0"/>
          <w:divBdr>
            <w:top w:val="none" w:sz="0" w:space="0" w:color="auto"/>
            <w:left w:val="none" w:sz="0" w:space="0" w:color="auto"/>
            <w:bottom w:val="none" w:sz="0" w:space="0" w:color="auto"/>
            <w:right w:val="none" w:sz="0" w:space="0" w:color="auto"/>
          </w:divBdr>
        </w:div>
        <w:div w:id="1896820235">
          <w:marLeft w:val="0"/>
          <w:marRight w:val="0"/>
          <w:marTop w:val="0"/>
          <w:marBottom w:val="0"/>
          <w:divBdr>
            <w:top w:val="none" w:sz="0" w:space="0" w:color="auto"/>
            <w:left w:val="none" w:sz="0" w:space="0" w:color="auto"/>
            <w:bottom w:val="none" w:sz="0" w:space="0" w:color="auto"/>
            <w:right w:val="none" w:sz="0" w:space="0" w:color="auto"/>
          </w:divBdr>
        </w:div>
        <w:div w:id="1918242557">
          <w:marLeft w:val="0"/>
          <w:marRight w:val="0"/>
          <w:marTop w:val="0"/>
          <w:marBottom w:val="0"/>
          <w:divBdr>
            <w:top w:val="none" w:sz="0" w:space="0" w:color="auto"/>
            <w:left w:val="none" w:sz="0" w:space="0" w:color="auto"/>
            <w:bottom w:val="none" w:sz="0" w:space="0" w:color="auto"/>
            <w:right w:val="none" w:sz="0" w:space="0" w:color="auto"/>
          </w:divBdr>
        </w:div>
        <w:div w:id="1959295131">
          <w:marLeft w:val="0"/>
          <w:marRight w:val="0"/>
          <w:marTop w:val="0"/>
          <w:marBottom w:val="0"/>
          <w:divBdr>
            <w:top w:val="none" w:sz="0" w:space="0" w:color="auto"/>
            <w:left w:val="none" w:sz="0" w:space="0" w:color="auto"/>
            <w:bottom w:val="none" w:sz="0" w:space="0" w:color="auto"/>
            <w:right w:val="none" w:sz="0" w:space="0" w:color="auto"/>
          </w:divBdr>
        </w:div>
        <w:div w:id="1966619839">
          <w:marLeft w:val="0"/>
          <w:marRight w:val="0"/>
          <w:marTop w:val="0"/>
          <w:marBottom w:val="0"/>
          <w:divBdr>
            <w:top w:val="none" w:sz="0" w:space="0" w:color="auto"/>
            <w:left w:val="none" w:sz="0" w:space="0" w:color="auto"/>
            <w:bottom w:val="none" w:sz="0" w:space="0" w:color="auto"/>
            <w:right w:val="none" w:sz="0" w:space="0" w:color="auto"/>
          </w:divBdr>
        </w:div>
        <w:div w:id="2043822995">
          <w:marLeft w:val="0"/>
          <w:marRight w:val="0"/>
          <w:marTop w:val="0"/>
          <w:marBottom w:val="0"/>
          <w:divBdr>
            <w:top w:val="none" w:sz="0" w:space="0" w:color="auto"/>
            <w:left w:val="none" w:sz="0" w:space="0" w:color="auto"/>
            <w:bottom w:val="none" w:sz="0" w:space="0" w:color="auto"/>
            <w:right w:val="none" w:sz="0" w:space="0" w:color="auto"/>
          </w:divBdr>
        </w:div>
        <w:div w:id="2059355754">
          <w:marLeft w:val="0"/>
          <w:marRight w:val="0"/>
          <w:marTop w:val="0"/>
          <w:marBottom w:val="0"/>
          <w:divBdr>
            <w:top w:val="none" w:sz="0" w:space="0" w:color="auto"/>
            <w:left w:val="none" w:sz="0" w:space="0" w:color="auto"/>
            <w:bottom w:val="none" w:sz="0" w:space="0" w:color="auto"/>
            <w:right w:val="none" w:sz="0" w:space="0" w:color="auto"/>
          </w:divBdr>
        </w:div>
        <w:div w:id="2067297248">
          <w:marLeft w:val="0"/>
          <w:marRight w:val="0"/>
          <w:marTop w:val="0"/>
          <w:marBottom w:val="0"/>
          <w:divBdr>
            <w:top w:val="none" w:sz="0" w:space="0" w:color="auto"/>
            <w:left w:val="none" w:sz="0" w:space="0" w:color="auto"/>
            <w:bottom w:val="none" w:sz="0" w:space="0" w:color="auto"/>
            <w:right w:val="none" w:sz="0" w:space="0" w:color="auto"/>
          </w:divBdr>
        </w:div>
        <w:div w:id="2125807074">
          <w:marLeft w:val="0"/>
          <w:marRight w:val="0"/>
          <w:marTop w:val="0"/>
          <w:marBottom w:val="0"/>
          <w:divBdr>
            <w:top w:val="none" w:sz="0" w:space="0" w:color="auto"/>
            <w:left w:val="none" w:sz="0" w:space="0" w:color="auto"/>
            <w:bottom w:val="none" w:sz="0" w:space="0" w:color="auto"/>
            <w:right w:val="none" w:sz="0" w:space="0" w:color="auto"/>
          </w:divBdr>
        </w:div>
      </w:divsChild>
    </w:div>
    <w:div w:id="1327901862">
      <w:bodyDiv w:val="1"/>
      <w:marLeft w:val="0"/>
      <w:marRight w:val="0"/>
      <w:marTop w:val="0"/>
      <w:marBottom w:val="0"/>
      <w:divBdr>
        <w:top w:val="none" w:sz="0" w:space="0" w:color="auto"/>
        <w:left w:val="none" w:sz="0" w:space="0" w:color="auto"/>
        <w:bottom w:val="none" w:sz="0" w:space="0" w:color="auto"/>
        <w:right w:val="none" w:sz="0" w:space="0" w:color="auto"/>
      </w:divBdr>
      <w:divsChild>
        <w:div w:id="1165705116">
          <w:marLeft w:val="0"/>
          <w:marRight w:val="0"/>
          <w:marTop w:val="0"/>
          <w:marBottom w:val="0"/>
          <w:divBdr>
            <w:top w:val="none" w:sz="0" w:space="0" w:color="auto"/>
            <w:left w:val="none" w:sz="0" w:space="0" w:color="auto"/>
            <w:bottom w:val="none" w:sz="0" w:space="0" w:color="auto"/>
            <w:right w:val="none" w:sz="0" w:space="0" w:color="auto"/>
          </w:divBdr>
        </w:div>
      </w:divsChild>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7704">
      <w:bodyDiv w:val="1"/>
      <w:marLeft w:val="0"/>
      <w:marRight w:val="0"/>
      <w:marTop w:val="0"/>
      <w:marBottom w:val="0"/>
      <w:divBdr>
        <w:top w:val="none" w:sz="0" w:space="0" w:color="auto"/>
        <w:left w:val="none" w:sz="0" w:space="0" w:color="auto"/>
        <w:bottom w:val="none" w:sz="0" w:space="0" w:color="auto"/>
        <w:right w:val="none" w:sz="0" w:space="0" w:color="auto"/>
      </w:divBdr>
      <w:divsChild>
        <w:div w:id="218127349">
          <w:marLeft w:val="0"/>
          <w:marRight w:val="0"/>
          <w:marTop w:val="0"/>
          <w:marBottom w:val="0"/>
          <w:divBdr>
            <w:top w:val="none" w:sz="0" w:space="0" w:color="auto"/>
            <w:left w:val="none" w:sz="0" w:space="0" w:color="auto"/>
            <w:bottom w:val="none" w:sz="0" w:space="0" w:color="auto"/>
            <w:right w:val="none" w:sz="0" w:space="0" w:color="auto"/>
          </w:divBdr>
        </w:div>
        <w:div w:id="235824883">
          <w:marLeft w:val="0"/>
          <w:marRight w:val="0"/>
          <w:marTop w:val="0"/>
          <w:marBottom w:val="0"/>
          <w:divBdr>
            <w:top w:val="none" w:sz="0" w:space="0" w:color="auto"/>
            <w:left w:val="none" w:sz="0" w:space="0" w:color="auto"/>
            <w:bottom w:val="none" w:sz="0" w:space="0" w:color="auto"/>
            <w:right w:val="none" w:sz="0" w:space="0" w:color="auto"/>
          </w:divBdr>
        </w:div>
        <w:div w:id="487794536">
          <w:marLeft w:val="0"/>
          <w:marRight w:val="0"/>
          <w:marTop w:val="0"/>
          <w:marBottom w:val="0"/>
          <w:divBdr>
            <w:top w:val="none" w:sz="0" w:space="0" w:color="auto"/>
            <w:left w:val="none" w:sz="0" w:space="0" w:color="auto"/>
            <w:bottom w:val="none" w:sz="0" w:space="0" w:color="auto"/>
            <w:right w:val="none" w:sz="0" w:space="0" w:color="auto"/>
          </w:divBdr>
        </w:div>
        <w:div w:id="1034233082">
          <w:marLeft w:val="0"/>
          <w:marRight w:val="0"/>
          <w:marTop w:val="0"/>
          <w:marBottom w:val="0"/>
          <w:divBdr>
            <w:top w:val="none" w:sz="0" w:space="0" w:color="auto"/>
            <w:left w:val="none" w:sz="0" w:space="0" w:color="auto"/>
            <w:bottom w:val="none" w:sz="0" w:space="0" w:color="auto"/>
            <w:right w:val="none" w:sz="0" w:space="0" w:color="auto"/>
          </w:divBdr>
        </w:div>
        <w:div w:id="1618638010">
          <w:marLeft w:val="0"/>
          <w:marRight w:val="0"/>
          <w:marTop w:val="0"/>
          <w:marBottom w:val="0"/>
          <w:divBdr>
            <w:top w:val="none" w:sz="0" w:space="0" w:color="auto"/>
            <w:left w:val="none" w:sz="0" w:space="0" w:color="auto"/>
            <w:bottom w:val="none" w:sz="0" w:space="0" w:color="auto"/>
            <w:right w:val="none" w:sz="0" w:space="0" w:color="auto"/>
          </w:divBdr>
        </w:div>
      </w:divsChild>
    </w:div>
    <w:div w:id="1931115892">
      <w:bodyDiv w:val="1"/>
      <w:marLeft w:val="0"/>
      <w:marRight w:val="0"/>
      <w:marTop w:val="0"/>
      <w:marBottom w:val="0"/>
      <w:divBdr>
        <w:top w:val="none" w:sz="0" w:space="0" w:color="auto"/>
        <w:left w:val="none" w:sz="0" w:space="0" w:color="auto"/>
        <w:bottom w:val="none" w:sz="0" w:space="0" w:color="auto"/>
        <w:right w:val="none" w:sz="0" w:space="0" w:color="auto"/>
      </w:divBdr>
      <w:divsChild>
        <w:div w:id="1851289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www.milenio.com/politica/guanajuato-204-cuerpos-encontrados-fosas-clandetina" TargetMode="External"/><Relationship Id="rId13" Type="http://schemas.openxmlformats.org/officeDocument/2006/relationships/hyperlink" Target="https://congresogto.s3.amazonaws.com/uploads/orden_archivo/archivo/20343/09_Dictamen__Fondos_Guanajuato_de_Financiamiento.pdf" TargetMode="External"/><Relationship Id="rId3" Type="http://schemas.openxmlformats.org/officeDocument/2006/relationships/hyperlink" Target="https://congresogto.s3.amazonaws.com/uploads/orden_archivo/archivo/20340/04_Cuenta_Pu_blica_Poder_Legislativo_2020-Oficio.pdf" TargetMode="External"/><Relationship Id="rId7" Type="http://schemas.openxmlformats.org/officeDocument/2006/relationships/hyperlink" Target="http://fosas-guanajuato.datacivica.org/" TargetMode="External"/><Relationship Id="rId12" Type="http://schemas.openxmlformats.org/officeDocument/2006/relationships/hyperlink" Target="https://congresogto.s3.amazonaws.com/uploads/orden_archivo/archivo/20344/08_Solicitud_de_ratificacio_n_Eduardo_Bravo_Reynoso-Consejo_Consultivo_PDHG.pdf" TargetMode="External"/><Relationship Id="rId2" Type="http://schemas.openxmlformats.org/officeDocument/2006/relationships/hyperlink" Target="https://congresogto.s3.amazonaws.com/uploads/orden_archivo/archivo/20339/03_Extracto_25_febrero_2021_v2.pdf" TargetMode="External"/><Relationship Id="rId1" Type="http://schemas.openxmlformats.org/officeDocument/2006/relationships/hyperlink" Target="https://congresogto.s3.amazonaws.com/uploads/orden_archivo/archivo/20338/02_Acta_97_sesio_n_ordinaria_del_18_febrero_2021.pdf" TargetMode="External"/><Relationship Id="rId6" Type="http://schemas.openxmlformats.org/officeDocument/2006/relationships/hyperlink" Target="https://congresogto.s3.amazonaws.com/uploads/orden_archivo/archivo/20358/07__PA_Morena.pdf" TargetMode="External"/><Relationship Id="rId11" Type="http://schemas.openxmlformats.org/officeDocument/2006/relationships/hyperlink" Target="https://congresogto.s3.amazonaws.com/uploads/orden_archivo/archivo/20345/07_Solicitud_de_ratificacio_n__Laura_Marti_nez_Aldana-Consejo_Consultivo_PDHG.pdf" TargetMode="External"/><Relationship Id="rId5" Type="http://schemas.openxmlformats.org/officeDocument/2006/relationships/hyperlink" Target="https://congresogto.s3.amazonaws.com/uploads/orden_archivo/archivo/20341/05_INFORMES_ASEG.pdf" TargetMode="External"/><Relationship Id="rId10" Type="http://schemas.openxmlformats.org/officeDocument/2006/relationships/hyperlink" Target="https://congresogto.s3.amazonaws.com/uploads/orden_archivo/archivo/20346/06_Dictamen_LOPE_mejora_regulatoria_GPPAN_feb2021.pdf" TargetMode="External"/><Relationship Id="rId4" Type="http://schemas.openxmlformats.org/officeDocument/2006/relationships/hyperlink" Target="https://congresogto.s3.amazonaws.com/uploads/orden_archivo/archivo/20341/05_INFORMES_ASEG.pdf" TargetMode="External"/><Relationship Id="rId9" Type="http://schemas.openxmlformats.org/officeDocument/2006/relationships/hyperlink" Target="https://congresogto.s3.amazonaws.com/uploads/orden_archivo/archivo/20360/08__Pta._Pto_de_Acuerdo_Dip._Ernesto_A_Prieto_G-Gob_Edo.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ongresogto.gob.mx/" TargetMode="External"/><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E3ADB-644B-4CFD-995D-5F5DD4322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52</Pages>
  <Words>26921</Words>
  <Characters>148068</Characters>
  <Application>Microsoft Office Word</Application>
  <DocSecurity>0</DocSecurity>
  <Lines>1233</Lines>
  <Paragraphs>349</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174640</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Juan Manuel Colis Hurtado</cp:lastModifiedBy>
  <cp:revision>6</cp:revision>
  <cp:lastPrinted>2019-03-05T23:57:00Z</cp:lastPrinted>
  <dcterms:created xsi:type="dcterms:W3CDTF">2021-06-22T15:47:00Z</dcterms:created>
  <dcterms:modified xsi:type="dcterms:W3CDTF">2021-06-22T16:54:00Z</dcterms:modified>
</cp:coreProperties>
</file>