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B89D39" w14:textId="3854A9FD" w:rsidR="004B35F0" w:rsidRPr="00C44F7E" w:rsidRDefault="00485144" w:rsidP="000B599F">
      <w:pPr>
        <w:ind w:firstLine="720"/>
        <w:jc w:val="both"/>
        <w:rPr>
          <w:rFonts w:ascii="Abadi" w:hAnsi="Abadi"/>
          <w:color w:val="FF0000"/>
          <w:sz w:val="21"/>
          <w:szCs w:val="21"/>
          <w:lang w:val="es-419"/>
        </w:rPr>
      </w:pPr>
      <w:r>
        <w:rPr>
          <w:rFonts w:ascii="Abadi" w:hAnsi="Abadi"/>
          <w:color w:val="FF0000"/>
          <w:sz w:val="21"/>
          <w:szCs w:val="21"/>
          <w:lang w:val="es-419"/>
        </w:rPr>
        <w:t xml:space="preserve">                              </w:t>
      </w:r>
    </w:p>
    <w:p w14:paraId="44744982" w14:textId="77777777" w:rsidR="002463F1" w:rsidRPr="00B82936" w:rsidRDefault="002463F1" w:rsidP="00BB6CF0">
      <w:pPr>
        <w:ind w:left="720"/>
        <w:jc w:val="both"/>
        <w:rPr>
          <w:rFonts w:ascii="Abadi" w:hAnsi="Abadi"/>
          <w:b/>
          <w:color w:val="FF0000"/>
          <w:sz w:val="21"/>
          <w:szCs w:val="21"/>
        </w:rPr>
        <w:sectPr w:rsidR="002463F1" w:rsidRPr="00B82936" w:rsidSect="00423FDF">
          <w:headerReference w:type="even" r:id="rId11"/>
          <w:headerReference w:type="default" r:id="rId12"/>
          <w:footerReference w:type="even" r:id="rId13"/>
          <w:headerReference w:type="first" r:id="rId14"/>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46888BB5" w:rsidR="0024733C" w:rsidRPr="007343D1" w:rsidRDefault="00272068" w:rsidP="0024733C">
      <w:pPr>
        <w:ind w:firstLine="709"/>
        <w:jc w:val="both"/>
        <w:rPr>
          <w:rFonts w:ascii="Abadi" w:hAnsi="Abadi"/>
          <w:b/>
          <w:sz w:val="21"/>
          <w:szCs w:val="21"/>
        </w:rPr>
      </w:pPr>
      <w:bookmarkStart w:id="0" w:name="_Hlk532918255"/>
      <w:r w:rsidRPr="007343D1">
        <w:rPr>
          <w:rFonts w:ascii="Abadi" w:hAnsi="Abadi"/>
          <w:b/>
          <w:sz w:val="21"/>
          <w:szCs w:val="21"/>
        </w:rPr>
        <w:t xml:space="preserve">SEXAGÉSIMA CUARTA LEGISLATURA DEL CONGRESO DEL ESTADO DE GUANAJUATO. </w:t>
      </w:r>
      <w:r w:rsidR="00AE1AED">
        <w:rPr>
          <w:rFonts w:ascii="Abadi" w:hAnsi="Abadi"/>
          <w:b/>
          <w:sz w:val="21"/>
          <w:szCs w:val="21"/>
        </w:rPr>
        <w:t>SEGUNDO PERIODO EXTRAORDINARIO</w:t>
      </w:r>
      <w:r w:rsidRPr="007343D1">
        <w:rPr>
          <w:rFonts w:ascii="Abadi" w:hAnsi="Abadi"/>
          <w:b/>
          <w:sz w:val="21"/>
          <w:szCs w:val="21"/>
        </w:rPr>
        <w:t xml:space="preserve">. </w:t>
      </w:r>
      <w:r w:rsidR="0042036B" w:rsidRPr="007343D1">
        <w:rPr>
          <w:rFonts w:ascii="Abadi" w:hAnsi="Abadi"/>
          <w:b/>
          <w:sz w:val="21"/>
          <w:szCs w:val="21"/>
        </w:rPr>
        <w:t>TERCER</w:t>
      </w:r>
      <w:r w:rsidR="00DF016F" w:rsidRPr="007343D1">
        <w:rPr>
          <w:rFonts w:ascii="Abadi" w:hAnsi="Abadi"/>
          <w:b/>
          <w:sz w:val="21"/>
          <w:szCs w:val="21"/>
        </w:rPr>
        <w:t xml:space="preserve"> </w:t>
      </w:r>
      <w:r w:rsidRPr="007343D1">
        <w:rPr>
          <w:rFonts w:ascii="Abadi" w:hAnsi="Abadi"/>
          <w:b/>
          <w:sz w:val="21"/>
          <w:szCs w:val="21"/>
        </w:rPr>
        <w:t xml:space="preserve">AÑO DE EJERCICIO CONSTITUCIONAL. </w:t>
      </w:r>
      <w:r w:rsidR="00B3055E" w:rsidRPr="007343D1">
        <w:rPr>
          <w:rFonts w:ascii="Abadi" w:hAnsi="Abadi"/>
          <w:b/>
          <w:sz w:val="21"/>
          <w:szCs w:val="21"/>
        </w:rPr>
        <w:t>SEGUNDO</w:t>
      </w:r>
      <w:r w:rsidRPr="007343D1">
        <w:rPr>
          <w:rFonts w:ascii="Abadi" w:hAnsi="Abadi"/>
          <w:b/>
          <w:sz w:val="21"/>
          <w:szCs w:val="21"/>
        </w:rPr>
        <w:t xml:space="preserve"> </w:t>
      </w:r>
      <w:r w:rsidR="00324D83">
        <w:rPr>
          <w:rFonts w:ascii="Abadi" w:hAnsi="Abadi"/>
          <w:b/>
          <w:sz w:val="21"/>
          <w:szCs w:val="21"/>
        </w:rPr>
        <w:t>RECESO</w:t>
      </w:r>
      <w:r w:rsidRPr="007343D1">
        <w:rPr>
          <w:rFonts w:ascii="Abadi" w:hAnsi="Abadi"/>
          <w:b/>
          <w:sz w:val="21"/>
          <w:szCs w:val="21"/>
        </w:rPr>
        <w:t>.</w:t>
      </w:r>
      <w:r w:rsidR="00324D83">
        <w:rPr>
          <w:rFonts w:ascii="Abadi" w:hAnsi="Abadi"/>
          <w:b/>
          <w:sz w:val="21"/>
          <w:szCs w:val="21"/>
        </w:rPr>
        <w:t xml:space="preserve"> SESIÓN CELEBRADA EL</w:t>
      </w:r>
      <w:r w:rsidRPr="007343D1">
        <w:rPr>
          <w:rFonts w:ascii="Abadi" w:hAnsi="Abadi"/>
          <w:b/>
          <w:sz w:val="21"/>
          <w:szCs w:val="21"/>
        </w:rPr>
        <w:t xml:space="preserve"> </w:t>
      </w:r>
      <w:r w:rsidR="00AE1AED">
        <w:rPr>
          <w:rFonts w:ascii="Abadi" w:hAnsi="Abadi"/>
          <w:b/>
          <w:sz w:val="21"/>
          <w:szCs w:val="21"/>
        </w:rPr>
        <w:t>13</w:t>
      </w:r>
      <w:r w:rsidR="001957FB">
        <w:rPr>
          <w:rFonts w:ascii="Abadi" w:hAnsi="Abadi"/>
          <w:b/>
          <w:sz w:val="21"/>
          <w:szCs w:val="21"/>
        </w:rPr>
        <w:t xml:space="preserve"> DE</w:t>
      </w:r>
      <w:r w:rsidR="00615E31">
        <w:rPr>
          <w:rFonts w:ascii="Abadi" w:hAnsi="Abadi"/>
          <w:b/>
          <w:sz w:val="21"/>
          <w:szCs w:val="21"/>
        </w:rPr>
        <w:t xml:space="preserve"> SEPTIEMBRE</w:t>
      </w:r>
      <w:r w:rsidR="001957FB">
        <w:rPr>
          <w:rFonts w:ascii="Abadi" w:hAnsi="Abadi"/>
          <w:b/>
          <w:sz w:val="21"/>
          <w:szCs w:val="21"/>
        </w:rPr>
        <w:t xml:space="preserve"> </w:t>
      </w:r>
      <w:r w:rsidR="00B57485">
        <w:rPr>
          <w:rFonts w:ascii="Abadi" w:hAnsi="Abadi"/>
          <w:b/>
          <w:sz w:val="21"/>
          <w:szCs w:val="21"/>
        </w:rPr>
        <w:t>DE 2021</w:t>
      </w:r>
      <w:r w:rsidR="00F671D0" w:rsidRPr="007343D1">
        <w:rPr>
          <w:rFonts w:ascii="Abadi" w:hAnsi="Abadi"/>
          <w:b/>
          <w:sz w:val="21"/>
          <w:szCs w:val="21"/>
        </w:rPr>
        <w:t xml:space="preserve">.  </w:t>
      </w:r>
      <w:r w:rsidR="0024733C" w:rsidRPr="007343D1">
        <w:rPr>
          <w:rFonts w:ascii="Abadi" w:hAnsi="Abadi"/>
          <w:b/>
          <w:sz w:val="14"/>
          <w:szCs w:val="14"/>
        </w:rPr>
        <w:t>[</w:t>
      </w:r>
      <w:r w:rsidR="0024733C" w:rsidRPr="007343D1">
        <w:rPr>
          <w:rFonts w:ascii="Abadi" w:hAnsi="Abadi"/>
          <w:b/>
          <w:sz w:val="14"/>
          <w:szCs w:val="14"/>
        </w:rPr>
        <w:footnoteReference w:id="1"/>
      </w:r>
      <w:r w:rsidR="0024733C" w:rsidRPr="007343D1">
        <w:rPr>
          <w:rFonts w:ascii="Abadi" w:hAnsi="Abadi"/>
          <w:b/>
          <w:sz w:val="14"/>
          <w:szCs w:val="14"/>
        </w:rPr>
        <w:t>]</w:t>
      </w:r>
    </w:p>
    <w:p w14:paraId="52B812AC" w14:textId="77777777" w:rsidR="0024733C" w:rsidRPr="00B82936" w:rsidRDefault="0024733C" w:rsidP="0024733C">
      <w:pPr>
        <w:jc w:val="both"/>
        <w:rPr>
          <w:rFonts w:ascii="Abadi" w:hAnsi="Abadi"/>
          <w:b/>
          <w:color w:val="FF0000"/>
          <w:sz w:val="21"/>
          <w:szCs w:val="21"/>
        </w:rPr>
      </w:pPr>
    </w:p>
    <w:p w14:paraId="7AB1290C" w14:textId="77777777" w:rsidR="0024733C" w:rsidRPr="00A618EB" w:rsidRDefault="00416BF4" w:rsidP="0024733C">
      <w:pPr>
        <w:jc w:val="center"/>
        <w:rPr>
          <w:rFonts w:ascii="Abadi" w:hAnsi="Abadi"/>
          <w:b/>
          <w:sz w:val="21"/>
          <w:szCs w:val="21"/>
        </w:rPr>
      </w:pPr>
      <w:r w:rsidRPr="00A618EB">
        <w:rPr>
          <w:rFonts w:ascii="Abadi" w:hAnsi="Abadi"/>
          <w:b/>
          <w:sz w:val="21"/>
          <w:szCs w:val="21"/>
        </w:rPr>
        <w:t>ORDEN DEL DÍA</w:t>
      </w:r>
    </w:p>
    <w:p w14:paraId="7980A605" w14:textId="77777777" w:rsidR="0024733C" w:rsidRPr="00A618EB" w:rsidRDefault="0024733C" w:rsidP="0024733C">
      <w:pPr>
        <w:jc w:val="both"/>
        <w:rPr>
          <w:rFonts w:ascii="Abadi" w:hAnsi="Abadi"/>
          <w:b/>
          <w:sz w:val="21"/>
          <w:szCs w:val="21"/>
        </w:rPr>
      </w:pPr>
    </w:p>
    <w:p w14:paraId="7E78924C" w14:textId="6E625A35" w:rsidR="005B4FF4" w:rsidRDefault="0024733C" w:rsidP="005B4FF4">
      <w:pPr>
        <w:numPr>
          <w:ilvl w:val="0"/>
          <w:numId w:val="3"/>
        </w:numPr>
        <w:tabs>
          <w:tab w:val="right" w:pos="4059"/>
        </w:tabs>
        <w:ind w:right="639"/>
        <w:jc w:val="both"/>
        <w:rPr>
          <w:rFonts w:ascii="Abadi" w:hAnsi="Abadi"/>
          <w:b/>
          <w:bCs/>
          <w:iCs/>
          <w:sz w:val="21"/>
          <w:szCs w:val="21"/>
        </w:rPr>
      </w:pPr>
      <w:bookmarkStart w:id="1" w:name="_Hlk535838905"/>
      <w:r w:rsidRPr="00A618EB">
        <w:rPr>
          <w:rFonts w:ascii="Abadi" w:hAnsi="Abadi"/>
          <w:b/>
          <w:bCs/>
          <w:iCs/>
          <w:sz w:val="21"/>
          <w:szCs w:val="21"/>
        </w:rPr>
        <w:t>Lista de asistencia y comprobación del quórum.</w:t>
      </w:r>
    </w:p>
    <w:p w14:paraId="4E2B9FDC" w14:textId="196E6DAF" w:rsidR="00AE1AED" w:rsidRDefault="00AE1AED" w:rsidP="00AE1AED">
      <w:pPr>
        <w:tabs>
          <w:tab w:val="right" w:pos="4059"/>
        </w:tabs>
        <w:ind w:left="709" w:right="639"/>
        <w:jc w:val="both"/>
        <w:rPr>
          <w:rFonts w:ascii="Abadi" w:hAnsi="Abadi"/>
          <w:b/>
          <w:bCs/>
          <w:iCs/>
          <w:sz w:val="21"/>
          <w:szCs w:val="21"/>
        </w:rPr>
      </w:pPr>
    </w:p>
    <w:p w14:paraId="7A213531" w14:textId="3667CDA1" w:rsidR="00AE1AED" w:rsidRDefault="00AE1AED" w:rsidP="005B4FF4">
      <w:pPr>
        <w:numPr>
          <w:ilvl w:val="0"/>
          <w:numId w:val="3"/>
        </w:numPr>
        <w:tabs>
          <w:tab w:val="right" w:pos="4059"/>
        </w:tabs>
        <w:ind w:right="639"/>
        <w:jc w:val="both"/>
        <w:rPr>
          <w:rFonts w:ascii="Abadi" w:hAnsi="Abadi"/>
          <w:b/>
          <w:bCs/>
          <w:iCs/>
          <w:sz w:val="21"/>
          <w:szCs w:val="21"/>
        </w:rPr>
      </w:pPr>
      <w:r>
        <w:rPr>
          <w:rFonts w:ascii="Abadi" w:hAnsi="Abadi"/>
          <w:b/>
          <w:bCs/>
          <w:iCs/>
          <w:sz w:val="21"/>
          <w:szCs w:val="21"/>
        </w:rPr>
        <w:t>Declaración de apertura del segundo periodo extraordinario de sesiones, correspondiente al tercer año de ejercicio constitucional de la Sexagésima Cuarta Legislatura.</w:t>
      </w:r>
    </w:p>
    <w:p w14:paraId="3E60F303" w14:textId="77777777" w:rsidR="00AE1AED" w:rsidRDefault="00AE1AED" w:rsidP="00AE1AED">
      <w:pPr>
        <w:pStyle w:val="Prrafodelista"/>
        <w:rPr>
          <w:rFonts w:ascii="Abadi" w:hAnsi="Abadi"/>
          <w:b/>
          <w:bCs/>
          <w:iCs/>
          <w:sz w:val="21"/>
          <w:szCs w:val="21"/>
        </w:rPr>
      </w:pPr>
    </w:p>
    <w:p w14:paraId="47485E92" w14:textId="51D486F3" w:rsidR="00AE1AED" w:rsidRDefault="00AE1AED" w:rsidP="005B4FF4">
      <w:pPr>
        <w:numPr>
          <w:ilvl w:val="0"/>
          <w:numId w:val="3"/>
        </w:numPr>
        <w:tabs>
          <w:tab w:val="right" w:pos="4059"/>
        </w:tabs>
        <w:ind w:right="639"/>
        <w:jc w:val="both"/>
        <w:rPr>
          <w:rFonts w:ascii="Abadi" w:hAnsi="Abadi"/>
          <w:b/>
          <w:bCs/>
          <w:iCs/>
          <w:sz w:val="21"/>
          <w:szCs w:val="21"/>
        </w:rPr>
      </w:pPr>
      <w:r>
        <w:rPr>
          <w:rFonts w:ascii="Abadi" w:hAnsi="Abadi"/>
          <w:b/>
          <w:bCs/>
          <w:iCs/>
          <w:sz w:val="21"/>
          <w:szCs w:val="21"/>
        </w:rPr>
        <w:t>Lectura de la convocatoria expedida por la Diputación Permanente, al segundo periodo ordinario de sesiones, correspondiente al tercer año de ejercicio constitucional de esta Legislatura.</w:t>
      </w:r>
    </w:p>
    <w:p w14:paraId="6B928950" w14:textId="77777777" w:rsidR="00AE1AED" w:rsidRDefault="00AE1AED" w:rsidP="00AE1AED">
      <w:pPr>
        <w:pStyle w:val="Prrafodelista"/>
        <w:rPr>
          <w:rFonts w:ascii="Abadi" w:hAnsi="Abadi"/>
          <w:b/>
          <w:bCs/>
          <w:iCs/>
          <w:sz w:val="21"/>
          <w:szCs w:val="21"/>
        </w:rPr>
      </w:pPr>
    </w:p>
    <w:p w14:paraId="6149E993" w14:textId="3DD45426" w:rsidR="00AE1AED" w:rsidRDefault="00AE1AED" w:rsidP="005B4FF4">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Presentación de informes de las transferencias y ajustes presupuestales del Congreso del Estado, correspondientes al periodo comprendido del 1 al 30 de abril de 2021, formulado por la Comisión de Administración y, en su caso, aprobación </w:t>
      </w:r>
      <w:proofErr w:type="gramStart"/>
      <w:r>
        <w:rPr>
          <w:rFonts w:ascii="Abadi" w:hAnsi="Abadi"/>
          <w:b/>
          <w:bCs/>
          <w:iCs/>
          <w:sz w:val="21"/>
          <w:szCs w:val="21"/>
        </w:rPr>
        <w:t>del mismo</w:t>
      </w:r>
      <w:proofErr w:type="gramEnd"/>
      <w:r>
        <w:rPr>
          <w:rFonts w:ascii="Abadi" w:hAnsi="Abadi"/>
          <w:b/>
          <w:bCs/>
          <w:iCs/>
          <w:sz w:val="21"/>
          <w:szCs w:val="21"/>
        </w:rPr>
        <w:t>.</w:t>
      </w:r>
    </w:p>
    <w:p w14:paraId="298072A9" w14:textId="77777777" w:rsidR="00781447" w:rsidRDefault="00781447" w:rsidP="00781447">
      <w:pPr>
        <w:pStyle w:val="Prrafodelista"/>
        <w:rPr>
          <w:rFonts w:ascii="Abadi" w:hAnsi="Abadi"/>
          <w:b/>
          <w:bCs/>
          <w:iCs/>
          <w:sz w:val="21"/>
          <w:szCs w:val="21"/>
        </w:rPr>
      </w:pPr>
    </w:p>
    <w:p w14:paraId="15AD0408" w14:textId="212AFF99" w:rsidR="00781447" w:rsidRDefault="00781447" w:rsidP="005B4FF4">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Presentación del informe de los conceptos generales de los estados financieros de los recursos presupuestales del Congreso del Estado, correspondiente al periodo comprendido del 1 al 31 de mayo de 2021, formulado por la Comisión de Administración y, en su caso, aprobación </w:t>
      </w:r>
      <w:proofErr w:type="gramStart"/>
      <w:r>
        <w:rPr>
          <w:rFonts w:ascii="Abadi" w:hAnsi="Abadi"/>
          <w:b/>
          <w:bCs/>
          <w:iCs/>
          <w:sz w:val="21"/>
          <w:szCs w:val="21"/>
        </w:rPr>
        <w:t>del mismo</w:t>
      </w:r>
      <w:proofErr w:type="gramEnd"/>
      <w:r>
        <w:rPr>
          <w:rFonts w:ascii="Abadi" w:hAnsi="Abadi"/>
          <w:b/>
          <w:bCs/>
          <w:iCs/>
          <w:sz w:val="21"/>
          <w:szCs w:val="21"/>
        </w:rPr>
        <w:t>.</w:t>
      </w:r>
    </w:p>
    <w:p w14:paraId="0C67EF8B" w14:textId="77777777" w:rsidR="00AE1AED" w:rsidRDefault="00AE1AED" w:rsidP="00AE1AED">
      <w:pPr>
        <w:pStyle w:val="Prrafodelista"/>
        <w:rPr>
          <w:rFonts w:ascii="Abadi" w:hAnsi="Abadi"/>
          <w:b/>
          <w:bCs/>
          <w:iCs/>
          <w:sz w:val="21"/>
          <w:szCs w:val="21"/>
        </w:rPr>
      </w:pPr>
    </w:p>
    <w:p w14:paraId="45E20F0B" w14:textId="24A5EED9" w:rsidR="00AE1AED" w:rsidRDefault="001B2FEA" w:rsidP="005B4FF4">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Presentación del informe de las transferencias y ajustes presupuestales del Congreso del Estado, correspondiente al periodo comprendido del 1 al 30 de junio de 2021, formulado por la Comisión de Administración y, en su caso, aprobación </w:t>
      </w:r>
      <w:proofErr w:type="gramStart"/>
      <w:r>
        <w:rPr>
          <w:rFonts w:ascii="Abadi" w:hAnsi="Abadi"/>
          <w:b/>
          <w:bCs/>
          <w:iCs/>
          <w:sz w:val="21"/>
          <w:szCs w:val="21"/>
        </w:rPr>
        <w:t>del mismo</w:t>
      </w:r>
      <w:proofErr w:type="gramEnd"/>
      <w:r>
        <w:rPr>
          <w:rFonts w:ascii="Abadi" w:hAnsi="Abadi"/>
          <w:b/>
          <w:bCs/>
          <w:iCs/>
          <w:sz w:val="21"/>
          <w:szCs w:val="21"/>
        </w:rPr>
        <w:t>.</w:t>
      </w:r>
    </w:p>
    <w:p w14:paraId="0D0FB921" w14:textId="77777777" w:rsidR="001B2FEA" w:rsidRDefault="001B2FEA" w:rsidP="001B2FEA">
      <w:pPr>
        <w:pStyle w:val="Prrafodelista"/>
        <w:rPr>
          <w:rFonts w:ascii="Abadi" w:hAnsi="Abadi"/>
          <w:b/>
          <w:bCs/>
          <w:iCs/>
          <w:sz w:val="21"/>
          <w:szCs w:val="21"/>
        </w:rPr>
      </w:pPr>
    </w:p>
    <w:p w14:paraId="752D7296" w14:textId="663411D5" w:rsidR="001B2FEA" w:rsidRDefault="001B2FEA" w:rsidP="001B2FEA">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Presentación del informe de los conceptos de los estados financieros de los recursos presupuestales y las transferencias y ajustes presupuestales del Congreso del Estado, correspondientes al periodo comprendido del 1 al 31 de julio de 2021, formulado por la Comisión de Administración y, en su caso, aprobación </w:t>
      </w:r>
      <w:proofErr w:type="gramStart"/>
      <w:r>
        <w:rPr>
          <w:rFonts w:ascii="Abadi" w:hAnsi="Abadi"/>
          <w:b/>
          <w:bCs/>
          <w:iCs/>
          <w:sz w:val="21"/>
          <w:szCs w:val="21"/>
        </w:rPr>
        <w:t>del mismo</w:t>
      </w:r>
      <w:proofErr w:type="gramEnd"/>
      <w:r>
        <w:rPr>
          <w:rFonts w:ascii="Abadi" w:hAnsi="Abadi"/>
          <w:b/>
          <w:bCs/>
          <w:iCs/>
          <w:sz w:val="21"/>
          <w:szCs w:val="21"/>
        </w:rPr>
        <w:t xml:space="preserve">. </w:t>
      </w:r>
    </w:p>
    <w:p w14:paraId="001BC7F7" w14:textId="77777777" w:rsidR="001B2FEA" w:rsidRDefault="001B2FEA" w:rsidP="001B2FEA">
      <w:pPr>
        <w:pStyle w:val="Prrafodelista"/>
        <w:rPr>
          <w:rFonts w:ascii="Abadi" w:hAnsi="Abadi"/>
          <w:b/>
          <w:bCs/>
          <w:iCs/>
          <w:sz w:val="21"/>
          <w:szCs w:val="21"/>
        </w:rPr>
      </w:pPr>
    </w:p>
    <w:p w14:paraId="4ED57CC0" w14:textId="125D9F4C" w:rsidR="00317992" w:rsidRDefault="001B2FEA" w:rsidP="00317992">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Discusión y, en su caso, aprobación del dictamen presentado por la Comisión de Hacienda y Fiscalización relativo al informe de resultados </w:t>
      </w:r>
      <w:r w:rsidR="00317992">
        <w:rPr>
          <w:rFonts w:ascii="Abadi" w:hAnsi="Abadi"/>
          <w:b/>
          <w:bCs/>
          <w:iCs/>
          <w:sz w:val="21"/>
          <w:szCs w:val="21"/>
        </w:rPr>
        <w:t>de la auditoría especifica de cumplimiento financiero practicada por la Auditoría Superior del Estado al Instituto Estatal de la Cultura del Estado de Guanajuato, por el periodo comprendido del 1 de enero al 31 de diciembre del ejercicio fiscal del año 2019.</w:t>
      </w:r>
    </w:p>
    <w:p w14:paraId="33F0CF34" w14:textId="77777777" w:rsidR="005F2E83" w:rsidRDefault="005F2E83" w:rsidP="005F2E83">
      <w:pPr>
        <w:pStyle w:val="Prrafodelista"/>
        <w:rPr>
          <w:rFonts w:ascii="Abadi" w:hAnsi="Abadi"/>
          <w:b/>
          <w:bCs/>
          <w:iCs/>
          <w:sz w:val="21"/>
          <w:szCs w:val="21"/>
        </w:rPr>
      </w:pPr>
    </w:p>
    <w:p w14:paraId="040B50EE" w14:textId="77777777" w:rsidR="005F2E83" w:rsidRDefault="005F2E83" w:rsidP="005F2E83">
      <w:pPr>
        <w:numPr>
          <w:ilvl w:val="0"/>
          <w:numId w:val="3"/>
        </w:numPr>
        <w:tabs>
          <w:tab w:val="right" w:pos="4059"/>
        </w:tabs>
        <w:ind w:right="639"/>
        <w:jc w:val="both"/>
        <w:rPr>
          <w:rFonts w:ascii="Abadi" w:hAnsi="Abadi"/>
          <w:b/>
          <w:bCs/>
          <w:iCs/>
          <w:sz w:val="21"/>
          <w:szCs w:val="21"/>
        </w:rPr>
      </w:pPr>
      <w:r>
        <w:rPr>
          <w:rFonts w:ascii="Abadi" w:hAnsi="Abadi"/>
          <w:b/>
          <w:bCs/>
          <w:iCs/>
          <w:sz w:val="21"/>
          <w:szCs w:val="21"/>
        </w:rPr>
        <w:t>Discusión y, en su caso, aprobación del dictamen suscrito por la Comisión de Hacienda y Fiscalización relativo a la solicitud formulada por el ayuntamiento de Guanajuato, Gto., a efecto de que se le autorice la contratación de un financiamiento hasta por la cantidad de $69´993,000.00 (sesenta y nueve millones novecientos noventa y tres mil pesos 00/100 m.n.), para destinarlo al proyecto de inversión pública productiva del Nuevo Museo de las Momias y su área comercial en la ciudad de Guanajuato.</w:t>
      </w:r>
    </w:p>
    <w:p w14:paraId="4FADB80B" w14:textId="77777777" w:rsidR="00317992" w:rsidRDefault="00317992" w:rsidP="00317992">
      <w:pPr>
        <w:pStyle w:val="Prrafodelista"/>
        <w:rPr>
          <w:rFonts w:ascii="Abadi" w:hAnsi="Abadi"/>
          <w:b/>
          <w:bCs/>
          <w:iCs/>
          <w:sz w:val="21"/>
          <w:szCs w:val="21"/>
        </w:rPr>
      </w:pPr>
    </w:p>
    <w:p w14:paraId="3C70D525" w14:textId="4A4B3CC6" w:rsidR="00317992" w:rsidRDefault="00317992" w:rsidP="00317992">
      <w:pPr>
        <w:numPr>
          <w:ilvl w:val="0"/>
          <w:numId w:val="3"/>
        </w:numPr>
        <w:tabs>
          <w:tab w:val="right" w:pos="4059"/>
        </w:tabs>
        <w:ind w:right="639"/>
        <w:jc w:val="both"/>
        <w:rPr>
          <w:rFonts w:ascii="Abadi" w:hAnsi="Abadi"/>
          <w:b/>
          <w:bCs/>
          <w:iCs/>
          <w:sz w:val="21"/>
          <w:szCs w:val="21"/>
        </w:rPr>
      </w:pPr>
      <w:r>
        <w:rPr>
          <w:rFonts w:ascii="Abadi" w:hAnsi="Abadi"/>
          <w:b/>
          <w:bCs/>
          <w:iCs/>
          <w:sz w:val="21"/>
          <w:szCs w:val="21"/>
        </w:rPr>
        <w:t>Discusión y, en su caso, aprobación del dictamen emitido por la Comisión de Hacienda y Fiscalización relativo a la iniciativa formulada por el Gobernador del Estado a efecto de que se le autorice la contratación de financiamientos con instituciones financieras que operen en territorio nacional, en las mejores condiciones del mercado, hasta por la cantidad de $2,000´000,000.00 (dos mil millones de pesos 00/100 Moneda Nacional), remanente no contratado de la autorización otorgada mediante el Decreto número 298, de fecha 17 de diciembre de 2020, publicado el 31 de diciembre de 2020 en el Periódico Oficial del Gobierno del Estado número 262, segunda parte.</w:t>
      </w:r>
    </w:p>
    <w:p w14:paraId="6D851D91" w14:textId="77777777" w:rsidR="00317992" w:rsidRDefault="00317992" w:rsidP="00317992">
      <w:pPr>
        <w:pStyle w:val="Prrafodelista"/>
        <w:rPr>
          <w:rFonts w:ascii="Abadi" w:hAnsi="Abadi"/>
          <w:b/>
          <w:bCs/>
          <w:iCs/>
          <w:sz w:val="21"/>
          <w:szCs w:val="21"/>
        </w:rPr>
      </w:pPr>
    </w:p>
    <w:p w14:paraId="79B8DC67" w14:textId="6F4CBA64" w:rsidR="00317992" w:rsidRDefault="00317992" w:rsidP="00317992">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Discusión y, en su caso, aprobación del dictamen signado por la Comisión de Fomento Agropecuario referente a la iniciativa de Ley de Fomento y Desarrollo Agrícola para el Estado de </w:t>
      </w:r>
      <w:r>
        <w:rPr>
          <w:rFonts w:ascii="Abadi" w:hAnsi="Abadi"/>
          <w:b/>
          <w:bCs/>
          <w:iCs/>
          <w:sz w:val="21"/>
          <w:szCs w:val="21"/>
        </w:rPr>
        <w:t>Guanajuato, presentada por el diputado Jaime Hernández Centeno, de la Representación Parlamentaria del Partido Movimiento Ciudadano.</w:t>
      </w:r>
    </w:p>
    <w:p w14:paraId="657E2031" w14:textId="77777777" w:rsidR="00317992" w:rsidRDefault="00317992" w:rsidP="00317992">
      <w:pPr>
        <w:pStyle w:val="Prrafodelista"/>
        <w:rPr>
          <w:rFonts w:ascii="Abadi" w:hAnsi="Abadi"/>
          <w:b/>
          <w:bCs/>
          <w:iCs/>
          <w:sz w:val="21"/>
          <w:szCs w:val="21"/>
        </w:rPr>
      </w:pPr>
    </w:p>
    <w:p w14:paraId="6D976EAF" w14:textId="3A990C11" w:rsidR="00317992" w:rsidRDefault="00317992" w:rsidP="00317992">
      <w:pPr>
        <w:numPr>
          <w:ilvl w:val="0"/>
          <w:numId w:val="3"/>
        </w:numPr>
        <w:tabs>
          <w:tab w:val="right" w:pos="4059"/>
        </w:tabs>
        <w:ind w:right="639"/>
        <w:jc w:val="both"/>
        <w:rPr>
          <w:rFonts w:ascii="Abadi" w:hAnsi="Abadi"/>
          <w:b/>
          <w:bCs/>
          <w:iCs/>
          <w:sz w:val="21"/>
          <w:szCs w:val="21"/>
        </w:rPr>
      </w:pPr>
      <w:r>
        <w:rPr>
          <w:rFonts w:ascii="Abadi" w:hAnsi="Abadi"/>
          <w:b/>
          <w:bCs/>
          <w:iCs/>
          <w:sz w:val="21"/>
          <w:szCs w:val="21"/>
        </w:rPr>
        <w:t>Discusión y, en su caso, aprobación del dictamen formulado por la Comisión de Fomento Agropecuario relativo a la inic</w:t>
      </w:r>
      <w:r w:rsidR="00D96574">
        <w:rPr>
          <w:rFonts w:ascii="Abadi" w:hAnsi="Abadi"/>
          <w:b/>
          <w:bCs/>
          <w:iCs/>
          <w:sz w:val="21"/>
          <w:szCs w:val="21"/>
        </w:rPr>
        <w:t xml:space="preserve">iativa de Ley de Fomento a la Agricultura Familiar del Estado de Guanajuato, presentada por </w:t>
      </w:r>
      <w:proofErr w:type="gramStart"/>
      <w:r w:rsidR="00D96574">
        <w:rPr>
          <w:rFonts w:ascii="Abadi" w:hAnsi="Abadi"/>
          <w:b/>
          <w:bCs/>
          <w:iCs/>
          <w:sz w:val="21"/>
          <w:szCs w:val="21"/>
        </w:rPr>
        <w:t>diputadas y diputados</w:t>
      </w:r>
      <w:proofErr w:type="gramEnd"/>
      <w:r w:rsidR="00D96574">
        <w:rPr>
          <w:rFonts w:ascii="Abadi" w:hAnsi="Abadi"/>
          <w:b/>
          <w:bCs/>
          <w:iCs/>
          <w:sz w:val="21"/>
          <w:szCs w:val="21"/>
        </w:rPr>
        <w:t xml:space="preserve"> integrantes del Grupo Parlamentario del Partido Acción Nacional.</w:t>
      </w:r>
    </w:p>
    <w:p w14:paraId="2C06AE2E" w14:textId="77777777" w:rsidR="00D96574" w:rsidRDefault="00D96574" w:rsidP="00D96574">
      <w:pPr>
        <w:pStyle w:val="Prrafodelista"/>
        <w:rPr>
          <w:rFonts w:ascii="Abadi" w:hAnsi="Abadi"/>
          <w:b/>
          <w:bCs/>
          <w:iCs/>
          <w:sz w:val="21"/>
          <w:szCs w:val="21"/>
        </w:rPr>
      </w:pPr>
    </w:p>
    <w:p w14:paraId="5E86278B" w14:textId="5C9FA0F6" w:rsidR="00D96574" w:rsidRDefault="00D96574" w:rsidP="00D96574">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Discusión y, en su caso, aprobación del dictamen signado por la Comisión de Educación, Ciencia y Tecnología y Cultura relativo a la propuesta de punto de acuerdo formulada por </w:t>
      </w:r>
      <w:proofErr w:type="gramStart"/>
      <w:r>
        <w:rPr>
          <w:rFonts w:ascii="Abadi" w:hAnsi="Abadi"/>
          <w:b/>
          <w:bCs/>
          <w:iCs/>
          <w:sz w:val="21"/>
          <w:szCs w:val="21"/>
        </w:rPr>
        <w:t>las diputadas y los diputados</w:t>
      </w:r>
      <w:proofErr w:type="gramEnd"/>
      <w:r>
        <w:rPr>
          <w:rFonts w:ascii="Abadi" w:hAnsi="Abadi"/>
          <w:b/>
          <w:bCs/>
          <w:iCs/>
          <w:sz w:val="21"/>
          <w:szCs w:val="21"/>
        </w:rPr>
        <w:t xml:space="preserve"> integrantes del Grupo Parlamentario del Partido Revolucionario Institucional, para que esta Soberanía solicite al Gobernador del Estado, decrete manifestación cultural a las cabalgatas y sean consideradas como patrimonio cultural intangible del Estado de Guanajuato. </w:t>
      </w:r>
    </w:p>
    <w:p w14:paraId="510A8F2F" w14:textId="77777777" w:rsidR="00D96574" w:rsidRDefault="00D96574" w:rsidP="00D96574">
      <w:pPr>
        <w:pStyle w:val="Prrafodelista"/>
        <w:rPr>
          <w:rFonts w:ascii="Abadi" w:hAnsi="Abadi"/>
          <w:b/>
          <w:bCs/>
          <w:iCs/>
          <w:sz w:val="21"/>
          <w:szCs w:val="21"/>
        </w:rPr>
      </w:pPr>
    </w:p>
    <w:p w14:paraId="72EEDFBF" w14:textId="0B65C571" w:rsidR="00D96574" w:rsidRDefault="00D96574" w:rsidP="00D96574">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Discusión y, en su caso, aprobación del dictamen presentado por la Comisión de Educación, Ciencia y Tecnología y Cultura relativo a la iniciativa de reformas y adiciones a diversos artículos de la Ley de Educación para el Estado de Guanajuato y de la Ley para las Juventudes del Estado de Guanajuato, formulada por la diputada y el diputado integrante del Grupo Parlamentario del Partido Verde Ecologista de México, por lo que respecta al </w:t>
      </w:r>
      <w:r>
        <w:rPr>
          <w:rFonts w:ascii="Abadi" w:hAnsi="Abadi"/>
          <w:b/>
          <w:bCs/>
          <w:iCs/>
          <w:sz w:val="21"/>
          <w:szCs w:val="21"/>
        </w:rPr>
        <w:lastRenderedPageBreak/>
        <w:t>primero de los ordenamientos.</w:t>
      </w:r>
    </w:p>
    <w:p w14:paraId="68F96E5B" w14:textId="77777777" w:rsidR="00D96574" w:rsidRDefault="00D96574" w:rsidP="00D96574">
      <w:pPr>
        <w:pStyle w:val="Prrafodelista"/>
        <w:rPr>
          <w:rFonts w:ascii="Abadi" w:hAnsi="Abadi"/>
          <w:b/>
          <w:bCs/>
          <w:iCs/>
          <w:sz w:val="21"/>
          <w:szCs w:val="21"/>
        </w:rPr>
      </w:pPr>
    </w:p>
    <w:p w14:paraId="650011B3" w14:textId="0685C66B" w:rsidR="00D96574" w:rsidRDefault="00D96574" w:rsidP="00D96574">
      <w:pPr>
        <w:numPr>
          <w:ilvl w:val="0"/>
          <w:numId w:val="3"/>
        </w:numPr>
        <w:tabs>
          <w:tab w:val="right" w:pos="4059"/>
        </w:tabs>
        <w:ind w:right="639"/>
        <w:jc w:val="both"/>
        <w:rPr>
          <w:rFonts w:ascii="Abadi" w:hAnsi="Abadi"/>
          <w:b/>
          <w:bCs/>
          <w:iCs/>
          <w:sz w:val="21"/>
          <w:szCs w:val="21"/>
        </w:rPr>
      </w:pPr>
      <w:r>
        <w:rPr>
          <w:rFonts w:ascii="Abadi" w:hAnsi="Abadi"/>
          <w:b/>
          <w:bCs/>
          <w:iCs/>
          <w:sz w:val="21"/>
          <w:szCs w:val="21"/>
        </w:rPr>
        <w:t>Discusión y, en su caso, aprobación del dictamen suscrito por la Comisión de Juventud y Deporte de la iniciativa y reformas y adiciones a diversos artículos de la Ley de Educación para el Estado de Guanajuato y de la Ley para las Juventudes del Estado de Guanajuato, formulada por la diputada y el diputado del Grupo Parlamentario del Partido Verde Ecologista de México, por lo que respecta a la parte correspondiente a adicionar al artículo 17 BIS a la Ley para las Juventudes del Estado de Guanajuato.</w:t>
      </w:r>
    </w:p>
    <w:p w14:paraId="558EDFA8" w14:textId="77777777" w:rsidR="00D96574" w:rsidRDefault="00D96574" w:rsidP="00D96574">
      <w:pPr>
        <w:pStyle w:val="Prrafodelista"/>
        <w:rPr>
          <w:rFonts w:ascii="Abadi" w:hAnsi="Abadi"/>
          <w:b/>
          <w:bCs/>
          <w:iCs/>
          <w:sz w:val="21"/>
          <w:szCs w:val="21"/>
        </w:rPr>
      </w:pPr>
    </w:p>
    <w:p w14:paraId="5519B057" w14:textId="65CAFB93" w:rsidR="00D96574" w:rsidRDefault="00D96574" w:rsidP="00D96574">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Discusión y, en su caso, aprobación del dictamen emitido por la Comisión de Asuntos Municipales relativo a la iniciativa a efecto de reformar los artículos 131, 131-1 y 133, y las fracciones XVI y XVII del artículo 139; y adicionar un artículo 131-1; de la Ley Orgánica Municipal para el Estado de Guanajuato, formulada por </w:t>
      </w:r>
      <w:proofErr w:type="gramStart"/>
      <w:r>
        <w:rPr>
          <w:rFonts w:ascii="Abadi" w:hAnsi="Abadi"/>
          <w:b/>
          <w:bCs/>
          <w:iCs/>
          <w:sz w:val="21"/>
          <w:szCs w:val="21"/>
        </w:rPr>
        <w:t>diputadas y diputados</w:t>
      </w:r>
      <w:proofErr w:type="gramEnd"/>
      <w:r>
        <w:rPr>
          <w:rFonts w:ascii="Abadi" w:hAnsi="Abadi"/>
          <w:b/>
          <w:bCs/>
          <w:iCs/>
          <w:sz w:val="21"/>
          <w:szCs w:val="21"/>
        </w:rPr>
        <w:t xml:space="preserve"> </w:t>
      </w:r>
      <w:r w:rsidR="00F50AB6">
        <w:rPr>
          <w:rFonts w:ascii="Abadi" w:hAnsi="Abadi"/>
          <w:b/>
          <w:bCs/>
          <w:iCs/>
          <w:sz w:val="21"/>
          <w:szCs w:val="21"/>
        </w:rPr>
        <w:t>integrantes de la Junta de Gobierno y Coordinación Política.</w:t>
      </w:r>
    </w:p>
    <w:p w14:paraId="32C74149" w14:textId="77777777" w:rsidR="00F50AB6" w:rsidRDefault="00F50AB6" w:rsidP="00F50AB6">
      <w:pPr>
        <w:pStyle w:val="Prrafodelista"/>
        <w:rPr>
          <w:rFonts w:ascii="Abadi" w:hAnsi="Abadi"/>
          <w:b/>
          <w:bCs/>
          <w:iCs/>
          <w:sz w:val="21"/>
          <w:szCs w:val="21"/>
        </w:rPr>
      </w:pPr>
    </w:p>
    <w:p w14:paraId="37221D35" w14:textId="2C0102D0" w:rsidR="00F50AB6" w:rsidRDefault="00F50AB6" w:rsidP="00D96574">
      <w:pPr>
        <w:numPr>
          <w:ilvl w:val="0"/>
          <w:numId w:val="3"/>
        </w:numPr>
        <w:tabs>
          <w:tab w:val="right" w:pos="4059"/>
        </w:tabs>
        <w:ind w:right="639"/>
        <w:jc w:val="both"/>
        <w:rPr>
          <w:rFonts w:ascii="Abadi" w:hAnsi="Abadi"/>
          <w:b/>
          <w:bCs/>
          <w:iCs/>
          <w:sz w:val="21"/>
          <w:szCs w:val="21"/>
        </w:rPr>
      </w:pPr>
      <w:r>
        <w:rPr>
          <w:rFonts w:ascii="Abadi" w:hAnsi="Abadi"/>
          <w:b/>
          <w:bCs/>
          <w:iCs/>
          <w:sz w:val="21"/>
          <w:szCs w:val="21"/>
        </w:rPr>
        <w:t>Discusión y, en su caso, aprobación del dictamen suscrito por la Comisión de Asuntos Municipales relativo a la iniciativa a efecto de adicionar al artículo 258 bis al Capítulo IV titulado De las Infracciones y Sanciones de la Ley Orgánica Municipal para el Estado de Guanajuato, formulada por las diputadas y el diputado integrantes del Grupo Parlamentario del Partido Revolucionario Institucional.</w:t>
      </w:r>
    </w:p>
    <w:p w14:paraId="47347C9B" w14:textId="77777777" w:rsidR="00F50AB6" w:rsidRDefault="00F50AB6" w:rsidP="00F50AB6">
      <w:pPr>
        <w:pStyle w:val="Prrafodelista"/>
        <w:rPr>
          <w:rFonts w:ascii="Abadi" w:hAnsi="Abadi"/>
          <w:b/>
          <w:bCs/>
          <w:iCs/>
          <w:sz w:val="21"/>
          <w:szCs w:val="21"/>
        </w:rPr>
      </w:pPr>
    </w:p>
    <w:p w14:paraId="3DD59EA9" w14:textId="5E1AE2FF" w:rsidR="00F50AB6" w:rsidRDefault="00F50AB6" w:rsidP="00D96574">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Discusión y, en su caso, aprobación del dictamen </w:t>
      </w:r>
      <w:r>
        <w:rPr>
          <w:rFonts w:ascii="Abadi" w:hAnsi="Abadi"/>
          <w:b/>
          <w:bCs/>
          <w:iCs/>
          <w:sz w:val="21"/>
          <w:szCs w:val="21"/>
        </w:rPr>
        <w:t xml:space="preserve">signado por la Comisión de Asuntos Municipales relativo a la iniciativa a efecto de derogar el artículo 50 de la Ley Orgánica Municipal para el Estado de Guanajuato, suscrita por </w:t>
      </w:r>
      <w:proofErr w:type="gramStart"/>
      <w:r>
        <w:rPr>
          <w:rFonts w:ascii="Abadi" w:hAnsi="Abadi"/>
          <w:b/>
          <w:bCs/>
          <w:iCs/>
          <w:sz w:val="21"/>
          <w:szCs w:val="21"/>
        </w:rPr>
        <w:t>diputadas y diputados</w:t>
      </w:r>
      <w:proofErr w:type="gramEnd"/>
      <w:r>
        <w:rPr>
          <w:rFonts w:ascii="Abadi" w:hAnsi="Abadi"/>
          <w:b/>
          <w:bCs/>
          <w:iCs/>
          <w:sz w:val="21"/>
          <w:szCs w:val="21"/>
        </w:rPr>
        <w:t xml:space="preserve"> integrantes del Grupo Parlamentario del Partido Acción Nacional.</w:t>
      </w:r>
    </w:p>
    <w:p w14:paraId="6FA76673" w14:textId="77777777" w:rsidR="00F50AB6" w:rsidRDefault="00F50AB6" w:rsidP="00F50AB6">
      <w:pPr>
        <w:pStyle w:val="Prrafodelista"/>
        <w:rPr>
          <w:rFonts w:ascii="Abadi" w:hAnsi="Abadi"/>
          <w:b/>
          <w:bCs/>
          <w:iCs/>
          <w:sz w:val="21"/>
          <w:szCs w:val="21"/>
        </w:rPr>
      </w:pPr>
    </w:p>
    <w:p w14:paraId="16A58A42" w14:textId="5B09EECF" w:rsidR="00F50AB6" w:rsidRDefault="00F50AB6" w:rsidP="00F50AB6">
      <w:pPr>
        <w:numPr>
          <w:ilvl w:val="0"/>
          <w:numId w:val="3"/>
        </w:numPr>
        <w:tabs>
          <w:tab w:val="right" w:pos="4059"/>
        </w:tabs>
        <w:ind w:right="639"/>
        <w:jc w:val="both"/>
        <w:rPr>
          <w:rFonts w:ascii="Abadi" w:hAnsi="Abadi"/>
          <w:b/>
          <w:bCs/>
          <w:iCs/>
          <w:sz w:val="21"/>
          <w:szCs w:val="21"/>
        </w:rPr>
      </w:pPr>
      <w:r>
        <w:rPr>
          <w:rFonts w:ascii="Abadi" w:hAnsi="Abadi"/>
          <w:b/>
          <w:bCs/>
          <w:iCs/>
          <w:sz w:val="21"/>
          <w:szCs w:val="21"/>
        </w:rPr>
        <w:t>Discusión y, en su caso, aprobación del dictamen formulado por las Comisiones Unidas de Hacienda y Fiscalización y de Gobernación y Puntos Constitucionales relativo a la iniciativa formulada por diputadas y diputados integrante del Grupo Parlamentario del Partido Acción Nacional ante la Sexagésima Cuarta Legislatura a efecto de reformar, adicionar y derogar diversas disposiciones de la Ley de Bebidas Alcohólicas para el Estado de Guanajuato y sus Municipios, la Ley de Salud del Estado de Guanajuato y la Ley de Cultura Física y Deporte del Estado de Guanajuato, en la parte correspondiente al primero de los ordenamientos.</w:t>
      </w:r>
    </w:p>
    <w:p w14:paraId="5F2CCBB5" w14:textId="77777777" w:rsidR="00F50AB6" w:rsidRDefault="00F50AB6" w:rsidP="00F50AB6">
      <w:pPr>
        <w:pStyle w:val="Prrafodelista"/>
        <w:rPr>
          <w:rFonts w:ascii="Abadi" w:hAnsi="Abadi"/>
          <w:b/>
          <w:bCs/>
          <w:iCs/>
          <w:sz w:val="21"/>
          <w:szCs w:val="21"/>
        </w:rPr>
      </w:pPr>
    </w:p>
    <w:p w14:paraId="271B58DD" w14:textId="4B62B91A" w:rsidR="00F50AB6" w:rsidRDefault="00F50AB6" w:rsidP="00F50AB6">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Discusión y, en su caso, aprobación del dictamen signado por la Comisión de Gobernación y Puntos Constitucionales relativo a la iniciativa presentada por </w:t>
      </w:r>
      <w:proofErr w:type="gramStart"/>
      <w:r>
        <w:rPr>
          <w:rFonts w:ascii="Abadi" w:hAnsi="Abadi"/>
          <w:b/>
          <w:bCs/>
          <w:iCs/>
          <w:sz w:val="21"/>
          <w:szCs w:val="21"/>
        </w:rPr>
        <w:t>diputadas y diputados</w:t>
      </w:r>
      <w:proofErr w:type="gramEnd"/>
      <w:r>
        <w:rPr>
          <w:rFonts w:ascii="Abadi" w:hAnsi="Abadi"/>
          <w:b/>
          <w:bCs/>
          <w:iCs/>
          <w:sz w:val="21"/>
          <w:szCs w:val="21"/>
        </w:rPr>
        <w:t xml:space="preserve"> integrantes del Grupo Parlamentario del Partido Acción Nacional a fin de reformar el inciso a de la fracción II del artículo 117 y adicionar un último párrafo al artículo 1 de la Constitución Política para el Estado de Guanajuato.</w:t>
      </w:r>
    </w:p>
    <w:p w14:paraId="098504D4" w14:textId="77777777" w:rsidR="00F50AB6" w:rsidRDefault="00F50AB6" w:rsidP="00F50AB6">
      <w:pPr>
        <w:pStyle w:val="Prrafodelista"/>
        <w:rPr>
          <w:rFonts w:ascii="Abadi" w:hAnsi="Abadi"/>
          <w:b/>
          <w:bCs/>
          <w:iCs/>
          <w:sz w:val="21"/>
          <w:szCs w:val="21"/>
        </w:rPr>
      </w:pPr>
    </w:p>
    <w:p w14:paraId="2564079E" w14:textId="0ED47458" w:rsidR="00F50AB6" w:rsidRDefault="000203C9" w:rsidP="00F50AB6">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Discusión y, en su caso, aprobación del dictamen </w:t>
      </w:r>
      <w:r>
        <w:rPr>
          <w:rFonts w:ascii="Abadi" w:hAnsi="Abadi"/>
          <w:b/>
          <w:bCs/>
          <w:iCs/>
          <w:sz w:val="21"/>
          <w:szCs w:val="21"/>
        </w:rPr>
        <w:lastRenderedPageBreak/>
        <w:t>formulado por la Comisión de Gobernación y Puntos Constitucionales relativo a dos iniciativas: la primera, a efecto de reformar las fracciones IV y V del artículo 24 y el segundo párrafo del artículo 30 y adicionar un segundo párrafo al artículo 67 y un tercer párrafo al artículo 70 de la Constitución Política para el Estado de Guanajuato, formulada por la diputada María Magdalena Rosales Cruz, integrante del Grupo Parlamentario del Partido Morena y, la segunda, suscrita por las diputadas y los diputados integrantes del Grupo Parlamentario del Partido Revolucionario Institucional a efecto de reformar y adicionar diversos artículos de la Constitución Política para el Estado de Guanajuato y establecer la figura de revocación de mandato para el titular del Poder Ejecutivo Estatal.</w:t>
      </w:r>
    </w:p>
    <w:p w14:paraId="58B84EE8" w14:textId="77777777" w:rsidR="000203C9" w:rsidRDefault="000203C9" w:rsidP="000203C9">
      <w:pPr>
        <w:pStyle w:val="Prrafodelista"/>
        <w:rPr>
          <w:rFonts w:ascii="Abadi" w:hAnsi="Abadi"/>
          <w:b/>
          <w:bCs/>
          <w:iCs/>
          <w:sz w:val="21"/>
          <w:szCs w:val="21"/>
        </w:rPr>
      </w:pPr>
    </w:p>
    <w:p w14:paraId="07801BD4" w14:textId="1002EE57" w:rsidR="000203C9" w:rsidRDefault="000203C9" w:rsidP="00F50AB6">
      <w:pPr>
        <w:numPr>
          <w:ilvl w:val="0"/>
          <w:numId w:val="3"/>
        </w:numPr>
        <w:tabs>
          <w:tab w:val="right" w:pos="4059"/>
        </w:tabs>
        <w:ind w:right="639"/>
        <w:jc w:val="both"/>
        <w:rPr>
          <w:rFonts w:ascii="Abadi" w:hAnsi="Abadi"/>
          <w:b/>
          <w:bCs/>
          <w:iCs/>
          <w:sz w:val="21"/>
          <w:szCs w:val="21"/>
        </w:rPr>
      </w:pPr>
      <w:r>
        <w:rPr>
          <w:rFonts w:ascii="Abadi" w:hAnsi="Abadi"/>
          <w:b/>
          <w:bCs/>
          <w:iCs/>
          <w:sz w:val="21"/>
          <w:szCs w:val="21"/>
        </w:rPr>
        <w:t>Discusión y, en su caso, aprobación del dictamen suscrito por la Comisión de Gobernación y Puntos Constitucionales relativo a la iniciativa por la que reforma el artículo 24, se adiciona el artículo 24 bis, fracciones I, II, III y IV, y se deroga la fracción VI del artículo 47 y la fracción III al artículo 108 de la Ley de Trabajo de los Servidores Públicos al Servicio del Estado y de los Municipios, formulada por el diputado Juan Elias Chávez de la Representación Parlamentario del Partido Nueva Alianza.</w:t>
      </w:r>
    </w:p>
    <w:p w14:paraId="15E48280" w14:textId="77777777" w:rsidR="000203C9" w:rsidRDefault="000203C9" w:rsidP="000203C9">
      <w:pPr>
        <w:pStyle w:val="Prrafodelista"/>
        <w:rPr>
          <w:rFonts w:ascii="Abadi" w:hAnsi="Abadi"/>
          <w:b/>
          <w:bCs/>
          <w:iCs/>
          <w:sz w:val="21"/>
          <w:szCs w:val="21"/>
        </w:rPr>
      </w:pPr>
    </w:p>
    <w:p w14:paraId="5B7E4330" w14:textId="18862135" w:rsidR="000203C9" w:rsidRDefault="00501776" w:rsidP="00F50AB6">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Discusión y, en su caso, aprobación del dictamen emitido por la Comisión de Gobernación y Puntos Constitucionales relativo al escrito suscrito por el maestro Jorge Daniel Jiménez </w:t>
      </w:r>
      <w:r>
        <w:rPr>
          <w:rFonts w:ascii="Abadi" w:hAnsi="Abadi"/>
          <w:b/>
          <w:bCs/>
          <w:iCs/>
          <w:sz w:val="21"/>
          <w:szCs w:val="21"/>
        </w:rPr>
        <w:t xml:space="preserve">Lona, a través del cual presenta renuncia al cargo de </w:t>
      </w:r>
      <w:proofErr w:type="gramStart"/>
      <w:r>
        <w:rPr>
          <w:rFonts w:ascii="Abadi" w:hAnsi="Abadi"/>
          <w:b/>
          <w:bCs/>
          <w:iCs/>
          <w:sz w:val="21"/>
          <w:szCs w:val="21"/>
        </w:rPr>
        <w:t>Consejero</w:t>
      </w:r>
      <w:proofErr w:type="gramEnd"/>
      <w:r>
        <w:rPr>
          <w:rFonts w:ascii="Abadi" w:hAnsi="Abadi"/>
          <w:b/>
          <w:bCs/>
          <w:iCs/>
          <w:sz w:val="21"/>
          <w:szCs w:val="21"/>
        </w:rPr>
        <w:t xml:space="preserve"> del Poder Judicial como titular de la Ponencia I.</w:t>
      </w:r>
    </w:p>
    <w:p w14:paraId="6CE3441B" w14:textId="77777777" w:rsidR="00501776" w:rsidRDefault="00501776" w:rsidP="00501776">
      <w:pPr>
        <w:pStyle w:val="Prrafodelista"/>
        <w:rPr>
          <w:rFonts w:ascii="Abadi" w:hAnsi="Abadi"/>
          <w:b/>
          <w:bCs/>
          <w:iCs/>
          <w:sz w:val="21"/>
          <w:szCs w:val="21"/>
        </w:rPr>
      </w:pPr>
    </w:p>
    <w:p w14:paraId="6CB4BDD3" w14:textId="0BEB386E" w:rsidR="00501776" w:rsidRDefault="00501776" w:rsidP="00F50AB6">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Discusión y, en su caso, aprobación del dictamen suscrito por la Comisión de Justicia relativo a la iniciativa por la que se adiciona un artículo 266 Bis al Código de Procedimiento y Justicia Administrativa para el Estado y los Municipios de Guanajuato, presentada por </w:t>
      </w:r>
      <w:proofErr w:type="gramStart"/>
      <w:r>
        <w:rPr>
          <w:rFonts w:ascii="Abadi" w:hAnsi="Abadi"/>
          <w:b/>
          <w:bCs/>
          <w:iCs/>
          <w:sz w:val="21"/>
          <w:szCs w:val="21"/>
        </w:rPr>
        <w:t>diputadas y diputados</w:t>
      </w:r>
      <w:proofErr w:type="gramEnd"/>
      <w:r>
        <w:rPr>
          <w:rFonts w:ascii="Abadi" w:hAnsi="Abadi"/>
          <w:b/>
          <w:bCs/>
          <w:iCs/>
          <w:sz w:val="21"/>
          <w:szCs w:val="21"/>
        </w:rPr>
        <w:t xml:space="preserve"> integrantes del Grupo Parlamentario del Partido Revolucionario Institucional.</w:t>
      </w:r>
    </w:p>
    <w:p w14:paraId="19089F36" w14:textId="77777777" w:rsidR="00501776" w:rsidRDefault="00501776" w:rsidP="00501776">
      <w:pPr>
        <w:pStyle w:val="Prrafodelista"/>
        <w:rPr>
          <w:rFonts w:ascii="Abadi" w:hAnsi="Abadi"/>
          <w:b/>
          <w:bCs/>
          <w:iCs/>
          <w:sz w:val="21"/>
          <w:szCs w:val="21"/>
        </w:rPr>
      </w:pPr>
    </w:p>
    <w:p w14:paraId="59E09D8A" w14:textId="351CBB7B" w:rsidR="00501776" w:rsidRDefault="00501776" w:rsidP="00F50AB6">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Receso para la elaboración del acta de la presente sesión. </w:t>
      </w:r>
    </w:p>
    <w:p w14:paraId="09A65787" w14:textId="77777777" w:rsidR="00501776" w:rsidRDefault="00501776" w:rsidP="00501776">
      <w:pPr>
        <w:pStyle w:val="Prrafodelista"/>
        <w:rPr>
          <w:rFonts w:ascii="Abadi" w:hAnsi="Abadi"/>
          <w:b/>
          <w:bCs/>
          <w:iCs/>
          <w:sz w:val="21"/>
          <w:szCs w:val="21"/>
        </w:rPr>
      </w:pPr>
    </w:p>
    <w:p w14:paraId="2A513D38" w14:textId="77D40358" w:rsidR="00501776" w:rsidRDefault="00501776" w:rsidP="00F50AB6">
      <w:pPr>
        <w:numPr>
          <w:ilvl w:val="0"/>
          <w:numId w:val="3"/>
        </w:numPr>
        <w:tabs>
          <w:tab w:val="right" w:pos="4059"/>
        </w:tabs>
        <w:ind w:right="639"/>
        <w:jc w:val="both"/>
        <w:rPr>
          <w:rFonts w:ascii="Abadi" w:hAnsi="Abadi"/>
          <w:b/>
          <w:bCs/>
          <w:iCs/>
          <w:sz w:val="21"/>
          <w:szCs w:val="21"/>
        </w:rPr>
      </w:pPr>
      <w:r>
        <w:rPr>
          <w:rFonts w:ascii="Abadi" w:hAnsi="Abadi"/>
          <w:b/>
          <w:bCs/>
          <w:iCs/>
          <w:sz w:val="21"/>
          <w:szCs w:val="21"/>
        </w:rPr>
        <w:t>Lectura y, en su caso, aprobación del acta de la presente sesión.</w:t>
      </w:r>
    </w:p>
    <w:p w14:paraId="30418AB3" w14:textId="77777777" w:rsidR="00501776" w:rsidRDefault="00501776" w:rsidP="00501776">
      <w:pPr>
        <w:pStyle w:val="Prrafodelista"/>
        <w:rPr>
          <w:rFonts w:ascii="Abadi" w:hAnsi="Abadi"/>
          <w:b/>
          <w:bCs/>
          <w:iCs/>
          <w:sz w:val="21"/>
          <w:szCs w:val="21"/>
        </w:rPr>
      </w:pPr>
    </w:p>
    <w:p w14:paraId="329CEF6D" w14:textId="333A8944" w:rsidR="00501776" w:rsidRPr="00501776" w:rsidRDefault="00501776" w:rsidP="00501776">
      <w:pPr>
        <w:numPr>
          <w:ilvl w:val="0"/>
          <w:numId w:val="3"/>
        </w:numPr>
        <w:tabs>
          <w:tab w:val="right" w:pos="4059"/>
        </w:tabs>
        <w:ind w:right="639"/>
        <w:jc w:val="both"/>
        <w:rPr>
          <w:rFonts w:ascii="Abadi" w:hAnsi="Abadi"/>
          <w:sz w:val="21"/>
          <w:szCs w:val="21"/>
        </w:rPr>
      </w:pPr>
      <w:r>
        <w:rPr>
          <w:rFonts w:ascii="Abadi" w:hAnsi="Abadi"/>
          <w:b/>
          <w:bCs/>
          <w:iCs/>
          <w:sz w:val="21"/>
          <w:szCs w:val="21"/>
        </w:rPr>
        <w:t>Clausura del segundo periodo extraordinario de sesiones, correspondiente al tercer año de ejercicio constitucional de la Sexagésima Cuarta Legislatura.</w:t>
      </w:r>
      <w:bookmarkEnd w:id="0"/>
      <w:bookmarkEnd w:id="1"/>
    </w:p>
    <w:p w14:paraId="3222D7E0" w14:textId="77777777" w:rsidR="00761C05" w:rsidRDefault="00761C05" w:rsidP="006A53FE">
      <w:pPr>
        <w:ind w:firstLine="709"/>
        <w:jc w:val="both"/>
        <w:rPr>
          <w:rFonts w:ascii="Abadi" w:hAnsi="Abadi"/>
          <w:b/>
          <w:bCs/>
          <w:sz w:val="21"/>
          <w:szCs w:val="21"/>
        </w:rPr>
      </w:pPr>
    </w:p>
    <w:p w14:paraId="589DADBF" w14:textId="66FA79E3" w:rsidR="00953FD5" w:rsidRPr="006A53FE" w:rsidRDefault="00953FD5" w:rsidP="006A53FE">
      <w:pPr>
        <w:ind w:firstLine="709"/>
        <w:jc w:val="both"/>
        <w:rPr>
          <w:rFonts w:ascii="Abadi" w:hAnsi="Abadi"/>
          <w:b/>
          <w:bCs/>
          <w:sz w:val="21"/>
          <w:szCs w:val="21"/>
        </w:rPr>
      </w:pPr>
      <w:r w:rsidRPr="006A53FE">
        <w:rPr>
          <w:rFonts w:ascii="Abadi" w:hAnsi="Abadi"/>
          <w:b/>
          <w:bCs/>
          <w:sz w:val="21"/>
          <w:szCs w:val="21"/>
        </w:rPr>
        <w:t>PRESIDENCIA DEL DIPUTADO JOSÉ LUIS VÁZQUEZ CORDERO.</w:t>
      </w:r>
    </w:p>
    <w:p w14:paraId="6BB18C88" w14:textId="15693FDC" w:rsidR="00953FD5" w:rsidRPr="006A53FE" w:rsidRDefault="00953FD5" w:rsidP="006A53FE">
      <w:pPr>
        <w:ind w:firstLine="709"/>
        <w:jc w:val="both"/>
        <w:rPr>
          <w:rFonts w:ascii="Abadi" w:hAnsi="Abadi"/>
          <w:b/>
          <w:bCs/>
          <w:sz w:val="21"/>
          <w:szCs w:val="21"/>
        </w:rPr>
      </w:pPr>
    </w:p>
    <w:p w14:paraId="01C3978B" w14:textId="114B8B08" w:rsidR="00953FD5" w:rsidRPr="006A53FE" w:rsidRDefault="00953FD5" w:rsidP="006A53FE">
      <w:pPr>
        <w:ind w:firstLine="709"/>
        <w:jc w:val="both"/>
        <w:rPr>
          <w:rFonts w:ascii="Abadi" w:hAnsi="Abadi"/>
          <w:b/>
          <w:bCs/>
          <w:sz w:val="21"/>
          <w:szCs w:val="21"/>
        </w:rPr>
      </w:pPr>
      <w:r w:rsidRPr="006A53FE">
        <w:rPr>
          <w:rFonts w:ascii="Abadi" w:hAnsi="Abadi"/>
          <w:b/>
          <w:bCs/>
          <w:sz w:val="21"/>
          <w:szCs w:val="21"/>
        </w:rPr>
        <w:t>LISTA DE ASISTENCIA Y COMPROBACIÓN DEL QUÓRUM.</w:t>
      </w:r>
    </w:p>
    <w:p w14:paraId="1A215A4C" w14:textId="0C91C56B" w:rsidR="00B01730" w:rsidRPr="006A53FE" w:rsidRDefault="00B01730" w:rsidP="006A53FE">
      <w:pPr>
        <w:ind w:firstLine="709"/>
        <w:jc w:val="both"/>
        <w:rPr>
          <w:rFonts w:ascii="Abadi" w:hAnsi="Abadi"/>
          <w:b/>
          <w:bCs/>
          <w:sz w:val="21"/>
          <w:szCs w:val="21"/>
        </w:rPr>
      </w:pPr>
    </w:p>
    <w:p w14:paraId="2DAC22C5" w14:textId="6C61A39A" w:rsidR="009402CE" w:rsidRPr="006A53FE" w:rsidRDefault="009402CE" w:rsidP="006A53FE">
      <w:pPr>
        <w:ind w:firstLine="709"/>
        <w:jc w:val="both"/>
        <w:rPr>
          <w:rFonts w:ascii="Abadi" w:hAnsi="Abadi"/>
          <w:sz w:val="21"/>
          <w:szCs w:val="21"/>
        </w:rPr>
      </w:pPr>
      <w:r w:rsidRPr="006A53FE">
        <w:rPr>
          <w:rFonts w:ascii="Abadi" w:hAnsi="Abadi"/>
          <w:b/>
          <w:bCs/>
          <w:sz w:val="21"/>
          <w:szCs w:val="21"/>
        </w:rPr>
        <w:t xml:space="preserve">-El C. </w:t>
      </w:r>
      <w:proofErr w:type="gramStart"/>
      <w:r w:rsidRPr="006A53FE">
        <w:rPr>
          <w:rFonts w:ascii="Abadi" w:hAnsi="Abadi"/>
          <w:b/>
          <w:bCs/>
          <w:sz w:val="21"/>
          <w:szCs w:val="21"/>
        </w:rPr>
        <w:t>Presidente</w:t>
      </w:r>
      <w:proofErr w:type="gramEnd"/>
      <w:r w:rsidRPr="006A53FE">
        <w:rPr>
          <w:rFonts w:ascii="Abadi" w:hAnsi="Abadi"/>
          <w:b/>
          <w:bCs/>
          <w:sz w:val="21"/>
          <w:szCs w:val="21"/>
        </w:rPr>
        <w:t>:</w:t>
      </w:r>
      <w:r w:rsidRPr="006A53FE">
        <w:rPr>
          <w:rFonts w:ascii="Abadi" w:hAnsi="Abadi"/>
          <w:sz w:val="21"/>
          <w:szCs w:val="21"/>
        </w:rPr>
        <w:t xml:space="preserve"> Se pide a la secretaría pasar lista de asistencia y certificar el quórum.</w:t>
      </w:r>
    </w:p>
    <w:p w14:paraId="2C87C6F9" w14:textId="46B24E1F" w:rsidR="009402CE" w:rsidRDefault="009402CE" w:rsidP="006A53FE">
      <w:pPr>
        <w:ind w:firstLine="709"/>
        <w:jc w:val="both"/>
        <w:rPr>
          <w:rFonts w:ascii="Abadi" w:hAnsi="Abadi"/>
          <w:sz w:val="21"/>
          <w:szCs w:val="21"/>
        </w:rPr>
      </w:pPr>
    </w:p>
    <w:p w14:paraId="6B64EEEA" w14:textId="77195512" w:rsidR="00B17EF6" w:rsidRPr="00B17EF6" w:rsidRDefault="00B17EF6" w:rsidP="00B17EF6">
      <w:pPr>
        <w:ind w:firstLine="709"/>
        <w:jc w:val="both"/>
        <w:rPr>
          <w:rFonts w:ascii="Abadi" w:hAnsi="Abadi"/>
          <w:sz w:val="21"/>
          <w:szCs w:val="21"/>
        </w:rPr>
      </w:pPr>
      <w:r>
        <w:rPr>
          <w:rFonts w:ascii="Abadi" w:hAnsi="Abadi"/>
          <w:sz w:val="21"/>
          <w:szCs w:val="21"/>
        </w:rPr>
        <w:t>Se les hace saber a las diputadas y a los diputados que deberán permanecer a cuadro, en su cámara, para constatar su presencia durante el desarrollo de la sesión.</w:t>
      </w:r>
    </w:p>
    <w:p w14:paraId="0A6B8300" w14:textId="598D48AD" w:rsidR="009402CE" w:rsidRDefault="009402CE" w:rsidP="006A53FE">
      <w:pPr>
        <w:ind w:firstLine="709"/>
        <w:jc w:val="both"/>
        <w:rPr>
          <w:rFonts w:ascii="Abadi" w:hAnsi="Abadi"/>
          <w:b/>
          <w:bCs/>
          <w:sz w:val="21"/>
          <w:szCs w:val="21"/>
        </w:rPr>
      </w:pPr>
    </w:p>
    <w:p w14:paraId="1C29FF19" w14:textId="038E69E2" w:rsidR="009402CE" w:rsidRDefault="009402CE" w:rsidP="006A53FE">
      <w:pPr>
        <w:ind w:firstLine="709"/>
        <w:jc w:val="both"/>
        <w:rPr>
          <w:rFonts w:ascii="Abadi" w:hAnsi="Abadi"/>
          <w:b/>
          <w:bCs/>
          <w:sz w:val="21"/>
          <w:szCs w:val="21"/>
        </w:rPr>
      </w:pPr>
      <w:r w:rsidRPr="006A53FE">
        <w:rPr>
          <w:rFonts w:ascii="Abadi" w:hAnsi="Abadi"/>
          <w:b/>
          <w:bCs/>
          <w:sz w:val="21"/>
          <w:szCs w:val="21"/>
        </w:rPr>
        <w:t xml:space="preserve">-La Secretaría: </w:t>
      </w:r>
      <w:r w:rsidR="006A53FE" w:rsidRPr="006A53FE">
        <w:rPr>
          <w:rFonts w:ascii="Abadi" w:hAnsi="Abadi"/>
          <w:sz w:val="21"/>
          <w:szCs w:val="21"/>
        </w:rPr>
        <w:t xml:space="preserve">Muy buenos días tengan todos </w:t>
      </w:r>
      <w:r w:rsidR="00B17EF6">
        <w:rPr>
          <w:rFonts w:ascii="Abadi" w:hAnsi="Abadi"/>
          <w:sz w:val="21"/>
          <w:szCs w:val="21"/>
        </w:rPr>
        <w:t>ustedes, daré el pase de lista.</w:t>
      </w:r>
    </w:p>
    <w:p w14:paraId="56D52463" w14:textId="363BF174" w:rsidR="006A53FE" w:rsidRDefault="006A53FE" w:rsidP="006A53FE">
      <w:pPr>
        <w:ind w:firstLine="709"/>
        <w:jc w:val="both"/>
        <w:rPr>
          <w:rFonts w:ascii="Abadi" w:hAnsi="Abadi"/>
          <w:b/>
          <w:bCs/>
          <w:sz w:val="21"/>
          <w:szCs w:val="21"/>
        </w:rPr>
      </w:pPr>
    </w:p>
    <w:p w14:paraId="34AAB799" w14:textId="5B0B7FB2" w:rsidR="006A53FE" w:rsidRPr="006A53FE" w:rsidRDefault="006A53FE" w:rsidP="006A53FE">
      <w:pPr>
        <w:ind w:firstLine="709"/>
        <w:jc w:val="both"/>
        <w:rPr>
          <w:rFonts w:ascii="Abadi" w:hAnsi="Abadi"/>
          <w:b/>
          <w:bCs/>
          <w:sz w:val="21"/>
          <w:szCs w:val="21"/>
        </w:rPr>
      </w:pPr>
      <w:r w:rsidRPr="006A53FE">
        <w:rPr>
          <w:rFonts w:ascii="Abadi" w:hAnsi="Abadi"/>
          <w:b/>
          <w:bCs/>
          <w:sz w:val="21"/>
          <w:szCs w:val="21"/>
        </w:rPr>
        <w:t>(Pasa lista de asistencia)</w:t>
      </w:r>
    </w:p>
    <w:p w14:paraId="30C2B251" w14:textId="77777777" w:rsidR="006A53FE" w:rsidRPr="006A53FE" w:rsidRDefault="006A53FE" w:rsidP="006A53FE">
      <w:pPr>
        <w:ind w:firstLine="709"/>
        <w:jc w:val="both"/>
        <w:rPr>
          <w:rFonts w:ascii="Abadi" w:hAnsi="Abadi"/>
          <w:sz w:val="21"/>
          <w:szCs w:val="21"/>
        </w:rPr>
      </w:pPr>
    </w:p>
    <w:p w14:paraId="105C1115" w14:textId="39A20213" w:rsidR="006A53FE" w:rsidRDefault="006A53FE" w:rsidP="006A53FE">
      <w:pPr>
        <w:pStyle w:val="Prrafodelista"/>
        <w:ind w:left="0" w:firstLine="709"/>
        <w:jc w:val="both"/>
        <w:rPr>
          <w:rFonts w:ascii="Abadi" w:hAnsi="Abadi"/>
          <w:sz w:val="21"/>
          <w:szCs w:val="21"/>
        </w:rPr>
      </w:pPr>
      <w:r>
        <w:rPr>
          <w:rFonts w:ascii="Abadi" w:hAnsi="Abadi"/>
          <w:sz w:val="21"/>
          <w:szCs w:val="21"/>
        </w:rPr>
        <w:lastRenderedPageBreak/>
        <w:t>¿Falta alguna diputada o algún diputado de pasar lista?</w:t>
      </w:r>
    </w:p>
    <w:p w14:paraId="2B9295CC" w14:textId="3189710F" w:rsidR="00B17EF6" w:rsidRDefault="00B17EF6" w:rsidP="006A53FE">
      <w:pPr>
        <w:pStyle w:val="Prrafodelista"/>
        <w:ind w:left="0" w:firstLine="709"/>
        <w:jc w:val="both"/>
        <w:rPr>
          <w:rFonts w:ascii="Abadi" w:hAnsi="Abadi"/>
          <w:sz w:val="21"/>
          <w:szCs w:val="21"/>
        </w:rPr>
      </w:pPr>
    </w:p>
    <w:p w14:paraId="00C3101D" w14:textId="5CA7A985" w:rsidR="00B17EF6" w:rsidRDefault="00B17EF6" w:rsidP="006A53FE">
      <w:pPr>
        <w:pStyle w:val="Prrafodelista"/>
        <w:ind w:left="0" w:firstLine="709"/>
        <w:jc w:val="both"/>
        <w:rPr>
          <w:rFonts w:ascii="Abadi" w:hAnsi="Abadi"/>
          <w:sz w:val="21"/>
          <w:szCs w:val="21"/>
        </w:rPr>
      </w:pPr>
      <w:r>
        <w:rPr>
          <w:rFonts w:ascii="Abadi" w:hAnsi="Abadi"/>
          <w:sz w:val="21"/>
          <w:szCs w:val="21"/>
        </w:rPr>
        <w:t xml:space="preserve">La asistencia es de </w:t>
      </w:r>
      <w:r>
        <w:rPr>
          <w:rFonts w:ascii="Abadi" w:hAnsi="Abadi"/>
          <w:b/>
          <w:bCs/>
          <w:sz w:val="21"/>
          <w:szCs w:val="21"/>
        </w:rPr>
        <w:t xml:space="preserve">once </w:t>
      </w:r>
      <w:proofErr w:type="gramStart"/>
      <w:r>
        <w:rPr>
          <w:rFonts w:ascii="Abadi" w:hAnsi="Abadi"/>
          <w:b/>
          <w:bCs/>
          <w:sz w:val="21"/>
          <w:szCs w:val="21"/>
        </w:rPr>
        <w:t>diputadas y diputados</w:t>
      </w:r>
      <w:proofErr w:type="gramEnd"/>
      <w:r>
        <w:rPr>
          <w:rFonts w:ascii="Abadi" w:hAnsi="Abadi"/>
          <w:b/>
          <w:bCs/>
          <w:sz w:val="21"/>
          <w:szCs w:val="21"/>
        </w:rPr>
        <w:t xml:space="preserve">, </w:t>
      </w:r>
      <w:r>
        <w:rPr>
          <w:rFonts w:ascii="Abadi" w:hAnsi="Abadi"/>
          <w:sz w:val="21"/>
          <w:szCs w:val="21"/>
        </w:rPr>
        <w:t>hay quórum señor presidente.</w:t>
      </w:r>
    </w:p>
    <w:p w14:paraId="271F40CA" w14:textId="75054751" w:rsidR="00B17EF6" w:rsidRDefault="00B17EF6" w:rsidP="006A53FE">
      <w:pPr>
        <w:pStyle w:val="Prrafodelista"/>
        <w:ind w:left="0" w:firstLine="709"/>
        <w:jc w:val="both"/>
        <w:rPr>
          <w:rFonts w:ascii="Abadi" w:hAnsi="Abadi"/>
          <w:sz w:val="21"/>
          <w:szCs w:val="21"/>
        </w:rPr>
      </w:pPr>
    </w:p>
    <w:p w14:paraId="668DE8A2" w14:textId="1C0A8A09" w:rsidR="00B17EF6" w:rsidRDefault="00B17EF6" w:rsidP="006A53FE">
      <w:pPr>
        <w:pStyle w:val="Prrafodelista"/>
        <w:ind w:left="0" w:firstLine="709"/>
        <w:jc w:val="both"/>
        <w:rPr>
          <w:rFonts w:ascii="Abadi" w:hAnsi="Abadi"/>
          <w:sz w:val="21"/>
          <w:szCs w:val="21"/>
        </w:rPr>
      </w:pPr>
      <w:r>
        <w:rPr>
          <w:rFonts w:ascii="Abadi" w:hAnsi="Abadi"/>
          <w:b/>
          <w:bCs/>
          <w:sz w:val="21"/>
          <w:szCs w:val="21"/>
        </w:rPr>
        <w:t xml:space="preserve">-El C. </w:t>
      </w:r>
      <w:proofErr w:type="gramStart"/>
      <w:r>
        <w:rPr>
          <w:rFonts w:ascii="Abadi" w:hAnsi="Abadi"/>
          <w:b/>
          <w:bCs/>
          <w:sz w:val="21"/>
          <w:szCs w:val="21"/>
        </w:rPr>
        <w:t>Presidente</w:t>
      </w:r>
      <w:proofErr w:type="gramEnd"/>
      <w:r>
        <w:rPr>
          <w:rFonts w:ascii="Abadi" w:hAnsi="Abadi"/>
          <w:b/>
          <w:bCs/>
          <w:sz w:val="21"/>
          <w:szCs w:val="21"/>
        </w:rPr>
        <w:t xml:space="preserve">: </w:t>
      </w:r>
      <w:r>
        <w:rPr>
          <w:rFonts w:ascii="Abadi" w:hAnsi="Abadi"/>
          <w:sz w:val="21"/>
          <w:szCs w:val="21"/>
        </w:rPr>
        <w:t xml:space="preserve">Gracias. </w:t>
      </w:r>
    </w:p>
    <w:p w14:paraId="5B5E3424" w14:textId="48031DBF" w:rsidR="00B17EF6" w:rsidRDefault="00B17EF6" w:rsidP="006A53FE">
      <w:pPr>
        <w:pStyle w:val="Prrafodelista"/>
        <w:ind w:left="0" w:firstLine="709"/>
        <w:jc w:val="both"/>
        <w:rPr>
          <w:rFonts w:ascii="Abadi" w:hAnsi="Abadi"/>
          <w:sz w:val="21"/>
          <w:szCs w:val="21"/>
        </w:rPr>
      </w:pPr>
    </w:p>
    <w:p w14:paraId="3A990BF8" w14:textId="5A55E534" w:rsidR="00B17EF6" w:rsidRDefault="00B17EF6" w:rsidP="006A53FE">
      <w:pPr>
        <w:pStyle w:val="Prrafodelista"/>
        <w:ind w:left="0" w:firstLine="709"/>
        <w:jc w:val="both"/>
        <w:rPr>
          <w:rFonts w:ascii="Abadi" w:hAnsi="Abadi"/>
          <w:sz w:val="21"/>
          <w:szCs w:val="21"/>
        </w:rPr>
      </w:pPr>
      <w:r>
        <w:rPr>
          <w:rFonts w:ascii="Abadi" w:hAnsi="Abadi"/>
          <w:sz w:val="21"/>
          <w:szCs w:val="21"/>
        </w:rPr>
        <w:t>Aprovecho para también dar la bienvenida al diputado Isidoro Bazaldúa Lugo, al diputado José Huerta Aboytes, a la diputada Vanessa Sánchez y al diputado Juan Elias Chávez, así como también a nuestra compañera, la diputada Rocío Jiménez.</w:t>
      </w:r>
    </w:p>
    <w:p w14:paraId="2C46D355" w14:textId="34263CBF" w:rsidR="00B17EF6" w:rsidRDefault="00B17EF6" w:rsidP="006A53FE">
      <w:pPr>
        <w:pStyle w:val="Prrafodelista"/>
        <w:ind w:left="0" w:firstLine="709"/>
        <w:jc w:val="both"/>
        <w:rPr>
          <w:rFonts w:ascii="Abadi" w:hAnsi="Abadi"/>
          <w:sz w:val="21"/>
          <w:szCs w:val="21"/>
        </w:rPr>
      </w:pPr>
    </w:p>
    <w:p w14:paraId="39F52F33" w14:textId="799ADD25" w:rsidR="00B17EF6" w:rsidRPr="00B17EF6" w:rsidRDefault="00B17EF6" w:rsidP="006A53FE">
      <w:pPr>
        <w:pStyle w:val="Prrafodelista"/>
        <w:ind w:left="0" w:firstLine="709"/>
        <w:jc w:val="both"/>
        <w:rPr>
          <w:rFonts w:ascii="Abadi" w:hAnsi="Abadi"/>
          <w:sz w:val="21"/>
          <w:szCs w:val="21"/>
        </w:rPr>
      </w:pPr>
      <w:r>
        <w:rPr>
          <w:rFonts w:ascii="Abadi" w:hAnsi="Abadi"/>
          <w:sz w:val="21"/>
          <w:szCs w:val="21"/>
        </w:rPr>
        <w:t xml:space="preserve">Siendo las </w:t>
      </w:r>
      <w:r>
        <w:rPr>
          <w:rFonts w:ascii="Abadi" w:hAnsi="Abadi"/>
          <w:b/>
          <w:bCs/>
          <w:sz w:val="21"/>
          <w:szCs w:val="21"/>
        </w:rPr>
        <w:t>diez horas con veintidós minutos,</w:t>
      </w:r>
      <w:r>
        <w:rPr>
          <w:rFonts w:ascii="Abadi" w:hAnsi="Abadi"/>
          <w:sz w:val="21"/>
          <w:szCs w:val="21"/>
        </w:rPr>
        <w:t xml:space="preserve"> se abre la presente sesión.</w:t>
      </w:r>
    </w:p>
    <w:p w14:paraId="0B3B73B2" w14:textId="0219F5EB" w:rsidR="00B17EF6" w:rsidRDefault="00B17EF6" w:rsidP="006A53FE">
      <w:pPr>
        <w:pStyle w:val="Prrafodelista"/>
        <w:ind w:left="0" w:firstLine="709"/>
        <w:jc w:val="both"/>
        <w:rPr>
          <w:rFonts w:ascii="Abadi" w:hAnsi="Abadi"/>
          <w:sz w:val="21"/>
          <w:szCs w:val="21"/>
        </w:rPr>
      </w:pPr>
    </w:p>
    <w:p w14:paraId="269C5C9F" w14:textId="6861649D" w:rsidR="00501776" w:rsidRDefault="00501776" w:rsidP="00501776">
      <w:pPr>
        <w:ind w:firstLine="709"/>
        <w:jc w:val="both"/>
        <w:rPr>
          <w:rFonts w:ascii="Abadi" w:hAnsi="Abadi" w:cs="Arial"/>
          <w:b/>
          <w:sz w:val="21"/>
          <w:szCs w:val="21"/>
        </w:rPr>
      </w:pPr>
      <w:r w:rsidRPr="00501776">
        <w:rPr>
          <w:rFonts w:ascii="Abadi" w:hAnsi="Abadi" w:cs="Arial"/>
          <w:b/>
          <w:sz w:val="21"/>
          <w:szCs w:val="21"/>
        </w:rPr>
        <w:t>DECLARACIÓN DE APERTURA DEL SEGUNDO PERIODO EXTRAORDINARIO DE SESIONES, CORRESPONDIENTE AL TERCER AÑO DE EJERCICIO CONSTITUCIONAL DE LA SEXAGÉSIMA CUARTA LEGISLATURA.</w:t>
      </w:r>
    </w:p>
    <w:p w14:paraId="7B5DDBAF" w14:textId="5AC1C40E" w:rsidR="00124BA4" w:rsidRDefault="00124BA4" w:rsidP="00501776">
      <w:pPr>
        <w:ind w:firstLine="709"/>
        <w:jc w:val="both"/>
        <w:rPr>
          <w:rFonts w:ascii="Abadi" w:hAnsi="Abadi" w:cs="Arial"/>
          <w:b/>
          <w:sz w:val="21"/>
          <w:szCs w:val="21"/>
        </w:rPr>
      </w:pPr>
    </w:p>
    <w:p w14:paraId="11A4EA36" w14:textId="77777777" w:rsidR="005F2E83" w:rsidRDefault="005F2E83" w:rsidP="00501776">
      <w:pPr>
        <w:ind w:firstLine="709"/>
        <w:jc w:val="both"/>
        <w:rPr>
          <w:rFonts w:ascii="Abadi" w:hAnsi="Abadi" w:cs="Arial"/>
          <w:b/>
          <w:sz w:val="21"/>
          <w:szCs w:val="21"/>
        </w:rPr>
      </w:pPr>
    </w:p>
    <w:p w14:paraId="39A49BE4" w14:textId="77777777" w:rsidR="005F2E83" w:rsidRDefault="005F2E83" w:rsidP="00501776">
      <w:pPr>
        <w:ind w:firstLine="709"/>
        <w:jc w:val="both"/>
        <w:rPr>
          <w:rFonts w:ascii="Abadi" w:hAnsi="Abadi" w:cs="Arial"/>
          <w:b/>
          <w:sz w:val="21"/>
          <w:szCs w:val="21"/>
        </w:rPr>
      </w:pPr>
    </w:p>
    <w:p w14:paraId="485D1999" w14:textId="7EB9D16F" w:rsidR="00501776" w:rsidRDefault="00501776" w:rsidP="00501776">
      <w:pPr>
        <w:ind w:firstLine="709"/>
        <w:jc w:val="both"/>
        <w:rPr>
          <w:rFonts w:ascii="Abadi" w:hAnsi="Abadi" w:cs="Arial"/>
          <w:b/>
          <w:sz w:val="21"/>
          <w:szCs w:val="21"/>
        </w:rPr>
      </w:pPr>
      <w:r w:rsidRPr="00501776">
        <w:rPr>
          <w:rFonts w:ascii="Abadi" w:hAnsi="Abadi" w:cs="Arial"/>
          <w:b/>
          <w:sz w:val="21"/>
          <w:szCs w:val="21"/>
        </w:rPr>
        <w:t>LECTURA DE LA CONVOCATORIA EXPEDIDA POR LA DIPUTACIÓN PERMANENTE, AL SEGUNDO PERIODO ORDINARIO DE SESIONES, CORRESPONDIENTE AL TERCER AÑO DE EJERCICIO CONSTITUCIONAL DE ESTA LEGISLATURA.</w:t>
      </w:r>
    </w:p>
    <w:p w14:paraId="5AB630BE" w14:textId="1A78D60C" w:rsidR="00AC77C3" w:rsidRDefault="00AC77C3" w:rsidP="00501776">
      <w:pPr>
        <w:ind w:firstLine="709"/>
        <w:jc w:val="both"/>
        <w:rPr>
          <w:rFonts w:ascii="Abadi" w:hAnsi="Abadi" w:cs="Arial"/>
          <w:b/>
          <w:sz w:val="21"/>
          <w:szCs w:val="21"/>
        </w:rPr>
      </w:pPr>
    </w:p>
    <w:p w14:paraId="7AFD4A5F" w14:textId="77777777" w:rsidR="005F2E83" w:rsidRDefault="005F2E83" w:rsidP="005F2E83">
      <w:pPr>
        <w:ind w:firstLine="709"/>
        <w:jc w:val="both"/>
        <w:rPr>
          <w:rFonts w:ascii="Abadi" w:hAnsi="Abadi" w:cs="Arial"/>
          <w:b/>
          <w:sz w:val="21"/>
          <w:szCs w:val="21"/>
        </w:rPr>
      </w:pPr>
      <w:r>
        <w:rPr>
          <w:rFonts w:ascii="Abadi" w:hAnsi="Abadi" w:cs="Arial"/>
          <w:b/>
          <w:sz w:val="21"/>
          <w:szCs w:val="21"/>
        </w:rPr>
        <w:t>«</w:t>
      </w:r>
      <w:r>
        <w:rPr>
          <w:rFonts w:ascii="Abadi" w:hAnsi="Abadi" w:cs="Arial"/>
          <w:b/>
          <w:sz w:val="21"/>
          <w:szCs w:val="21"/>
          <w:u w:val="single"/>
        </w:rPr>
        <w:t>CONVOCATORIA.</w:t>
      </w:r>
      <w:r>
        <w:rPr>
          <w:rFonts w:ascii="Abadi" w:hAnsi="Abadi" w:cs="Arial"/>
          <w:bCs/>
          <w:sz w:val="21"/>
          <w:szCs w:val="21"/>
        </w:rPr>
        <w:t xml:space="preserve"> </w:t>
      </w:r>
      <w:r>
        <w:rPr>
          <w:rFonts w:ascii="Abadi" w:hAnsi="Abadi" w:cs="Arial"/>
          <w:b/>
          <w:sz w:val="21"/>
          <w:szCs w:val="21"/>
        </w:rPr>
        <w:t>SEGUNDO PERIODO ORDINARIO, TERCER AÑO DE EJERCICIO CONSTITUCIONAL. SEXAGÉSIMA CUARTA LEGISLATURA.</w:t>
      </w:r>
    </w:p>
    <w:p w14:paraId="621B28D4" w14:textId="77777777" w:rsidR="005F2E83" w:rsidRDefault="005F2E83" w:rsidP="005F2E83">
      <w:pPr>
        <w:ind w:firstLine="709"/>
        <w:jc w:val="both"/>
        <w:rPr>
          <w:rFonts w:ascii="Abadi" w:hAnsi="Abadi" w:cs="Arial"/>
          <w:b/>
          <w:sz w:val="21"/>
          <w:szCs w:val="21"/>
        </w:rPr>
      </w:pPr>
    </w:p>
    <w:p w14:paraId="46FA32D8" w14:textId="77777777" w:rsidR="005F2E83" w:rsidRDefault="005F2E83" w:rsidP="005F2E83">
      <w:pPr>
        <w:ind w:firstLine="709"/>
        <w:jc w:val="both"/>
        <w:rPr>
          <w:rFonts w:ascii="Abadi" w:hAnsi="Abadi" w:cs="Arial"/>
          <w:bCs/>
          <w:sz w:val="21"/>
          <w:szCs w:val="21"/>
        </w:rPr>
      </w:pPr>
      <w:r>
        <w:rPr>
          <w:rFonts w:ascii="Abadi" w:hAnsi="Abadi" w:cs="Arial"/>
          <w:bCs/>
          <w:sz w:val="21"/>
          <w:szCs w:val="21"/>
        </w:rPr>
        <w:t>Por acuerdo de la Diputación Permanente de la Sexagésima Cuarta Legislatura Constitucional del Estado Libre y Soberano de Guanajuato, tomado en la sesión celebrada el día 9 de septiembre de 2021 y con fundamento en lo establecido por los artículos 52 y 65 fracción II de la Constitución Política para el Estado de Guanajuato, 140 segundo párrafo y 146 de la Ley Orgánica del Poder Legislativo del Estado de Guanajuato, se convoca a las diputadas y a los diputados al segundo periodo extraordinario de sesiones, correspondiente al tercer año de ejercicio constitucional, que se celebrará el 13 de septiembre del año en curso.</w:t>
      </w:r>
    </w:p>
    <w:p w14:paraId="077D5C8B" w14:textId="77777777" w:rsidR="005F2E83" w:rsidRDefault="005F2E83" w:rsidP="005F2E83">
      <w:pPr>
        <w:ind w:firstLine="709"/>
        <w:jc w:val="both"/>
        <w:rPr>
          <w:rFonts w:ascii="Abadi" w:hAnsi="Abadi" w:cs="Arial"/>
          <w:bCs/>
          <w:sz w:val="21"/>
          <w:szCs w:val="21"/>
        </w:rPr>
      </w:pPr>
    </w:p>
    <w:p w14:paraId="6F53EC54" w14:textId="77777777" w:rsidR="005F2E83" w:rsidRDefault="005F2E83" w:rsidP="005F2E83">
      <w:pPr>
        <w:ind w:firstLine="709"/>
        <w:jc w:val="both"/>
        <w:rPr>
          <w:rFonts w:ascii="Abadi" w:hAnsi="Abadi" w:cs="Arial"/>
          <w:bCs/>
          <w:sz w:val="21"/>
          <w:szCs w:val="21"/>
        </w:rPr>
      </w:pPr>
      <w:r>
        <w:rPr>
          <w:rFonts w:ascii="Abadi" w:hAnsi="Abadi" w:cs="Arial"/>
          <w:bCs/>
          <w:sz w:val="21"/>
          <w:szCs w:val="21"/>
        </w:rPr>
        <w:t>Dentro del periodo extraordinario convocado, el Congreso del Estado conocerá y resolverá, exclusivamente, sobre los siguientes asuntos:</w:t>
      </w:r>
    </w:p>
    <w:p w14:paraId="019E3653" w14:textId="77777777" w:rsidR="005F2E83" w:rsidRDefault="005F2E83" w:rsidP="005F2E83">
      <w:pPr>
        <w:ind w:firstLine="709"/>
        <w:jc w:val="both"/>
        <w:rPr>
          <w:rFonts w:ascii="Abadi" w:hAnsi="Abadi" w:cs="Arial"/>
          <w:bCs/>
          <w:sz w:val="21"/>
          <w:szCs w:val="21"/>
        </w:rPr>
      </w:pPr>
    </w:p>
    <w:p w14:paraId="2D96BF88"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Informe de las transferencias y ajustes presupuestales del Congreso del Estado, correspondiente al periodo comprendido del 1 al 30 de abril de 2021, formulado por la Comisión de Administración.</w:t>
      </w:r>
    </w:p>
    <w:p w14:paraId="0B3E92C9" w14:textId="77777777" w:rsidR="005F2E83" w:rsidRDefault="005F2E83" w:rsidP="005F2E83">
      <w:pPr>
        <w:pStyle w:val="Prrafodelista"/>
        <w:ind w:left="0" w:firstLine="709"/>
        <w:jc w:val="both"/>
        <w:rPr>
          <w:rFonts w:ascii="Abadi" w:hAnsi="Abadi" w:cs="Arial"/>
          <w:bCs/>
          <w:sz w:val="21"/>
          <w:szCs w:val="21"/>
        </w:rPr>
      </w:pPr>
    </w:p>
    <w:p w14:paraId="7A91E7D8"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Informe de los conceptos generales de los estados financieros de los recursos presupuestales del Congreso del Estado, correspondiente al periodo comprendido del 1 al 31 de mayo de 2021, formulado por la Comisión de Administración.</w:t>
      </w:r>
    </w:p>
    <w:p w14:paraId="4A784237" w14:textId="77777777" w:rsidR="005F2E83" w:rsidRPr="002D18CF" w:rsidRDefault="005F2E83" w:rsidP="005F2E83">
      <w:pPr>
        <w:pStyle w:val="Prrafodelista"/>
        <w:rPr>
          <w:rFonts w:ascii="Abadi" w:hAnsi="Abadi" w:cs="Arial"/>
          <w:bCs/>
          <w:sz w:val="21"/>
          <w:szCs w:val="21"/>
        </w:rPr>
      </w:pPr>
    </w:p>
    <w:p w14:paraId="02911A11"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Informe de las transferencias y ajustes presupuestales del Congreso del Estado, correspondiente al periodo comprendido del 1 al 30 de junio de 2021, formulada por la Comisión de Administración.</w:t>
      </w:r>
    </w:p>
    <w:p w14:paraId="13A1A8BD" w14:textId="77777777" w:rsidR="005F2E83" w:rsidRPr="002D18CF" w:rsidRDefault="005F2E83" w:rsidP="005F2E83">
      <w:pPr>
        <w:pStyle w:val="Prrafodelista"/>
        <w:rPr>
          <w:rFonts w:ascii="Abadi" w:hAnsi="Abadi" w:cs="Arial"/>
          <w:bCs/>
          <w:sz w:val="21"/>
          <w:szCs w:val="21"/>
        </w:rPr>
      </w:pPr>
    </w:p>
    <w:p w14:paraId="3BD314BC"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Informe de los conceptos generales de los estados financieros de los recursos presupuestales y las transferencias y ajuste presupuestales del Congreso del Estado, correspondiente al periodo comprendido del 1 al 31 de julio de 2021, formulado por la Comisión de Administración.</w:t>
      </w:r>
    </w:p>
    <w:p w14:paraId="2BCF3203" w14:textId="77777777" w:rsidR="005F2E83" w:rsidRPr="002D18CF" w:rsidRDefault="005F2E83" w:rsidP="005F2E83">
      <w:pPr>
        <w:pStyle w:val="Prrafodelista"/>
        <w:rPr>
          <w:rFonts w:ascii="Abadi" w:hAnsi="Abadi" w:cs="Arial"/>
          <w:bCs/>
          <w:sz w:val="21"/>
          <w:szCs w:val="21"/>
        </w:rPr>
      </w:pPr>
    </w:p>
    <w:p w14:paraId="46BE5C08"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Dictamen suscrito por la Comisión de Hacienda y Fiscalización relativo al informe de resultados de la auditoría específica de cumplimiento financiero practicada por la Auditoría Superior del Estado al Instituto Estatal de la Cultura del Estado de Guanajuato, por el periodo comprendido del 1 de enero al 31 de diciembre del ejercicio fiscal del año 2019.</w:t>
      </w:r>
    </w:p>
    <w:p w14:paraId="0FDD6890" w14:textId="77777777" w:rsidR="005F2E83" w:rsidRPr="002D18CF" w:rsidRDefault="005F2E83" w:rsidP="005F2E83">
      <w:pPr>
        <w:pStyle w:val="Prrafodelista"/>
        <w:rPr>
          <w:rFonts w:ascii="Abadi" w:hAnsi="Abadi" w:cs="Arial"/>
          <w:bCs/>
          <w:sz w:val="21"/>
          <w:szCs w:val="21"/>
        </w:rPr>
      </w:pPr>
    </w:p>
    <w:p w14:paraId="3C0124FE"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 xml:space="preserve">Dictamen presentado por la Comisión de Hacienda y Fiscalización relativo a la solicitud formulada por el ayuntamiento de Guanajuato, Gto., a efecto de que se le autorice la contratación de un financiamiento hasta por la cantidad de $69´933,000.00 (sesenta y nueve millones novecientos novena y tres mil pesos 00/100 m.n.), para destinarlo al proyecto de inversión pública productiva del Nuevo </w:t>
      </w:r>
      <w:r>
        <w:rPr>
          <w:rFonts w:ascii="Abadi" w:hAnsi="Abadi" w:cs="Arial"/>
          <w:bCs/>
          <w:sz w:val="21"/>
          <w:szCs w:val="21"/>
        </w:rPr>
        <w:lastRenderedPageBreak/>
        <w:t>Museo de las Momias y su área comercial en la ciudad de Guanajuato.</w:t>
      </w:r>
    </w:p>
    <w:p w14:paraId="12F50575" w14:textId="77777777" w:rsidR="005F2E83" w:rsidRPr="00A62703" w:rsidRDefault="005F2E83" w:rsidP="005F2E83">
      <w:pPr>
        <w:pStyle w:val="Prrafodelista"/>
        <w:rPr>
          <w:rFonts w:ascii="Abadi" w:hAnsi="Abadi" w:cs="Arial"/>
          <w:bCs/>
          <w:sz w:val="21"/>
          <w:szCs w:val="21"/>
        </w:rPr>
      </w:pPr>
    </w:p>
    <w:p w14:paraId="5CDF2388"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 xml:space="preserve">Dictamen emitido por la Comisión de Hacienda y Fiscalización relativo a la iniciativa formulada por el Gobernador del Estado a efecto de que se le autorice la contratación de financiamiento con instituciones financieras que operen en territorio nacional, en las mejores condiciones de mercado, hasta por la cantidad de 2,000´000,000.00 (dos mil millones de pesos 00/100 Moneda Nacional), remanente no contratado de la autorización otorgada mediante el Decreto número 298, de fecha 17 de diciembre de 2020, publicado el 31 de diciembre de 2020 en el Periódico Oficial del Gobierno del Estado número 262, segunda parte. </w:t>
      </w:r>
    </w:p>
    <w:p w14:paraId="776303ED" w14:textId="77777777" w:rsidR="005F2E83" w:rsidRPr="00A62703" w:rsidRDefault="005F2E83" w:rsidP="005F2E83">
      <w:pPr>
        <w:pStyle w:val="Prrafodelista"/>
        <w:rPr>
          <w:rFonts w:ascii="Abadi" w:hAnsi="Abadi" w:cs="Arial"/>
          <w:bCs/>
          <w:sz w:val="21"/>
          <w:szCs w:val="21"/>
        </w:rPr>
      </w:pPr>
    </w:p>
    <w:p w14:paraId="2C9A8E0A"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Dictamen signado por la Comisión de Fomento Agropecuario referente a la iniciativa de Ley de Fomento y Desarrollo Agrícola para el Estado de Guanajuato, presentada por el diputado Jaime Hernández Centeno, de la Representación Parlamentaria del Partido Movimiento Ciudadano.</w:t>
      </w:r>
    </w:p>
    <w:p w14:paraId="4047E1AF" w14:textId="77777777" w:rsidR="005F2E83" w:rsidRPr="00A62703" w:rsidRDefault="005F2E83" w:rsidP="005F2E83">
      <w:pPr>
        <w:pStyle w:val="Prrafodelista"/>
        <w:rPr>
          <w:rFonts w:ascii="Abadi" w:hAnsi="Abadi" w:cs="Arial"/>
          <w:bCs/>
          <w:sz w:val="21"/>
          <w:szCs w:val="21"/>
        </w:rPr>
      </w:pPr>
    </w:p>
    <w:p w14:paraId="20A9DE6D"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 xml:space="preserve">Dictamen formulado por la Comisión de Fomento Agropecuario relativo a la iniciativa de Ley de Fomento Agropecuario relativo a la iniciativa de Ley de Fomento a la Agricultura Familiar del Estado de Guanajuato, presentado por </w:t>
      </w:r>
      <w:proofErr w:type="gramStart"/>
      <w:r>
        <w:rPr>
          <w:rFonts w:ascii="Abadi" w:hAnsi="Abadi" w:cs="Arial"/>
          <w:bCs/>
          <w:sz w:val="21"/>
          <w:szCs w:val="21"/>
        </w:rPr>
        <w:t>diputadas y diputados</w:t>
      </w:r>
      <w:proofErr w:type="gramEnd"/>
      <w:r>
        <w:rPr>
          <w:rFonts w:ascii="Abadi" w:hAnsi="Abadi" w:cs="Arial"/>
          <w:bCs/>
          <w:sz w:val="21"/>
          <w:szCs w:val="21"/>
        </w:rPr>
        <w:t xml:space="preserve"> integrantes del Grupo Parlamentario del Partido Acción Nacional.</w:t>
      </w:r>
    </w:p>
    <w:p w14:paraId="2FC6CBFF" w14:textId="77777777" w:rsidR="005F2E83" w:rsidRPr="008C29DF" w:rsidRDefault="005F2E83" w:rsidP="005F2E83">
      <w:pPr>
        <w:pStyle w:val="Prrafodelista"/>
        <w:rPr>
          <w:rFonts w:ascii="Abadi" w:hAnsi="Abadi" w:cs="Arial"/>
          <w:bCs/>
          <w:sz w:val="21"/>
          <w:szCs w:val="21"/>
        </w:rPr>
      </w:pPr>
    </w:p>
    <w:p w14:paraId="788CCBA7"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 xml:space="preserve">Dictamen signado por la Comisión de Educación, Ciencia y Tecnología y Cultura relativo a la propuesta de punto de acuerdo formulada por </w:t>
      </w:r>
      <w:proofErr w:type="gramStart"/>
      <w:r>
        <w:rPr>
          <w:rFonts w:ascii="Abadi" w:hAnsi="Abadi" w:cs="Arial"/>
          <w:bCs/>
          <w:sz w:val="21"/>
          <w:szCs w:val="21"/>
        </w:rPr>
        <w:t>las diputadas y los diputados</w:t>
      </w:r>
      <w:proofErr w:type="gramEnd"/>
      <w:r>
        <w:rPr>
          <w:rFonts w:ascii="Abadi" w:hAnsi="Abadi" w:cs="Arial"/>
          <w:bCs/>
          <w:sz w:val="21"/>
          <w:szCs w:val="21"/>
        </w:rPr>
        <w:t xml:space="preserve"> integrantes del Grupo Parlamentario del Partido Revolucionario Institucional, para que esta Soberanía solicite el Gobernador del Estado, decrete manifestación cultural a las cabalgatas y sean consideradas como patrimonio cultural intangible del Estado de Guanajuato.</w:t>
      </w:r>
    </w:p>
    <w:p w14:paraId="4C6DB396" w14:textId="77777777" w:rsidR="005F2E83" w:rsidRPr="008C29DF" w:rsidRDefault="005F2E83" w:rsidP="005F2E83">
      <w:pPr>
        <w:pStyle w:val="Prrafodelista"/>
        <w:rPr>
          <w:rFonts w:ascii="Abadi" w:hAnsi="Abadi" w:cs="Arial"/>
          <w:bCs/>
          <w:sz w:val="21"/>
          <w:szCs w:val="21"/>
        </w:rPr>
      </w:pPr>
    </w:p>
    <w:p w14:paraId="278F6D51"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 xml:space="preserve">Dictamen presentado por la Comisión de Educación, Ciencia y Tecnología y Cultura relativo a la iniciativa de reformas y adiciones a diversos artículos de la Ley de Educación de reformas y adiciones a diversos artículos de la Ley de Educación </w:t>
      </w:r>
      <w:r>
        <w:rPr>
          <w:rFonts w:ascii="Abadi" w:hAnsi="Abadi" w:cs="Arial"/>
          <w:bCs/>
          <w:sz w:val="21"/>
          <w:szCs w:val="21"/>
        </w:rPr>
        <w:t>para el Estado de Guanajuato y de la Ley para las Juventudes del Estado de Guanajuato, formulada por la diputada y el diputado integrantes del Grupo Parlamentario del Partido Verde Ecologista de México, por lo que respecta al primero de los ordenamientos.</w:t>
      </w:r>
    </w:p>
    <w:p w14:paraId="44617E83" w14:textId="77777777" w:rsidR="005F2E83" w:rsidRPr="008C29DF" w:rsidRDefault="005F2E83" w:rsidP="005F2E83">
      <w:pPr>
        <w:pStyle w:val="Prrafodelista"/>
        <w:rPr>
          <w:rFonts w:ascii="Abadi" w:hAnsi="Abadi" w:cs="Arial"/>
          <w:bCs/>
          <w:sz w:val="21"/>
          <w:szCs w:val="21"/>
        </w:rPr>
      </w:pPr>
    </w:p>
    <w:p w14:paraId="6B3F495E"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Dictamen presentado por la Comisión de Juventud y Deporte de la iniciativa de reformas y adiciones a diversos artículos de la Ley de Educación para el Estado de Guanajuato, formulada por la diputada y el diputado integrantes del Partido Verde Ecologista de México, por lo que respecta a la parte correspondiente a adicionar el artículo 17 BIS a la Ley para las Juventudes del Estado de Guanajuato.</w:t>
      </w:r>
    </w:p>
    <w:p w14:paraId="75EE9CEC" w14:textId="77777777" w:rsidR="005F2E83" w:rsidRPr="00CB019B" w:rsidRDefault="005F2E83" w:rsidP="005F2E83">
      <w:pPr>
        <w:pStyle w:val="Prrafodelista"/>
        <w:rPr>
          <w:rFonts w:ascii="Abadi" w:hAnsi="Abadi" w:cs="Arial"/>
          <w:bCs/>
          <w:sz w:val="21"/>
          <w:szCs w:val="21"/>
        </w:rPr>
      </w:pPr>
    </w:p>
    <w:p w14:paraId="5E06FAA6"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 xml:space="preserve">Dictamen emitido por la Comisión de Asuntos Municipales relativo a la iniciativa a efecto de reformar los artículos 131, 131-1 y 133, y las fracciones XVI y XVII del artículo 139; y adicionar un artículo 131-3; de la Ley Orgánica Municipal para el Estado de Guanajuato, formulada por </w:t>
      </w:r>
      <w:proofErr w:type="gramStart"/>
      <w:r>
        <w:rPr>
          <w:rFonts w:ascii="Abadi" w:hAnsi="Abadi" w:cs="Arial"/>
          <w:bCs/>
          <w:sz w:val="21"/>
          <w:szCs w:val="21"/>
        </w:rPr>
        <w:t>diputadas y diputados</w:t>
      </w:r>
      <w:proofErr w:type="gramEnd"/>
      <w:r>
        <w:rPr>
          <w:rFonts w:ascii="Abadi" w:hAnsi="Abadi" w:cs="Arial"/>
          <w:bCs/>
          <w:sz w:val="21"/>
          <w:szCs w:val="21"/>
        </w:rPr>
        <w:t xml:space="preserve"> integrante de la Junta de Gobierno y Coordinación Política.</w:t>
      </w:r>
    </w:p>
    <w:p w14:paraId="4CCAA851" w14:textId="77777777" w:rsidR="005F2E83" w:rsidRPr="00CB019B" w:rsidRDefault="005F2E83" w:rsidP="005F2E83">
      <w:pPr>
        <w:pStyle w:val="Prrafodelista"/>
        <w:rPr>
          <w:rFonts w:ascii="Abadi" w:hAnsi="Abadi" w:cs="Arial"/>
          <w:bCs/>
          <w:sz w:val="21"/>
          <w:szCs w:val="21"/>
        </w:rPr>
      </w:pPr>
    </w:p>
    <w:p w14:paraId="15A8087D"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Dictamen suscrito por la Comisión de Asuntos Municipales relativo a la iniciativa a efecto de adicionar el artículo 258 bis al Capítulo IV titulado De las Infracciones y Sanciones de la Ley Orgánica Municipal para el Estado de Guanajuato, formulada para las diputadas y el diputado integrantes del Grupo Parlamentario del Partido Revolucionario Institucional.</w:t>
      </w:r>
    </w:p>
    <w:p w14:paraId="6A5A6DD0" w14:textId="77777777" w:rsidR="005F2E83" w:rsidRPr="004D3AA2" w:rsidRDefault="005F2E83" w:rsidP="005F2E83">
      <w:pPr>
        <w:pStyle w:val="Prrafodelista"/>
        <w:rPr>
          <w:rFonts w:ascii="Abadi" w:hAnsi="Abadi" w:cs="Arial"/>
          <w:bCs/>
          <w:sz w:val="21"/>
          <w:szCs w:val="21"/>
        </w:rPr>
      </w:pPr>
    </w:p>
    <w:p w14:paraId="2A33AC91"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 xml:space="preserve">Dictamen signado por la Comisión de Asuntos Municipales relativo a la iniciativa a efecto de derogar el artículo 50 de la Ley Orgánica Municipal para el Estado de Guanajuato, suscrita por </w:t>
      </w:r>
      <w:proofErr w:type="gramStart"/>
      <w:r>
        <w:rPr>
          <w:rFonts w:ascii="Abadi" w:hAnsi="Abadi" w:cs="Arial"/>
          <w:bCs/>
          <w:sz w:val="21"/>
          <w:szCs w:val="21"/>
        </w:rPr>
        <w:t>diputadas y diputados</w:t>
      </w:r>
      <w:proofErr w:type="gramEnd"/>
      <w:r>
        <w:rPr>
          <w:rFonts w:ascii="Abadi" w:hAnsi="Abadi" w:cs="Arial"/>
          <w:bCs/>
          <w:sz w:val="21"/>
          <w:szCs w:val="21"/>
        </w:rPr>
        <w:t xml:space="preserve"> integrantes del Grupo Parlamentario del Partido Acción Nacional.</w:t>
      </w:r>
    </w:p>
    <w:p w14:paraId="1B6FEEA6" w14:textId="77777777" w:rsidR="005F2E83" w:rsidRPr="00BB06CC" w:rsidRDefault="005F2E83" w:rsidP="005F2E83">
      <w:pPr>
        <w:pStyle w:val="Prrafodelista"/>
        <w:rPr>
          <w:rFonts w:ascii="Abadi" w:hAnsi="Abadi" w:cs="Arial"/>
          <w:bCs/>
          <w:sz w:val="21"/>
          <w:szCs w:val="21"/>
        </w:rPr>
      </w:pPr>
    </w:p>
    <w:p w14:paraId="30232415"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 xml:space="preserve">Dictamen formulado por las Comisiones Unidas de Gobernación y Puntos Constitucionales relativo a la iniciativa presentada por diputadas y diputados integrantes del Grupo Parlamentario del Partido Acción Nacional ante la Sexagésima Cuarta Legislatura a efecto de reformar, adicionar y derogar diversas disposiciones del Código de Procedimientos y Justicia </w:t>
      </w:r>
      <w:r>
        <w:rPr>
          <w:rFonts w:ascii="Abadi" w:hAnsi="Abadi" w:cs="Arial"/>
          <w:bCs/>
          <w:sz w:val="21"/>
          <w:szCs w:val="21"/>
        </w:rPr>
        <w:lastRenderedPageBreak/>
        <w:t>Administrativa para el Estado y los Municipios de Guanajuato de la Ley de Hacienda para los Municipios del Estado de Guanajuato, en la parte correspondiente a este último ordenamiento.</w:t>
      </w:r>
    </w:p>
    <w:p w14:paraId="4F2C01EF" w14:textId="77777777" w:rsidR="005F2E83" w:rsidRPr="00FF7C10" w:rsidRDefault="005F2E83" w:rsidP="005F2E83">
      <w:pPr>
        <w:pStyle w:val="Prrafodelista"/>
        <w:rPr>
          <w:rFonts w:ascii="Abadi" w:hAnsi="Abadi" w:cs="Arial"/>
          <w:bCs/>
          <w:sz w:val="21"/>
          <w:szCs w:val="21"/>
        </w:rPr>
      </w:pPr>
    </w:p>
    <w:p w14:paraId="66531287"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 xml:space="preserve">Dictamen emitido por las Comisiones Unidas de Hacienda y Fiscalización y de Gobernación y Puntos Constitucionales relativo a la iniciativa formulada por diputadas y diputados integrante del Grupo Parlamentario del Partido Acción Nacional ante la Sexagésima Cuarta Legislatura a efecto de reformar, adicionar y derogar diversas disposiciones de la Ley de Bebidas Alcohólicas para el Estado de Guanajuato y sus Municipios, la Ley de Salud del Estado de Guanajuato y la Ley de Cultura Física y Deporte del Estado de Guanajuato, en la parte correspondiente al primero de los ordenamientos. </w:t>
      </w:r>
    </w:p>
    <w:p w14:paraId="1BFAA3AE" w14:textId="77777777" w:rsidR="005F2E83" w:rsidRPr="00FF7C10" w:rsidRDefault="005F2E83" w:rsidP="005F2E83">
      <w:pPr>
        <w:pStyle w:val="Prrafodelista"/>
        <w:rPr>
          <w:rFonts w:ascii="Abadi" w:hAnsi="Abadi" w:cs="Arial"/>
          <w:bCs/>
          <w:sz w:val="21"/>
          <w:szCs w:val="21"/>
        </w:rPr>
      </w:pPr>
    </w:p>
    <w:p w14:paraId="79660D7E"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 xml:space="preserve">Dictamen signado por la Comisión de Gobernación y Puntos Constitucionales relativo a la iniciativa presentada por </w:t>
      </w:r>
      <w:proofErr w:type="gramStart"/>
      <w:r>
        <w:rPr>
          <w:rFonts w:ascii="Abadi" w:hAnsi="Abadi" w:cs="Arial"/>
          <w:bCs/>
          <w:sz w:val="21"/>
          <w:szCs w:val="21"/>
        </w:rPr>
        <w:t>diputadas y diputados</w:t>
      </w:r>
      <w:proofErr w:type="gramEnd"/>
      <w:r>
        <w:rPr>
          <w:rFonts w:ascii="Abadi" w:hAnsi="Abadi" w:cs="Arial"/>
          <w:bCs/>
          <w:sz w:val="21"/>
          <w:szCs w:val="21"/>
        </w:rPr>
        <w:t xml:space="preserve"> integrantes del Grupo Parlamentario del Partido Acción Nacional a fin de reformar el inciso a de la fracción II del artículo 117 y adicionar un último párrafo al artículo 1 de la Constitución Política para el Estado de Guanajuato.</w:t>
      </w:r>
    </w:p>
    <w:p w14:paraId="5B209F52" w14:textId="77777777" w:rsidR="005F2E83" w:rsidRPr="00FF7C10" w:rsidRDefault="005F2E83" w:rsidP="005F2E83">
      <w:pPr>
        <w:pStyle w:val="Prrafodelista"/>
        <w:rPr>
          <w:rFonts w:ascii="Abadi" w:hAnsi="Abadi" w:cs="Arial"/>
          <w:bCs/>
          <w:sz w:val="21"/>
          <w:szCs w:val="21"/>
        </w:rPr>
      </w:pPr>
    </w:p>
    <w:p w14:paraId="0D8CF312" w14:textId="77777777" w:rsidR="005F2E83" w:rsidRPr="007F7C4A"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 xml:space="preserve">Dictamen formulado por la Comisión de Gobernación y Puntos Constitucionales relativo a dos iniciativas: la primera, a efecto de reformar las fracciones IV y V del artículo 24 y el segundo párrafo del artículo 30 y adicionar un segundo párrafo del artículo 30 y adicionar un segundo párrafo al artículo 67 y un tercer párrafo al artículo 70 de la Constitución Política para el Estado de Guanajuato, formulada por la diputada María Magdalena Rosales Cruz, integrante del Grupo Parlamentario del Partido Morena y, la segunda, suscrita por las diputadas y los diputados integrantes del Grupo Parlamentario del Partido Revolucionario Institucional a efecto de reformar y adicionar diversos artículo de la Constitución Política para el Estado de Guanajuato y </w:t>
      </w:r>
      <w:r>
        <w:rPr>
          <w:rFonts w:ascii="Abadi" w:hAnsi="Abadi" w:cs="Arial"/>
          <w:bCs/>
          <w:i/>
          <w:iCs/>
          <w:sz w:val="21"/>
          <w:szCs w:val="21"/>
        </w:rPr>
        <w:t>establecer la figura de revocación de mandato para el titular del Poder Ejecutivo Estatal.</w:t>
      </w:r>
    </w:p>
    <w:p w14:paraId="7355AAB0" w14:textId="77777777" w:rsidR="005F2E83" w:rsidRPr="007F7C4A" w:rsidRDefault="005F2E83" w:rsidP="005F2E83">
      <w:pPr>
        <w:pStyle w:val="Prrafodelista"/>
        <w:rPr>
          <w:rFonts w:ascii="Abadi" w:hAnsi="Abadi" w:cs="Arial"/>
          <w:bCs/>
          <w:sz w:val="21"/>
          <w:szCs w:val="21"/>
        </w:rPr>
      </w:pPr>
    </w:p>
    <w:p w14:paraId="38822823"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 xml:space="preserve">Dictamen suscrito por la Comisión de Gobernación y Puntos </w:t>
      </w:r>
      <w:r>
        <w:rPr>
          <w:rFonts w:ascii="Abadi" w:hAnsi="Abadi" w:cs="Arial"/>
          <w:bCs/>
          <w:sz w:val="21"/>
          <w:szCs w:val="21"/>
        </w:rPr>
        <w:t>Constitucionales relativo a la iniciativa por la que se reforma el artículo 24, se adiciona al artículo 24 bis, fracciones I, II, III y IV, y se deroga la fracción VI del artículo 23 de la Ley de Declaración Especial de Ausencia para el Estado de Guanajuato; y se adiciona la fracción VI al artículo 47 y la fracción III al artículo 108 de la Ley del Trabajo de los Servidores Públicos al Servicio del Estado y de los Municipios, formulada por el diputado Juan Elias Chávez de la Representación Parlamentaria del Partido Nueva Alianza.</w:t>
      </w:r>
    </w:p>
    <w:p w14:paraId="744A867A" w14:textId="77777777" w:rsidR="005F2E83" w:rsidRPr="007F7C4A" w:rsidRDefault="005F2E83" w:rsidP="005F2E83">
      <w:pPr>
        <w:pStyle w:val="Prrafodelista"/>
        <w:rPr>
          <w:rFonts w:ascii="Abadi" w:hAnsi="Abadi" w:cs="Arial"/>
          <w:bCs/>
          <w:sz w:val="21"/>
          <w:szCs w:val="21"/>
        </w:rPr>
      </w:pPr>
    </w:p>
    <w:p w14:paraId="6A15E643"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 xml:space="preserve">Dictamen formulado por la Comisión de Gobernación y Puntos Constitucionales relativo al escrito suscrito por el maestro Jorge Daniel Jiménez Lona, a través del cual presente renuncia al cargo de </w:t>
      </w:r>
      <w:proofErr w:type="gramStart"/>
      <w:r>
        <w:rPr>
          <w:rFonts w:ascii="Abadi" w:hAnsi="Abadi" w:cs="Arial"/>
          <w:bCs/>
          <w:sz w:val="21"/>
          <w:szCs w:val="21"/>
        </w:rPr>
        <w:t>Consejero</w:t>
      </w:r>
      <w:proofErr w:type="gramEnd"/>
      <w:r>
        <w:rPr>
          <w:rFonts w:ascii="Abadi" w:hAnsi="Abadi" w:cs="Arial"/>
          <w:bCs/>
          <w:sz w:val="21"/>
          <w:szCs w:val="21"/>
        </w:rPr>
        <w:t xml:space="preserve"> del Poder Judicial como titular en la Ponencia I.</w:t>
      </w:r>
    </w:p>
    <w:p w14:paraId="652F8090" w14:textId="77777777" w:rsidR="005F2E83" w:rsidRPr="007F7C4A" w:rsidRDefault="005F2E83" w:rsidP="005F2E83">
      <w:pPr>
        <w:pStyle w:val="Prrafodelista"/>
        <w:rPr>
          <w:rFonts w:ascii="Abadi" w:hAnsi="Abadi" w:cs="Arial"/>
          <w:bCs/>
          <w:sz w:val="21"/>
          <w:szCs w:val="21"/>
        </w:rPr>
      </w:pPr>
    </w:p>
    <w:p w14:paraId="6A64078D" w14:textId="77777777" w:rsidR="005F2E83" w:rsidRDefault="005F2E83" w:rsidP="005F2E83">
      <w:pPr>
        <w:pStyle w:val="Prrafodelista"/>
        <w:numPr>
          <w:ilvl w:val="0"/>
          <w:numId w:val="43"/>
        </w:numPr>
        <w:ind w:left="0" w:firstLine="709"/>
        <w:jc w:val="both"/>
        <w:rPr>
          <w:rFonts w:ascii="Abadi" w:hAnsi="Abadi" w:cs="Arial"/>
          <w:bCs/>
          <w:sz w:val="21"/>
          <w:szCs w:val="21"/>
        </w:rPr>
      </w:pPr>
      <w:r>
        <w:rPr>
          <w:rFonts w:ascii="Abadi" w:hAnsi="Abadi" w:cs="Arial"/>
          <w:bCs/>
          <w:sz w:val="21"/>
          <w:szCs w:val="21"/>
        </w:rPr>
        <w:t xml:space="preserve">Dictamen formulado por la Comisión de Justicia relativo a la iniciativa por la que se adiciona un artículo 266 Bis al Código de Procedimientos y Justicia Administrativa para el Estado y los Municipios de Guanajuato, presentada por </w:t>
      </w:r>
      <w:proofErr w:type="gramStart"/>
      <w:r>
        <w:rPr>
          <w:rFonts w:ascii="Abadi" w:hAnsi="Abadi" w:cs="Arial"/>
          <w:bCs/>
          <w:sz w:val="21"/>
          <w:szCs w:val="21"/>
        </w:rPr>
        <w:t>diputadas y diputados</w:t>
      </w:r>
      <w:proofErr w:type="gramEnd"/>
      <w:r>
        <w:rPr>
          <w:rFonts w:ascii="Abadi" w:hAnsi="Abadi" w:cs="Arial"/>
          <w:bCs/>
          <w:sz w:val="21"/>
          <w:szCs w:val="21"/>
        </w:rPr>
        <w:t xml:space="preserve"> integrantes del Grupo Parlamentario del Partido Revolucionario Institucional.</w:t>
      </w:r>
    </w:p>
    <w:p w14:paraId="1A829400" w14:textId="77777777" w:rsidR="005F2E83" w:rsidRPr="007F7C4A" w:rsidRDefault="005F2E83" w:rsidP="005F2E83">
      <w:pPr>
        <w:pStyle w:val="Prrafodelista"/>
        <w:rPr>
          <w:rFonts w:ascii="Abadi" w:hAnsi="Abadi" w:cs="Arial"/>
          <w:bCs/>
          <w:sz w:val="21"/>
          <w:szCs w:val="21"/>
        </w:rPr>
      </w:pPr>
    </w:p>
    <w:p w14:paraId="1E748D6F" w14:textId="77777777" w:rsidR="005F2E83" w:rsidRDefault="005F2E83" w:rsidP="005F2E83">
      <w:pPr>
        <w:ind w:firstLine="709"/>
        <w:jc w:val="both"/>
        <w:rPr>
          <w:rFonts w:ascii="Abadi" w:hAnsi="Abadi" w:cs="Arial"/>
          <w:bCs/>
          <w:sz w:val="21"/>
          <w:szCs w:val="21"/>
        </w:rPr>
      </w:pPr>
      <w:r>
        <w:rPr>
          <w:rFonts w:ascii="Abadi" w:hAnsi="Abadi" w:cs="Arial"/>
          <w:bCs/>
          <w:sz w:val="21"/>
          <w:szCs w:val="21"/>
        </w:rPr>
        <w:t xml:space="preserve">El periodo extraordinario se verificará el </w:t>
      </w:r>
      <w:r>
        <w:rPr>
          <w:rFonts w:ascii="Abadi" w:hAnsi="Abadi" w:cs="Arial"/>
          <w:b/>
          <w:sz w:val="21"/>
          <w:szCs w:val="21"/>
        </w:rPr>
        <w:t>13 de septiembre de 2021,</w:t>
      </w:r>
      <w:r>
        <w:rPr>
          <w:rFonts w:ascii="Abadi" w:hAnsi="Abadi" w:cs="Arial"/>
          <w:bCs/>
          <w:sz w:val="21"/>
          <w:szCs w:val="21"/>
        </w:rPr>
        <w:t xml:space="preserve"> a partir de las </w:t>
      </w:r>
      <w:r>
        <w:rPr>
          <w:rFonts w:ascii="Abadi" w:hAnsi="Abadi" w:cs="Arial"/>
          <w:b/>
          <w:sz w:val="21"/>
          <w:szCs w:val="21"/>
        </w:rPr>
        <w:t xml:space="preserve">10:00 </w:t>
      </w:r>
      <w:r>
        <w:rPr>
          <w:rFonts w:ascii="Abadi" w:hAnsi="Abadi" w:cs="Arial"/>
          <w:bCs/>
          <w:sz w:val="21"/>
          <w:szCs w:val="21"/>
        </w:rPr>
        <w:t xml:space="preserve">horas, y de conformidad con lo dispuesto por el artículo 52 de la Ley Orgánica del Poder Legislativo del Estado de Guanajuato, coordinará los trabajos la Mesa Directiva de la Diputación Permanente, fungiendo la primera vocal de </w:t>
      </w:r>
      <w:proofErr w:type="gramStart"/>
      <w:r>
        <w:rPr>
          <w:rFonts w:ascii="Abadi" w:hAnsi="Abadi" w:cs="Arial"/>
          <w:bCs/>
          <w:sz w:val="21"/>
          <w:szCs w:val="21"/>
        </w:rPr>
        <w:t>la misma</w:t>
      </w:r>
      <w:proofErr w:type="gramEnd"/>
      <w:r>
        <w:rPr>
          <w:rFonts w:ascii="Abadi" w:hAnsi="Abadi" w:cs="Arial"/>
          <w:bCs/>
          <w:sz w:val="21"/>
          <w:szCs w:val="21"/>
        </w:rPr>
        <w:t>, como segunda secretaria.</w:t>
      </w:r>
    </w:p>
    <w:p w14:paraId="78628F19" w14:textId="77777777" w:rsidR="005F2E83" w:rsidRDefault="005F2E83" w:rsidP="005F2E83">
      <w:pPr>
        <w:ind w:firstLine="709"/>
        <w:jc w:val="both"/>
        <w:rPr>
          <w:rFonts w:ascii="Abadi" w:hAnsi="Abadi" w:cs="Arial"/>
          <w:bCs/>
          <w:sz w:val="21"/>
          <w:szCs w:val="21"/>
        </w:rPr>
      </w:pPr>
    </w:p>
    <w:p w14:paraId="78189FA0" w14:textId="77777777" w:rsidR="005F2E83" w:rsidRDefault="005F2E83" w:rsidP="005F2E83">
      <w:pPr>
        <w:ind w:firstLine="709"/>
        <w:jc w:val="both"/>
        <w:rPr>
          <w:rFonts w:ascii="Abadi" w:hAnsi="Abadi" w:cs="Arial"/>
          <w:bCs/>
          <w:sz w:val="21"/>
          <w:szCs w:val="21"/>
        </w:rPr>
      </w:pPr>
      <w:r>
        <w:rPr>
          <w:rFonts w:ascii="Abadi" w:hAnsi="Abadi" w:cs="Arial"/>
          <w:bCs/>
          <w:sz w:val="21"/>
          <w:szCs w:val="21"/>
        </w:rPr>
        <w:t>El periodo extraordinario a que se convoca durará el tiempo suficiente para que el Congreso del Estado trate y resuelva los asuntos a que se refiere esta convocatoria.</w:t>
      </w:r>
    </w:p>
    <w:p w14:paraId="63B0AC8B" w14:textId="77777777" w:rsidR="005F2E83" w:rsidRDefault="005F2E83" w:rsidP="005F2E83">
      <w:pPr>
        <w:ind w:firstLine="709"/>
        <w:jc w:val="both"/>
        <w:rPr>
          <w:rFonts w:ascii="Abadi" w:hAnsi="Abadi" w:cs="Arial"/>
          <w:bCs/>
          <w:sz w:val="21"/>
          <w:szCs w:val="21"/>
        </w:rPr>
      </w:pPr>
    </w:p>
    <w:p w14:paraId="0BD82E3C" w14:textId="77777777" w:rsidR="005F2E83" w:rsidRDefault="005F2E83" w:rsidP="005F2E83">
      <w:pPr>
        <w:ind w:firstLine="709"/>
        <w:jc w:val="both"/>
        <w:rPr>
          <w:rFonts w:ascii="Abadi" w:hAnsi="Abadi" w:cs="Arial"/>
          <w:b/>
          <w:sz w:val="21"/>
          <w:szCs w:val="21"/>
        </w:rPr>
      </w:pPr>
      <w:r>
        <w:rPr>
          <w:rFonts w:ascii="Abadi" w:hAnsi="Abadi" w:cs="Arial"/>
          <w:b/>
          <w:sz w:val="21"/>
          <w:szCs w:val="21"/>
        </w:rPr>
        <w:t xml:space="preserve">Guanajuato, Gto., 9 de septiembre de 2021. Diputado José Luis Vázquez Cordero. Diputado Héctor Hugo Varela Flores. Diputada Emma Tovar Tapia. Diputada Vanessa Sánchez Cordero. Diputada María Magdalena Rosales Cruz. Diputado Pasto García </w:t>
      </w:r>
      <w:r>
        <w:rPr>
          <w:rFonts w:ascii="Abadi" w:hAnsi="Abadi" w:cs="Arial"/>
          <w:b/>
          <w:sz w:val="21"/>
          <w:szCs w:val="21"/>
        </w:rPr>
        <w:tab/>
        <w:t xml:space="preserve">López. Diputado J. Jesús Oviedo Herrera. Diputado Enrique Alba Martínez. Diputado Juan Elias Chávez. Diputada Reyna Guadalupe Morales </w:t>
      </w:r>
      <w:r>
        <w:rPr>
          <w:rFonts w:ascii="Abadi" w:hAnsi="Abadi" w:cs="Arial"/>
          <w:b/>
          <w:sz w:val="21"/>
          <w:szCs w:val="21"/>
        </w:rPr>
        <w:lastRenderedPageBreak/>
        <w:t>Reséndez. Diputada Ma. del Rocio Jiménez Chávez.»</w:t>
      </w:r>
    </w:p>
    <w:p w14:paraId="5900E88E" w14:textId="77777777" w:rsidR="00781447" w:rsidRDefault="00781447" w:rsidP="00501776">
      <w:pPr>
        <w:ind w:firstLine="709"/>
        <w:jc w:val="both"/>
        <w:rPr>
          <w:rFonts w:ascii="Abadi" w:hAnsi="Abadi" w:cs="Arial"/>
          <w:b/>
          <w:sz w:val="21"/>
          <w:szCs w:val="21"/>
        </w:rPr>
      </w:pPr>
    </w:p>
    <w:p w14:paraId="7BF178DB" w14:textId="1D1F68B7" w:rsidR="00501776" w:rsidRDefault="00501776" w:rsidP="00501776">
      <w:pPr>
        <w:ind w:firstLine="709"/>
        <w:jc w:val="both"/>
        <w:rPr>
          <w:rFonts w:ascii="Abadi" w:hAnsi="Abadi" w:cs="Arial"/>
          <w:b/>
          <w:sz w:val="21"/>
          <w:szCs w:val="21"/>
        </w:rPr>
      </w:pPr>
      <w:r w:rsidRPr="00501776">
        <w:rPr>
          <w:rFonts w:ascii="Abadi" w:hAnsi="Abadi" w:cs="Arial"/>
          <w:b/>
          <w:sz w:val="21"/>
          <w:szCs w:val="21"/>
        </w:rPr>
        <w:t xml:space="preserve">PRESENTACIÓN DE INFORMES DE LAS TRANSFERENCIAS Y AJUSTES PRESUPUESTALES DEL CONGRESO DEL ESTADO, CORRESPONDIENTES AL PERIODO COMPRENDIDO DEL 1 AL 30 DE ABRIL DE 2021, FORMULADO POR LA COMISIÓN DE ADMINISTRACIÓN Y, EN SU CASO, APROBACIÓN </w:t>
      </w:r>
      <w:proofErr w:type="gramStart"/>
      <w:r w:rsidRPr="00501776">
        <w:rPr>
          <w:rFonts w:ascii="Abadi" w:hAnsi="Abadi" w:cs="Arial"/>
          <w:b/>
          <w:sz w:val="21"/>
          <w:szCs w:val="21"/>
        </w:rPr>
        <w:t>DEL MISMO</w:t>
      </w:r>
      <w:proofErr w:type="gramEnd"/>
      <w:r w:rsidRPr="00501776">
        <w:rPr>
          <w:rFonts w:ascii="Abadi" w:hAnsi="Abadi" w:cs="Arial"/>
          <w:b/>
          <w:sz w:val="21"/>
          <w:szCs w:val="21"/>
        </w:rPr>
        <w:t>.</w:t>
      </w:r>
    </w:p>
    <w:p w14:paraId="6F597E8A" w14:textId="12E672A5" w:rsidR="007766EA" w:rsidRDefault="007766EA" w:rsidP="00501776">
      <w:pPr>
        <w:ind w:firstLine="709"/>
        <w:jc w:val="both"/>
        <w:rPr>
          <w:rFonts w:ascii="Abadi" w:hAnsi="Abadi" w:cs="Arial"/>
          <w:b/>
          <w:sz w:val="21"/>
          <w:szCs w:val="21"/>
        </w:rPr>
      </w:pPr>
    </w:p>
    <w:p w14:paraId="0E42B613" w14:textId="77777777" w:rsidR="00781447" w:rsidRDefault="00781447" w:rsidP="00781447">
      <w:pPr>
        <w:ind w:firstLine="709"/>
        <w:jc w:val="both"/>
        <w:rPr>
          <w:rFonts w:ascii="Abadi" w:hAnsi="Abadi" w:cs="Arial"/>
          <w:b/>
          <w:sz w:val="21"/>
          <w:szCs w:val="21"/>
        </w:rPr>
      </w:pPr>
      <w:r>
        <w:rPr>
          <w:rFonts w:ascii="Abadi" w:hAnsi="Abadi" w:cs="Arial"/>
          <w:b/>
          <w:sz w:val="21"/>
          <w:szCs w:val="21"/>
        </w:rPr>
        <w:t>«DIP. EMMA TOVAR TAPIA. PRESIDENTA DEL HONORABLE CONGRESO DEL ESTADO DE GUANAJUATO. PRESENTE.</w:t>
      </w:r>
    </w:p>
    <w:p w14:paraId="304FC069" w14:textId="77777777" w:rsidR="00781447" w:rsidRDefault="00781447" w:rsidP="00781447">
      <w:pPr>
        <w:ind w:firstLine="709"/>
        <w:jc w:val="both"/>
        <w:rPr>
          <w:rFonts w:ascii="Abadi" w:hAnsi="Abadi" w:cs="Arial"/>
          <w:b/>
          <w:sz w:val="21"/>
          <w:szCs w:val="21"/>
        </w:rPr>
      </w:pPr>
    </w:p>
    <w:p w14:paraId="7E9536E3" w14:textId="77777777" w:rsidR="00781447" w:rsidRDefault="00781447" w:rsidP="00781447">
      <w:pPr>
        <w:ind w:firstLine="709"/>
        <w:jc w:val="both"/>
        <w:rPr>
          <w:rFonts w:ascii="Abadi" w:hAnsi="Abadi" w:cs="Arial"/>
          <w:bCs/>
          <w:sz w:val="21"/>
          <w:szCs w:val="21"/>
        </w:rPr>
      </w:pPr>
      <w:r>
        <w:rPr>
          <w:rFonts w:ascii="Abadi" w:hAnsi="Abadi" w:cs="Arial"/>
          <w:bCs/>
          <w:sz w:val="21"/>
          <w:szCs w:val="21"/>
        </w:rPr>
        <w:t xml:space="preserve">En cumplimiento a lo dispuesto en el artículo 102, fracción II de la Ley Orgánica del Poder Legislativo del Estado de Guanajuato, la Comisión de Administración de </w:t>
      </w:r>
      <w:proofErr w:type="gramStart"/>
      <w:r>
        <w:rPr>
          <w:rFonts w:ascii="Abadi" w:hAnsi="Abadi" w:cs="Arial"/>
          <w:bCs/>
          <w:sz w:val="21"/>
          <w:szCs w:val="21"/>
        </w:rPr>
        <w:t>ésta</w:t>
      </w:r>
      <w:proofErr w:type="gramEnd"/>
      <w:r>
        <w:rPr>
          <w:rFonts w:ascii="Abadi" w:hAnsi="Abadi" w:cs="Arial"/>
          <w:bCs/>
          <w:sz w:val="21"/>
          <w:szCs w:val="21"/>
        </w:rPr>
        <w:t xml:space="preserve"> Sexagésima Cuarta Legislatura, presenta a la consideración del Pleno de la Asamblea en sesión Ordinaria Pública, las transferencias y ajustes presupuestales, </w:t>
      </w:r>
      <w:r>
        <w:rPr>
          <w:rFonts w:ascii="Abadi" w:hAnsi="Abadi" w:cs="Arial"/>
          <w:b/>
          <w:sz w:val="21"/>
          <w:szCs w:val="21"/>
        </w:rPr>
        <w:t>correspondientes al período del 01 al 30 de Abril de 2021. (anexo 1).</w:t>
      </w:r>
    </w:p>
    <w:p w14:paraId="3D678BE4" w14:textId="77777777" w:rsidR="00781447" w:rsidRDefault="00781447" w:rsidP="00781447">
      <w:pPr>
        <w:ind w:firstLine="709"/>
        <w:jc w:val="both"/>
        <w:rPr>
          <w:rFonts w:ascii="Abadi" w:hAnsi="Abadi" w:cs="Arial"/>
          <w:bCs/>
          <w:sz w:val="21"/>
          <w:szCs w:val="21"/>
        </w:rPr>
      </w:pPr>
    </w:p>
    <w:p w14:paraId="486E732F" w14:textId="77777777" w:rsidR="00781447" w:rsidRDefault="00781447" w:rsidP="00781447">
      <w:pPr>
        <w:ind w:firstLine="709"/>
        <w:jc w:val="both"/>
        <w:rPr>
          <w:rFonts w:ascii="Abadi" w:hAnsi="Abadi" w:cs="Arial"/>
          <w:bCs/>
          <w:sz w:val="21"/>
          <w:szCs w:val="21"/>
        </w:rPr>
      </w:pPr>
      <w:r>
        <w:rPr>
          <w:rFonts w:ascii="Abadi" w:hAnsi="Abadi" w:cs="Arial"/>
          <w:bCs/>
          <w:sz w:val="21"/>
          <w:szCs w:val="21"/>
        </w:rPr>
        <w:t>Por lo expuesto, solicitamos de la Presidencia del Honorable Congreso del Estado, se exponga a consideración del Pleno el Informe de la Comisión de Administración, en los términos de la Ley Orgánica del Poder Legislativo del Estado de Guanajuato.</w:t>
      </w:r>
    </w:p>
    <w:p w14:paraId="5045A53E" w14:textId="77777777" w:rsidR="00781447" w:rsidRDefault="00781447" w:rsidP="00781447">
      <w:pPr>
        <w:ind w:firstLine="709"/>
        <w:jc w:val="both"/>
        <w:rPr>
          <w:rFonts w:ascii="Abadi" w:hAnsi="Abadi" w:cs="Arial"/>
          <w:bCs/>
          <w:sz w:val="21"/>
          <w:szCs w:val="21"/>
        </w:rPr>
      </w:pPr>
    </w:p>
    <w:p w14:paraId="1AE12D31" w14:textId="77777777" w:rsidR="00781447" w:rsidRDefault="00781447" w:rsidP="00781447">
      <w:pPr>
        <w:ind w:firstLine="709"/>
        <w:jc w:val="both"/>
        <w:rPr>
          <w:rFonts w:ascii="Abadi" w:hAnsi="Abadi" w:cs="Arial"/>
          <w:bCs/>
          <w:sz w:val="21"/>
          <w:szCs w:val="21"/>
        </w:rPr>
      </w:pPr>
      <w:r>
        <w:rPr>
          <w:rFonts w:ascii="Abadi" w:hAnsi="Abadi" w:cs="Arial"/>
          <w:bCs/>
          <w:sz w:val="21"/>
          <w:szCs w:val="21"/>
        </w:rPr>
        <w:t>Sin otro particular por el momento, aprovecho la ocasión para reiterarle las seguridades de mi distinguida consideración.</w:t>
      </w:r>
    </w:p>
    <w:p w14:paraId="4B8F7955" w14:textId="77777777" w:rsidR="00781447" w:rsidRDefault="00781447" w:rsidP="00781447">
      <w:pPr>
        <w:ind w:firstLine="709"/>
        <w:jc w:val="both"/>
        <w:rPr>
          <w:rFonts w:ascii="Abadi" w:hAnsi="Abadi" w:cs="Arial"/>
          <w:bCs/>
          <w:sz w:val="21"/>
          <w:szCs w:val="21"/>
        </w:rPr>
      </w:pPr>
    </w:p>
    <w:p w14:paraId="5A2E851F" w14:textId="45B5EEE5" w:rsidR="00781447" w:rsidRDefault="00781447" w:rsidP="00781447">
      <w:pPr>
        <w:ind w:firstLine="709"/>
        <w:jc w:val="both"/>
        <w:rPr>
          <w:rFonts w:ascii="Abadi" w:hAnsi="Abadi" w:cs="Arial"/>
          <w:b/>
          <w:sz w:val="21"/>
          <w:szCs w:val="21"/>
        </w:rPr>
      </w:pPr>
      <w:r>
        <w:rPr>
          <w:rFonts w:ascii="Abadi" w:hAnsi="Abadi" w:cs="Arial"/>
          <w:b/>
          <w:sz w:val="21"/>
          <w:szCs w:val="21"/>
        </w:rPr>
        <w:t>ATENTAMENTE. DIP. J. JESÚS OVIEDO HERRERA. PRESIDENTE. DIP. MA. DEL ROCÍO JIMÉNEZ CHÁVEZ. VOCAL. DIP. PASTOR GARCÍA LÓPEZ. VOCAL. DIP. JOSÉ HUERTA ABOYTES. VOCAL.»</w:t>
      </w:r>
    </w:p>
    <w:p w14:paraId="6F9AB1F6" w14:textId="1CAA245A" w:rsidR="00781447" w:rsidRDefault="00781447" w:rsidP="00781447">
      <w:pPr>
        <w:ind w:firstLine="709"/>
        <w:jc w:val="both"/>
        <w:rPr>
          <w:rFonts w:ascii="Abadi" w:hAnsi="Abadi" w:cs="Arial"/>
          <w:b/>
          <w:sz w:val="21"/>
          <w:szCs w:val="21"/>
        </w:rPr>
      </w:pPr>
    </w:p>
    <w:p w14:paraId="36D8154B" w14:textId="77777777" w:rsidR="00781447" w:rsidRDefault="00781447" w:rsidP="00781447">
      <w:pPr>
        <w:ind w:firstLine="709"/>
        <w:jc w:val="both"/>
        <w:rPr>
          <w:rFonts w:ascii="Abadi" w:hAnsi="Abadi" w:cs="Arial"/>
          <w:b/>
          <w:sz w:val="21"/>
          <w:szCs w:val="21"/>
        </w:rPr>
      </w:pPr>
    </w:p>
    <w:p w14:paraId="4863F5AA" w14:textId="77777777" w:rsidR="00781447" w:rsidRDefault="00781447" w:rsidP="00781447">
      <w:pPr>
        <w:ind w:firstLine="709"/>
        <w:jc w:val="both"/>
        <w:rPr>
          <w:rFonts w:ascii="Abadi" w:hAnsi="Abadi" w:cs="Arial"/>
          <w:b/>
          <w:sz w:val="21"/>
          <w:szCs w:val="21"/>
        </w:rPr>
      </w:pPr>
    </w:p>
    <w:p w14:paraId="46415F72" w14:textId="1AB5B816" w:rsidR="00781447" w:rsidRDefault="00781447" w:rsidP="00781447">
      <w:pPr>
        <w:ind w:firstLine="709"/>
        <w:jc w:val="both"/>
        <w:rPr>
          <w:rFonts w:ascii="Abadi" w:hAnsi="Abadi" w:cs="Arial"/>
          <w:b/>
          <w:sz w:val="21"/>
          <w:szCs w:val="21"/>
        </w:rPr>
      </w:pPr>
      <w:r>
        <w:rPr>
          <w:rFonts w:ascii="Abadi" w:hAnsi="Abadi" w:cs="Arial"/>
          <w:b/>
          <w:sz w:val="21"/>
          <w:szCs w:val="21"/>
        </w:rPr>
        <w:t>PRESENTACIÓN DEL INFORME DE LOS CONCEPTOS GENERALES DE LOS ESTADOS FINANCIEROS DE LOS RECURSOS PRESUPUESTALES DEL CONGRESO DEL ESTADO, CORRESPONDIENTE AL PERIODO COMPRENDIDO DEL 1 AL 31 DE MAYO DE 2021, FORMULADO POR LA COMISIÓN DE ADMINISTRACIÓN Y, EN SU CASO, APBORACIÓN DEL MISMO.</w:t>
      </w:r>
    </w:p>
    <w:p w14:paraId="4D8BFBAB" w14:textId="77777777" w:rsidR="00781447" w:rsidRDefault="00781447" w:rsidP="00501776">
      <w:pPr>
        <w:ind w:firstLine="709"/>
        <w:jc w:val="both"/>
        <w:rPr>
          <w:rFonts w:ascii="Abadi" w:hAnsi="Abadi" w:cs="Arial"/>
          <w:b/>
          <w:sz w:val="21"/>
          <w:szCs w:val="21"/>
        </w:rPr>
      </w:pPr>
    </w:p>
    <w:p w14:paraId="7603E98A" w14:textId="456CAD36" w:rsidR="007766EA" w:rsidRDefault="007766EA" w:rsidP="00501776">
      <w:pPr>
        <w:ind w:firstLine="709"/>
        <w:jc w:val="both"/>
        <w:rPr>
          <w:rFonts w:ascii="Abadi" w:hAnsi="Abadi" w:cs="Arial"/>
          <w:b/>
          <w:sz w:val="21"/>
          <w:szCs w:val="21"/>
        </w:rPr>
      </w:pPr>
      <w:r w:rsidRPr="007766EA">
        <w:rPr>
          <w:rFonts w:ascii="Abadi" w:hAnsi="Abadi" w:cs="Arial"/>
          <w:b/>
          <w:sz w:val="21"/>
          <w:szCs w:val="21"/>
        </w:rPr>
        <w:t>«</w:t>
      </w:r>
      <w:r>
        <w:rPr>
          <w:rFonts w:ascii="Abadi" w:hAnsi="Abadi" w:cs="Arial"/>
          <w:b/>
          <w:sz w:val="21"/>
          <w:szCs w:val="21"/>
        </w:rPr>
        <w:t xml:space="preserve">DIP. EMMA TOVAR TAPIA. PRESIDENTA DEL HONORABLE CONGERSO DEL ESTADO DE GUANAJUATO. PRESENTE. </w:t>
      </w:r>
    </w:p>
    <w:p w14:paraId="753DDBE9" w14:textId="612A7E0B" w:rsidR="007766EA" w:rsidRDefault="007766EA" w:rsidP="00501776">
      <w:pPr>
        <w:ind w:firstLine="709"/>
        <w:jc w:val="both"/>
        <w:rPr>
          <w:rFonts w:ascii="Abadi" w:hAnsi="Abadi" w:cs="Arial"/>
          <w:b/>
          <w:sz w:val="21"/>
          <w:szCs w:val="21"/>
        </w:rPr>
      </w:pPr>
    </w:p>
    <w:p w14:paraId="36324456" w14:textId="76B940F2" w:rsidR="007766EA" w:rsidRDefault="007766EA" w:rsidP="00501776">
      <w:pPr>
        <w:ind w:firstLine="709"/>
        <w:jc w:val="both"/>
        <w:rPr>
          <w:rFonts w:ascii="Abadi" w:hAnsi="Abadi" w:cs="Arial"/>
          <w:b/>
          <w:sz w:val="21"/>
          <w:szCs w:val="21"/>
        </w:rPr>
      </w:pPr>
      <w:r>
        <w:rPr>
          <w:rFonts w:ascii="Abadi" w:hAnsi="Abadi" w:cs="Arial"/>
          <w:bCs/>
          <w:sz w:val="21"/>
          <w:szCs w:val="21"/>
        </w:rPr>
        <w:t>En c</w:t>
      </w:r>
      <w:r w:rsidR="00DA3F00">
        <w:rPr>
          <w:rFonts w:ascii="Abadi" w:hAnsi="Abadi" w:cs="Arial"/>
          <w:bCs/>
          <w:sz w:val="21"/>
          <w:szCs w:val="21"/>
        </w:rPr>
        <w:t xml:space="preserve">umplimiento a lo dispuesto en el artículo 102, fracción II de la Ley Orgánica del Poder Legislativo del Estado de Guanajuato, la Comisión de Administración de </w:t>
      </w:r>
      <w:proofErr w:type="gramStart"/>
      <w:r w:rsidR="00DA3F00">
        <w:rPr>
          <w:rFonts w:ascii="Abadi" w:hAnsi="Abadi" w:cs="Arial"/>
          <w:bCs/>
          <w:sz w:val="21"/>
          <w:szCs w:val="21"/>
        </w:rPr>
        <w:t>ésta</w:t>
      </w:r>
      <w:proofErr w:type="gramEnd"/>
      <w:r w:rsidR="00DA3F00">
        <w:rPr>
          <w:rFonts w:ascii="Abadi" w:hAnsi="Abadi" w:cs="Arial"/>
          <w:bCs/>
          <w:sz w:val="21"/>
          <w:szCs w:val="21"/>
        </w:rPr>
        <w:t xml:space="preserve"> Sexagésima Cuarta Legislatura, presenta a la consideración del Pleno de la Asamblea en sesión Ordinaria Pública, el Informe </w:t>
      </w:r>
      <w:r w:rsidR="00F73445">
        <w:rPr>
          <w:rFonts w:ascii="Abadi" w:hAnsi="Abadi" w:cs="Arial"/>
          <w:bCs/>
          <w:sz w:val="21"/>
          <w:szCs w:val="21"/>
        </w:rPr>
        <w:t xml:space="preserve">de los conceptos generales de los Estados Financieros de los recursos presupuestales, </w:t>
      </w:r>
      <w:r w:rsidR="00F73445">
        <w:rPr>
          <w:rFonts w:ascii="Abadi" w:hAnsi="Abadi" w:cs="Arial"/>
          <w:b/>
          <w:sz w:val="21"/>
          <w:szCs w:val="21"/>
        </w:rPr>
        <w:t>correspondiente al período del 01 al 31 de Mayo de 2020. (anexo 1).</w:t>
      </w:r>
    </w:p>
    <w:p w14:paraId="3BFD7641" w14:textId="05AE7CA6" w:rsidR="00F73445" w:rsidRDefault="00F73445" w:rsidP="00501776">
      <w:pPr>
        <w:ind w:firstLine="709"/>
        <w:jc w:val="both"/>
        <w:rPr>
          <w:rFonts w:ascii="Abadi" w:hAnsi="Abadi" w:cs="Arial"/>
          <w:b/>
          <w:sz w:val="21"/>
          <w:szCs w:val="21"/>
        </w:rPr>
      </w:pPr>
    </w:p>
    <w:p w14:paraId="11F0A866" w14:textId="1C31474F" w:rsidR="00F73445" w:rsidRDefault="00F73445" w:rsidP="00501776">
      <w:pPr>
        <w:ind w:firstLine="709"/>
        <w:jc w:val="both"/>
        <w:rPr>
          <w:rFonts w:ascii="Abadi" w:hAnsi="Abadi" w:cs="Arial"/>
          <w:bCs/>
          <w:sz w:val="21"/>
          <w:szCs w:val="21"/>
        </w:rPr>
      </w:pPr>
      <w:r>
        <w:rPr>
          <w:rFonts w:ascii="Abadi" w:hAnsi="Abadi" w:cs="Arial"/>
          <w:bCs/>
          <w:sz w:val="21"/>
          <w:szCs w:val="21"/>
        </w:rPr>
        <w:t>Por lo expuesto, solicitamos de la Presidencia del Honorable Congreso del Estado, se exponga a consideración del Pleno el Informe de la Comisión de Administración, en los términos de la Ley Orgánica del Poder Legislativo del Estado de Guanajuato.</w:t>
      </w:r>
    </w:p>
    <w:p w14:paraId="2989655C" w14:textId="17025517" w:rsidR="00F73445" w:rsidRDefault="00F73445" w:rsidP="00501776">
      <w:pPr>
        <w:ind w:firstLine="709"/>
        <w:jc w:val="both"/>
        <w:rPr>
          <w:rFonts w:ascii="Abadi" w:hAnsi="Abadi" w:cs="Arial"/>
          <w:bCs/>
          <w:sz w:val="21"/>
          <w:szCs w:val="21"/>
        </w:rPr>
      </w:pPr>
    </w:p>
    <w:p w14:paraId="4F86FE97" w14:textId="373E3817" w:rsidR="00F73445" w:rsidRDefault="00F73445" w:rsidP="00501776">
      <w:pPr>
        <w:ind w:firstLine="709"/>
        <w:jc w:val="both"/>
        <w:rPr>
          <w:rFonts w:ascii="Abadi" w:hAnsi="Abadi" w:cs="Arial"/>
          <w:bCs/>
          <w:sz w:val="21"/>
          <w:szCs w:val="21"/>
        </w:rPr>
      </w:pPr>
      <w:r>
        <w:rPr>
          <w:rFonts w:ascii="Abadi" w:hAnsi="Abadi" w:cs="Arial"/>
          <w:bCs/>
          <w:sz w:val="21"/>
          <w:szCs w:val="21"/>
        </w:rPr>
        <w:t>Sin otro particular por el momento, aprovecho la ocasión para reiterarle las seguridades de mi distinguida consideración.</w:t>
      </w:r>
    </w:p>
    <w:p w14:paraId="68FAA338" w14:textId="72548584" w:rsidR="00F73445" w:rsidRDefault="00F73445" w:rsidP="00501776">
      <w:pPr>
        <w:ind w:firstLine="709"/>
        <w:jc w:val="both"/>
        <w:rPr>
          <w:rFonts w:ascii="Abadi" w:hAnsi="Abadi" w:cs="Arial"/>
          <w:bCs/>
          <w:sz w:val="21"/>
          <w:szCs w:val="21"/>
        </w:rPr>
      </w:pPr>
    </w:p>
    <w:p w14:paraId="2F93018E" w14:textId="0DB05084" w:rsidR="00F73445" w:rsidRDefault="00F73445" w:rsidP="00501776">
      <w:pPr>
        <w:ind w:firstLine="709"/>
        <w:jc w:val="both"/>
        <w:rPr>
          <w:rFonts w:ascii="Abadi" w:hAnsi="Abadi" w:cs="Arial"/>
          <w:b/>
          <w:sz w:val="21"/>
          <w:szCs w:val="21"/>
        </w:rPr>
      </w:pPr>
      <w:r>
        <w:rPr>
          <w:rFonts w:ascii="Abadi" w:hAnsi="Abadi" w:cs="Arial"/>
          <w:b/>
          <w:sz w:val="21"/>
          <w:szCs w:val="21"/>
        </w:rPr>
        <w:t>ATENTAMENTE. DIP. J. JESÚS OVIEDO HERRERA. PRESIDENTE. DIP. MARÍA MAGDALENA ROSALES CRUZ. SECRETARIA. DIP. MA. DEL ROCIO JIMÉNEZ CHÁVEZ. VOCAL. DIP. PASTOR GARCÍA LÓPEZ. VOCAL. DIP. JOSÉ HUERTA ABOYTES. VOCAL.</w:t>
      </w:r>
      <w:r w:rsidR="00781447">
        <w:rPr>
          <w:rFonts w:ascii="Abadi" w:hAnsi="Abadi" w:cs="Arial"/>
          <w:b/>
          <w:sz w:val="21"/>
          <w:szCs w:val="21"/>
        </w:rPr>
        <w:t>»</w:t>
      </w:r>
    </w:p>
    <w:p w14:paraId="400D8DFA" w14:textId="630C883C" w:rsidR="00781447" w:rsidRDefault="00781447" w:rsidP="00501776">
      <w:pPr>
        <w:ind w:firstLine="709"/>
        <w:jc w:val="both"/>
        <w:rPr>
          <w:rFonts w:ascii="Abadi" w:hAnsi="Abadi" w:cs="Arial"/>
          <w:b/>
          <w:sz w:val="21"/>
          <w:szCs w:val="21"/>
        </w:rPr>
      </w:pPr>
    </w:p>
    <w:p w14:paraId="72D34C85" w14:textId="77777777" w:rsidR="00781447" w:rsidRPr="00781447" w:rsidRDefault="00781447" w:rsidP="00501776">
      <w:pPr>
        <w:ind w:firstLine="709"/>
        <w:jc w:val="both"/>
        <w:rPr>
          <w:rFonts w:ascii="Abadi" w:hAnsi="Abadi" w:cs="Arial"/>
          <w:bCs/>
          <w:sz w:val="21"/>
          <w:szCs w:val="21"/>
        </w:rPr>
      </w:pPr>
    </w:p>
    <w:p w14:paraId="79B676B8" w14:textId="77777777" w:rsidR="00501776" w:rsidRPr="00501776" w:rsidRDefault="00501776" w:rsidP="00501776">
      <w:pPr>
        <w:ind w:firstLine="709"/>
        <w:jc w:val="both"/>
        <w:rPr>
          <w:rFonts w:ascii="Abadi" w:hAnsi="Abadi" w:cs="Arial"/>
          <w:b/>
          <w:sz w:val="21"/>
          <w:szCs w:val="21"/>
        </w:rPr>
      </w:pPr>
    </w:p>
    <w:p w14:paraId="67F57923" w14:textId="412C5E47" w:rsidR="00501776" w:rsidRDefault="00501776" w:rsidP="00501776">
      <w:pPr>
        <w:ind w:firstLine="709"/>
        <w:jc w:val="both"/>
        <w:rPr>
          <w:rFonts w:ascii="Abadi" w:hAnsi="Abadi" w:cs="Arial"/>
          <w:b/>
          <w:sz w:val="21"/>
          <w:szCs w:val="21"/>
        </w:rPr>
      </w:pPr>
      <w:r w:rsidRPr="00501776">
        <w:rPr>
          <w:rFonts w:ascii="Abadi" w:hAnsi="Abadi" w:cs="Arial"/>
          <w:b/>
          <w:sz w:val="21"/>
          <w:szCs w:val="21"/>
        </w:rPr>
        <w:t xml:space="preserve">PRESENTACIÓN DEL INFORME DE LAS TRANSFERENCIAS Y AJUSTES PRESUPUESTALES DEL CONGRESO DEL ESTADO, CORRESPONDIENTE AL PERIODO COMPRENDIDO DEL 1 AL 30 DE JUNIO DE 2021, FORMULADO POR LA COMISIÓN DE ADMINISTRACIÓN Y, EN SU CASO, APROBACIÓN </w:t>
      </w:r>
      <w:proofErr w:type="gramStart"/>
      <w:r w:rsidRPr="00501776">
        <w:rPr>
          <w:rFonts w:ascii="Abadi" w:hAnsi="Abadi" w:cs="Arial"/>
          <w:b/>
          <w:sz w:val="21"/>
          <w:szCs w:val="21"/>
        </w:rPr>
        <w:t>DEL MISMO</w:t>
      </w:r>
      <w:proofErr w:type="gramEnd"/>
      <w:r w:rsidRPr="00501776">
        <w:rPr>
          <w:rFonts w:ascii="Abadi" w:hAnsi="Abadi" w:cs="Arial"/>
          <w:b/>
          <w:sz w:val="21"/>
          <w:szCs w:val="21"/>
        </w:rPr>
        <w:t>.</w:t>
      </w:r>
    </w:p>
    <w:p w14:paraId="5E299CE3" w14:textId="7D749B29" w:rsidR="005F2E83" w:rsidRDefault="005F2E83" w:rsidP="00501776">
      <w:pPr>
        <w:ind w:firstLine="709"/>
        <w:jc w:val="both"/>
        <w:rPr>
          <w:rFonts w:ascii="Abadi" w:hAnsi="Abadi" w:cs="Arial"/>
          <w:b/>
          <w:sz w:val="21"/>
          <w:szCs w:val="21"/>
        </w:rPr>
      </w:pPr>
    </w:p>
    <w:p w14:paraId="7D7166E8" w14:textId="77777777" w:rsidR="005F2E83" w:rsidRDefault="005F2E83" w:rsidP="00501776">
      <w:pPr>
        <w:ind w:firstLine="709"/>
        <w:jc w:val="both"/>
        <w:rPr>
          <w:rFonts w:ascii="Abadi" w:hAnsi="Abadi" w:cs="Arial"/>
          <w:b/>
          <w:sz w:val="21"/>
          <w:szCs w:val="21"/>
        </w:rPr>
      </w:pPr>
    </w:p>
    <w:p w14:paraId="34990033" w14:textId="6CA97466" w:rsidR="00781447" w:rsidRDefault="00781447" w:rsidP="00501776">
      <w:pPr>
        <w:ind w:firstLine="709"/>
        <w:jc w:val="both"/>
        <w:rPr>
          <w:rFonts w:ascii="Abadi" w:hAnsi="Abadi" w:cs="Arial"/>
          <w:b/>
          <w:sz w:val="21"/>
          <w:szCs w:val="21"/>
        </w:rPr>
      </w:pPr>
    </w:p>
    <w:p w14:paraId="3BE35F05" w14:textId="11A195BD" w:rsidR="00781447" w:rsidRDefault="00781447" w:rsidP="00501776">
      <w:pPr>
        <w:ind w:firstLine="709"/>
        <w:jc w:val="both"/>
        <w:rPr>
          <w:rFonts w:ascii="Abadi" w:hAnsi="Abadi" w:cs="Arial"/>
          <w:b/>
          <w:sz w:val="21"/>
          <w:szCs w:val="21"/>
        </w:rPr>
      </w:pPr>
      <w:r>
        <w:rPr>
          <w:rFonts w:ascii="Abadi" w:hAnsi="Abadi" w:cs="Arial"/>
          <w:b/>
          <w:sz w:val="21"/>
          <w:szCs w:val="21"/>
        </w:rPr>
        <w:t>«</w:t>
      </w:r>
      <w:r w:rsidR="00772A11">
        <w:rPr>
          <w:rFonts w:ascii="Abadi" w:hAnsi="Abadi" w:cs="Arial"/>
          <w:b/>
          <w:sz w:val="21"/>
          <w:szCs w:val="21"/>
        </w:rPr>
        <w:t>DIP. JOSE LUIS VÁZQUEZ CORDERO. PRESIDENTE DEL HONORABLE CONGRESO DEL ESTADO DE GUANAJUATO. PRESENTE.</w:t>
      </w:r>
    </w:p>
    <w:p w14:paraId="7EFA3080" w14:textId="5F238B38" w:rsidR="00772A11" w:rsidRDefault="00772A11" w:rsidP="00501776">
      <w:pPr>
        <w:ind w:firstLine="709"/>
        <w:jc w:val="both"/>
        <w:rPr>
          <w:rFonts w:ascii="Abadi" w:hAnsi="Abadi" w:cs="Arial"/>
          <w:b/>
          <w:sz w:val="21"/>
          <w:szCs w:val="21"/>
        </w:rPr>
      </w:pPr>
    </w:p>
    <w:p w14:paraId="757CAEF9" w14:textId="12034942" w:rsidR="00772A11" w:rsidRDefault="00772A11" w:rsidP="00772A11">
      <w:pPr>
        <w:ind w:firstLine="709"/>
        <w:jc w:val="both"/>
        <w:rPr>
          <w:rFonts w:ascii="Abadi" w:hAnsi="Abadi" w:cs="Arial"/>
          <w:b/>
          <w:sz w:val="21"/>
          <w:szCs w:val="21"/>
        </w:rPr>
      </w:pPr>
      <w:r>
        <w:rPr>
          <w:rFonts w:ascii="Abadi" w:hAnsi="Abadi" w:cs="Arial"/>
          <w:bCs/>
          <w:sz w:val="21"/>
          <w:szCs w:val="21"/>
        </w:rPr>
        <w:lastRenderedPageBreak/>
        <w:t xml:space="preserve">En cumplimiento a lo dispuesto en el artículo 102, fracción II de la Ley Orgánica del Poder Legislativo del Estado de Guanajuato, la Comisión de Administración de </w:t>
      </w:r>
      <w:proofErr w:type="gramStart"/>
      <w:r>
        <w:rPr>
          <w:rFonts w:ascii="Abadi" w:hAnsi="Abadi" w:cs="Arial"/>
          <w:bCs/>
          <w:sz w:val="21"/>
          <w:szCs w:val="21"/>
        </w:rPr>
        <w:t>ésta</w:t>
      </w:r>
      <w:proofErr w:type="gramEnd"/>
      <w:r>
        <w:rPr>
          <w:rFonts w:ascii="Abadi" w:hAnsi="Abadi" w:cs="Arial"/>
          <w:bCs/>
          <w:sz w:val="21"/>
          <w:szCs w:val="21"/>
        </w:rPr>
        <w:t xml:space="preserve"> Sexagésima Cuarta Legislatura, presenta a la consideración del Pleno de la Asamblea en sesión Ordinaria Pública, las transferencias y ajustes presupuestales, </w:t>
      </w:r>
      <w:r>
        <w:rPr>
          <w:rFonts w:ascii="Abadi" w:hAnsi="Abadi" w:cs="Arial"/>
          <w:b/>
          <w:sz w:val="21"/>
          <w:szCs w:val="21"/>
        </w:rPr>
        <w:t>correspondiente al período del 01 al 30 de Junio de 2021. (anexo 1).</w:t>
      </w:r>
    </w:p>
    <w:p w14:paraId="231E2BD1" w14:textId="5783A54D" w:rsidR="00772A11" w:rsidRDefault="00772A11" w:rsidP="00772A11">
      <w:pPr>
        <w:ind w:firstLine="709"/>
        <w:jc w:val="both"/>
        <w:rPr>
          <w:rFonts w:ascii="Abadi" w:hAnsi="Abadi" w:cs="Arial"/>
          <w:bCs/>
          <w:sz w:val="21"/>
          <w:szCs w:val="21"/>
        </w:rPr>
      </w:pPr>
    </w:p>
    <w:p w14:paraId="70695389" w14:textId="46442D9F" w:rsidR="00772A11" w:rsidRDefault="00772A11" w:rsidP="00772A11">
      <w:pPr>
        <w:ind w:firstLine="709"/>
        <w:jc w:val="both"/>
        <w:rPr>
          <w:rFonts w:ascii="Abadi" w:hAnsi="Abadi" w:cs="Arial"/>
          <w:bCs/>
          <w:sz w:val="21"/>
          <w:szCs w:val="21"/>
        </w:rPr>
      </w:pPr>
      <w:r>
        <w:rPr>
          <w:rFonts w:ascii="Abadi" w:hAnsi="Abadi" w:cs="Arial"/>
          <w:bCs/>
          <w:sz w:val="21"/>
          <w:szCs w:val="21"/>
        </w:rPr>
        <w:t xml:space="preserve">Por lo expuesto, solicitamos a la Presidencia del Honorable Congreso del Estado, se exponga a consideración del Pleno del Informe de la Comisión de Administración, en los términos de la Ley Orgánica del Poder Legislativo del Estado de Guanajuato. </w:t>
      </w:r>
    </w:p>
    <w:p w14:paraId="4097003B" w14:textId="7BF0BE9B" w:rsidR="00772A11" w:rsidRDefault="00772A11" w:rsidP="00772A11">
      <w:pPr>
        <w:ind w:firstLine="709"/>
        <w:jc w:val="both"/>
        <w:rPr>
          <w:rFonts w:ascii="Abadi" w:hAnsi="Abadi" w:cs="Arial"/>
          <w:bCs/>
          <w:sz w:val="21"/>
          <w:szCs w:val="21"/>
        </w:rPr>
      </w:pPr>
    </w:p>
    <w:p w14:paraId="5DCD4514" w14:textId="13DDD514" w:rsidR="00772A11" w:rsidRDefault="00772A11" w:rsidP="00772A11">
      <w:pPr>
        <w:ind w:firstLine="709"/>
        <w:jc w:val="both"/>
        <w:rPr>
          <w:rFonts w:ascii="Abadi" w:hAnsi="Abadi" w:cs="Arial"/>
          <w:bCs/>
          <w:sz w:val="21"/>
          <w:szCs w:val="21"/>
        </w:rPr>
      </w:pPr>
      <w:r>
        <w:rPr>
          <w:rFonts w:ascii="Abadi" w:hAnsi="Abadi" w:cs="Arial"/>
          <w:bCs/>
          <w:sz w:val="21"/>
          <w:szCs w:val="21"/>
        </w:rPr>
        <w:t>Sin otro particular por el momento, aprovecho la ocasión para reiterarle las seguridades de mi distinguida consideración.</w:t>
      </w:r>
    </w:p>
    <w:p w14:paraId="40441670" w14:textId="0F1DAD0B" w:rsidR="00772A11" w:rsidRDefault="00772A11" w:rsidP="00772A11">
      <w:pPr>
        <w:ind w:firstLine="709"/>
        <w:jc w:val="both"/>
        <w:rPr>
          <w:rFonts w:ascii="Abadi" w:hAnsi="Abadi" w:cs="Arial"/>
          <w:bCs/>
          <w:sz w:val="21"/>
          <w:szCs w:val="21"/>
        </w:rPr>
      </w:pPr>
    </w:p>
    <w:p w14:paraId="7ED94CB8" w14:textId="3E9EFB02" w:rsidR="005F2E83" w:rsidRDefault="00772A11" w:rsidP="005F2E83">
      <w:pPr>
        <w:ind w:firstLine="709"/>
        <w:jc w:val="both"/>
        <w:rPr>
          <w:rFonts w:ascii="Abadi" w:hAnsi="Abadi" w:cs="Arial"/>
          <w:b/>
          <w:sz w:val="21"/>
          <w:szCs w:val="21"/>
        </w:rPr>
      </w:pPr>
      <w:r>
        <w:rPr>
          <w:rFonts w:ascii="Abadi" w:hAnsi="Abadi" w:cs="Arial"/>
          <w:b/>
          <w:sz w:val="21"/>
          <w:szCs w:val="21"/>
        </w:rPr>
        <w:t>ATEN</w:t>
      </w:r>
      <w:r w:rsidR="005F2E83">
        <w:rPr>
          <w:rFonts w:ascii="Abadi" w:hAnsi="Abadi" w:cs="Arial"/>
          <w:b/>
          <w:sz w:val="21"/>
          <w:szCs w:val="21"/>
        </w:rPr>
        <w:t>TAMENTE. DIP. J. JESÚS OVIEDO HERRERA. PRESIDENTE. DIP. MARÍA MAGDALENA ROSALES CRUZ. SECRETARÍA. DIP. MA. DEL ROCIO JIMÉNEZ CHÁVEZ. VOCAL. DIP. PASTOR GARCÍA LÓPEZ. VOCAL. DIP. JOSÉ HUERTA ABOYTES. VOCAL.»</w:t>
      </w:r>
    </w:p>
    <w:p w14:paraId="7410588F" w14:textId="3222682D" w:rsidR="005F2E83" w:rsidRDefault="005F2E83" w:rsidP="005F2E83">
      <w:pPr>
        <w:ind w:firstLine="709"/>
        <w:jc w:val="both"/>
        <w:rPr>
          <w:rFonts w:ascii="Abadi" w:hAnsi="Abadi" w:cs="Arial"/>
          <w:b/>
          <w:sz w:val="21"/>
          <w:szCs w:val="21"/>
        </w:rPr>
      </w:pPr>
    </w:p>
    <w:p w14:paraId="2DA610A0" w14:textId="0ADB89E7" w:rsidR="00501776" w:rsidRDefault="00501776" w:rsidP="00501776">
      <w:pPr>
        <w:ind w:firstLine="709"/>
        <w:jc w:val="both"/>
        <w:rPr>
          <w:rFonts w:ascii="Abadi" w:hAnsi="Abadi" w:cs="Arial"/>
          <w:b/>
          <w:sz w:val="21"/>
          <w:szCs w:val="21"/>
        </w:rPr>
      </w:pPr>
    </w:p>
    <w:p w14:paraId="234617F8" w14:textId="77777777" w:rsidR="005F2E83" w:rsidRPr="00501776" w:rsidRDefault="005F2E83" w:rsidP="00501776">
      <w:pPr>
        <w:ind w:firstLine="709"/>
        <w:jc w:val="both"/>
        <w:rPr>
          <w:rFonts w:ascii="Abadi" w:hAnsi="Abadi" w:cs="Arial"/>
          <w:b/>
          <w:sz w:val="21"/>
          <w:szCs w:val="21"/>
        </w:rPr>
      </w:pPr>
    </w:p>
    <w:p w14:paraId="56D8998C" w14:textId="33CD7749" w:rsidR="00501776" w:rsidRDefault="00501776" w:rsidP="00501776">
      <w:pPr>
        <w:ind w:firstLine="709"/>
        <w:jc w:val="both"/>
        <w:rPr>
          <w:rFonts w:ascii="Abadi" w:hAnsi="Abadi" w:cs="Arial"/>
          <w:b/>
          <w:sz w:val="21"/>
          <w:szCs w:val="21"/>
        </w:rPr>
      </w:pPr>
      <w:r w:rsidRPr="00501776">
        <w:rPr>
          <w:rFonts w:ascii="Abadi" w:hAnsi="Abadi" w:cs="Arial"/>
          <w:b/>
          <w:sz w:val="21"/>
          <w:szCs w:val="21"/>
        </w:rPr>
        <w:t xml:space="preserve">PRESENTACIÓN DEL INFORME DE LOS CONCEPTOS DE LOS ESTADOS FINANCIEROS DE LOS RECURSOS PRESUPUESTALES Y LAS TRANSFERENCIAS Y AJUSTES PRESUPUESTALES DEL CONGRESO DEL ESTADO, CORRESPONDIENTES AL PERIODO COMPRENDIDO DEL 1 AL 31 DE JULIO DE 2021, FORMULADO POR LA COMISIÓN DE ADMINISTRACIÓN Y, EN SU CASO, APROBACIÓN </w:t>
      </w:r>
      <w:proofErr w:type="gramStart"/>
      <w:r w:rsidRPr="00501776">
        <w:rPr>
          <w:rFonts w:ascii="Abadi" w:hAnsi="Abadi" w:cs="Arial"/>
          <w:b/>
          <w:sz w:val="21"/>
          <w:szCs w:val="21"/>
        </w:rPr>
        <w:t>DEL MISMO</w:t>
      </w:r>
      <w:proofErr w:type="gramEnd"/>
      <w:r w:rsidRPr="00501776">
        <w:rPr>
          <w:rFonts w:ascii="Abadi" w:hAnsi="Abadi" w:cs="Arial"/>
          <w:b/>
          <w:sz w:val="21"/>
          <w:szCs w:val="21"/>
        </w:rPr>
        <w:t xml:space="preserve">. </w:t>
      </w:r>
    </w:p>
    <w:p w14:paraId="6C65FBC4" w14:textId="1F787CA6" w:rsidR="005F2E83" w:rsidRDefault="005F2E83" w:rsidP="00501776">
      <w:pPr>
        <w:ind w:firstLine="709"/>
        <w:jc w:val="both"/>
        <w:rPr>
          <w:rFonts w:ascii="Abadi" w:hAnsi="Abadi" w:cs="Arial"/>
          <w:b/>
          <w:sz w:val="21"/>
          <w:szCs w:val="21"/>
        </w:rPr>
      </w:pPr>
    </w:p>
    <w:p w14:paraId="6C52BC40" w14:textId="5B5F55D0" w:rsidR="005F2E83" w:rsidRDefault="005F2E83" w:rsidP="00501776">
      <w:pPr>
        <w:ind w:firstLine="709"/>
        <w:jc w:val="both"/>
        <w:rPr>
          <w:rFonts w:ascii="Abadi" w:hAnsi="Abadi" w:cs="Arial"/>
          <w:b/>
          <w:sz w:val="21"/>
          <w:szCs w:val="21"/>
        </w:rPr>
      </w:pPr>
      <w:r>
        <w:rPr>
          <w:rFonts w:ascii="Abadi" w:hAnsi="Abadi" w:cs="Arial"/>
          <w:b/>
          <w:sz w:val="21"/>
          <w:szCs w:val="21"/>
        </w:rPr>
        <w:t>«DIP. JOSÉ LUIS VÁZQUEZ CORDERO. PRESIDENTE DEL HONORABLE CONGRESO DEL ESTADO DE GUANAJUATO. PRESENTE.</w:t>
      </w:r>
    </w:p>
    <w:p w14:paraId="736BECC5" w14:textId="0E67241A" w:rsidR="005F2E83" w:rsidRDefault="005F2E83" w:rsidP="00501776">
      <w:pPr>
        <w:ind w:firstLine="709"/>
        <w:jc w:val="both"/>
        <w:rPr>
          <w:rFonts w:ascii="Abadi" w:hAnsi="Abadi" w:cs="Arial"/>
          <w:b/>
          <w:sz w:val="21"/>
          <w:szCs w:val="21"/>
        </w:rPr>
      </w:pPr>
    </w:p>
    <w:p w14:paraId="25E0A787" w14:textId="34C31321" w:rsidR="005F2E83" w:rsidRDefault="005F2E83" w:rsidP="00501776">
      <w:pPr>
        <w:ind w:firstLine="709"/>
        <w:jc w:val="both"/>
        <w:rPr>
          <w:rFonts w:ascii="Abadi" w:hAnsi="Abadi" w:cs="Arial"/>
          <w:b/>
          <w:sz w:val="21"/>
          <w:szCs w:val="21"/>
        </w:rPr>
      </w:pPr>
      <w:r>
        <w:rPr>
          <w:rFonts w:ascii="Abadi" w:hAnsi="Abadi" w:cs="Arial"/>
          <w:bCs/>
          <w:sz w:val="21"/>
          <w:szCs w:val="21"/>
        </w:rPr>
        <w:t xml:space="preserve">En cumplimiento a lo dispuesto en el artículo 102, fracción II de la Ley Orgánica del Poder Legislativo del Estado de Guanajuato, la Comisión de Administración de esta Sexagésima Cuarta Legislatura, presenta a la consideración del Pleno de la Asamblea en sesión Ordinaria Pública, el </w:t>
      </w:r>
      <w:r>
        <w:rPr>
          <w:rFonts w:ascii="Abadi" w:hAnsi="Abadi" w:cs="Arial"/>
          <w:bCs/>
          <w:sz w:val="21"/>
          <w:szCs w:val="21"/>
        </w:rPr>
        <w:t>Informe de los conceptos generales de los Estados Financieros de los recursos pre</w:t>
      </w:r>
      <w:r w:rsidR="00425380">
        <w:rPr>
          <w:rFonts w:ascii="Abadi" w:hAnsi="Abadi" w:cs="Arial"/>
          <w:bCs/>
          <w:sz w:val="21"/>
          <w:szCs w:val="21"/>
        </w:rPr>
        <w:t xml:space="preserve">supuestales y las transferencias y ajustes presupuestales, </w:t>
      </w:r>
      <w:r w:rsidR="00425380">
        <w:rPr>
          <w:rFonts w:ascii="Abadi" w:hAnsi="Abadi" w:cs="Arial"/>
          <w:b/>
          <w:sz w:val="21"/>
          <w:szCs w:val="21"/>
        </w:rPr>
        <w:t>correspondiente al período del 01 al 31 de Julio de 2021. (anexo 1).</w:t>
      </w:r>
    </w:p>
    <w:p w14:paraId="3AC1B813" w14:textId="34BF77A3" w:rsidR="00425380" w:rsidRDefault="00425380" w:rsidP="00501776">
      <w:pPr>
        <w:ind w:firstLine="709"/>
        <w:jc w:val="both"/>
        <w:rPr>
          <w:rFonts w:ascii="Abadi" w:hAnsi="Abadi" w:cs="Arial"/>
          <w:b/>
          <w:sz w:val="21"/>
          <w:szCs w:val="21"/>
        </w:rPr>
      </w:pPr>
    </w:p>
    <w:p w14:paraId="305D6DAD" w14:textId="623765C9" w:rsidR="00425380" w:rsidRDefault="00425380" w:rsidP="00501776">
      <w:pPr>
        <w:ind w:firstLine="709"/>
        <w:jc w:val="both"/>
        <w:rPr>
          <w:rFonts w:ascii="Abadi" w:hAnsi="Abadi" w:cs="Arial"/>
          <w:bCs/>
          <w:sz w:val="21"/>
          <w:szCs w:val="21"/>
        </w:rPr>
      </w:pPr>
      <w:r>
        <w:rPr>
          <w:rFonts w:ascii="Abadi" w:hAnsi="Abadi" w:cs="Arial"/>
          <w:bCs/>
          <w:sz w:val="21"/>
          <w:szCs w:val="21"/>
        </w:rPr>
        <w:t>Por lo expuesto, solicitamos de la Presidencia del Honorable Congreso del Estado, se exponga a consideración del Pleno del Informe de la Comisión de Administración, en los términos de la Ley Orgánica del Poder Legislativo del Estado de Guanajuato.</w:t>
      </w:r>
    </w:p>
    <w:p w14:paraId="0248B69A" w14:textId="3A91D89C" w:rsidR="00425380" w:rsidRDefault="00425380" w:rsidP="00501776">
      <w:pPr>
        <w:ind w:firstLine="709"/>
        <w:jc w:val="both"/>
        <w:rPr>
          <w:rFonts w:ascii="Abadi" w:hAnsi="Abadi" w:cs="Arial"/>
          <w:bCs/>
          <w:sz w:val="21"/>
          <w:szCs w:val="21"/>
        </w:rPr>
      </w:pPr>
    </w:p>
    <w:p w14:paraId="0A3BE819" w14:textId="03099EC9" w:rsidR="00425380" w:rsidRDefault="00425380" w:rsidP="00425380">
      <w:pPr>
        <w:ind w:firstLine="709"/>
        <w:jc w:val="both"/>
        <w:rPr>
          <w:rFonts w:ascii="Abadi" w:hAnsi="Abadi" w:cs="Arial"/>
          <w:bCs/>
          <w:sz w:val="21"/>
          <w:szCs w:val="21"/>
        </w:rPr>
      </w:pPr>
      <w:r>
        <w:rPr>
          <w:rFonts w:ascii="Abadi" w:hAnsi="Abadi" w:cs="Arial"/>
          <w:bCs/>
          <w:sz w:val="21"/>
          <w:szCs w:val="21"/>
        </w:rPr>
        <w:t>Sin otro particular por el momento, aprovecho la ocasión para reiterarle las seguridades de mi distinguida consideración.</w:t>
      </w:r>
    </w:p>
    <w:p w14:paraId="231D2D7C" w14:textId="3166A4D3" w:rsidR="00425380" w:rsidRDefault="00425380" w:rsidP="00425380">
      <w:pPr>
        <w:ind w:firstLine="709"/>
        <w:jc w:val="both"/>
        <w:rPr>
          <w:rFonts w:ascii="Abadi" w:hAnsi="Abadi" w:cs="Arial"/>
          <w:bCs/>
          <w:sz w:val="21"/>
          <w:szCs w:val="21"/>
        </w:rPr>
      </w:pPr>
    </w:p>
    <w:p w14:paraId="539AB1F8" w14:textId="661596D4" w:rsidR="00425380" w:rsidRDefault="00425380" w:rsidP="00425380">
      <w:pPr>
        <w:ind w:firstLine="709"/>
        <w:jc w:val="both"/>
        <w:rPr>
          <w:rFonts w:ascii="Abadi" w:hAnsi="Abadi" w:cs="Arial"/>
          <w:b/>
          <w:sz w:val="21"/>
          <w:szCs w:val="21"/>
        </w:rPr>
      </w:pPr>
      <w:r>
        <w:rPr>
          <w:rFonts w:ascii="Abadi" w:hAnsi="Abadi" w:cs="Arial"/>
          <w:b/>
          <w:sz w:val="21"/>
          <w:szCs w:val="21"/>
        </w:rPr>
        <w:t>ATENTAMENTE. DIP. J. JESÚS OVIEDO HERRERA. PRESIDENTE. DIP. MARÍA MAGDALENA ROSALES CRUZ. SECRETARIA. DIP. MA. DEL ROCÍO JIMÉNEZ CHÁVEZ. VOCAL. DIP. PASTOR GARCÍA LÓPEZ. VOCAL. DIP. JOSÉ HUERTA ABOYTES. VOCAL.»</w:t>
      </w:r>
    </w:p>
    <w:p w14:paraId="65483115" w14:textId="1D8FEC51" w:rsidR="00425380" w:rsidRDefault="00425380" w:rsidP="00425380">
      <w:pPr>
        <w:ind w:firstLine="709"/>
        <w:jc w:val="both"/>
        <w:rPr>
          <w:rFonts w:ascii="Abadi" w:hAnsi="Abadi" w:cs="Arial"/>
          <w:b/>
          <w:sz w:val="21"/>
          <w:szCs w:val="21"/>
        </w:rPr>
      </w:pPr>
    </w:p>
    <w:p w14:paraId="3569924E" w14:textId="77777777" w:rsidR="00425380" w:rsidRPr="00425380" w:rsidRDefault="00425380" w:rsidP="00425380">
      <w:pPr>
        <w:ind w:firstLine="709"/>
        <w:jc w:val="both"/>
        <w:rPr>
          <w:rFonts w:ascii="Abadi" w:hAnsi="Abadi" w:cs="Arial"/>
          <w:b/>
          <w:sz w:val="21"/>
          <w:szCs w:val="21"/>
        </w:rPr>
      </w:pPr>
    </w:p>
    <w:p w14:paraId="4E877E61" w14:textId="77777777" w:rsidR="00501776" w:rsidRPr="00501776" w:rsidRDefault="00501776" w:rsidP="00501776">
      <w:pPr>
        <w:ind w:firstLine="709"/>
        <w:jc w:val="both"/>
        <w:rPr>
          <w:rFonts w:ascii="Abadi" w:hAnsi="Abadi" w:cs="Arial"/>
          <w:b/>
          <w:sz w:val="21"/>
          <w:szCs w:val="21"/>
        </w:rPr>
      </w:pPr>
    </w:p>
    <w:p w14:paraId="3F082601" w14:textId="2E1E7AA0" w:rsidR="00501776" w:rsidRDefault="00501776" w:rsidP="00501776">
      <w:pPr>
        <w:ind w:firstLine="709"/>
        <w:jc w:val="both"/>
        <w:rPr>
          <w:rFonts w:ascii="Abadi" w:hAnsi="Abadi" w:cs="Arial"/>
          <w:b/>
          <w:sz w:val="21"/>
          <w:szCs w:val="21"/>
        </w:rPr>
      </w:pPr>
      <w:r w:rsidRPr="00501776">
        <w:rPr>
          <w:rFonts w:ascii="Abadi" w:hAnsi="Abadi" w:cs="Arial"/>
          <w:b/>
          <w:sz w:val="21"/>
          <w:szCs w:val="21"/>
        </w:rPr>
        <w:t>DISCUSIÓN Y, EN SU CASO, APROBACIÓN DEL DICTAMEN PRESENTADO POR LA COMISIÓN DE HACIENDA Y FISCALIZACIÓN RELATIVO AL INFORME DE RESULTADOS DE LA AUDITORÍA ESPECIFICA DE CUMPLIMIENTO FINANCIERO PRACTICADA POR LA AUDITORÍA SUPERIOR DEL ESTADO AL INSTITUTO ESTATAL DE LA CULTURA DEL ESTADO DE GUANAJUATO, POR EL PERIODO COMPRENDIDO DEL 1 DE ENERO AL 31 DE DICIEMBRE DEL EJERCICIO FISCAL DEL AÑO 2019.</w:t>
      </w:r>
    </w:p>
    <w:p w14:paraId="6253201E" w14:textId="2A04107E" w:rsidR="00425380" w:rsidRDefault="00425380" w:rsidP="00501776">
      <w:pPr>
        <w:ind w:firstLine="709"/>
        <w:jc w:val="both"/>
        <w:rPr>
          <w:rFonts w:ascii="Abadi" w:hAnsi="Abadi" w:cs="Arial"/>
          <w:b/>
          <w:sz w:val="21"/>
          <w:szCs w:val="21"/>
        </w:rPr>
      </w:pPr>
    </w:p>
    <w:p w14:paraId="78F97355" w14:textId="0F16FD18" w:rsidR="00425380" w:rsidRDefault="00425380" w:rsidP="00501776">
      <w:pPr>
        <w:ind w:firstLine="709"/>
        <w:jc w:val="both"/>
        <w:rPr>
          <w:rFonts w:ascii="Abadi" w:hAnsi="Abadi" w:cs="Arial"/>
          <w:b/>
          <w:sz w:val="21"/>
          <w:szCs w:val="21"/>
        </w:rPr>
      </w:pPr>
      <w:r>
        <w:rPr>
          <w:rFonts w:ascii="Abadi" w:hAnsi="Abadi" w:cs="Arial"/>
          <w:b/>
          <w:sz w:val="21"/>
          <w:szCs w:val="21"/>
        </w:rPr>
        <w:t>«C. PRESIDENTE DEL CONGRESO DEL ESTADO. P R E S E N T E.</w:t>
      </w:r>
    </w:p>
    <w:p w14:paraId="7FF83C29" w14:textId="7128E4CE" w:rsidR="00425380" w:rsidRDefault="00425380" w:rsidP="00501776">
      <w:pPr>
        <w:ind w:firstLine="709"/>
        <w:jc w:val="both"/>
        <w:rPr>
          <w:rFonts w:ascii="Abadi" w:hAnsi="Abadi" w:cs="Arial"/>
          <w:b/>
          <w:sz w:val="21"/>
          <w:szCs w:val="21"/>
        </w:rPr>
      </w:pPr>
    </w:p>
    <w:p w14:paraId="3F094CF0"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A esta Comisión de Hacienda y Fiscalización le fue turnado para su estudio y dictamen, el informe de resultados de la auditoría específica de cumplimiento financiero practicada por la Auditoría Superior del Estado de Guanajuato al Instituto Estatal de la Cultura del Estado de Guanajuato, por el ejercicio fiscal del año 2019.</w:t>
      </w:r>
    </w:p>
    <w:p w14:paraId="62D97711" w14:textId="77777777" w:rsidR="00425380" w:rsidRPr="00425380" w:rsidRDefault="00425380" w:rsidP="00425380">
      <w:pPr>
        <w:ind w:firstLine="709"/>
        <w:jc w:val="both"/>
        <w:rPr>
          <w:rFonts w:ascii="Abadi" w:hAnsi="Abadi" w:cs="Arial"/>
          <w:bCs/>
          <w:sz w:val="21"/>
          <w:szCs w:val="21"/>
        </w:rPr>
      </w:pPr>
    </w:p>
    <w:p w14:paraId="4BB9A5E2"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Una vez analizado el referido informe de resultados, con fundamento en los artículos 112, fracción XII, párrafo primero y </w:t>
      </w:r>
      <w:r w:rsidRPr="00425380">
        <w:rPr>
          <w:rFonts w:ascii="Abadi" w:hAnsi="Abadi" w:cs="Arial"/>
          <w:bCs/>
          <w:sz w:val="21"/>
          <w:szCs w:val="21"/>
        </w:rPr>
        <w:lastRenderedPageBreak/>
        <w:t>171 de la Ley Orgánica del Poder Legislativo, nos permitimos rendir el siguiente:</w:t>
      </w:r>
    </w:p>
    <w:p w14:paraId="2C1DBFB8" w14:textId="77777777" w:rsidR="00425380" w:rsidRPr="00425380" w:rsidRDefault="00425380" w:rsidP="00425380">
      <w:pPr>
        <w:ind w:firstLine="709"/>
        <w:jc w:val="both"/>
        <w:rPr>
          <w:rFonts w:ascii="Abadi" w:hAnsi="Abadi" w:cs="Arial"/>
          <w:bCs/>
          <w:sz w:val="21"/>
          <w:szCs w:val="21"/>
        </w:rPr>
      </w:pPr>
    </w:p>
    <w:p w14:paraId="1344DDDC" w14:textId="77777777" w:rsidR="00425380" w:rsidRPr="006A5DEB" w:rsidRDefault="00425380" w:rsidP="006A5DEB">
      <w:pPr>
        <w:jc w:val="center"/>
        <w:rPr>
          <w:rFonts w:ascii="Abadi" w:hAnsi="Abadi" w:cs="Arial"/>
          <w:b/>
          <w:sz w:val="21"/>
          <w:szCs w:val="21"/>
        </w:rPr>
      </w:pPr>
      <w:r w:rsidRPr="006A5DEB">
        <w:rPr>
          <w:rFonts w:ascii="Abadi" w:hAnsi="Abadi" w:cs="Arial"/>
          <w:b/>
          <w:sz w:val="21"/>
          <w:szCs w:val="21"/>
        </w:rPr>
        <w:t>D i c t a m e n</w:t>
      </w:r>
    </w:p>
    <w:p w14:paraId="54000DF2" w14:textId="77777777" w:rsidR="00425380" w:rsidRPr="006A5DEB" w:rsidRDefault="00425380" w:rsidP="00425380">
      <w:pPr>
        <w:ind w:firstLine="709"/>
        <w:jc w:val="both"/>
        <w:rPr>
          <w:rFonts w:ascii="Abadi" w:hAnsi="Abadi" w:cs="Arial"/>
          <w:b/>
          <w:sz w:val="21"/>
          <w:szCs w:val="21"/>
        </w:rPr>
      </w:pPr>
    </w:p>
    <w:p w14:paraId="2123F2A1" w14:textId="77777777" w:rsidR="00425380" w:rsidRPr="006A5DEB" w:rsidRDefault="00425380" w:rsidP="00425380">
      <w:pPr>
        <w:ind w:firstLine="709"/>
        <w:jc w:val="both"/>
        <w:rPr>
          <w:rFonts w:ascii="Abadi" w:hAnsi="Abadi" w:cs="Arial"/>
          <w:b/>
          <w:sz w:val="21"/>
          <w:szCs w:val="21"/>
        </w:rPr>
      </w:pPr>
      <w:r w:rsidRPr="006A5DEB">
        <w:rPr>
          <w:rFonts w:ascii="Abadi" w:hAnsi="Abadi" w:cs="Arial"/>
          <w:b/>
          <w:sz w:val="21"/>
          <w:szCs w:val="21"/>
        </w:rPr>
        <w:t>I.</w:t>
      </w:r>
      <w:r w:rsidRPr="006A5DEB">
        <w:rPr>
          <w:rFonts w:ascii="Abadi" w:hAnsi="Abadi" w:cs="Arial"/>
          <w:b/>
          <w:sz w:val="21"/>
          <w:szCs w:val="21"/>
        </w:rPr>
        <w:tab/>
        <w:t>Competencia:</w:t>
      </w:r>
    </w:p>
    <w:p w14:paraId="7B1FCBAC" w14:textId="77777777" w:rsidR="00425380" w:rsidRPr="00425380" w:rsidRDefault="00425380" w:rsidP="00425380">
      <w:pPr>
        <w:ind w:firstLine="709"/>
        <w:jc w:val="both"/>
        <w:rPr>
          <w:rFonts w:ascii="Abadi" w:hAnsi="Abadi" w:cs="Arial"/>
          <w:bCs/>
          <w:sz w:val="21"/>
          <w:szCs w:val="21"/>
        </w:rPr>
      </w:pPr>
    </w:p>
    <w:p w14:paraId="0DD586BD"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w:t>
      </w:r>
    </w:p>
    <w:p w14:paraId="539EC0DF" w14:textId="77777777" w:rsidR="00425380" w:rsidRPr="00425380" w:rsidRDefault="00425380" w:rsidP="00425380">
      <w:pPr>
        <w:ind w:firstLine="709"/>
        <w:jc w:val="both"/>
        <w:rPr>
          <w:rFonts w:ascii="Abadi" w:hAnsi="Abadi" w:cs="Arial"/>
          <w:bCs/>
          <w:sz w:val="21"/>
          <w:szCs w:val="21"/>
        </w:rPr>
      </w:pPr>
    </w:p>
    <w:p w14:paraId="0C5A1E68"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Asimismo, el artículo 66 fracción VIII de dicho Ordenamiento Constitucional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14:paraId="784D24C4"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 </w:t>
      </w:r>
    </w:p>
    <w:p w14:paraId="42885AC1"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El artículo 82, fracción XXIV de la Ley de Fiscalización Superior del Estado de Guanajuato establece como atribución del Auditor Superior, rendir al Congreso, los informes derivados del ejercicio de la función de fiscalización.</w:t>
      </w:r>
    </w:p>
    <w:p w14:paraId="040E7928" w14:textId="77777777" w:rsidR="00425380" w:rsidRPr="00425380" w:rsidRDefault="00425380" w:rsidP="00425380">
      <w:pPr>
        <w:ind w:firstLine="709"/>
        <w:jc w:val="both"/>
        <w:rPr>
          <w:rFonts w:ascii="Abadi" w:hAnsi="Abadi" w:cs="Arial"/>
          <w:bCs/>
          <w:sz w:val="21"/>
          <w:szCs w:val="21"/>
        </w:rPr>
      </w:pPr>
    </w:p>
    <w:p w14:paraId="3A4A9B3E" w14:textId="77777777" w:rsidR="00425380" w:rsidRPr="00425380" w:rsidRDefault="00425380" w:rsidP="00425380">
      <w:pPr>
        <w:ind w:firstLine="709"/>
        <w:jc w:val="both"/>
        <w:rPr>
          <w:rFonts w:ascii="Abadi" w:hAnsi="Abadi" w:cs="Arial"/>
          <w:bCs/>
          <w:sz w:val="21"/>
          <w:szCs w:val="21"/>
        </w:rPr>
      </w:pPr>
      <w:proofErr w:type="gramStart"/>
      <w:r w:rsidRPr="00425380">
        <w:rPr>
          <w:rFonts w:ascii="Abadi" w:hAnsi="Abadi" w:cs="Arial"/>
          <w:bCs/>
          <w:sz w:val="21"/>
          <w:szCs w:val="21"/>
        </w:rPr>
        <w:t>En razón de</w:t>
      </w:r>
      <w:proofErr w:type="gramEnd"/>
      <w:r w:rsidRPr="00425380">
        <w:rPr>
          <w:rFonts w:ascii="Abadi" w:hAnsi="Abadi" w:cs="Arial"/>
          <w:bCs/>
          <w:sz w:val="21"/>
          <w:szCs w:val="21"/>
        </w:rPr>
        <w:t xml:space="preserve"> lo cual, la Ley de Fiscalización Superior del Estado de Guanajuato establece que la Auditoría Superior debe remitir los informes de resultados al Congreso del Estado, a efecto </w:t>
      </w:r>
      <w:r w:rsidRPr="00425380">
        <w:rPr>
          <w:rFonts w:ascii="Abadi" w:hAnsi="Abadi" w:cs="Arial"/>
          <w:bCs/>
          <w:sz w:val="21"/>
          <w:szCs w:val="21"/>
        </w:rPr>
        <w:t>de que este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14:paraId="5B327DB4" w14:textId="77777777" w:rsidR="00425380" w:rsidRPr="00425380" w:rsidRDefault="00425380" w:rsidP="00425380">
      <w:pPr>
        <w:ind w:firstLine="709"/>
        <w:jc w:val="both"/>
        <w:rPr>
          <w:rFonts w:ascii="Abadi" w:hAnsi="Abadi" w:cs="Arial"/>
          <w:bCs/>
          <w:sz w:val="21"/>
          <w:szCs w:val="21"/>
        </w:rPr>
      </w:pPr>
    </w:p>
    <w:p w14:paraId="3B0D369C"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w:t>
      </w:r>
    </w:p>
    <w:p w14:paraId="04F4DECF" w14:textId="77777777" w:rsidR="00425380" w:rsidRPr="00425380" w:rsidRDefault="00425380" w:rsidP="00425380">
      <w:pPr>
        <w:ind w:firstLine="709"/>
        <w:jc w:val="both"/>
        <w:rPr>
          <w:rFonts w:ascii="Abadi" w:hAnsi="Abadi" w:cs="Arial"/>
          <w:bCs/>
          <w:sz w:val="21"/>
          <w:szCs w:val="21"/>
        </w:rPr>
      </w:pPr>
    </w:p>
    <w:p w14:paraId="41146066"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A efecto de cumplir con las atribuciones conferidas a esta Comisión, y en observancia a lo que establece el artículo 38 de la Ley de Fiscalización Superior del Estado de Guanajuato, el presente dictamen se ocupará exclusivamente de los aspectos que la propia Ley señala y por los cuales podría ser observado o no, el informe de resultados.</w:t>
      </w:r>
    </w:p>
    <w:p w14:paraId="45C3018C" w14:textId="77777777" w:rsidR="00425380" w:rsidRPr="00425380" w:rsidRDefault="00425380" w:rsidP="00425380">
      <w:pPr>
        <w:ind w:firstLine="709"/>
        <w:jc w:val="both"/>
        <w:rPr>
          <w:rFonts w:ascii="Abadi" w:hAnsi="Abadi" w:cs="Arial"/>
          <w:bCs/>
          <w:sz w:val="21"/>
          <w:szCs w:val="21"/>
        </w:rPr>
      </w:pPr>
    </w:p>
    <w:p w14:paraId="651F1F30" w14:textId="77777777" w:rsidR="00425380" w:rsidRPr="006A5DEB" w:rsidRDefault="00425380" w:rsidP="00425380">
      <w:pPr>
        <w:ind w:firstLine="709"/>
        <w:jc w:val="both"/>
        <w:rPr>
          <w:rFonts w:ascii="Abadi" w:hAnsi="Abadi" w:cs="Arial"/>
          <w:b/>
          <w:sz w:val="21"/>
          <w:szCs w:val="21"/>
        </w:rPr>
      </w:pPr>
      <w:r w:rsidRPr="006A5DEB">
        <w:rPr>
          <w:rFonts w:ascii="Abadi" w:hAnsi="Abadi" w:cs="Arial"/>
          <w:b/>
          <w:sz w:val="21"/>
          <w:szCs w:val="21"/>
        </w:rPr>
        <w:t>II.</w:t>
      </w:r>
      <w:r w:rsidRPr="006A5DEB">
        <w:rPr>
          <w:rFonts w:ascii="Abadi" w:hAnsi="Abadi" w:cs="Arial"/>
          <w:b/>
          <w:sz w:val="21"/>
          <w:szCs w:val="21"/>
        </w:rPr>
        <w:tab/>
        <w:t>Antecedentes:</w:t>
      </w:r>
    </w:p>
    <w:p w14:paraId="75FC71A4" w14:textId="77777777" w:rsidR="00425380" w:rsidRPr="00425380" w:rsidRDefault="00425380" w:rsidP="00425380">
      <w:pPr>
        <w:ind w:firstLine="709"/>
        <w:jc w:val="both"/>
        <w:rPr>
          <w:rFonts w:ascii="Abadi" w:hAnsi="Abadi" w:cs="Arial"/>
          <w:bCs/>
          <w:sz w:val="21"/>
          <w:szCs w:val="21"/>
        </w:rPr>
      </w:pPr>
    </w:p>
    <w:p w14:paraId="70A08E6C"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En la sesión ordinaria celebrada el 3 de octubre de 2019, el Pleno de la Sexagésima Cuarta Legislatura del Congreso del Estado, con fundamento en lo dispuesto por el artículo 17 de la Ley de Fiscalización Superior del Estado de Guanajuato instruyó al Auditor Superior del Estado a incluir en el Programa General de Fiscalización del año 2020, la realización de una auditoría específica de cumplimiento financiero al Instituto Estatal de la Cultura del Estado de Guanajuato por el periodo comprendido del 1 de enero al 31 de diciembre del ejercicio fiscal del año 2019, la cual iniciaría una vez que se presentara la cuenta pública estatal del referido ejercicio fiscal al Congreso del Estado, en los términos de las consideraciones del dictamen formulado por esta Comisión de Hacienda y Fiscalización, referido a la propuesta de punto de acuerdo presentada por el diputado Ernesto Alejandro Prieto Gallardo, integrante del Grupo Parlamentario Morena ante la Sexagésima Cuarta Legislatura.</w:t>
      </w:r>
    </w:p>
    <w:p w14:paraId="5A84AA29" w14:textId="64448CE3" w:rsidR="00425380" w:rsidRPr="00425380" w:rsidRDefault="00425380" w:rsidP="00425380">
      <w:pPr>
        <w:ind w:firstLine="709"/>
        <w:jc w:val="both"/>
        <w:rPr>
          <w:rFonts w:ascii="Abadi" w:hAnsi="Abadi" w:cs="Arial"/>
          <w:bCs/>
          <w:sz w:val="21"/>
          <w:szCs w:val="21"/>
        </w:rPr>
      </w:pPr>
    </w:p>
    <w:p w14:paraId="2E80DA83"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En cumplimiento al acuerdo del Pleno del Congreso anteriormente referido, el Auditor Superior del Estado incluyó en el Programa General de Fiscalización del año 2020, la práctica de una auditoría específica de cumplimiento financiero al Instituto Estatal de la Cultura del Estado de Guanajuato por el periodo comprendido del 1 de enero al 31 de diciembre del ejercicio fiscal del año 2019, la cual se realizó en su momento.</w:t>
      </w:r>
    </w:p>
    <w:p w14:paraId="204B917C" w14:textId="77777777" w:rsidR="00425380" w:rsidRPr="00425380" w:rsidRDefault="00425380" w:rsidP="00425380">
      <w:pPr>
        <w:ind w:firstLine="709"/>
        <w:jc w:val="both"/>
        <w:rPr>
          <w:rFonts w:ascii="Abadi" w:hAnsi="Abadi" w:cs="Arial"/>
          <w:bCs/>
          <w:sz w:val="21"/>
          <w:szCs w:val="21"/>
        </w:rPr>
      </w:pPr>
    </w:p>
    <w:p w14:paraId="0E18F6E0"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La auditoría practicada concluyó con la elaboración del informe de resultados que se remitió al Congreso, el cual se turnó a esta Comisión de Hacienda y Fiscalización el 24 de junio de 2021 para su estudio y dictamen, siendo radicado en esta fecha.</w:t>
      </w:r>
    </w:p>
    <w:p w14:paraId="6EC3A505" w14:textId="77777777" w:rsidR="00425380" w:rsidRPr="00425380" w:rsidRDefault="00425380" w:rsidP="00425380">
      <w:pPr>
        <w:ind w:firstLine="709"/>
        <w:jc w:val="both"/>
        <w:rPr>
          <w:rFonts w:ascii="Abadi" w:hAnsi="Abadi" w:cs="Arial"/>
          <w:bCs/>
          <w:sz w:val="21"/>
          <w:szCs w:val="21"/>
        </w:rPr>
      </w:pPr>
    </w:p>
    <w:p w14:paraId="629EB31D" w14:textId="77777777" w:rsidR="00425380" w:rsidRPr="006A5DEB" w:rsidRDefault="00425380" w:rsidP="00425380">
      <w:pPr>
        <w:ind w:firstLine="709"/>
        <w:jc w:val="both"/>
        <w:rPr>
          <w:rFonts w:ascii="Abadi" w:hAnsi="Abadi" w:cs="Arial"/>
          <w:b/>
          <w:sz w:val="21"/>
          <w:szCs w:val="21"/>
        </w:rPr>
      </w:pPr>
      <w:r w:rsidRPr="006A5DEB">
        <w:rPr>
          <w:rFonts w:ascii="Abadi" w:hAnsi="Abadi" w:cs="Arial"/>
          <w:b/>
          <w:sz w:val="21"/>
          <w:szCs w:val="21"/>
        </w:rPr>
        <w:t>III.</w:t>
      </w:r>
      <w:r w:rsidRPr="006A5DEB">
        <w:rPr>
          <w:rFonts w:ascii="Abadi" w:hAnsi="Abadi" w:cs="Arial"/>
          <w:b/>
          <w:sz w:val="21"/>
          <w:szCs w:val="21"/>
        </w:rPr>
        <w:tab/>
        <w:t>Procedimiento de Auditoría:</w:t>
      </w:r>
    </w:p>
    <w:p w14:paraId="7D4A5AF0" w14:textId="77777777" w:rsidR="00425380" w:rsidRPr="00425380" w:rsidRDefault="00425380" w:rsidP="00425380">
      <w:pPr>
        <w:ind w:firstLine="709"/>
        <w:jc w:val="both"/>
        <w:rPr>
          <w:rFonts w:ascii="Abadi" w:hAnsi="Abadi" w:cs="Arial"/>
          <w:bCs/>
          <w:sz w:val="21"/>
          <w:szCs w:val="21"/>
        </w:rPr>
      </w:pPr>
    </w:p>
    <w:p w14:paraId="288FAF9C"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El objetivo de la auditoría, </w:t>
      </w:r>
      <w:proofErr w:type="gramStart"/>
      <w:r w:rsidRPr="00425380">
        <w:rPr>
          <w:rFonts w:ascii="Abadi" w:hAnsi="Abadi" w:cs="Arial"/>
          <w:bCs/>
          <w:sz w:val="21"/>
          <w:szCs w:val="21"/>
        </w:rPr>
        <w:t>de acuerdo a</w:t>
      </w:r>
      <w:proofErr w:type="gramEnd"/>
      <w:r w:rsidRPr="00425380">
        <w:rPr>
          <w:rFonts w:ascii="Abadi" w:hAnsi="Abadi" w:cs="Arial"/>
          <w:bCs/>
          <w:sz w:val="21"/>
          <w:szCs w:val="21"/>
        </w:rPr>
        <w:t xml:space="preserve"> los principios, conceptos y directrices de las Normas Profesionales de Auditoría del Sistema Nacional de Fiscalización, en su tercer nivel, atiende a la evaluación de si los procesos operativos, contables, presupuestales y programáticos cumplen en todos los aspectos significativos, con las disposiciones legales y normativas que rigen al ente público auditado.</w:t>
      </w:r>
    </w:p>
    <w:p w14:paraId="2B50C86B" w14:textId="77777777" w:rsidR="00425380" w:rsidRPr="00425380" w:rsidRDefault="00425380" w:rsidP="00425380">
      <w:pPr>
        <w:ind w:firstLine="709"/>
        <w:jc w:val="both"/>
        <w:rPr>
          <w:rFonts w:ascii="Abadi" w:hAnsi="Abadi" w:cs="Arial"/>
          <w:bCs/>
          <w:sz w:val="21"/>
          <w:szCs w:val="21"/>
        </w:rPr>
      </w:pPr>
    </w:p>
    <w:p w14:paraId="5525750E"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De igual forma, se tuvo por objetivo practicar una auditoría específica de cumplimiento financiero por el ejercicio fiscal de 2019.</w:t>
      </w:r>
    </w:p>
    <w:p w14:paraId="19087F2B" w14:textId="77777777" w:rsidR="00425380" w:rsidRPr="00425380" w:rsidRDefault="00425380" w:rsidP="00425380">
      <w:pPr>
        <w:ind w:firstLine="709"/>
        <w:jc w:val="both"/>
        <w:rPr>
          <w:rFonts w:ascii="Abadi" w:hAnsi="Abadi" w:cs="Arial"/>
          <w:bCs/>
          <w:sz w:val="21"/>
          <w:szCs w:val="21"/>
        </w:rPr>
      </w:pPr>
    </w:p>
    <w:p w14:paraId="7603495E"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Por otra parte, la auditoría se efectuó observando las disposiciones contenidas en la Constitución Política de los Estados Unidos Mexicanos, en la Constitución Política para el Estado de Guanajuato, en la Ley Orgánica del Poder Legislativo del Estado de Guanajuato, en la Ley de Fiscalización Superior del Estado de Guanajuato, en el Reglamento de la Ley de Fiscalización Superior del Estado de Guanajuato, en el Reglamento Interior de la Auditoría Superior del Estado de Guanajuato, así como en el Convenio de Coordinación y Colaboración para la Fiscalización Superior del Gasto Federalizado en el Marco del Sistema Nacional de Fiscalización celebrado entre la Auditoría Superior de la Federación y la Auditoría Superior del Estado de Guanajuato y publicado en el Diario Oficial </w:t>
      </w:r>
      <w:r w:rsidRPr="00425380">
        <w:rPr>
          <w:rFonts w:ascii="Abadi" w:hAnsi="Abadi" w:cs="Arial"/>
          <w:bCs/>
          <w:sz w:val="21"/>
          <w:szCs w:val="21"/>
        </w:rPr>
        <w:t>de la Federación y en el Periódico Oficial del Gobierno del Estado, en fechas 25 de enero y 28 de febrero de 2017 respectivamente.</w:t>
      </w:r>
    </w:p>
    <w:p w14:paraId="7722968D"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 </w:t>
      </w:r>
    </w:p>
    <w:p w14:paraId="04F6A5B9"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En la auditoría también se consideraron las Normas Internacionales de Auditoría emitidas por la Federación Internacional de Contadores y adoptadas por el Instituto Mexicano de Contadores Públicos, las Normas Internacionales para Entidades Fiscalizadoras Superiores, emitidas por la Organización Internacional de las Entidades Fiscalizadoras Superiores y que son congruentes con los Principios Fundamentales de la Auditoría de las Normas Profesionales de Auditoría del Sistema Nacional de Fiscalización, que son aplicables al sector público, los cuales exigen que el auditor cumpla los requerimientos de ética y que la auditoría sea planeada, realizada y supervisada para obtener una seguridad razonable de que la información revisada no contiene errores importantes y cumple con los criterios establecido, respecto al objeto de la revisión.</w:t>
      </w:r>
    </w:p>
    <w:p w14:paraId="05405F7C" w14:textId="77777777" w:rsidR="00425380" w:rsidRPr="00425380" w:rsidRDefault="00425380" w:rsidP="00425380">
      <w:pPr>
        <w:ind w:firstLine="709"/>
        <w:jc w:val="both"/>
        <w:rPr>
          <w:rFonts w:ascii="Abadi" w:hAnsi="Abadi" w:cs="Arial"/>
          <w:bCs/>
          <w:sz w:val="21"/>
          <w:szCs w:val="21"/>
        </w:rPr>
      </w:pPr>
    </w:p>
    <w:p w14:paraId="119BD125"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Dicho informe también señala que se practicó la auditoría con el alcance que se refiere en el informe de resultados respecto a los rubros de ingresos y egresos.</w:t>
      </w:r>
    </w:p>
    <w:p w14:paraId="21B33BA7" w14:textId="77777777" w:rsidR="00425380" w:rsidRPr="00425380" w:rsidRDefault="00425380" w:rsidP="00425380">
      <w:pPr>
        <w:ind w:firstLine="709"/>
        <w:jc w:val="both"/>
        <w:rPr>
          <w:rFonts w:ascii="Abadi" w:hAnsi="Abadi" w:cs="Arial"/>
          <w:bCs/>
          <w:sz w:val="21"/>
          <w:szCs w:val="21"/>
        </w:rPr>
      </w:pPr>
    </w:p>
    <w:p w14:paraId="74044CE2"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De igual forma, en la auditoría se realizaron los procedimientos y pruebas selectivas que se estimaron necesarias para obtener evidencia suficiente y adecuada, respecto a si las cifras y revelaciones de los procesos y reportes operativos, contables, presupuestales y programáticos atienden lo establecido en la Ley General de Contabilidad Gubernamental, en las bases y criterios establecidos por el Consejo Nacional de Armonización Contable, en la Ley de Disciplina Financiera de las Entidades Federativas y los Municipios, en la Ley para el Ejercicio y Control de los Recursos Públicos para el Estado y los Municipios de Guanajuato, en las normas aplicables relativas a ingresos y egresos y en las demás disposiciones normativas federales y locales aplicables y vigentes durante el periodo de la auditoría. Los procedimientos seleccionados fueron aplicados por el auditor, con base en la evaluación de los riesgos de incorrección material. Al realizar las evaluaciones de riesgo, se consideró el control interno con el fin de diseñar </w:t>
      </w:r>
      <w:r w:rsidRPr="00425380">
        <w:rPr>
          <w:rFonts w:ascii="Abadi" w:hAnsi="Abadi" w:cs="Arial"/>
          <w:bCs/>
          <w:sz w:val="21"/>
          <w:szCs w:val="21"/>
        </w:rPr>
        <w:lastRenderedPageBreak/>
        <w:t xml:space="preserve">procedimientos de auditoría, pero no con la finalidad de expresar una opinión sobre la eficiencia </w:t>
      </w:r>
      <w:proofErr w:type="gramStart"/>
      <w:r w:rsidRPr="00425380">
        <w:rPr>
          <w:rFonts w:ascii="Abadi" w:hAnsi="Abadi" w:cs="Arial"/>
          <w:bCs/>
          <w:sz w:val="21"/>
          <w:szCs w:val="21"/>
        </w:rPr>
        <w:t>del mismo</w:t>
      </w:r>
      <w:proofErr w:type="gramEnd"/>
      <w:r w:rsidRPr="00425380">
        <w:rPr>
          <w:rFonts w:ascii="Abadi" w:hAnsi="Abadi" w:cs="Arial"/>
          <w:bCs/>
          <w:sz w:val="21"/>
          <w:szCs w:val="21"/>
        </w:rPr>
        <w:t>.</w:t>
      </w:r>
    </w:p>
    <w:p w14:paraId="6406646C"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 </w:t>
      </w:r>
    </w:p>
    <w:p w14:paraId="644779D8"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También se evaluó el registro y presentación de la información contable; las variaciones presupuestales; la razonabilidad de las estimaciones y revelaciones significativas hechas por la administración; los resultados de la gestión financiera; y la incidencia de sus operaciones en la hacienda pública del ente </w:t>
      </w:r>
      <w:proofErr w:type="spellStart"/>
      <w:r w:rsidRPr="00425380">
        <w:rPr>
          <w:rFonts w:ascii="Abadi" w:hAnsi="Abadi" w:cs="Arial"/>
          <w:bCs/>
          <w:sz w:val="21"/>
          <w:szCs w:val="21"/>
        </w:rPr>
        <w:t>fiscalizado</w:t>
      </w:r>
      <w:proofErr w:type="spellEnd"/>
      <w:r w:rsidRPr="00425380">
        <w:rPr>
          <w:rFonts w:ascii="Abadi" w:hAnsi="Abadi" w:cs="Arial"/>
          <w:bCs/>
          <w:sz w:val="21"/>
          <w:szCs w:val="21"/>
        </w:rPr>
        <w:t>, de acuerdo a lo dispuesto por los ordenamientos aplicables en la materia, incluyendo las políticas contables aplicables a la institución, utilizadas de acuerdo a los Postulados Básicos de Contabilidad Gubernamental; concluyendo que la evidencia de auditoría obtenida fue suficiente y adecuada para proporcionar una base razonable para sustentar el dictamen de la revisión, que se refiere sólo a las operaciones revisadas.</w:t>
      </w:r>
    </w:p>
    <w:p w14:paraId="251A41EA" w14:textId="77777777" w:rsidR="00425380" w:rsidRPr="00425380" w:rsidRDefault="00425380" w:rsidP="00425380">
      <w:pPr>
        <w:ind w:firstLine="709"/>
        <w:jc w:val="both"/>
        <w:rPr>
          <w:rFonts w:ascii="Abadi" w:hAnsi="Abadi" w:cs="Arial"/>
          <w:bCs/>
          <w:sz w:val="21"/>
          <w:szCs w:val="21"/>
        </w:rPr>
      </w:pPr>
    </w:p>
    <w:p w14:paraId="7B5F7DCE"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El 18 de diciembre de 2020, se notificó a la </w:t>
      </w:r>
      <w:proofErr w:type="gramStart"/>
      <w:r w:rsidRPr="00425380">
        <w:rPr>
          <w:rFonts w:ascii="Abadi" w:hAnsi="Abadi" w:cs="Arial"/>
          <w:bCs/>
          <w:sz w:val="21"/>
          <w:szCs w:val="21"/>
        </w:rPr>
        <w:t>Directora General</w:t>
      </w:r>
      <w:proofErr w:type="gramEnd"/>
      <w:r w:rsidRPr="00425380">
        <w:rPr>
          <w:rFonts w:ascii="Abadi" w:hAnsi="Abadi" w:cs="Arial"/>
          <w:bCs/>
          <w:sz w:val="21"/>
          <w:szCs w:val="21"/>
        </w:rPr>
        <w:t xml:space="preserve"> del Instituto Estatal de la Cultura del Estado de Guanajuato el inicio del procedimiento de auditoría. Posteriormente, el 17 de mayo de 2021 se le notificó el pliego de observaciones y recomendaciones derivado de la auditoría materia del presente dictamen, al cual se dio respuesta el 7 de junio del año en curso por parte de dicha funcionaria.</w:t>
      </w:r>
    </w:p>
    <w:p w14:paraId="196A32D6" w14:textId="77777777" w:rsidR="00425380" w:rsidRPr="00425380" w:rsidRDefault="00425380" w:rsidP="00425380">
      <w:pPr>
        <w:ind w:firstLine="709"/>
        <w:jc w:val="both"/>
        <w:rPr>
          <w:rFonts w:ascii="Abadi" w:hAnsi="Abadi" w:cs="Arial"/>
          <w:bCs/>
          <w:sz w:val="21"/>
          <w:szCs w:val="21"/>
        </w:rPr>
      </w:pPr>
    </w:p>
    <w:p w14:paraId="1A2CFDE8"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El 10 de junio de 2021, el informe de resultados se notificó a la </w:t>
      </w:r>
      <w:proofErr w:type="gramStart"/>
      <w:r w:rsidRPr="00425380">
        <w:rPr>
          <w:rFonts w:ascii="Abadi" w:hAnsi="Abadi" w:cs="Arial"/>
          <w:bCs/>
          <w:sz w:val="21"/>
          <w:szCs w:val="21"/>
        </w:rPr>
        <w:t>Directora General</w:t>
      </w:r>
      <w:proofErr w:type="gramEnd"/>
      <w:r w:rsidRPr="00425380">
        <w:rPr>
          <w:rFonts w:ascii="Abadi" w:hAnsi="Abadi" w:cs="Arial"/>
          <w:bCs/>
          <w:sz w:val="21"/>
          <w:szCs w:val="21"/>
        </w:rPr>
        <w:t xml:space="preserve"> del Instituto Estatal de la Cultura para que en su caso hiciera valer el recurso de reconsideración previsto por los artículos del 48 al 55 de la Ley de Fiscalización Superior del Estado de Guanajuato, haciéndole saber que contaba con un término de cinco días hábiles para tal efecto. Con lo anterior, se dio cumplimiento a la fracción IV del artículo 37 de la citada Ley.</w:t>
      </w:r>
    </w:p>
    <w:p w14:paraId="4B156FAB" w14:textId="77777777" w:rsidR="00425380" w:rsidRPr="00425380" w:rsidRDefault="00425380" w:rsidP="00425380">
      <w:pPr>
        <w:ind w:firstLine="709"/>
        <w:jc w:val="both"/>
        <w:rPr>
          <w:rFonts w:ascii="Abadi" w:hAnsi="Abadi" w:cs="Arial"/>
          <w:bCs/>
          <w:sz w:val="21"/>
          <w:szCs w:val="21"/>
        </w:rPr>
      </w:pPr>
    </w:p>
    <w:p w14:paraId="1069CA6A"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Este término transcurrió sin que, dentro del mismo, se hubiere promovido el recurso de reconsideración, como consta en la razón levantada por el Auditor Superior del Estado el 18 de junio de 2021, en la que se realiza el cómputo del término para la interposición del recurso, contado a partir del día hábil siguiente de la notificación del informe de resultados.</w:t>
      </w:r>
    </w:p>
    <w:p w14:paraId="45870F70" w14:textId="77777777" w:rsidR="00425380" w:rsidRPr="006A5DEB" w:rsidRDefault="00425380" w:rsidP="00425380">
      <w:pPr>
        <w:ind w:firstLine="709"/>
        <w:jc w:val="both"/>
        <w:rPr>
          <w:rFonts w:ascii="Abadi" w:hAnsi="Abadi" w:cs="Arial"/>
          <w:b/>
          <w:sz w:val="21"/>
          <w:szCs w:val="21"/>
        </w:rPr>
      </w:pPr>
    </w:p>
    <w:p w14:paraId="696807BD" w14:textId="77777777" w:rsidR="00425380" w:rsidRPr="006A5DEB" w:rsidRDefault="00425380" w:rsidP="00425380">
      <w:pPr>
        <w:ind w:firstLine="709"/>
        <w:jc w:val="both"/>
        <w:rPr>
          <w:rFonts w:ascii="Abadi" w:hAnsi="Abadi" w:cs="Arial"/>
          <w:b/>
          <w:sz w:val="21"/>
          <w:szCs w:val="21"/>
        </w:rPr>
      </w:pPr>
      <w:r w:rsidRPr="006A5DEB">
        <w:rPr>
          <w:rFonts w:ascii="Abadi" w:hAnsi="Abadi" w:cs="Arial"/>
          <w:b/>
          <w:sz w:val="21"/>
          <w:szCs w:val="21"/>
        </w:rPr>
        <w:t>IV.</w:t>
      </w:r>
      <w:r w:rsidRPr="006A5DEB">
        <w:rPr>
          <w:rFonts w:ascii="Abadi" w:hAnsi="Abadi" w:cs="Arial"/>
          <w:b/>
          <w:sz w:val="21"/>
          <w:szCs w:val="21"/>
        </w:rPr>
        <w:tab/>
        <w:t>Contenido del Informe de Resultados:</w:t>
      </w:r>
    </w:p>
    <w:p w14:paraId="56FDC582" w14:textId="77777777" w:rsidR="00425380" w:rsidRPr="006A5DEB" w:rsidRDefault="00425380" w:rsidP="00425380">
      <w:pPr>
        <w:ind w:firstLine="709"/>
        <w:jc w:val="both"/>
        <w:rPr>
          <w:rFonts w:ascii="Abadi" w:hAnsi="Abadi" w:cs="Arial"/>
          <w:b/>
          <w:sz w:val="21"/>
          <w:szCs w:val="21"/>
        </w:rPr>
      </w:pPr>
    </w:p>
    <w:p w14:paraId="608F02FC"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En cumplimiento a lo establecido por el artículo 37, fracción III de la Ley de Fiscalización Superior del Estado, el informe de resultados contiene los siguientes apartados:</w:t>
      </w:r>
    </w:p>
    <w:p w14:paraId="697279ED"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 </w:t>
      </w:r>
    </w:p>
    <w:p w14:paraId="67BC6704" w14:textId="77777777" w:rsidR="00425380" w:rsidRPr="006A5DEB" w:rsidRDefault="00425380" w:rsidP="00425380">
      <w:pPr>
        <w:ind w:firstLine="709"/>
        <w:jc w:val="both"/>
        <w:rPr>
          <w:rFonts w:ascii="Abadi" w:hAnsi="Abadi" w:cs="Arial"/>
          <w:b/>
          <w:sz w:val="21"/>
          <w:szCs w:val="21"/>
        </w:rPr>
      </w:pPr>
      <w:r w:rsidRPr="006A5DEB">
        <w:rPr>
          <w:rFonts w:ascii="Abadi" w:hAnsi="Abadi" w:cs="Arial"/>
          <w:b/>
          <w:sz w:val="21"/>
          <w:szCs w:val="21"/>
        </w:rPr>
        <w:t>a)</w:t>
      </w:r>
      <w:r w:rsidRPr="006A5DEB">
        <w:rPr>
          <w:rFonts w:ascii="Abadi" w:hAnsi="Abadi" w:cs="Arial"/>
          <w:b/>
          <w:sz w:val="21"/>
          <w:szCs w:val="21"/>
        </w:rPr>
        <w:tab/>
        <w:t>Introducción.</w:t>
      </w:r>
    </w:p>
    <w:p w14:paraId="41C8F033" w14:textId="77777777" w:rsidR="00425380" w:rsidRPr="00425380" w:rsidRDefault="00425380" w:rsidP="00425380">
      <w:pPr>
        <w:ind w:firstLine="709"/>
        <w:jc w:val="both"/>
        <w:rPr>
          <w:rFonts w:ascii="Abadi" w:hAnsi="Abadi" w:cs="Arial"/>
          <w:bCs/>
          <w:sz w:val="21"/>
          <w:szCs w:val="21"/>
        </w:rPr>
      </w:pPr>
    </w:p>
    <w:p w14:paraId="54B3B602"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Por lo que se refiere a este punto, se establecen los criterios de selección; el objetivo de la auditoría; el alcance de la auditoría, respecto a los apartados de ingresos y egresos, precisando que el detalle de los alcances de la auditoría se consigna en el Anexo 01 del informe de resultados.</w:t>
      </w:r>
    </w:p>
    <w:p w14:paraId="0D5A50A2" w14:textId="77777777" w:rsidR="00425380" w:rsidRPr="00425380" w:rsidRDefault="00425380" w:rsidP="00425380">
      <w:pPr>
        <w:ind w:firstLine="709"/>
        <w:jc w:val="both"/>
        <w:rPr>
          <w:rFonts w:ascii="Abadi" w:hAnsi="Abadi" w:cs="Arial"/>
          <w:bCs/>
          <w:sz w:val="21"/>
          <w:szCs w:val="21"/>
        </w:rPr>
      </w:pPr>
    </w:p>
    <w:p w14:paraId="5CD40B86"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También en este apartado se precisan los procedimientos de auditoría aplicados en el proceso de fiscalización y mediante los que se obtuvo evidencia suficiente y adecuada para sustentar las conclusiones, siento estos: inspección, observación, confirmación externa, recálculo, procedimientos analíticos, </w:t>
      </w:r>
      <w:proofErr w:type="gramStart"/>
      <w:r w:rsidRPr="00425380">
        <w:rPr>
          <w:rFonts w:ascii="Abadi" w:hAnsi="Abadi" w:cs="Arial"/>
          <w:bCs/>
          <w:sz w:val="21"/>
          <w:szCs w:val="21"/>
        </w:rPr>
        <w:t>re ejecución</w:t>
      </w:r>
      <w:proofErr w:type="gramEnd"/>
      <w:r w:rsidRPr="00425380">
        <w:rPr>
          <w:rFonts w:ascii="Abadi" w:hAnsi="Abadi" w:cs="Arial"/>
          <w:bCs/>
          <w:sz w:val="21"/>
          <w:szCs w:val="21"/>
        </w:rPr>
        <w:t xml:space="preserve"> e indagación.</w:t>
      </w:r>
    </w:p>
    <w:p w14:paraId="4DCB081E" w14:textId="77777777" w:rsidR="00425380" w:rsidRPr="00425380" w:rsidRDefault="00425380" w:rsidP="00425380">
      <w:pPr>
        <w:ind w:firstLine="709"/>
        <w:jc w:val="both"/>
        <w:rPr>
          <w:rFonts w:ascii="Abadi" w:hAnsi="Abadi" w:cs="Arial"/>
          <w:bCs/>
          <w:sz w:val="21"/>
          <w:szCs w:val="21"/>
        </w:rPr>
      </w:pPr>
    </w:p>
    <w:p w14:paraId="01034B15" w14:textId="34DDC924" w:rsidR="00425380" w:rsidRDefault="00425380" w:rsidP="00425380">
      <w:pPr>
        <w:ind w:firstLine="709"/>
        <w:jc w:val="both"/>
        <w:rPr>
          <w:rFonts w:ascii="Abadi" w:hAnsi="Abadi" w:cs="Arial"/>
          <w:bCs/>
          <w:sz w:val="21"/>
          <w:szCs w:val="21"/>
        </w:rPr>
      </w:pPr>
      <w:r w:rsidRPr="00425380">
        <w:rPr>
          <w:rFonts w:ascii="Abadi" w:hAnsi="Abadi" w:cs="Arial"/>
          <w:bCs/>
          <w:sz w:val="21"/>
          <w:szCs w:val="21"/>
        </w:rPr>
        <w:t>Cabe apuntar que en el Programa General de Fiscalización 2020 de la Auditoría Superior del Estado de Guanajuato, en el apartado de Consideraciones a la Planeación Institucional de la Fiscalización a la Cuenta Pública 2019, con base en el Sistema Nacional de Fiscalización, se estableció:</w:t>
      </w:r>
    </w:p>
    <w:p w14:paraId="3B7A3A67" w14:textId="77777777" w:rsidR="006A5DEB" w:rsidRPr="00425380" w:rsidRDefault="006A5DEB" w:rsidP="00425380">
      <w:pPr>
        <w:ind w:firstLine="709"/>
        <w:jc w:val="both"/>
        <w:rPr>
          <w:rFonts w:ascii="Abadi" w:hAnsi="Abadi" w:cs="Arial"/>
          <w:bCs/>
          <w:sz w:val="21"/>
          <w:szCs w:val="21"/>
        </w:rPr>
      </w:pPr>
    </w:p>
    <w:p w14:paraId="7664127B" w14:textId="77777777" w:rsidR="00425380" w:rsidRPr="006A5DEB" w:rsidRDefault="00425380" w:rsidP="00425380">
      <w:pPr>
        <w:ind w:firstLine="709"/>
        <w:jc w:val="both"/>
        <w:rPr>
          <w:rFonts w:ascii="Abadi" w:hAnsi="Abadi" w:cs="Arial"/>
          <w:bCs/>
          <w:i/>
          <w:iCs/>
          <w:sz w:val="21"/>
          <w:szCs w:val="21"/>
        </w:rPr>
      </w:pPr>
      <w:r w:rsidRPr="006A5DEB">
        <w:rPr>
          <w:rFonts w:ascii="Abadi" w:hAnsi="Abadi" w:cs="Arial"/>
          <w:bCs/>
          <w:i/>
          <w:iCs/>
          <w:sz w:val="21"/>
          <w:szCs w:val="21"/>
        </w:rPr>
        <w:t>«…En atención al acuerdo asumido el 24 de febrero por la Comisión de Hacienda y Fiscalización, a partir de este programa se considerará para efectos de la planeación de los actos comprendidos en los apartados previamente referidos, el listado de empresas que facturan operaciones simuladas (EFOS) publicada con el carácter de «Definitivos» por el Sistema de Administración Tributaria en términos del artículo 69-B del Código Fiscal de la Federación, como un elemento relevante en la determinación de los contratos a revisar.</w:t>
      </w:r>
    </w:p>
    <w:p w14:paraId="7825FF2E" w14:textId="77777777" w:rsidR="00425380" w:rsidRPr="006A5DEB" w:rsidRDefault="00425380" w:rsidP="00425380">
      <w:pPr>
        <w:ind w:firstLine="709"/>
        <w:jc w:val="both"/>
        <w:rPr>
          <w:rFonts w:ascii="Abadi" w:hAnsi="Abadi" w:cs="Arial"/>
          <w:bCs/>
          <w:i/>
          <w:iCs/>
          <w:sz w:val="21"/>
          <w:szCs w:val="21"/>
        </w:rPr>
      </w:pPr>
    </w:p>
    <w:p w14:paraId="64BB6EE3" w14:textId="77777777" w:rsidR="00425380" w:rsidRPr="006A5DEB" w:rsidRDefault="00425380" w:rsidP="00425380">
      <w:pPr>
        <w:ind w:firstLine="709"/>
        <w:jc w:val="both"/>
        <w:rPr>
          <w:rFonts w:ascii="Abadi" w:hAnsi="Abadi" w:cs="Arial"/>
          <w:bCs/>
          <w:i/>
          <w:iCs/>
          <w:sz w:val="21"/>
          <w:szCs w:val="21"/>
        </w:rPr>
      </w:pPr>
      <w:r w:rsidRPr="006A5DEB">
        <w:rPr>
          <w:rFonts w:ascii="Abadi" w:hAnsi="Abadi" w:cs="Arial"/>
          <w:bCs/>
          <w:i/>
          <w:iCs/>
          <w:sz w:val="21"/>
          <w:szCs w:val="21"/>
        </w:rPr>
        <w:t xml:space="preserve">Con ello, la Auditoría Superior del Estado de Guanajuato asume plenamente el compromiso del Congreso del Estado, para </w:t>
      </w:r>
      <w:r w:rsidRPr="006A5DEB">
        <w:rPr>
          <w:rFonts w:ascii="Abadi" w:hAnsi="Abadi" w:cs="Arial"/>
          <w:bCs/>
          <w:i/>
          <w:iCs/>
          <w:sz w:val="21"/>
          <w:szCs w:val="21"/>
        </w:rPr>
        <w:lastRenderedPageBreak/>
        <w:t>transparentar el ejercicio y aplicación de los recursos públicos por los entes gubernamentales y la rendición de cuentas a la ciudadanía».</w:t>
      </w:r>
    </w:p>
    <w:p w14:paraId="0599D8F4" w14:textId="77777777" w:rsidR="00425380" w:rsidRPr="00425380" w:rsidRDefault="00425380" w:rsidP="00425380">
      <w:pPr>
        <w:ind w:firstLine="709"/>
        <w:jc w:val="both"/>
        <w:rPr>
          <w:rFonts w:ascii="Abadi" w:hAnsi="Abadi" w:cs="Arial"/>
          <w:bCs/>
          <w:sz w:val="21"/>
          <w:szCs w:val="21"/>
        </w:rPr>
      </w:pPr>
    </w:p>
    <w:p w14:paraId="7A24BDFD"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Derivado de lo anterior, en el proceso de auditoría se inspeccionó que los comprobantes fiscales que soportan las erogaciones del ente </w:t>
      </w:r>
      <w:proofErr w:type="spellStart"/>
      <w:proofErr w:type="gramStart"/>
      <w:r w:rsidRPr="00425380">
        <w:rPr>
          <w:rFonts w:ascii="Abadi" w:hAnsi="Abadi" w:cs="Arial"/>
          <w:bCs/>
          <w:sz w:val="21"/>
          <w:szCs w:val="21"/>
        </w:rPr>
        <w:t>fiscalizado</w:t>
      </w:r>
      <w:proofErr w:type="spellEnd"/>
      <w:r w:rsidRPr="00425380">
        <w:rPr>
          <w:rFonts w:ascii="Abadi" w:hAnsi="Abadi" w:cs="Arial"/>
          <w:bCs/>
          <w:sz w:val="21"/>
          <w:szCs w:val="21"/>
        </w:rPr>
        <w:t>,</w:t>
      </w:r>
      <w:proofErr w:type="gramEnd"/>
      <w:r w:rsidRPr="00425380">
        <w:rPr>
          <w:rFonts w:ascii="Abadi" w:hAnsi="Abadi" w:cs="Arial"/>
          <w:bCs/>
          <w:sz w:val="21"/>
          <w:szCs w:val="21"/>
        </w:rPr>
        <w:t xml:space="preserve"> no correspondan a contribuyentes que se encuentren en los supuestos previstos del artículo 69-B del Código Fiscal de la Federación, empresas que facturan operaciones simuladas o inexistentes con el carácter de </w:t>
      </w:r>
      <w:r w:rsidRPr="006A5DEB">
        <w:rPr>
          <w:rFonts w:ascii="Abadi" w:hAnsi="Abadi" w:cs="Arial"/>
          <w:bCs/>
          <w:i/>
          <w:iCs/>
          <w:sz w:val="21"/>
          <w:szCs w:val="21"/>
        </w:rPr>
        <w:t>«Definitivos»</w:t>
      </w:r>
      <w:r w:rsidRPr="00425380">
        <w:rPr>
          <w:rFonts w:ascii="Abadi" w:hAnsi="Abadi" w:cs="Arial"/>
          <w:bCs/>
          <w:sz w:val="21"/>
          <w:szCs w:val="21"/>
        </w:rPr>
        <w:t>, emitidas por el Servicio de Administración Tributaria.</w:t>
      </w:r>
    </w:p>
    <w:p w14:paraId="6E997956"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 </w:t>
      </w:r>
    </w:p>
    <w:p w14:paraId="10D0BDC6" w14:textId="4FBE4694"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Por otra parte, en el apartado correspondiente a los análisis previos de planeación relativos a la facturación electrónica, así como de personas físicas y morales que tuvieron relaciones comerciales y/o contractuales con el sujeto fiscalizado se establecen las siguientes acciones realizadas: Se inspeccionó que los comprobantes fiscales que soportan las erogaciones del ente </w:t>
      </w:r>
      <w:proofErr w:type="spellStart"/>
      <w:r w:rsidRPr="00425380">
        <w:rPr>
          <w:rFonts w:ascii="Abadi" w:hAnsi="Abadi" w:cs="Arial"/>
          <w:bCs/>
          <w:sz w:val="21"/>
          <w:szCs w:val="21"/>
        </w:rPr>
        <w:t>fiscalizado</w:t>
      </w:r>
      <w:proofErr w:type="spellEnd"/>
      <w:r w:rsidRPr="00425380">
        <w:rPr>
          <w:rFonts w:ascii="Abadi" w:hAnsi="Abadi" w:cs="Arial"/>
          <w:bCs/>
          <w:sz w:val="21"/>
          <w:szCs w:val="21"/>
        </w:rPr>
        <w:t xml:space="preserve">, no correspondan a contribuyentes que se encuentren en los supuestos previstos en las fracciones I, II, III, IV y V del artículo 69 del Código Fiscal de la Federación, incumplidos o no localizados, determinados por el Servicio de Administración Tributaria; se inspeccionó que la facturación recibida por el sujeto fiscalizado de contribuyentes personas morales no correspondiese a empresas cuya fecha de creación fuese reciente (ejercicios 2018 y 2019); se inspeccionó que la facturación emitida al sujeto fiscalizado por contribuyentes personas físicas, no tengan el carácter de servidores públicos en el sujeto fiscalizado u otros sujetos; se inspeccionó que la facturación emitida al sujeto fiscalizado por contribuyentes personas físicas, no tengan una relación de parentesco con servidores públicos clave identificados, que intervienen en los procesos de adjudicación y contratación en el sujeto fiscalizado; se inspeccionó que los comprobantes fiscales emitidos al sujeto fiscalizado no hayan sido cancelados posteriormente o que el efecto de compensación se haya realizado a través de la emisión de comprobantes tipo egresos nota de crédito; y se inspeccionó que los proveedores y contratistas del Padrón Único de Contratistas del Gobierno del Estado de </w:t>
      </w:r>
      <w:r w:rsidRPr="00425380">
        <w:rPr>
          <w:rFonts w:ascii="Abadi" w:hAnsi="Abadi" w:cs="Arial"/>
          <w:bCs/>
          <w:sz w:val="21"/>
          <w:szCs w:val="21"/>
        </w:rPr>
        <w:t xml:space="preserve">Guanajuato no se encuentren en los supuestos previstos en el artículo 69-B del Código Fiscal de la Federación, contribuyentes que facturan operaciones simuladas o inexistentes con el carácter de </w:t>
      </w:r>
      <w:r w:rsidRPr="006A5DEB">
        <w:rPr>
          <w:rFonts w:ascii="Abadi" w:hAnsi="Abadi" w:cs="Arial"/>
          <w:bCs/>
          <w:i/>
          <w:iCs/>
          <w:sz w:val="21"/>
          <w:szCs w:val="21"/>
        </w:rPr>
        <w:t>«Definitivos»</w:t>
      </w:r>
      <w:r w:rsidR="006A5DEB">
        <w:rPr>
          <w:rFonts w:ascii="Abadi" w:hAnsi="Abadi" w:cs="Arial"/>
          <w:bCs/>
          <w:sz w:val="21"/>
          <w:szCs w:val="21"/>
        </w:rPr>
        <w:t xml:space="preserve"> </w:t>
      </w:r>
      <w:r w:rsidRPr="00425380">
        <w:rPr>
          <w:rFonts w:ascii="Abadi" w:hAnsi="Abadi" w:cs="Arial"/>
          <w:bCs/>
          <w:sz w:val="21"/>
          <w:szCs w:val="21"/>
        </w:rPr>
        <w:t>emitidas por el Servicio de Administración Tributaria, con independencia que hayan celebrado o no, operaciones comerciales o contractuales con el sujeto fiscalizado.</w:t>
      </w:r>
    </w:p>
    <w:p w14:paraId="330D0D34" w14:textId="77777777" w:rsidR="00425380" w:rsidRPr="00425380" w:rsidRDefault="00425380" w:rsidP="00425380">
      <w:pPr>
        <w:ind w:firstLine="709"/>
        <w:jc w:val="both"/>
        <w:rPr>
          <w:rFonts w:ascii="Abadi" w:hAnsi="Abadi" w:cs="Arial"/>
          <w:bCs/>
          <w:sz w:val="21"/>
          <w:szCs w:val="21"/>
        </w:rPr>
      </w:pPr>
    </w:p>
    <w:p w14:paraId="16C0472E"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De manera particular y acorde a los riesgos identificados en la planeación, se realizaron consultas en las siguientes plataformas: Sistema Integral de Gestión Registral de la Secretaría de Economía del gobierno federal de determinados socios de personas morales que suministraron bienes o prestaron servicios al ente </w:t>
      </w:r>
      <w:proofErr w:type="spellStart"/>
      <w:r w:rsidRPr="00425380">
        <w:rPr>
          <w:rFonts w:ascii="Abadi" w:hAnsi="Abadi" w:cs="Arial"/>
          <w:bCs/>
          <w:sz w:val="21"/>
          <w:szCs w:val="21"/>
        </w:rPr>
        <w:t>fiscalizado</w:t>
      </w:r>
      <w:proofErr w:type="spellEnd"/>
      <w:r w:rsidRPr="00425380">
        <w:rPr>
          <w:rFonts w:ascii="Abadi" w:hAnsi="Abadi" w:cs="Arial"/>
          <w:bCs/>
          <w:sz w:val="21"/>
          <w:szCs w:val="21"/>
        </w:rPr>
        <w:t xml:space="preserve">; Registro Civil de la Secretaría de Gobierno del Estado y Registro Nacional de Población e Identificación Personal de la Secretaría de Gobernación Federal, a efecto de identificar posibles relaciones de parentesco de socios de personas morales que suministraron bienes o prestaron servicios al ente </w:t>
      </w:r>
      <w:proofErr w:type="spellStart"/>
      <w:r w:rsidRPr="00425380">
        <w:rPr>
          <w:rFonts w:ascii="Abadi" w:hAnsi="Abadi" w:cs="Arial"/>
          <w:bCs/>
          <w:sz w:val="21"/>
          <w:szCs w:val="21"/>
        </w:rPr>
        <w:t>fiscalizado</w:t>
      </w:r>
      <w:proofErr w:type="spellEnd"/>
      <w:r w:rsidRPr="00425380">
        <w:rPr>
          <w:rFonts w:ascii="Abadi" w:hAnsi="Abadi" w:cs="Arial"/>
          <w:bCs/>
          <w:sz w:val="21"/>
          <w:szCs w:val="21"/>
        </w:rPr>
        <w:t>.</w:t>
      </w:r>
    </w:p>
    <w:p w14:paraId="69776788"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 </w:t>
      </w:r>
    </w:p>
    <w:p w14:paraId="24CBB29C"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Adicionalmente se realizó lo siguiente: Se verificó que los pagos de sueldos se hayan realizado conforme a los montos autorizados en el tabulador autorizado; se inspeccionó que previo al inicio de los procedimientos de contratación se hayan garantizado las mejores condiciones de contratación en cuanto a precio, calidad, financiamiento, oportunidad y demás circunstancias pertinentes; se inspeccionó en las actas constitutivas y sus modificaciones, los objetos sociales para los cuales fueron creadas las personas morales que suministraron bienes y servicios; se confirmó con la Secretaría de Finanzas, Inversión y Administración, la inscripción en el Padrón de Proveedores de Gobierno del Estado, de los proveedores que suministraron bienes y servicios; se verificó con los proveedores que suministraron los servicios, las operaciones realizadas; se inspeccionó que exista evidencia de la solicitud de los bienes o servicios, así como su justificación y validación por parte de las áreas correspondientes; se inspeccionó que los bienes y servicios se prestaran bajo los términos pactados en el contrato o conforme al convenio modificatorio correspondiente; y se inspeccionó que se contara con la </w:t>
      </w:r>
      <w:r w:rsidRPr="00425380">
        <w:rPr>
          <w:rFonts w:ascii="Abadi" w:hAnsi="Abadi" w:cs="Arial"/>
          <w:bCs/>
          <w:sz w:val="21"/>
          <w:szCs w:val="21"/>
        </w:rPr>
        <w:lastRenderedPageBreak/>
        <w:t>evidencia comprobatoria y justificativa de los pagos efectuados por la adquisición de bienes o servicios.</w:t>
      </w:r>
    </w:p>
    <w:p w14:paraId="358FDB39" w14:textId="77777777" w:rsidR="00425380" w:rsidRPr="00425380" w:rsidRDefault="00425380" w:rsidP="00425380">
      <w:pPr>
        <w:ind w:firstLine="709"/>
        <w:jc w:val="both"/>
        <w:rPr>
          <w:rFonts w:ascii="Abadi" w:hAnsi="Abadi" w:cs="Arial"/>
          <w:bCs/>
          <w:sz w:val="21"/>
          <w:szCs w:val="21"/>
        </w:rPr>
      </w:pPr>
    </w:p>
    <w:p w14:paraId="6AD9D74C"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Asimismo, se establece el dictamen de la revisión, mismo que contiene los rubros de opinión, cuestiones clave de la auditoría en contexto de la pandemia del virus SARS-CoV2, fundamento de la opinión, obligaciones de la administración y obligación del auditor. En el primero, se refiere que, en términos generales y respecto de la muestra auditada, el Instituto Estatal de la Cultura del Estado de Guanajuato cumplió con las disposiciones normativas aplicables, excepto por los resultados con observaciones y recomendaciones que se precisan en el informe de resultados.</w:t>
      </w:r>
    </w:p>
    <w:p w14:paraId="4225644A" w14:textId="77777777" w:rsidR="00425380" w:rsidRPr="00425380" w:rsidRDefault="00425380" w:rsidP="00425380">
      <w:pPr>
        <w:ind w:firstLine="709"/>
        <w:jc w:val="both"/>
        <w:rPr>
          <w:rFonts w:ascii="Abadi" w:hAnsi="Abadi" w:cs="Arial"/>
          <w:bCs/>
          <w:sz w:val="21"/>
          <w:szCs w:val="21"/>
        </w:rPr>
      </w:pPr>
    </w:p>
    <w:p w14:paraId="2F853118"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En cuanto al rubro de resultados de la fiscalización efectuada, se establece el estatus que guardan las observaciones y recomendaciones, las cuales se agrupan bajo su respectivo tipo y rubro, señalando que se determinaron 2 observaciones, las cuales no se solventaron. Asimismo, se formuló 1 recomendación, misma que fue atendida.</w:t>
      </w:r>
    </w:p>
    <w:p w14:paraId="23B920C4"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 </w:t>
      </w:r>
    </w:p>
    <w:p w14:paraId="102AB7C7"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Por otra parte, en lo referente al rubro de identificación de operaciones con Empresas que Facturan Operaciones Simuladas (EFOS) u operaciones inexistentes se refiere que como parte de la planeación de la auditoría se realizaron procedimientos analíticos a las personas físicas o morales con las que el Instituto Estatal de la Cultura del Estado de Guanajuato celebró operaciones; entre los procedimientos expuestos, se verificó que estas no se encontraran en el listado de Empresas que Facturan Operaciones Simuladas (EFOS) u operaciones inexistentes con el carácter de «Definitivos» publicados en el Diario Oficial de la Federación y en el sitio de información estadística del Servicio de Administración Tributaria, concluyendo que no se identificaron empresas clasificadas como EFOS.</w:t>
      </w:r>
    </w:p>
    <w:p w14:paraId="51D90616" w14:textId="77777777" w:rsidR="00425380" w:rsidRPr="00425380" w:rsidRDefault="00425380" w:rsidP="00425380">
      <w:pPr>
        <w:ind w:firstLine="709"/>
        <w:jc w:val="both"/>
        <w:rPr>
          <w:rFonts w:ascii="Abadi" w:hAnsi="Abadi" w:cs="Arial"/>
          <w:bCs/>
          <w:sz w:val="21"/>
          <w:szCs w:val="21"/>
        </w:rPr>
      </w:pPr>
    </w:p>
    <w:p w14:paraId="0DCB6E0F" w14:textId="77777777" w:rsidR="00425380" w:rsidRPr="006A5DEB" w:rsidRDefault="00425380" w:rsidP="00425380">
      <w:pPr>
        <w:ind w:firstLine="709"/>
        <w:jc w:val="both"/>
        <w:rPr>
          <w:rFonts w:ascii="Abadi" w:hAnsi="Abadi" w:cs="Arial"/>
          <w:b/>
          <w:sz w:val="21"/>
          <w:szCs w:val="21"/>
        </w:rPr>
      </w:pPr>
      <w:r w:rsidRPr="006A5DEB">
        <w:rPr>
          <w:rFonts w:ascii="Abadi" w:hAnsi="Abadi" w:cs="Arial"/>
          <w:b/>
          <w:sz w:val="21"/>
          <w:szCs w:val="21"/>
        </w:rPr>
        <w:t>b)</w:t>
      </w:r>
      <w:r w:rsidRPr="006A5DEB">
        <w:rPr>
          <w:rFonts w:ascii="Abadi" w:hAnsi="Abadi" w:cs="Arial"/>
          <w:b/>
          <w:sz w:val="21"/>
          <w:szCs w:val="21"/>
        </w:rPr>
        <w:tab/>
        <w:t>Observaciones y recomendaciones, la respuesta emitida por el sujeto fiscalizado y la valoración correspondiente.</w:t>
      </w:r>
    </w:p>
    <w:p w14:paraId="5049F6C9" w14:textId="77777777" w:rsidR="00425380" w:rsidRPr="00425380" w:rsidRDefault="00425380" w:rsidP="00425380">
      <w:pPr>
        <w:ind w:firstLine="709"/>
        <w:jc w:val="both"/>
        <w:rPr>
          <w:rFonts w:ascii="Abadi" w:hAnsi="Abadi" w:cs="Arial"/>
          <w:bCs/>
          <w:sz w:val="21"/>
          <w:szCs w:val="21"/>
        </w:rPr>
      </w:pPr>
    </w:p>
    <w:p w14:paraId="408D65D8"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En esta parte se desglosa la valoración de las observaciones y </w:t>
      </w:r>
      <w:r w:rsidRPr="00425380">
        <w:rPr>
          <w:rFonts w:ascii="Abadi" w:hAnsi="Abadi" w:cs="Arial"/>
          <w:bCs/>
          <w:sz w:val="21"/>
          <w:szCs w:val="21"/>
        </w:rPr>
        <w:t>recomendaciones formuladas por el Órgano Técnico, considerando como no solventadas las observaciones establecidas en los numerales 001, referente a entregables del contrato DDA/FED/GIFF/SER/024/2019; y 002, correspondiente a entregables del contrato DDA/FED/GIFF/SER/025/2019.</w:t>
      </w:r>
    </w:p>
    <w:p w14:paraId="0B88EDBB" w14:textId="77777777" w:rsidR="00425380" w:rsidRPr="00425380" w:rsidRDefault="00425380" w:rsidP="00425380">
      <w:pPr>
        <w:ind w:firstLine="709"/>
        <w:jc w:val="both"/>
        <w:rPr>
          <w:rFonts w:ascii="Abadi" w:hAnsi="Abadi" w:cs="Arial"/>
          <w:bCs/>
          <w:sz w:val="21"/>
          <w:szCs w:val="21"/>
        </w:rPr>
      </w:pPr>
    </w:p>
    <w:p w14:paraId="1F14E5BE"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En el apartado de Recomendaciones Generales, se atendió el numeral 001, referido a registro contable de servicios de traslado vía terrestre.</w:t>
      </w:r>
    </w:p>
    <w:p w14:paraId="7FBE7672" w14:textId="77777777" w:rsidR="00425380" w:rsidRPr="00425380" w:rsidRDefault="00425380" w:rsidP="00425380">
      <w:pPr>
        <w:ind w:firstLine="709"/>
        <w:jc w:val="both"/>
        <w:rPr>
          <w:rFonts w:ascii="Abadi" w:hAnsi="Abadi" w:cs="Arial"/>
          <w:bCs/>
          <w:sz w:val="21"/>
          <w:szCs w:val="21"/>
        </w:rPr>
      </w:pPr>
    </w:p>
    <w:p w14:paraId="48D2FE1B" w14:textId="77777777" w:rsidR="00425380" w:rsidRPr="006A5DEB" w:rsidRDefault="00425380" w:rsidP="00425380">
      <w:pPr>
        <w:ind w:firstLine="709"/>
        <w:jc w:val="both"/>
        <w:rPr>
          <w:rFonts w:ascii="Abadi" w:hAnsi="Abadi" w:cs="Arial"/>
          <w:b/>
          <w:sz w:val="21"/>
          <w:szCs w:val="21"/>
        </w:rPr>
      </w:pPr>
      <w:r w:rsidRPr="006A5DEB">
        <w:rPr>
          <w:rFonts w:ascii="Abadi" w:hAnsi="Abadi" w:cs="Arial"/>
          <w:b/>
          <w:sz w:val="21"/>
          <w:szCs w:val="21"/>
        </w:rPr>
        <w:t>c)</w:t>
      </w:r>
      <w:r w:rsidRPr="006A5DEB">
        <w:rPr>
          <w:rFonts w:ascii="Abadi" w:hAnsi="Abadi" w:cs="Arial"/>
          <w:b/>
          <w:sz w:val="21"/>
          <w:szCs w:val="21"/>
        </w:rPr>
        <w:tab/>
        <w:t>Promoción del ejercicio de facultades de comprobación fiscal.</w:t>
      </w:r>
    </w:p>
    <w:p w14:paraId="616B340A" w14:textId="77777777" w:rsidR="00425380" w:rsidRPr="00425380" w:rsidRDefault="00425380" w:rsidP="00425380">
      <w:pPr>
        <w:ind w:firstLine="709"/>
        <w:jc w:val="both"/>
        <w:rPr>
          <w:rFonts w:ascii="Abadi" w:hAnsi="Abadi" w:cs="Arial"/>
          <w:bCs/>
          <w:sz w:val="21"/>
          <w:szCs w:val="21"/>
        </w:rPr>
      </w:pPr>
    </w:p>
    <w:p w14:paraId="68B8427D"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En esta parte se establece que de conformidad con lo establecido en los artículos 82, fracción XXXIV de la Ley de Fiscalización Superior del Estado y 23, primer párrafo del Reglamento de dicha Ley, y toda vez que del proceso de fiscalización pudieran actualizarse presuntos incumplimientos a las disposiciones fiscales o bien respecto a ingresos, adquisiciones o facturaciones que por su monto, origen o instrumentación pudieran derivar de aquellos, la Auditoría Superior del Estado realizó el análisis correspondiente, del cual se concluyó que no es procedente la promoción del ejercicio de facultades de comprobación fiscal.</w:t>
      </w:r>
    </w:p>
    <w:p w14:paraId="7FDBB3F6"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 </w:t>
      </w:r>
    </w:p>
    <w:p w14:paraId="2A93DC8E" w14:textId="17292355" w:rsidR="00425380" w:rsidRPr="006A5DEB" w:rsidRDefault="00425380" w:rsidP="00425380">
      <w:pPr>
        <w:ind w:firstLine="709"/>
        <w:jc w:val="both"/>
        <w:rPr>
          <w:rFonts w:ascii="Abadi" w:hAnsi="Abadi" w:cs="Arial"/>
          <w:b/>
          <w:sz w:val="21"/>
          <w:szCs w:val="21"/>
        </w:rPr>
      </w:pPr>
      <w:r w:rsidRPr="006A5DEB">
        <w:rPr>
          <w:rFonts w:ascii="Abadi" w:hAnsi="Abadi" w:cs="Arial"/>
          <w:b/>
          <w:sz w:val="21"/>
          <w:szCs w:val="21"/>
        </w:rPr>
        <w:t>d)</w:t>
      </w:r>
      <w:r w:rsidRPr="006A5DEB">
        <w:rPr>
          <w:rFonts w:ascii="Abadi" w:hAnsi="Abadi" w:cs="Arial"/>
          <w:b/>
          <w:sz w:val="21"/>
          <w:szCs w:val="21"/>
        </w:rPr>
        <w:tab/>
        <w:t>Comunicado</w:t>
      </w:r>
      <w:r w:rsidR="006A5DEB" w:rsidRPr="006A5DEB">
        <w:rPr>
          <w:rFonts w:ascii="Abadi" w:hAnsi="Abadi" w:cs="Arial"/>
          <w:b/>
          <w:sz w:val="21"/>
          <w:szCs w:val="21"/>
        </w:rPr>
        <w:t xml:space="preserve"> </w:t>
      </w:r>
      <w:r w:rsidRPr="006A5DEB">
        <w:rPr>
          <w:rFonts w:ascii="Abadi" w:hAnsi="Abadi" w:cs="Arial"/>
          <w:b/>
          <w:sz w:val="21"/>
          <w:szCs w:val="21"/>
        </w:rPr>
        <w:t>ante</w:t>
      </w:r>
      <w:r w:rsidR="006A5DEB" w:rsidRPr="006A5DEB">
        <w:rPr>
          <w:rFonts w:ascii="Abadi" w:hAnsi="Abadi" w:cs="Arial"/>
          <w:b/>
          <w:sz w:val="21"/>
          <w:szCs w:val="21"/>
        </w:rPr>
        <w:t xml:space="preserve"> </w:t>
      </w:r>
      <w:r w:rsidRPr="006A5DEB">
        <w:rPr>
          <w:rFonts w:ascii="Abadi" w:hAnsi="Abadi" w:cs="Arial"/>
          <w:b/>
          <w:sz w:val="21"/>
          <w:szCs w:val="21"/>
        </w:rPr>
        <w:t>órganos</w:t>
      </w:r>
      <w:r w:rsidR="006A5DEB" w:rsidRPr="006A5DEB">
        <w:rPr>
          <w:rFonts w:ascii="Abadi" w:hAnsi="Abadi" w:cs="Arial"/>
          <w:b/>
          <w:sz w:val="21"/>
          <w:szCs w:val="21"/>
        </w:rPr>
        <w:t xml:space="preserve"> </w:t>
      </w:r>
      <w:r w:rsidRPr="006A5DEB">
        <w:rPr>
          <w:rFonts w:ascii="Abadi" w:hAnsi="Abadi" w:cs="Arial"/>
          <w:b/>
          <w:sz w:val="21"/>
          <w:szCs w:val="21"/>
        </w:rPr>
        <w:t>de</w:t>
      </w:r>
      <w:r w:rsidR="006A5DEB" w:rsidRPr="006A5DEB">
        <w:rPr>
          <w:rFonts w:ascii="Abadi" w:hAnsi="Abadi" w:cs="Arial"/>
          <w:b/>
          <w:sz w:val="21"/>
          <w:szCs w:val="21"/>
        </w:rPr>
        <w:t xml:space="preserve"> </w:t>
      </w:r>
      <w:r w:rsidRPr="006A5DEB">
        <w:rPr>
          <w:rFonts w:ascii="Abadi" w:hAnsi="Abadi" w:cs="Arial"/>
          <w:b/>
          <w:sz w:val="21"/>
          <w:szCs w:val="21"/>
        </w:rPr>
        <w:t>control</w:t>
      </w:r>
      <w:r w:rsidR="006A5DEB" w:rsidRPr="006A5DEB">
        <w:rPr>
          <w:rFonts w:ascii="Abadi" w:hAnsi="Abadi" w:cs="Arial"/>
          <w:b/>
          <w:sz w:val="21"/>
          <w:szCs w:val="21"/>
        </w:rPr>
        <w:t xml:space="preserve"> </w:t>
      </w:r>
      <w:r w:rsidRPr="006A5DEB">
        <w:rPr>
          <w:rFonts w:ascii="Abadi" w:hAnsi="Abadi" w:cs="Arial"/>
          <w:b/>
          <w:sz w:val="21"/>
          <w:szCs w:val="21"/>
        </w:rPr>
        <w:t>y</w:t>
      </w:r>
      <w:r w:rsidR="006A5DEB" w:rsidRPr="006A5DEB">
        <w:rPr>
          <w:rFonts w:ascii="Abadi" w:hAnsi="Abadi" w:cs="Arial"/>
          <w:b/>
          <w:sz w:val="21"/>
          <w:szCs w:val="21"/>
        </w:rPr>
        <w:t xml:space="preserve"> </w:t>
      </w:r>
      <w:r w:rsidRPr="006A5DEB">
        <w:rPr>
          <w:rFonts w:ascii="Abadi" w:hAnsi="Abadi" w:cs="Arial"/>
          <w:b/>
          <w:sz w:val="21"/>
          <w:szCs w:val="21"/>
        </w:rPr>
        <w:t>autoridades</w:t>
      </w:r>
      <w:r w:rsidR="006A5DEB" w:rsidRPr="006A5DEB">
        <w:rPr>
          <w:rFonts w:ascii="Abadi" w:hAnsi="Abadi" w:cs="Arial"/>
          <w:b/>
          <w:sz w:val="21"/>
          <w:szCs w:val="21"/>
        </w:rPr>
        <w:t xml:space="preserve"> </w:t>
      </w:r>
      <w:r w:rsidRPr="006A5DEB">
        <w:rPr>
          <w:rFonts w:ascii="Abadi" w:hAnsi="Abadi" w:cs="Arial"/>
          <w:b/>
          <w:sz w:val="21"/>
          <w:szCs w:val="21"/>
        </w:rPr>
        <w:t>que administran</w:t>
      </w:r>
      <w:r w:rsidR="006A5DEB" w:rsidRPr="006A5DEB">
        <w:rPr>
          <w:rFonts w:ascii="Abadi" w:hAnsi="Abadi" w:cs="Arial"/>
          <w:b/>
          <w:sz w:val="21"/>
          <w:szCs w:val="21"/>
        </w:rPr>
        <w:t xml:space="preserve"> </w:t>
      </w:r>
      <w:r w:rsidRPr="006A5DEB">
        <w:rPr>
          <w:rFonts w:ascii="Abadi" w:hAnsi="Abadi" w:cs="Arial"/>
          <w:b/>
          <w:sz w:val="21"/>
          <w:szCs w:val="21"/>
        </w:rPr>
        <w:t>padrones de proveedores y contratistas.</w:t>
      </w:r>
    </w:p>
    <w:p w14:paraId="0580F48D" w14:textId="77777777" w:rsidR="00425380" w:rsidRPr="00425380" w:rsidRDefault="00425380" w:rsidP="00425380">
      <w:pPr>
        <w:ind w:firstLine="709"/>
        <w:jc w:val="both"/>
        <w:rPr>
          <w:rFonts w:ascii="Abadi" w:hAnsi="Abadi" w:cs="Arial"/>
          <w:bCs/>
          <w:sz w:val="21"/>
          <w:szCs w:val="21"/>
        </w:rPr>
      </w:pPr>
    </w:p>
    <w:p w14:paraId="3F328B35"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En este punto se señala que de conformidad con lo establecido en los artículos 3, fracción XI de la Ley de Fiscalización Superior del Estado y 23, segundo párrafo del Reglamento de dicha Ley, una vez que el informe de resultados sea sancionado por el Pleno del Congreso, la Auditoría Superior del Estado pondrá en conocimiento de los órganos de control y de las autoridades estatales o municipales competentes que administren padrones de proveedores o contratistas, las presuntas irregularidades o incumplimientos de estos en contrataciones públicas, concluyendo que en atención a los resultados de la auditoría, es procedente hacer del conocimiento del Órgano Interno de Control del Instituto Estatal de la Cultura del Estado de Guanajuato y de la Secretaría de Finanzas, </w:t>
      </w:r>
      <w:r w:rsidRPr="00425380">
        <w:rPr>
          <w:rFonts w:ascii="Abadi" w:hAnsi="Abadi" w:cs="Arial"/>
          <w:bCs/>
          <w:sz w:val="21"/>
          <w:szCs w:val="21"/>
        </w:rPr>
        <w:lastRenderedPageBreak/>
        <w:t>Inversión y Administración del Estado, las presuntas irregularidades o incumplimientos de estos últimos en contrataciones públicas detectadas durante la auditoría, precisando el proveedor y las observaciones de las que se deriva su intervención.</w:t>
      </w:r>
    </w:p>
    <w:p w14:paraId="11133CC2" w14:textId="77777777" w:rsidR="00425380" w:rsidRPr="00425380" w:rsidRDefault="00425380" w:rsidP="00425380">
      <w:pPr>
        <w:ind w:firstLine="709"/>
        <w:jc w:val="both"/>
        <w:rPr>
          <w:rFonts w:ascii="Abadi" w:hAnsi="Abadi" w:cs="Arial"/>
          <w:bCs/>
          <w:sz w:val="21"/>
          <w:szCs w:val="21"/>
        </w:rPr>
      </w:pPr>
    </w:p>
    <w:p w14:paraId="2A0EA36A" w14:textId="77777777" w:rsidR="00425380" w:rsidRPr="006A5DEB" w:rsidRDefault="00425380" w:rsidP="00425380">
      <w:pPr>
        <w:ind w:firstLine="709"/>
        <w:jc w:val="both"/>
        <w:rPr>
          <w:rFonts w:ascii="Abadi" w:hAnsi="Abadi" w:cs="Arial"/>
          <w:b/>
          <w:sz w:val="21"/>
          <w:szCs w:val="21"/>
        </w:rPr>
      </w:pPr>
      <w:r w:rsidRPr="006A5DEB">
        <w:rPr>
          <w:rFonts w:ascii="Abadi" w:hAnsi="Abadi" w:cs="Arial"/>
          <w:b/>
          <w:sz w:val="21"/>
          <w:szCs w:val="21"/>
        </w:rPr>
        <w:t>e)</w:t>
      </w:r>
      <w:r w:rsidRPr="006A5DEB">
        <w:rPr>
          <w:rFonts w:ascii="Abadi" w:hAnsi="Abadi" w:cs="Arial"/>
          <w:b/>
          <w:sz w:val="21"/>
          <w:szCs w:val="21"/>
        </w:rPr>
        <w:tab/>
        <w:t>Anexos.</w:t>
      </w:r>
    </w:p>
    <w:p w14:paraId="0E9FD12F" w14:textId="77777777" w:rsidR="00425380" w:rsidRPr="00425380" w:rsidRDefault="00425380" w:rsidP="00425380">
      <w:pPr>
        <w:ind w:firstLine="709"/>
        <w:jc w:val="both"/>
        <w:rPr>
          <w:rFonts w:ascii="Abadi" w:hAnsi="Abadi" w:cs="Arial"/>
          <w:bCs/>
          <w:sz w:val="21"/>
          <w:szCs w:val="21"/>
        </w:rPr>
      </w:pPr>
    </w:p>
    <w:p w14:paraId="2428A9FA"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En esta parte, se adjuntan los anexos técnicos derivados de la auditoría practicada.</w:t>
      </w:r>
    </w:p>
    <w:p w14:paraId="470DB49C" w14:textId="77777777" w:rsidR="00425380" w:rsidRPr="00425380" w:rsidRDefault="00425380" w:rsidP="00425380">
      <w:pPr>
        <w:ind w:firstLine="709"/>
        <w:jc w:val="both"/>
        <w:rPr>
          <w:rFonts w:ascii="Abadi" w:hAnsi="Abadi" w:cs="Arial"/>
          <w:bCs/>
          <w:sz w:val="21"/>
          <w:szCs w:val="21"/>
        </w:rPr>
      </w:pPr>
    </w:p>
    <w:p w14:paraId="73D6A7E0" w14:textId="77777777" w:rsidR="00425380" w:rsidRPr="006A5DEB" w:rsidRDefault="00425380" w:rsidP="00425380">
      <w:pPr>
        <w:ind w:firstLine="709"/>
        <w:jc w:val="both"/>
        <w:rPr>
          <w:rFonts w:ascii="Abadi" w:hAnsi="Abadi" w:cs="Arial"/>
          <w:b/>
          <w:sz w:val="21"/>
          <w:szCs w:val="21"/>
        </w:rPr>
      </w:pPr>
      <w:r w:rsidRPr="006A5DEB">
        <w:rPr>
          <w:rFonts w:ascii="Abadi" w:hAnsi="Abadi" w:cs="Arial"/>
          <w:b/>
          <w:sz w:val="21"/>
          <w:szCs w:val="21"/>
        </w:rPr>
        <w:t>V.</w:t>
      </w:r>
      <w:r w:rsidRPr="006A5DEB">
        <w:rPr>
          <w:rFonts w:ascii="Abadi" w:hAnsi="Abadi" w:cs="Arial"/>
          <w:b/>
          <w:sz w:val="21"/>
          <w:szCs w:val="21"/>
        </w:rPr>
        <w:tab/>
        <w:t>Conclusiones:</w:t>
      </w:r>
    </w:p>
    <w:p w14:paraId="0CF32919" w14:textId="77777777" w:rsidR="00425380" w:rsidRPr="00425380" w:rsidRDefault="00425380" w:rsidP="00425380">
      <w:pPr>
        <w:ind w:firstLine="709"/>
        <w:jc w:val="both"/>
        <w:rPr>
          <w:rFonts w:ascii="Abadi" w:hAnsi="Abadi" w:cs="Arial"/>
          <w:bCs/>
          <w:sz w:val="21"/>
          <w:szCs w:val="21"/>
        </w:rPr>
      </w:pPr>
    </w:p>
    <w:p w14:paraId="677C6D23"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w:t>
      </w:r>
    </w:p>
    <w:p w14:paraId="2B73B560" w14:textId="77777777" w:rsidR="00425380" w:rsidRPr="00425380" w:rsidRDefault="00425380" w:rsidP="00425380">
      <w:pPr>
        <w:ind w:firstLine="709"/>
        <w:jc w:val="both"/>
        <w:rPr>
          <w:rFonts w:ascii="Abadi" w:hAnsi="Abadi" w:cs="Arial"/>
          <w:bCs/>
          <w:sz w:val="21"/>
          <w:szCs w:val="21"/>
        </w:rPr>
      </w:pPr>
    </w:p>
    <w:p w14:paraId="1101FFAA"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En este sentido, quienes integramos esta Comisión analizamos el informe de resultados materia del presente dictamen, considerando la hipótesis referida en el precepto anteriormente señalado.</w:t>
      </w:r>
    </w:p>
    <w:p w14:paraId="14B9E3CB"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 </w:t>
      </w:r>
    </w:p>
    <w:p w14:paraId="3A649DB7"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Como se desprende del informe de resultados, el Órgano Técnico dio cumplimiento al artículo 37, fracción II de la Ley de Fiscalización Superior del Estado de Guanajuato, al haberse notificado las observaciones y recomendaciones derivadas de la auditoría a la </w:t>
      </w:r>
      <w:proofErr w:type="gramStart"/>
      <w:r w:rsidRPr="00425380">
        <w:rPr>
          <w:rFonts w:ascii="Abadi" w:hAnsi="Abadi" w:cs="Arial"/>
          <w:bCs/>
          <w:sz w:val="21"/>
          <w:szCs w:val="21"/>
        </w:rPr>
        <w:t>Directora General</w:t>
      </w:r>
      <w:proofErr w:type="gramEnd"/>
      <w:r w:rsidRPr="00425380">
        <w:rPr>
          <w:rFonts w:ascii="Abadi" w:hAnsi="Abadi" w:cs="Arial"/>
          <w:bCs/>
          <w:sz w:val="21"/>
          <w:szCs w:val="21"/>
        </w:rPr>
        <w:t xml:space="preserve"> del Instituto Estatal de la Cultura del Estado de Guanajuato, concediéndole el plazo que establece la Ley para aclarar, atender o solventar documentalmente las observaciones determinadas por el Órgano Técnico. Al respecto dicha funcionaria presentó la información y documentación que consideró suficiente para aclarar y en su caso, solventar las observaciones determinadas y atender las recomendaciones efectuadas.</w:t>
      </w:r>
    </w:p>
    <w:p w14:paraId="41034D72" w14:textId="77777777" w:rsidR="00425380" w:rsidRPr="00425380" w:rsidRDefault="00425380" w:rsidP="00425380">
      <w:pPr>
        <w:ind w:firstLine="709"/>
        <w:jc w:val="both"/>
        <w:rPr>
          <w:rFonts w:ascii="Abadi" w:hAnsi="Abadi" w:cs="Arial"/>
          <w:bCs/>
          <w:sz w:val="21"/>
          <w:szCs w:val="21"/>
        </w:rPr>
      </w:pPr>
    </w:p>
    <w:p w14:paraId="564B06FD" w14:textId="6899A302"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De igual manera, existe en el informe de resultados la constancia de que éste se notificó a la Directora General del Instituto Estatal de la Cultura del Estado de Guanajuato, concediéndole el término señalado en el artículo 37, fracción IV de la Ley de Fiscalización Superior del Estado de Guanajuato, a efecto de que en su caso, </w:t>
      </w:r>
      <w:r w:rsidRPr="00425380">
        <w:rPr>
          <w:rFonts w:ascii="Abadi" w:hAnsi="Abadi" w:cs="Arial"/>
          <w:bCs/>
          <w:sz w:val="21"/>
          <w:szCs w:val="21"/>
        </w:rPr>
        <w:t>hiciera valer el recurso de reconsideración que prevén los artículos del 48 al</w:t>
      </w:r>
      <w:r w:rsidR="006A5DEB">
        <w:rPr>
          <w:rFonts w:ascii="Abadi" w:hAnsi="Abadi" w:cs="Arial"/>
          <w:bCs/>
          <w:sz w:val="21"/>
          <w:szCs w:val="21"/>
        </w:rPr>
        <w:t xml:space="preserve"> </w:t>
      </w:r>
      <w:r w:rsidRPr="00425380">
        <w:rPr>
          <w:rFonts w:ascii="Abadi" w:hAnsi="Abadi" w:cs="Arial"/>
          <w:bCs/>
          <w:sz w:val="21"/>
          <w:szCs w:val="21"/>
        </w:rPr>
        <w:t>55 de dicho ordenamiento legal; no habiéndose presentado en este plazo el referido medio de impugnación, tal y como se desprende de la constancia expedida por el Auditor Superior y que obra en el informe de resultados. En tal virtud, se considera que fue respetado el derecho de audiencia o defensa por parte del Órgano Técnico.</w:t>
      </w:r>
    </w:p>
    <w:p w14:paraId="17580323" w14:textId="77777777" w:rsidR="00425380" w:rsidRPr="00425380" w:rsidRDefault="00425380" w:rsidP="00425380">
      <w:pPr>
        <w:ind w:firstLine="709"/>
        <w:jc w:val="both"/>
        <w:rPr>
          <w:rFonts w:ascii="Abadi" w:hAnsi="Abadi" w:cs="Arial"/>
          <w:bCs/>
          <w:sz w:val="21"/>
          <w:szCs w:val="21"/>
        </w:rPr>
      </w:pPr>
    </w:p>
    <w:p w14:paraId="267D066C"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Por otra parte, del informe de resultados podemos inferir que el Órgano Técnico en el desarrollo del procedimiento de auditoría dio cumplimiento a las formalidades esenciales que la Ley de Fiscalización Superior del Estado de Guanajuato establece para el proceso de fiscalización, al haberse practicado de conformidad con el acuerdo aprobado por el Pleno del Congreso el 3 de octubre de 2019, conforme a las normas y procedimientos de auditoría aplicables al sector público, atendiendo a lo establecido en la normatividad aplicable en la materia, de acuerdo con las Normas Internacionales de Auditoría emitidas por la Federación Internacional de Contadores y adoptadas por el Instituto Mexicano de Contadores Públicos y las Normas Internacionales para Entidades Fiscalizadoras Superiores, emitidas por la Organización Internacional de las Entidades Fiscalizadoras Superiores, congruentes con los Principios Fundamentales de la Auditoría de las Normas Profesionales de Auditoría del Sistema Nacional de Fiscalización.</w:t>
      </w:r>
    </w:p>
    <w:p w14:paraId="256C1342"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 </w:t>
      </w:r>
    </w:p>
    <w:p w14:paraId="3E2BA364"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También se dio cumplimiento de manera puntual a las fases que se establecen para los procesos de fiscalización, previstas en el artículo 37 de la Ley de Fiscalización Superior del Estado de Guanajuato, concluyendo con la elaboración del informe de resultados, cuyo contenido es acorde con lo que establece la fracción III del citado artículo 37.</w:t>
      </w:r>
    </w:p>
    <w:p w14:paraId="2B281A0E" w14:textId="77777777" w:rsidR="00425380" w:rsidRPr="00425380" w:rsidRDefault="00425380" w:rsidP="00425380">
      <w:pPr>
        <w:ind w:firstLine="709"/>
        <w:jc w:val="both"/>
        <w:rPr>
          <w:rFonts w:ascii="Abadi" w:hAnsi="Abadi" w:cs="Arial"/>
          <w:bCs/>
          <w:sz w:val="21"/>
          <w:szCs w:val="21"/>
        </w:rPr>
      </w:pPr>
    </w:p>
    <w:p w14:paraId="0B63C7D5" w14:textId="130D059F"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Cabe señalar que una vez que el informe de resultados sea sancionado por el Pleno del Congreso, el mismo se remitirá a la Auditoría Superior del Estado, para que de conformidad con lo establecido en los artículos 37, fracción VII, 65 y</w:t>
      </w:r>
      <w:r w:rsidR="006A5DEB">
        <w:rPr>
          <w:rFonts w:ascii="Abadi" w:hAnsi="Abadi" w:cs="Arial"/>
          <w:bCs/>
          <w:sz w:val="21"/>
          <w:szCs w:val="21"/>
        </w:rPr>
        <w:t xml:space="preserve"> </w:t>
      </w:r>
      <w:r w:rsidRPr="00425380">
        <w:rPr>
          <w:rFonts w:ascii="Abadi" w:hAnsi="Abadi" w:cs="Arial"/>
          <w:bCs/>
          <w:sz w:val="21"/>
          <w:szCs w:val="21"/>
        </w:rPr>
        <w:t xml:space="preserve">71 de la Ley de Fiscalización Superior del Estado de Guanajuato, inicie las acciones de responsabilidad conducentes por la existencia de presuntas faltas </w:t>
      </w:r>
      <w:r w:rsidRPr="00425380">
        <w:rPr>
          <w:rFonts w:ascii="Abadi" w:hAnsi="Abadi" w:cs="Arial"/>
          <w:bCs/>
          <w:sz w:val="21"/>
          <w:szCs w:val="21"/>
        </w:rPr>
        <w:lastRenderedPageBreak/>
        <w:t>administrativas, en los términos dispuestos en la Ley General de Responsabilidades Administrativas y en la Ley de Responsabilidades Administrativas para el Estado de Guanajuato. Asimismo, en términos de la referida Ley, deberá realizar el seguimiento a las observaciones no solventadas contenidas en el informe de resultados.</w:t>
      </w:r>
    </w:p>
    <w:p w14:paraId="0DF5F852" w14:textId="77777777" w:rsidR="00425380" w:rsidRPr="00425380" w:rsidRDefault="00425380" w:rsidP="00425380">
      <w:pPr>
        <w:ind w:firstLine="709"/>
        <w:jc w:val="both"/>
        <w:rPr>
          <w:rFonts w:ascii="Abadi" w:hAnsi="Abadi" w:cs="Arial"/>
          <w:bCs/>
          <w:sz w:val="21"/>
          <w:szCs w:val="21"/>
        </w:rPr>
      </w:pPr>
    </w:p>
    <w:p w14:paraId="30440F46"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Finalmente, es de destacar que el cumplimiento de los Objetivos del Desarrollo Sostenible de la Agenda 2030 está presente en el dictamen puesto a su consideración, pues el mismo incide de manera directa en el Objetivo 16 denominado Paz, Justicia e Instituciones Sólidas. Promover sociedades justas, pacíficas e inclusivas, respecto a la meta 16.6 Crear a todos los niveles instituciones eficaces y transparentes, al abonar a la transparencia y rendición de cuentas.</w:t>
      </w:r>
    </w:p>
    <w:p w14:paraId="3E0AADB9" w14:textId="77777777" w:rsidR="00425380" w:rsidRPr="00425380" w:rsidRDefault="00425380" w:rsidP="00425380">
      <w:pPr>
        <w:ind w:firstLine="709"/>
        <w:jc w:val="both"/>
        <w:rPr>
          <w:rFonts w:ascii="Abadi" w:hAnsi="Abadi" w:cs="Arial"/>
          <w:bCs/>
          <w:sz w:val="21"/>
          <w:szCs w:val="21"/>
        </w:rPr>
      </w:pPr>
    </w:p>
    <w:p w14:paraId="3AB75C03"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En razón de lo anteriormente señalado, concluimos que el informe de resultados de la auditoría específica de cumplimiento financiero practicada al Instituto Estatal de la Cultura del Estado de Guanajuato, por el ejercicio fiscal del año 2019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14:paraId="2751B5B5" w14:textId="77777777" w:rsidR="00425380" w:rsidRPr="00425380" w:rsidRDefault="00425380" w:rsidP="00425380">
      <w:pPr>
        <w:ind w:firstLine="709"/>
        <w:jc w:val="both"/>
        <w:rPr>
          <w:rFonts w:ascii="Abadi" w:hAnsi="Abadi" w:cs="Arial"/>
          <w:bCs/>
          <w:sz w:val="21"/>
          <w:szCs w:val="21"/>
        </w:rPr>
      </w:pPr>
    </w:p>
    <w:p w14:paraId="04B4B9B3"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Por lo expuesto, con fundamento en el artículo 204 de la Ley Orgánica del Poder Legislativo, nos permitimos someter a la consideración de la Asamblea, la aprobación del siguiente:</w:t>
      </w:r>
    </w:p>
    <w:p w14:paraId="2444AC72"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 xml:space="preserve"> </w:t>
      </w:r>
    </w:p>
    <w:p w14:paraId="79984F87" w14:textId="77777777" w:rsidR="00425380" w:rsidRPr="006A5DEB" w:rsidRDefault="00425380" w:rsidP="006A5DEB">
      <w:pPr>
        <w:jc w:val="center"/>
        <w:rPr>
          <w:rFonts w:ascii="Abadi" w:hAnsi="Abadi" w:cs="Arial"/>
          <w:b/>
          <w:sz w:val="21"/>
          <w:szCs w:val="21"/>
        </w:rPr>
      </w:pPr>
      <w:r w:rsidRPr="006A5DEB">
        <w:rPr>
          <w:rFonts w:ascii="Abadi" w:hAnsi="Abadi" w:cs="Arial"/>
          <w:b/>
          <w:sz w:val="21"/>
          <w:szCs w:val="21"/>
        </w:rPr>
        <w:t>A C U E R D O</w:t>
      </w:r>
    </w:p>
    <w:p w14:paraId="632FDE22" w14:textId="77777777" w:rsidR="00425380" w:rsidRPr="006A5DEB" w:rsidRDefault="00425380" w:rsidP="00425380">
      <w:pPr>
        <w:ind w:firstLine="709"/>
        <w:jc w:val="both"/>
        <w:rPr>
          <w:rFonts w:ascii="Abadi" w:hAnsi="Abadi" w:cs="Arial"/>
          <w:b/>
          <w:sz w:val="21"/>
          <w:szCs w:val="21"/>
        </w:rPr>
      </w:pPr>
    </w:p>
    <w:p w14:paraId="3E69B45D" w14:textId="77777777" w:rsidR="00425380" w:rsidRPr="00425380" w:rsidRDefault="00425380" w:rsidP="00425380">
      <w:pPr>
        <w:ind w:firstLine="709"/>
        <w:jc w:val="both"/>
        <w:rPr>
          <w:rFonts w:ascii="Abadi" w:hAnsi="Abadi" w:cs="Arial"/>
          <w:bCs/>
          <w:sz w:val="21"/>
          <w:szCs w:val="21"/>
        </w:rPr>
      </w:pPr>
      <w:r w:rsidRPr="006A5DEB">
        <w:rPr>
          <w:rFonts w:ascii="Abadi" w:hAnsi="Abadi" w:cs="Arial"/>
          <w:b/>
          <w:sz w:val="21"/>
          <w:szCs w:val="21"/>
        </w:rPr>
        <w:t>Único.</w:t>
      </w:r>
      <w:r w:rsidRPr="00425380">
        <w:rPr>
          <w:rFonts w:ascii="Abadi" w:hAnsi="Abadi" w:cs="Arial"/>
          <w:bCs/>
          <w:sz w:val="21"/>
          <w:szCs w:val="21"/>
        </w:rPr>
        <w:t xml:space="preserve"> Con fundamento en el artículo 63 fracción XVIII de la Constitución Política para el Estado, en relación con el artículo 37, fracciones V y VI de la Ley de Fiscalización Superior del Estado de Guanajuato, se aprueba el informe de resultados formulado por la Auditoría Superior del Estado de Guanajuato, relativo a la auditoría específica de cumplimiento </w:t>
      </w:r>
      <w:r w:rsidRPr="00425380">
        <w:rPr>
          <w:rFonts w:ascii="Abadi" w:hAnsi="Abadi" w:cs="Arial"/>
          <w:bCs/>
          <w:sz w:val="21"/>
          <w:szCs w:val="21"/>
        </w:rPr>
        <w:t>financiero practicada al Instituto Estatal de la Cultura del Estado de Guanajuato, por el periodo comprendido del 1 de enero al 31 de diciembre del ejercicio fiscal del año 2019.</w:t>
      </w:r>
    </w:p>
    <w:p w14:paraId="783930D8" w14:textId="77777777" w:rsidR="00425380" w:rsidRPr="00425380" w:rsidRDefault="00425380" w:rsidP="00425380">
      <w:pPr>
        <w:ind w:firstLine="709"/>
        <w:jc w:val="both"/>
        <w:rPr>
          <w:rFonts w:ascii="Abadi" w:hAnsi="Abadi" w:cs="Arial"/>
          <w:bCs/>
          <w:sz w:val="21"/>
          <w:szCs w:val="21"/>
        </w:rPr>
      </w:pPr>
    </w:p>
    <w:p w14:paraId="4513BF3C"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Se ordena dar vista del informe de resultados a la Auditoría Superior del Estado de Guanajuato, a fin de que inicie las acciones de responsabilidad conducentes por la existencia de presuntas faltas administrativas, en términos de lo previsto en la Ley General de Responsabilidades Administrativas y en la Ley de Responsabilidades Administrativas para el Estado de Guanajuato. Asimismo, dará seguimiento a las observaciones no solventadas contenidas en el informe de resultados.</w:t>
      </w:r>
    </w:p>
    <w:p w14:paraId="219C48E0" w14:textId="77777777" w:rsidR="00425380" w:rsidRPr="00425380" w:rsidRDefault="00425380" w:rsidP="00425380">
      <w:pPr>
        <w:ind w:firstLine="709"/>
        <w:jc w:val="both"/>
        <w:rPr>
          <w:rFonts w:ascii="Abadi" w:hAnsi="Abadi" w:cs="Arial"/>
          <w:bCs/>
          <w:sz w:val="21"/>
          <w:szCs w:val="21"/>
        </w:rPr>
      </w:pPr>
    </w:p>
    <w:p w14:paraId="03A47852" w14:textId="77777777"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Se tiene por atendida la recomendación contenida en el informe de resultados.</w:t>
      </w:r>
    </w:p>
    <w:p w14:paraId="57A88514" w14:textId="434A7B72" w:rsidR="00425380" w:rsidRPr="00425380" w:rsidRDefault="00425380" w:rsidP="00425380">
      <w:pPr>
        <w:ind w:firstLine="709"/>
        <w:jc w:val="both"/>
        <w:rPr>
          <w:rFonts w:ascii="Abadi" w:hAnsi="Abadi" w:cs="Arial"/>
          <w:bCs/>
          <w:sz w:val="21"/>
          <w:szCs w:val="21"/>
        </w:rPr>
      </w:pPr>
      <w:r w:rsidRPr="00425380">
        <w:rPr>
          <w:rFonts w:ascii="Abadi" w:hAnsi="Abadi" w:cs="Arial"/>
          <w:bCs/>
          <w:sz w:val="21"/>
          <w:szCs w:val="21"/>
        </w:rPr>
        <w:t>De conformidad con el artículo 37, fracción VI de la Ley de Fiscalización Superior del Estado de Guanajuato, remítase el presente acuerdo junto con su dictamen y el informe de resultados a la Auditoría Superior del Estado, para efectos de su notificación.</w:t>
      </w:r>
    </w:p>
    <w:p w14:paraId="1B6EAB85" w14:textId="77777777" w:rsidR="00425380" w:rsidRPr="00425380" w:rsidRDefault="00425380" w:rsidP="00425380">
      <w:pPr>
        <w:ind w:firstLine="709"/>
        <w:jc w:val="both"/>
        <w:rPr>
          <w:rFonts w:ascii="Abadi" w:hAnsi="Abadi" w:cs="Arial"/>
          <w:b/>
          <w:sz w:val="21"/>
          <w:szCs w:val="21"/>
        </w:rPr>
      </w:pPr>
    </w:p>
    <w:p w14:paraId="48DEB30A" w14:textId="509C2CD2" w:rsidR="00425380" w:rsidRDefault="00425380" w:rsidP="00425380">
      <w:pPr>
        <w:ind w:firstLine="709"/>
        <w:jc w:val="both"/>
        <w:rPr>
          <w:rFonts w:ascii="Abadi" w:hAnsi="Abadi" w:cs="Arial"/>
          <w:b/>
          <w:sz w:val="21"/>
          <w:szCs w:val="21"/>
        </w:rPr>
      </w:pPr>
      <w:r w:rsidRPr="00425380">
        <w:rPr>
          <w:rFonts w:ascii="Abadi" w:hAnsi="Abadi" w:cs="Arial"/>
          <w:b/>
          <w:sz w:val="21"/>
          <w:szCs w:val="21"/>
        </w:rPr>
        <w:t>Guanajuato, Gto., 2 de agosto de 2021 La Comisión de Hacienda y Fiscalización</w:t>
      </w:r>
      <w:r w:rsidR="006A5DEB">
        <w:rPr>
          <w:rFonts w:ascii="Abadi" w:hAnsi="Abadi" w:cs="Arial"/>
          <w:b/>
          <w:sz w:val="21"/>
          <w:szCs w:val="21"/>
        </w:rPr>
        <w:t xml:space="preserve">. </w:t>
      </w:r>
      <w:r w:rsidRPr="00425380">
        <w:rPr>
          <w:rFonts w:ascii="Abadi" w:hAnsi="Abadi" w:cs="Arial"/>
          <w:b/>
          <w:sz w:val="21"/>
          <w:szCs w:val="21"/>
        </w:rPr>
        <w:t>Firma electrónica</w:t>
      </w:r>
      <w:r w:rsidR="006A5DEB">
        <w:rPr>
          <w:rFonts w:ascii="Abadi" w:hAnsi="Abadi" w:cs="Arial"/>
          <w:b/>
          <w:sz w:val="21"/>
          <w:szCs w:val="21"/>
        </w:rPr>
        <w:t xml:space="preserve">. </w:t>
      </w:r>
      <w:r w:rsidRPr="00425380">
        <w:rPr>
          <w:rFonts w:ascii="Abadi" w:hAnsi="Abadi" w:cs="Arial"/>
          <w:b/>
          <w:sz w:val="21"/>
          <w:szCs w:val="21"/>
        </w:rPr>
        <w:t>Diputado Víctor Manuel Zanella Huerta</w:t>
      </w:r>
      <w:r w:rsidR="006A5DEB">
        <w:rPr>
          <w:rFonts w:ascii="Abadi" w:hAnsi="Abadi" w:cs="Arial"/>
          <w:b/>
          <w:sz w:val="21"/>
          <w:szCs w:val="21"/>
        </w:rPr>
        <w:t xml:space="preserve">. </w:t>
      </w:r>
      <w:r w:rsidRPr="00425380">
        <w:rPr>
          <w:rFonts w:ascii="Abadi" w:hAnsi="Abadi" w:cs="Arial"/>
          <w:b/>
          <w:sz w:val="21"/>
          <w:szCs w:val="21"/>
        </w:rPr>
        <w:t>Diputada Ma. del Rocío Jiménez Chávez</w:t>
      </w:r>
      <w:r w:rsidR="006A5DEB">
        <w:rPr>
          <w:rFonts w:ascii="Abadi" w:hAnsi="Abadi" w:cs="Arial"/>
          <w:b/>
          <w:sz w:val="21"/>
          <w:szCs w:val="21"/>
        </w:rPr>
        <w:t xml:space="preserve">. </w:t>
      </w:r>
      <w:r w:rsidRPr="00425380">
        <w:rPr>
          <w:rFonts w:ascii="Abadi" w:hAnsi="Abadi" w:cs="Arial"/>
          <w:b/>
          <w:sz w:val="21"/>
          <w:szCs w:val="21"/>
        </w:rPr>
        <w:t>Diputada Claudia Silva Campos</w:t>
      </w:r>
      <w:r w:rsidR="006A5DEB">
        <w:rPr>
          <w:rFonts w:ascii="Abadi" w:hAnsi="Abadi" w:cs="Arial"/>
          <w:b/>
          <w:sz w:val="21"/>
          <w:szCs w:val="21"/>
        </w:rPr>
        <w:t xml:space="preserve">. </w:t>
      </w:r>
      <w:r w:rsidRPr="00425380">
        <w:rPr>
          <w:rFonts w:ascii="Abadi" w:hAnsi="Abadi" w:cs="Arial"/>
          <w:b/>
          <w:sz w:val="21"/>
          <w:szCs w:val="21"/>
        </w:rPr>
        <w:t>Diputado José Luis Vázquez Cordero</w:t>
      </w:r>
      <w:r w:rsidR="006A5DEB">
        <w:rPr>
          <w:rFonts w:ascii="Abadi" w:hAnsi="Abadi" w:cs="Arial"/>
          <w:b/>
          <w:sz w:val="21"/>
          <w:szCs w:val="21"/>
        </w:rPr>
        <w:t xml:space="preserve">. </w:t>
      </w:r>
      <w:r w:rsidRPr="00425380">
        <w:rPr>
          <w:rFonts w:ascii="Abadi" w:hAnsi="Abadi" w:cs="Arial"/>
          <w:b/>
          <w:sz w:val="21"/>
          <w:szCs w:val="21"/>
        </w:rPr>
        <w:t>Diputada Celeste Gómez Fragoso</w:t>
      </w:r>
      <w:r w:rsidR="006A5DEB">
        <w:rPr>
          <w:rFonts w:ascii="Abadi" w:hAnsi="Abadi" w:cs="Arial"/>
          <w:b/>
          <w:sz w:val="21"/>
          <w:szCs w:val="21"/>
        </w:rPr>
        <w:t>.</w:t>
      </w:r>
      <w:r>
        <w:rPr>
          <w:rFonts w:ascii="Abadi" w:hAnsi="Abadi" w:cs="Arial"/>
          <w:b/>
          <w:sz w:val="21"/>
          <w:szCs w:val="21"/>
        </w:rPr>
        <w:t>»</w:t>
      </w:r>
    </w:p>
    <w:p w14:paraId="127045D0" w14:textId="78330803" w:rsidR="006A5DEB" w:rsidRDefault="006A5DEB" w:rsidP="00425380">
      <w:pPr>
        <w:ind w:firstLine="709"/>
        <w:jc w:val="both"/>
        <w:rPr>
          <w:rFonts w:ascii="Abadi" w:hAnsi="Abadi" w:cs="Arial"/>
          <w:b/>
          <w:sz w:val="21"/>
          <w:szCs w:val="21"/>
        </w:rPr>
      </w:pPr>
    </w:p>
    <w:p w14:paraId="58C757EB" w14:textId="77777777" w:rsidR="006A5DEB" w:rsidRDefault="006A5DEB" w:rsidP="00425380">
      <w:pPr>
        <w:ind w:firstLine="709"/>
        <w:jc w:val="both"/>
        <w:rPr>
          <w:rFonts w:ascii="Abadi" w:hAnsi="Abadi" w:cs="Arial"/>
          <w:b/>
          <w:sz w:val="21"/>
          <w:szCs w:val="21"/>
        </w:rPr>
      </w:pPr>
    </w:p>
    <w:p w14:paraId="77C3674C" w14:textId="1E5EBCFB" w:rsidR="005F2E83" w:rsidRDefault="005F2E83" w:rsidP="00501776">
      <w:pPr>
        <w:ind w:firstLine="709"/>
        <w:jc w:val="both"/>
        <w:rPr>
          <w:rFonts w:ascii="Abadi" w:hAnsi="Abadi" w:cs="Arial"/>
          <w:b/>
          <w:sz w:val="21"/>
          <w:szCs w:val="21"/>
        </w:rPr>
      </w:pPr>
    </w:p>
    <w:p w14:paraId="04B0EC15" w14:textId="21A09911" w:rsidR="005F2E83" w:rsidRDefault="005F2E83" w:rsidP="005F2E83">
      <w:pPr>
        <w:ind w:firstLine="709"/>
        <w:jc w:val="both"/>
        <w:rPr>
          <w:rFonts w:ascii="Abadi" w:hAnsi="Abadi" w:cs="Arial"/>
          <w:b/>
          <w:sz w:val="21"/>
          <w:szCs w:val="21"/>
        </w:rPr>
      </w:pPr>
      <w:r w:rsidRPr="00501776">
        <w:rPr>
          <w:rFonts w:ascii="Abadi" w:hAnsi="Abadi" w:cs="Arial"/>
          <w:b/>
          <w:sz w:val="21"/>
          <w:szCs w:val="21"/>
        </w:rPr>
        <w:t>DISCUSIÓN Y, EN SU CASO, APROBACIÓN DEL DICTAMEN SUSCRITO POR LA COMISIÓN DE HACIENDA Y FISCALIZACIÓN RELATIVO A LA SOLICITUD FORMULADA POR EL AYUNTAMIENTO DE GUANAJUATO, GTO., A EFECTO DE QUE SE LE AUTORICE LA CONTRATACIÓN DE UN FINANCIAMIENTO HASTA POR LA CANTIDAD DE $69´993,000.00 (SESENTA Y NUEVE MILLONES NOVECIENTOS NOVENTA Y TRES MIL PESOS 00/100 M.N.), PARA DESTINARLO AL PROYECTO DE INVERSIÓN PÚBLICA PRODUCTIVA DEL NUEVO MUSEO DE LAS MOMIAS Y SU ÁREA COMERCIAL EN LA CIUDAD DE GUANAJUATO.</w:t>
      </w:r>
    </w:p>
    <w:p w14:paraId="291CF16D" w14:textId="5666AAAD" w:rsidR="00C4782D" w:rsidRDefault="00C4782D" w:rsidP="005F2E83">
      <w:pPr>
        <w:ind w:firstLine="709"/>
        <w:jc w:val="both"/>
        <w:rPr>
          <w:rFonts w:ascii="Abadi" w:hAnsi="Abadi" w:cs="Arial"/>
          <w:b/>
          <w:sz w:val="21"/>
          <w:szCs w:val="21"/>
        </w:rPr>
      </w:pPr>
    </w:p>
    <w:p w14:paraId="3BAEA503" w14:textId="7EBE4142" w:rsidR="00C4782D" w:rsidRDefault="00C4782D" w:rsidP="005F2E83">
      <w:pPr>
        <w:ind w:firstLine="709"/>
        <w:jc w:val="both"/>
        <w:rPr>
          <w:rFonts w:ascii="Abadi" w:hAnsi="Abadi" w:cs="Arial"/>
          <w:bCs/>
          <w:sz w:val="21"/>
          <w:szCs w:val="21"/>
        </w:rPr>
      </w:pPr>
      <w:r>
        <w:rPr>
          <w:rFonts w:ascii="Abadi" w:hAnsi="Abadi" w:cs="Arial"/>
          <w:b/>
          <w:sz w:val="21"/>
          <w:szCs w:val="21"/>
        </w:rPr>
        <w:t>«DIPUTADO PRESIDENTE DEL CONGRESO DEL ESTADO. P R E S E N T E.</w:t>
      </w:r>
    </w:p>
    <w:p w14:paraId="63DA7484" w14:textId="4EB4C963" w:rsidR="00C4782D" w:rsidRDefault="00C4782D" w:rsidP="005F2E83">
      <w:pPr>
        <w:ind w:firstLine="709"/>
        <w:jc w:val="both"/>
        <w:rPr>
          <w:rFonts w:ascii="Abadi" w:hAnsi="Abadi" w:cs="Arial"/>
          <w:bCs/>
          <w:sz w:val="21"/>
          <w:szCs w:val="21"/>
        </w:rPr>
      </w:pPr>
    </w:p>
    <w:p w14:paraId="1A5D865A" w14:textId="2EA496BF" w:rsidR="00C4782D" w:rsidRPr="00C4782D" w:rsidRDefault="00C4782D" w:rsidP="00C4782D">
      <w:pPr>
        <w:ind w:firstLine="709"/>
        <w:jc w:val="both"/>
        <w:rPr>
          <w:rFonts w:ascii="Abadi" w:hAnsi="Abadi" w:cs="Arial"/>
          <w:bCs/>
          <w:sz w:val="21"/>
          <w:szCs w:val="21"/>
        </w:rPr>
      </w:pPr>
      <w:r w:rsidRPr="00C4782D">
        <w:rPr>
          <w:rFonts w:ascii="Abadi" w:hAnsi="Abadi" w:cs="Arial"/>
          <w:bCs/>
          <w:sz w:val="21"/>
          <w:szCs w:val="21"/>
        </w:rPr>
        <w:t>A</w:t>
      </w:r>
      <w:r>
        <w:rPr>
          <w:rFonts w:ascii="Abadi" w:hAnsi="Abadi" w:cs="Arial"/>
          <w:bCs/>
          <w:sz w:val="21"/>
          <w:szCs w:val="21"/>
        </w:rPr>
        <w:t xml:space="preserve"> </w:t>
      </w:r>
      <w:r w:rsidRPr="00C4782D">
        <w:rPr>
          <w:rFonts w:ascii="Abadi" w:hAnsi="Abadi" w:cs="Arial"/>
          <w:bCs/>
          <w:sz w:val="21"/>
          <w:szCs w:val="21"/>
        </w:rPr>
        <w:t>la</w:t>
      </w:r>
      <w:r>
        <w:rPr>
          <w:rFonts w:ascii="Abadi" w:hAnsi="Abadi" w:cs="Arial"/>
          <w:bCs/>
          <w:sz w:val="21"/>
          <w:szCs w:val="21"/>
        </w:rPr>
        <w:t xml:space="preserve"> </w:t>
      </w:r>
      <w:r w:rsidRPr="00C4782D">
        <w:rPr>
          <w:rFonts w:ascii="Abadi" w:hAnsi="Abadi" w:cs="Arial"/>
          <w:bCs/>
          <w:sz w:val="21"/>
          <w:szCs w:val="21"/>
        </w:rPr>
        <w:t>Comisión de Hacienda</w:t>
      </w:r>
      <w:r>
        <w:rPr>
          <w:rFonts w:ascii="Abadi" w:hAnsi="Abadi" w:cs="Arial"/>
          <w:bCs/>
          <w:sz w:val="21"/>
          <w:szCs w:val="21"/>
        </w:rPr>
        <w:t xml:space="preserve"> </w:t>
      </w:r>
      <w:r w:rsidRPr="00C4782D">
        <w:rPr>
          <w:rFonts w:ascii="Abadi" w:hAnsi="Abadi" w:cs="Arial"/>
          <w:bCs/>
          <w:sz w:val="21"/>
          <w:szCs w:val="21"/>
        </w:rPr>
        <w:t>y Fiscalización le fue turnada para su estudio</w:t>
      </w:r>
      <w:r>
        <w:rPr>
          <w:rFonts w:ascii="Abadi" w:hAnsi="Abadi" w:cs="Arial"/>
          <w:bCs/>
          <w:sz w:val="21"/>
          <w:szCs w:val="21"/>
        </w:rPr>
        <w:t xml:space="preserve"> </w:t>
      </w:r>
      <w:r w:rsidRPr="00C4782D">
        <w:rPr>
          <w:rFonts w:ascii="Abadi" w:hAnsi="Abadi" w:cs="Arial"/>
          <w:bCs/>
          <w:sz w:val="21"/>
          <w:szCs w:val="21"/>
        </w:rPr>
        <w:t xml:space="preserve">y dictamen, la solicitud formulada por el ayuntamiento de Guanajuato, Gto., a efecto de que se le autorice la contratación de un financiamiento para destinarlo al proyecto de inversión pública productiva del Nuevo Museo de las </w:t>
      </w:r>
      <w:proofErr w:type="spellStart"/>
      <w:r w:rsidRPr="00C4782D">
        <w:rPr>
          <w:rFonts w:ascii="Abadi" w:hAnsi="Abadi" w:cs="Arial"/>
          <w:bCs/>
          <w:sz w:val="21"/>
          <w:szCs w:val="21"/>
        </w:rPr>
        <w:t>Momiasy</w:t>
      </w:r>
      <w:proofErr w:type="spellEnd"/>
      <w:r w:rsidRPr="00C4782D">
        <w:rPr>
          <w:rFonts w:ascii="Abadi" w:hAnsi="Abadi" w:cs="Arial"/>
          <w:bCs/>
          <w:sz w:val="21"/>
          <w:szCs w:val="21"/>
        </w:rPr>
        <w:t xml:space="preserve"> su área comercial en la ciudad de Guanajuato.</w:t>
      </w:r>
    </w:p>
    <w:p w14:paraId="10F7F208" w14:textId="77777777" w:rsidR="00C4782D" w:rsidRPr="00C4782D" w:rsidRDefault="00C4782D" w:rsidP="00C4782D">
      <w:pPr>
        <w:ind w:firstLine="709"/>
        <w:jc w:val="both"/>
        <w:rPr>
          <w:rFonts w:ascii="Abadi" w:hAnsi="Abadi" w:cs="Arial"/>
          <w:bCs/>
          <w:sz w:val="21"/>
          <w:szCs w:val="21"/>
        </w:rPr>
      </w:pPr>
    </w:p>
    <w:p w14:paraId="130CCD63" w14:textId="77777777" w:rsidR="00C4782D" w:rsidRPr="00C4782D" w:rsidRDefault="00C4782D" w:rsidP="00C4782D">
      <w:pPr>
        <w:ind w:firstLine="709"/>
        <w:jc w:val="both"/>
        <w:rPr>
          <w:rFonts w:ascii="Abadi" w:hAnsi="Abadi" w:cs="Arial"/>
          <w:bCs/>
          <w:sz w:val="21"/>
          <w:szCs w:val="21"/>
        </w:rPr>
      </w:pPr>
      <w:r w:rsidRPr="00C4782D">
        <w:rPr>
          <w:rFonts w:ascii="Abadi" w:hAnsi="Abadi" w:cs="Arial"/>
          <w:bCs/>
          <w:sz w:val="21"/>
          <w:szCs w:val="21"/>
        </w:rPr>
        <w:t>Analizada la solicitud de referencia, con fundamento en lo dispuesto en los artículos 75, 89, fracción V, 112, fracción VI y 171 de la Ley Orgánica del Poder Legislativo, nos permitimos rendir el presente dictamen con base en las siguientes:</w:t>
      </w:r>
    </w:p>
    <w:p w14:paraId="6D301672" w14:textId="77777777" w:rsidR="00C4782D" w:rsidRPr="00C4782D" w:rsidRDefault="00C4782D" w:rsidP="00C4782D">
      <w:pPr>
        <w:ind w:firstLine="709"/>
        <w:jc w:val="both"/>
        <w:rPr>
          <w:rFonts w:ascii="Abadi" w:hAnsi="Abadi" w:cs="Arial"/>
          <w:bCs/>
          <w:sz w:val="21"/>
          <w:szCs w:val="21"/>
        </w:rPr>
      </w:pPr>
    </w:p>
    <w:p w14:paraId="68D9F831" w14:textId="77777777" w:rsidR="00C4782D" w:rsidRPr="00C4782D" w:rsidRDefault="00C4782D" w:rsidP="00C4782D">
      <w:pPr>
        <w:jc w:val="center"/>
        <w:rPr>
          <w:rFonts w:ascii="Abadi" w:hAnsi="Abadi" w:cs="Arial"/>
          <w:b/>
          <w:sz w:val="21"/>
          <w:szCs w:val="21"/>
        </w:rPr>
      </w:pPr>
      <w:r w:rsidRPr="00C4782D">
        <w:rPr>
          <w:rFonts w:ascii="Abadi" w:hAnsi="Abadi" w:cs="Arial"/>
          <w:b/>
          <w:sz w:val="21"/>
          <w:szCs w:val="21"/>
        </w:rPr>
        <w:t>CONSIDERACIONES</w:t>
      </w:r>
    </w:p>
    <w:p w14:paraId="0D13557B" w14:textId="77777777" w:rsidR="00C4782D" w:rsidRPr="00C4782D" w:rsidRDefault="00C4782D" w:rsidP="00C4782D">
      <w:pPr>
        <w:ind w:firstLine="709"/>
        <w:jc w:val="both"/>
        <w:rPr>
          <w:rFonts w:ascii="Abadi" w:hAnsi="Abadi" w:cs="Arial"/>
          <w:bCs/>
          <w:sz w:val="21"/>
          <w:szCs w:val="21"/>
        </w:rPr>
      </w:pPr>
      <w:r w:rsidRPr="00C4782D">
        <w:rPr>
          <w:rFonts w:ascii="Abadi" w:hAnsi="Abadi" w:cs="Arial"/>
          <w:bCs/>
          <w:sz w:val="21"/>
          <w:szCs w:val="21"/>
        </w:rPr>
        <w:t xml:space="preserve"> </w:t>
      </w:r>
    </w:p>
    <w:p w14:paraId="39C315D1" w14:textId="77777777" w:rsidR="00C4782D" w:rsidRPr="00C4782D" w:rsidRDefault="00C4782D" w:rsidP="00C4782D">
      <w:pPr>
        <w:ind w:firstLine="709"/>
        <w:jc w:val="both"/>
        <w:rPr>
          <w:rFonts w:ascii="Abadi" w:hAnsi="Abadi" w:cs="Arial"/>
          <w:bCs/>
          <w:sz w:val="21"/>
          <w:szCs w:val="21"/>
        </w:rPr>
      </w:pPr>
    </w:p>
    <w:p w14:paraId="0C28CD5E" w14:textId="1803CC23" w:rsidR="00C4782D" w:rsidRDefault="00C4782D" w:rsidP="00C4782D">
      <w:pPr>
        <w:ind w:firstLine="709"/>
        <w:jc w:val="both"/>
        <w:rPr>
          <w:rFonts w:ascii="Abadi" w:hAnsi="Abadi" w:cs="Arial"/>
          <w:b/>
          <w:sz w:val="21"/>
          <w:szCs w:val="21"/>
        </w:rPr>
      </w:pPr>
      <w:r w:rsidRPr="00C4782D">
        <w:rPr>
          <w:rFonts w:ascii="Abadi" w:hAnsi="Abadi" w:cs="Arial"/>
          <w:b/>
          <w:sz w:val="21"/>
          <w:szCs w:val="21"/>
        </w:rPr>
        <w:t>I.</w:t>
      </w:r>
      <w:r>
        <w:rPr>
          <w:rFonts w:ascii="Abadi" w:hAnsi="Abadi" w:cs="Arial"/>
          <w:b/>
          <w:sz w:val="21"/>
          <w:szCs w:val="21"/>
        </w:rPr>
        <w:t xml:space="preserve"> </w:t>
      </w:r>
      <w:r w:rsidRPr="00C4782D">
        <w:rPr>
          <w:rFonts w:ascii="Abadi" w:hAnsi="Abadi" w:cs="Arial"/>
          <w:b/>
          <w:sz w:val="21"/>
          <w:szCs w:val="21"/>
        </w:rPr>
        <w:t>A</w:t>
      </w:r>
      <w:r>
        <w:rPr>
          <w:rFonts w:ascii="Abadi" w:hAnsi="Abadi" w:cs="Arial"/>
          <w:b/>
          <w:sz w:val="21"/>
          <w:szCs w:val="21"/>
        </w:rPr>
        <w:t>ntecedentes</w:t>
      </w:r>
    </w:p>
    <w:p w14:paraId="64BB080B" w14:textId="76308A13" w:rsidR="00C4782D" w:rsidRDefault="00C4782D" w:rsidP="00C4782D">
      <w:pPr>
        <w:ind w:firstLine="709"/>
        <w:jc w:val="both"/>
        <w:rPr>
          <w:rFonts w:ascii="Abadi" w:hAnsi="Abadi" w:cs="Arial"/>
          <w:b/>
          <w:sz w:val="21"/>
          <w:szCs w:val="21"/>
        </w:rPr>
      </w:pPr>
    </w:p>
    <w:p w14:paraId="3F2DF350" w14:textId="2AA3AEA9" w:rsidR="00C4782D" w:rsidRDefault="00C4782D" w:rsidP="00C4782D">
      <w:pPr>
        <w:ind w:firstLine="709"/>
        <w:jc w:val="both"/>
        <w:rPr>
          <w:rFonts w:ascii="Abadi" w:hAnsi="Abadi" w:cs="Arial"/>
          <w:bCs/>
          <w:sz w:val="21"/>
          <w:szCs w:val="21"/>
        </w:rPr>
      </w:pPr>
      <w:r>
        <w:rPr>
          <w:rFonts w:ascii="Abadi" w:hAnsi="Abadi" w:cs="Arial"/>
          <w:bCs/>
          <w:sz w:val="21"/>
          <w:szCs w:val="21"/>
        </w:rPr>
        <w:t>El ayuntamiento de Guanajuato, Gto., en la sesión ordinaria número 51, celebrada el 9 de agosto, aprobó por mayoría realizar las gestiones ante el Congreso del Estado para solicitar la autorización de contratación de uno o varios financiamientos hasta por un monto de $69´933,000.00 (sesenta y nueve millones novecientos noventa y tres mil pesos 00/100 m.n.), sin incluir en dicho monto accesorio financieros y comisiones, pagaderos y territorios nacionales, cuyos re</w:t>
      </w:r>
      <w:r w:rsidR="004202B4">
        <w:rPr>
          <w:rFonts w:ascii="Abadi" w:hAnsi="Abadi" w:cs="Arial"/>
          <w:bCs/>
          <w:sz w:val="21"/>
          <w:szCs w:val="21"/>
        </w:rPr>
        <w:t xml:space="preserve">cursos se destinarán precisa y exclusivamente a la construcción y equipamiento del proyecto de inversión pública productiva del Nuevo Museo de las Momias y su área comercial en la ciudad de Guanajuato, Gto. También, se acordaron los términos </w:t>
      </w:r>
      <w:r w:rsidR="00557D35">
        <w:rPr>
          <w:rFonts w:ascii="Abadi" w:hAnsi="Abadi" w:cs="Arial"/>
          <w:bCs/>
          <w:sz w:val="21"/>
          <w:szCs w:val="21"/>
        </w:rPr>
        <w:t>y condiciones del endeudamiento, que se cubrirá en un plazo máximo de hasta 10 años, contados a partir de la primera disposición y con una vigencia de autorización para su contratación hasta el 31 de diciembre del ejercicio fiscal 2022.</w:t>
      </w:r>
    </w:p>
    <w:p w14:paraId="6470476F" w14:textId="42715673" w:rsidR="00557D35" w:rsidRDefault="00557D35" w:rsidP="00C4782D">
      <w:pPr>
        <w:ind w:firstLine="709"/>
        <w:jc w:val="both"/>
        <w:rPr>
          <w:rFonts w:ascii="Abadi" w:hAnsi="Abadi" w:cs="Arial"/>
          <w:bCs/>
          <w:sz w:val="21"/>
          <w:szCs w:val="21"/>
        </w:rPr>
      </w:pPr>
    </w:p>
    <w:p w14:paraId="74AC3091" w14:textId="08F51499" w:rsidR="00C4782D" w:rsidRPr="00C4782D" w:rsidRDefault="00557D35" w:rsidP="00C4782D">
      <w:pPr>
        <w:ind w:firstLine="709"/>
        <w:jc w:val="both"/>
        <w:rPr>
          <w:rFonts w:ascii="Abadi" w:hAnsi="Abadi" w:cs="Arial"/>
          <w:bCs/>
          <w:sz w:val="21"/>
          <w:szCs w:val="21"/>
        </w:rPr>
      </w:pPr>
      <w:r>
        <w:rPr>
          <w:rFonts w:ascii="Abadi" w:hAnsi="Abadi" w:cs="Arial"/>
          <w:bCs/>
          <w:sz w:val="21"/>
          <w:szCs w:val="21"/>
        </w:rPr>
        <w:t>T</w:t>
      </w:r>
      <w:r w:rsidR="00C4782D" w:rsidRPr="00C4782D">
        <w:rPr>
          <w:rFonts w:ascii="Abadi" w:hAnsi="Abadi" w:cs="Arial"/>
          <w:bCs/>
          <w:sz w:val="21"/>
          <w:szCs w:val="21"/>
        </w:rPr>
        <w:t>ambién se autorizó como garantía</w:t>
      </w:r>
      <w:r>
        <w:rPr>
          <w:rFonts w:ascii="Abadi" w:hAnsi="Abadi" w:cs="Arial"/>
          <w:bCs/>
          <w:sz w:val="21"/>
          <w:szCs w:val="21"/>
        </w:rPr>
        <w:t xml:space="preserve"> </w:t>
      </w:r>
      <w:r w:rsidR="00C4782D" w:rsidRPr="00C4782D">
        <w:rPr>
          <w:rFonts w:ascii="Abadi" w:hAnsi="Abadi" w:cs="Arial"/>
          <w:bCs/>
          <w:sz w:val="21"/>
          <w:szCs w:val="21"/>
        </w:rPr>
        <w:t>y fuente de pago de las obligaciones derivadas de la contratación de los financiamientos, el porcentaje necesario</w:t>
      </w:r>
      <w:r>
        <w:rPr>
          <w:rFonts w:ascii="Abadi" w:hAnsi="Abadi" w:cs="Arial"/>
          <w:bCs/>
          <w:sz w:val="21"/>
          <w:szCs w:val="21"/>
        </w:rPr>
        <w:t xml:space="preserve"> </w:t>
      </w:r>
      <w:r w:rsidR="00C4782D" w:rsidRPr="00C4782D">
        <w:rPr>
          <w:rFonts w:ascii="Abadi" w:hAnsi="Abadi" w:cs="Arial"/>
          <w:bCs/>
          <w:sz w:val="21"/>
          <w:szCs w:val="21"/>
        </w:rPr>
        <w:t>y suficiente de los recursos presentes o futuros o aquellos que tenga derecho a</w:t>
      </w:r>
      <w:r>
        <w:rPr>
          <w:rFonts w:ascii="Abadi" w:hAnsi="Abadi" w:cs="Arial"/>
          <w:bCs/>
          <w:sz w:val="21"/>
          <w:szCs w:val="21"/>
        </w:rPr>
        <w:t xml:space="preserve"> </w:t>
      </w:r>
      <w:r w:rsidR="00C4782D" w:rsidRPr="00C4782D">
        <w:rPr>
          <w:rFonts w:ascii="Abadi" w:hAnsi="Abadi" w:cs="Arial"/>
          <w:bCs/>
          <w:sz w:val="21"/>
          <w:szCs w:val="21"/>
        </w:rPr>
        <w:t>percibir el municipio de Guanajuato, Gto., por concepto de Fondo General de Participaciones, aportaciones Federales susceptibles de afectación o ingresos propios en términos de los ordenamientos aplicables.</w:t>
      </w:r>
    </w:p>
    <w:p w14:paraId="0CD01274" w14:textId="77777777" w:rsidR="00C4782D" w:rsidRPr="00C4782D" w:rsidRDefault="00C4782D" w:rsidP="00C4782D">
      <w:pPr>
        <w:ind w:firstLine="709"/>
        <w:jc w:val="both"/>
        <w:rPr>
          <w:rFonts w:ascii="Abadi" w:hAnsi="Abadi" w:cs="Arial"/>
          <w:bCs/>
          <w:sz w:val="21"/>
          <w:szCs w:val="21"/>
        </w:rPr>
      </w:pPr>
    </w:p>
    <w:p w14:paraId="2560B5A6" w14:textId="7D18E7E0" w:rsidR="00C4782D" w:rsidRPr="00C4782D" w:rsidRDefault="00C4782D" w:rsidP="00C4782D">
      <w:pPr>
        <w:ind w:firstLine="709"/>
        <w:jc w:val="both"/>
        <w:rPr>
          <w:rFonts w:ascii="Abadi" w:hAnsi="Abadi" w:cs="Arial"/>
          <w:bCs/>
          <w:sz w:val="21"/>
          <w:szCs w:val="21"/>
        </w:rPr>
      </w:pPr>
      <w:r w:rsidRPr="00C4782D">
        <w:rPr>
          <w:rFonts w:ascii="Abadi" w:hAnsi="Abadi" w:cs="Arial"/>
          <w:bCs/>
          <w:sz w:val="21"/>
          <w:szCs w:val="21"/>
        </w:rPr>
        <w:t>En dic</w:t>
      </w:r>
      <w:r w:rsidR="00557D35">
        <w:rPr>
          <w:rFonts w:ascii="Abadi" w:hAnsi="Abadi" w:cs="Arial"/>
          <w:bCs/>
          <w:sz w:val="21"/>
          <w:szCs w:val="21"/>
        </w:rPr>
        <w:t>h</w:t>
      </w:r>
      <w:r w:rsidRPr="00C4782D">
        <w:rPr>
          <w:rFonts w:ascii="Abadi" w:hAnsi="Abadi" w:cs="Arial"/>
          <w:bCs/>
          <w:sz w:val="21"/>
          <w:szCs w:val="21"/>
        </w:rPr>
        <w:t>a sesión también se aprobó el Programa Financiero Anual de 2021 para el municipio de Guanajuato, Gto.</w:t>
      </w:r>
    </w:p>
    <w:p w14:paraId="0A255C0D" w14:textId="77777777" w:rsidR="00C4782D" w:rsidRPr="00C4782D" w:rsidRDefault="00C4782D" w:rsidP="00C4782D">
      <w:pPr>
        <w:ind w:firstLine="709"/>
        <w:jc w:val="both"/>
        <w:rPr>
          <w:rFonts w:ascii="Abadi" w:hAnsi="Abadi" w:cs="Arial"/>
          <w:bCs/>
          <w:sz w:val="21"/>
          <w:szCs w:val="21"/>
        </w:rPr>
      </w:pPr>
    </w:p>
    <w:p w14:paraId="564921C8" w14:textId="7BF645B8" w:rsidR="00C4782D" w:rsidRPr="00C4782D" w:rsidRDefault="00C4782D" w:rsidP="00C4782D">
      <w:pPr>
        <w:ind w:firstLine="709"/>
        <w:jc w:val="both"/>
        <w:rPr>
          <w:rFonts w:ascii="Abadi" w:hAnsi="Abadi" w:cs="Arial"/>
          <w:bCs/>
          <w:sz w:val="21"/>
          <w:szCs w:val="21"/>
        </w:rPr>
      </w:pPr>
      <w:r w:rsidRPr="00C4782D">
        <w:rPr>
          <w:rFonts w:ascii="Abadi" w:hAnsi="Abadi" w:cs="Arial"/>
          <w:bCs/>
          <w:sz w:val="21"/>
          <w:szCs w:val="21"/>
        </w:rPr>
        <w:t>Dicha solicitud se turnó a esta Comisión de Hacienda</w:t>
      </w:r>
      <w:r w:rsidR="00557D35">
        <w:rPr>
          <w:rFonts w:ascii="Abadi" w:hAnsi="Abadi" w:cs="Arial"/>
          <w:bCs/>
          <w:sz w:val="21"/>
          <w:szCs w:val="21"/>
        </w:rPr>
        <w:t xml:space="preserve"> </w:t>
      </w:r>
      <w:r w:rsidRPr="00C4782D">
        <w:rPr>
          <w:rFonts w:ascii="Abadi" w:hAnsi="Abadi" w:cs="Arial"/>
          <w:bCs/>
          <w:sz w:val="21"/>
          <w:szCs w:val="21"/>
        </w:rPr>
        <w:t>y Fiscalización el 11 de agosto de 2021 para efectos de su estudio</w:t>
      </w:r>
      <w:r w:rsidR="00557D35">
        <w:rPr>
          <w:rFonts w:ascii="Abadi" w:hAnsi="Abadi" w:cs="Arial"/>
          <w:bCs/>
          <w:sz w:val="21"/>
          <w:szCs w:val="21"/>
        </w:rPr>
        <w:t xml:space="preserve"> </w:t>
      </w:r>
      <w:r w:rsidRPr="00C4782D">
        <w:rPr>
          <w:rFonts w:ascii="Abadi" w:hAnsi="Abadi" w:cs="Arial"/>
          <w:bCs/>
          <w:sz w:val="21"/>
          <w:szCs w:val="21"/>
        </w:rPr>
        <w:t>y dictamen, siendo radicada el</w:t>
      </w:r>
      <w:r w:rsidR="00557D35">
        <w:rPr>
          <w:rFonts w:ascii="Abadi" w:hAnsi="Abadi" w:cs="Arial"/>
          <w:bCs/>
          <w:sz w:val="21"/>
          <w:szCs w:val="21"/>
        </w:rPr>
        <w:t xml:space="preserve"> </w:t>
      </w:r>
      <w:r w:rsidRPr="00C4782D">
        <w:rPr>
          <w:rFonts w:ascii="Abadi" w:hAnsi="Abadi" w:cs="Arial"/>
          <w:bCs/>
          <w:sz w:val="21"/>
          <w:szCs w:val="21"/>
        </w:rPr>
        <w:t>pasado 16 de agosto.</w:t>
      </w:r>
    </w:p>
    <w:p w14:paraId="4EA1E54D" w14:textId="77777777" w:rsidR="00C4782D" w:rsidRPr="00C4782D" w:rsidRDefault="00C4782D" w:rsidP="00C4782D">
      <w:pPr>
        <w:ind w:firstLine="709"/>
        <w:jc w:val="both"/>
        <w:rPr>
          <w:rFonts w:ascii="Abadi" w:hAnsi="Abadi" w:cs="Arial"/>
          <w:bCs/>
          <w:sz w:val="21"/>
          <w:szCs w:val="21"/>
        </w:rPr>
      </w:pPr>
      <w:r w:rsidRPr="00C4782D">
        <w:rPr>
          <w:rFonts w:ascii="Abadi" w:hAnsi="Abadi" w:cs="Arial"/>
          <w:bCs/>
          <w:sz w:val="21"/>
          <w:szCs w:val="21"/>
        </w:rPr>
        <w:t xml:space="preserve"> </w:t>
      </w:r>
    </w:p>
    <w:p w14:paraId="0F002FD8" w14:textId="276BE7D8" w:rsidR="00557D35" w:rsidRDefault="00557D35" w:rsidP="00557D35">
      <w:pPr>
        <w:pStyle w:val="Prrafodelista"/>
        <w:numPr>
          <w:ilvl w:val="0"/>
          <w:numId w:val="45"/>
        </w:numPr>
        <w:ind w:left="0" w:firstLine="709"/>
        <w:jc w:val="both"/>
        <w:rPr>
          <w:rFonts w:ascii="Abadi" w:hAnsi="Abadi" w:cs="Arial"/>
          <w:bCs/>
          <w:sz w:val="21"/>
          <w:szCs w:val="21"/>
        </w:rPr>
      </w:pPr>
      <w:r>
        <w:rPr>
          <w:rFonts w:ascii="Abadi" w:hAnsi="Abadi" w:cs="Arial"/>
          <w:bCs/>
          <w:sz w:val="21"/>
          <w:szCs w:val="21"/>
        </w:rPr>
        <w:t>Certificación del acta de la sesión ordinaria número 51 celebrada por el ayuntamiento de Guanajuato, Gto., el 9 de agosto de 2021, en la que consta la autorización para la contratación de uno o varios financiamientos hasta por un monto de $69´993,000.00 (sesenta y nueve millones novecientos noventa y tres mil pesos 00/100 m.n.), sin incluir en dicho monto accesorios financieros y comisiones, pagaderos en moneda y territorio nacionales, cuyos recursos se destinarán precisa y exclusivamente a la construcción y equipamiento del proyecto de inversión pública productiva del Nuevo Museo de las Momias y sus área comercial en la ciudad de Guanajuato, Gto.</w:t>
      </w:r>
    </w:p>
    <w:p w14:paraId="71AA1226" w14:textId="1FAB0768" w:rsidR="00557D35" w:rsidRDefault="00557D35" w:rsidP="00557D35">
      <w:pPr>
        <w:pStyle w:val="Prrafodelista"/>
        <w:ind w:left="709"/>
        <w:jc w:val="both"/>
        <w:rPr>
          <w:rFonts w:ascii="Abadi" w:hAnsi="Abadi" w:cs="Arial"/>
          <w:bCs/>
          <w:sz w:val="21"/>
          <w:szCs w:val="21"/>
        </w:rPr>
      </w:pPr>
    </w:p>
    <w:p w14:paraId="45A9A56D" w14:textId="3EAFCA6C" w:rsidR="00557D35" w:rsidRDefault="00557D35" w:rsidP="00557D35">
      <w:pPr>
        <w:pStyle w:val="Prrafodelista"/>
        <w:numPr>
          <w:ilvl w:val="0"/>
          <w:numId w:val="45"/>
        </w:numPr>
        <w:ind w:left="0" w:firstLine="709"/>
        <w:jc w:val="both"/>
        <w:rPr>
          <w:rFonts w:ascii="Abadi" w:hAnsi="Abadi" w:cs="Arial"/>
          <w:bCs/>
          <w:sz w:val="21"/>
          <w:szCs w:val="21"/>
        </w:rPr>
      </w:pPr>
      <w:r>
        <w:rPr>
          <w:rFonts w:ascii="Abadi" w:hAnsi="Abadi" w:cs="Arial"/>
          <w:bCs/>
          <w:sz w:val="21"/>
          <w:szCs w:val="21"/>
        </w:rPr>
        <w:t>Programa Financiero Anual que contempla las obligaciones derivadas de la contratación de la deuda pública.</w:t>
      </w:r>
    </w:p>
    <w:p w14:paraId="7B305D07" w14:textId="77777777" w:rsidR="00557D35" w:rsidRPr="00557D35" w:rsidRDefault="00557D35" w:rsidP="00557D35">
      <w:pPr>
        <w:pStyle w:val="Prrafodelista"/>
        <w:rPr>
          <w:rFonts w:ascii="Abadi" w:hAnsi="Abadi" w:cs="Arial"/>
          <w:bCs/>
          <w:sz w:val="21"/>
          <w:szCs w:val="21"/>
        </w:rPr>
      </w:pPr>
    </w:p>
    <w:p w14:paraId="78F57257" w14:textId="6D079CBF" w:rsidR="00557D35" w:rsidRDefault="00557D35" w:rsidP="00557D35">
      <w:pPr>
        <w:pStyle w:val="Prrafodelista"/>
        <w:numPr>
          <w:ilvl w:val="0"/>
          <w:numId w:val="45"/>
        </w:numPr>
        <w:ind w:left="0" w:firstLine="709"/>
        <w:jc w:val="both"/>
        <w:rPr>
          <w:rFonts w:ascii="Abadi" w:hAnsi="Abadi" w:cs="Arial"/>
          <w:bCs/>
          <w:sz w:val="21"/>
          <w:szCs w:val="21"/>
        </w:rPr>
      </w:pPr>
      <w:r>
        <w:rPr>
          <w:rFonts w:ascii="Abadi" w:hAnsi="Abadi" w:cs="Arial"/>
          <w:bCs/>
          <w:sz w:val="21"/>
          <w:szCs w:val="21"/>
        </w:rPr>
        <w:t>Expediente técnico del proyecto del Nuevo Museo de las Momias y su área comercial en la ciudad de Guanajuato.</w:t>
      </w:r>
    </w:p>
    <w:p w14:paraId="183C14AD" w14:textId="77777777" w:rsidR="00557D35" w:rsidRPr="00557D35" w:rsidRDefault="00557D35" w:rsidP="00557D35">
      <w:pPr>
        <w:pStyle w:val="Prrafodelista"/>
        <w:rPr>
          <w:rFonts w:ascii="Abadi" w:hAnsi="Abadi" w:cs="Arial"/>
          <w:bCs/>
          <w:sz w:val="21"/>
          <w:szCs w:val="21"/>
        </w:rPr>
      </w:pPr>
    </w:p>
    <w:p w14:paraId="5BC454DC" w14:textId="77777777" w:rsidR="00557D35" w:rsidRDefault="00C4782D" w:rsidP="00BC773F">
      <w:pPr>
        <w:pStyle w:val="Prrafodelista"/>
        <w:numPr>
          <w:ilvl w:val="0"/>
          <w:numId w:val="45"/>
        </w:numPr>
        <w:ind w:left="0" w:firstLine="709"/>
        <w:jc w:val="both"/>
        <w:rPr>
          <w:rFonts w:ascii="Abadi" w:hAnsi="Abadi" w:cs="Arial"/>
          <w:bCs/>
          <w:sz w:val="21"/>
          <w:szCs w:val="21"/>
        </w:rPr>
      </w:pPr>
      <w:r w:rsidRPr="00557D35">
        <w:rPr>
          <w:rFonts w:ascii="Abadi" w:hAnsi="Abadi" w:cs="Arial"/>
          <w:bCs/>
          <w:sz w:val="21"/>
          <w:szCs w:val="21"/>
        </w:rPr>
        <w:t xml:space="preserve">Presupuesto de Egresos del </w:t>
      </w:r>
      <w:proofErr w:type="spellStart"/>
      <w:r w:rsidR="00557D35" w:rsidRPr="00557D35">
        <w:rPr>
          <w:rFonts w:ascii="Abadi" w:hAnsi="Abadi" w:cs="Arial"/>
          <w:bCs/>
          <w:sz w:val="21"/>
          <w:szCs w:val="21"/>
        </w:rPr>
        <w:t>municipoio</w:t>
      </w:r>
      <w:proofErr w:type="spellEnd"/>
      <w:r w:rsidRPr="00557D35">
        <w:rPr>
          <w:rFonts w:ascii="Abadi" w:hAnsi="Abadi" w:cs="Arial"/>
          <w:bCs/>
          <w:sz w:val="21"/>
          <w:szCs w:val="21"/>
        </w:rPr>
        <w:t xml:space="preserve"> de Guanajuato, Guanajuato, para el ejercicio fiscal 2021y copia del </w:t>
      </w:r>
      <w:r w:rsidR="00557D35" w:rsidRPr="00557D35">
        <w:rPr>
          <w:rFonts w:ascii="Abadi" w:hAnsi="Abadi" w:cs="Arial"/>
          <w:bCs/>
          <w:sz w:val="21"/>
          <w:szCs w:val="21"/>
        </w:rPr>
        <w:t>Periódico Oficial del Gobierno</w:t>
      </w:r>
      <w:r w:rsidRPr="00557D35">
        <w:rPr>
          <w:rFonts w:ascii="Abadi" w:hAnsi="Abadi" w:cs="Arial"/>
          <w:bCs/>
          <w:sz w:val="21"/>
          <w:szCs w:val="21"/>
        </w:rPr>
        <w:t xml:space="preserve"> del Estado número 23, segunda parte, de fecha</w:t>
      </w:r>
      <w:r w:rsidR="00557D35" w:rsidRPr="00557D35">
        <w:rPr>
          <w:rFonts w:ascii="Abadi" w:hAnsi="Abadi" w:cs="Arial"/>
          <w:bCs/>
          <w:sz w:val="21"/>
          <w:szCs w:val="21"/>
        </w:rPr>
        <w:t xml:space="preserve"> </w:t>
      </w:r>
      <w:r w:rsidRPr="00557D35">
        <w:rPr>
          <w:rFonts w:ascii="Abadi" w:hAnsi="Abadi" w:cs="Arial"/>
          <w:bCs/>
          <w:sz w:val="21"/>
          <w:szCs w:val="21"/>
        </w:rPr>
        <w:t>2 de febrero de 2021, en el que</w:t>
      </w:r>
      <w:r w:rsidR="00557D35" w:rsidRPr="00557D35">
        <w:rPr>
          <w:rFonts w:ascii="Abadi" w:hAnsi="Abadi" w:cs="Arial"/>
          <w:bCs/>
          <w:sz w:val="21"/>
          <w:szCs w:val="21"/>
        </w:rPr>
        <w:t xml:space="preserve"> </w:t>
      </w:r>
      <w:r w:rsidRPr="00557D35">
        <w:rPr>
          <w:rFonts w:ascii="Abadi" w:hAnsi="Abadi" w:cs="Arial"/>
          <w:bCs/>
          <w:sz w:val="21"/>
          <w:szCs w:val="21"/>
        </w:rPr>
        <w:t>se publicó dicho presupuesto.</w:t>
      </w:r>
    </w:p>
    <w:p w14:paraId="15F85A42" w14:textId="77777777" w:rsidR="00557D35" w:rsidRPr="00557D35" w:rsidRDefault="00557D35" w:rsidP="00557D35">
      <w:pPr>
        <w:pStyle w:val="Prrafodelista"/>
        <w:rPr>
          <w:rFonts w:ascii="Abadi" w:hAnsi="Abadi" w:cs="Arial"/>
          <w:bCs/>
          <w:sz w:val="21"/>
          <w:szCs w:val="21"/>
        </w:rPr>
      </w:pPr>
    </w:p>
    <w:p w14:paraId="680387AD" w14:textId="77777777" w:rsidR="00C64540" w:rsidRDefault="00C4782D" w:rsidP="001B3410">
      <w:pPr>
        <w:pStyle w:val="Prrafodelista"/>
        <w:numPr>
          <w:ilvl w:val="0"/>
          <w:numId w:val="45"/>
        </w:numPr>
        <w:ind w:left="0" w:firstLine="709"/>
        <w:jc w:val="both"/>
        <w:rPr>
          <w:rFonts w:ascii="Abadi" w:hAnsi="Abadi" w:cs="Arial"/>
          <w:bCs/>
          <w:sz w:val="21"/>
          <w:szCs w:val="21"/>
        </w:rPr>
      </w:pPr>
      <w:r w:rsidRPr="00C64540">
        <w:rPr>
          <w:rFonts w:ascii="Abadi" w:hAnsi="Abadi" w:cs="Arial"/>
          <w:bCs/>
          <w:sz w:val="21"/>
          <w:szCs w:val="21"/>
        </w:rPr>
        <w:t>Consideraciones para las proyecciones financieras por la solicitud de endeuda</w:t>
      </w:r>
      <w:r w:rsidR="00C64540" w:rsidRPr="00C64540">
        <w:rPr>
          <w:rFonts w:ascii="Abadi" w:hAnsi="Abadi" w:cs="Arial"/>
          <w:bCs/>
          <w:sz w:val="21"/>
          <w:szCs w:val="21"/>
        </w:rPr>
        <w:t>m</w:t>
      </w:r>
      <w:r w:rsidRPr="00C64540">
        <w:rPr>
          <w:rFonts w:ascii="Abadi" w:hAnsi="Abadi" w:cs="Arial"/>
          <w:bCs/>
          <w:sz w:val="21"/>
          <w:szCs w:val="21"/>
        </w:rPr>
        <w:t>iento por construcción</w:t>
      </w:r>
      <w:r w:rsidR="00C64540" w:rsidRPr="00C64540">
        <w:rPr>
          <w:rFonts w:ascii="Abadi" w:hAnsi="Abadi" w:cs="Arial"/>
          <w:bCs/>
          <w:sz w:val="21"/>
          <w:szCs w:val="21"/>
        </w:rPr>
        <w:t xml:space="preserve"> </w:t>
      </w:r>
      <w:r w:rsidRPr="00C64540">
        <w:rPr>
          <w:rFonts w:ascii="Abadi" w:hAnsi="Abadi" w:cs="Arial"/>
          <w:bCs/>
          <w:sz w:val="21"/>
          <w:szCs w:val="21"/>
        </w:rPr>
        <w:t>y equipa</w:t>
      </w:r>
      <w:r w:rsidR="00C64540" w:rsidRPr="00C64540">
        <w:rPr>
          <w:rFonts w:ascii="Abadi" w:hAnsi="Abadi" w:cs="Arial"/>
          <w:bCs/>
          <w:sz w:val="21"/>
          <w:szCs w:val="21"/>
        </w:rPr>
        <w:t>m</w:t>
      </w:r>
      <w:r w:rsidRPr="00C64540">
        <w:rPr>
          <w:rFonts w:ascii="Abadi" w:hAnsi="Abadi" w:cs="Arial"/>
          <w:bCs/>
          <w:sz w:val="21"/>
          <w:szCs w:val="21"/>
        </w:rPr>
        <w:t>iento</w:t>
      </w:r>
      <w:r w:rsidR="00C64540" w:rsidRPr="00C64540">
        <w:rPr>
          <w:rFonts w:ascii="Abadi" w:hAnsi="Abadi" w:cs="Arial"/>
          <w:bCs/>
          <w:sz w:val="21"/>
          <w:szCs w:val="21"/>
        </w:rPr>
        <w:t xml:space="preserve"> </w:t>
      </w:r>
      <w:r w:rsidRPr="00C64540">
        <w:rPr>
          <w:rFonts w:ascii="Abadi" w:hAnsi="Abadi" w:cs="Arial"/>
          <w:bCs/>
          <w:sz w:val="21"/>
          <w:szCs w:val="21"/>
        </w:rPr>
        <w:t xml:space="preserve">del nuevo museo de las </w:t>
      </w:r>
      <w:r w:rsidR="00C64540" w:rsidRPr="00C64540">
        <w:rPr>
          <w:rFonts w:ascii="Abadi" w:hAnsi="Abadi" w:cs="Arial"/>
          <w:bCs/>
          <w:sz w:val="21"/>
          <w:szCs w:val="21"/>
        </w:rPr>
        <w:t>momias</w:t>
      </w:r>
      <w:r w:rsidRPr="00C64540">
        <w:rPr>
          <w:rFonts w:ascii="Abadi" w:hAnsi="Abadi" w:cs="Arial"/>
          <w:bCs/>
          <w:sz w:val="21"/>
          <w:szCs w:val="21"/>
        </w:rPr>
        <w:t>.</w:t>
      </w:r>
    </w:p>
    <w:p w14:paraId="6A78E936" w14:textId="77777777" w:rsidR="00C64540" w:rsidRPr="00C64540" w:rsidRDefault="00C64540" w:rsidP="00C64540">
      <w:pPr>
        <w:pStyle w:val="Prrafodelista"/>
        <w:rPr>
          <w:rFonts w:ascii="Abadi" w:hAnsi="Abadi" w:cs="Arial"/>
          <w:bCs/>
          <w:sz w:val="21"/>
          <w:szCs w:val="21"/>
        </w:rPr>
      </w:pPr>
    </w:p>
    <w:p w14:paraId="715513B9" w14:textId="77777777" w:rsidR="00C64540" w:rsidRDefault="00C4782D" w:rsidP="009E4CE9">
      <w:pPr>
        <w:pStyle w:val="Prrafodelista"/>
        <w:numPr>
          <w:ilvl w:val="0"/>
          <w:numId w:val="45"/>
        </w:numPr>
        <w:ind w:left="0" w:firstLine="709"/>
        <w:jc w:val="both"/>
        <w:rPr>
          <w:rFonts w:ascii="Abadi" w:hAnsi="Abadi" w:cs="Arial"/>
          <w:bCs/>
          <w:sz w:val="21"/>
          <w:szCs w:val="21"/>
        </w:rPr>
      </w:pPr>
      <w:r w:rsidRPr="00C64540">
        <w:rPr>
          <w:rFonts w:ascii="Abadi" w:hAnsi="Abadi" w:cs="Arial"/>
          <w:bCs/>
          <w:sz w:val="21"/>
          <w:szCs w:val="21"/>
        </w:rPr>
        <w:t>Proyección</w:t>
      </w:r>
      <w:r w:rsidR="00C64540" w:rsidRPr="00C64540">
        <w:rPr>
          <w:rFonts w:ascii="Abadi" w:hAnsi="Abadi" w:cs="Arial"/>
          <w:bCs/>
          <w:sz w:val="21"/>
          <w:szCs w:val="21"/>
        </w:rPr>
        <w:t xml:space="preserve"> </w:t>
      </w:r>
      <w:r w:rsidRPr="00C64540">
        <w:rPr>
          <w:rFonts w:ascii="Abadi" w:hAnsi="Abadi" w:cs="Arial"/>
          <w:bCs/>
          <w:sz w:val="21"/>
          <w:szCs w:val="21"/>
        </w:rPr>
        <w:t>del presupuesto de ingresos para el ejercicio fiscal 2021.</w:t>
      </w:r>
    </w:p>
    <w:p w14:paraId="67E2A4FA" w14:textId="77777777" w:rsidR="00C64540" w:rsidRPr="00C64540" w:rsidRDefault="00C64540" w:rsidP="00C64540">
      <w:pPr>
        <w:pStyle w:val="Prrafodelista"/>
        <w:rPr>
          <w:rFonts w:ascii="Abadi" w:hAnsi="Abadi" w:cs="Arial"/>
          <w:bCs/>
          <w:sz w:val="21"/>
          <w:szCs w:val="21"/>
        </w:rPr>
      </w:pPr>
    </w:p>
    <w:p w14:paraId="4F0F8C7B" w14:textId="77777777" w:rsidR="00C64540" w:rsidRDefault="00C64540" w:rsidP="00590CD1">
      <w:pPr>
        <w:pStyle w:val="Prrafodelista"/>
        <w:numPr>
          <w:ilvl w:val="0"/>
          <w:numId w:val="45"/>
        </w:numPr>
        <w:ind w:left="0" w:firstLine="709"/>
        <w:jc w:val="both"/>
        <w:rPr>
          <w:rFonts w:ascii="Abadi" w:hAnsi="Abadi" w:cs="Arial"/>
          <w:bCs/>
          <w:sz w:val="21"/>
          <w:szCs w:val="21"/>
        </w:rPr>
      </w:pPr>
      <w:r w:rsidRPr="00C64540">
        <w:rPr>
          <w:rFonts w:ascii="Abadi" w:hAnsi="Abadi" w:cs="Arial"/>
          <w:bCs/>
          <w:sz w:val="21"/>
          <w:szCs w:val="21"/>
        </w:rPr>
        <w:t>A</w:t>
      </w:r>
      <w:r w:rsidR="00C4782D" w:rsidRPr="00C64540">
        <w:rPr>
          <w:rFonts w:ascii="Abadi" w:hAnsi="Abadi" w:cs="Arial"/>
          <w:bCs/>
          <w:sz w:val="21"/>
          <w:szCs w:val="21"/>
        </w:rPr>
        <w:t>nálisis financiero para la amortización de intereses de la deuda que se pretende contratar, considerando la TIIE de 28 días + 1.6%.</w:t>
      </w:r>
    </w:p>
    <w:p w14:paraId="228D359C" w14:textId="77777777" w:rsidR="00C64540" w:rsidRPr="00C64540" w:rsidRDefault="00C64540" w:rsidP="00C64540">
      <w:pPr>
        <w:pStyle w:val="Prrafodelista"/>
        <w:rPr>
          <w:rFonts w:ascii="Abadi" w:hAnsi="Abadi" w:cs="Arial"/>
          <w:bCs/>
          <w:sz w:val="21"/>
          <w:szCs w:val="21"/>
        </w:rPr>
      </w:pPr>
    </w:p>
    <w:p w14:paraId="1EC6AAD6" w14:textId="5EF2769A" w:rsidR="00C4782D" w:rsidRDefault="00C4782D" w:rsidP="00590CD1">
      <w:pPr>
        <w:pStyle w:val="Prrafodelista"/>
        <w:numPr>
          <w:ilvl w:val="0"/>
          <w:numId w:val="45"/>
        </w:numPr>
        <w:ind w:left="0" w:firstLine="709"/>
        <w:jc w:val="both"/>
        <w:rPr>
          <w:rFonts w:ascii="Abadi" w:hAnsi="Abadi" w:cs="Arial"/>
          <w:bCs/>
          <w:sz w:val="21"/>
          <w:szCs w:val="21"/>
        </w:rPr>
      </w:pPr>
      <w:r w:rsidRPr="00C64540">
        <w:rPr>
          <w:rFonts w:ascii="Abadi" w:hAnsi="Abadi" w:cs="Arial"/>
          <w:bCs/>
          <w:sz w:val="21"/>
          <w:szCs w:val="21"/>
        </w:rPr>
        <w:t>Comparativo de ingresos respecto del pronóstico del ejercicio fiscal 2021.</w:t>
      </w:r>
    </w:p>
    <w:p w14:paraId="657DBD32" w14:textId="77777777" w:rsidR="00C64540" w:rsidRPr="00C64540" w:rsidRDefault="00C64540" w:rsidP="00C64540">
      <w:pPr>
        <w:pStyle w:val="Prrafodelista"/>
        <w:rPr>
          <w:rFonts w:ascii="Abadi" w:hAnsi="Abadi" w:cs="Arial"/>
          <w:bCs/>
          <w:sz w:val="21"/>
          <w:szCs w:val="21"/>
        </w:rPr>
      </w:pPr>
    </w:p>
    <w:p w14:paraId="16BCD680" w14:textId="722C3A61" w:rsidR="00C64540" w:rsidRDefault="00C64540" w:rsidP="00590CD1">
      <w:pPr>
        <w:pStyle w:val="Prrafodelista"/>
        <w:numPr>
          <w:ilvl w:val="0"/>
          <w:numId w:val="45"/>
        </w:numPr>
        <w:ind w:left="0" w:firstLine="709"/>
        <w:jc w:val="both"/>
        <w:rPr>
          <w:rFonts w:ascii="Abadi" w:hAnsi="Abadi" w:cs="Arial"/>
          <w:bCs/>
          <w:sz w:val="21"/>
          <w:szCs w:val="21"/>
        </w:rPr>
      </w:pPr>
      <w:r>
        <w:rPr>
          <w:rFonts w:ascii="Abadi" w:hAnsi="Abadi" w:cs="Arial"/>
          <w:bCs/>
          <w:sz w:val="21"/>
          <w:szCs w:val="21"/>
        </w:rPr>
        <w:t>Proyección 2022-2031 considerado el museo de las momias actual y la afluencia del Nuevo Museo de las Momias.</w:t>
      </w:r>
    </w:p>
    <w:p w14:paraId="1ACF5D82" w14:textId="77777777" w:rsidR="00C64540" w:rsidRPr="00C64540" w:rsidRDefault="00C64540" w:rsidP="00C64540">
      <w:pPr>
        <w:pStyle w:val="Prrafodelista"/>
        <w:rPr>
          <w:rFonts w:ascii="Abadi" w:hAnsi="Abadi" w:cs="Arial"/>
          <w:bCs/>
          <w:sz w:val="21"/>
          <w:szCs w:val="21"/>
        </w:rPr>
      </w:pPr>
    </w:p>
    <w:p w14:paraId="73253A38" w14:textId="4E6DE20B" w:rsidR="00FC79C5" w:rsidRDefault="00C64540" w:rsidP="00FC79C5">
      <w:pPr>
        <w:pStyle w:val="Prrafodelista"/>
        <w:numPr>
          <w:ilvl w:val="0"/>
          <w:numId w:val="45"/>
        </w:numPr>
        <w:ind w:left="0" w:firstLine="709"/>
        <w:jc w:val="both"/>
        <w:rPr>
          <w:rFonts w:ascii="Abadi" w:hAnsi="Abadi" w:cs="Arial"/>
          <w:bCs/>
          <w:sz w:val="21"/>
          <w:szCs w:val="21"/>
        </w:rPr>
      </w:pPr>
      <w:r>
        <w:rPr>
          <w:rFonts w:ascii="Abadi" w:hAnsi="Abadi" w:cs="Arial"/>
          <w:bCs/>
          <w:sz w:val="21"/>
          <w:szCs w:val="21"/>
        </w:rPr>
        <w:t>Copia de la publicación de fecha 5 de marzo de 2021, en la Agencia Calificadora HR Ratings ratificó la calificación de HR AA con Perspectiva Estable al Municipio de Guanajuato, Gto., en la que se establece que la ratificación de la calificación obedece al bajo nivel de endeudamiento con el que cuenta el municipio, lo cual se espera que continúe en los próximos años. Precisando que la deuda directa estaba compuesta al cierre de 2020 por tres créditos a largo plazo quirografarios. No obstante</w:t>
      </w:r>
      <w:r w:rsidR="00FC79C5">
        <w:rPr>
          <w:rFonts w:ascii="Abadi" w:hAnsi="Abadi" w:cs="Arial"/>
          <w:bCs/>
          <w:sz w:val="21"/>
          <w:szCs w:val="21"/>
        </w:rPr>
        <w:t>, en línea con el bajo nivel de deuda, sumado a la liquidez observada al cierre del ejercicio, la métrica de deuda neta como proporción de los ingresos de libre disposición (ILD) se mantuvo negativa y se estima que continúe similar para los próximos años. Adicionalmente, al cierre de 2020, el municipio reportó un superávit en el Balance Primario equivalente al 4.9% de los Ingresos Totales (IT), en donde destaca un control del Gasto Corriente, principalmente en materiales y suministros, así como en el Gasto de Inversión en respuesta a la caída de Ingresos Propios derivados del contexto económico</w:t>
      </w:r>
    </w:p>
    <w:p w14:paraId="1CF2B363" w14:textId="257D081E" w:rsidR="00FC79C5" w:rsidRDefault="00FC79C5" w:rsidP="00FC79C5">
      <w:pPr>
        <w:pStyle w:val="Prrafodelista"/>
        <w:ind w:left="709"/>
        <w:jc w:val="both"/>
        <w:rPr>
          <w:rFonts w:ascii="Abadi" w:hAnsi="Abadi" w:cs="Arial"/>
          <w:bCs/>
          <w:sz w:val="21"/>
          <w:szCs w:val="21"/>
        </w:rPr>
      </w:pPr>
    </w:p>
    <w:p w14:paraId="629757AB" w14:textId="77777777" w:rsidR="00FC79C5" w:rsidRDefault="00C4782D" w:rsidP="00272629">
      <w:pPr>
        <w:pStyle w:val="Prrafodelista"/>
        <w:numPr>
          <w:ilvl w:val="0"/>
          <w:numId w:val="45"/>
        </w:numPr>
        <w:ind w:left="0" w:firstLine="709"/>
        <w:jc w:val="both"/>
        <w:rPr>
          <w:rFonts w:ascii="Abadi" w:hAnsi="Abadi" w:cs="Arial"/>
          <w:bCs/>
          <w:sz w:val="21"/>
          <w:szCs w:val="21"/>
        </w:rPr>
      </w:pPr>
      <w:r w:rsidRPr="00FC79C5">
        <w:rPr>
          <w:rFonts w:ascii="Abadi" w:hAnsi="Abadi" w:cs="Arial"/>
          <w:bCs/>
          <w:sz w:val="21"/>
          <w:szCs w:val="21"/>
        </w:rPr>
        <w:t>Disposiciones relativas a las Adquisiciones,</w:t>
      </w:r>
      <w:r w:rsidR="00FC79C5" w:rsidRPr="00FC79C5">
        <w:rPr>
          <w:rFonts w:ascii="Abadi" w:hAnsi="Abadi" w:cs="Arial"/>
          <w:bCs/>
          <w:sz w:val="21"/>
          <w:szCs w:val="21"/>
        </w:rPr>
        <w:t xml:space="preserve"> </w:t>
      </w:r>
      <w:r w:rsidRPr="00FC79C5">
        <w:rPr>
          <w:rFonts w:ascii="Abadi" w:hAnsi="Abadi" w:cs="Arial"/>
          <w:bCs/>
          <w:sz w:val="21"/>
          <w:szCs w:val="21"/>
        </w:rPr>
        <w:t>Arrendamientos</w:t>
      </w:r>
      <w:r w:rsidR="00FC79C5" w:rsidRPr="00FC79C5">
        <w:rPr>
          <w:rFonts w:ascii="Abadi" w:hAnsi="Abadi" w:cs="Arial"/>
          <w:bCs/>
          <w:sz w:val="21"/>
          <w:szCs w:val="21"/>
        </w:rPr>
        <w:t xml:space="preserve"> </w:t>
      </w:r>
      <w:r w:rsidRPr="00FC79C5">
        <w:rPr>
          <w:rFonts w:ascii="Abadi" w:hAnsi="Abadi" w:cs="Arial"/>
          <w:bCs/>
          <w:sz w:val="21"/>
          <w:szCs w:val="21"/>
        </w:rPr>
        <w:t>y</w:t>
      </w:r>
      <w:r w:rsidR="00FC79C5" w:rsidRPr="00FC79C5">
        <w:rPr>
          <w:rFonts w:ascii="Abadi" w:hAnsi="Abadi" w:cs="Arial"/>
          <w:bCs/>
          <w:sz w:val="21"/>
          <w:szCs w:val="21"/>
        </w:rPr>
        <w:t xml:space="preserve"> </w:t>
      </w:r>
      <w:r w:rsidRPr="00FC79C5">
        <w:rPr>
          <w:rFonts w:ascii="Abadi" w:hAnsi="Abadi" w:cs="Arial"/>
          <w:bCs/>
          <w:sz w:val="21"/>
          <w:szCs w:val="21"/>
        </w:rPr>
        <w:t>Contratación de Servicios relacionados con Bienes Muebles e Inmuebles del Municipio de Guanajuato, Guanajuato, 2021.</w:t>
      </w:r>
    </w:p>
    <w:p w14:paraId="630B1B7A" w14:textId="77777777" w:rsidR="00FC79C5" w:rsidRPr="00FC79C5" w:rsidRDefault="00FC79C5" w:rsidP="00FC79C5">
      <w:pPr>
        <w:pStyle w:val="Prrafodelista"/>
        <w:rPr>
          <w:rFonts w:ascii="Abadi" w:hAnsi="Abadi" w:cs="Arial"/>
          <w:bCs/>
          <w:sz w:val="21"/>
          <w:szCs w:val="21"/>
        </w:rPr>
      </w:pPr>
    </w:p>
    <w:p w14:paraId="303220E1" w14:textId="77777777" w:rsidR="00FC79C5" w:rsidRDefault="00FC79C5" w:rsidP="00B42623">
      <w:pPr>
        <w:pStyle w:val="Prrafodelista"/>
        <w:numPr>
          <w:ilvl w:val="0"/>
          <w:numId w:val="45"/>
        </w:numPr>
        <w:ind w:left="0" w:firstLine="709"/>
        <w:jc w:val="both"/>
        <w:rPr>
          <w:rFonts w:ascii="Abadi" w:hAnsi="Abadi" w:cs="Arial"/>
          <w:bCs/>
          <w:sz w:val="21"/>
          <w:szCs w:val="21"/>
        </w:rPr>
      </w:pPr>
      <w:r w:rsidRPr="00FC79C5">
        <w:rPr>
          <w:rFonts w:ascii="Abadi" w:hAnsi="Abadi" w:cs="Arial"/>
          <w:bCs/>
          <w:sz w:val="21"/>
          <w:szCs w:val="21"/>
        </w:rPr>
        <w:t>L</w:t>
      </w:r>
      <w:r w:rsidR="00C4782D" w:rsidRPr="00FC79C5">
        <w:rPr>
          <w:rFonts w:ascii="Abadi" w:hAnsi="Abadi" w:cs="Arial"/>
          <w:bCs/>
          <w:sz w:val="21"/>
          <w:szCs w:val="21"/>
        </w:rPr>
        <w:t>ineamientos Generales de Racionalidad, Austeridad</w:t>
      </w:r>
      <w:r w:rsidRPr="00FC79C5">
        <w:rPr>
          <w:rFonts w:ascii="Abadi" w:hAnsi="Abadi" w:cs="Arial"/>
          <w:bCs/>
          <w:sz w:val="21"/>
          <w:szCs w:val="21"/>
        </w:rPr>
        <w:t xml:space="preserve"> </w:t>
      </w:r>
      <w:r w:rsidR="00C4782D" w:rsidRPr="00FC79C5">
        <w:rPr>
          <w:rFonts w:ascii="Abadi" w:hAnsi="Abadi" w:cs="Arial"/>
          <w:bCs/>
          <w:sz w:val="21"/>
          <w:szCs w:val="21"/>
        </w:rPr>
        <w:t>y Disciplina Presupuesta</w:t>
      </w:r>
      <w:r w:rsidRPr="00FC79C5">
        <w:rPr>
          <w:rFonts w:ascii="Abadi" w:hAnsi="Abadi" w:cs="Arial"/>
          <w:bCs/>
          <w:sz w:val="21"/>
          <w:szCs w:val="21"/>
        </w:rPr>
        <w:t>l</w:t>
      </w:r>
      <w:r w:rsidR="00C4782D" w:rsidRPr="00FC79C5">
        <w:rPr>
          <w:rFonts w:ascii="Abadi" w:hAnsi="Abadi" w:cs="Arial"/>
          <w:bCs/>
          <w:sz w:val="21"/>
          <w:szCs w:val="21"/>
        </w:rPr>
        <w:t xml:space="preserve"> 2021.</w:t>
      </w:r>
    </w:p>
    <w:p w14:paraId="0E241901" w14:textId="77777777" w:rsidR="00FC79C5" w:rsidRPr="00FC79C5" w:rsidRDefault="00FC79C5" w:rsidP="00FC79C5">
      <w:pPr>
        <w:pStyle w:val="Prrafodelista"/>
        <w:rPr>
          <w:rFonts w:ascii="Abadi" w:hAnsi="Abadi" w:cs="Arial"/>
          <w:bCs/>
          <w:sz w:val="21"/>
          <w:szCs w:val="21"/>
        </w:rPr>
      </w:pPr>
    </w:p>
    <w:p w14:paraId="6A7BADCF" w14:textId="77777777" w:rsidR="00FC79C5" w:rsidRDefault="00C4782D" w:rsidP="00243C6A">
      <w:pPr>
        <w:pStyle w:val="Prrafodelista"/>
        <w:numPr>
          <w:ilvl w:val="0"/>
          <w:numId w:val="45"/>
        </w:numPr>
        <w:ind w:left="0" w:firstLine="709"/>
        <w:jc w:val="both"/>
        <w:rPr>
          <w:rFonts w:ascii="Abadi" w:hAnsi="Abadi" w:cs="Arial"/>
          <w:bCs/>
          <w:sz w:val="21"/>
          <w:szCs w:val="21"/>
        </w:rPr>
      </w:pPr>
      <w:r w:rsidRPr="00FC79C5">
        <w:rPr>
          <w:rFonts w:ascii="Abadi" w:hAnsi="Abadi" w:cs="Arial"/>
          <w:bCs/>
          <w:sz w:val="21"/>
          <w:szCs w:val="21"/>
        </w:rPr>
        <w:t>Disposiciones</w:t>
      </w:r>
      <w:r w:rsidR="00FC79C5" w:rsidRPr="00FC79C5">
        <w:rPr>
          <w:rFonts w:ascii="Abadi" w:hAnsi="Abadi" w:cs="Arial"/>
          <w:bCs/>
          <w:sz w:val="21"/>
          <w:szCs w:val="21"/>
        </w:rPr>
        <w:t xml:space="preserve"> </w:t>
      </w:r>
      <w:r w:rsidRPr="00FC79C5">
        <w:rPr>
          <w:rFonts w:ascii="Abadi" w:hAnsi="Abadi" w:cs="Arial"/>
          <w:bCs/>
          <w:sz w:val="21"/>
          <w:szCs w:val="21"/>
        </w:rPr>
        <w:t>Administrativas</w:t>
      </w:r>
      <w:r w:rsidR="00FC79C5" w:rsidRPr="00FC79C5">
        <w:rPr>
          <w:rFonts w:ascii="Abadi" w:hAnsi="Abadi" w:cs="Arial"/>
          <w:bCs/>
          <w:sz w:val="21"/>
          <w:szCs w:val="21"/>
        </w:rPr>
        <w:t xml:space="preserve"> </w:t>
      </w:r>
      <w:r w:rsidRPr="00FC79C5">
        <w:rPr>
          <w:rFonts w:ascii="Abadi" w:hAnsi="Abadi" w:cs="Arial"/>
          <w:bCs/>
          <w:sz w:val="21"/>
          <w:szCs w:val="21"/>
        </w:rPr>
        <w:t>y de Control Interno 2021.</w:t>
      </w:r>
    </w:p>
    <w:p w14:paraId="25C7D629" w14:textId="77777777" w:rsidR="00FC79C5" w:rsidRPr="00FC79C5" w:rsidRDefault="00FC79C5" w:rsidP="00FC79C5">
      <w:pPr>
        <w:pStyle w:val="Prrafodelista"/>
        <w:rPr>
          <w:rFonts w:ascii="Abadi" w:hAnsi="Abadi" w:cs="Arial"/>
          <w:bCs/>
          <w:sz w:val="21"/>
          <w:szCs w:val="21"/>
        </w:rPr>
      </w:pPr>
    </w:p>
    <w:p w14:paraId="683E7F9F" w14:textId="77777777" w:rsidR="00FC79C5" w:rsidRDefault="00C4782D" w:rsidP="00FD7314">
      <w:pPr>
        <w:pStyle w:val="Prrafodelista"/>
        <w:numPr>
          <w:ilvl w:val="0"/>
          <w:numId w:val="45"/>
        </w:numPr>
        <w:ind w:left="0" w:firstLine="709"/>
        <w:jc w:val="both"/>
        <w:rPr>
          <w:rFonts w:ascii="Abadi" w:hAnsi="Abadi" w:cs="Arial"/>
          <w:bCs/>
          <w:sz w:val="21"/>
          <w:szCs w:val="21"/>
        </w:rPr>
      </w:pPr>
      <w:r w:rsidRPr="00FC79C5">
        <w:rPr>
          <w:rFonts w:ascii="Abadi" w:hAnsi="Abadi" w:cs="Arial"/>
          <w:bCs/>
          <w:sz w:val="21"/>
          <w:szCs w:val="21"/>
        </w:rPr>
        <w:t>Disposiciones Administrativas en materia de Recursos Humanos2021.</w:t>
      </w:r>
    </w:p>
    <w:p w14:paraId="40B2D46C" w14:textId="77777777" w:rsidR="00FC79C5" w:rsidRPr="00FC79C5" w:rsidRDefault="00FC79C5" w:rsidP="00FC79C5">
      <w:pPr>
        <w:pStyle w:val="Prrafodelista"/>
        <w:rPr>
          <w:rFonts w:ascii="Abadi" w:hAnsi="Abadi" w:cs="Arial"/>
          <w:bCs/>
          <w:sz w:val="21"/>
          <w:szCs w:val="21"/>
        </w:rPr>
      </w:pPr>
    </w:p>
    <w:p w14:paraId="2EDFE677" w14:textId="048DACF8" w:rsidR="00C4782D" w:rsidRDefault="00C4782D" w:rsidP="00FD7314">
      <w:pPr>
        <w:pStyle w:val="Prrafodelista"/>
        <w:numPr>
          <w:ilvl w:val="0"/>
          <w:numId w:val="45"/>
        </w:numPr>
        <w:ind w:left="0" w:firstLine="709"/>
        <w:jc w:val="both"/>
        <w:rPr>
          <w:rFonts w:ascii="Abadi" w:hAnsi="Abadi" w:cs="Arial"/>
          <w:bCs/>
          <w:sz w:val="21"/>
          <w:szCs w:val="21"/>
        </w:rPr>
      </w:pPr>
      <w:r w:rsidRPr="00FC79C5">
        <w:rPr>
          <w:rFonts w:ascii="Abadi" w:hAnsi="Abadi" w:cs="Arial"/>
          <w:bCs/>
          <w:sz w:val="21"/>
          <w:szCs w:val="21"/>
        </w:rPr>
        <w:t>Disposiciones Administrativas para el Uso, Aprovechamiento</w:t>
      </w:r>
      <w:r w:rsidR="00FC79C5">
        <w:rPr>
          <w:rFonts w:ascii="Abadi" w:hAnsi="Abadi" w:cs="Arial"/>
          <w:bCs/>
          <w:sz w:val="21"/>
          <w:szCs w:val="21"/>
        </w:rPr>
        <w:t xml:space="preserve"> </w:t>
      </w:r>
      <w:r w:rsidRPr="00FC79C5">
        <w:rPr>
          <w:rFonts w:ascii="Abadi" w:hAnsi="Abadi" w:cs="Arial"/>
          <w:bCs/>
          <w:sz w:val="21"/>
          <w:szCs w:val="21"/>
        </w:rPr>
        <w:t>y Desarrollo de Recursos Informáticos</w:t>
      </w:r>
      <w:r w:rsidR="00FC79C5">
        <w:rPr>
          <w:rFonts w:ascii="Abadi" w:hAnsi="Abadi" w:cs="Arial"/>
          <w:bCs/>
          <w:sz w:val="21"/>
          <w:szCs w:val="21"/>
        </w:rPr>
        <w:t xml:space="preserve"> </w:t>
      </w:r>
      <w:r w:rsidRPr="00FC79C5">
        <w:rPr>
          <w:rFonts w:ascii="Abadi" w:hAnsi="Abadi" w:cs="Arial"/>
          <w:bCs/>
          <w:sz w:val="21"/>
          <w:szCs w:val="21"/>
        </w:rPr>
        <w:t>y Tecnologías de la Información para el Municipio de Guanajuato para el ejercicio fiscal 2021.</w:t>
      </w:r>
    </w:p>
    <w:p w14:paraId="62A7C350" w14:textId="77777777" w:rsidR="00FC79C5" w:rsidRPr="00FC79C5" w:rsidRDefault="00FC79C5" w:rsidP="00FC79C5">
      <w:pPr>
        <w:pStyle w:val="Prrafodelista"/>
        <w:rPr>
          <w:rFonts w:ascii="Abadi" w:hAnsi="Abadi" w:cs="Arial"/>
          <w:bCs/>
          <w:sz w:val="21"/>
          <w:szCs w:val="21"/>
        </w:rPr>
      </w:pPr>
    </w:p>
    <w:p w14:paraId="4A315C1E" w14:textId="608940DA" w:rsidR="00FC79C5" w:rsidRDefault="00FC79C5" w:rsidP="00FD7314">
      <w:pPr>
        <w:pStyle w:val="Prrafodelista"/>
        <w:numPr>
          <w:ilvl w:val="0"/>
          <w:numId w:val="45"/>
        </w:numPr>
        <w:ind w:left="0" w:firstLine="709"/>
        <w:jc w:val="both"/>
        <w:rPr>
          <w:rFonts w:ascii="Abadi" w:hAnsi="Abadi" w:cs="Arial"/>
          <w:bCs/>
          <w:sz w:val="21"/>
          <w:szCs w:val="21"/>
        </w:rPr>
      </w:pPr>
      <w:r>
        <w:rPr>
          <w:rFonts w:ascii="Abadi" w:hAnsi="Abadi" w:cs="Arial"/>
          <w:bCs/>
          <w:sz w:val="21"/>
          <w:szCs w:val="21"/>
        </w:rPr>
        <w:t>Estados analíticos de ingresos y del ejercicio de los presupuestos, estados de actividades/resultados, balanza de comprobación y estados de situación financiera, correspondientes a los ejercicios fiscales de 2015, 2016, 2017, 2018, 2019 y 2020.</w:t>
      </w:r>
    </w:p>
    <w:p w14:paraId="204C8E6C" w14:textId="77777777" w:rsidR="00FC79C5" w:rsidRPr="00FC79C5" w:rsidRDefault="00FC79C5" w:rsidP="00FC79C5">
      <w:pPr>
        <w:pStyle w:val="Prrafodelista"/>
        <w:rPr>
          <w:rFonts w:ascii="Abadi" w:hAnsi="Abadi" w:cs="Arial"/>
          <w:bCs/>
          <w:sz w:val="21"/>
          <w:szCs w:val="21"/>
        </w:rPr>
      </w:pPr>
    </w:p>
    <w:p w14:paraId="0C89DF6A" w14:textId="3826E35D" w:rsidR="00FC79C5" w:rsidRPr="00FC79C5" w:rsidRDefault="00FC79C5" w:rsidP="00FD7314">
      <w:pPr>
        <w:pStyle w:val="Prrafodelista"/>
        <w:numPr>
          <w:ilvl w:val="0"/>
          <w:numId w:val="45"/>
        </w:numPr>
        <w:ind w:left="0" w:firstLine="709"/>
        <w:jc w:val="both"/>
        <w:rPr>
          <w:rFonts w:ascii="Abadi" w:hAnsi="Abadi" w:cs="Arial"/>
          <w:bCs/>
          <w:sz w:val="21"/>
          <w:szCs w:val="21"/>
        </w:rPr>
      </w:pPr>
      <w:r>
        <w:rPr>
          <w:rFonts w:ascii="Abadi" w:hAnsi="Abadi" w:cs="Arial"/>
          <w:bCs/>
          <w:sz w:val="21"/>
          <w:szCs w:val="21"/>
        </w:rPr>
        <w:t>Video que contiene la presentación del proyecto del Nuevo Museo de las Momias.</w:t>
      </w:r>
    </w:p>
    <w:p w14:paraId="59B9FC5C" w14:textId="46ED2859" w:rsidR="00C4782D" w:rsidRPr="00C4782D" w:rsidRDefault="00C4782D" w:rsidP="00FC79C5">
      <w:pPr>
        <w:ind w:firstLine="709"/>
        <w:jc w:val="both"/>
        <w:rPr>
          <w:rFonts w:ascii="Abadi" w:hAnsi="Abadi" w:cs="Arial"/>
          <w:bCs/>
          <w:sz w:val="21"/>
          <w:szCs w:val="21"/>
        </w:rPr>
      </w:pPr>
      <w:r w:rsidRPr="00C4782D">
        <w:rPr>
          <w:rFonts w:ascii="Abadi" w:hAnsi="Abadi" w:cs="Arial"/>
          <w:bCs/>
          <w:sz w:val="21"/>
          <w:szCs w:val="21"/>
        </w:rPr>
        <w:t xml:space="preserve"> </w:t>
      </w:r>
    </w:p>
    <w:p w14:paraId="1267CC28" w14:textId="3916C414" w:rsidR="00C4782D" w:rsidRPr="00C4782D" w:rsidRDefault="00FC79C5" w:rsidP="00FC79C5">
      <w:pPr>
        <w:ind w:firstLine="709"/>
        <w:jc w:val="both"/>
        <w:rPr>
          <w:rFonts w:ascii="Abadi" w:hAnsi="Abadi" w:cs="Arial"/>
          <w:bCs/>
          <w:sz w:val="21"/>
          <w:szCs w:val="21"/>
        </w:rPr>
      </w:pPr>
      <w:r>
        <w:rPr>
          <w:rFonts w:ascii="Abadi" w:hAnsi="Abadi" w:cs="Arial"/>
          <w:bCs/>
          <w:sz w:val="21"/>
          <w:szCs w:val="21"/>
        </w:rPr>
        <w:t>De igual forma, mediante oficio número PMG/147/2021, de fecha 17 de agosto de 2021, el presidente municipal de Guanajuato, Gto., remitió información adicional, consistente en el documento denominado «Estudio de Mercado para estimar la demanda del Nuevo Museo de las Momias de Guanajuato»</w:t>
      </w:r>
      <w:r w:rsidR="00396E5C">
        <w:rPr>
          <w:rFonts w:ascii="Abadi" w:hAnsi="Abadi" w:cs="Arial"/>
          <w:bCs/>
          <w:sz w:val="21"/>
          <w:szCs w:val="21"/>
        </w:rPr>
        <w:t>, manifestando además que la administración tiene un gran interés por seguir conservando un mueso de sitio en el inmueble que hoy ocupa el museo de las momias con el propósito de contar con más ofertas culturales que ofrecen en la ciudad.</w:t>
      </w:r>
      <w:r w:rsidR="00C4782D" w:rsidRPr="00C4782D">
        <w:rPr>
          <w:rFonts w:ascii="Abadi" w:hAnsi="Abadi" w:cs="Arial"/>
          <w:bCs/>
          <w:sz w:val="21"/>
          <w:szCs w:val="21"/>
        </w:rPr>
        <w:t xml:space="preserve"> </w:t>
      </w:r>
    </w:p>
    <w:p w14:paraId="330FC3D1" w14:textId="77777777" w:rsidR="00C4782D" w:rsidRPr="00C4782D" w:rsidRDefault="00C4782D" w:rsidP="00C4782D">
      <w:pPr>
        <w:ind w:firstLine="709"/>
        <w:jc w:val="both"/>
        <w:rPr>
          <w:rFonts w:ascii="Abadi" w:hAnsi="Abadi" w:cs="Arial"/>
          <w:bCs/>
          <w:sz w:val="21"/>
          <w:szCs w:val="21"/>
        </w:rPr>
      </w:pPr>
    </w:p>
    <w:p w14:paraId="65301CF2" w14:textId="67AC1A3C" w:rsidR="00C4782D" w:rsidRDefault="00C4782D" w:rsidP="00396E5C">
      <w:pPr>
        <w:ind w:firstLine="709"/>
        <w:jc w:val="both"/>
        <w:rPr>
          <w:rFonts w:ascii="Abadi" w:hAnsi="Abadi" w:cs="Arial"/>
          <w:bCs/>
          <w:sz w:val="21"/>
          <w:szCs w:val="21"/>
        </w:rPr>
      </w:pPr>
      <w:r w:rsidRPr="00C4782D">
        <w:rPr>
          <w:rFonts w:ascii="Abadi" w:hAnsi="Abadi" w:cs="Arial"/>
          <w:bCs/>
          <w:sz w:val="21"/>
          <w:szCs w:val="21"/>
        </w:rPr>
        <w:t>Posteriormente, mediante oficio número PMG/1S7/2021, de fecha 27 de agosto de 2021, el presidente municipal de Guanajuato, Gto.,</w:t>
      </w:r>
      <w:r w:rsidR="00396E5C">
        <w:rPr>
          <w:rFonts w:ascii="Abadi" w:hAnsi="Abadi" w:cs="Arial"/>
          <w:bCs/>
          <w:sz w:val="21"/>
          <w:szCs w:val="21"/>
        </w:rPr>
        <w:t xml:space="preserve"> r</w:t>
      </w:r>
      <w:r w:rsidRPr="00C4782D">
        <w:rPr>
          <w:rFonts w:ascii="Abadi" w:hAnsi="Abadi" w:cs="Arial"/>
          <w:bCs/>
          <w:sz w:val="21"/>
          <w:szCs w:val="21"/>
        </w:rPr>
        <w:t xml:space="preserve">emitió copia simple del oficio que el </w:t>
      </w:r>
      <w:proofErr w:type="gramStart"/>
      <w:r w:rsidRPr="00C4782D">
        <w:rPr>
          <w:rFonts w:ascii="Abadi" w:hAnsi="Abadi" w:cs="Arial"/>
          <w:bCs/>
          <w:sz w:val="21"/>
          <w:szCs w:val="21"/>
        </w:rPr>
        <w:t>Director</w:t>
      </w:r>
      <w:proofErr w:type="gramEnd"/>
      <w:r w:rsidRPr="00C4782D">
        <w:rPr>
          <w:rFonts w:ascii="Abadi" w:hAnsi="Abadi" w:cs="Arial"/>
          <w:bCs/>
          <w:sz w:val="21"/>
          <w:szCs w:val="21"/>
        </w:rPr>
        <w:t xml:space="preserve"> del Centro INAH Guanajuato remitió al Director General</w:t>
      </w:r>
      <w:r w:rsidR="00396E5C">
        <w:rPr>
          <w:rFonts w:ascii="Abadi" w:hAnsi="Abadi" w:cs="Arial"/>
          <w:bCs/>
          <w:sz w:val="21"/>
          <w:szCs w:val="21"/>
        </w:rPr>
        <w:t xml:space="preserve"> </w:t>
      </w:r>
      <w:r w:rsidRPr="00C4782D">
        <w:rPr>
          <w:rFonts w:ascii="Abadi" w:hAnsi="Abadi" w:cs="Arial"/>
          <w:bCs/>
          <w:sz w:val="21"/>
          <w:szCs w:val="21"/>
        </w:rPr>
        <w:t>de Obra</w:t>
      </w:r>
      <w:r w:rsidR="00396E5C">
        <w:rPr>
          <w:rFonts w:ascii="Abadi" w:hAnsi="Abadi" w:cs="Arial"/>
          <w:bCs/>
          <w:sz w:val="21"/>
          <w:szCs w:val="21"/>
        </w:rPr>
        <w:t xml:space="preserve"> </w:t>
      </w:r>
      <w:r w:rsidRPr="00C4782D">
        <w:rPr>
          <w:rFonts w:ascii="Abadi" w:hAnsi="Abadi" w:cs="Arial"/>
          <w:bCs/>
          <w:sz w:val="21"/>
          <w:szCs w:val="21"/>
        </w:rPr>
        <w:t>Pública del municipio de Guanajuato, Gto., mediante el que se otorga factibilidad al proyecto integral presentado, el cual consta de «estacionamiento para automóviles y autobuses en la ex estación de Ferrocarril en la Ciudad de Guanajuato, Gto.» Dividido en nivel Sótano (NPT-3.50), Planta Baja (NPT 00.00), Planta Primer Nivel (NPT+</w:t>
      </w:r>
      <w:r w:rsidR="00396E5C">
        <w:rPr>
          <w:rFonts w:ascii="Abadi" w:hAnsi="Abadi" w:cs="Arial"/>
          <w:bCs/>
          <w:sz w:val="21"/>
          <w:szCs w:val="21"/>
        </w:rPr>
        <w:t>5</w:t>
      </w:r>
      <w:r w:rsidRPr="00C4782D">
        <w:rPr>
          <w:rFonts w:ascii="Abadi" w:hAnsi="Abadi" w:cs="Arial"/>
          <w:bCs/>
          <w:sz w:val="21"/>
          <w:szCs w:val="21"/>
        </w:rPr>
        <w:t xml:space="preserve">.17), Planta Segundo Nivel </w:t>
      </w:r>
      <w:r w:rsidRPr="00C4782D">
        <w:rPr>
          <w:rFonts w:ascii="Abadi" w:hAnsi="Abadi" w:cs="Arial"/>
          <w:bCs/>
          <w:sz w:val="21"/>
          <w:szCs w:val="21"/>
        </w:rPr>
        <w:lastRenderedPageBreak/>
        <w:t xml:space="preserve">(NPT+B.67), con un altura máxima según proyecto presentado de 10.17 m sobre NPT 00.00.; Museo de las Momias (MUMO), </w:t>
      </w:r>
      <w:r w:rsidR="00396E5C">
        <w:rPr>
          <w:rFonts w:ascii="Abadi" w:hAnsi="Abadi" w:cs="Arial"/>
          <w:bCs/>
          <w:sz w:val="21"/>
          <w:szCs w:val="21"/>
        </w:rPr>
        <w:t>r</w:t>
      </w:r>
      <w:r w:rsidRPr="00C4782D">
        <w:rPr>
          <w:rFonts w:ascii="Abadi" w:hAnsi="Abadi" w:cs="Arial"/>
          <w:bCs/>
          <w:sz w:val="21"/>
          <w:szCs w:val="21"/>
        </w:rPr>
        <w:t>esuelto en dos plantas; la</w:t>
      </w:r>
      <w:r w:rsidR="00396E5C">
        <w:rPr>
          <w:rFonts w:ascii="Abadi" w:hAnsi="Abadi" w:cs="Arial"/>
          <w:bCs/>
          <w:sz w:val="21"/>
          <w:szCs w:val="21"/>
        </w:rPr>
        <w:t xml:space="preserve"> </w:t>
      </w:r>
      <w:r w:rsidRPr="00C4782D">
        <w:rPr>
          <w:rFonts w:ascii="Abadi" w:hAnsi="Abadi" w:cs="Arial"/>
          <w:bCs/>
          <w:sz w:val="21"/>
          <w:szCs w:val="21"/>
        </w:rPr>
        <w:t>planta baja cuenta con 54 locales comerciales, área de taquillas, área administrativa, bodega general, cuarto</w:t>
      </w:r>
      <w:r w:rsidR="00396E5C">
        <w:rPr>
          <w:rFonts w:ascii="Abadi" w:hAnsi="Abadi" w:cs="Arial"/>
          <w:bCs/>
          <w:sz w:val="21"/>
          <w:szCs w:val="21"/>
        </w:rPr>
        <w:t xml:space="preserve"> </w:t>
      </w:r>
      <w:r w:rsidRPr="00C4782D">
        <w:rPr>
          <w:rFonts w:ascii="Abadi" w:hAnsi="Abadi" w:cs="Arial"/>
          <w:bCs/>
          <w:sz w:val="21"/>
          <w:szCs w:val="21"/>
        </w:rPr>
        <w:t>de máquinas, patio de carga</w:t>
      </w:r>
      <w:r w:rsidR="00396E5C">
        <w:rPr>
          <w:rFonts w:ascii="Abadi" w:hAnsi="Abadi" w:cs="Arial"/>
          <w:bCs/>
          <w:sz w:val="21"/>
          <w:szCs w:val="21"/>
        </w:rPr>
        <w:t xml:space="preserve"> </w:t>
      </w:r>
      <w:r w:rsidRPr="00C4782D">
        <w:rPr>
          <w:rFonts w:ascii="Abadi" w:hAnsi="Abadi" w:cs="Arial"/>
          <w:bCs/>
          <w:sz w:val="21"/>
          <w:szCs w:val="21"/>
        </w:rPr>
        <w:t>y descarga,  el</w:t>
      </w:r>
      <w:r w:rsidR="00396E5C">
        <w:rPr>
          <w:rFonts w:ascii="Abadi" w:hAnsi="Abadi" w:cs="Arial"/>
          <w:bCs/>
          <w:sz w:val="21"/>
          <w:szCs w:val="21"/>
        </w:rPr>
        <w:t>ev</w:t>
      </w:r>
      <w:r w:rsidRPr="00C4782D">
        <w:rPr>
          <w:rFonts w:ascii="Abadi" w:hAnsi="Abadi" w:cs="Arial"/>
          <w:bCs/>
          <w:sz w:val="21"/>
          <w:szCs w:val="21"/>
        </w:rPr>
        <w:t>ador</w:t>
      </w:r>
      <w:r w:rsidR="00396E5C">
        <w:rPr>
          <w:rFonts w:ascii="Abadi" w:hAnsi="Abadi" w:cs="Arial"/>
          <w:bCs/>
          <w:sz w:val="21"/>
          <w:szCs w:val="21"/>
        </w:rPr>
        <w:t>,</w:t>
      </w:r>
      <w:r w:rsidRPr="00C4782D">
        <w:rPr>
          <w:rFonts w:ascii="Abadi" w:hAnsi="Abadi" w:cs="Arial"/>
          <w:bCs/>
          <w:sz w:val="21"/>
          <w:szCs w:val="21"/>
        </w:rPr>
        <w:t xml:space="preserve"> site, monitoreo, servicio sani</w:t>
      </w:r>
      <w:r w:rsidR="00396E5C">
        <w:rPr>
          <w:rFonts w:ascii="Abadi" w:hAnsi="Abadi" w:cs="Arial"/>
          <w:bCs/>
          <w:sz w:val="21"/>
          <w:szCs w:val="21"/>
        </w:rPr>
        <w:t>t</w:t>
      </w:r>
      <w:r w:rsidRPr="00C4782D">
        <w:rPr>
          <w:rFonts w:ascii="Abadi" w:hAnsi="Abadi" w:cs="Arial"/>
          <w:bCs/>
          <w:sz w:val="21"/>
          <w:szCs w:val="21"/>
        </w:rPr>
        <w:t>ario; la pl</w:t>
      </w:r>
      <w:r w:rsidR="00396E5C">
        <w:rPr>
          <w:rFonts w:ascii="Abadi" w:hAnsi="Abadi" w:cs="Arial"/>
          <w:bCs/>
          <w:sz w:val="21"/>
          <w:szCs w:val="21"/>
        </w:rPr>
        <w:t>a</w:t>
      </w:r>
      <w:r w:rsidRPr="00C4782D">
        <w:rPr>
          <w:rFonts w:ascii="Abadi" w:hAnsi="Abadi" w:cs="Arial"/>
          <w:bCs/>
          <w:sz w:val="21"/>
          <w:szCs w:val="21"/>
        </w:rPr>
        <w:t>nta alta cuenta con Sala</w:t>
      </w:r>
      <w:r w:rsidR="00396E5C">
        <w:rPr>
          <w:rFonts w:ascii="Abadi" w:hAnsi="Abadi" w:cs="Arial"/>
          <w:bCs/>
          <w:sz w:val="21"/>
          <w:szCs w:val="21"/>
        </w:rPr>
        <w:t xml:space="preserve"> </w:t>
      </w:r>
      <w:r w:rsidRPr="00C4782D">
        <w:rPr>
          <w:rFonts w:ascii="Abadi" w:hAnsi="Abadi" w:cs="Arial"/>
          <w:bCs/>
          <w:sz w:val="21"/>
          <w:szCs w:val="21"/>
        </w:rPr>
        <w:t>audiovisual</w:t>
      </w:r>
      <w:r w:rsidR="00396E5C">
        <w:rPr>
          <w:rFonts w:ascii="Abadi" w:hAnsi="Abadi" w:cs="Arial"/>
          <w:bCs/>
          <w:sz w:val="21"/>
          <w:szCs w:val="21"/>
        </w:rPr>
        <w:t>, 8</w:t>
      </w:r>
      <w:r w:rsidRPr="00C4782D">
        <w:rPr>
          <w:rFonts w:ascii="Abadi" w:hAnsi="Abadi" w:cs="Arial"/>
          <w:bCs/>
          <w:sz w:val="21"/>
          <w:szCs w:val="21"/>
        </w:rPr>
        <w:t xml:space="preserve"> salas de exhibición, cubículo de investigadores, taller de mantenimiento</w:t>
      </w:r>
      <w:r w:rsidR="00396E5C">
        <w:rPr>
          <w:rFonts w:ascii="Abadi" w:hAnsi="Abadi" w:cs="Arial"/>
          <w:bCs/>
          <w:sz w:val="21"/>
          <w:szCs w:val="21"/>
        </w:rPr>
        <w:t xml:space="preserve"> museográfico, taller de conservación, depósito de colecciones, preparación de cuerpos, comedor empleados, </w:t>
      </w:r>
      <w:proofErr w:type="spellStart"/>
      <w:r w:rsidR="00396E5C">
        <w:rPr>
          <w:rFonts w:ascii="Abadi" w:hAnsi="Abadi" w:cs="Arial"/>
          <w:bCs/>
          <w:sz w:val="21"/>
          <w:szCs w:val="21"/>
        </w:rPr>
        <w:t>snak</w:t>
      </w:r>
      <w:proofErr w:type="spellEnd"/>
      <w:r w:rsidR="00396E5C">
        <w:rPr>
          <w:rFonts w:ascii="Abadi" w:hAnsi="Abadi" w:cs="Arial"/>
          <w:bCs/>
          <w:sz w:val="21"/>
          <w:szCs w:val="21"/>
        </w:rPr>
        <w:t xml:space="preserve">, tienda de suvenires y servicios sanitarios; la construcción es con materiales contemporáneos a base de estructura de acero y </w:t>
      </w:r>
      <w:proofErr w:type="spellStart"/>
      <w:r w:rsidR="00396E5C">
        <w:rPr>
          <w:rFonts w:ascii="Abadi" w:hAnsi="Abadi" w:cs="Arial"/>
          <w:bCs/>
          <w:sz w:val="21"/>
          <w:szCs w:val="21"/>
        </w:rPr>
        <w:t>losacero</w:t>
      </w:r>
      <w:proofErr w:type="spellEnd"/>
      <w:r w:rsidR="00396E5C">
        <w:rPr>
          <w:rFonts w:ascii="Abadi" w:hAnsi="Abadi" w:cs="Arial"/>
          <w:bCs/>
          <w:sz w:val="21"/>
          <w:szCs w:val="21"/>
        </w:rPr>
        <w:t>; la altura máxima propuesta es de 14.1</w:t>
      </w:r>
      <w:r w:rsidR="004C4BE1">
        <w:rPr>
          <w:rFonts w:ascii="Abadi" w:hAnsi="Abadi" w:cs="Arial"/>
          <w:bCs/>
          <w:sz w:val="21"/>
          <w:szCs w:val="21"/>
        </w:rPr>
        <w:t>2 m “lo anterior para el Nuevo Museo de las Momias y Estacionamiento” ubicado en los terrenos de la antigua estación de Ferrocarril. Considerando además la construcción de una central de transferencia y la rehabilitación de la imagen urbana del entorno, de igual manera propone la restauración inmediata del «Edificio de Taquillas» o edificio principal de la Ex estación.</w:t>
      </w:r>
    </w:p>
    <w:p w14:paraId="5077503B" w14:textId="0C4DB882" w:rsidR="004C4BE1" w:rsidRDefault="004C4BE1" w:rsidP="00396E5C">
      <w:pPr>
        <w:ind w:firstLine="709"/>
        <w:jc w:val="both"/>
        <w:rPr>
          <w:rFonts w:ascii="Abadi" w:hAnsi="Abadi" w:cs="Arial"/>
          <w:bCs/>
          <w:sz w:val="21"/>
          <w:szCs w:val="21"/>
        </w:rPr>
      </w:pPr>
    </w:p>
    <w:p w14:paraId="1CAC1B3C" w14:textId="497B9E32" w:rsidR="004C4BE1" w:rsidRPr="00C4782D" w:rsidRDefault="004C4BE1" w:rsidP="00396E5C">
      <w:pPr>
        <w:ind w:firstLine="709"/>
        <w:jc w:val="both"/>
        <w:rPr>
          <w:rFonts w:ascii="Abadi" w:hAnsi="Abadi" w:cs="Arial"/>
          <w:bCs/>
          <w:sz w:val="21"/>
          <w:szCs w:val="21"/>
        </w:rPr>
      </w:pPr>
      <w:r>
        <w:rPr>
          <w:rFonts w:ascii="Abadi" w:hAnsi="Abadi" w:cs="Arial"/>
          <w:bCs/>
          <w:sz w:val="21"/>
          <w:szCs w:val="21"/>
        </w:rPr>
        <w:t>Mediante oficio número DFE/399/2021, de fecha 31 de agosto del año en curso, el presidente municipal de Guanajuato, Gto., remitió copia certificada del punto de acuerdo aprobada por dicho Ayuntamiento de la sesión ordinaria número 51, celebrada el 9 de agosto de 2021, que contiene la propuesta para el fortalecimiento de los comerciantes y locatarios del Museo de las Momias de Guanajuato, en el que se prevé lo siguiente:</w:t>
      </w:r>
    </w:p>
    <w:p w14:paraId="2578B7FB" w14:textId="77777777" w:rsidR="00C4782D" w:rsidRPr="00C4782D" w:rsidRDefault="00C4782D" w:rsidP="00C4782D">
      <w:pPr>
        <w:ind w:firstLine="709"/>
        <w:jc w:val="both"/>
        <w:rPr>
          <w:rFonts w:ascii="Abadi" w:hAnsi="Abadi" w:cs="Arial"/>
          <w:bCs/>
          <w:sz w:val="21"/>
          <w:szCs w:val="21"/>
        </w:rPr>
      </w:pPr>
    </w:p>
    <w:p w14:paraId="2336DC39" w14:textId="038E787B" w:rsidR="00C4782D" w:rsidRPr="004C4BE1" w:rsidRDefault="00C4782D" w:rsidP="00C4782D">
      <w:pPr>
        <w:ind w:firstLine="709"/>
        <w:jc w:val="both"/>
        <w:rPr>
          <w:rFonts w:ascii="Abadi" w:hAnsi="Abadi" w:cs="Arial"/>
          <w:bCs/>
          <w:i/>
          <w:iCs/>
          <w:sz w:val="21"/>
          <w:szCs w:val="21"/>
        </w:rPr>
      </w:pPr>
      <w:r w:rsidRPr="004C4BE1">
        <w:rPr>
          <w:rFonts w:ascii="Abadi" w:hAnsi="Abadi" w:cs="Arial"/>
          <w:b/>
          <w:i/>
          <w:iCs/>
          <w:sz w:val="21"/>
          <w:szCs w:val="21"/>
        </w:rPr>
        <w:t>«PRI</w:t>
      </w:r>
      <w:r w:rsidR="004C4BE1" w:rsidRPr="004C4BE1">
        <w:rPr>
          <w:rFonts w:ascii="Abadi" w:hAnsi="Abadi" w:cs="Arial"/>
          <w:b/>
          <w:i/>
          <w:iCs/>
          <w:sz w:val="21"/>
          <w:szCs w:val="21"/>
        </w:rPr>
        <w:t>M</w:t>
      </w:r>
      <w:r w:rsidRPr="004C4BE1">
        <w:rPr>
          <w:rFonts w:ascii="Abadi" w:hAnsi="Abadi" w:cs="Arial"/>
          <w:b/>
          <w:i/>
          <w:iCs/>
          <w:sz w:val="21"/>
          <w:szCs w:val="21"/>
        </w:rPr>
        <w:t>ERO.-</w:t>
      </w:r>
      <w:r w:rsidRPr="004C4BE1">
        <w:rPr>
          <w:rFonts w:ascii="Abadi" w:hAnsi="Abadi" w:cs="Arial"/>
          <w:bCs/>
          <w:i/>
          <w:iCs/>
          <w:sz w:val="21"/>
          <w:szCs w:val="21"/>
        </w:rPr>
        <w:t xml:space="preserve"> Se acuerda que los derechos derivados de relaciones contractuales previamente celebrados con el Municipio de Guana</w:t>
      </w:r>
      <w:r w:rsidR="00910944">
        <w:rPr>
          <w:rFonts w:ascii="Abadi" w:hAnsi="Abadi" w:cs="Arial"/>
          <w:bCs/>
          <w:i/>
          <w:iCs/>
          <w:sz w:val="21"/>
          <w:szCs w:val="21"/>
        </w:rPr>
        <w:t>j</w:t>
      </w:r>
      <w:r w:rsidRPr="004C4BE1">
        <w:rPr>
          <w:rFonts w:ascii="Abadi" w:hAnsi="Abadi" w:cs="Arial"/>
          <w:bCs/>
          <w:i/>
          <w:iCs/>
          <w:sz w:val="21"/>
          <w:szCs w:val="21"/>
        </w:rPr>
        <w:t>uato, sobre el uso y</w:t>
      </w:r>
      <w:r w:rsidR="00910944">
        <w:rPr>
          <w:rFonts w:ascii="Abadi" w:hAnsi="Abadi" w:cs="Arial"/>
          <w:bCs/>
          <w:i/>
          <w:iCs/>
          <w:sz w:val="21"/>
          <w:szCs w:val="21"/>
        </w:rPr>
        <w:t xml:space="preserve"> </w:t>
      </w:r>
      <w:r w:rsidRPr="004C4BE1">
        <w:rPr>
          <w:rFonts w:ascii="Abadi" w:hAnsi="Abadi" w:cs="Arial"/>
          <w:bCs/>
          <w:i/>
          <w:iCs/>
          <w:sz w:val="21"/>
          <w:szCs w:val="21"/>
        </w:rPr>
        <w:t>aprovechamiento de espacios públ</w:t>
      </w:r>
      <w:r w:rsidR="00910944">
        <w:rPr>
          <w:rFonts w:ascii="Abadi" w:hAnsi="Abadi" w:cs="Arial"/>
          <w:bCs/>
          <w:i/>
          <w:iCs/>
          <w:sz w:val="21"/>
          <w:szCs w:val="21"/>
        </w:rPr>
        <w:t>i</w:t>
      </w:r>
      <w:r w:rsidRPr="004C4BE1">
        <w:rPr>
          <w:rFonts w:ascii="Abadi" w:hAnsi="Abadi" w:cs="Arial"/>
          <w:bCs/>
          <w:i/>
          <w:iCs/>
          <w:sz w:val="21"/>
          <w:szCs w:val="21"/>
        </w:rPr>
        <w:t>cos del dominio público a los comerciantes establecidos en el actual museo de las momias, sean considerados como preferentes, para la celebración de una relación contractual con el gobierno municipal, con el objeto de usar y aprovechar los espacios de los locales que contempla el proyecto del nuevo museo de las momias, en caso de concretarse dicho proyecto.</w:t>
      </w:r>
    </w:p>
    <w:p w14:paraId="0AAB3E7E" w14:textId="77777777" w:rsidR="00C4782D" w:rsidRPr="004C4BE1" w:rsidRDefault="00C4782D" w:rsidP="00C4782D">
      <w:pPr>
        <w:ind w:firstLine="709"/>
        <w:jc w:val="both"/>
        <w:rPr>
          <w:rFonts w:ascii="Abadi" w:hAnsi="Abadi" w:cs="Arial"/>
          <w:bCs/>
          <w:i/>
          <w:iCs/>
          <w:sz w:val="21"/>
          <w:szCs w:val="21"/>
        </w:rPr>
      </w:pPr>
    </w:p>
    <w:p w14:paraId="66891BB2" w14:textId="0FC75B94" w:rsidR="00C4782D" w:rsidRDefault="00C4782D" w:rsidP="00C4782D">
      <w:pPr>
        <w:ind w:firstLine="709"/>
        <w:jc w:val="both"/>
        <w:rPr>
          <w:rFonts w:ascii="Abadi" w:hAnsi="Abadi" w:cs="Arial"/>
          <w:bCs/>
          <w:i/>
          <w:iCs/>
          <w:sz w:val="21"/>
          <w:szCs w:val="21"/>
        </w:rPr>
      </w:pPr>
      <w:proofErr w:type="gramStart"/>
      <w:r w:rsidRPr="00910944">
        <w:rPr>
          <w:rFonts w:ascii="Abadi" w:hAnsi="Abadi" w:cs="Arial"/>
          <w:b/>
          <w:i/>
          <w:iCs/>
          <w:sz w:val="21"/>
          <w:szCs w:val="21"/>
        </w:rPr>
        <w:t>SEGUNDO.-</w:t>
      </w:r>
      <w:proofErr w:type="gramEnd"/>
      <w:r w:rsidRPr="004C4BE1">
        <w:rPr>
          <w:rFonts w:ascii="Abadi" w:hAnsi="Abadi" w:cs="Arial"/>
          <w:bCs/>
          <w:i/>
          <w:iCs/>
          <w:sz w:val="21"/>
          <w:szCs w:val="21"/>
        </w:rPr>
        <w:t xml:space="preserve"> Se acuerda que en caso de llevarse a cabo dicho proyecto, se elaboren los lineamientos para celebración de contratos sobre el uso, aprovechamiento, protección y conservación de los espacios de domino público dentro del nuevo museo de las momias, ade</w:t>
      </w:r>
      <w:r w:rsidR="00910944">
        <w:rPr>
          <w:rFonts w:ascii="Abadi" w:hAnsi="Abadi" w:cs="Arial"/>
          <w:bCs/>
          <w:i/>
          <w:iCs/>
          <w:sz w:val="21"/>
          <w:szCs w:val="21"/>
        </w:rPr>
        <w:t>m</w:t>
      </w:r>
      <w:r w:rsidRPr="004C4BE1">
        <w:rPr>
          <w:rFonts w:ascii="Abadi" w:hAnsi="Abadi" w:cs="Arial"/>
          <w:bCs/>
          <w:i/>
          <w:iCs/>
          <w:sz w:val="21"/>
          <w:szCs w:val="21"/>
        </w:rPr>
        <w:t xml:space="preserve">ás deberán contener las condiciones de modo, tiempo y lugar para el ejercicio del derecho de </w:t>
      </w:r>
      <w:r w:rsidR="00910944">
        <w:rPr>
          <w:rFonts w:ascii="Abadi" w:hAnsi="Abadi" w:cs="Arial"/>
          <w:bCs/>
          <w:i/>
          <w:iCs/>
          <w:sz w:val="21"/>
          <w:szCs w:val="21"/>
        </w:rPr>
        <w:t>pref</w:t>
      </w:r>
      <w:r w:rsidRPr="004C4BE1">
        <w:rPr>
          <w:rFonts w:ascii="Abadi" w:hAnsi="Abadi" w:cs="Arial"/>
          <w:bCs/>
          <w:i/>
          <w:iCs/>
          <w:sz w:val="21"/>
          <w:szCs w:val="21"/>
        </w:rPr>
        <w:t>erencia de los comerciant</w:t>
      </w:r>
      <w:r w:rsidR="00910944">
        <w:rPr>
          <w:rFonts w:ascii="Abadi" w:hAnsi="Abadi" w:cs="Arial"/>
          <w:bCs/>
          <w:i/>
          <w:iCs/>
          <w:sz w:val="21"/>
          <w:szCs w:val="21"/>
        </w:rPr>
        <w:t xml:space="preserve">es </w:t>
      </w:r>
      <w:r w:rsidRPr="004C4BE1">
        <w:rPr>
          <w:rFonts w:ascii="Abadi" w:hAnsi="Abadi" w:cs="Arial"/>
          <w:bCs/>
          <w:i/>
          <w:iCs/>
          <w:sz w:val="21"/>
          <w:szCs w:val="21"/>
        </w:rPr>
        <w:t>y locatarios del actual mueso de las momias. De igual manera se deberá realizar la creación de un padrón de comerciantes de dicho museo.</w:t>
      </w:r>
    </w:p>
    <w:p w14:paraId="6E10F8A1" w14:textId="1C1F3DB7" w:rsidR="00910944" w:rsidRDefault="00910944" w:rsidP="00C4782D">
      <w:pPr>
        <w:ind w:firstLine="709"/>
        <w:jc w:val="both"/>
        <w:rPr>
          <w:rFonts w:ascii="Abadi" w:hAnsi="Abadi" w:cs="Arial"/>
          <w:bCs/>
          <w:i/>
          <w:iCs/>
          <w:sz w:val="21"/>
          <w:szCs w:val="21"/>
        </w:rPr>
      </w:pPr>
    </w:p>
    <w:p w14:paraId="758F4774" w14:textId="68642DED" w:rsidR="00910944" w:rsidRDefault="00910944" w:rsidP="00C4782D">
      <w:pPr>
        <w:ind w:firstLine="709"/>
        <w:jc w:val="both"/>
        <w:rPr>
          <w:rFonts w:ascii="Abadi" w:hAnsi="Abadi" w:cs="Arial"/>
          <w:bCs/>
          <w:i/>
          <w:iCs/>
          <w:sz w:val="21"/>
          <w:szCs w:val="21"/>
        </w:rPr>
      </w:pPr>
      <w:r>
        <w:rPr>
          <w:rFonts w:ascii="Abadi" w:hAnsi="Abadi" w:cs="Arial"/>
          <w:b/>
          <w:i/>
          <w:iCs/>
          <w:sz w:val="21"/>
          <w:szCs w:val="21"/>
        </w:rPr>
        <w:t xml:space="preserve">TERCERO.- </w:t>
      </w:r>
      <w:r>
        <w:rPr>
          <w:rFonts w:ascii="Abadi" w:hAnsi="Abadi" w:cs="Arial"/>
          <w:bCs/>
          <w:i/>
          <w:iCs/>
          <w:sz w:val="21"/>
          <w:szCs w:val="21"/>
        </w:rPr>
        <w:t>Se acuerda que de llevarse a cabo dicho proyecto, se integre un grupo de seguimiento conformado por integrantes de la Comisión en materia de Servicios Públicos en turno conforme a la Ley Orgánica Municipal y por algunos comerciantes, estos últimos, serán elegidos por los mismos comerciantes en un plazo de 15 días posteriores al arranque de los trabajos de construcción del Nuevo Museo de las Momias conforme a la convocatoria que expida la Comisión en turno, cuidando en todo momento, que sean comerciantes actualmente instalados en el actual Museo de las Momias y se respete en la conformación la equidad de género.</w:t>
      </w:r>
    </w:p>
    <w:p w14:paraId="3BCFEABC" w14:textId="326CF029" w:rsidR="00910944" w:rsidRDefault="00910944" w:rsidP="00910944">
      <w:pPr>
        <w:jc w:val="both"/>
        <w:rPr>
          <w:rFonts w:ascii="Abadi" w:hAnsi="Abadi" w:cs="Arial"/>
          <w:bCs/>
          <w:i/>
          <w:iCs/>
          <w:sz w:val="21"/>
          <w:szCs w:val="21"/>
        </w:rPr>
      </w:pPr>
    </w:p>
    <w:p w14:paraId="184621C6" w14:textId="233BD964" w:rsidR="00910944" w:rsidRPr="00910944" w:rsidRDefault="00910944" w:rsidP="00910944">
      <w:pPr>
        <w:jc w:val="center"/>
        <w:rPr>
          <w:rFonts w:ascii="Abadi" w:hAnsi="Abadi" w:cs="Arial"/>
          <w:b/>
          <w:i/>
          <w:iCs/>
          <w:sz w:val="21"/>
          <w:szCs w:val="21"/>
        </w:rPr>
      </w:pPr>
      <w:r>
        <w:rPr>
          <w:rFonts w:ascii="Abadi" w:hAnsi="Abadi" w:cs="Arial"/>
          <w:b/>
          <w:i/>
          <w:iCs/>
          <w:sz w:val="21"/>
          <w:szCs w:val="21"/>
        </w:rPr>
        <w:t>TRANSITORIOS:</w:t>
      </w:r>
    </w:p>
    <w:p w14:paraId="66CB5A5E" w14:textId="5B1C1C80" w:rsidR="00910944" w:rsidRDefault="00C4782D" w:rsidP="00910944">
      <w:pPr>
        <w:ind w:firstLine="709"/>
        <w:jc w:val="both"/>
        <w:rPr>
          <w:rFonts w:ascii="Abadi" w:hAnsi="Abadi" w:cs="Arial"/>
          <w:bCs/>
          <w:i/>
          <w:iCs/>
          <w:sz w:val="21"/>
          <w:szCs w:val="21"/>
        </w:rPr>
      </w:pPr>
      <w:r w:rsidRPr="00C4782D">
        <w:rPr>
          <w:rFonts w:ascii="Abadi" w:hAnsi="Abadi" w:cs="Arial"/>
          <w:bCs/>
          <w:sz w:val="21"/>
          <w:szCs w:val="21"/>
        </w:rPr>
        <w:t xml:space="preserve"> </w:t>
      </w:r>
      <w:r w:rsidR="00910944">
        <w:rPr>
          <w:rFonts w:ascii="Abadi" w:hAnsi="Abadi" w:cs="Arial"/>
          <w:bCs/>
          <w:i/>
          <w:iCs/>
          <w:sz w:val="21"/>
          <w:szCs w:val="21"/>
        </w:rPr>
        <w:t>PRIMERO. – La Dirección General de Servicios Jurídicos, a la Dirección General de Servicios Públicos y Mercados y a la Tesorería Municipal, elaborarán en conjunto los Lineamientos enunciados en el acuerdo segundo del presente acuerdo, mismos que serán sometidos a aprobación del Ayuntamiento.</w:t>
      </w:r>
    </w:p>
    <w:p w14:paraId="607E4545" w14:textId="6734620C" w:rsidR="00910944" w:rsidRDefault="00910944" w:rsidP="00910944">
      <w:pPr>
        <w:ind w:firstLine="709"/>
        <w:jc w:val="both"/>
        <w:rPr>
          <w:rFonts w:ascii="Abadi" w:hAnsi="Abadi" w:cs="Arial"/>
          <w:bCs/>
          <w:i/>
          <w:iCs/>
          <w:sz w:val="21"/>
          <w:szCs w:val="21"/>
        </w:rPr>
      </w:pPr>
    </w:p>
    <w:p w14:paraId="5FA25B78" w14:textId="15D7EDFC" w:rsidR="00910944" w:rsidRDefault="00910944" w:rsidP="00910944">
      <w:pPr>
        <w:ind w:firstLine="709"/>
        <w:jc w:val="both"/>
        <w:rPr>
          <w:rFonts w:ascii="Abadi" w:hAnsi="Abadi" w:cs="Arial"/>
          <w:bCs/>
          <w:i/>
          <w:iCs/>
          <w:sz w:val="21"/>
          <w:szCs w:val="21"/>
        </w:rPr>
      </w:pPr>
      <w:r>
        <w:rPr>
          <w:rFonts w:ascii="Abadi" w:hAnsi="Abadi" w:cs="Arial"/>
          <w:bCs/>
          <w:i/>
          <w:iCs/>
          <w:sz w:val="21"/>
          <w:szCs w:val="21"/>
        </w:rPr>
        <w:t>SEGUNDO. – El Tesorero Municipal junto con la Dirección General de Servicios Públicos y Mercados integrará un Padrón de Comerciantes establecidos en el actual Mueso de las Momias y posteriormente el Padrón del Nuevo Museo con el estatus de su situación jurídica y cumplimiento de sus obligaciones con el Municipio.</w:t>
      </w:r>
    </w:p>
    <w:p w14:paraId="17D186A9" w14:textId="77777777" w:rsidR="00910944" w:rsidRPr="00910944" w:rsidRDefault="00910944" w:rsidP="00910944">
      <w:pPr>
        <w:ind w:firstLine="709"/>
        <w:jc w:val="both"/>
        <w:rPr>
          <w:rFonts w:ascii="Abadi" w:hAnsi="Abadi" w:cs="Arial"/>
          <w:bCs/>
          <w:i/>
          <w:iCs/>
          <w:sz w:val="21"/>
          <w:szCs w:val="21"/>
        </w:rPr>
      </w:pPr>
    </w:p>
    <w:p w14:paraId="1726090C" w14:textId="1477AAFD" w:rsidR="00C4782D" w:rsidRPr="00910944" w:rsidRDefault="00C4782D" w:rsidP="00C4782D">
      <w:pPr>
        <w:ind w:firstLine="709"/>
        <w:jc w:val="both"/>
        <w:rPr>
          <w:rFonts w:ascii="Abadi" w:hAnsi="Abadi" w:cs="Arial"/>
          <w:bCs/>
          <w:i/>
          <w:iCs/>
          <w:sz w:val="21"/>
          <w:szCs w:val="21"/>
        </w:rPr>
      </w:pPr>
      <w:r w:rsidRPr="00910944">
        <w:rPr>
          <w:rFonts w:ascii="Abadi" w:hAnsi="Abadi" w:cs="Arial"/>
          <w:bCs/>
          <w:i/>
          <w:iCs/>
          <w:sz w:val="21"/>
          <w:szCs w:val="21"/>
        </w:rPr>
        <w:t>TERCERO.</w:t>
      </w:r>
      <w:r w:rsidR="00910944">
        <w:rPr>
          <w:rFonts w:ascii="Abadi" w:hAnsi="Abadi" w:cs="Arial"/>
          <w:bCs/>
          <w:i/>
          <w:iCs/>
          <w:sz w:val="21"/>
          <w:szCs w:val="21"/>
        </w:rPr>
        <w:t xml:space="preserve"> </w:t>
      </w:r>
      <w:r w:rsidRPr="00910944">
        <w:rPr>
          <w:rFonts w:ascii="Abadi" w:hAnsi="Abadi" w:cs="Arial"/>
          <w:bCs/>
          <w:i/>
          <w:iCs/>
          <w:sz w:val="21"/>
          <w:szCs w:val="21"/>
        </w:rPr>
        <w:t>-</w:t>
      </w:r>
      <w:r w:rsidR="00910944">
        <w:rPr>
          <w:rFonts w:ascii="Abadi" w:hAnsi="Abadi" w:cs="Arial"/>
          <w:bCs/>
          <w:i/>
          <w:iCs/>
          <w:sz w:val="21"/>
          <w:szCs w:val="21"/>
        </w:rPr>
        <w:t xml:space="preserve"> </w:t>
      </w:r>
      <w:r w:rsidRPr="00910944">
        <w:rPr>
          <w:rFonts w:ascii="Abadi" w:hAnsi="Abadi" w:cs="Arial"/>
          <w:bCs/>
          <w:i/>
          <w:iCs/>
          <w:sz w:val="21"/>
          <w:szCs w:val="21"/>
        </w:rPr>
        <w:t xml:space="preserve">Una vez adjudicada la obra para la construcción de proyecto, la Comisión contará con </w:t>
      </w:r>
      <w:r w:rsidR="00910944">
        <w:rPr>
          <w:rFonts w:ascii="Abadi" w:hAnsi="Abadi" w:cs="Arial"/>
          <w:bCs/>
          <w:i/>
          <w:iCs/>
          <w:sz w:val="21"/>
          <w:szCs w:val="21"/>
        </w:rPr>
        <w:t>5</w:t>
      </w:r>
      <w:r w:rsidRPr="00910944">
        <w:rPr>
          <w:rFonts w:ascii="Abadi" w:hAnsi="Abadi" w:cs="Arial"/>
          <w:bCs/>
          <w:i/>
          <w:iCs/>
          <w:sz w:val="21"/>
          <w:szCs w:val="21"/>
        </w:rPr>
        <w:t xml:space="preserve"> días hábiles para e</w:t>
      </w:r>
      <w:r w:rsidR="00910944">
        <w:rPr>
          <w:rFonts w:ascii="Abadi" w:hAnsi="Abadi" w:cs="Arial"/>
          <w:bCs/>
          <w:i/>
          <w:iCs/>
          <w:sz w:val="21"/>
          <w:szCs w:val="21"/>
        </w:rPr>
        <w:t>m</w:t>
      </w:r>
      <w:r w:rsidRPr="00910944">
        <w:rPr>
          <w:rFonts w:ascii="Abadi" w:hAnsi="Abadi" w:cs="Arial"/>
          <w:bCs/>
          <w:i/>
          <w:iCs/>
          <w:sz w:val="21"/>
          <w:szCs w:val="21"/>
        </w:rPr>
        <w:t>itir convocatoria a los Comerciantes que se encuentren dentro del Padrón que para tal e</w:t>
      </w:r>
      <w:r w:rsidR="00910944">
        <w:rPr>
          <w:rFonts w:ascii="Abadi" w:hAnsi="Abadi" w:cs="Arial"/>
          <w:bCs/>
          <w:i/>
          <w:iCs/>
          <w:sz w:val="21"/>
          <w:szCs w:val="21"/>
        </w:rPr>
        <w:t>f</w:t>
      </w:r>
      <w:r w:rsidRPr="00910944">
        <w:rPr>
          <w:rFonts w:ascii="Abadi" w:hAnsi="Abadi" w:cs="Arial"/>
          <w:bCs/>
          <w:i/>
          <w:iCs/>
          <w:sz w:val="21"/>
          <w:szCs w:val="21"/>
        </w:rPr>
        <w:t xml:space="preserve">ecto ya se tenga a </w:t>
      </w:r>
      <w:r w:rsidR="00651931">
        <w:rPr>
          <w:rFonts w:ascii="Abadi" w:hAnsi="Abadi" w:cs="Arial"/>
          <w:bCs/>
          <w:i/>
          <w:iCs/>
          <w:sz w:val="21"/>
          <w:szCs w:val="21"/>
        </w:rPr>
        <w:t>f</w:t>
      </w:r>
      <w:r w:rsidRPr="00910944">
        <w:rPr>
          <w:rFonts w:ascii="Abadi" w:hAnsi="Abadi" w:cs="Arial"/>
          <w:bCs/>
          <w:i/>
          <w:iCs/>
          <w:sz w:val="21"/>
          <w:szCs w:val="21"/>
        </w:rPr>
        <w:t xml:space="preserve">in de que dentro de </w:t>
      </w:r>
      <w:r w:rsidRPr="00910944">
        <w:rPr>
          <w:rFonts w:ascii="Abadi" w:hAnsi="Abadi" w:cs="Arial"/>
          <w:bCs/>
          <w:i/>
          <w:iCs/>
          <w:sz w:val="21"/>
          <w:szCs w:val="21"/>
        </w:rPr>
        <w:lastRenderedPageBreak/>
        <w:t>sus integrantes se no</w:t>
      </w:r>
      <w:r w:rsidR="00910944">
        <w:rPr>
          <w:rFonts w:ascii="Abadi" w:hAnsi="Abadi" w:cs="Arial"/>
          <w:bCs/>
          <w:i/>
          <w:iCs/>
          <w:sz w:val="21"/>
          <w:szCs w:val="21"/>
        </w:rPr>
        <w:t>m</w:t>
      </w:r>
      <w:r w:rsidRPr="00910944">
        <w:rPr>
          <w:rFonts w:ascii="Abadi" w:hAnsi="Abadi" w:cs="Arial"/>
          <w:bCs/>
          <w:i/>
          <w:iCs/>
          <w:sz w:val="21"/>
          <w:szCs w:val="21"/>
        </w:rPr>
        <w:t>bre al grupo de seguimiento a que se hace re</w:t>
      </w:r>
      <w:r w:rsidR="00910944">
        <w:rPr>
          <w:rFonts w:ascii="Abadi" w:hAnsi="Abadi" w:cs="Arial"/>
          <w:bCs/>
          <w:i/>
          <w:iCs/>
          <w:sz w:val="21"/>
          <w:szCs w:val="21"/>
        </w:rPr>
        <w:t>fe</w:t>
      </w:r>
      <w:r w:rsidRPr="00910944">
        <w:rPr>
          <w:rFonts w:ascii="Abadi" w:hAnsi="Abadi" w:cs="Arial"/>
          <w:bCs/>
          <w:i/>
          <w:iCs/>
          <w:sz w:val="21"/>
          <w:szCs w:val="21"/>
        </w:rPr>
        <w:t>rencia en el acuerdo Tercero del presente.</w:t>
      </w:r>
    </w:p>
    <w:p w14:paraId="2935DB9D" w14:textId="77777777" w:rsidR="00C4782D" w:rsidRPr="00910944" w:rsidRDefault="00C4782D" w:rsidP="00C4782D">
      <w:pPr>
        <w:ind w:firstLine="709"/>
        <w:jc w:val="both"/>
        <w:rPr>
          <w:rFonts w:ascii="Abadi" w:hAnsi="Abadi" w:cs="Arial"/>
          <w:bCs/>
          <w:i/>
          <w:iCs/>
          <w:sz w:val="21"/>
          <w:szCs w:val="21"/>
        </w:rPr>
      </w:pPr>
    </w:p>
    <w:p w14:paraId="1236F01A" w14:textId="5DC19858" w:rsidR="00C4782D" w:rsidRPr="00910944" w:rsidRDefault="00C4782D" w:rsidP="00C4782D">
      <w:pPr>
        <w:ind w:firstLine="709"/>
        <w:jc w:val="both"/>
        <w:rPr>
          <w:rFonts w:ascii="Abadi" w:hAnsi="Abadi" w:cs="Arial"/>
          <w:bCs/>
          <w:i/>
          <w:iCs/>
          <w:sz w:val="21"/>
          <w:szCs w:val="21"/>
        </w:rPr>
      </w:pPr>
      <w:r w:rsidRPr="00910944">
        <w:rPr>
          <w:rFonts w:ascii="Abadi" w:hAnsi="Abadi" w:cs="Arial"/>
          <w:bCs/>
          <w:i/>
          <w:iCs/>
          <w:sz w:val="21"/>
          <w:szCs w:val="21"/>
        </w:rPr>
        <w:t>CUARTO.</w:t>
      </w:r>
      <w:r w:rsidR="00910944">
        <w:rPr>
          <w:rFonts w:ascii="Abadi" w:hAnsi="Abadi" w:cs="Arial"/>
          <w:bCs/>
          <w:i/>
          <w:iCs/>
          <w:sz w:val="21"/>
          <w:szCs w:val="21"/>
        </w:rPr>
        <w:t xml:space="preserve"> </w:t>
      </w:r>
      <w:r w:rsidRPr="00910944">
        <w:rPr>
          <w:rFonts w:ascii="Abadi" w:hAnsi="Abadi" w:cs="Arial"/>
          <w:bCs/>
          <w:i/>
          <w:iCs/>
          <w:sz w:val="21"/>
          <w:szCs w:val="21"/>
        </w:rPr>
        <w:t>-</w:t>
      </w:r>
      <w:r w:rsidR="00910944">
        <w:rPr>
          <w:rFonts w:ascii="Abadi" w:hAnsi="Abadi" w:cs="Arial"/>
          <w:bCs/>
          <w:i/>
          <w:iCs/>
          <w:sz w:val="21"/>
          <w:szCs w:val="21"/>
        </w:rPr>
        <w:t xml:space="preserve"> </w:t>
      </w:r>
      <w:r w:rsidRPr="00910944">
        <w:rPr>
          <w:rFonts w:ascii="Abadi" w:hAnsi="Abadi" w:cs="Arial"/>
          <w:bCs/>
          <w:i/>
          <w:iCs/>
          <w:sz w:val="21"/>
          <w:szCs w:val="21"/>
        </w:rPr>
        <w:t>Publíquese el presente acuerdo en el Periódico O</w:t>
      </w:r>
      <w:r w:rsidR="00651931">
        <w:rPr>
          <w:rFonts w:ascii="Abadi" w:hAnsi="Abadi" w:cs="Arial"/>
          <w:bCs/>
          <w:i/>
          <w:iCs/>
          <w:sz w:val="21"/>
          <w:szCs w:val="21"/>
        </w:rPr>
        <w:t>f</w:t>
      </w:r>
      <w:r w:rsidRPr="00910944">
        <w:rPr>
          <w:rFonts w:ascii="Abadi" w:hAnsi="Abadi" w:cs="Arial"/>
          <w:bCs/>
          <w:i/>
          <w:iCs/>
          <w:sz w:val="21"/>
          <w:szCs w:val="21"/>
        </w:rPr>
        <w:t>icial del Gobierno del Estado de Guanajuato y notif</w:t>
      </w:r>
      <w:r w:rsidR="00651931">
        <w:rPr>
          <w:rFonts w:ascii="Abadi" w:hAnsi="Abadi" w:cs="Arial"/>
          <w:bCs/>
          <w:i/>
          <w:iCs/>
          <w:sz w:val="21"/>
          <w:szCs w:val="21"/>
        </w:rPr>
        <w:t>í</w:t>
      </w:r>
      <w:r w:rsidRPr="00910944">
        <w:rPr>
          <w:rFonts w:ascii="Abadi" w:hAnsi="Abadi" w:cs="Arial"/>
          <w:bCs/>
          <w:i/>
          <w:iCs/>
          <w:sz w:val="21"/>
          <w:szCs w:val="21"/>
        </w:rPr>
        <w:t xml:space="preserve">quese el </w:t>
      </w:r>
      <w:r w:rsidR="00651931">
        <w:rPr>
          <w:rFonts w:ascii="Abadi" w:hAnsi="Abadi" w:cs="Arial"/>
          <w:bCs/>
          <w:i/>
          <w:iCs/>
          <w:sz w:val="21"/>
          <w:szCs w:val="21"/>
        </w:rPr>
        <w:t>m</w:t>
      </w:r>
      <w:r w:rsidRPr="00910944">
        <w:rPr>
          <w:rFonts w:ascii="Abadi" w:hAnsi="Abadi" w:cs="Arial"/>
          <w:bCs/>
          <w:i/>
          <w:iCs/>
          <w:sz w:val="21"/>
          <w:szCs w:val="21"/>
        </w:rPr>
        <w:t>is</w:t>
      </w:r>
      <w:r w:rsidR="00651931">
        <w:rPr>
          <w:rFonts w:ascii="Abadi" w:hAnsi="Abadi" w:cs="Arial"/>
          <w:bCs/>
          <w:i/>
          <w:iCs/>
          <w:sz w:val="21"/>
          <w:szCs w:val="21"/>
        </w:rPr>
        <w:t>m</w:t>
      </w:r>
      <w:r w:rsidRPr="00910944">
        <w:rPr>
          <w:rFonts w:ascii="Abadi" w:hAnsi="Abadi" w:cs="Arial"/>
          <w:bCs/>
          <w:i/>
          <w:iCs/>
          <w:sz w:val="21"/>
          <w:szCs w:val="21"/>
        </w:rPr>
        <w:t xml:space="preserve">o a los comerciantes instalados en </w:t>
      </w:r>
      <w:proofErr w:type="gramStart"/>
      <w:r w:rsidRPr="00910944">
        <w:rPr>
          <w:rFonts w:ascii="Abadi" w:hAnsi="Abadi" w:cs="Arial"/>
          <w:bCs/>
          <w:i/>
          <w:iCs/>
          <w:sz w:val="21"/>
          <w:szCs w:val="21"/>
        </w:rPr>
        <w:t>las inmediación</w:t>
      </w:r>
      <w:proofErr w:type="gramEnd"/>
      <w:r w:rsidRPr="00910944">
        <w:rPr>
          <w:rFonts w:ascii="Abadi" w:hAnsi="Abadi" w:cs="Arial"/>
          <w:bCs/>
          <w:i/>
          <w:iCs/>
          <w:sz w:val="21"/>
          <w:szCs w:val="21"/>
        </w:rPr>
        <w:t xml:space="preserve"> del actual Museo de las Momias, por conducto de la Secretaría del H. Ayunta</w:t>
      </w:r>
      <w:r w:rsidR="00651931">
        <w:rPr>
          <w:rFonts w:ascii="Abadi" w:hAnsi="Abadi" w:cs="Arial"/>
          <w:bCs/>
          <w:i/>
          <w:iCs/>
          <w:sz w:val="21"/>
          <w:szCs w:val="21"/>
        </w:rPr>
        <w:t>mi</w:t>
      </w:r>
      <w:r w:rsidRPr="00910944">
        <w:rPr>
          <w:rFonts w:ascii="Abadi" w:hAnsi="Abadi" w:cs="Arial"/>
          <w:bCs/>
          <w:i/>
          <w:iCs/>
          <w:sz w:val="21"/>
          <w:szCs w:val="21"/>
        </w:rPr>
        <w:t>ento.»</w:t>
      </w:r>
    </w:p>
    <w:p w14:paraId="60A5D5A8" w14:textId="77777777" w:rsidR="00C4782D" w:rsidRPr="00C4782D" w:rsidRDefault="00C4782D" w:rsidP="00C4782D">
      <w:pPr>
        <w:ind w:firstLine="709"/>
        <w:jc w:val="both"/>
        <w:rPr>
          <w:rFonts w:ascii="Abadi" w:hAnsi="Abadi" w:cs="Arial"/>
          <w:bCs/>
          <w:sz w:val="21"/>
          <w:szCs w:val="21"/>
        </w:rPr>
      </w:pPr>
    </w:p>
    <w:p w14:paraId="5502816B" w14:textId="75C609BB" w:rsidR="00C4782D" w:rsidRDefault="00C4782D" w:rsidP="00C4782D">
      <w:pPr>
        <w:ind w:firstLine="709"/>
        <w:jc w:val="both"/>
        <w:rPr>
          <w:rFonts w:ascii="Abadi" w:hAnsi="Abadi" w:cs="Arial"/>
          <w:bCs/>
          <w:sz w:val="21"/>
          <w:szCs w:val="21"/>
        </w:rPr>
      </w:pPr>
      <w:r w:rsidRPr="00C4782D">
        <w:rPr>
          <w:rFonts w:ascii="Abadi" w:hAnsi="Abadi" w:cs="Arial"/>
          <w:bCs/>
          <w:sz w:val="21"/>
          <w:szCs w:val="21"/>
        </w:rPr>
        <w:t>En cuanto a la justificación de la solicitud se refiere que el Programa de Gobierno Municipal de Guanajuato 2018</w:t>
      </w:r>
      <w:r w:rsidR="00651931">
        <w:rPr>
          <w:rFonts w:ascii="Abadi" w:hAnsi="Abadi" w:cs="Arial"/>
          <w:bCs/>
          <w:sz w:val="21"/>
          <w:szCs w:val="21"/>
        </w:rPr>
        <w:t xml:space="preserve"> </w:t>
      </w:r>
      <w:r w:rsidRPr="00C4782D">
        <w:rPr>
          <w:rFonts w:ascii="Abadi" w:hAnsi="Abadi" w:cs="Arial"/>
          <w:bCs/>
          <w:sz w:val="21"/>
          <w:szCs w:val="21"/>
        </w:rPr>
        <w:t>-2021 contempla el Eje</w:t>
      </w:r>
      <w:r w:rsidR="00651931">
        <w:rPr>
          <w:rFonts w:ascii="Abadi" w:hAnsi="Abadi" w:cs="Arial"/>
          <w:bCs/>
          <w:sz w:val="21"/>
          <w:szCs w:val="21"/>
        </w:rPr>
        <w:t xml:space="preserve"> </w:t>
      </w:r>
      <w:r w:rsidRPr="00C4782D">
        <w:rPr>
          <w:rFonts w:ascii="Abadi" w:hAnsi="Abadi" w:cs="Arial"/>
          <w:bCs/>
          <w:sz w:val="21"/>
          <w:szCs w:val="21"/>
        </w:rPr>
        <w:t xml:space="preserve">III </w:t>
      </w:r>
      <w:r w:rsidRPr="00651931">
        <w:rPr>
          <w:rFonts w:ascii="Abadi" w:hAnsi="Abadi" w:cs="Arial"/>
          <w:bCs/>
          <w:i/>
          <w:iCs/>
          <w:sz w:val="21"/>
          <w:szCs w:val="21"/>
        </w:rPr>
        <w:t>Guanajuato Capital Prospera</w:t>
      </w:r>
      <w:r w:rsidRPr="00C4782D">
        <w:rPr>
          <w:rFonts w:ascii="Abadi" w:hAnsi="Abadi" w:cs="Arial"/>
          <w:bCs/>
          <w:sz w:val="21"/>
          <w:szCs w:val="21"/>
        </w:rPr>
        <w:t>, el cual es uno de los ejes de mayor importancia para el desarrollo municipal en materia de turismo,</w:t>
      </w:r>
      <w:r w:rsidR="00651931">
        <w:rPr>
          <w:rFonts w:ascii="Abadi" w:hAnsi="Abadi" w:cs="Arial"/>
          <w:bCs/>
          <w:sz w:val="21"/>
          <w:szCs w:val="21"/>
        </w:rPr>
        <w:t xml:space="preserve"> por ser uno de los motores de la economía del municipio de Guanajuato, teniendo como objetivo la atracción de turistas y visitantes mediante la profesionalización de la oferta turística.</w:t>
      </w:r>
    </w:p>
    <w:p w14:paraId="49704F55" w14:textId="74A04837" w:rsidR="00651931" w:rsidRDefault="00651931" w:rsidP="00C4782D">
      <w:pPr>
        <w:ind w:firstLine="709"/>
        <w:jc w:val="both"/>
        <w:rPr>
          <w:rFonts w:ascii="Abadi" w:hAnsi="Abadi" w:cs="Arial"/>
          <w:bCs/>
          <w:sz w:val="21"/>
          <w:szCs w:val="21"/>
        </w:rPr>
      </w:pPr>
    </w:p>
    <w:p w14:paraId="43FF6C1A" w14:textId="3A517C6C" w:rsidR="00651931" w:rsidRPr="00C4782D" w:rsidRDefault="00651931" w:rsidP="00C4782D">
      <w:pPr>
        <w:ind w:firstLine="709"/>
        <w:jc w:val="both"/>
        <w:rPr>
          <w:rFonts w:ascii="Abadi" w:hAnsi="Abadi" w:cs="Arial"/>
          <w:bCs/>
          <w:sz w:val="21"/>
          <w:szCs w:val="21"/>
        </w:rPr>
      </w:pPr>
      <w:r>
        <w:rPr>
          <w:rFonts w:ascii="Abadi" w:hAnsi="Abadi" w:cs="Arial"/>
          <w:bCs/>
          <w:sz w:val="21"/>
          <w:szCs w:val="21"/>
        </w:rPr>
        <w:t xml:space="preserve">Asimismo, se refiere que el Museo de las Momias de Guanajuato, es un lugar icónico, mismo que alberga en su interior una colección de más de 130 años de cuerpos momificados y que a lo largo del tiempo se ha convertido en uno de los sitios más visitados de la ciudad de Guanajuato, capital y cuyas entradas implican un importante ingreso a las actas municipales, incrementándose cada año el número de visitantes. </w:t>
      </w:r>
    </w:p>
    <w:p w14:paraId="5C2BDB95" w14:textId="77777777" w:rsidR="00C4782D" w:rsidRPr="00C4782D" w:rsidRDefault="00C4782D" w:rsidP="00C4782D">
      <w:pPr>
        <w:ind w:firstLine="709"/>
        <w:jc w:val="both"/>
        <w:rPr>
          <w:rFonts w:ascii="Abadi" w:hAnsi="Abadi" w:cs="Arial"/>
          <w:bCs/>
          <w:sz w:val="21"/>
          <w:szCs w:val="21"/>
        </w:rPr>
      </w:pPr>
      <w:r w:rsidRPr="00C4782D">
        <w:rPr>
          <w:rFonts w:ascii="Abadi" w:hAnsi="Abadi" w:cs="Arial"/>
          <w:bCs/>
          <w:sz w:val="21"/>
          <w:szCs w:val="21"/>
        </w:rPr>
        <w:t xml:space="preserve"> </w:t>
      </w:r>
    </w:p>
    <w:p w14:paraId="3B4D0201" w14:textId="589274AC" w:rsidR="00651931" w:rsidRDefault="00651931" w:rsidP="00C4782D">
      <w:pPr>
        <w:ind w:firstLine="709"/>
        <w:jc w:val="both"/>
        <w:rPr>
          <w:rFonts w:ascii="Abadi" w:hAnsi="Abadi" w:cs="Arial"/>
          <w:bCs/>
          <w:sz w:val="21"/>
          <w:szCs w:val="21"/>
        </w:rPr>
      </w:pPr>
      <w:r>
        <w:rPr>
          <w:rFonts w:ascii="Abadi" w:hAnsi="Abadi" w:cs="Arial"/>
          <w:bCs/>
          <w:sz w:val="21"/>
          <w:szCs w:val="21"/>
        </w:rPr>
        <w:t>No obstante, se establece que el inmueble que actualmente alberga al Mueso de las Momias ha llegado a su límite de vida útil, por lo que resulta necesario brindar espacios modernos y amplios para ser más cómodo, así como las características adecuadas para manejar grandes volúmenes de personas para brindar seguridad a los visitantes y que la colección existente puede conservarse de la mejor manera teniendo espacios especializados para su mantenimiento y resguardo y así ir creciendo en piezas y llegar así a posicionar al Museo de las Momias como uno de los mejores del País.</w:t>
      </w:r>
    </w:p>
    <w:p w14:paraId="44F7ABFA" w14:textId="77777777" w:rsidR="00651931" w:rsidRDefault="00651931" w:rsidP="00C4782D">
      <w:pPr>
        <w:ind w:firstLine="709"/>
        <w:jc w:val="both"/>
        <w:rPr>
          <w:rFonts w:ascii="Abadi" w:hAnsi="Abadi" w:cs="Arial"/>
          <w:bCs/>
          <w:sz w:val="21"/>
          <w:szCs w:val="21"/>
        </w:rPr>
      </w:pPr>
    </w:p>
    <w:p w14:paraId="677C00C2" w14:textId="610A8FA1" w:rsidR="00C4782D" w:rsidRPr="00C4782D" w:rsidRDefault="00C4782D" w:rsidP="00C4782D">
      <w:pPr>
        <w:ind w:firstLine="709"/>
        <w:jc w:val="both"/>
        <w:rPr>
          <w:rFonts w:ascii="Abadi" w:hAnsi="Abadi" w:cs="Arial"/>
          <w:bCs/>
          <w:sz w:val="21"/>
          <w:szCs w:val="21"/>
        </w:rPr>
      </w:pPr>
      <w:r w:rsidRPr="00C4782D">
        <w:rPr>
          <w:rFonts w:ascii="Abadi" w:hAnsi="Abadi" w:cs="Arial"/>
          <w:bCs/>
          <w:sz w:val="21"/>
          <w:szCs w:val="21"/>
        </w:rPr>
        <w:t>Asimismo, se refiere que dicho proyecto ofrece espacios con salas de exhibición más am</w:t>
      </w:r>
      <w:r w:rsidR="00651931">
        <w:rPr>
          <w:rFonts w:ascii="Abadi" w:hAnsi="Abadi" w:cs="Arial"/>
          <w:bCs/>
          <w:sz w:val="21"/>
          <w:szCs w:val="21"/>
        </w:rPr>
        <w:t>p</w:t>
      </w:r>
      <w:r w:rsidRPr="00C4782D">
        <w:rPr>
          <w:rFonts w:ascii="Abadi" w:hAnsi="Abadi" w:cs="Arial"/>
          <w:bCs/>
          <w:sz w:val="21"/>
          <w:szCs w:val="21"/>
        </w:rPr>
        <w:t>lias con grandes alturas</w:t>
      </w:r>
      <w:r w:rsidR="00651931">
        <w:rPr>
          <w:rFonts w:ascii="Abadi" w:hAnsi="Abadi" w:cs="Arial"/>
          <w:bCs/>
          <w:sz w:val="21"/>
          <w:szCs w:val="21"/>
        </w:rPr>
        <w:t xml:space="preserve"> </w:t>
      </w:r>
      <w:r w:rsidRPr="00C4782D">
        <w:rPr>
          <w:rFonts w:ascii="Abadi" w:hAnsi="Abadi" w:cs="Arial"/>
          <w:bCs/>
          <w:sz w:val="21"/>
          <w:szCs w:val="21"/>
        </w:rPr>
        <w:t xml:space="preserve">y mejor ventiladas para el confort de los </w:t>
      </w:r>
      <w:r w:rsidRPr="00C4782D">
        <w:rPr>
          <w:rFonts w:ascii="Abadi" w:hAnsi="Abadi" w:cs="Arial"/>
          <w:bCs/>
          <w:sz w:val="21"/>
          <w:szCs w:val="21"/>
        </w:rPr>
        <w:t>visitantes; áreas especiales para oficinas administrativas</w:t>
      </w:r>
      <w:r w:rsidR="00651931">
        <w:rPr>
          <w:rFonts w:ascii="Abadi" w:hAnsi="Abadi" w:cs="Arial"/>
          <w:bCs/>
          <w:sz w:val="21"/>
          <w:szCs w:val="21"/>
        </w:rPr>
        <w:t xml:space="preserve"> </w:t>
      </w:r>
      <w:r w:rsidRPr="00C4782D">
        <w:rPr>
          <w:rFonts w:ascii="Abadi" w:hAnsi="Abadi" w:cs="Arial"/>
          <w:bCs/>
          <w:sz w:val="21"/>
          <w:szCs w:val="21"/>
        </w:rPr>
        <w:t>y de</w:t>
      </w:r>
      <w:r w:rsidR="00651931">
        <w:rPr>
          <w:rFonts w:ascii="Abadi" w:hAnsi="Abadi" w:cs="Arial"/>
          <w:bCs/>
          <w:sz w:val="21"/>
          <w:szCs w:val="21"/>
        </w:rPr>
        <w:t xml:space="preserve"> </w:t>
      </w:r>
      <w:r w:rsidRPr="00C4782D">
        <w:rPr>
          <w:rFonts w:ascii="Abadi" w:hAnsi="Abadi" w:cs="Arial"/>
          <w:bCs/>
          <w:sz w:val="21"/>
          <w:szCs w:val="21"/>
        </w:rPr>
        <w:t>gobierno, áreas para empleados</w:t>
      </w:r>
      <w:r w:rsidR="00651931">
        <w:rPr>
          <w:rFonts w:ascii="Abadi" w:hAnsi="Abadi" w:cs="Arial"/>
          <w:bCs/>
          <w:sz w:val="21"/>
          <w:szCs w:val="21"/>
        </w:rPr>
        <w:t xml:space="preserve"> </w:t>
      </w:r>
      <w:r w:rsidRPr="00C4782D">
        <w:rPr>
          <w:rFonts w:ascii="Abadi" w:hAnsi="Abadi" w:cs="Arial"/>
          <w:bCs/>
          <w:sz w:val="21"/>
          <w:szCs w:val="21"/>
        </w:rPr>
        <w:t>y áreas de mantenimiento e investigación para el manejo de la colección de momias con la que se cuenta.</w:t>
      </w:r>
    </w:p>
    <w:p w14:paraId="1B35F05D" w14:textId="77777777" w:rsidR="00C4782D" w:rsidRPr="00C4782D" w:rsidRDefault="00C4782D" w:rsidP="00C4782D">
      <w:pPr>
        <w:ind w:firstLine="709"/>
        <w:jc w:val="both"/>
        <w:rPr>
          <w:rFonts w:ascii="Abadi" w:hAnsi="Abadi" w:cs="Arial"/>
          <w:bCs/>
          <w:sz w:val="21"/>
          <w:szCs w:val="21"/>
        </w:rPr>
      </w:pPr>
    </w:p>
    <w:p w14:paraId="43B60C35" w14:textId="5AE2D720" w:rsidR="00C4782D" w:rsidRDefault="00C4782D" w:rsidP="00C4782D">
      <w:pPr>
        <w:ind w:firstLine="709"/>
        <w:jc w:val="both"/>
        <w:rPr>
          <w:rFonts w:ascii="Abadi" w:hAnsi="Abadi" w:cs="Arial"/>
          <w:bCs/>
          <w:sz w:val="21"/>
          <w:szCs w:val="21"/>
        </w:rPr>
      </w:pPr>
      <w:r w:rsidRPr="00C4782D">
        <w:rPr>
          <w:rFonts w:ascii="Abadi" w:hAnsi="Abadi" w:cs="Arial"/>
          <w:bCs/>
          <w:sz w:val="21"/>
          <w:szCs w:val="21"/>
        </w:rPr>
        <w:t>Finalmente, se señala que, para el desarrollo del proyecto se implementarán sistemas</w:t>
      </w:r>
      <w:r w:rsidR="00651931">
        <w:rPr>
          <w:rFonts w:ascii="Abadi" w:hAnsi="Abadi" w:cs="Arial"/>
          <w:bCs/>
          <w:sz w:val="21"/>
          <w:szCs w:val="21"/>
        </w:rPr>
        <w:t xml:space="preserve"> </w:t>
      </w:r>
      <w:r w:rsidRPr="00C4782D">
        <w:rPr>
          <w:rFonts w:ascii="Abadi" w:hAnsi="Abadi" w:cs="Arial"/>
          <w:bCs/>
          <w:sz w:val="21"/>
          <w:szCs w:val="21"/>
        </w:rPr>
        <w:t>de control de acceso, circuito cerrado de televisión</w:t>
      </w:r>
      <w:r w:rsidR="00D552AF">
        <w:rPr>
          <w:rFonts w:ascii="Abadi" w:hAnsi="Abadi" w:cs="Arial"/>
          <w:bCs/>
          <w:sz w:val="21"/>
          <w:szCs w:val="21"/>
        </w:rPr>
        <w:t xml:space="preserve"> </w:t>
      </w:r>
      <w:r w:rsidRPr="00C4782D">
        <w:rPr>
          <w:rFonts w:ascii="Abadi" w:hAnsi="Abadi" w:cs="Arial"/>
          <w:bCs/>
          <w:sz w:val="21"/>
          <w:szCs w:val="21"/>
        </w:rPr>
        <w:t>y sonorización para la v</w:t>
      </w:r>
      <w:r w:rsidR="00D552AF">
        <w:rPr>
          <w:rFonts w:ascii="Abadi" w:hAnsi="Abadi" w:cs="Arial"/>
          <w:bCs/>
          <w:sz w:val="21"/>
          <w:szCs w:val="21"/>
        </w:rPr>
        <w:t>ig</w:t>
      </w:r>
      <w:r w:rsidRPr="00C4782D">
        <w:rPr>
          <w:rFonts w:ascii="Abadi" w:hAnsi="Abadi" w:cs="Arial"/>
          <w:bCs/>
          <w:sz w:val="21"/>
          <w:szCs w:val="21"/>
        </w:rPr>
        <w:t>ila</w:t>
      </w:r>
      <w:r w:rsidR="00D552AF">
        <w:rPr>
          <w:rFonts w:ascii="Abadi" w:hAnsi="Abadi" w:cs="Arial"/>
          <w:bCs/>
          <w:sz w:val="21"/>
          <w:szCs w:val="21"/>
        </w:rPr>
        <w:t xml:space="preserve"> y </w:t>
      </w:r>
      <w:r w:rsidRPr="00C4782D">
        <w:rPr>
          <w:rFonts w:ascii="Abadi" w:hAnsi="Abadi" w:cs="Arial"/>
          <w:bCs/>
          <w:sz w:val="21"/>
          <w:szCs w:val="21"/>
        </w:rPr>
        <w:t>control</w:t>
      </w:r>
      <w:r w:rsidR="00651931">
        <w:rPr>
          <w:rFonts w:ascii="Abadi" w:hAnsi="Abadi" w:cs="Arial"/>
          <w:bCs/>
          <w:sz w:val="21"/>
          <w:szCs w:val="21"/>
        </w:rPr>
        <w:t xml:space="preserve"> </w:t>
      </w:r>
      <w:r w:rsidRPr="00C4782D">
        <w:rPr>
          <w:rFonts w:ascii="Abadi" w:hAnsi="Abadi" w:cs="Arial"/>
          <w:bCs/>
          <w:sz w:val="21"/>
          <w:szCs w:val="21"/>
        </w:rPr>
        <w:t>del sitio; considerando una iluminación adecuada, dependiendo el uso</w:t>
      </w:r>
      <w:r w:rsidR="00D552AF">
        <w:rPr>
          <w:rFonts w:ascii="Abadi" w:hAnsi="Abadi" w:cs="Arial"/>
          <w:bCs/>
          <w:sz w:val="21"/>
          <w:szCs w:val="21"/>
        </w:rPr>
        <w:t xml:space="preserve"> </w:t>
      </w:r>
      <w:r w:rsidRPr="00C4782D">
        <w:rPr>
          <w:rFonts w:ascii="Abadi" w:hAnsi="Abadi" w:cs="Arial"/>
          <w:bCs/>
          <w:sz w:val="21"/>
          <w:szCs w:val="21"/>
        </w:rPr>
        <w:t>del espacio</w:t>
      </w:r>
      <w:r w:rsidR="00D552AF">
        <w:rPr>
          <w:rFonts w:ascii="Abadi" w:hAnsi="Abadi" w:cs="Arial"/>
          <w:bCs/>
          <w:sz w:val="21"/>
          <w:szCs w:val="21"/>
        </w:rPr>
        <w:t xml:space="preserve"> </w:t>
      </w:r>
      <w:r w:rsidRPr="00C4782D">
        <w:rPr>
          <w:rFonts w:ascii="Abadi" w:hAnsi="Abadi" w:cs="Arial"/>
          <w:bCs/>
          <w:sz w:val="21"/>
          <w:szCs w:val="21"/>
        </w:rPr>
        <w:t>y se tendrá una planta de emergencia para que el museo tenga las condiciones óptimas de funcionamiento. Y se implementarán sistemas de ventilación</w:t>
      </w:r>
      <w:r w:rsidR="00D552AF">
        <w:rPr>
          <w:rFonts w:ascii="Abadi" w:hAnsi="Abadi" w:cs="Arial"/>
          <w:bCs/>
          <w:sz w:val="21"/>
          <w:szCs w:val="21"/>
        </w:rPr>
        <w:t xml:space="preserve"> </w:t>
      </w:r>
      <w:r w:rsidRPr="00C4782D">
        <w:rPr>
          <w:rFonts w:ascii="Abadi" w:hAnsi="Abadi" w:cs="Arial"/>
          <w:bCs/>
          <w:sz w:val="21"/>
          <w:szCs w:val="21"/>
        </w:rPr>
        <w:t>y aire acondicionado según las áreas, cumpliendo el proyecto con los aspectos técnicos</w:t>
      </w:r>
      <w:r w:rsidR="00D552AF">
        <w:rPr>
          <w:rFonts w:ascii="Abadi" w:hAnsi="Abadi" w:cs="Arial"/>
          <w:bCs/>
          <w:sz w:val="21"/>
          <w:szCs w:val="21"/>
        </w:rPr>
        <w:t xml:space="preserve"> </w:t>
      </w:r>
      <w:r w:rsidRPr="00C4782D">
        <w:rPr>
          <w:rFonts w:ascii="Abadi" w:hAnsi="Abadi" w:cs="Arial"/>
          <w:bCs/>
          <w:sz w:val="21"/>
          <w:szCs w:val="21"/>
        </w:rPr>
        <w:t>y normativos.</w:t>
      </w:r>
    </w:p>
    <w:p w14:paraId="4B63D0A6" w14:textId="4F484AF8" w:rsidR="00D552AF" w:rsidRDefault="00D552AF" w:rsidP="00C4782D">
      <w:pPr>
        <w:ind w:firstLine="709"/>
        <w:jc w:val="both"/>
        <w:rPr>
          <w:rFonts w:ascii="Abadi" w:hAnsi="Abadi" w:cs="Arial"/>
          <w:bCs/>
          <w:sz w:val="21"/>
          <w:szCs w:val="21"/>
        </w:rPr>
      </w:pPr>
    </w:p>
    <w:p w14:paraId="2370DDB1" w14:textId="3D40B26F" w:rsidR="00D552AF" w:rsidRDefault="00D552AF" w:rsidP="00C4782D">
      <w:pPr>
        <w:ind w:firstLine="709"/>
        <w:jc w:val="both"/>
        <w:rPr>
          <w:rFonts w:ascii="Abadi" w:hAnsi="Abadi" w:cs="Arial"/>
          <w:b/>
          <w:sz w:val="21"/>
          <w:szCs w:val="21"/>
        </w:rPr>
      </w:pPr>
      <w:r>
        <w:rPr>
          <w:rFonts w:ascii="Abadi" w:hAnsi="Abadi" w:cs="Arial"/>
          <w:b/>
          <w:sz w:val="21"/>
          <w:szCs w:val="21"/>
        </w:rPr>
        <w:t>II. Metodología para el análisis y discusión</w:t>
      </w:r>
    </w:p>
    <w:p w14:paraId="760A2496" w14:textId="7E2A8DA4" w:rsidR="00D552AF" w:rsidRDefault="00D552AF" w:rsidP="00C4782D">
      <w:pPr>
        <w:ind w:firstLine="709"/>
        <w:jc w:val="both"/>
        <w:rPr>
          <w:rFonts w:ascii="Abadi" w:hAnsi="Abadi" w:cs="Arial"/>
          <w:b/>
          <w:sz w:val="21"/>
          <w:szCs w:val="21"/>
        </w:rPr>
      </w:pPr>
    </w:p>
    <w:p w14:paraId="4188D639" w14:textId="0052948D" w:rsidR="00D552AF" w:rsidRDefault="00D552AF" w:rsidP="00C4782D">
      <w:pPr>
        <w:ind w:firstLine="709"/>
        <w:jc w:val="both"/>
        <w:rPr>
          <w:rFonts w:ascii="Abadi" w:hAnsi="Abadi" w:cs="Arial"/>
          <w:bCs/>
          <w:sz w:val="21"/>
          <w:szCs w:val="21"/>
        </w:rPr>
      </w:pPr>
      <w:r>
        <w:rPr>
          <w:rFonts w:ascii="Abadi" w:hAnsi="Abadi" w:cs="Arial"/>
          <w:bCs/>
          <w:sz w:val="21"/>
          <w:szCs w:val="21"/>
        </w:rPr>
        <w:t>En la reunión de Comisión celebrada el 16 de agosto de 2021, se acordó como metodología de trabajo para el análisis de la solicitud la siguiente:</w:t>
      </w:r>
    </w:p>
    <w:p w14:paraId="7B1986A3" w14:textId="1D4F1BDF" w:rsidR="00D552AF" w:rsidRDefault="00D552AF" w:rsidP="00C4782D">
      <w:pPr>
        <w:ind w:firstLine="709"/>
        <w:jc w:val="both"/>
        <w:rPr>
          <w:rFonts w:ascii="Abadi" w:hAnsi="Abadi" w:cs="Arial"/>
          <w:bCs/>
          <w:sz w:val="21"/>
          <w:szCs w:val="21"/>
        </w:rPr>
      </w:pPr>
    </w:p>
    <w:p w14:paraId="691D8266" w14:textId="4CC8F9CB" w:rsidR="00D552AF" w:rsidRPr="00D552AF" w:rsidRDefault="00D552AF" w:rsidP="00D552AF">
      <w:pPr>
        <w:pStyle w:val="Prrafodelista"/>
        <w:numPr>
          <w:ilvl w:val="0"/>
          <w:numId w:val="46"/>
        </w:numPr>
        <w:ind w:left="0" w:firstLine="709"/>
        <w:jc w:val="both"/>
        <w:rPr>
          <w:rFonts w:ascii="Abadi" w:hAnsi="Abadi" w:cs="Arial"/>
          <w:b/>
          <w:i/>
          <w:iCs/>
          <w:sz w:val="21"/>
          <w:szCs w:val="21"/>
        </w:rPr>
      </w:pPr>
      <w:r>
        <w:rPr>
          <w:rFonts w:ascii="Abadi" w:hAnsi="Abadi" w:cs="Arial"/>
          <w:bCs/>
          <w:sz w:val="21"/>
          <w:szCs w:val="21"/>
        </w:rPr>
        <w:t xml:space="preserve">Remitir la solicitud con todos sus anexos, a las diputadas y a los diputados integrantes de la Sexagésima Cuarta Legislatura, a la Secretaría de Finanzas, Inversión y Administración, a la Unidad de Estudios de las Finanzas Públicas y al Instituto de Investigaciones Legislativas del Congreso del Estado de Guanajuato; y para consulta y participación a las siguientes organizaciones de la sociedad civil: </w:t>
      </w:r>
      <w:r w:rsidRPr="00D552AF">
        <w:rPr>
          <w:rFonts w:ascii="Abadi" w:hAnsi="Abadi" w:cs="Arial"/>
          <w:bCs/>
          <w:i/>
          <w:iCs/>
          <w:sz w:val="21"/>
          <w:szCs w:val="21"/>
        </w:rPr>
        <w:t>«Movimiento Colibríes Guanajuato</w:t>
      </w:r>
      <w:r>
        <w:rPr>
          <w:rFonts w:ascii="Abadi" w:hAnsi="Abadi" w:cs="Arial"/>
          <w:bCs/>
          <w:i/>
          <w:iCs/>
          <w:sz w:val="21"/>
          <w:szCs w:val="21"/>
        </w:rPr>
        <w:t>», «Consejo Ecologista Guanajuatense», «Gentileza», «Rescatando los Picachos», «Observatorio Ciudadano de Guanajuato»</w:t>
      </w:r>
      <w:r>
        <w:rPr>
          <w:rFonts w:ascii="Abadi" w:hAnsi="Abadi" w:cs="Arial"/>
          <w:bCs/>
          <w:sz w:val="21"/>
          <w:szCs w:val="21"/>
        </w:rPr>
        <w:t xml:space="preserve"> y</w:t>
      </w:r>
      <w:r>
        <w:rPr>
          <w:rFonts w:ascii="Abadi" w:hAnsi="Abadi" w:cs="Arial"/>
          <w:bCs/>
          <w:i/>
          <w:iCs/>
          <w:sz w:val="21"/>
          <w:szCs w:val="21"/>
        </w:rPr>
        <w:t xml:space="preserve"> «Guanajuato Despertó»,</w:t>
      </w:r>
      <w:r>
        <w:rPr>
          <w:rFonts w:ascii="Abadi" w:hAnsi="Abadi" w:cs="Arial"/>
          <w:bCs/>
          <w:sz w:val="21"/>
          <w:szCs w:val="21"/>
        </w:rPr>
        <w:t xml:space="preserve"> todas con sede en Guanajuato; así como a los comerciantes del Museo de las Momias, quienes contaron con un plazo de 10 días hábiles, para remitir sus comentarios y observaciones. También se estableció un </w:t>
      </w:r>
      <w:proofErr w:type="gramStart"/>
      <w:r>
        <w:rPr>
          <w:rFonts w:ascii="Abadi" w:hAnsi="Abadi" w:cs="Arial"/>
          <w:bCs/>
          <w:sz w:val="21"/>
          <w:szCs w:val="21"/>
        </w:rPr>
        <w:t>link</w:t>
      </w:r>
      <w:proofErr w:type="gramEnd"/>
      <w:r>
        <w:rPr>
          <w:rFonts w:ascii="Abadi" w:hAnsi="Abadi" w:cs="Arial"/>
          <w:bCs/>
          <w:sz w:val="21"/>
          <w:szCs w:val="21"/>
        </w:rPr>
        <w:t xml:space="preserve"> en la página web del Congreso del Estado, para consulta y participación de la ciudadanía por el término de 10 días hábiles.</w:t>
      </w:r>
    </w:p>
    <w:p w14:paraId="5523CBF8" w14:textId="658E503C" w:rsidR="00D552AF" w:rsidRPr="00D552AF" w:rsidRDefault="00D552AF" w:rsidP="00D552AF">
      <w:pPr>
        <w:pStyle w:val="Prrafodelista"/>
        <w:ind w:left="709"/>
        <w:jc w:val="both"/>
        <w:rPr>
          <w:rFonts w:ascii="Abadi" w:hAnsi="Abadi" w:cs="Arial"/>
          <w:b/>
          <w:i/>
          <w:iCs/>
          <w:sz w:val="21"/>
          <w:szCs w:val="21"/>
        </w:rPr>
      </w:pPr>
    </w:p>
    <w:p w14:paraId="01590AE0" w14:textId="77777777" w:rsidR="00755FAE" w:rsidRPr="00755FAE" w:rsidRDefault="00C4782D" w:rsidP="00755FAE">
      <w:pPr>
        <w:pStyle w:val="Prrafodelista"/>
        <w:numPr>
          <w:ilvl w:val="0"/>
          <w:numId w:val="46"/>
        </w:numPr>
        <w:ind w:left="0" w:firstLine="709"/>
        <w:jc w:val="both"/>
        <w:rPr>
          <w:rFonts w:ascii="Abadi" w:hAnsi="Abadi" w:cs="Arial"/>
          <w:b/>
          <w:i/>
          <w:iCs/>
          <w:sz w:val="21"/>
          <w:szCs w:val="21"/>
        </w:rPr>
      </w:pPr>
      <w:r w:rsidRPr="00F410EC">
        <w:rPr>
          <w:rFonts w:ascii="Abadi" w:hAnsi="Abadi" w:cs="Arial"/>
          <w:bCs/>
          <w:sz w:val="21"/>
          <w:szCs w:val="21"/>
        </w:rPr>
        <w:t>Las</w:t>
      </w:r>
      <w:r w:rsidR="00F410EC">
        <w:rPr>
          <w:rFonts w:ascii="Abadi" w:hAnsi="Abadi" w:cs="Arial"/>
          <w:bCs/>
          <w:sz w:val="21"/>
          <w:szCs w:val="21"/>
        </w:rPr>
        <w:t xml:space="preserve"> </w:t>
      </w:r>
      <w:r w:rsidRPr="00F410EC">
        <w:rPr>
          <w:rFonts w:ascii="Abadi" w:hAnsi="Abadi" w:cs="Arial"/>
          <w:bCs/>
          <w:sz w:val="21"/>
          <w:szCs w:val="21"/>
        </w:rPr>
        <w:t>observaciones remitidas a la secretaría técnica se compilarían</w:t>
      </w:r>
      <w:r w:rsidR="00F410EC">
        <w:rPr>
          <w:rFonts w:ascii="Abadi" w:hAnsi="Abadi" w:cs="Arial"/>
          <w:bCs/>
          <w:sz w:val="21"/>
          <w:szCs w:val="21"/>
        </w:rPr>
        <w:t xml:space="preserve"> </w:t>
      </w:r>
      <w:r w:rsidRPr="00F410EC">
        <w:rPr>
          <w:rFonts w:ascii="Abadi" w:hAnsi="Abadi" w:cs="Arial"/>
          <w:bCs/>
          <w:sz w:val="21"/>
          <w:szCs w:val="21"/>
        </w:rPr>
        <w:t>y circularían a la Comisión de Hacienda</w:t>
      </w:r>
      <w:r w:rsidR="00F410EC">
        <w:rPr>
          <w:rFonts w:ascii="Abadi" w:hAnsi="Abadi" w:cs="Arial"/>
          <w:bCs/>
          <w:sz w:val="21"/>
          <w:szCs w:val="21"/>
        </w:rPr>
        <w:t xml:space="preserve"> </w:t>
      </w:r>
      <w:r w:rsidRPr="00F410EC">
        <w:rPr>
          <w:rFonts w:ascii="Abadi" w:hAnsi="Abadi" w:cs="Arial"/>
          <w:bCs/>
          <w:sz w:val="21"/>
          <w:szCs w:val="21"/>
        </w:rPr>
        <w:t xml:space="preserve">y </w:t>
      </w:r>
      <w:r w:rsidRPr="00F410EC">
        <w:rPr>
          <w:rFonts w:ascii="Abadi" w:hAnsi="Abadi" w:cs="Arial"/>
          <w:bCs/>
          <w:sz w:val="21"/>
          <w:szCs w:val="21"/>
        </w:rPr>
        <w:lastRenderedPageBreak/>
        <w:t>Fiscalización a más tardar el3 de septiembre de 2021.</w:t>
      </w:r>
    </w:p>
    <w:p w14:paraId="5002E4AD" w14:textId="77777777" w:rsidR="00755FAE" w:rsidRPr="00755FAE" w:rsidRDefault="00755FAE" w:rsidP="00755FAE">
      <w:pPr>
        <w:pStyle w:val="Prrafodelista"/>
        <w:rPr>
          <w:rFonts w:ascii="Abadi" w:hAnsi="Abadi" w:cs="Arial"/>
          <w:bCs/>
          <w:sz w:val="21"/>
          <w:szCs w:val="21"/>
        </w:rPr>
      </w:pPr>
    </w:p>
    <w:p w14:paraId="162300D0" w14:textId="2A9F1010" w:rsidR="00C4782D" w:rsidRPr="00755FAE" w:rsidRDefault="00C4782D" w:rsidP="00755FAE">
      <w:pPr>
        <w:pStyle w:val="Prrafodelista"/>
        <w:numPr>
          <w:ilvl w:val="0"/>
          <w:numId w:val="46"/>
        </w:numPr>
        <w:ind w:left="0" w:firstLine="709"/>
        <w:jc w:val="both"/>
        <w:rPr>
          <w:rFonts w:ascii="Abadi" w:hAnsi="Abadi" w:cs="Arial"/>
          <w:b/>
          <w:i/>
          <w:iCs/>
          <w:sz w:val="21"/>
          <w:szCs w:val="21"/>
        </w:rPr>
      </w:pPr>
      <w:r w:rsidRPr="00755FAE">
        <w:rPr>
          <w:rFonts w:ascii="Abadi" w:hAnsi="Abadi" w:cs="Arial"/>
          <w:bCs/>
          <w:sz w:val="21"/>
          <w:szCs w:val="21"/>
        </w:rPr>
        <w:t>Llevar a cabo mesas de trabajo con las diputadas</w:t>
      </w:r>
      <w:r w:rsidR="00755FAE">
        <w:rPr>
          <w:rFonts w:ascii="Abadi" w:hAnsi="Abadi" w:cs="Arial"/>
          <w:bCs/>
          <w:sz w:val="21"/>
          <w:szCs w:val="21"/>
        </w:rPr>
        <w:t xml:space="preserve"> </w:t>
      </w:r>
      <w:r w:rsidRPr="00755FAE">
        <w:rPr>
          <w:rFonts w:ascii="Abadi" w:hAnsi="Abadi" w:cs="Arial"/>
          <w:bCs/>
          <w:sz w:val="21"/>
          <w:szCs w:val="21"/>
        </w:rPr>
        <w:t>y los diputados integrantes de la Comisión de Hacienda</w:t>
      </w:r>
      <w:r w:rsidR="00755FAE">
        <w:rPr>
          <w:rFonts w:ascii="Abadi" w:hAnsi="Abadi" w:cs="Arial"/>
          <w:bCs/>
          <w:sz w:val="21"/>
          <w:szCs w:val="21"/>
        </w:rPr>
        <w:t xml:space="preserve"> </w:t>
      </w:r>
      <w:r w:rsidRPr="00755FAE">
        <w:rPr>
          <w:rFonts w:ascii="Abadi" w:hAnsi="Abadi" w:cs="Arial"/>
          <w:bCs/>
          <w:sz w:val="21"/>
          <w:szCs w:val="21"/>
        </w:rPr>
        <w:t>y Fiscalización, asesores de quienes conforman la misma, funcionarios de la Secretaría de Finanzas, Inversión</w:t>
      </w:r>
      <w:r w:rsidR="00755FAE">
        <w:rPr>
          <w:rFonts w:ascii="Abadi" w:hAnsi="Abadi" w:cs="Arial"/>
          <w:bCs/>
          <w:sz w:val="21"/>
          <w:szCs w:val="21"/>
        </w:rPr>
        <w:t xml:space="preserve"> </w:t>
      </w:r>
      <w:r w:rsidRPr="00755FAE">
        <w:rPr>
          <w:rFonts w:ascii="Abadi" w:hAnsi="Abadi" w:cs="Arial"/>
          <w:bCs/>
          <w:sz w:val="21"/>
          <w:szCs w:val="21"/>
        </w:rPr>
        <w:t>y Administración, de la Unidad de Estudios de las Finanzas Públicas del Congreso del Estado, del Instituto de Investigaciones Legislativas del Congreso del Estado de Guanajuato,  las organizaciones de la sociedad civil: «Movimiento Colibríes Guanajuato», «Consejo Ecologista Guanajuatense», «Gentileza», «Rescatando los Picachos»,</w:t>
      </w:r>
      <w:r w:rsidR="00651931" w:rsidRPr="00755FAE">
        <w:rPr>
          <w:rFonts w:ascii="Abadi" w:hAnsi="Abadi" w:cs="Arial"/>
          <w:bCs/>
          <w:sz w:val="21"/>
          <w:szCs w:val="21"/>
        </w:rPr>
        <w:t xml:space="preserve"> </w:t>
      </w:r>
      <w:r w:rsidRPr="00755FAE">
        <w:rPr>
          <w:rFonts w:ascii="Abadi" w:hAnsi="Abadi" w:cs="Arial"/>
          <w:bCs/>
          <w:sz w:val="21"/>
          <w:szCs w:val="21"/>
        </w:rPr>
        <w:t>«Observatorio Ciudadano de Guanajuato»</w:t>
      </w:r>
      <w:r w:rsidR="00755FAE">
        <w:rPr>
          <w:rFonts w:ascii="Abadi" w:hAnsi="Abadi" w:cs="Arial"/>
          <w:bCs/>
          <w:sz w:val="21"/>
          <w:szCs w:val="21"/>
        </w:rPr>
        <w:t xml:space="preserve"> </w:t>
      </w:r>
      <w:r w:rsidRPr="00755FAE">
        <w:rPr>
          <w:rFonts w:ascii="Abadi" w:hAnsi="Abadi" w:cs="Arial"/>
          <w:bCs/>
          <w:sz w:val="21"/>
          <w:szCs w:val="21"/>
        </w:rPr>
        <w:t>y «Guanajuato Despertó»</w:t>
      </w:r>
      <w:r w:rsidR="00755FAE">
        <w:rPr>
          <w:rFonts w:ascii="Abadi" w:hAnsi="Abadi" w:cs="Arial"/>
          <w:bCs/>
          <w:sz w:val="21"/>
          <w:szCs w:val="21"/>
        </w:rPr>
        <w:t xml:space="preserve"> </w:t>
      </w:r>
      <w:r w:rsidRPr="00755FAE">
        <w:rPr>
          <w:rFonts w:ascii="Abadi" w:hAnsi="Abadi" w:cs="Arial"/>
          <w:bCs/>
          <w:sz w:val="21"/>
          <w:szCs w:val="21"/>
        </w:rPr>
        <w:t>y la secretaría</w:t>
      </w:r>
      <w:r w:rsidR="00755FAE">
        <w:rPr>
          <w:rFonts w:ascii="Abadi" w:hAnsi="Abadi" w:cs="Arial"/>
          <w:bCs/>
          <w:sz w:val="21"/>
          <w:szCs w:val="21"/>
        </w:rPr>
        <w:t xml:space="preserve"> técnica; asimismo, los diputados y diputadas de la Legislatura que deseen asistir, para discutir y analizar las observaciones y comentarios remitidos.</w:t>
      </w:r>
    </w:p>
    <w:p w14:paraId="067E6535" w14:textId="77777777" w:rsidR="00755FAE" w:rsidRPr="00755FAE" w:rsidRDefault="00755FAE" w:rsidP="00755FAE">
      <w:pPr>
        <w:pStyle w:val="Prrafodelista"/>
        <w:rPr>
          <w:rFonts w:ascii="Abadi" w:hAnsi="Abadi" w:cs="Arial"/>
          <w:b/>
          <w:i/>
          <w:iCs/>
          <w:sz w:val="21"/>
          <w:szCs w:val="21"/>
        </w:rPr>
      </w:pPr>
    </w:p>
    <w:p w14:paraId="333800AB" w14:textId="69D991C1" w:rsidR="00755FAE" w:rsidRPr="00755FAE" w:rsidRDefault="00755FAE" w:rsidP="00755FAE">
      <w:pPr>
        <w:pStyle w:val="Prrafodelista"/>
        <w:numPr>
          <w:ilvl w:val="0"/>
          <w:numId w:val="46"/>
        </w:numPr>
        <w:ind w:left="0" w:firstLine="709"/>
        <w:jc w:val="both"/>
        <w:rPr>
          <w:rFonts w:ascii="Abadi" w:hAnsi="Abadi" w:cs="Arial"/>
          <w:b/>
          <w:i/>
          <w:iCs/>
          <w:sz w:val="21"/>
          <w:szCs w:val="21"/>
        </w:rPr>
      </w:pPr>
      <w:r>
        <w:rPr>
          <w:rFonts w:ascii="Abadi" w:hAnsi="Abadi" w:cs="Arial"/>
          <w:bCs/>
          <w:sz w:val="21"/>
          <w:szCs w:val="21"/>
        </w:rPr>
        <w:t>Una vez desahogadas las mesas de trabajo la presidencia en su caso instruiría el proyecto de dictamen.</w:t>
      </w:r>
    </w:p>
    <w:p w14:paraId="5AB98349" w14:textId="41B0E815" w:rsidR="00755FAE" w:rsidRPr="00755FAE" w:rsidRDefault="00755FAE" w:rsidP="00755FAE">
      <w:pPr>
        <w:jc w:val="both"/>
        <w:rPr>
          <w:rFonts w:ascii="Abadi" w:hAnsi="Abadi" w:cs="Arial"/>
          <w:bCs/>
          <w:sz w:val="21"/>
          <w:szCs w:val="21"/>
        </w:rPr>
      </w:pPr>
    </w:p>
    <w:p w14:paraId="15CFE236" w14:textId="3EA3472D" w:rsidR="00755FAE" w:rsidRDefault="00755FAE" w:rsidP="00755FAE">
      <w:pPr>
        <w:ind w:firstLine="709"/>
        <w:jc w:val="both"/>
        <w:rPr>
          <w:rFonts w:ascii="Abadi" w:hAnsi="Abadi" w:cs="Arial"/>
          <w:bCs/>
          <w:sz w:val="21"/>
          <w:szCs w:val="21"/>
        </w:rPr>
      </w:pPr>
      <w:r>
        <w:rPr>
          <w:rFonts w:ascii="Abadi" w:hAnsi="Abadi" w:cs="Arial"/>
          <w:bCs/>
          <w:sz w:val="21"/>
          <w:szCs w:val="21"/>
        </w:rPr>
        <w:t>Posteriormente, en la reunión de esta Comisión de Hacienda y Fiscalización celebrada el 23 de agosto del año en curso, a propuesta de la presidencia, considerando las sugerencias realizadas por la Junta de Gobierno y Coordinación Política, así como las solicitudes de audiencia de diversas organizaciones, se aprobó por unanimidad la mecánica para el desahogo de las mesas de trabajo, en los siguientes términos:</w:t>
      </w:r>
    </w:p>
    <w:p w14:paraId="18EE5BB2" w14:textId="0B40870C" w:rsidR="00755FAE" w:rsidRDefault="00755FAE" w:rsidP="00755FAE">
      <w:pPr>
        <w:ind w:firstLine="709"/>
        <w:jc w:val="both"/>
        <w:rPr>
          <w:rFonts w:ascii="Abadi" w:hAnsi="Abadi" w:cs="Arial"/>
          <w:bCs/>
          <w:sz w:val="21"/>
          <w:szCs w:val="21"/>
        </w:rPr>
      </w:pPr>
    </w:p>
    <w:p w14:paraId="2A0493AE" w14:textId="53FAAFB1" w:rsidR="00C4782D" w:rsidRDefault="00755FAE" w:rsidP="00755FAE">
      <w:pPr>
        <w:ind w:firstLine="709"/>
        <w:jc w:val="both"/>
        <w:rPr>
          <w:rFonts w:ascii="Abadi" w:hAnsi="Abadi" w:cs="Arial"/>
          <w:bCs/>
          <w:sz w:val="21"/>
          <w:szCs w:val="21"/>
        </w:rPr>
      </w:pPr>
      <w:r>
        <w:rPr>
          <w:rFonts w:ascii="Abadi" w:hAnsi="Abadi" w:cs="Arial"/>
          <w:bCs/>
          <w:sz w:val="21"/>
          <w:szCs w:val="21"/>
        </w:rPr>
        <w:t xml:space="preserve">- Llevar a cabo dos mesas de trabajo, la primera, el 31 de agosto y la segunda, el 1 de septiembre del año, ambas a las 10:00 horas a través de la plataforma </w:t>
      </w:r>
      <w:proofErr w:type="gramStart"/>
      <w:r>
        <w:rPr>
          <w:rFonts w:ascii="Abadi" w:hAnsi="Abadi" w:cs="Arial"/>
          <w:bCs/>
          <w:sz w:val="21"/>
          <w:szCs w:val="21"/>
        </w:rPr>
        <w:t>zoom</w:t>
      </w:r>
      <w:proofErr w:type="gramEnd"/>
      <w:r>
        <w:rPr>
          <w:rFonts w:ascii="Abadi" w:hAnsi="Abadi" w:cs="Arial"/>
          <w:bCs/>
          <w:sz w:val="21"/>
          <w:szCs w:val="21"/>
        </w:rPr>
        <w:t>.</w:t>
      </w:r>
    </w:p>
    <w:p w14:paraId="5332FB88" w14:textId="77777777" w:rsidR="00995B4C" w:rsidRPr="00C4782D" w:rsidRDefault="00995B4C" w:rsidP="00755FAE">
      <w:pPr>
        <w:ind w:firstLine="709"/>
        <w:jc w:val="both"/>
        <w:rPr>
          <w:rFonts w:ascii="Abadi" w:hAnsi="Abadi" w:cs="Arial"/>
          <w:bCs/>
          <w:sz w:val="21"/>
          <w:szCs w:val="21"/>
        </w:rPr>
      </w:pPr>
    </w:p>
    <w:p w14:paraId="44EAE638" w14:textId="0AE93956" w:rsidR="004E7181" w:rsidRDefault="00995B4C" w:rsidP="004E7181">
      <w:pPr>
        <w:ind w:firstLine="709"/>
        <w:jc w:val="both"/>
        <w:rPr>
          <w:rFonts w:ascii="Abadi" w:hAnsi="Abadi" w:cs="Arial"/>
          <w:bCs/>
          <w:sz w:val="21"/>
          <w:szCs w:val="21"/>
        </w:rPr>
      </w:pPr>
      <w:r>
        <w:rPr>
          <w:rFonts w:ascii="Abadi" w:hAnsi="Abadi" w:cs="Arial"/>
          <w:bCs/>
          <w:sz w:val="21"/>
          <w:szCs w:val="21"/>
        </w:rPr>
        <w:t xml:space="preserve">- </w:t>
      </w:r>
      <w:r w:rsidR="00C4782D" w:rsidRPr="00C4782D">
        <w:rPr>
          <w:rFonts w:ascii="Abadi" w:hAnsi="Abadi" w:cs="Arial"/>
          <w:bCs/>
          <w:sz w:val="21"/>
          <w:szCs w:val="21"/>
        </w:rPr>
        <w:t>En la mesa de trabajo a celebrarse el 31 de agosto de 2021 se contaría con la participación de un representante por cada una de las siguientes organizaciones:</w:t>
      </w:r>
      <w:r>
        <w:rPr>
          <w:rFonts w:ascii="Abadi" w:hAnsi="Abadi" w:cs="Arial"/>
          <w:bCs/>
          <w:sz w:val="21"/>
          <w:szCs w:val="21"/>
        </w:rPr>
        <w:t xml:space="preserve"> </w:t>
      </w:r>
      <w:r w:rsidR="00C4782D" w:rsidRPr="00C4782D">
        <w:rPr>
          <w:rFonts w:ascii="Abadi" w:hAnsi="Abadi" w:cs="Arial"/>
          <w:bCs/>
          <w:sz w:val="21"/>
          <w:szCs w:val="21"/>
        </w:rPr>
        <w:t>«Movimiento Colibríes Guanajuato»; «Consejo Ecologista Guanajuatense»;</w:t>
      </w:r>
      <w:r>
        <w:rPr>
          <w:rFonts w:ascii="Abadi" w:hAnsi="Abadi" w:cs="Arial"/>
          <w:bCs/>
          <w:sz w:val="21"/>
          <w:szCs w:val="21"/>
        </w:rPr>
        <w:t xml:space="preserve"> </w:t>
      </w:r>
      <w:r w:rsidR="00C4782D" w:rsidRPr="00C4782D">
        <w:rPr>
          <w:rFonts w:ascii="Abadi" w:hAnsi="Abadi" w:cs="Arial"/>
          <w:bCs/>
          <w:sz w:val="21"/>
          <w:szCs w:val="21"/>
        </w:rPr>
        <w:t>«Gentileza»; «Rescatando los Picachos»; «Observatorio Ciudadano de Guanajuato»; «Guanajuato Despertó»; comerciantes del museo de las momias; habitantes de Guanajuato, representados por Paloma Robles Lacayo;</w:t>
      </w:r>
      <w:r>
        <w:rPr>
          <w:rFonts w:ascii="Abadi" w:hAnsi="Abadi" w:cs="Arial"/>
          <w:bCs/>
          <w:sz w:val="21"/>
          <w:szCs w:val="21"/>
        </w:rPr>
        <w:t xml:space="preserve"> «</w:t>
      </w:r>
      <w:r w:rsidR="00C4782D" w:rsidRPr="00C4782D">
        <w:rPr>
          <w:rFonts w:ascii="Abadi" w:hAnsi="Abadi" w:cs="Arial"/>
          <w:bCs/>
          <w:sz w:val="21"/>
          <w:szCs w:val="21"/>
        </w:rPr>
        <w:t xml:space="preserve">Consejo de Promoción Turística de </w:t>
      </w:r>
      <w:r w:rsidR="00C4782D" w:rsidRPr="00C4782D">
        <w:rPr>
          <w:rFonts w:ascii="Abadi" w:hAnsi="Abadi" w:cs="Arial"/>
          <w:bCs/>
          <w:sz w:val="21"/>
          <w:szCs w:val="21"/>
        </w:rPr>
        <w:t>Guanajuato Capital»; «Colegio de Ingenieros Civiles de Guanajuato, Asociación Civil»; «Cámara Mexicana de la Industria de la Construcción , Región Guanajuato»; «Colegio de Peritos Valuad ores Fiscales de Guanajuato, Asociación Civil»; «Asociación de Hoteles</w:t>
      </w:r>
      <w:r>
        <w:rPr>
          <w:rFonts w:ascii="Abadi" w:hAnsi="Abadi" w:cs="Arial"/>
          <w:bCs/>
          <w:sz w:val="21"/>
          <w:szCs w:val="21"/>
        </w:rPr>
        <w:t xml:space="preserve"> </w:t>
      </w:r>
      <w:r w:rsidR="00C4782D" w:rsidRPr="00C4782D">
        <w:rPr>
          <w:rFonts w:ascii="Abadi" w:hAnsi="Abadi" w:cs="Arial"/>
          <w:bCs/>
          <w:sz w:val="21"/>
          <w:szCs w:val="21"/>
        </w:rPr>
        <w:t>y Moteles de Guanajuato»;</w:t>
      </w:r>
      <w:r>
        <w:rPr>
          <w:rFonts w:ascii="Abadi" w:hAnsi="Abadi" w:cs="Arial"/>
          <w:bCs/>
          <w:sz w:val="21"/>
          <w:szCs w:val="21"/>
        </w:rPr>
        <w:t xml:space="preserve"> </w:t>
      </w:r>
      <w:r w:rsidR="00C4782D" w:rsidRPr="00C4782D">
        <w:rPr>
          <w:rFonts w:ascii="Abadi" w:hAnsi="Abadi" w:cs="Arial"/>
          <w:bCs/>
          <w:sz w:val="21"/>
          <w:szCs w:val="21"/>
        </w:rPr>
        <w:t>«Asociación de Transportistas</w:t>
      </w:r>
      <w:r>
        <w:rPr>
          <w:rFonts w:ascii="Abadi" w:hAnsi="Abadi" w:cs="Arial"/>
          <w:bCs/>
          <w:sz w:val="21"/>
          <w:szCs w:val="21"/>
        </w:rPr>
        <w:t xml:space="preserve"> </w:t>
      </w:r>
      <w:r w:rsidR="00C4782D" w:rsidRPr="00C4782D">
        <w:rPr>
          <w:rFonts w:ascii="Abadi" w:hAnsi="Abadi" w:cs="Arial"/>
          <w:bCs/>
          <w:sz w:val="21"/>
          <w:szCs w:val="21"/>
        </w:rPr>
        <w:t>y Anexos Turísticos de Guanajuato»; «Colegio de</w:t>
      </w:r>
      <w:r>
        <w:rPr>
          <w:rFonts w:ascii="Abadi" w:hAnsi="Abadi" w:cs="Arial"/>
          <w:bCs/>
          <w:sz w:val="21"/>
          <w:szCs w:val="21"/>
        </w:rPr>
        <w:t xml:space="preserve"> </w:t>
      </w:r>
      <w:r w:rsidR="00C4782D" w:rsidRPr="00C4782D">
        <w:rPr>
          <w:rFonts w:ascii="Abadi" w:hAnsi="Abadi" w:cs="Arial"/>
          <w:bCs/>
          <w:sz w:val="21"/>
          <w:szCs w:val="21"/>
        </w:rPr>
        <w:t>Contadores Públicos Santa Fe de Guanajuato, Asociación Civil»; «Colegio de</w:t>
      </w:r>
      <w:r>
        <w:rPr>
          <w:rFonts w:ascii="Abadi" w:hAnsi="Abadi" w:cs="Arial"/>
          <w:bCs/>
          <w:sz w:val="21"/>
          <w:szCs w:val="21"/>
        </w:rPr>
        <w:t xml:space="preserve"> Arquitectos de la Ciudad de Guanajuato, Asociación Civil»; «Foro Cultural 81 Asociación Civil»; «Colegio de Valuadores de Guanajuato, Asociación Civil»; «Consejo Coordinador Empresarial de Guanajuato» y «Heroico Cuerpo de Bomberos Voluntarios de Guanajuato, Asociación Civil». Cada representante contará con un tiempo de diez minutos para realizar su exposición. Para tal efecto, la secretaría técnica apoyada por la Dirección </w:t>
      </w:r>
      <w:r w:rsidR="004E7181">
        <w:rPr>
          <w:rFonts w:ascii="Abadi" w:hAnsi="Abadi" w:cs="Arial"/>
          <w:bCs/>
          <w:sz w:val="21"/>
          <w:szCs w:val="21"/>
        </w:rPr>
        <w:t>de Tecnologías de la Información daría acceso a cada representante par que realizara su intervención y concluida cada participación se agradecería su asistencia y se daría acceso al siguiente y así sucesivamente.</w:t>
      </w:r>
    </w:p>
    <w:p w14:paraId="30495E9A" w14:textId="09BF02EE" w:rsidR="004E7181" w:rsidRDefault="004E7181" w:rsidP="004E7181">
      <w:pPr>
        <w:ind w:firstLine="709"/>
        <w:jc w:val="both"/>
        <w:rPr>
          <w:rFonts w:ascii="Abadi" w:hAnsi="Abadi" w:cs="Arial"/>
          <w:bCs/>
          <w:sz w:val="21"/>
          <w:szCs w:val="21"/>
        </w:rPr>
      </w:pPr>
    </w:p>
    <w:p w14:paraId="7FE014C9" w14:textId="072EF992" w:rsidR="004E7181" w:rsidRDefault="004E7181" w:rsidP="004E7181">
      <w:pPr>
        <w:ind w:firstLine="709"/>
        <w:jc w:val="both"/>
        <w:rPr>
          <w:rFonts w:ascii="Abadi" w:hAnsi="Abadi" w:cs="Arial"/>
          <w:bCs/>
          <w:sz w:val="21"/>
          <w:szCs w:val="21"/>
        </w:rPr>
      </w:pPr>
      <w:r>
        <w:rPr>
          <w:rFonts w:ascii="Abadi" w:hAnsi="Abadi" w:cs="Arial"/>
          <w:bCs/>
          <w:sz w:val="21"/>
          <w:szCs w:val="21"/>
        </w:rPr>
        <w:t>- A la mesa de trabajo a desarrollarse el 1 de septiembre de 2021 se convocaría a los funcionarios de la Secretaría de Finanzas, Inversión y Administración, del Instituto de Investigaciones Legislativas del Congreso del Estado y de la Unidad de Estudios de las Finanzas Públicas del Congreso del Estado, quienes realizarían sus exposiciones.</w:t>
      </w:r>
    </w:p>
    <w:p w14:paraId="30290D0A" w14:textId="31E5F88C" w:rsidR="004E7181" w:rsidRDefault="004E7181" w:rsidP="004E7181">
      <w:pPr>
        <w:ind w:firstLine="709"/>
        <w:jc w:val="both"/>
        <w:rPr>
          <w:rFonts w:ascii="Abadi" w:hAnsi="Abadi" w:cs="Arial"/>
          <w:bCs/>
          <w:sz w:val="21"/>
          <w:szCs w:val="21"/>
        </w:rPr>
      </w:pPr>
    </w:p>
    <w:p w14:paraId="48587BED" w14:textId="372C9074" w:rsidR="00C4782D" w:rsidRPr="00C4782D" w:rsidRDefault="004E7181" w:rsidP="00C4782D">
      <w:pPr>
        <w:ind w:firstLine="709"/>
        <w:jc w:val="both"/>
        <w:rPr>
          <w:rFonts w:ascii="Abadi" w:hAnsi="Abadi" w:cs="Arial"/>
          <w:bCs/>
          <w:sz w:val="21"/>
          <w:szCs w:val="21"/>
        </w:rPr>
      </w:pPr>
      <w:r>
        <w:rPr>
          <w:rFonts w:ascii="Abadi" w:hAnsi="Abadi" w:cs="Arial"/>
          <w:bCs/>
          <w:sz w:val="21"/>
          <w:szCs w:val="21"/>
        </w:rPr>
        <w:t xml:space="preserve">- </w:t>
      </w:r>
      <w:r w:rsidR="00C4782D" w:rsidRPr="00C4782D">
        <w:rPr>
          <w:rFonts w:ascii="Abadi" w:hAnsi="Abadi" w:cs="Arial"/>
          <w:bCs/>
          <w:sz w:val="21"/>
          <w:szCs w:val="21"/>
        </w:rPr>
        <w:t>Las solicitudes de audiencia para exponer opiniones en torno al proyecto del nuevo Museo de las Momias de Guanajuato que se presentaran de manera posterior se canalizarían, a efecto de</w:t>
      </w:r>
      <w:r>
        <w:rPr>
          <w:rFonts w:ascii="Abadi" w:hAnsi="Abadi" w:cs="Arial"/>
          <w:bCs/>
          <w:sz w:val="21"/>
          <w:szCs w:val="21"/>
        </w:rPr>
        <w:t xml:space="preserve"> </w:t>
      </w:r>
      <w:r w:rsidR="00C4782D" w:rsidRPr="00C4782D">
        <w:rPr>
          <w:rFonts w:ascii="Abadi" w:hAnsi="Abadi" w:cs="Arial"/>
          <w:bCs/>
          <w:sz w:val="21"/>
          <w:szCs w:val="21"/>
        </w:rPr>
        <w:t xml:space="preserve">que las mismas se hicieran llegar al </w:t>
      </w:r>
      <w:proofErr w:type="gramStart"/>
      <w:r w:rsidR="00C4782D" w:rsidRPr="00C4782D">
        <w:rPr>
          <w:rFonts w:ascii="Abadi" w:hAnsi="Abadi" w:cs="Arial"/>
          <w:bCs/>
          <w:sz w:val="21"/>
          <w:szCs w:val="21"/>
        </w:rPr>
        <w:t>link</w:t>
      </w:r>
      <w:proofErr w:type="gramEnd"/>
      <w:r w:rsidR="00C4782D" w:rsidRPr="00C4782D">
        <w:rPr>
          <w:rFonts w:ascii="Abadi" w:hAnsi="Abadi" w:cs="Arial"/>
          <w:bCs/>
          <w:sz w:val="21"/>
          <w:szCs w:val="21"/>
        </w:rPr>
        <w:t xml:space="preserve"> creado</w:t>
      </w:r>
      <w:r>
        <w:rPr>
          <w:rFonts w:ascii="Abadi" w:hAnsi="Abadi" w:cs="Arial"/>
          <w:bCs/>
          <w:sz w:val="21"/>
          <w:szCs w:val="21"/>
        </w:rPr>
        <w:t xml:space="preserve"> </w:t>
      </w:r>
      <w:r w:rsidR="00C4782D" w:rsidRPr="00C4782D">
        <w:rPr>
          <w:rFonts w:ascii="Abadi" w:hAnsi="Abadi" w:cs="Arial"/>
          <w:bCs/>
          <w:sz w:val="21"/>
          <w:szCs w:val="21"/>
        </w:rPr>
        <w:t xml:space="preserve">en la página </w:t>
      </w:r>
      <w:r>
        <w:rPr>
          <w:rFonts w:ascii="Abadi" w:hAnsi="Abadi" w:cs="Arial"/>
          <w:bCs/>
          <w:sz w:val="21"/>
          <w:szCs w:val="21"/>
        </w:rPr>
        <w:t>w</w:t>
      </w:r>
      <w:r w:rsidR="00C4782D" w:rsidRPr="00C4782D">
        <w:rPr>
          <w:rFonts w:ascii="Abadi" w:hAnsi="Abadi" w:cs="Arial"/>
          <w:bCs/>
          <w:sz w:val="21"/>
          <w:szCs w:val="21"/>
        </w:rPr>
        <w:t>eb del Congreso para tal efecto para consulta y</w:t>
      </w:r>
      <w:r>
        <w:rPr>
          <w:rFonts w:ascii="Abadi" w:hAnsi="Abadi" w:cs="Arial"/>
          <w:bCs/>
          <w:sz w:val="21"/>
          <w:szCs w:val="21"/>
        </w:rPr>
        <w:t xml:space="preserve"> </w:t>
      </w:r>
      <w:r w:rsidR="00C4782D" w:rsidRPr="00C4782D">
        <w:rPr>
          <w:rFonts w:ascii="Abadi" w:hAnsi="Abadi" w:cs="Arial"/>
          <w:bCs/>
          <w:sz w:val="21"/>
          <w:szCs w:val="21"/>
        </w:rPr>
        <w:t>participación ciudadana.</w:t>
      </w:r>
    </w:p>
    <w:p w14:paraId="05971435" w14:textId="77777777" w:rsidR="00C4782D" w:rsidRPr="00C4782D" w:rsidRDefault="00C4782D" w:rsidP="00C4782D">
      <w:pPr>
        <w:ind w:firstLine="709"/>
        <w:jc w:val="both"/>
        <w:rPr>
          <w:rFonts w:ascii="Abadi" w:hAnsi="Abadi" w:cs="Arial"/>
          <w:bCs/>
          <w:sz w:val="21"/>
          <w:szCs w:val="21"/>
        </w:rPr>
      </w:pPr>
      <w:r w:rsidRPr="00C4782D">
        <w:rPr>
          <w:rFonts w:ascii="Abadi" w:hAnsi="Abadi" w:cs="Arial"/>
          <w:bCs/>
          <w:sz w:val="21"/>
          <w:szCs w:val="21"/>
        </w:rPr>
        <w:t xml:space="preserve"> </w:t>
      </w:r>
    </w:p>
    <w:p w14:paraId="5DB904B4" w14:textId="5B90206F" w:rsidR="00C4782D" w:rsidRPr="00C4782D" w:rsidRDefault="00C4782D" w:rsidP="00C4782D">
      <w:pPr>
        <w:ind w:firstLine="709"/>
        <w:jc w:val="both"/>
        <w:rPr>
          <w:rFonts w:ascii="Abadi" w:hAnsi="Abadi" w:cs="Arial"/>
          <w:bCs/>
          <w:sz w:val="21"/>
          <w:szCs w:val="21"/>
        </w:rPr>
      </w:pPr>
      <w:r w:rsidRPr="00C4782D">
        <w:rPr>
          <w:rFonts w:ascii="Abadi" w:hAnsi="Abadi" w:cs="Arial"/>
          <w:bCs/>
          <w:sz w:val="21"/>
          <w:szCs w:val="21"/>
        </w:rPr>
        <w:t>Asimismo, en la reunión de esta Comisión celebrada el 30 de agosto del año en curso, considerando solicitud de audiencia formulada por el ciudadano Jorge López Campos</w:t>
      </w:r>
      <w:r w:rsidR="004E7181">
        <w:rPr>
          <w:rFonts w:ascii="Abadi" w:hAnsi="Abadi" w:cs="Arial"/>
          <w:bCs/>
          <w:sz w:val="21"/>
          <w:szCs w:val="21"/>
        </w:rPr>
        <w:t xml:space="preserve"> </w:t>
      </w:r>
      <w:r w:rsidRPr="00C4782D">
        <w:rPr>
          <w:rFonts w:ascii="Abadi" w:hAnsi="Abadi" w:cs="Arial"/>
          <w:bCs/>
          <w:sz w:val="21"/>
          <w:szCs w:val="21"/>
        </w:rPr>
        <w:t>y otros firmantes, se aprobó por unanimidad la</w:t>
      </w:r>
      <w:r w:rsidR="004E7181">
        <w:rPr>
          <w:rFonts w:ascii="Abadi" w:hAnsi="Abadi" w:cs="Arial"/>
          <w:bCs/>
          <w:sz w:val="21"/>
          <w:szCs w:val="21"/>
        </w:rPr>
        <w:t xml:space="preserve"> </w:t>
      </w:r>
      <w:r w:rsidRPr="00C4782D">
        <w:rPr>
          <w:rFonts w:ascii="Abadi" w:hAnsi="Abadi" w:cs="Arial"/>
          <w:bCs/>
          <w:sz w:val="21"/>
          <w:szCs w:val="21"/>
        </w:rPr>
        <w:t>participación de este en la mesa de trabajo celebrada el pasado 31 de agosto.</w:t>
      </w:r>
    </w:p>
    <w:p w14:paraId="1DF65FF5" w14:textId="77777777" w:rsidR="00C4782D" w:rsidRPr="00C4782D" w:rsidRDefault="00C4782D" w:rsidP="00C4782D">
      <w:pPr>
        <w:ind w:firstLine="709"/>
        <w:jc w:val="both"/>
        <w:rPr>
          <w:rFonts w:ascii="Abadi" w:hAnsi="Abadi" w:cs="Arial"/>
          <w:bCs/>
          <w:sz w:val="21"/>
          <w:szCs w:val="21"/>
        </w:rPr>
      </w:pPr>
    </w:p>
    <w:p w14:paraId="0FCC096E" w14:textId="79B85B1D" w:rsidR="00C4782D" w:rsidRPr="004E7181" w:rsidRDefault="004E7181" w:rsidP="00C4782D">
      <w:pPr>
        <w:ind w:firstLine="709"/>
        <w:jc w:val="both"/>
        <w:rPr>
          <w:rFonts w:ascii="Abadi" w:hAnsi="Abadi" w:cs="Arial"/>
          <w:b/>
          <w:sz w:val="21"/>
          <w:szCs w:val="21"/>
        </w:rPr>
      </w:pPr>
      <w:r w:rsidRPr="004E7181">
        <w:rPr>
          <w:rFonts w:ascii="Abadi" w:hAnsi="Abadi" w:cs="Arial"/>
          <w:b/>
          <w:sz w:val="21"/>
          <w:szCs w:val="21"/>
        </w:rPr>
        <w:t>II</w:t>
      </w:r>
      <w:r w:rsidR="00C4782D" w:rsidRPr="004E7181">
        <w:rPr>
          <w:rFonts w:ascii="Abadi" w:hAnsi="Abadi" w:cs="Arial"/>
          <w:b/>
          <w:sz w:val="21"/>
          <w:szCs w:val="21"/>
        </w:rPr>
        <w:t>.1</w:t>
      </w:r>
      <w:r w:rsidRPr="004E7181">
        <w:rPr>
          <w:rFonts w:ascii="Abadi" w:hAnsi="Abadi" w:cs="Arial"/>
          <w:b/>
          <w:sz w:val="21"/>
          <w:szCs w:val="21"/>
        </w:rPr>
        <w:t xml:space="preserve"> </w:t>
      </w:r>
      <w:r w:rsidR="00C4782D" w:rsidRPr="004E7181">
        <w:rPr>
          <w:rFonts w:ascii="Abadi" w:hAnsi="Abadi" w:cs="Arial"/>
          <w:b/>
          <w:sz w:val="21"/>
          <w:szCs w:val="21"/>
        </w:rPr>
        <w:t>Desarrollo de la metodología</w:t>
      </w:r>
    </w:p>
    <w:p w14:paraId="2192891E" w14:textId="77777777" w:rsidR="00C4782D" w:rsidRPr="004E7181" w:rsidRDefault="00C4782D" w:rsidP="00C4782D">
      <w:pPr>
        <w:ind w:firstLine="709"/>
        <w:jc w:val="both"/>
        <w:rPr>
          <w:rFonts w:ascii="Abadi" w:hAnsi="Abadi" w:cs="Arial"/>
          <w:b/>
          <w:sz w:val="21"/>
          <w:szCs w:val="21"/>
        </w:rPr>
      </w:pPr>
    </w:p>
    <w:p w14:paraId="0DA31AAB" w14:textId="11BA3A59" w:rsidR="00C4782D" w:rsidRPr="004E7181" w:rsidRDefault="00C4782D" w:rsidP="00C4782D">
      <w:pPr>
        <w:ind w:firstLine="709"/>
        <w:jc w:val="both"/>
        <w:rPr>
          <w:rFonts w:ascii="Abadi" w:hAnsi="Abadi" w:cs="Arial"/>
          <w:b/>
          <w:sz w:val="21"/>
          <w:szCs w:val="21"/>
        </w:rPr>
      </w:pPr>
      <w:r w:rsidRPr="004E7181">
        <w:rPr>
          <w:rFonts w:ascii="Abadi" w:hAnsi="Abadi" w:cs="Arial"/>
          <w:b/>
          <w:sz w:val="21"/>
          <w:szCs w:val="21"/>
        </w:rPr>
        <w:t>a) Opiniones</w:t>
      </w:r>
      <w:r w:rsidR="004E7181">
        <w:rPr>
          <w:rFonts w:ascii="Abadi" w:hAnsi="Abadi" w:cs="Arial"/>
          <w:b/>
          <w:sz w:val="21"/>
          <w:szCs w:val="21"/>
        </w:rPr>
        <w:t xml:space="preserve"> </w:t>
      </w:r>
      <w:r w:rsidRPr="004E7181">
        <w:rPr>
          <w:rFonts w:ascii="Abadi" w:hAnsi="Abadi" w:cs="Arial"/>
          <w:b/>
          <w:sz w:val="21"/>
          <w:szCs w:val="21"/>
        </w:rPr>
        <w:t>recibidas</w:t>
      </w:r>
    </w:p>
    <w:p w14:paraId="2880C955" w14:textId="6FB88097" w:rsidR="004E7181" w:rsidRDefault="004E7181" w:rsidP="00C4782D">
      <w:pPr>
        <w:ind w:firstLine="709"/>
        <w:jc w:val="both"/>
        <w:rPr>
          <w:rFonts w:ascii="Abadi" w:hAnsi="Abadi" w:cs="Arial"/>
          <w:bCs/>
          <w:sz w:val="21"/>
          <w:szCs w:val="21"/>
        </w:rPr>
      </w:pPr>
    </w:p>
    <w:p w14:paraId="142A2256" w14:textId="466CFB73" w:rsidR="004E7181" w:rsidRDefault="004E7181" w:rsidP="00C4782D">
      <w:pPr>
        <w:ind w:firstLine="709"/>
        <w:jc w:val="both"/>
        <w:rPr>
          <w:rFonts w:ascii="Abadi" w:hAnsi="Abadi" w:cs="Arial"/>
          <w:bCs/>
          <w:sz w:val="21"/>
          <w:szCs w:val="21"/>
        </w:rPr>
      </w:pPr>
      <w:r>
        <w:rPr>
          <w:rFonts w:ascii="Abadi" w:hAnsi="Abadi" w:cs="Arial"/>
          <w:bCs/>
          <w:sz w:val="21"/>
          <w:szCs w:val="21"/>
        </w:rPr>
        <w:t xml:space="preserve">Se recibieron los escritos suscritos por la Vicepresidenta de la Cámara Mexicana de la Industria de la Construcción, Región Guanajuato, el Presidente del Club Rotario Guanajuato, A.C., el Presidente del Consejo de Promoción Turística de Guanajuato Capital, el Presidente del Consejo Directivo del Colegio de Ingenieros Civiles de Guanajuato, A.C., el Presidente del Consejo de Manos Unidas de Guanajuato, el representante de los Comerciantes de la calle Alonso, representantes de la Cámara de la Industria </w:t>
      </w:r>
      <w:r w:rsidR="00B34024">
        <w:rPr>
          <w:rFonts w:ascii="Abadi" w:hAnsi="Abadi" w:cs="Arial"/>
          <w:bCs/>
          <w:sz w:val="21"/>
          <w:szCs w:val="21"/>
        </w:rPr>
        <w:t xml:space="preserve">de Restaurantes y Alimentos Condimentados, de la Asociación de Hoteles y Moteles de Guanajuato, de la Asociación de Transportistas y Anexos Turísticos de Guanajuato, de la Asociación de Turismo de Aventura de Guanajuato, de la Asociación de Destino de Romance, de Grupo Catrina y de la Asociación de Bares y Cantinas, A.C., del Presidente del Consejo Directivo del Colegio de Valuadores de Guanajuato A.C., y el representante de Foro Cultural 81 A.C., por los que manifestaron su respaldo a la construcción de un Nuevo Museo de las Momias, realizando un respetuoso llamado a aprobar el financiamiento solicitado por el ayuntamiento de Guanajuato, a fin de contar con un espacio digno, moderno y funcional que albergue el Museo de las Momias, estableciendo los argumentos para sustentar sus opiniones. </w:t>
      </w:r>
    </w:p>
    <w:p w14:paraId="0D2E9CCC" w14:textId="77777777" w:rsidR="004E7181" w:rsidRDefault="004E7181" w:rsidP="00C4782D">
      <w:pPr>
        <w:ind w:firstLine="709"/>
        <w:jc w:val="both"/>
        <w:rPr>
          <w:rFonts w:ascii="Abadi" w:hAnsi="Abadi" w:cs="Arial"/>
          <w:bCs/>
          <w:sz w:val="21"/>
          <w:szCs w:val="21"/>
        </w:rPr>
      </w:pPr>
    </w:p>
    <w:p w14:paraId="17A7F98E" w14:textId="7D2F808D" w:rsidR="00C4782D" w:rsidRPr="00C4782D" w:rsidRDefault="00C4782D" w:rsidP="00C4782D">
      <w:pPr>
        <w:ind w:firstLine="709"/>
        <w:jc w:val="both"/>
        <w:rPr>
          <w:rFonts w:ascii="Abadi" w:hAnsi="Abadi" w:cs="Arial"/>
          <w:bCs/>
          <w:sz w:val="21"/>
          <w:szCs w:val="21"/>
        </w:rPr>
      </w:pPr>
      <w:r w:rsidRPr="004E7181">
        <w:rPr>
          <w:rFonts w:ascii="Abadi" w:hAnsi="Abadi" w:cs="Arial"/>
          <w:bCs/>
          <w:sz w:val="21"/>
          <w:szCs w:val="21"/>
        </w:rPr>
        <w:t>En la página web</w:t>
      </w:r>
      <w:r w:rsidR="00B34024">
        <w:rPr>
          <w:rFonts w:ascii="Abadi" w:hAnsi="Abadi" w:cs="Arial"/>
          <w:bCs/>
          <w:sz w:val="21"/>
          <w:szCs w:val="21"/>
        </w:rPr>
        <w:t xml:space="preserve"> </w:t>
      </w:r>
      <w:r w:rsidRPr="004E7181">
        <w:rPr>
          <w:rFonts w:ascii="Abadi" w:hAnsi="Abadi" w:cs="Arial"/>
          <w:bCs/>
          <w:sz w:val="21"/>
          <w:szCs w:val="21"/>
        </w:rPr>
        <w:t>del Congreso del Estado se recibieron las opiniones</w:t>
      </w:r>
      <w:r w:rsidR="00B34024">
        <w:rPr>
          <w:rFonts w:ascii="Abadi" w:hAnsi="Abadi" w:cs="Arial"/>
          <w:bCs/>
          <w:sz w:val="21"/>
          <w:szCs w:val="21"/>
        </w:rPr>
        <w:t xml:space="preserve"> </w:t>
      </w:r>
      <w:r w:rsidRPr="004E7181">
        <w:rPr>
          <w:rFonts w:ascii="Abadi" w:hAnsi="Abadi" w:cs="Arial"/>
          <w:bCs/>
          <w:sz w:val="21"/>
          <w:szCs w:val="21"/>
        </w:rPr>
        <w:t>y comentarios de las siguientes personas: Rodríguez Serna, correo electrónico: mallinali333@gmail.com; Brenda Rosales, correo</w:t>
      </w:r>
      <w:r w:rsidR="00B34024">
        <w:rPr>
          <w:rFonts w:ascii="Abadi" w:hAnsi="Abadi" w:cs="Arial"/>
          <w:bCs/>
          <w:sz w:val="21"/>
          <w:szCs w:val="21"/>
        </w:rPr>
        <w:t xml:space="preserve"> </w:t>
      </w:r>
      <w:r w:rsidRPr="004E7181">
        <w:rPr>
          <w:rFonts w:ascii="Abadi" w:hAnsi="Abadi" w:cs="Arial"/>
          <w:bCs/>
          <w:sz w:val="21"/>
          <w:szCs w:val="21"/>
        </w:rPr>
        <w:t>electrónico:</w:t>
      </w:r>
      <w:r w:rsidR="00B34024">
        <w:rPr>
          <w:rFonts w:ascii="Abadi" w:hAnsi="Abadi" w:cs="Arial"/>
          <w:bCs/>
          <w:sz w:val="21"/>
          <w:szCs w:val="21"/>
        </w:rPr>
        <w:t xml:space="preserve"> </w:t>
      </w:r>
      <w:r w:rsidRPr="004E7181">
        <w:rPr>
          <w:rFonts w:ascii="Abadi" w:hAnsi="Abadi" w:cs="Arial"/>
          <w:bCs/>
          <w:sz w:val="21"/>
          <w:szCs w:val="21"/>
        </w:rPr>
        <w:t xml:space="preserve">brenda_carmen21@hotmail.com; Carmen Ramírez, correo electrónico: crv8910@gmail.com; Luz María </w:t>
      </w:r>
      <w:proofErr w:type="spellStart"/>
      <w:r w:rsidRPr="004E7181">
        <w:rPr>
          <w:rFonts w:ascii="Abadi" w:hAnsi="Abadi" w:cs="Arial"/>
          <w:bCs/>
          <w:sz w:val="21"/>
          <w:szCs w:val="21"/>
        </w:rPr>
        <w:t>Munoz</w:t>
      </w:r>
      <w:proofErr w:type="spellEnd"/>
      <w:r w:rsidRPr="004E7181">
        <w:rPr>
          <w:rFonts w:ascii="Abadi" w:hAnsi="Abadi" w:cs="Arial"/>
          <w:bCs/>
          <w:sz w:val="21"/>
          <w:szCs w:val="21"/>
        </w:rPr>
        <w:t xml:space="preserve"> de Cote, correo electrónico: lmmcgSS@gmail.com; </w:t>
      </w:r>
      <w:proofErr w:type="spellStart"/>
      <w:r w:rsidRPr="004E7181">
        <w:rPr>
          <w:rFonts w:ascii="Abadi" w:hAnsi="Abadi" w:cs="Arial"/>
          <w:bCs/>
          <w:sz w:val="21"/>
          <w:szCs w:val="21"/>
        </w:rPr>
        <w:t>Ange</w:t>
      </w:r>
      <w:proofErr w:type="spellEnd"/>
      <w:r w:rsidRPr="004E7181">
        <w:rPr>
          <w:rFonts w:ascii="Abadi" w:hAnsi="Abadi" w:cs="Arial"/>
          <w:bCs/>
          <w:sz w:val="21"/>
          <w:szCs w:val="21"/>
        </w:rPr>
        <w:t xml:space="preserve"> </w:t>
      </w:r>
      <w:proofErr w:type="spellStart"/>
      <w:r w:rsidRPr="004E7181">
        <w:rPr>
          <w:rFonts w:ascii="Abadi" w:hAnsi="Abadi" w:cs="Arial"/>
          <w:bCs/>
          <w:sz w:val="21"/>
          <w:szCs w:val="21"/>
        </w:rPr>
        <w:t>Mtz</w:t>
      </w:r>
      <w:proofErr w:type="spellEnd"/>
      <w:r w:rsidRPr="004E7181">
        <w:rPr>
          <w:rFonts w:ascii="Abadi" w:hAnsi="Abadi" w:cs="Arial"/>
          <w:bCs/>
          <w:sz w:val="21"/>
          <w:szCs w:val="21"/>
        </w:rPr>
        <w:t xml:space="preserve">, correo electrónico: anelicalur@gmail.com; </w:t>
      </w:r>
      <w:proofErr w:type="spellStart"/>
      <w:r w:rsidRPr="004E7181">
        <w:rPr>
          <w:rFonts w:ascii="Abadi" w:hAnsi="Abadi" w:cs="Arial"/>
          <w:bCs/>
          <w:sz w:val="21"/>
          <w:szCs w:val="21"/>
        </w:rPr>
        <w:t>Account</w:t>
      </w:r>
      <w:proofErr w:type="spellEnd"/>
      <w:r w:rsidRPr="004E7181">
        <w:rPr>
          <w:rFonts w:ascii="Abadi" w:hAnsi="Abadi" w:cs="Arial"/>
          <w:bCs/>
          <w:sz w:val="21"/>
          <w:szCs w:val="21"/>
        </w:rPr>
        <w:t xml:space="preserve"> </w:t>
      </w:r>
      <w:proofErr w:type="spellStart"/>
      <w:r w:rsidRPr="004E7181">
        <w:rPr>
          <w:rFonts w:ascii="Abadi" w:hAnsi="Abadi" w:cs="Arial"/>
          <w:bCs/>
          <w:sz w:val="21"/>
          <w:szCs w:val="21"/>
        </w:rPr>
        <w:t>Team</w:t>
      </w:r>
      <w:proofErr w:type="spellEnd"/>
      <w:r w:rsidRPr="004E7181">
        <w:rPr>
          <w:rFonts w:ascii="Abadi" w:hAnsi="Abadi" w:cs="Arial"/>
          <w:bCs/>
          <w:sz w:val="21"/>
          <w:szCs w:val="21"/>
        </w:rPr>
        <w:t>,</w:t>
      </w:r>
      <w:r w:rsidR="00B34024">
        <w:rPr>
          <w:rFonts w:ascii="Abadi" w:hAnsi="Abadi" w:cs="Arial"/>
          <w:bCs/>
          <w:sz w:val="21"/>
          <w:szCs w:val="21"/>
        </w:rPr>
        <w:t xml:space="preserve"> </w:t>
      </w:r>
      <w:r w:rsidRPr="00C4782D">
        <w:rPr>
          <w:rFonts w:ascii="Abadi" w:hAnsi="Abadi" w:cs="Arial"/>
          <w:bCs/>
          <w:sz w:val="21"/>
          <w:szCs w:val="21"/>
        </w:rPr>
        <w:t>correo electrónico: mai.pulido@hotmail.com; Eréndira Preciado, correo</w:t>
      </w:r>
      <w:r w:rsidR="00F52A46">
        <w:rPr>
          <w:rFonts w:ascii="Abadi" w:hAnsi="Abadi" w:cs="Arial"/>
          <w:bCs/>
          <w:sz w:val="21"/>
          <w:szCs w:val="21"/>
        </w:rPr>
        <w:t xml:space="preserve"> electrónico:</w:t>
      </w:r>
      <w:r w:rsidRPr="00C4782D">
        <w:rPr>
          <w:rFonts w:ascii="Abadi" w:hAnsi="Abadi" w:cs="Arial"/>
          <w:bCs/>
          <w:sz w:val="21"/>
          <w:szCs w:val="21"/>
        </w:rPr>
        <w:t xml:space="preserve"> </w:t>
      </w:r>
      <w:hyperlink r:id="rId15" w:history="1">
        <w:r w:rsidR="00F52A46" w:rsidRPr="004846B9">
          <w:rPr>
            <w:rStyle w:val="Hipervnculo"/>
            <w:rFonts w:ascii="Abadi" w:hAnsi="Abadi" w:cs="Arial"/>
            <w:bCs/>
            <w:sz w:val="21"/>
            <w:szCs w:val="21"/>
          </w:rPr>
          <w:t>erendirapreciado308@gmail.com</w:t>
        </w:r>
      </w:hyperlink>
      <w:r w:rsidRPr="00C4782D">
        <w:rPr>
          <w:rFonts w:ascii="Abadi" w:hAnsi="Abadi" w:cs="Arial"/>
          <w:bCs/>
          <w:sz w:val="21"/>
          <w:szCs w:val="21"/>
        </w:rPr>
        <w:t>;</w:t>
      </w:r>
      <w:r w:rsidR="00F52A46">
        <w:rPr>
          <w:rFonts w:ascii="Abadi" w:hAnsi="Abadi" w:cs="Arial"/>
          <w:bCs/>
          <w:sz w:val="21"/>
          <w:szCs w:val="21"/>
        </w:rPr>
        <w:t xml:space="preserve"> </w:t>
      </w:r>
      <w:r w:rsidRPr="00C4782D">
        <w:rPr>
          <w:rFonts w:ascii="Abadi" w:hAnsi="Abadi" w:cs="Arial"/>
          <w:bCs/>
          <w:sz w:val="21"/>
          <w:szCs w:val="21"/>
        </w:rPr>
        <w:t xml:space="preserve">Ma. Paz   Escobedo  </w:t>
      </w:r>
      <w:proofErr w:type="spellStart"/>
      <w:r w:rsidRPr="00C4782D">
        <w:rPr>
          <w:rFonts w:ascii="Abadi" w:hAnsi="Abadi" w:cs="Arial"/>
          <w:bCs/>
          <w:sz w:val="21"/>
          <w:szCs w:val="21"/>
        </w:rPr>
        <w:t>Jiron</w:t>
      </w:r>
      <w:proofErr w:type="spellEnd"/>
      <w:r w:rsidRPr="00C4782D">
        <w:rPr>
          <w:rFonts w:ascii="Abadi" w:hAnsi="Abadi" w:cs="Arial"/>
          <w:bCs/>
          <w:sz w:val="21"/>
          <w:szCs w:val="21"/>
        </w:rPr>
        <w:t>,  correo</w:t>
      </w:r>
      <w:r w:rsidR="00F52A46">
        <w:rPr>
          <w:rFonts w:ascii="Abadi" w:hAnsi="Abadi" w:cs="Arial"/>
          <w:bCs/>
          <w:sz w:val="21"/>
          <w:szCs w:val="21"/>
        </w:rPr>
        <w:t xml:space="preserve"> electrónico:</w:t>
      </w:r>
      <w:r w:rsidRPr="00C4782D">
        <w:rPr>
          <w:rFonts w:ascii="Abadi" w:hAnsi="Abadi" w:cs="Arial"/>
          <w:bCs/>
          <w:sz w:val="21"/>
          <w:szCs w:val="21"/>
        </w:rPr>
        <w:t xml:space="preserve"> marypaz14S2@gmall.com; Blanca Estela Cardona Ojeda, correo</w:t>
      </w:r>
      <w:r w:rsidR="00F52A46">
        <w:rPr>
          <w:rFonts w:ascii="Abadi" w:hAnsi="Abadi" w:cs="Arial"/>
          <w:bCs/>
          <w:sz w:val="21"/>
          <w:szCs w:val="21"/>
        </w:rPr>
        <w:t xml:space="preserve"> electrónico: </w:t>
      </w:r>
      <w:hyperlink r:id="rId16" w:history="1">
        <w:r w:rsidR="00F52A46" w:rsidRPr="004846B9">
          <w:rPr>
            <w:rStyle w:val="Hipervnculo"/>
            <w:rFonts w:ascii="Abadi" w:hAnsi="Abadi" w:cs="Arial"/>
            <w:bCs/>
            <w:sz w:val="21"/>
            <w:szCs w:val="21"/>
          </w:rPr>
          <w:t>cardonaojedaestela@gmail.com</w:t>
        </w:r>
      </w:hyperlink>
      <w:r w:rsidRPr="00C4782D">
        <w:rPr>
          <w:rFonts w:ascii="Abadi" w:hAnsi="Abadi" w:cs="Arial"/>
          <w:bCs/>
          <w:sz w:val="21"/>
          <w:szCs w:val="21"/>
        </w:rPr>
        <w:t>;</w:t>
      </w:r>
      <w:r w:rsidR="00F52A46">
        <w:rPr>
          <w:rFonts w:ascii="Abadi" w:hAnsi="Abadi" w:cs="Arial"/>
          <w:bCs/>
          <w:sz w:val="21"/>
          <w:szCs w:val="21"/>
        </w:rPr>
        <w:t xml:space="preserve"> </w:t>
      </w:r>
      <w:r w:rsidRPr="00C4782D">
        <w:rPr>
          <w:rFonts w:ascii="Abadi" w:hAnsi="Abadi" w:cs="Arial"/>
          <w:bCs/>
          <w:sz w:val="21"/>
          <w:szCs w:val="21"/>
        </w:rPr>
        <w:t>Jorge</w:t>
      </w:r>
      <w:r w:rsidRPr="00C4782D">
        <w:rPr>
          <w:rFonts w:ascii="Abadi" w:hAnsi="Abadi" w:cs="Arial"/>
          <w:bCs/>
          <w:sz w:val="21"/>
          <w:szCs w:val="21"/>
        </w:rPr>
        <w:tab/>
        <w:t>****</w:t>
      </w:r>
      <w:r w:rsidR="00F52A46">
        <w:rPr>
          <w:rFonts w:ascii="Abadi" w:hAnsi="Abadi" w:cs="Arial"/>
          <w:bCs/>
          <w:sz w:val="21"/>
          <w:szCs w:val="21"/>
        </w:rPr>
        <w:t xml:space="preserve"> </w:t>
      </w:r>
      <w:r w:rsidRPr="00C4782D">
        <w:rPr>
          <w:rFonts w:ascii="Abadi" w:hAnsi="Abadi" w:cs="Arial"/>
          <w:bCs/>
          <w:sz w:val="21"/>
          <w:szCs w:val="21"/>
        </w:rPr>
        <w:t>Rangel</w:t>
      </w:r>
      <w:r w:rsidR="00F52A46">
        <w:rPr>
          <w:rFonts w:ascii="Abadi" w:hAnsi="Abadi" w:cs="Arial"/>
          <w:bCs/>
          <w:sz w:val="21"/>
          <w:szCs w:val="21"/>
        </w:rPr>
        <w:t xml:space="preserve">, </w:t>
      </w:r>
      <w:r w:rsidRPr="00C4782D">
        <w:rPr>
          <w:rFonts w:ascii="Abadi" w:hAnsi="Abadi" w:cs="Arial"/>
          <w:bCs/>
          <w:sz w:val="21"/>
          <w:szCs w:val="21"/>
        </w:rPr>
        <w:t>correo</w:t>
      </w:r>
      <w:r w:rsidR="00F52A46">
        <w:rPr>
          <w:rFonts w:ascii="Abadi" w:hAnsi="Abadi" w:cs="Arial"/>
          <w:bCs/>
          <w:sz w:val="21"/>
          <w:szCs w:val="21"/>
        </w:rPr>
        <w:t xml:space="preserve"> </w:t>
      </w:r>
      <w:r w:rsidRPr="00C4782D">
        <w:rPr>
          <w:rFonts w:ascii="Abadi" w:hAnsi="Abadi" w:cs="Arial"/>
          <w:bCs/>
          <w:sz w:val="21"/>
          <w:szCs w:val="21"/>
        </w:rPr>
        <w:t>electrónico:</w:t>
      </w:r>
      <w:r w:rsidR="00F52A46">
        <w:rPr>
          <w:rFonts w:ascii="Abadi" w:hAnsi="Abadi" w:cs="Arial"/>
          <w:bCs/>
          <w:sz w:val="21"/>
          <w:szCs w:val="21"/>
        </w:rPr>
        <w:t xml:space="preserve"> </w:t>
      </w:r>
      <w:r w:rsidRPr="00C4782D">
        <w:rPr>
          <w:rFonts w:ascii="Abadi" w:hAnsi="Abadi" w:cs="Arial"/>
          <w:bCs/>
          <w:sz w:val="21"/>
          <w:szCs w:val="21"/>
        </w:rPr>
        <w:t xml:space="preserve">solomez62@yahoo.com.mx; </w:t>
      </w:r>
      <w:r w:rsidR="00F52A46">
        <w:rPr>
          <w:rFonts w:ascii="Abadi" w:hAnsi="Abadi" w:cs="Arial"/>
          <w:bCs/>
          <w:sz w:val="21"/>
          <w:szCs w:val="21"/>
        </w:rPr>
        <w:t>F</w:t>
      </w:r>
      <w:r w:rsidRPr="00C4782D">
        <w:rPr>
          <w:rFonts w:ascii="Abadi" w:hAnsi="Abadi" w:cs="Arial"/>
          <w:bCs/>
          <w:sz w:val="21"/>
          <w:szCs w:val="21"/>
        </w:rPr>
        <w:t>rancisco    Robledo Noriega, correo electró</w:t>
      </w:r>
      <w:r w:rsidR="00F52A46">
        <w:rPr>
          <w:rFonts w:ascii="Abadi" w:hAnsi="Abadi" w:cs="Arial"/>
          <w:bCs/>
          <w:sz w:val="21"/>
          <w:szCs w:val="21"/>
        </w:rPr>
        <w:t>n</w:t>
      </w:r>
      <w:r w:rsidRPr="00C4782D">
        <w:rPr>
          <w:rFonts w:ascii="Abadi" w:hAnsi="Abadi" w:cs="Arial"/>
          <w:bCs/>
          <w:sz w:val="21"/>
          <w:szCs w:val="21"/>
        </w:rPr>
        <w:t>ico: arqrobledonoriega@gmail.com; J Raúl Delgado D., correo electrónico:</w:t>
      </w:r>
      <w:r w:rsidR="00F52A46">
        <w:rPr>
          <w:rFonts w:ascii="Abadi" w:hAnsi="Abadi" w:cs="Arial"/>
          <w:bCs/>
          <w:sz w:val="21"/>
          <w:szCs w:val="21"/>
        </w:rPr>
        <w:t xml:space="preserve"> </w:t>
      </w:r>
      <w:r w:rsidRPr="00C4782D">
        <w:rPr>
          <w:rFonts w:ascii="Abadi" w:hAnsi="Abadi" w:cs="Arial"/>
          <w:bCs/>
          <w:sz w:val="21"/>
          <w:szCs w:val="21"/>
        </w:rPr>
        <w:t>rauld.cep@gmail.com; MACC Martínez, correo electrónico: tallermacc@gmail.com; Lupita G., correo electrónico:</w:t>
      </w:r>
      <w:r w:rsidR="00F52A46">
        <w:rPr>
          <w:rFonts w:ascii="Abadi" w:hAnsi="Abadi" w:cs="Arial"/>
          <w:bCs/>
          <w:sz w:val="21"/>
          <w:szCs w:val="21"/>
        </w:rPr>
        <w:t xml:space="preserve"> gguevaralu@gmail.com; María Fernanda Preciado, correo electrónico: mariafernandap364@gmail.com; </w:t>
      </w:r>
      <w:proofErr w:type="spellStart"/>
      <w:r w:rsidR="00F52A46">
        <w:rPr>
          <w:rFonts w:ascii="Abadi" w:hAnsi="Abadi" w:cs="Arial"/>
          <w:bCs/>
          <w:sz w:val="21"/>
          <w:szCs w:val="21"/>
        </w:rPr>
        <w:t>Jose</w:t>
      </w:r>
      <w:proofErr w:type="spellEnd"/>
      <w:r w:rsidR="00F52A46">
        <w:rPr>
          <w:rFonts w:ascii="Abadi" w:hAnsi="Abadi" w:cs="Arial"/>
          <w:bCs/>
          <w:sz w:val="21"/>
          <w:szCs w:val="21"/>
        </w:rPr>
        <w:t xml:space="preserve"> Ernesto Rangel Cerrillo, correo electrónico: recaconstrucciones@msn.com; Salvador Morales, correo electrónico: mo.vesa491@gmail.com; Martin Morales </w:t>
      </w:r>
      <w:proofErr w:type="spellStart"/>
      <w:r w:rsidR="00F52A46">
        <w:rPr>
          <w:rFonts w:ascii="Abadi" w:hAnsi="Abadi" w:cs="Arial"/>
          <w:bCs/>
          <w:sz w:val="21"/>
          <w:szCs w:val="21"/>
        </w:rPr>
        <w:t>Morales</w:t>
      </w:r>
      <w:proofErr w:type="spellEnd"/>
      <w:r w:rsidR="00F52A46">
        <w:rPr>
          <w:rFonts w:ascii="Abadi" w:hAnsi="Abadi" w:cs="Arial"/>
          <w:bCs/>
          <w:sz w:val="21"/>
          <w:szCs w:val="21"/>
        </w:rPr>
        <w:t xml:space="preserve">, correo electrónico: angelicaroherr@hotmail.com; Facio Díaz, correo electrónico: texas250670@hotmail.com; Silvia León </w:t>
      </w:r>
      <w:proofErr w:type="spellStart"/>
      <w:r w:rsidR="00F52A46">
        <w:rPr>
          <w:rFonts w:ascii="Abadi" w:hAnsi="Abadi" w:cs="Arial"/>
          <w:bCs/>
          <w:sz w:val="21"/>
          <w:szCs w:val="21"/>
        </w:rPr>
        <w:t>LEÓN</w:t>
      </w:r>
      <w:proofErr w:type="spellEnd"/>
      <w:r w:rsidR="00F52A46">
        <w:rPr>
          <w:rFonts w:ascii="Abadi" w:hAnsi="Abadi" w:cs="Arial"/>
          <w:bCs/>
          <w:sz w:val="21"/>
          <w:szCs w:val="21"/>
        </w:rPr>
        <w:t>, correo electrónico: silviael63@hotm</w:t>
      </w:r>
      <w:r w:rsidR="004315E9">
        <w:rPr>
          <w:rFonts w:ascii="Abadi" w:hAnsi="Abadi" w:cs="Arial"/>
          <w:bCs/>
          <w:sz w:val="21"/>
          <w:szCs w:val="21"/>
        </w:rPr>
        <w:t xml:space="preserve">ail.com; Eveline </w:t>
      </w:r>
      <w:proofErr w:type="spellStart"/>
      <w:r w:rsidR="004315E9">
        <w:rPr>
          <w:rFonts w:ascii="Abadi" w:hAnsi="Abadi" w:cs="Arial"/>
          <w:bCs/>
          <w:sz w:val="21"/>
          <w:szCs w:val="21"/>
        </w:rPr>
        <w:t>Woitrin</w:t>
      </w:r>
      <w:proofErr w:type="spellEnd"/>
      <w:r w:rsidR="004315E9">
        <w:rPr>
          <w:rFonts w:ascii="Abadi" w:hAnsi="Abadi" w:cs="Arial"/>
          <w:bCs/>
          <w:sz w:val="21"/>
          <w:szCs w:val="21"/>
        </w:rPr>
        <w:t xml:space="preserve">, correo electrónico: evelin.woitrin@gmail.com; Patricia Montaño Ángeles, correo electrónico: patriciangeles90@gmail.com; José Fernando Pedroza Medina, correo electrónico: fernee@ugto.mx; José Luis Vega Aguirre, correo electrónico: vegaaguirrejose79@gmail.com; Jorge Luis Villaneda, correo electrónico: marco_tulio_cise@hotmail.com; Nena Grimaldo, correo electrónico: grmimor@icloud.com; Lydia Cervantes Jáuregui, correo electrónico: lydiacervantesj@gmail.com; Marta Irene </w:t>
      </w:r>
      <w:proofErr w:type="spellStart"/>
      <w:r w:rsidR="004315E9">
        <w:rPr>
          <w:rFonts w:ascii="Abadi" w:hAnsi="Abadi" w:cs="Arial"/>
          <w:bCs/>
          <w:sz w:val="21"/>
          <w:szCs w:val="21"/>
        </w:rPr>
        <w:t>Lopez</w:t>
      </w:r>
      <w:proofErr w:type="spellEnd"/>
      <w:r w:rsidR="004315E9">
        <w:rPr>
          <w:rFonts w:ascii="Abadi" w:hAnsi="Abadi" w:cs="Arial"/>
          <w:bCs/>
          <w:sz w:val="21"/>
          <w:szCs w:val="21"/>
        </w:rPr>
        <w:t xml:space="preserve"> </w:t>
      </w:r>
      <w:proofErr w:type="spellStart"/>
      <w:r w:rsidR="004315E9">
        <w:rPr>
          <w:rFonts w:ascii="Abadi" w:hAnsi="Abadi" w:cs="Arial"/>
          <w:bCs/>
          <w:sz w:val="21"/>
          <w:szCs w:val="21"/>
        </w:rPr>
        <w:t>Lopez</w:t>
      </w:r>
      <w:proofErr w:type="spellEnd"/>
      <w:r w:rsidR="004315E9">
        <w:rPr>
          <w:rFonts w:ascii="Abadi" w:hAnsi="Abadi" w:cs="Arial"/>
          <w:bCs/>
          <w:sz w:val="21"/>
          <w:szCs w:val="21"/>
        </w:rPr>
        <w:t xml:space="preserve">, correo electrónico: </w:t>
      </w:r>
      <w:r w:rsidR="004272B1">
        <w:rPr>
          <w:rFonts w:ascii="Abadi" w:hAnsi="Abadi" w:cs="Arial"/>
          <w:bCs/>
          <w:sz w:val="21"/>
          <w:szCs w:val="21"/>
        </w:rPr>
        <w:t xml:space="preserve">martailopezlopez@gmail.com; Alfredo </w:t>
      </w:r>
      <w:proofErr w:type="spellStart"/>
      <w:r w:rsidR="004272B1">
        <w:rPr>
          <w:rFonts w:ascii="Abadi" w:hAnsi="Abadi" w:cs="Arial"/>
          <w:bCs/>
          <w:sz w:val="21"/>
          <w:szCs w:val="21"/>
        </w:rPr>
        <w:t>Gutierrez</w:t>
      </w:r>
      <w:proofErr w:type="spellEnd"/>
      <w:r w:rsidR="004272B1">
        <w:rPr>
          <w:rFonts w:ascii="Abadi" w:hAnsi="Abadi" w:cs="Arial"/>
          <w:bCs/>
          <w:sz w:val="21"/>
          <w:szCs w:val="21"/>
        </w:rPr>
        <w:t xml:space="preserve">, correo electrónico: cajagutier@gmail.com; Marco Vinicio Herrera Ramos, correo electrónico: virrera@gmail.com; Doctor Jorge Armando Cervantes Jáuregui, correo electrónico: jauregi@ugto.mx; correo electrónico: bcerventesccc@gmail.com; Francisco Mendoza, correo electrónico: paco1950mendoza@gmail.com; Sylvia Corona, correo electrónico: </w:t>
      </w:r>
      <w:r w:rsidRPr="00C4782D">
        <w:rPr>
          <w:rFonts w:ascii="Abadi" w:hAnsi="Abadi" w:cs="Arial"/>
          <w:bCs/>
          <w:sz w:val="21"/>
          <w:szCs w:val="21"/>
        </w:rPr>
        <w:t>shcorona49@icloud.com;</w:t>
      </w:r>
      <w:r w:rsidR="004272B1">
        <w:rPr>
          <w:rFonts w:ascii="Abadi" w:hAnsi="Abadi" w:cs="Arial"/>
          <w:bCs/>
          <w:sz w:val="21"/>
          <w:szCs w:val="21"/>
        </w:rPr>
        <w:t xml:space="preserve"> </w:t>
      </w:r>
      <w:proofErr w:type="spellStart"/>
      <w:r w:rsidRPr="00C4782D">
        <w:rPr>
          <w:rFonts w:ascii="Abadi" w:hAnsi="Abadi" w:cs="Arial"/>
          <w:bCs/>
          <w:sz w:val="21"/>
          <w:szCs w:val="21"/>
        </w:rPr>
        <w:t>Mariesther</w:t>
      </w:r>
      <w:proofErr w:type="spellEnd"/>
      <w:r w:rsidR="000655B0">
        <w:rPr>
          <w:rFonts w:ascii="Abadi" w:hAnsi="Abadi" w:cs="Arial"/>
          <w:bCs/>
          <w:sz w:val="21"/>
          <w:szCs w:val="21"/>
        </w:rPr>
        <w:t xml:space="preserve"> Arteaga Rodríguez, correo electrónico: </w:t>
      </w:r>
      <w:r w:rsidRPr="00C4782D">
        <w:rPr>
          <w:rFonts w:ascii="Abadi" w:hAnsi="Abadi" w:cs="Arial"/>
          <w:bCs/>
          <w:sz w:val="21"/>
          <w:szCs w:val="21"/>
        </w:rPr>
        <w:t>mariesther.arte@gmail.com;</w:t>
      </w:r>
      <w:r w:rsidR="000655B0">
        <w:rPr>
          <w:rFonts w:ascii="Abadi" w:hAnsi="Abadi" w:cs="Arial"/>
          <w:bCs/>
          <w:sz w:val="21"/>
          <w:szCs w:val="21"/>
        </w:rPr>
        <w:t xml:space="preserve"> </w:t>
      </w:r>
      <w:r w:rsidRPr="00C4782D">
        <w:rPr>
          <w:rFonts w:ascii="Abadi" w:hAnsi="Abadi" w:cs="Arial"/>
          <w:bCs/>
          <w:sz w:val="21"/>
          <w:szCs w:val="21"/>
        </w:rPr>
        <w:t>Arturo</w:t>
      </w:r>
      <w:r w:rsidR="000655B0">
        <w:rPr>
          <w:rFonts w:ascii="Abadi" w:hAnsi="Abadi" w:cs="Arial"/>
          <w:bCs/>
          <w:sz w:val="21"/>
          <w:szCs w:val="21"/>
        </w:rPr>
        <w:t xml:space="preserve"> Miranda Montero, correo electrónico: mirarturo@gmail.com; Adriana Sámano Domínguez, correo electrónico </w:t>
      </w:r>
      <w:r w:rsidRPr="00C4782D">
        <w:rPr>
          <w:rFonts w:ascii="Abadi" w:hAnsi="Abadi" w:cs="Arial"/>
          <w:bCs/>
          <w:sz w:val="21"/>
          <w:szCs w:val="21"/>
        </w:rPr>
        <w:t xml:space="preserve">elinfelizaje@gmail.com; Patricia Corona, correo electrónico: pcorona44@hotmail.com; Bruno Mente, correo electrónico: </w:t>
      </w:r>
      <w:r w:rsidRPr="00C4782D">
        <w:rPr>
          <w:rFonts w:ascii="Abadi" w:hAnsi="Abadi" w:cs="Arial"/>
          <w:bCs/>
          <w:sz w:val="21"/>
          <w:szCs w:val="21"/>
        </w:rPr>
        <w:lastRenderedPageBreak/>
        <w:t>burnente@hotmail.com; MSP. María del Carmen Altagracia Rocha Martínez, presidenta de Participación para la Salvaguardia del Patrimonio Cultural</w:t>
      </w:r>
      <w:r w:rsidR="000655B0">
        <w:rPr>
          <w:rFonts w:ascii="Abadi" w:hAnsi="Abadi" w:cs="Arial"/>
          <w:bCs/>
          <w:sz w:val="21"/>
          <w:szCs w:val="21"/>
        </w:rPr>
        <w:t xml:space="preserve"> </w:t>
      </w:r>
      <w:r w:rsidRPr="00C4782D">
        <w:rPr>
          <w:rFonts w:ascii="Abadi" w:hAnsi="Abadi" w:cs="Arial"/>
          <w:bCs/>
          <w:sz w:val="21"/>
          <w:szCs w:val="21"/>
        </w:rPr>
        <w:t xml:space="preserve">y Natural A.C., correo electrónico: contactoasociacionpscn@gmail.com; Yolanda </w:t>
      </w:r>
      <w:proofErr w:type="spellStart"/>
      <w:r w:rsidRPr="00C4782D">
        <w:rPr>
          <w:rFonts w:ascii="Abadi" w:hAnsi="Abadi" w:cs="Arial"/>
          <w:bCs/>
          <w:sz w:val="21"/>
          <w:szCs w:val="21"/>
        </w:rPr>
        <w:t>Hernandez</w:t>
      </w:r>
      <w:proofErr w:type="spellEnd"/>
      <w:r w:rsidRPr="00C4782D">
        <w:rPr>
          <w:rFonts w:ascii="Abadi" w:hAnsi="Abadi" w:cs="Arial"/>
          <w:bCs/>
          <w:sz w:val="21"/>
          <w:szCs w:val="21"/>
        </w:rPr>
        <w:t>, correo electrónico: yolandahernandezgordillo@gmail.com;</w:t>
      </w:r>
      <w:r w:rsidR="000655B0">
        <w:rPr>
          <w:rFonts w:ascii="Abadi" w:hAnsi="Abadi" w:cs="Arial"/>
          <w:bCs/>
          <w:sz w:val="21"/>
          <w:szCs w:val="21"/>
        </w:rPr>
        <w:t xml:space="preserve"> </w:t>
      </w:r>
      <w:r w:rsidRPr="00C4782D">
        <w:rPr>
          <w:rFonts w:ascii="Abadi" w:hAnsi="Abadi" w:cs="Arial"/>
          <w:bCs/>
          <w:sz w:val="21"/>
          <w:szCs w:val="21"/>
        </w:rPr>
        <w:t xml:space="preserve">Miguel </w:t>
      </w:r>
      <w:r w:rsidR="000655B0">
        <w:rPr>
          <w:rFonts w:ascii="Abadi" w:hAnsi="Abadi" w:cs="Arial"/>
          <w:bCs/>
          <w:sz w:val="21"/>
          <w:szCs w:val="21"/>
        </w:rPr>
        <w:t>I</w:t>
      </w:r>
      <w:r w:rsidRPr="00C4782D">
        <w:rPr>
          <w:rFonts w:ascii="Abadi" w:hAnsi="Abadi" w:cs="Arial"/>
          <w:bCs/>
          <w:sz w:val="21"/>
          <w:szCs w:val="21"/>
        </w:rPr>
        <w:t>barra, correo electrónico: mi7S7636@gmail.com; y Tico García, correo electrónico</w:t>
      </w:r>
      <w:r w:rsidR="000655B0">
        <w:rPr>
          <w:rFonts w:ascii="Abadi" w:hAnsi="Abadi" w:cs="Arial"/>
          <w:bCs/>
          <w:sz w:val="21"/>
          <w:szCs w:val="21"/>
        </w:rPr>
        <w:t>:</w:t>
      </w:r>
      <w:r w:rsidRPr="00C4782D">
        <w:rPr>
          <w:rFonts w:ascii="Abadi" w:hAnsi="Abadi" w:cs="Arial"/>
          <w:bCs/>
          <w:sz w:val="21"/>
          <w:szCs w:val="21"/>
        </w:rPr>
        <w:t xml:space="preserve"> albertorgh@gmail.com.</w:t>
      </w:r>
    </w:p>
    <w:p w14:paraId="221D75C2" w14:textId="77777777" w:rsidR="00C4782D" w:rsidRPr="00C4782D" w:rsidRDefault="00C4782D" w:rsidP="00C4782D">
      <w:pPr>
        <w:ind w:firstLine="709"/>
        <w:jc w:val="both"/>
        <w:rPr>
          <w:rFonts w:ascii="Abadi" w:hAnsi="Abadi" w:cs="Arial"/>
          <w:bCs/>
          <w:sz w:val="21"/>
          <w:szCs w:val="21"/>
        </w:rPr>
      </w:pPr>
    </w:p>
    <w:p w14:paraId="5F3B5DA7" w14:textId="261F1EFE" w:rsidR="00C4782D" w:rsidRDefault="00C4782D" w:rsidP="00C4782D">
      <w:pPr>
        <w:ind w:firstLine="709"/>
        <w:jc w:val="both"/>
        <w:rPr>
          <w:rFonts w:ascii="Abadi" w:hAnsi="Abadi" w:cs="Arial"/>
          <w:bCs/>
          <w:sz w:val="21"/>
          <w:szCs w:val="21"/>
        </w:rPr>
      </w:pPr>
      <w:r w:rsidRPr="00C4782D">
        <w:rPr>
          <w:rFonts w:ascii="Abadi" w:hAnsi="Abadi" w:cs="Arial"/>
          <w:bCs/>
          <w:sz w:val="21"/>
          <w:szCs w:val="21"/>
        </w:rPr>
        <w:t xml:space="preserve">Se recibió la opinión del Observatorio Ciudadano de Guanajuato, que incluyó tres anexos: Anexo 1 denominado </w:t>
      </w:r>
      <w:proofErr w:type="spellStart"/>
      <w:r w:rsidRPr="00C4782D">
        <w:rPr>
          <w:rFonts w:ascii="Abadi" w:hAnsi="Abadi" w:cs="Arial"/>
          <w:bCs/>
          <w:sz w:val="21"/>
          <w:szCs w:val="21"/>
        </w:rPr>
        <w:t>Problemario</w:t>
      </w:r>
      <w:proofErr w:type="spellEnd"/>
      <w:r w:rsidRPr="00C4782D">
        <w:rPr>
          <w:rFonts w:ascii="Abadi" w:hAnsi="Abadi" w:cs="Arial"/>
          <w:bCs/>
          <w:sz w:val="21"/>
          <w:szCs w:val="21"/>
        </w:rPr>
        <w:t>; Anexo 2, que contiene otras observaciones al</w:t>
      </w:r>
      <w:r w:rsidR="000655B0">
        <w:rPr>
          <w:rFonts w:ascii="Abadi" w:hAnsi="Abadi" w:cs="Arial"/>
          <w:bCs/>
          <w:sz w:val="21"/>
          <w:szCs w:val="21"/>
        </w:rPr>
        <w:t xml:space="preserve"> proyecto de construcción, desde el punto de vista de planteamiento urbano; y Anexo 3, consistente en el estudio financiero; así como los escritos que remitieron la ciudadana Paloma Robles Lacayo y otros firmantes, comerciantes del Museo de las Momias por el que manifestaron su rechazo a la contratación de los financiamientos por parte del ayuntamiento de Guanajuato, para el proyecto de inversión pública productiva del Nuevo Museo de las Momias, exponiendo los motivos de tal rechazo.</w:t>
      </w:r>
    </w:p>
    <w:p w14:paraId="12F4BD4F" w14:textId="520F3AAB" w:rsidR="000655B0" w:rsidRDefault="000655B0" w:rsidP="00C4782D">
      <w:pPr>
        <w:ind w:firstLine="709"/>
        <w:jc w:val="both"/>
        <w:rPr>
          <w:rFonts w:ascii="Abadi" w:hAnsi="Abadi" w:cs="Arial"/>
          <w:bCs/>
          <w:sz w:val="21"/>
          <w:szCs w:val="21"/>
        </w:rPr>
      </w:pPr>
    </w:p>
    <w:p w14:paraId="2D4A8A17" w14:textId="4C9EF4B7" w:rsidR="000655B0" w:rsidRDefault="000655B0" w:rsidP="00C4782D">
      <w:pPr>
        <w:ind w:firstLine="709"/>
        <w:jc w:val="both"/>
        <w:rPr>
          <w:rFonts w:ascii="Abadi" w:hAnsi="Abadi" w:cs="Arial"/>
          <w:bCs/>
          <w:sz w:val="21"/>
          <w:szCs w:val="21"/>
        </w:rPr>
      </w:pPr>
      <w:r>
        <w:rPr>
          <w:rFonts w:ascii="Abadi" w:hAnsi="Abadi" w:cs="Arial"/>
          <w:bCs/>
          <w:sz w:val="21"/>
          <w:szCs w:val="21"/>
        </w:rPr>
        <w:t>Asimismo, se recibieron las opiniones de las siguientes organizaciones: Movimiento Colibríes Guanajuato y Rescatando los Picachos, Consejo Ecologista Guanajuatense y Colectivo Guanajuato Despertó en contra del proyecto, precisando los argumentos para sustentar su oposición.</w:t>
      </w:r>
    </w:p>
    <w:p w14:paraId="091EE707" w14:textId="0191A328" w:rsidR="000655B0" w:rsidRDefault="000655B0" w:rsidP="00C4782D">
      <w:pPr>
        <w:ind w:firstLine="709"/>
        <w:jc w:val="both"/>
        <w:rPr>
          <w:rFonts w:ascii="Abadi" w:hAnsi="Abadi" w:cs="Arial"/>
          <w:bCs/>
          <w:sz w:val="21"/>
          <w:szCs w:val="21"/>
        </w:rPr>
      </w:pPr>
    </w:p>
    <w:p w14:paraId="4B2CDE11" w14:textId="39B7E0B1" w:rsidR="000655B0" w:rsidRDefault="000655B0" w:rsidP="00C4782D">
      <w:pPr>
        <w:ind w:firstLine="709"/>
        <w:jc w:val="both"/>
        <w:rPr>
          <w:rFonts w:ascii="Abadi" w:hAnsi="Abadi" w:cs="Arial"/>
          <w:b/>
          <w:sz w:val="21"/>
          <w:szCs w:val="21"/>
        </w:rPr>
      </w:pPr>
      <w:r>
        <w:rPr>
          <w:rFonts w:ascii="Abadi" w:hAnsi="Abadi" w:cs="Arial"/>
          <w:b/>
          <w:sz w:val="21"/>
          <w:szCs w:val="21"/>
        </w:rPr>
        <w:t>b) Mesas de trabajo</w:t>
      </w:r>
    </w:p>
    <w:p w14:paraId="5E33BAE5" w14:textId="0195BFCF" w:rsidR="000655B0" w:rsidRDefault="000655B0" w:rsidP="00C4782D">
      <w:pPr>
        <w:ind w:firstLine="709"/>
        <w:jc w:val="both"/>
        <w:rPr>
          <w:rFonts w:ascii="Abadi" w:hAnsi="Abadi" w:cs="Arial"/>
          <w:b/>
          <w:sz w:val="21"/>
          <w:szCs w:val="21"/>
        </w:rPr>
      </w:pPr>
    </w:p>
    <w:p w14:paraId="68EC08CA" w14:textId="13B2E426" w:rsidR="000655B0" w:rsidRDefault="000655B0" w:rsidP="00C4782D">
      <w:pPr>
        <w:ind w:firstLine="709"/>
        <w:jc w:val="both"/>
        <w:rPr>
          <w:rFonts w:ascii="Abadi" w:hAnsi="Abadi" w:cs="Arial"/>
          <w:bCs/>
          <w:sz w:val="21"/>
          <w:szCs w:val="21"/>
        </w:rPr>
      </w:pPr>
      <w:r>
        <w:rPr>
          <w:rFonts w:ascii="Abadi" w:hAnsi="Abadi" w:cs="Arial"/>
          <w:bCs/>
          <w:sz w:val="21"/>
          <w:szCs w:val="21"/>
        </w:rPr>
        <w:t>En la mesa de trabajo realizada el 31 de agosto de 2021 se registraron las intervenciones de las siguientes personas:</w:t>
      </w:r>
    </w:p>
    <w:p w14:paraId="1F9C5982" w14:textId="77777777" w:rsidR="008F0118" w:rsidRDefault="008F0118" w:rsidP="00C4782D">
      <w:pPr>
        <w:ind w:firstLine="709"/>
        <w:jc w:val="both"/>
        <w:rPr>
          <w:rFonts w:ascii="Abadi" w:hAnsi="Abadi" w:cs="Arial"/>
          <w:bCs/>
          <w:sz w:val="21"/>
          <w:szCs w:val="21"/>
        </w:rPr>
      </w:pPr>
    </w:p>
    <w:p w14:paraId="6AA33E22" w14:textId="123B48D5" w:rsidR="00C4782D" w:rsidRPr="00C4782D" w:rsidRDefault="008F0118" w:rsidP="00C4782D">
      <w:pPr>
        <w:ind w:firstLine="709"/>
        <w:jc w:val="both"/>
        <w:rPr>
          <w:rFonts w:ascii="Abadi" w:hAnsi="Abadi" w:cs="Arial"/>
          <w:bCs/>
          <w:sz w:val="21"/>
          <w:szCs w:val="21"/>
        </w:rPr>
      </w:pPr>
      <w:r>
        <w:rPr>
          <w:rFonts w:ascii="Abadi" w:hAnsi="Abadi" w:cs="Arial"/>
          <w:bCs/>
          <w:sz w:val="21"/>
          <w:szCs w:val="21"/>
        </w:rPr>
        <w:t xml:space="preserve">- </w:t>
      </w:r>
      <w:r w:rsidR="00C4782D" w:rsidRPr="00C4782D">
        <w:rPr>
          <w:rFonts w:ascii="Abadi" w:hAnsi="Abadi" w:cs="Arial"/>
          <w:bCs/>
          <w:sz w:val="21"/>
          <w:szCs w:val="21"/>
        </w:rPr>
        <w:t xml:space="preserve">Licenciada </w:t>
      </w:r>
      <w:r w:rsidRPr="00C4782D">
        <w:rPr>
          <w:rFonts w:ascii="Abadi" w:hAnsi="Abadi" w:cs="Arial"/>
          <w:bCs/>
          <w:sz w:val="21"/>
          <w:szCs w:val="21"/>
        </w:rPr>
        <w:t>Citlali</w:t>
      </w:r>
      <w:r w:rsidR="00C4782D" w:rsidRPr="00C4782D">
        <w:rPr>
          <w:rFonts w:ascii="Abadi" w:hAnsi="Abadi" w:cs="Arial"/>
          <w:bCs/>
          <w:sz w:val="21"/>
          <w:szCs w:val="21"/>
        </w:rPr>
        <w:t xml:space="preserve"> Tovar Zamora, en representación de las organizaciones Movimiento Colibríes Guanajuato</w:t>
      </w:r>
      <w:r>
        <w:rPr>
          <w:rFonts w:ascii="Abadi" w:hAnsi="Abadi" w:cs="Arial"/>
          <w:bCs/>
          <w:sz w:val="21"/>
          <w:szCs w:val="21"/>
        </w:rPr>
        <w:t xml:space="preserve"> </w:t>
      </w:r>
      <w:r w:rsidR="00C4782D" w:rsidRPr="00C4782D">
        <w:rPr>
          <w:rFonts w:ascii="Abadi" w:hAnsi="Abadi" w:cs="Arial"/>
          <w:bCs/>
          <w:sz w:val="21"/>
          <w:szCs w:val="21"/>
        </w:rPr>
        <w:t>y Rescatando los Picachos;</w:t>
      </w:r>
    </w:p>
    <w:p w14:paraId="13937EB6" w14:textId="45836581" w:rsidR="00C4782D" w:rsidRPr="00C4782D" w:rsidRDefault="008F0118" w:rsidP="00C4782D">
      <w:pPr>
        <w:ind w:firstLine="709"/>
        <w:jc w:val="both"/>
        <w:rPr>
          <w:rFonts w:ascii="Abadi" w:hAnsi="Abadi" w:cs="Arial"/>
          <w:bCs/>
          <w:sz w:val="21"/>
          <w:szCs w:val="21"/>
        </w:rPr>
      </w:pPr>
      <w:r>
        <w:rPr>
          <w:rFonts w:ascii="Abadi" w:hAnsi="Abadi" w:cs="Arial"/>
          <w:bCs/>
          <w:sz w:val="21"/>
          <w:szCs w:val="21"/>
        </w:rPr>
        <w:t xml:space="preserve">- </w:t>
      </w:r>
      <w:r w:rsidR="00C4782D" w:rsidRPr="00C4782D">
        <w:rPr>
          <w:rFonts w:ascii="Abadi" w:hAnsi="Abadi" w:cs="Arial"/>
          <w:bCs/>
          <w:sz w:val="21"/>
          <w:szCs w:val="21"/>
        </w:rPr>
        <w:t>Doctor Rogelio García Esp</w:t>
      </w:r>
      <w:r>
        <w:rPr>
          <w:rFonts w:ascii="Abadi" w:hAnsi="Abadi" w:cs="Arial"/>
          <w:bCs/>
          <w:sz w:val="21"/>
          <w:szCs w:val="21"/>
        </w:rPr>
        <w:t>i</w:t>
      </w:r>
      <w:r w:rsidR="00C4782D" w:rsidRPr="00C4782D">
        <w:rPr>
          <w:rFonts w:ascii="Abadi" w:hAnsi="Abadi" w:cs="Arial"/>
          <w:bCs/>
          <w:sz w:val="21"/>
          <w:szCs w:val="21"/>
        </w:rPr>
        <w:t>noza, en representación del Consejo Ecologista Guanajuatense;</w:t>
      </w:r>
    </w:p>
    <w:p w14:paraId="2FD714D6" w14:textId="19946A22" w:rsidR="00C4782D" w:rsidRPr="00C4782D" w:rsidRDefault="008F0118" w:rsidP="00C4782D">
      <w:pPr>
        <w:ind w:firstLine="709"/>
        <w:jc w:val="both"/>
        <w:rPr>
          <w:rFonts w:ascii="Abadi" w:hAnsi="Abadi" w:cs="Arial"/>
          <w:bCs/>
          <w:sz w:val="21"/>
          <w:szCs w:val="21"/>
        </w:rPr>
      </w:pPr>
      <w:r>
        <w:rPr>
          <w:rFonts w:ascii="Abadi" w:hAnsi="Abadi" w:cs="Arial"/>
          <w:bCs/>
          <w:sz w:val="21"/>
          <w:szCs w:val="21"/>
        </w:rPr>
        <w:t xml:space="preserve">- </w:t>
      </w:r>
      <w:r w:rsidR="00C4782D" w:rsidRPr="00C4782D">
        <w:rPr>
          <w:rFonts w:ascii="Abadi" w:hAnsi="Abadi" w:cs="Arial"/>
          <w:bCs/>
          <w:sz w:val="21"/>
          <w:szCs w:val="21"/>
        </w:rPr>
        <w:t xml:space="preserve">Ciudadano Guillermo Gerardo </w:t>
      </w:r>
      <w:proofErr w:type="spellStart"/>
      <w:r w:rsidR="00C4782D" w:rsidRPr="00C4782D">
        <w:rPr>
          <w:rFonts w:ascii="Abadi" w:hAnsi="Abadi" w:cs="Arial"/>
          <w:bCs/>
          <w:sz w:val="21"/>
          <w:szCs w:val="21"/>
        </w:rPr>
        <w:t>Siliceo</w:t>
      </w:r>
      <w:proofErr w:type="spellEnd"/>
      <w:r w:rsidR="00C4782D" w:rsidRPr="00C4782D">
        <w:rPr>
          <w:rFonts w:ascii="Abadi" w:hAnsi="Abadi" w:cs="Arial"/>
          <w:bCs/>
          <w:sz w:val="21"/>
          <w:szCs w:val="21"/>
        </w:rPr>
        <w:t xml:space="preserve"> Fernández, representante del Observatorio</w:t>
      </w:r>
      <w:r>
        <w:rPr>
          <w:rFonts w:ascii="Abadi" w:hAnsi="Abadi" w:cs="Arial"/>
          <w:bCs/>
          <w:sz w:val="21"/>
          <w:szCs w:val="21"/>
        </w:rPr>
        <w:t xml:space="preserve"> </w:t>
      </w:r>
      <w:r w:rsidR="00C4782D" w:rsidRPr="00C4782D">
        <w:rPr>
          <w:rFonts w:ascii="Abadi" w:hAnsi="Abadi" w:cs="Arial"/>
          <w:bCs/>
          <w:sz w:val="21"/>
          <w:szCs w:val="21"/>
        </w:rPr>
        <w:t>Ciudadano de Guanajuato;</w:t>
      </w:r>
    </w:p>
    <w:p w14:paraId="69471E32" w14:textId="5C83BA65" w:rsidR="00C4782D" w:rsidRPr="00C4782D" w:rsidRDefault="008F0118" w:rsidP="00C4782D">
      <w:pPr>
        <w:ind w:firstLine="709"/>
        <w:jc w:val="both"/>
        <w:rPr>
          <w:rFonts w:ascii="Abadi" w:hAnsi="Abadi" w:cs="Arial"/>
          <w:bCs/>
          <w:sz w:val="21"/>
          <w:szCs w:val="21"/>
        </w:rPr>
      </w:pPr>
      <w:r>
        <w:rPr>
          <w:rFonts w:ascii="Abadi" w:hAnsi="Abadi" w:cs="Arial"/>
          <w:bCs/>
          <w:sz w:val="21"/>
          <w:szCs w:val="21"/>
        </w:rPr>
        <w:t xml:space="preserve">- </w:t>
      </w:r>
      <w:r w:rsidR="00C4782D" w:rsidRPr="00C4782D">
        <w:rPr>
          <w:rFonts w:ascii="Abadi" w:hAnsi="Abadi" w:cs="Arial"/>
          <w:bCs/>
          <w:sz w:val="21"/>
          <w:szCs w:val="21"/>
        </w:rPr>
        <w:t>Ciudadano Orlando Palacios Méndez, en representación del Colectivo Guanajuato Despertó;</w:t>
      </w:r>
    </w:p>
    <w:p w14:paraId="685E56CD" w14:textId="106F0A15" w:rsidR="00C4782D" w:rsidRPr="00C4782D" w:rsidRDefault="008F0118" w:rsidP="00C4782D">
      <w:pPr>
        <w:ind w:firstLine="709"/>
        <w:jc w:val="both"/>
        <w:rPr>
          <w:rFonts w:ascii="Abadi" w:hAnsi="Abadi" w:cs="Arial"/>
          <w:bCs/>
          <w:sz w:val="21"/>
          <w:szCs w:val="21"/>
        </w:rPr>
      </w:pPr>
      <w:r>
        <w:rPr>
          <w:rFonts w:ascii="Abadi" w:hAnsi="Abadi" w:cs="Arial"/>
          <w:bCs/>
          <w:sz w:val="21"/>
          <w:szCs w:val="21"/>
        </w:rPr>
        <w:t xml:space="preserve">- </w:t>
      </w:r>
      <w:r w:rsidR="00C4782D" w:rsidRPr="00C4782D">
        <w:rPr>
          <w:rFonts w:ascii="Abadi" w:hAnsi="Abadi" w:cs="Arial"/>
          <w:bCs/>
          <w:sz w:val="21"/>
          <w:szCs w:val="21"/>
        </w:rPr>
        <w:t>Ciudad ano Mario Segoviano, representante de los comerciantes del Museo de las momias;</w:t>
      </w:r>
    </w:p>
    <w:p w14:paraId="3863E278" w14:textId="4B767A2F" w:rsidR="00C4782D" w:rsidRPr="00C4782D" w:rsidRDefault="008F0118" w:rsidP="008F0118">
      <w:pPr>
        <w:ind w:firstLine="709"/>
        <w:jc w:val="both"/>
        <w:rPr>
          <w:rFonts w:ascii="Abadi" w:hAnsi="Abadi" w:cs="Arial"/>
          <w:bCs/>
          <w:sz w:val="21"/>
          <w:szCs w:val="21"/>
        </w:rPr>
      </w:pPr>
      <w:r>
        <w:rPr>
          <w:rFonts w:ascii="Abadi" w:hAnsi="Abadi" w:cs="Arial"/>
          <w:bCs/>
          <w:sz w:val="21"/>
          <w:szCs w:val="21"/>
        </w:rPr>
        <w:t xml:space="preserve">- </w:t>
      </w:r>
      <w:r w:rsidR="00C4782D" w:rsidRPr="00C4782D">
        <w:rPr>
          <w:rFonts w:ascii="Abadi" w:hAnsi="Abadi" w:cs="Arial"/>
          <w:bCs/>
          <w:sz w:val="21"/>
          <w:szCs w:val="21"/>
        </w:rPr>
        <w:t>Ciudadana Paloma Robles Lacayo, en representación de habitantes de Guanajuato</w:t>
      </w:r>
      <w:r>
        <w:rPr>
          <w:rFonts w:ascii="Abadi" w:hAnsi="Abadi" w:cs="Arial"/>
          <w:bCs/>
          <w:sz w:val="21"/>
          <w:szCs w:val="21"/>
        </w:rPr>
        <w:t xml:space="preserve"> </w:t>
      </w:r>
      <w:r w:rsidR="00C4782D" w:rsidRPr="00C4782D">
        <w:rPr>
          <w:rFonts w:ascii="Abadi" w:hAnsi="Abadi" w:cs="Arial"/>
          <w:bCs/>
          <w:sz w:val="21"/>
          <w:szCs w:val="21"/>
        </w:rPr>
        <w:t>capital;</w:t>
      </w:r>
    </w:p>
    <w:p w14:paraId="5CAF58DD" w14:textId="77777777" w:rsidR="008F0118" w:rsidRDefault="008F0118" w:rsidP="00C4782D">
      <w:pPr>
        <w:ind w:firstLine="709"/>
        <w:jc w:val="both"/>
        <w:rPr>
          <w:rFonts w:ascii="Abadi" w:hAnsi="Abadi" w:cs="Arial"/>
          <w:bCs/>
          <w:sz w:val="21"/>
          <w:szCs w:val="21"/>
        </w:rPr>
      </w:pPr>
      <w:r>
        <w:rPr>
          <w:rFonts w:ascii="Abadi" w:hAnsi="Abadi" w:cs="Arial"/>
          <w:bCs/>
          <w:sz w:val="21"/>
          <w:szCs w:val="21"/>
        </w:rPr>
        <w:t>- Ingeniero Javier Eduardo Pérez Ordaz, presidente del Consejo de Promoción Turística de Guanajuato Capital;</w:t>
      </w:r>
    </w:p>
    <w:p w14:paraId="3DF353CB" w14:textId="77777777" w:rsidR="008F0118" w:rsidRDefault="008F0118" w:rsidP="00C4782D">
      <w:pPr>
        <w:ind w:firstLine="709"/>
        <w:jc w:val="both"/>
        <w:rPr>
          <w:rFonts w:ascii="Abadi" w:hAnsi="Abadi" w:cs="Arial"/>
          <w:bCs/>
          <w:sz w:val="21"/>
          <w:szCs w:val="21"/>
        </w:rPr>
      </w:pPr>
      <w:r>
        <w:rPr>
          <w:rFonts w:ascii="Abadi" w:hAnsi="Abadi" w:cs="Arial"/>
          <w:bCs/>
          <w:sz w:val="21"/>
          <w:szCs w:val="21"/>
        </w:rPr>
        <w:t>- Ingeniero Arturo Gerardo Navarro Michel, presidente del Consejo Directivo del Colegio de Ingenieros Civiles de Guanajuato, A.C.;</w:t>
      </w:r>
    </w:p>
    <w:p w14:paraId="756A7769" w14:textId="77777777" w:rsidR="008F0118" w:rsidRDefault="008F0118" w:rsidP="00C4782D">
      <w:pPr>
        <w:ind w:firstLine="709"/>
        <w:jc w:val="both"/>
        <w:rPr>
          <w:rFonts w:ascii="Abadi" w:hAnsi="Abadi" w:cs="Arial"/>
          <w:bCs/>
          <w:sz w:val="21"/>
          <w:szCs w:val="21"/>
        </w:rPr>
      </w:pPr>
      <w:r>
        <w:rPr>
          <w:rFonts w:ascii="Abadi" w:hAnsi="Abadi" w:cs="Arial"/>
          <w:bCs/>
          <w:sz w:val="21"/>
          <w:szCs w:val="21"/>
        </w:rPr>
        <w:t>- Arquitecto Alejandro Ogaz Torres, en representación del Colegio de Peritos Valuadores Fiscales De Guanajuato, A.C.;</w:t>
      </w:r>
    </w:p>
    <w:p w14:paraId="68BC24FA" w14:textId="77777777" w:rsidR="008F0118" w:rsidRDefault="008F0118" w:rsidP="00C4782D">
      <w:pPr>
        <w:ind w:firstLine="709"/>
        <w:jc w:val="both"/>
        <w:rPr>
          <w:rFonts w:ascii="Abadi" w:hAnsi="Abadi" w:cs="Arial"/>
          <w:bCs/>
          <w:sz w:val="21"/>
          <w:szCs w:val="21"/>
        </w:rPr>
      </w:pPr>
      <w:r>
        <w:rPr>
          <w:rFonts w:ascii="Abadi" w:hAnsi="Abadi" w:cs="Arial"/>
          <w:bCs/>
          <w:sz w:val="21"/>
          <w:szCs w:val="21"/>
        </w:rPr>
        <w:t>- Contador público Luis Espinosa Orozco, presidente de la Asociación de Hoteles y Moteles de Guanajuato;</w:t>
      </w:r>
    </w:p>
    <w:p w14:paraId="662D2E43" w14:textId="77777777" w:rsidR="008F0118" w:rsidRDefault="008F0118" w:rsidP="00C4782D">
      <w:pPr>
        <w:ind w:firstLine="709"/>
        <w:jc w:val="both"/>
        <w:rPr>
          <w:rFonts w:ascii="Abadi" w:hAnsi="Abadi" w:cs="Arial"/>
          <w:bCs/>
          <w:sz w:val="21"/>
          <w:szCs w:val="21"/>
        </w:rPr>
      </w:pPr>
      <w:r>
        <w:rPr>
          <w:rFonts w:ascii="Abadi" w:hAnsi="Abadi" w:cs="Arial"/>
          <w:bCs/>
          <w:sz w:val="21"/>
          <w:szCs w:val="21"/>
        </w:rPr>
        <w:t>- Ciudadano Román Espinosa Zárate, presidente de la Asociación de Transportistas y Anexos Turísticos de Guanajuato;</w:t>
      </w:r>
    </w:p>
    <w:p w14:paraId="0D41C9B7" w14:textId="77777777" w:rsidR="00CF362B" w:rsidRDefault="008F0118" w:rsidP="00C4782D">
      <w:pPr>
        <w:ind w:firstLine="709"/>
        <w:jc w:val="both"/>
        <w:rPr>
          <w:rFonts w:ascii="Abadi" w:hAnsi="Abadi" w:cs="Arial"/>
          <w:bCs/>
          <w:sz w:val="21"/>
          <w:szCs w:val="21"/>
        </w:rPr>
      </w:pPr>
      <w:r>
        <w:rPr>
          <w:rFonts w:ascii="Abadi" w:hAnsi="Abadi" w:cs="Arial"/>
          <w:bCs/>
          <w:sz w:val="21"/>
          <w:szCs w:val="21"/>
        </w:rPr>
        <w:t xml:space="preserve">- Contador público Luis Carlos </w:t>
      </w:r>
      <w:proofErr w:type="spellStart"/>
      <w:r>
        <w:rPr>
          <w:rFonts w:ascii="Abadi" w:hAnsi="Abadi" w:cs="Arial"/>
          <w:bCs/>
          <w:sz w:val="21"/>
          <w:szCs w:val="21"/>
        </w:rPr>
        <w:t>Verver</w:t>
      </w:r>
      <w:proofErr w:type="spellEnd"/>
      <w:r>
        <w:rPr>
          <w:rFonts w:ascii="Abadi" w:hAnsi="Abadi" w:cs="Arial"/>
          <w:bCs/>
          <w:sz w:val="21"/>
          <w:szCs w:val="21"/>
        </w:rPr>
        <w:t xml:space="preserve"> y Vargas Funes, en representación del Colegio de Contadores Públicos </w:t>
      </w:r>
      <w:r w:rsidR="00CF362B">
        <w:rPr>
          <w:rFonts w:ascii="Abadi" w:hAnsi="Abadi" w:cs="Arial"/>
          <w:bCs/>
          <w:sz w:val="21"/>
          <w:szCs w:val="21"/>
        </w:rPr>
        <w:t>Santa Fe de Guanajuato, A.C.;</w:t>
      </w:r>
    </w:p>
    <w:p w14:paraId="3C5924AB" w14:textId="77777777" w:rsidR="00CF362B" w:rsidRDefault="00CF362B" w:rsidP="00C4782D">
      <w:pPr>
        <w:ind w:firstLine="709"/>
        <w:jc w:val="both"/>
        <w:rPr>
          <w:rFonts w:ascii="Abadi" w:hAnsi="Abadi" w:cs="Arial"/>
          <w:bCs/>
          <w:sz w:val="21"/>
          <w:szCs w:val="21"/>
        </w:rPr>
      </w:pPr>
      <w:r>
        <w:rPr>
          <w:rFonts w:ascii="Abadi" w:hAnsi="Abadi" w:cs="Arial"/>
          <w:bCs/>
          <w:sz w:val="21"/>
          <w:szCs w:val="21"/>
        </w:rPr>
        <w:t>- Ingeniero Rubén Tovar Alcantar, presidente del Colegio de Valuadores de Guanajuato, A.C.;</w:t>
      </w:r>
    </w:p>
    <w:p w14:paraId="6AF3ECBC" w14:textId="2C715379" w:rsidR="00C4782D" w:rsidRPr="00C4782D" w:rsidRDefault="00CF362B" w:rsidP="00C4782D">
      <w:pPr>
        <w:ind w:firstLine="709"/>
        <w:jc w:val="both"/>
        <w:rPr>
          <w:rFonts w:ascii="Abadi" w:hAnsi="Abadi" w:cs="Arial"/>
          <w:bCs/>
          <w:sz w:val="21"/>
          <w:szCs w:val="21"/>
        </w:rPr>
      </w:pPr>
      <w:r>
        <w:rPr>
          <w:rFonts w:ascii="Abadi" w:hAnsi="Abadi" w:cs="Arial"/>
          <w:bCs/>
          <w:sz w:val="21"/>
          <w:szCs w:val="21"/>
        </w:rPr>
        <w:t xml:space="preserve">- Ciudadano Guillermo Eduardo </w:t>
      </w:r>
      <w:proofErr w:type="spellStart"/>
      <w:r>
        <w:rPr>
          <w:rFonts w:ascii="Abadi" w:hAnsi="Abadi" w:cs="Arial"/>
          <w:bCs/>
          <w:sz w:val="21"/>
          <w:szCs w:val="21"/>
        </w:rPr>
        <w:t>Webb</w:t>
      </w:r>
      <w:proofErr w:type="spellEnd"/>
      <w:r>
        <w:rPr>
          <w:rFonts w:ascii="Abadi" w:hAnsi="Abadi" w:cs="Arial"/>
          <w:bCs/>
          <w:sz w:val="21"/>
          <w:szCs w:val="21"/>
        </w:rPr>
        <w:t xml:space="preserve"> Murra, presidente del Consejo Coordinador Empresarial de Guanajuato;</w:t>
      </w:r>
      <w:r w:rsidR="00C4782D" w:rsidRPr="00C4782D">
        <w:rPr>
          <w:rFonts w:ascii="Abadi" w:hAnsi="Abadi" w:cs="Arial"/>
          <w:bCs/>
          <w:sz w:val="21"/>
          <w:szCs w:val="21"/>
        </w:rPr>
        <w:t xml:space="preserve"> </w:t>
      </w:r>
    </w:p>
    <w:p w14:paraId="2C5BE7ED" w14:textId="5489E483" w:rsidR="00C4782D" w:rsidRPr="00C4782D" w:rsidRDefault="00CF362B" w:rsidP="00C4782D">
      <w:pPr>
        <w:ind w:firstLine="709"/>
        <w:jc w:val="both"/>
        <w:rPr>
          <w:rFonts w:ascii="Abadi" w:hAnsi="Abadi" w:cs="Arial"/>
          <w:bCs/>
          <w:sz w:val="21"/>
          <w:szCs w:val="21"/>
        </w:rPr>
      </w:pPr>
      <w:r>
        <w:rPr>
          <w:rFonts w:ascii="Abadi" w:hAnsi="Abadi" w:cs="Arial"/>
          <w:bCs/>
          <w:sz w:val="21"/>
          <w:szCs w:val="21"/>
        </w:rPr>
        <w:t xml:space="preserve">- </w:t>
      </w:r>
      <w:r w:rsidR="00C4782D" w:rsidRPr="00C4782D">
        <w:rPr>
          <w:rFonts w:ascii="Abadi" w:hAnsi="Abadi" w:cs="Arial"/>
          <w:bCs/>
          <w:sz w:val="21"/>
          <w:szCs w:val="21"/>
        </w:rPr>
        <w:t>Licenciado Daniel Barrera Vázquez, en representación del Heroico Cuerpo de Bomberos Voluntarios de Guanajuato, A.C.;</w:t>
      </w:r>
    </w:p>
    <w:p w14:paraId="5CDD3BE6" w14:textId="129E76CF" w:rsidR="00C4782D" w:rsidRPr="00C4782D" w:rsidRDefault="00CF362B" w:rsidP="00C4782D">
      <w:pPr>
        <w:ind w:firstLine="709"/>
        <w:jc w:val="both"/>
        <w:rPr>
          <w:rFonts w:ascii="Abadi" w:hAnsi="Abadi" w:cs="Arial"/>
          <w:bCs/>
          <w:sz w:val="21"/>
          <w:szCs w:val="21"/>
        </w:rPr>
      </w:pPr>
      <w:r>
        <w:rPr>
          <w:rFonts w:ascii="Abadi" w:hAnsi="Abadi" w:cs="Arial"/>
          <w:bCs/>
          <w:sz w:val="21"/>
          <w:szCs w:val="21"/>
        </w:rPr>
        <w:t xml:space="preserve">- </w:t>
      </w:r>
      <w:r w:rsidR="00C4782D" w:rsidRPr="00C4782D">
        <w:rPr>
          <w:rFonts w:ascii="Abadi" w:hAnsi="Abadi" w:cs="Arial"/>
          <w:bCs/>
          <w:sz w:val="21"/>
          <w:szCs w:val="21"/>
        </w:rPr>
        <w:t>Ciudadano Jorge López Campos; e</w:t>
      </w:r>
    </w:p>
    <w:p w14:paraId="2E4FC75D" w14:textId="29B92198" w:rsidR="00C4782D" w:rsidRPr="00C4782D" w:rsidRDefault="00CF362B" w:rsidP="00C4782D">
      <w:pPr>
        <w:ind w:firstLine="709"/>
        <w:jc w:val="both"/>
        <w:rPr>
          <w:rFonts w:ascii="Abadi" w:hAnsi="Abadi" w:cs="Arial"/>
          <w:bCs/>
          <w:sz w:val="21"/>
          <w:szCs w:val="21"/>
        </w:rPr>
      </w:pPr>
      <w:r>
        <w:rPr>
          <w:rFonts w:ascii="Abadi" w:hAnsi="Abadi" w:cs="Arial"/>
          <w:bCs/>
          <w:sz w:val="21"/>
          <w:szCs w:val="21"/>
        </w:rPr>
        <w:t xml:space="preserve">- </w:t>
      </w:r>
      <w:r w:rsidR="00C4782D" w:rsidRPr="00C4782D">
        <w:rPr>
          <w:rFonts w:ascii="Abadi" w:hAnsi="Abadi" w:cs="Arial"/>
          <w:bCs/>
          <w:sz w:val="21"/>
          <w:szCs w:val="21"/>
        </w:rPr>
        <w:t>Ingeniera Ma. Dolores Saucedo Rocha, vicepresidenta de la Cámara Mexicana de la Industria de la Construcción, Región Guanajuato.</w:t>
      </w:r>
    </w:p>
    <w:p w14:paraId="45A00856" w14:textId="77777777" w:rsidR="00C4782D" w:rsidRPr="00C4782D" w:rsidRDefault="00C4782D" w:rsidP="00C4782D">
      <w:pPr>
        <w:ind w:firstLine="709"/>
        <w:jc w:val="both"/>
        <w:rPr>
          <w:rFonts w:ascii="Abadi" w:hAnsi="Abadi" w:cs="Arial"/>
          <w:bCs/>
          <w:sz w:val="21"/>
          <w:szCs w:val="21"/>
        </w:rPr>
      </w:pPr>
      <w:r w:rsidRPr="00C4782D">
        <w:rPr>
          <w:rFonts w:ascii="Abadi" w:hAnsi="Abadi" w:cs="Arial"/>
          <w:bCs/>
          <w:sz w:val="21"/>
          <w:szCs w:val="21"/>
        </w:rPr>
        <w:t xml:space="preserve"> </w:t>
      </w:r>
    </w:p>
    <w:p w14:paraId="05478CD0" w14:textId="5EB2C2A8" w:rsidR="00C4782D" w:rsidRPr="00C4782D" w:rsidRDefault="00C4782D" w:rsidP="00C4782D">
      <w:pPr>
        <w:ind w:firstLine="709"/>
        <w:jc w:val="both"/>
        <w:rPr>
          <w:rFonts w:ascii="Abadi" w:hAnsi="Abadi" w:cs="Arial"/>
          <w:bCs/>
          <w:sz w:val="21"/>
          <w:szCs w:val="21"/>
        </w:rPr>
      </w:pPr>
      <w:r w:rsidRPr="00C4782D">
        <w:rPr>
          <w:rFonts w:ascii="Abadi" w:hAnsi="Abadi" w:cs="Arial"/>
          <w:bCs/>
          <w:sz w:val="21"/>
          <w:szCs w:val="21"/>
        </w:rPr>
        <w:t>Con relación a la organización «Gentileza», no fue posible contactar a a</w:t>
      </w:r>
      <w:r w:rsidR="00CF362B">
        <w:rPr>
          <w:rFonts w:ascii="Abadi" w:hAnsi="Abadi" w:cs="Arial"/>
          <w:bCs/>
          <w:sz w:val="21"/>
          <w:szCs w:val="21"/>
        </w:rPr>
        <w:t>l</w:t>
      </w:r>
      <w:r w:rsidRPr="00C4782D">
        <w:rPr>
          <w:rFonts w:ascii="Abadi" w:hAnsi="Abadi" w:cs="Arial"/>
          <w:bCs/>
          <w:sz w:val="21"/>
          <w:szCs w:val="21"/>
        </w:rPr>
        <w:t>gún</w:t>
      </w:r>
      <w:r w:rsidR="00CF362B">
        <w:rPr>
          <w:rFonts w:ascii="Abadi" w:hAnsi="Abadi" w:cs="Arial"/>
          <w:bCs/>
          <w:sz w:val="21"/>
          <w:szCs w:val="21"/>
        </w:rPr>
        <w:t xml:space="preserve"> </w:t>
      </w:r>
      <w:r w:rsidRPr="00C4782D">
        <w:rPr>
          <w:rFonts w:ascii="Abadi" w:hAnsi="Abadi" w:cs="Arial"/>
          <w:bCs/>
          <w:sz w:val="21"/>
          <w:szCs w:val="21"/>
        </w:rPr>
        <w:t xml:space="preserve">representante de </w:t>
      </w:r>
      <w:proofErr w:type="gramStart"/>
      <w:r w:rsidRPr="00C4782D">
        <w:rPr>
          <w:rFonts w:ascii="Abadi" w:hAnsi="Abadi" w:cs="Arial"/>
          <w:bCs/>
          <w:sz w:val="21"/>
          <w:szCs w:val="21"/>
        </w:rPr>
        <w:t>la misma</w:t>
      </w:r>
      <w:proofErr w:type="gramEnd"/>
      <w:r w:rsidRPr="00C4782D">
        <w:rPr>
          <w:rFonts w:ascii="Abadi" w:hAnsi="Abadi" w:cs="Arial"/>
          <w:bCs/>
          <w:sz w:val="21"/>
          <w:szCs w:val="21"/>
        </w:rPr>
        <w:t>, a pesar de las comunicaciones que se remitieron al correo electrónico correspondiente.</w:t>
      </w:r>
    </w:p>
    <w:p w14:paraId="24F1B07A" w14:textId="77777777" w:rsidR="00C4782D" w:rsidRPr="00C4782D" w:rsidRDefault="00C4782D" w:rsidP="00C4782D">
      <w:pPr>
        <w:ind w:firstLine="709"/>
        <w:jc w:val="both"/>
        <w:rPr>
          <w:rFonts w:ascii="Abadi" w:hAnsi="Abadi" w:cs="Arial"/>
          <w:bCs/>
          <w:sz w:val="21"/>
          <w:szCs w:val="21"/>
        </w:rPr>
      </w:pPr>
    </w:p>
    <w:p w14:paraId="670BF28A" w14:textId="47A6A272" w:rsidR="00C4782D" w:rsidRPr="00C4782D" w:rsidRDefault="00C4782D" w:rsidP="00C4782D">
      <w:pPr>
        <w:ind w:firstLine="709"/>
        <w:jc w:val="both"/>
        <w:rPr>
          <w:rFonts w:ascii="Abadi" w:hAnsi="Abadi" w:cs="Arial"/>
          <w:bCs/>
          <w:sz w:val="21"/>
          <w:szCs w:val="21"/>
        </w:rPr>
      </w:pPr>
      <w:r w:rsidRPr="00C4782D">
        <w:rPr>
          <w:rFonts w:ascii="Abadi" w:hAnsi="Abadi" w:cs="Arial"/>
          <w:bCs/>
          <w:sz w:val="21"/>
          <w:szCs w:val="21"/>
        </w:rPr>
        <w:t>Las personas participantes vertieron las opiniones y puntos de vista de las organizaciones a las cuales representan.</w:t>
      </w:r>
    </w:p>
    <w:p w14:paraId="50647724" w14:textId="77777777" w:rsidR="00C4782D" w:rsidRPr="00C4782D" w:rsidRDefault="00C4782D" w:rsidP="00C4782D">
      <w:pPr>
        <w:ind w:firstLine="709"/>
        <w:jc w:val="both"/>
        <w:rPr>
          <w:rFonts w:ascii="Abadi" w:hAnsi="Abadi" w:cs="Arial"/>
          <w:bCs/>
          <w:sz w:val="21"/>
          <w:szCs w:val="21"/>
        </w:rPr>
      </w:pPr>
      <w:r w:rsidRPr="00C4782D">
        <w:rPr>
          <w:rFonts w:ascii="Abadi" w:hAnsi="Abadi" w:cs="Arial"/>
          <w:bCs/>
          <w:sz w:val="21"/>
          <w:szCs w:val="21"/>
        </w:rPr>
        <w:t xml:space="preserve"> </w:t>
      </w:r>
    </w:p>
    <w:p w14:paraId="3ED43863" w14:textId="33510433" w:rsidR="00C4782D" w:rsidRDefault="00CF362B" w:rsidP="00C4782D">
      <w:pPr>
        <w:ind w:firstLine="709"/>
        <w:jc w:val="both"/>
        <w:rPr>
          <w:rFonts w:ascii="Abadi" w:hAnsi="Abadi" w:cs="Arial"/>
          <w:bCs/>
          <w:sz w:val="21"/>
          <w:szCs w:val="21"/>
        </w:rPr>
      </w:pPr>
      <w:r>
        <w:rPr>
          <w:rFonts w:ascii="Abadi" w:hAnsi="Abadi" w:cs="Arial"/>
          <w:bCs/>
          <w:sz w:val="21"/>
          <w:szCs w:val="21"/>
        </w:rPr>
        <w:t>Las personas participantes vertieron las opiniones y puntos de vista de las organizaciones a las cuales representan.</w:t>
      </w:r>
    </w:p>
    <w:p w14:paraId="461AEC5F" w14:textId="11EADC2B" w:rsidR="00CF362B" w:rsidRDefault="00CF362B" w:rsidP="00C4782D">
      <w:pPr>
        <w:ind w:firstLine="709"/>
        <w:jc w:val="both"/>
        <w:rPr>
          <w:rFonts w:ascii="Abadi" w:hAnsi="Abadi" w:cs="Arial"/>
          <w:bCs/>
          <w:sz w:val="21"/>
          <w:szCs w:val="21"/>
        </w:rPr>
      </w:pPr>
    </w:p>
    <w:p w14:paraId="7A0D276C" w14:textId="4DE8AF84" w:rsidR="00CF362B" w:rsidRDefault="00CF362B" w:rsidP="00C4782D">
      <w:pPr>
        <w:ind w:firstLine="709"/>
        <w:jc w:val="both"/>
        <w:rPr>
          <w:rFonts w:ascii="Abadi" w:hAnsi="Abadi" w:cs="Arial"/>
          <w:bCs/>
          <w:sz w:val="21"/>
          <w:szCs w:val="21"/>
        </w:rPr>
      </w:pPr>
      <w:r>
        <w:rPr>
          <w:rFonts w:ascii="Abadi" w:hAnsi="Abadi" w:cs="Arial"/>
          <w:bCs/>
          <w:sz w:val="21"/>
          <w:szCs w:val="21"/>
        </w:rPr>
        <w:lastRenderedPageBreak/>
        <w:t xml:space="preserve">De igual forma, en la mesa de trabajo celebrada el 1 de septiembre del año en curso, funcionarios de la Secretaría de Finanzas, Inversión y Administración, de la Unidad de Estudios de las Finanzas Públicas del Congreso del Estado y del Instituto de Investigaciones Legislativas del Congreso del Estado de Guanajuato expusieron a quienes integramos esta Comisión los análisis técnicos realizados a la solicitud. </w:t>
      </w:r>
    </w:p>
    <w:p w14:paraId="72A226ED" w14:textId="51BC5958" w:rsidR="00CF362B" w:rsidRDefault="00CF362B" w:rsidP="00C4782D">
      <w:pPr>
        <w:ind w:firstLine="709"/>
        <w:jc w:val="both"/>
        <w:rPr>
          <w:rFonts w:ascii="Abadi" w:hAnsi="Abadi" w:cs="Arial"/>
          <w:bCs/>
          <w:sz w:val="21"/>
          <w:szCs w:val="21"/>
        </w:rPr>
      </w:pPr>
    </w:p>
    <w:p w14:paraId="41BC5990" w14:textId="2BC1634A" w:rsidR="00CF362B" w:rsidRDefault="00CF362B" w:rsidP="00C4782D">
      <w:pPr>
        <w:ind w:firstLine="709"/>
        <w:jc w:val="both"/>
        <w:rPr>
          <w:rFonts w:ascii="Abadi" w:hAnsi="Abadi" w:cs="Arial"/>
          <w:bCs/>
          <w:sz w:val="21"/>
          <w:szCs w:val="21"/>
        </w:rPr>
      </w:pPr>
      <w:r>
        <w:rPr>
          <w:rFonts w:ascii="Abadi" w:hAnsi="Abadi" w:cs="Arial"/>
          <w:bCs/>
          <w:sz w:val="21"/>
          <w:szCs w:val="21"/>
        </w:rPr>
        <w:t>El 31 de agosto de 2021, la secretaría a quienes integramos la Comisión un documento con formato de comparativo en el que se incluyeron las opiniones y comentarios recibidos hasta esa fecha, así como los estudios realizados por la Unidad de Estudios de las Finanzas Públicas y el Instituto de Investigaciones Legislativas del Congreso del Estado, así como por la Secretaría de Finanzas, Inversión y Administración.</w:t>
      </w:r>
    </w:p>
    <w:p w14:paraId="06D80D40" w14:textId="77777777" w:rsidR="00CF362B" w:rsidRPr="00C4782D" w:rsidRDefault="00CF362B" w:rsidP="00C4782D">
      <w:pPr>
        <w:ind w:firstLine="709"/>
        <w:jc w:val="both"/>
        <w:rPr>
          <w:rFonts w:ascii="Abadi" w:hAnsi="Abadi" w:cs="Arial"/>
          <w:bCs/>
          <w:sz w:val="21"/>
          <w:szCs w:val="21"/>
        </w:rPr>
      </w:pPr>
    </w:p>
    <w:p w14:paraId="6E840A80" w14:textId="202819E9" w:rsidR="00C4782D" w:rsidRPr="00C4782D" w:rsidRDefault="00C4782D" w:rsidP="00C4782D">
      <w:pPr>
        <w:ind w:firstLine="709"/>
        <w:jc w:val="both"/>
        <w:rPr>
          <w:rFonts w:ascii="Abadi" w:hAnsi="Abadi" w:cs="Arial"/>
          <w:bCs/>
          <w:sz w:val="21"/>
          <w:szCs w:val="21"/>
        </w:rPr>
      </w:pPr>
      <w:r w:rsidRPr="00C4782D">
        <w:rPr>
          <w:rFonts w:ascii="Abadi" w:hAnsi="Abadi" w:cs="Arial"/>
          <w:bCs/>
          <w:sz w:val="21"/>
          <w:szCs w:val="21"/>
        </w:rPr>
        <w:t>En las referidas mesas de trabajo participamos las diputadas Celeste Gómez Fragoso y Ma. d el Rocío Jiménez Chávez, así como los diputados Víctor Manuel Zanella Huerta</w:t>
      </w:r>
      <w:r w:rsidR="00CF362B">
        <w:rPr>
          <w:rFonts w:ascii="Abadi" w:hAnsi="Abadi" w:cs="Arial"/>
          <w:bCs/>
          <w:sz w:val="21"/>
          <w:szCs w:val="21"/>
        </w:rPr>
        <w:t xml:space="preserve"> </w:t>
      </w:r>
      <w:r w:rsidRPr="00C4782D">
        <w:rPr>
          <w:rFonts w:ascii="Abadi" w:hAnsi="Abadi" w:cs="Arial"/>
          <w:bCs/>
          <w:sz w:val="21"/>
          <w:szCs w:val="21"/>
        </w:rPr>
        <w:t>y José Luis Vázquez Cord ero, integrantes de esta Comisión, así como las</w:t>
      </w:r>
      <w:r w:rsidR="00CF362B">
        <w:rPr>
          <w:rFonts w:ascii="Abadi" w:hAnsi="Abadi" w:cs="Arial"/>
          <w:bCs/>
          <w:sz w:val="21"/>
          <w:szCs w:val="21"/>
        </w:rPr>
        <w:t xml:space="preserve"> </w:t>
      </w:r>
      <w:r w:rsidRPr="00C4782D">
        <w:rPr>
          <w:rFonts w:ascii="Abadi" w:hAnsi="Abadi" w:cs="Arial"/>
          <w:bCs/>
          <w:sz w:val="21"/>
          <w:szCs w:val="21"/>
        </w:rPr>
        <w:t>diputadas María Magd</w:t>
      </w:r>
      <w:r w:rsidR="00CF362B">
        <w:rPr>
          <w:rFonts w:ascii="Abadi" w:hAnsi="Abadi" w:cs="Arial"/>
          <w:bCs/>
          <w:sz w:val="21"/>
          <w:szCs w:val="21"/>
        </w:rPr>
        <w:t>a</w:t>
      </w:r>
      <w:r w:rsidRPr="00C4782D">
        <w:rPr>
          <w:rFonts w:ascii="Abadi" w:hAnsi="Abadi" w:cs="Arial"/>
          <w:bCs/>
          <w:sz w:val="21"/>
          <w:szCs w:val="21"/>
        </w:rPr>
        <w:t>lena Rosales Cruz, Martha Isabel Delgado Zárate</w:t>
      </w:r>
      <w:r w:rsidR="00CF362B">
        <w:rPr>
          <w:rFonts w:ascii="Abadi" w:hAnsi="Abadi" w:cs="Arial"/>
          <w:bCs/>
          <w:sz w:val="21"/>
          <w:szCs w:val="21"/>
        </w:rPr>
        <w:t xml:space="preserve"> </w:t>
      </w:r>
      <w:r w:rsidRPr="00C4782D">
        <w:rPr>
          <w:rFonts w:ascii="Abadi" w:hAnsi="Abadi" w:cs="Arial"/>
          <w:bCs/>
          <w:sz w:val="21"/>
          <w:szCs w:val="21"/>
        </w:rPr>
        <w:t>y Vanessa Sánchez Cordero</w:t>
      </w:r>
      <w:r w:rsidR="00CF362B">
        <w:rPr>
          <w:rFonts w:ascii="Abadi" w:hAnsi="Abadi" w:cs="Arial"/>
          <w:bCs/>
          <w:sz w:val="21"/>
          <w:szCs w:val="21"/>
        </w:rPr>
        <w:t xml:space="preserve"> </w:t>
      </w:r>
      <w:r w:rsidRPr="00C4782D">
        <w:rPr>
          <w:rFonts w:ascii="Abadi" w:hAnsi="Abadi" w:cs="Arial"/>
          <w:bCs/>
          <w:sz w:val="21"/>
          <w:szCs w:val="21"/>
        </w:rPr>
        <w:t>y los asesores de los grupos parlamentarios</w:t>
      </w:r>
      <w:r w:rsidR="00CF362B">
        <w:rPr>
          <w:rFonts w:ascii="Abadi" w:hAnsi="Abadi" w:cs="Arial"/>
          <w:bCs/>
          <w:sz w:val="21"/>
          <w:szCs w:val="21"/>
        </w:rPr>
        <w:t xml:space="preserve"> </w:t>
      </w:r>
      <w:r w:rsidRPr="00C4782D">
        <w:rPr>
          <w:rFonts w:ascii="Abadi" w:hAnsi="Abadi" w:cs="Arial"/>
          <w:bCs/>
          <w:sz w:val="21"/>
          <w:szCs w:val="21"/>
        </w:rPr>
        <w:t>representados en esta Comisión.</w:t>
      </w:r>
    </w:p>
    <w:p w14:paraId="5A93B6DA" w14:textId="77777777" w:rsidR="00C4782D" w:rsidRPr="00C4782D" w:rsidRDefault="00C4782D" w:rsidP="00C4782D">
      <w:pPr>
        <w:ind w:firstLine="709"/>
        <w:jc w:val="both"/>
        <w:rPr>
          <w:rFonts w:ascii="Abadi" w:hAnsi="Abadi" w:cs="Arial"/>
          <w:bCs/>
          <w:sz w:val="21"/>
          <w:szCs w:val="21"/>
        </w:rPr>
      </w:pPr>
    </w:p>
    <w:p w14:paraId="6FDAA7D4" w14:textId="180173B8" w:rsidR="00C4782D" w:rsidRPr="00C4782D" w:rsidRDefault="00C4782D" w:rsidP="00C4782D">
      <w:pPr>
        <w:ind w:firstLine="709"/>
        <w:jc w:val="both"/>
        <w:rPr>
          <w:rFonts w:ascii="Abadi" w:hAnsi="Abadi" w:cs="Arial"/>
          <w:bCs/>
          <w:sz w:val="21"/>
          <w:szCs w:val="21"/>
        </w:rPr>
      </w:pPr>
      <w:r w:rsidRPr="00C4782D">
        <w:rPr>
          <w:rFonts w:ascii="Abadi" w:hAnsi="Abadi" w:cs="Arial"/>
          <w:bCs/>
          <w:sz w:val="21"/>
          <w:szCs w:val="21"/>
        </w:rPr>
        <w:t>Desahogadas las mesas de trabajo y analizada la información financiera proporcionada por la Secretaría de Finanzas, Inversión y Administración y la Unidad de Estudios de las Finanzas Públicas de este Congreso, el diputado</w:t>
      </w:r>
      <w:r w:rsidR="00CF362B">
        <w:rPr>
          <w:rFonts w:ascii="Abadi" w:hAnsi="Abadi" w:cs="Arial"/>
          <w:bCs/>
          <w:sz w:val="21"/>
          <w:szCs w:val="21"/>
        </w:rPr>
        <w:t xml:space="preserve"> </w:t>
      </w:r>
      <w:r w:rsidRPr="00C4782D">
        <w:rPr>
          <w:rFonts w:ascii="Abadi" w:hAnsi="Abadi" w:cs="Arial"/>
          <w:bCs/>
          <w:sz w:val="21"/>
          <w:szCs w:val="21"/>
        </w:rPr>
        <w:t>presidente instruyó a la secretaría técnica de la Comisión</w:t>
      </w:r>
      <w:r w:rsidR="00CF362B">
        <w:rPr>
          <w:rFonts w:ascii="Abadi" w:hAnsi="Abadi" w:cs="Arial"/>
          <w:bCs/>
          <w:sz w:val="21"/>
          <w:szCs w:val="21"/>
        </w:rPr>
        <w:t xml:space="preserve"> </w:t>
      </w:r>
      <w:r w:rsidRPr="00C4782D">
        <w:rPr>
          <w:rFonts w:ascii="Abadi" w:hAnsi="Abadi" w:cs="Arial"/>
          <w:bCs/>
          <w:sz w:val="21"/>
          <w:szCs w:val="21"/>
        </w:rPr>
        <w:t>para que elaborara el proyecto de dictamen, conforme lo dispuesto en el artículo 272, fracción VIII inciso e de</w:t>
      </w:r>
      <w:r w:rsidR="00CF362B">
        <w:rPr>
          <w:rFonts w:ascii="Abadi" w:hAnsi="Abadi" w:cs="Arial"/>
          <w:bCs/>
          <w:sz w:val="21"/>
          <w:szCs w:val="21"/>
        </w:rPr>
        <w:t xml:space="preserve"> </w:t>
      </w:r>
      <w:r w:rsidRPr="00C4782D">
        <w:rPr>
          <w:rFonts w:ascii="Abadi" w:hAnsi="Abadi" w:cs="Arial"/>
          <w:bCs/>
          <w:sz w:val="21"/>
          <w:szCs w:val="21"/>
        </w:rPr>
        <w:t>la</w:t>
      </w:r>
      <w:r w:rsidR="00CF362B">
        <w:rPr>
          <w:rFonts w:ascii="Abadi" w:hAnsi="Abadi" w:cs="Arial"/>
          <w:bCs/>
          <w:sz w:val="21"/>
          <w:szCs w:val="21"/>
        </w:rPr>
        <w:t xml:space="preserve"> </w:t>
      </w:r>
      <w:r w:rsidRPr="00C4782D">
        <w:rPr>
          <w:rFonts w:ascii="Abadi" w:hAnsi="Abadi" w:cs="Arial"/>
          <w:bCs/>
          <w:sz w:val="21"/>
          <w:szCs w:val="21"/>
        </w:rPr>
        <w:t>Ley</w:t>
      </w:r>
      <w:r w:rsidR="00CF362B">
        <w:rPr>
          <w:rFonts w:ascii="Abadi" w:hAnsi="Abadi" w:cs="Arial"/>
          <w:bCs/>
          <w:sz w:val="21"/>
          <w:szCs w:val="21"/>
        </w:rPr>
        <w:t xml:space="preserve"> </w:t>
      </w:r>
      <w:r w:rsidRPr="00C4782D">
        <w:rPr>
          <w:rFonts w:ascii="Abadi" w:hAnsi="Abadi" w:cs="Arial"/>
          <w:bCs/>
          <w:sz w:val="21"/>
          <w:szCs w:val="21"/>
        </w:rPr>
        <w:t>O</w:t>
      </w:r>
      <w:r w:rsidR="00CF362B">
        <w:rPr>
          <w:rFonts w:ascii="Abadi" w:hAnsi="Abadi" w:cs="Arial"/>
          <w:bCs/>
          <w:sz w:val="21"/>
          <w:szCs w:val="21"/>
        </w:rPr>
        <w:t>rg</w:t>
      </w:r>
      <w:r w:rsidRPr="00C4782D">
        <w:rPr>
          <w:rFonts w:ascii="Abadi" w:hAnsi="Abadi" w:cs="Arial"/>
          <w:bCs/>
          <w:sz w:val="21"/>
          <w:szCs w:val="21"/>
        </w:rPr>
        <w:t>ánica del</w:t>
      </w:r>
      <w:r w:rsidR="00CF362B">
        <w:rPr>
          <w:rFonts w:ascii="Abadi" w:hAnsi="Abadi" w:cs="Arial"/>
          <w:bCs/>
          <w:sz w:val="21"/>
          <w:szCs w:val="21"/>
        </w:rPr>
        <w:t xml:space="preserve"> </w:t>
      </w:r>
      <w:r w:rsidRPr="00C4782D">
        <w:rPr>
          <w:rFonts w:ascii="Abadi" w:hAnsi="Abadi" w:cs="Arial"/>
          <w:bCs/>
          <w:sz w:val="21"/>
          <w:szCs w:val="21"/>
        </w:rPr>
        <w:t>Poder</w:t>
      </w:r>
      <w:r w:rsidR="00CF362B">
        <w:rPr>
          <w:rFonts w:ascii="Abadi" w:hAnsi="Abadi" w:cs="Arial"/>
          <w:bCs/>
          <w:sz w:val="21"/>
          <w:szCs w:val="21"/>
        </w:rPr>
        <w:t xml:space="preserve"> </w:t>
      </w:r>
      <w:r w:rsidRPr="00C4782D">
        <w:rPr>
          <w:rFonts w:ascii="Abadi" w:hAnsi="Abadi" w:cs="Arial"/>
          <w:bCs/>
          <w:sz w:val="21"/>
          <w:szCs w:val="21"/>
        </w:rPr>
        <w:t>Legislativo del  Estado, mismo que fue materia de revisión por parte de esta Comisión.</w:t>
      </w:r>
    </w:p>
    <w:p w14:paraId="326559AA" w14:textId="0AC118DD" w:rsidR="00C4782D" w:rsidRDefault="00C4782D" w:rsidP="00C4782D">
      <w:pPr>
        <w:ind w:firstLine="709"/>
        <w:jc w:val="both"/>
        <w:rPr>
          <w:rFonts w:ascii="Abadi" w:hAnsi="Abadi" w:cs="Arial"/>
          <w:bCs/>
          <w:sz w:val="21"/>
          <w:szCs w:val="21"/>
        </w:rPr>
      </w:pPr>
      <w:r w:rsidRPr="00C4782D">
        <w:rPr>
          <w:rFonts w:ascii="Abadi" w:hAnsi="Abadi" w:cs="Arial"/>
          <w:bCs/>
          <w:sz w:val="21"/>
          <w:szCs w:val="21"/>
        </w:rPr>
        <w:t xml:space="preserve"> </w:t>
      </w:r>
    </w:p>
    <w:p w14:paraId="6CF5601A" w14:textId="600C1CE1" w:rsidR="00CF362B" w:rsidRDefault="00CF362B" w:rsidP="00CF362B">
      <w:pPr>
        <w:ind w:firstLine="709"/>
        <w:jc w:val="both"/>
        <w:rPr>
          <w:rFonts w:ascii="Abadi" w:hAnsi="Abadi" w:cs="Arial"/>
          <w:b/>
          <w:sz w:val="21"/>
          <w:szCs w:val="21"/>
        </w:rPr>
      </w:pPr>
      <w:r>
        <w:rPr>
          <w:rFonts w:ascii="Abadi" w:hAnsi="Abadi" w:cs="Arial"/>
          <w:b/>
          <w:sz w:val="21"/>
          <w:szCs w:val="21"/>
        </w:rPr>
        <w:t>III. Análisis Jurídico – Financiero</w:t>
      </w:r>
    </w:p>
    <w:p w14:paraId="4BBCC5BF" w14:textId="23FB05CF" w:rsidR="00CF362B" w:rsidRDefault="00CF362B" w:rsidP="00CF362B">
      <w:pPr>
        <w:ind w:firstLine="709"/>
        <w:jc w:val="both"/>
        <w:rPr>
          <w:rFonts w:ascii="Abadi" w:hAnsi="Abadi" w:cs="Arial"/>
          <w:b/>
          <w:sz w:val="21"/>
          <w:szCs w:val="21"/>
        </w:rPr>
      </w:pPr>
    </w:p>
    <w:p w14:paraId="6E2D038D" w14:textId="77777777" w:rsidR="00C4782D" w:rsidRDefault="00C4782D" w:rsidP="00501776">
      <w:pPr>
        <w:ind w:firstLine="709"/>
        <w:jc w:val="both"/>
        <w:rPr>
          <w:rFonts w:ascii="Abadi" w:hAnsi="Abadi" w:cs="Arial"/>
          <w:b/>
          <w:sz w:val="21"/>
          <w:szCs w:val="21"/>
        </w:rPr>
      </w:pPr>
    </w:p>
    <w:p w14:paraId="3A359C0F" w14:textId="6752CA6F" w:rsidR="00501776" w:rsidRPr="00501776" w:rsidRDefault="00501776" w:rsidP="00501776">
      <w:pPr>
        <w:ind w:firstLine="709"/>
        <w:jc w:val="both"/>
        <w:rPr>
          <w:rFonts w:ascii="Abadi" w:hAnsi="Abadi" w:cs="Arial"/>
          <w:b/>
          <w:sz w:val="21"/>
          <w:szCs w:val="21"/>
        </w:rPr>
      </w:pPr>
      <w:r w:rsidRPr="00501776">
        <w:rPr>
          <w:rFonts w:ascii="Abadi" w:hAnsi="Abadi" w:cs="Arial"/>
          <w:b/>
          <w:sz w:val="21"/>
          <w:szCs w:val="21"/>
        </w:rPr>
        <w:t xml:space="preserve">DISCUSIÓN Y, EN SU CASO, APROBACIÓN DEL DICTAMEN EMITIDO POR LA COMISIÓN DE HACIENDA Y FISCALIZACIÓN RELATIVO A LA INICIATIVA </w:t>
      </w:r>
      <w:r w:rsidRPr="00501776">
        <w:rPr>
          <w:rFonts w:ascii="Abadi" w:hAnsi="Abadi" w:cs="Arial"/>
          <w:b/>
          <w:sz w:val="21"/>
          <w:szCs w:val="21"/>
        </w:rPr>
        <w:t>FORMULADA POR EL GOBERNADOR DEL ESTADO A EFECTO DE QUE SE LE AUTORICE LA CONTRATACIÓN DE FINANCIAMIENTOS CON INSTITUCIONES FINANCIERAS QUE OPEREN EN TERRITORIO NACIONAL, EN LAS MEJORES CONDICIONES DEL MERCADO, HASTA POR LA CANTIDAD DE $2,000´000,000.00 (DOS MIL MILLONES DE PESOS 00/100 MONEDA NACIONAL), REMANENTE NO CONTRATADO DE LA AUTORIZACIÓN OTORGADA MEDIANTE EL DECRETO NÚMERO 298, DE FECHA 17 DE DICIEMBRE DE 2020, PUBLICADO EL 31 DE DICIEMBRE DE 2020 EN EL PERIÓDICO OFICIAL DEL GOBIERNO DEL ESTADO NÚMERO 262, SEGUNDA PARTE.</w:t>
      </w:r>
    </w:p>
    <w:p w14:paraId="35B0D0AE" w14:textId="77777777" w:rsidR="00501776" w:rsidRPr="00501776" w:rsidRDefault="00501776" w:rsidP="00501776">
      <w:pPr>
        <w:ind w:firstLine="709"/>
        <w:jc w:val="both"/>
        <w:rPr>
          <w:rFonts w:ascii="Abadi" w:hAnsi="Abadi" w:cs="Arial"/>
          <w:b/>
          <w:sz w:val="21"/>
          <w:szCs w:val="21"/>
        </w:rPr>
      </w:pPr>
    </w:p>
    <w:p w14:paraId="5B4265E5" w14:textId="2E380BA2" w:rsidR="00501776" w:rsidRPr="00501776" w:rsidRDefault="00501776" w:rsidP="00501776">
      <w:pPr>
        <w:ind w:firstLine="709"/>
        <w:jc w:val="both"/>
        <w:rPr>
          <w:rFonts w:ascii="Abadi" w:hAnsi="Abadi" w:cs="Arial"/>
          <w:b/>
          <w:sz w:val="21"/>
          <w:szCs w:val="21"/>
        </w:rPr>
      </w:pPr>
      <w:r w:rsidRPr="00501776">
        <w:rPr>
          <w:rFonts w:ascii="Abadi" w:hAnsi="Abadi" w:cs="Arial"/>
          <w:b/>
          <w:sz w:val="21"/>
          <w:szCs w:val="21"/>
        </w:rPr>
        <w:t>DISCUSIÓN Y, EN SU CASO, APROBACIÓN DEL DICTAMEN SIGNADO POR LA COMISIÓN DE FOMENTO AGROPECUARIO REFERENTE A LA INICIATIVA DE LEY DE FOMENTO Y DESARROLLO AGRÍCOLA PARA EL ESTADO DE GUANAJUATO, PRESENTADA POR EL DIPUTADO JAIME HERNÁNDEZ CENTENO, DE LA REPRESENTACIÓN PARLAMENTARIA DEL PARTIDO MOVIMIENTO CIUDADANO.</w:t>
      </w:r>
    </w:p>
    <w:p w14:paraId="1D4BF55C" w14:textId="77777777" w:rsidR="00501776" w:rsidRPr="00501776" w:rsidRDefault="00501776" w:rsidP="00501776">
      <w:pPr>
        <w:ind w:firstLine="709"/>
        <w:jc w:val="both"/>
        <w:rPr>
          <w:rFonts w:ascii="Abadi" w:hAnsi="Abadi" w:cs="Arial"/>
          <w:b/>
          <w:sz w:val="21"/>
          <w:szCs w:val="21"/>
        </w:rPr>
      </w:pPr>
    </w:p>
    <w:p w14:paraId="061084DF" w14:textId="4ADA52A6" w:rsidR="00501776" w:rsidRPr="00501776" w:rsidRDefault="00501776" w:rsidP="00501776">
      <w:pPr>
        <w:ind w:firstLine="709"/>
        <w:jc w:val="both"/>
        <w:rPr>
          <w:rFonts w:ascii="Abadi" w:hAnsi="Abadi" w:cs="Arial"/>
          <w:b/>
          <w:sz w:val="21"/>
          <w:szCs w:val="21"/>
        </w:rPr>
      </w:pPr>
      <w:r w:rsidRPr="00501776">
        <w:rPr>
          <w:rFonts w:ascii="Abadi" w:hAnsi="Abadi" w:cs="Arial"/>
          <w:b/>
          <w:sz w:val="21"/>
          <w:szCs w:val="21"/>
        </w:rPr>
        <w:t xml:space="preserve">DISCUSIÓN Y, EN SU CASO, APROBACIÓN DEL DICTAMEN FORMULADO POR LA COMISIÓN DE FOMENTO AGROPECUARIO RELATIVO A LA INICIATIVA DE LEY DE FOMENTO A LA AGRICULTURA FAMILIAR DEL ESTADO DE GUANAJUATO, PRESENTADA POR </w:t>
      </w:r>
      <w:proofErr w:type="gramStart"/>
      <w:r w:rsidRPr="00501776">
        <w:rPr>
          <w:rFonts w:ascii="Abadi" w:hAnsi="Abadi" w:cs="Arial"/>
          <w:b/>
          <w:sz w:val="21"/>
          <w:szCs w:val="21"/>
        </w:rPr>
        <w:t>DIPUTADAS Y DIPUTADOS</w:t>
      </w:r>
      <w:proofErr w:type="gramEnd"/>
      <w:r w:rsidRPr="00501776">
        <w:rPr>
          <w:rFonts w:ascii="Abadi" w:hAnsi="Abadi" w:cs="Arial"/>
          <w:b/>
          <w:sz w:val="21"/>
          <w:szCs w:val="21"/>
        </w:rPr>
        <w:t xml:space="preserve"> INTEGRANTES DEL GRUPO PARLAMENTARIO DEL PARTIDO ACCIÓN NACIONAL.</w:t>
      </w:r>
    </w:p>
    <w:p w14:paraId="42C60633" w14:textId="77777777" w:rsidR="00501776" w:rsidRPr="00501776" w:rsidRDefault="00501776" w:rsidP="00501776">
      <w:pPr>
        <w:ind w:firstLine="709"/>
        <w:jc w:val="both"/>
        <w:rPr>
          <w:rFonts w:ascii="Abadi" w:hAnsi="Abadi" w:cs="Arial"/>
          <w:b/>
          <w:sz w:val="21"/>
          <w:szCs w:val="21"/>
        </w:rPr>
      </w:pPr>
    </w:p>
    <w:p w14:paraId="41E8AC4B" w14:textId="5A3031F8" w:rsidR="00501776" w:rsidRPr="00501776" w:rsidRDefault="00501776" w:rsidP="00501776">
      <w:pPr>
        <w:ind w:firstLine="709"/>
        <w:jc w:val="both"/>
        <w:rPr>
          <w:rFonts w:ascii="Abadi" w:hAnsi="Abadi" w:cs="Arial"/>
          <w:b/>
          <w:sz w:val="21"/>
          <w:szCs w:val="21"/>
        </w:rPr>
      </w:pPr>
      <w:r w:rsidRPr="00501776">
        <w:rPr>
          <w:rFonts w:ascii="Abadi" w:hAnsi="Abadi" w:cs="Arial"/>
          <w:b/>
          <w:sz w:val="21"/>
          <w:szCs w:val="21"/>
        </w:rPr>
        <w:t xml:space="preserve">DISCUSIÓN Y, EN SU CASO, APROBACIÓN DEL DICTAMEN SIGNADO POR LA COMISIÓN DE EDUCACIÓN, CIENCIA Y TECNOLOGÍA Y CULTURA RELATIVO A LA PROPUESTA DE PUNTO DE ACUERDO FORMULADA POR </w:t>
      </w:r>
      <w:proofErr w:type="gramStart"/>
      <w:r w:rsidRPr="00501776">
        <w:rPr>
          <w:rFonts w:ascii="Abadi" w:hAnsi="Abadi" w:cs="Arial"/>
          <w:b/>
          <w:sz w:val="21"/>
          <w:szCs w:val="21"/>
        </w:rPr>
        <w:t>LAS DIPUTADAS Y LOS DIPUTADOS</w:t>
      </w:r>
      <w:proofErr w:type="gramEnd"/>
      <w:r w:rsidRPr="00501776">
        <w:rPr>
          <w:rFonts w:ascii="Abadi" w:hAnsi="Abadi" w:cs="Arial"/>
          <w:b/>
          <w:sz w:val="21"/>
          <w:szCs w:val="21"/>
        </w:rPr>
        <w:t xml:space="preserve"> INTEGRANTES DEL GRUPO PARLAMENTARIO DEL PARTIDO REVOLUCIONARIO INSTITUCIONAL, PARA QUE ESTA SOBERANÍA SOLICITE AL GOBERNADOR DEL ESTADO, DECRETE MANIFESTACIÓN CULTURAL A LAS CABALGATAS Y SEAN CONSIDERADAS COMO PATRIMONIO CULTURAL INTANGIBLE DEL ESTADO DE GUANAJUATO. </w:t>
      </w:r>
    </w:p>
    <w:p w14:paraId="162683F4" w14:textId="77777777" w:rsidR="00501776" w:rsidRPr="00501776" w:rsidRDefault="00501776" w:rsidP="00501776">
      <w:pPr>
        <w:ind w:firstLine="709"/>
        <w:jc w:val="both"/>
        <w:rPr>
          <w:rFonts w:ascii="Abadi" w:hAnsi="Abadi" w:cs="Arial"/>
          <w:b/>
          <w:sz w:val="21"/>
          <w:szCs w:val="21"/>
        </w:rPr>
      </w:pPr>
    </w:p>
    <w:p w14:paraId="5EA0DEC9" w14:textId="50A9B411" w:rsidR="00501776" w:rsidRPr="00501776" w:rsidRDefault="00501776" w:rsidP="00501776">
      <w:pPr>
        <w:ind w:firstLine="709"/>
        <w:jc w:val="both"/>
        <w:rPr>
          <w:rFonts w:ascii="Abadi" w:hAnsi="Abadi" w:cs="Arial"/>
          <w:b/>
          <w:sz w:val="21"/>
          <w:szCs w:val="21"/>
        </w:rPr>
      </w:pPr>
      <w:r w:rsidRPr="00501776">
        <w:rPr>
          <w:rFonts w:ascii="Abadi" w:hAnsi="Abadi" w:cs="Arial"/>
          <w:b/>
          <w:sz w:val="21"/>
          <w:szCs w:val="21"/>
        </w:rPr>
        <w:lastRenderedPageBreak/>
        <w:t>DISCUSIÓN Y, EN SU CASO, APROBACIÓN DEL DICTAMEN PRESENTADO POR LA COMISIÓN DE EDUCACIÓN, CIENCIA Y TECNOLOGÍA Y CULTURA RELATIVO A LA INICIATIVA DE REFORMAS Y ADICIONES A DIVERSOS ARTÍCULOS DE LA LEY DE EDUCACIÓN PARA EL ESTADO DE GUANAJUATO Y DE LA LEY PARA LAS JUVENTUDES DEL ESTADO DE GUANAJUATO, FORMULADA POR LA DIPUTADA Y EL DIPUTADO INTEGRANTE DEL GRUPO PARLAMENTARIO DEL PARTIDO VERDE ECOLOGISTA DE MÉXICO, POR LO QUE RESPECTA AL PRIMERO DE LOS ORDENAMIENTOS.</w:t>
      </w:r>
    </w:p>
    <w:p w14:paraId="5C8FB93B" w14:textId="77777777" w:rsidR="00501776" w:rsidRPr="00501776" w:rsidRDefault="00501776" w:rsidP="00501776">
      <w:pPr>
        <w:ind w:firstLine="709"/>
        <w:jc w:val="both"/>
        <w:rPr>
          <w:rFonts w:ascii="Abadi" w:hAnsi="Abadi" w:cs="Arial"/>
          <w:b/>
          <w:sz w:val="21"/>
          <w:szCs w:val="21"/>
        </w:rPr>
      </w:pPr>
    </w:p>
    <w:p w14:paraId="10C20213" w14:textId="1320C812" w:rsidR="00501776" w:rsidRPr="00501776" w:rsidRDefault="00501776" w:rsidP="00501776">
      <w:pPr>
        <w:ind w:firstLine="709"/>
        <w:jc w:val="both"/>
        <w:rPr>
          <w:rFonts w:ascii="Abadi" w:hAnsi="Abadi" w:cs="Arial"/>
          <w:b/>
          <w:sz w:val="21"/>
          <w:szCs w:val="21"/>
        </w:rPr>
      </w:pPr>
      <w:r w:rsidRPr="00501776">
        <w:rPr>
          <w:rFonts w:ascii="Abadi" w:hAnsi="Abadi" w:cs="Arial"/>
          <w:b/>
          <w:sz w:val="21"/>
          <w:szCs w:val="21"/>
        </w:rPr>
        <w:t>DISCUSIÓN Y, EN SU CASO, APROBACIÓN DEL DICTAMEN SUSCRITO POR LA COMISIÓN DE JUVENTUD Y DEPORTE DE LA INICIATIVA Y REFORMAS Y ADICIONES A DIVERSOS ARTÍCULOS DE LA LEY DE EDUCACIÓN PARA EL ESTADO DE GUANAJUATO Y DE LA LEY PARA LAS JUVENTUDES DEL ESTADO DE GUANAJUATO, FORMULADA POR LA DIPUTADA Y EL DIPUTADO DEL GRUPO PARLAMENTARIO DEL PARTIDO VERDE ECOLOGISTA DE MÉXICO, POR LO QUE RESPECTA A LA PARTE CORRESPONDIENTE A ADICIONAR AL ARTÍCULO 17 BIS A LA LEY PARA LAS JUVENTUDES DEL ESTADO DE GUANAJUATO.</w:t>
      </w:r>
    </w:p>
    <w:p w14:paraId="7DD64D1E" w14:textId="77777777" w:rsidR="00501776" w:rsidRPr="00501776" w:rsidRDefault="00501776" w:rsidP="00501776">
      <w:pPr>
        <w:ind w:firstLine="709"/>
        <w:jc w:val="both"/>
        <w:rPr>
          <w:rFonts w:ascii="Abadi" w:hAnsi="Abadi" w:cs="Arial"/>
          <w:b/>
          <w:sz w:val="21"/>
          <w:szCs w:val="21"/>
        </w:rPr>
      </w:pPr>
    </w:p>
    <w:p w14:paraId="21597D46" w14:textId="13E0E852" w:rsidR="00501776" w:rsidRPr="00501776" w:rsidRDefault="00501776" w:rsidP="00501776">
      <w:pPr>
        <w:ind w:firstLine="709"/>
        <w:jc w:val="both"/>
        <w:rPr>
          <w:rFonts w:ascii="Abadi" w:hAnsi="Abadi" w:cs="Arial"/>
          <w:b/>
          <w:sz w:val="21"/>
          <w:szCs w:val="21"/>
        </w:rPr>
      </w:pPr>
      <w:r w:rsidRPr="00501776">
        <w:rPr>
          <w:rFonts w:ascii="Abadi" w:hAnsi="Abadi" w:cs="Arial"/>
          <w:b/>
          <w:sz w:val="21"/>
          <w:szCs w:val="21"/>
        </w:rPr>
        <w:t xml:space="preserve">DISCUSIÓN Y, EN SU CASO, APROBACIÓN DEL DICTAMEN EMITIDO POR LA COMISIÓN DE ASUNTOS MUNICIPALES RELATIVO A LA INICIATIVA A EFECTO DE REFORMAR LOS ARTÍCULOS 131, 131-1 Y 133, Y LAS FRACCIONES XVI Y XVII DEL ARTÍCULO 139; Y ADICIONAR UN ARTÍCULO 131-1; DE LA LEY ORGÁNICA MUNICIPAL PARA EL ESTADO DE GUANAJUATO, FORMULADA POR </w:t>
      </w:r>
      <w:proofErr w:type="gramStart"/>
      <w:r w:rsidRPr="00501776">
        <w:rPr>
          <w:rFonts w:ascii="Abadi" w:hAnsi="Abadi" w:cs="Arial"/>
          <w:b/>
          <w:sz w:val="21"/>
          <w:szCs w:val="21"/>
        </w:rPr>
        <w:t>DIPUTADAS Y DIPUTADOS</w:t>
      </w:r>
      <w:proofErr w:type="gramEnd"/>
      <w:r w:rsidRPr="00501776">
        <w:rPr>
          <w:rFonts w:ascii="Abadi" w:hAnsi="Abadi" w:cs="Arial"/>
          <w:b/>
          <w:sz w:val="21"/>
          <w:szCs w:val="21"/>
        </w:rPr>
        <w:t xml:space="preserve"> INTEGRANTES DE LA JUNTA DE GOBIERNO Y COORDINACIÓN POLÍTICA.</w:t>
      </w:r>
    </w:p>
    <w:p w14:paraId="0127A633" w14:textId="77777777" w:rsidR="00501776" w:rsidRPr="00501776" w:rsidRDefault="00501776" w:rsidP="00501776">
      <w:pPr>
        <w:ind w:firstLine="709"/>
        <w:jc w:val="both"/>
        <w:rPr>
          <w:rFonts w:ascii="Abadi" w:hAnsi="Abadi" w:cs="Arial"/>
          <w:b/>
          <w:sz w:val="21"/>
          <w:szCs w:val="21"/>
        </w:rPr>
      </w:pPr>
    </w:p>
    <w:p w14:paraId="691F95BE" w14:textId="5CACDF4E" w:rsidR="00501776" w:rsidRPr="00501776" w:rsidRDefault="00501776" w:rsidP="00501776">
      <w:pPr>
        <w:ind w:firstLine="709"/>
        <w:jc w:val="both"/>
        <w:rPr>
          <w:rFonts w:ascii="Abadi" w:hAnsi="Abadi" w:cs="Arial"/>
          <w:b/>
          <w:sz w:val="21"/>
          <w:szCs w:val="21"/>
        </w:rPr>
      </w:pPr>
      <w:r w:rsidRPr="00501776">
        <w:rPr>
          <w:rFonts w:ascii="Abadi" w:hAnsi="Abadi" w:cs="Arial"/>
          <w:b/>
          <w:sz w:val="21"/>
          <w:szCs w:val="21"/>
        </w:rPr>
        <w:t xml:space="preserve">DISCUSIÓN Y, EN SU CASO, APROBACIÓN DEL DICTAMEN SUSCRITO POR LA COMISIÓN DE ASUNTOS MUNICIPALES RELATIVO A LA INICIATIVA A EFECTO DE ADICIONAR AL ARTÍCULO 258 BIS AL CAPÍTULO IV TITULADO DE LAS INFRACCIONES Y SANCIONES DE LA LEY ORGÁNICA MUNICIPAL PARA EL ESTADO DE GUANAJUATO, FORMULADA POR LAS DIPUTADAS Y EL DIPUTADO INTEGRANTES </w:t>
      </w:r>
      <w:r w:rsidRPr="00501776">
        <w:rPr>
          <w:rFonts w:ascii="Abadi" w:hAnsi="Abadi" w:cs="Arial"/>
          <w:b/>
          <w:sz w:val="21"/>
          <w:szCs w:val="21"/>
        </w:rPr>
        <w:t>DEL GRUPO PARLAMENTARIO DEL PARTIDO REVOLUCIONARIO INSTITUCIONAL.</w:t>
      </w:r>
    </w:p>
    <w:p w14:paraId="7BC08219" w14:textId="77777777" w:rsidR="00501776" w:rsidRPr="00501776" w:rsidRDefault="00501776" w:rsidP="00501776">
      <w:pPr>
        <w:ind w:firstLine="709"/>
        <w:jc w:val="both"/>
        <w:rPr>
          <w:rFonts w:ascii="Abadi" w:hAnsi="Abadi" w:cs="Arial"/>
          <w:b/>
          <w:sz w:val="21"/>
          <w:szCs w:val="21"/>
        </w:rPr>
      </w:pPr>
    </w:p>
    <w:p w14:paraId="234BE9DA" w14:textId="56A7CFB1" w:rsidR="00501776" w:rsidRPr="00501776" w:rsidRDefault="00501776" w:rsidP="00501776">
      <w:pPr>
        <w:ind w:firstLine="709"/>
        <w:jc w:val="both"/>
        <w:rPr>
          <w:rFonts w:ascii="Abadi" w:hAnsi="Abadi" w:cs="Arial"/>
          <w:b/>
          <w:sz w:val="21"/>
          <w:szCs w:val="21"/>
        </w:rPr>
      </w:pPr>
      <w:r w:rsidRPr="00501776">
        <w:rPr>
          <w:rFonts w:ascii="Abadi" w:hAnsi="Abadi" w:cs="Arial"/>
          <w:b/>
          <w:sz w:val="21"/>
          <w:szCs w:val="21"/>
        </w:rPr>
        <w:t xml:space="preserve">DISCUSIÓN Y, EN SU CASO, APROBACIÓN DEL DICTAMEN SIGNADO POR LA COMISIÓN DE ASUNTOS MUNICIPALES RELATIVO A LA INICIATIVA A EFECTO DE DEROGAR EL ARTÍCULO 50 DE LA LEY ORGÁNICA MUNICIPAL PARA EL ESTADO DE GUANAJUATO, SUSCRITA POR </w:t>
      </w:r>
      <w:proofErr w:type="gramStart"/>
      <w:r w:rsidRPr="00501776">
        <w:rPr>
          <w:rFonts w:ascii="Abadi" w:hAnsi="Abadi" w:cs="Arial"/>
          <w:b/>
          <w:sz w:val="21"/>
          <w:szCs w:val="21"/>
        </w:rPr>
        <w:t>DIPUTADAS Y DIPUTADOS</w:t>
      </w:r>
      <w:proofErr w:type="gramEnd"/>
      <w:r w:rsidRPr="00501776">
        <w:rPr>
          <w:rFonts w:ascii="Abadi" w:hAnsi="Abadi" w:cs="Arial"/>
          <w:b/>
          <w:sz w:val="21"/>
          <w:szCs w:val="21"/>
        </w:rPr>
        <w:t xml:space="preserve"> INTEGRANTES DEL GRUPO PARLAMENTARIO DEL PARTIDO ACCIÓN NACIONAL.</w:t>
      </w:r>
    </w:p>
    <w:p w14:paraId="325711E9" w14:textId="77777777" w:rsidR="00501776" w:rsidRPr="00501776" w:rsidRDefault="00501776" w:rsidP="00501776">
      <w:pPr>
        <w:ind w:firstLine="709"/>
        <w:jc w:val="both"/>
        <w:rPr>
          <w:rFonts w:ascii="Abadi" w:hAnsi="Abadi" w:cs="Arial"/>
          <w:b/>
          <w:sz w:val="21"/>
          <w:szCs w:val="21"/>
        </w:rPr>
      </w:pPr>
    </w:p>
    <w:p w14:paraId="5156D695" w14:textId="58A651B9" w:rsidR="00501776" w:rsidRPr="00501776" w:rsidRDefault="00501776" w:rsidP="00501776">
      <w:pPr>
        <w:ind w:firstLine="709"/>
        <w:jc w:val="both"/>
        <w:rPr>
          <w:rFonts w:ascii="Abadi" w:hAnsi="Abadi" w:cs="Arial"/>
          <w:b/>
          <w:sz w:val="21"/>
          <w:szCs w:val="21"/>
        </w:rPr>
      </w:pPr>
      <w:r w:rsidRPr="00501776">
        <w:rPr>
          <w:rFonts w:ascii="Abadi" w:hAnsi="Abadi" w:cs="Arial"/>
          <w:b/>
          <w:sz w:val="21"/>
          <w:szCs w:val="21"/>
        </w:rPr>
        <w:t>DISCUSIÓN Y, EN SU CASO, APROBACIÓN DEL DICTAMEN FORMULADO POR LAS COMISIONES UNIDAS DE HACIENDA Y FISCALIZACIÓN Y DE GOBERNACIÓN Y PUNTOS CONSTITUCIONALES RELATIVO A LA INICIATIVA FORMULADA POR DIPUTADAS Y DIPUTADOS INTEGRANTE DEL GRUPO PARLAMENTARIO DEL PARTIDO ACCIÓN NACIONAL ANTE LA SEXAGÉSIMA CUARTA LEGISLATURA A EFECTO DE REFORMAR, ADICIONAR Y DEROGAR DIVERSAS DISPOSICIONES DE LA LEY DE BEBIDAS ALCOHÓLICAS PARA EL ESTADO DE GUANAJUATO Y SUS MUNICIPIOS, LA LEY DE SALUD DEL ESTADO DE GUANAJUATO Y LA LEY DE CULTURA FÍSICA Y DEPORTE DEL ESTADO DE GUANAJUATO, EN LA PARTE CORRESPONDIENTE AL PRIMERO DE LOS ORDENAMIENTOS.</w:t>
      </w:r>
    </w:p>
    <w:p w14:paraId="0B730226" w14:textId="77777777" w:rsidR="00501776" w:rsidRPr="00501776" w:rsidRDefault="00501776" w:rsidP="00501776">
      <w:pPr>
        <w:ind w:firstLine="709"/>
        <w:jc w:val="both"/>
        <w:rPr>
          <w:rFonts w:ascii="Abadi" w:hAnsi="Abadi" w:cs="Arial"/>
          <w:b/>
          <w:sz w:val="21"/>
          <w:szCs w:val="21"/>
        </w:rPr>
      </w:pPr>
    </w:p>
    <w:p w14:paraId="5626347C" w14:textId="0859CBA0" w:rsidR="00501776" w:rsidRPr="00501776" w:rsidRDefault="00501776" w:rsidP="00501776">
      <w:pPr>
        <w:ind w:firstLine="709"/>
        <w:jc w:val="both"/>
        <w:rPr>
          <w:rFonts w:ascii="Abadi" w:hAnsi="Abadi" w:cs="Arial"/>
          <w:b/>
          <w:sz w:val="21"/>
          <w:szCs w:val="21"/>
        </w:rPr>
      </w:pPr>
      <w:r w:rsidRPr="00501776">
        <w:rPr>
          <w:rFonts w:ascii="Abadi" w:hAnsi="Abadi" w:cs="Arial"/>
          <w:b/>
          <w:sz w:val="21"/>
          <w:szCs w:val="21"/>
        </w:rPr>
        <w:t xml:space="preserve">DISCUSIÓN Y, EN SU CASO, APROBACIÓN DEL DICTAMEN SIGNADO POR LA COMISIÓN DE GOBERNACIÓN Y PUNTOS CONSTITUCIONALES RELATIVO A LA INICIATIVA PRESENTADA POR </w:t>
      </w:r>
      <w:proofErr w:type="gramStart"/>
      <w:r w:rsidRPr="00501776">
        <w:rPr>
          <w:rFonts w:ascii="Abadi" w:hAnsi="Abadi" w:cs="Arial"/>
          <w:b/>
          <w:sz w:val="21"/>
          <w:szCs w:val="21"/>
        </w:rPr>
        <w:t>DIPUTADAS Y DIPUTADOS</w:t>
      </w:r>
      <w:proofErr w:type="gramEnd"/>
      <w:r w:rsidRPr="00501776">
        <w:rPr>
          <w:rFonts w:ascii="Abadi" w:hAnsi="Abadi" w:cs="Arial"/>
          <w:b/>
          <w:sz w:val="21"/>
          <w:szCs w:val="21"/>
        </w:rPr>
        <w:t xml:space="preserve"> INTEGRANTES DEL GRUPO PARLAMENTARIO DEL PARTIDO ACCIÓN NACIONAL A FIN DE REFORMAR EL INCISO A DE LA FRACCIÓN II DEL ARTÍCULO 117 Y ADICIONAR UN ÚLTIMO PÁRRAFO AL ARTÍCULO 1 DE LA CONSTITUCIÓN POLÍTICA PARA EL ESTADO DE GUANAJUATO.</w:t>
      </w:r>
    </w:p>
    <w:p w14:paraId="12B85A3B" w14:textId="77777777" w:rsidR="00501776" w:rsidRPr="00501776" w:rsidRDefault="00501776" w:rsidP="00501776">
      <w:pPr>
        <w:ind w:firstLine="709"/>
        <w:jc w:val="both"/>
        <w:rPr>
          <w:rFonts w:ascii="Abadi" w:hAnsi="Abadi" w:cs="Arial"/>
          <w:b/>
          <w:sz w:val="21"/>
          <w:szCs w:val="21"/>
        </w:rPr>
      </w:pPr>
    </w:p>
    <w:p w14:paraId="456A5376" w14:textId="4B10B875" w:rsidR="00501776" w:rsidRPr="00501776" w:rsidRDefault="00501776" w:rsidP="00501776">
      <w:pPr>
        <w:ind w:firstLine="709"/>
        <w:jc w:val="both"/>
        <w:rPr>
          <w:rFonts w:ascii="Abadi" w:hAnsi="Abadi" w:cs="Arial"/>
          <w:b/>
          <w:sz w:val="21"/>
          <w:szCs w:val="21"/>
        </w:rPr>
      </w:pPr>
      <w:r w:rsidRPr="00501776">
        <w:rPr>
          <w:rFonts w:ascii="Abadi" w:hAnsi="Abadi" w:cs="Arial"/>
          <w:b/>
          <w:sz w:val="21"/>
          <w:szCs w:val="21"/>
        </w:rPr>
        <w:t xml:space="preserve">DISCUSIÓN Y, EN SU CASO, APROBACIÓN DEL DICTAMEN FORMULADO POR LA COMISIÓN DE GOBERNACIÓN Y PUNTOS CONSTITUCIONALES RELATIVO A DOS INICIATIVAS: LA PRIMERA, A EFECTO DE REFORMAR LAS FRACCIONES IV Y V DEL ARTÍCULO 24 Y EL SEGUNDO PÁRRAFO DEL ARTÍCULO 30 Y ADICIONAR UN SEGUNDO PÁRRAFO AL ARTÍCULO 67 Y UN TERCER </w:t>
      </w:r>
      <w:r w:rsidRPr="00501776">
        <w:rPr>
          <w:rFonts w:ascii="Abadi" w:hAnsi="Abadi" w:cs="Arial"/>
          <w:b/>
          <w:sz w:val="21"/>
          <w:szCs w:val="21"/>
        </w:rPr>
        <w:lastRenderedPageBreak/>
        <w:t>PÁRRAFO AL ARTÍCULO 70 DE LA CONSTITUCIÓN POLÍTICA PARA EL ESTADO DE GUANAJUATO, FORMULADA POR LA DIPUTADA MARÍA MAGDALENA ROSALES CRUZ, INTEGRANTE DEL GRUPO PARLAMENTARIO DEL PARTIDO MORENA Y, LA SEGUNDA, SUSCRITA POR LAS DIPUTADAS Y LOS DIPUTADOS INTEGRANTES DEL GRUPO PARLAMENTARIO DEL PARTIDO REVOLUCIONARIO INSTITUCIONAL A EFECTO DE REFORMAR Y ADICIONAR DIVERSOS ARTÍCULOS DE LA CONSTITUCIÓN POLÍTICA PARA EL ESTADO DE GUANAJUATO Y ESTABLECER LA FIGURA DE REVOCACIÓN DE MANDATO PARA EL TITULAR DEL PODER EJECUTIVO ESTATAL.</w:t>
      </w:r>
    </w:p>
    <w:p w14:paraId="1B10C164" w14:textId="77777777" w:rsidR="00501776" w:rsidRPr="00501776" w:rsidRDefault="00501776" w:rsidP="00501776">
      <w:pPr>
        <w:ind w:firstLine="709"/>
        <w:jc w:val="both"/>
        <w:rPr>
          <w:rFonts w:ascii="Abadi" w:hAnsi="Abadi" w:cs="Arial"/>
          <w:b/>
          <w:sz w:val="21"/>
          <w:szCs w:val="21"/>
        </w:rPr>
      </w:pPr>
    </w:p>
    <w:p w14:paraId="6CD7E5E7" w14:textId="602E9DEF" w:rsidR="00501776" w:rsidRPr="00501776" w:rsidRDefault="00501776" w:rsidP="00501776">
      <w:pPr>
        <w:ind w:firstLine="709"/>
        <w:jc w:val="both"/>
        <w:rPr>
          <w:rFonts w:ascii="Abadi" w:hAnsi="Abadi" w:cs="Arial"/>
          <w:b/>
          <w:sz w:val="21"/>
          <w:szCs w:val="21"/>
        </w:rPr>
      </w:pPr>
      <w:r w:rsidRPr="00501776">
        <w:rPr>
          <w:rFonts w:ascii="Abadi" w:hAnsi="Abadi" w:cs="Arial"/>
          <w:b/>
          <w:sz w:val="21"/>
          <w:szCs w:val="21"/>
        </w:rPr>
        <w:t>DISCUSIÓN Y, EN SU CASO, APROBACIÓN DEL DICTAMEN SUSCRITO POR LA COMISIÓN DE GOBERNACIÓN Y PUNTOS CONSTITUCIONALES RELATIVO A LA INICIATIVA POR LA QUE REFORMA EL ARTÍCULO 24, SE ADICIONA EL ARTÍCULO 24 BIS, FRACCIONES I, II, III Y IV, Y SE DEROGA LA FRACCIÓN VI DEL ARTÍCULO 47 Y LA FRACCIÓN III AL ARTÍCULO 108 DE LA LEY DE TRABAJO DE LOS SERVIDORES PÚBLICOS AL SERVICIO DEL ESTADO Y DE LOS MUNICIPIOS, FORMULADA POR EL DIPUTADO JUAN ELIAS CHÁVEZ DE LA REPRESENTACIÓN PARLAMENTARIO DEL PARTIDO NUEVA ALIANZA.</w:t>
      </w:r>
    </w:p>
    <w:p w14:paraId="319BC12F" w14:textId="77777777" w:rsidR="00501776" w:rsidRPr="00501776" w:rsidRDefault="00501776" w:rsidP="00501776">
      <w:pPr>
        <w:ind w:firstLine="709"/>
        <w:jc w:val="both"/>
        <w:rPr>
          <w:rFonts w:ascii="Abadi" w:hAnsi="Abadi" w:cs="Arial"/>
          <w:b/>
          <w:sz w:val="21"/>
          <w:szCs w:val="21"/>
        </w:rPr>
      </w:pPr>
    </w:p>
    <w:p w14:paraId="3F4F0210" w14:textId="7624F5A7" w:rsidR="00501776" w:rsidRPr="00501776" w:rsidRDefault="00501776" w:rsidP="00501776">
      <w:pPr>
        <w:ind w:firstLine="709"/>
        <w:jc w:val="both"/>
        <w:rPr>
          <w:rFonts w:ascii="Abadi" w:hAnsi="Abadi" w:cs="Arial"/>
          <w:b/>
          <w:sz w:val="21"/>
          <w:szCs w:val="21"/>
        </w:rPr>
      </w:pPr>
      <w:r w:rsidRPr="00501776">
        <w:rPr>
          <w:rFonts w:ascii="Abadi" w:hAnsi="Abadi" w:cs="Arial"/>
          <w:b/>
          <w:sz w:val="21"/>
          <w:szCs w:val="21"/>
        </w:rPr>
        <w:t>DISCUSIÓN Y, EN SU CASO, APROBACIÓN DEL DICTAMEN EMITIDO POR LA COMISIÓN DE GOBERNACIÓN Y PUNTOS CONSTITUCIONALES RELATIVO AL ESCRITO SUSCRITO POR EL MAESTRO JORGE DANIEL JIMÉNEZ LONA, A TRAVÉS DEL CUAL PRESENTA RENUNCIA AL CARGO DE CONSEJERO DEL PODER JUDICIAL COMO TITULAR DE LA PONENCIA I.</w:t>
      </w:r>
    </w:p>
    <w:p w14:paraId="550EFF6C" w14:textId="77777777" w:rsidR="00501776" w:rsidRPr="00501776" w:rsidRDefault="00501776" w:rsidP="00501776">
      <w:pPr>
        <w:ind w:firstLine="709"/>
        <w:jc w:val="both"/>
        <w:rPr>
          <w:rFonts w:ascii="Abadi" w:hAnsi="Abadi" w:cs="Arial"/>
          <w:b/>
          <w:sz w:val="21"/>
          <w:szCs w:val="21"/>
        </w:rPr>
      </w:pPr>
    </w:p>
    <w:p w14:paraId="3B69A362" w14:textId="44617E08" w:rsidR="00501776" w:rsidRPr="00501776" w:rsidRDefault="00501776" w:rsidP="00501776">
      <w:pPr>
        <w:ind w:firstLine="709"/>
        <w:jc w:val="both"/>
        <w:rPr>
          <w:rFonts w:ascii="Abadi" w:hAnsi="Abadi" w:cs="Arial"/>
          <w:b/>
          <w:sz w:val="21"/>
          <w:szCs w:val="21"/>
        </w:rPr>
      </w:pPr>
      <w:r w:rsidRPr="00501776">
        <w:rPr>
          <w:rFonts w:ascii="Abadi" w:hAnsi="Abadi" w:cs="Arial"/>
          <w:b/>
          <w:sz w:val="21"/>
          <w:szCs w:val="21"/>
        </w:rPr>
        <w:t xml:space="preserve">DISCUSIÓN Y, EN SU CASO, APROBACIÓN DEL DICTAMEN SUSCRITO POR LA COMISIÓN DE JUSTICIA RELATIVO A LA INICIATIVA POR LA QUE SE ADICIONA UN ARTÍCULO 266 BIS AL CÓDIGO DE PROCEDIMIENTO Y JUSTICIA ADMINISTRATIVA PARA EL ESTADO Y LOS MUNICIPIOS DE GUANAJUATO, PRESENTADA POR </w:t>
      </w:r>
      <w:proofErr w:type="gramStart"/>
      <w:r w:rsidRPr="00501776">
        <w:rPr>
          <w:rFonts w:ascii="Abadi" w:hAnsi="Abadi" w:cs="Arial"/>
          <w:b/>
          <w:sz w:val="21"/>
          <w:szCs w:val="21"/>
        </w:rPr>
        <w:t>DIPUTADAS Y DIPUTADOS</w:t>
      </w:r>
      <w:proofErr w:type="gramEnd"/>
      <w:r w:rsidRPr="00501776">
        <w:rPr>
          <w:rFonts w:ascii="Abadi" w:hAnsi="Abadi" w:cs="Arial"/>
          <w:b/>
          <w:sz w:val="21"/>
          <w:szCs w:val="21"/>
        </w:rPr>
        <w:t xml:space="preserve"> INTEGRANTES DEL GRUPO PARLAMENTARIO DEL PARTIDO REVOLUCIONARIO INSTITUCIONAL.</w:t>
      </w:r>
    </w:p>
    <w:p w14:paraId="5EADB593" w14:textId="77777777" w:rsidR="00501776" w:rsidRPr="00501776" w:rsidRDefault="00501776" w:rsidP="00501776">
      <w:pPr>
        <w:ind w:firstLine="709"/>
        <w:jc w:val="both"/>
        <w:rPr>
          <w:rFonts w:ascii="Abadi" w:hAnsi="Abadi" w:cs="Arial"/>
          <w:b/>
          <w:sz w:val="21"/>
          <w:szCs w:val="21"/>
        </w:rPr>
      </w:pPr>
    </w:p>
    <w:p w14:paraId="491BB37A" w14:textId="32361435" w:rsidR="00501776" w:rsidRPr="00501776" w:rsidRDefault="00501776" w:rsidP="00501776">
      <w:pPr>
        <w:ind w:firstLine="709"/>
        <w:jc w:val="both"/>
        <w:rPr>
          <w:rFonts w:ascii="Abadi" w:hAnsi="Abadi" w:cs="Arial"/>
          <w:b/>
          <w:sz w:val="21"/>
          <w:szCs w:val="21"/>
        </w:rPr>
      </w:pPr>
      <w:r w:rsidRPr="00501776">
        <w:rPr>
          <w:rFonts w:ascii="Abadi" w:hAnsi="Abadi" w:cs="Arial"/>
          <w:b/>
          <w:sz w:val="21"/>
          <w:szCs w:val="21"/>
        </w:rPr>
        <w:t xml:space="preserve">RECESO PARA LA ELABORACIÓN DEL ACTA DE LA PRESENTE SESIÓN. </w:t>
      </w:r>
    </w:p>
    <w:p w14:paraId="46C11873" w14:textId="77777777" w:rsidR="00501776" w:rsidRPr="00501776" w:rsidRDefault="00501776" w:rsidP="00501776">
      <w:pPr>
        <w:ind w:firstLine="709"/>
        <w:jc w:val="both"/>
        <w:rPr>
          <w:rFonts w:ascii="Abadi" w:hAnsi="Abadi" w:cs="Arial"/>
          <w:b/>
          <w:sz w:val="21"/>
          <w:szCs w:val="21"/>
        </w:rPr>
      </w:pPr>
    </w:p>
    <w:p w14:paraId="78D3D867" w14:textId="48EF0BF3" w:rsidR="00501776" w:rsidRPr="00501776" w:rsidRDefault="00501776" w:rsidP="00501776">
      <w:pPr>
        <w:ind w:firstLine="709"/>
        <w:jc w:val="both"/>
        <w:rPr>
          <w:rFonts w:ascii="Abadi" w:hAnsi="Abadi" w:cs="Arial"/>
          <w:b/>
          <w:sz w:val="21"/>
          <w:szCs w:val="21"/>
        </w:rPr>
      </w:pPr>
      <w:r w:rsidRPr="00501776">
        <w:rPr>
          <w:rFonts w:ascii="Abadi" w:hAnsi="Abadi" w:cs="Arial"/>
          <w:b/>
          <w:sz w:val="21"/>
          <w:szCs w:val="21"/>
        </w:rPr>
        <w:t>LECTURA Y, EN SU CASO, APROBACIÓN DEL ACTA DE LA PRESENTE SESIÓN.</w:t>
      </w:r>
    </w:p>
    <w:p w14:paraId="7221E572" w14:textId="77777777" w:rsidR="00501776" w:rsidRPr="00501776" w:rsidRDefault="00501776" w:rsidP="00501776">
      <w:pPr>
        <w:ind w:firstLine="709"/>
        <w:jc w:val="both"/>
        <w:rPr>
          <w:rFonts w:ascii="Abadi" w:hAnsi="Abadi" w:cs="Arial"/>
          <w:b/>
          <w:sz w:val="21"/>
          <w:szCs w:val="21"/>
        </w:rPr>
      </w:pPr>
    </w:p>
    <w:p w14:paraId="2B2509D0" w14:textId="3DE97E13" w:rsidR="00501776" w:rsidRDefault="00501776" w:rsidP="00501776">
      <w:pPr>
        <w:ind w:firstLine="709"/>
        <w:jc w:val="both"/>
        <w:rPr>
          <w:rFonts w:ascii="Abadi" w:hAnsi="Abadi" w:cs="Arial"/>
          <w:b/>
          <w:sz w:val="21"/>
          <w:szCs w:val="21"/>
        </w:rPr>
      </w:pPr>
      <w:r w:rsidRPr="00501776">
        <w:rPr>
          <w:rFonts w:ascii="Abadi" w:hAnsi="Abadi" w:cs="Arial"/>
          <w:b/>
          <w:sz w:val="21"/>
          <w:szCs w:val="21"/>
        </w:rPr>
        <w:t>CLAUSURA DEL SEGUNDO PERIODO EXTRAORDINARIO DE SESIONES, CORRESPONDIENTE AL TERCER AÑO DE EJERCICIO CONSTITUCIONAL DE LA SEXAGÉSIMA CUARTA LEGISLATURA.</w:t>
      </w:r>
    </w:p>
    <w:p w14:paraId="6F40FDBA" w14:textId="77777777" w:rsidR="00501776" w:rsidRDefault="00501776" w:rsidP="0061116E">
      <w:pPr>
        <w:ind w:firstLine="709"/>
        <w:jc w:val="both"/>
        <w:rPr>
          <w:rFonts w:ascii="Abadi" w:hAnsi="Abadi" w:cs="Arial"/>
          <w:b/>
          <w:sz w:val="21"/>
          <w:szCs w:val="21"/>
        </w:rPr>
      </w:pPr>
    </w:p>
    <w:p w14:paraId="4E69575D" w14:textId="46F63AF7" w:rsidR="001C67B6" w:rsidRDefault="00BB0FA5" w:rsidP="0061116E">
      <w:pPr>
        <w:ind w:firstLine="709"/>
        <w:jc w:val="both"/>
        <w:rPr>
          <w:rFonts w:ascii="Abadi" w:hAnsi="Abadi" w:cs="Arial"/>
          <w:bCs/>
          <w:sz w:val="21"/>
          <w:szCs w:val="21"/>
        </w:rPr>
      </w:pPr>
      <w:r>
        <w:rPr>
          <w:rStyle w:val="Refdenotaalpie"/>
          <w:rFonts w:ascii="Abadi" w:hAnsi="Abadi" w:cs="Arial"/>
          <w:b/>
          <w:sz w:val="21"/>
          <w:szCs w:val="21"/>
        </w:rPr>
        <w:footnoteReference w:id="2"/>
      </w:r>
      <w:r>
        <w:rPr>
          <w:rFonts w:ascii="Abadi" w:hAnsi="Abadi" w:cs="Arial"/>
          <w:b/>
          <w:sz w:val="21"/>
          <w:szCs w:val="21"/>
        </w:rPr>
        <w:t>CLAUSURA DE LA SESIÓN</w:t>
      </w:r>
      <w:r w:rsidR="001C67B6">
        <w:rPr>
          <w:rFonts w:ascii="Abadi" w:hAnsi="Abadi" w:cs="Arial"/>
          <w:bCs/>
          <w:sz w:val="21"/>
          <w:szCs w:val="21"/>
        </w:rPr>
        <w:t>.</w:t>
      </w:r>
    </w:p>
    <w:p w14:paraId="0456D23F" w14:textId="67E1B4FB" w:rsidR="00786643" w:rsidRDefault="00786643" w:rsidP="0061116E">
      <w:pPr>
        <w:ind w:firstLine="709"/>
        <w:jc w:val="both"/>
        <w:rPr>
          <w:rFonts w:ascii="Abadi" w:hAnsi="Abadi" w:cs="Arial"/>
          <w:bCs/>
          <w:sz w:val="21"/>
          <w:szCs w:val="21"/>
        </w:rPr>
      </w:pPr>
    </w:p>
    <w:p w14:paraId="58E8F027" w14:textId="09B38D19" w:rsidR="00DE4496" w:rsidRDefault="00DE4496" w:rsidP="0061116E">
      <w:pPr>
        <w:ind w:firstLine="709"/>
        <w:jc w:val="both"/>
        <w:rPr>
          <w:rFonts w:ascii="Abadi" w:hAnsi="Abadi" w:cs="Arial"/>
          <w:bCs/>
          <w:sz w:val="21"/>
          <w:szCs w:val="21"/>
        </w:rPr>
      </w:pPr>
      <w:r>
        <w:rPr>
          <w:rFonts w:ascii="Abadi" w:hAnsi="Abadi" w:cs="Arial"/>
          <w:b/>
          <w:sz w:val="21"/>
          <w:szCs w:val="21"/>
        </w:rPr>
        <w:t xml:space="preserve">-El C. </w:t>
      </w:r>
      <w:proofErr w:type="gramStart"/>
      <w:r>
        <w:rPr>
          <w:rFonts w:ascii="Abadi" w:hAnsi="Abadi" w:cs="Arial"/>
          <w:b/>
          <w:sz w:val="21"/>
          <w:szCs w:val="21"/>
        </w:rPr>
        <w:t>Presidente</w:t>
      </w:r>
      <w:proofErr w:type="gramEnd"/>
      <w:r>
        <w:rPr>
          <w:rFonts w:ascii="Abadi" w:hAnsi="Abadi" w:cs="Arial"/>
          <w:b/>
          <w:sz w:val="21"/>
          <w:szCs w:val="21"/>
        </w:rPr>
        <w:t xml:space="preserve">: </w:t>
      </w:r>
      <w:r>
        <w:rPr>
          <w:rFonts w:ascii="Abadi" w:hAnsi="Abadi" w:cs="Arial"/>
          <w:bCs/>
          <w:sz w:val="21"/>
          <w:szCs w:val="21"/>
        </w:rPr>
        <w:t xml:space="preserve">En virtud de que el quórum de asistencia a la presente sesión se ha mantenido hasta el momento, no procede a instruir a un nuevo pase de lista. </w:t>
      </w:r>
    </w:p>
    <w:p w14:paraId="4838A6C3" w14:textId="406266E6" w:rsidR="00DE4496" w:rsidRDefault="00DE4496" w:rsidP="0061116E">
      <w:pPr>
        <w:ind w:firstLine="709"/>
        <w:jc w:val="both"/>
        <w:rPr>
          <w:rFonts w:ascii="Abadi" w:hAnsi="Abadi" w:cs="Arial"/>
          <w:bCs/>
          <w:sz w:val="21"/>
          <w:szCs w:val="21"/>
        </w:rPr>
      </w:pPr>
    </w:p>
    <w:p w14:paraId="21E7C215" w14:textId="050690AF" w:rsidR="004D7C1F" w:rsidRPr="00761C05" w:rsidRDefault="00DE4496" w:rsidP="0061116E">
      <w:pPr>
        <w:ind w:firstLine="709"/>
        <w:jc w:val="both"/>
        <w:rPr>
          <w:rFonts w:ascii="Abadi" w:hAnsi="Abadi" w:cs="Arial"/>
          <w:bCs/>
          <w:sz w:val="21"/>
          <w:szCs w:val="21"/>
        </w:rPr>
      </w:pPr>
      <w:r>
        <w:rPr>
          <w:rFonts w:ascii="Abadi" w:hAnsi="Abadi" w:cs="Arial"/>
          <w:bCs/>
          <w:sz w:val="21"/>
          <w:szCs w:val="21"/>
        </w:rPr>
        <w:t xml:space="preserve">Se levanta la sesión siendo las </w:t>
      </w:r>
      <w:r w:rsidR="00BA0D2E">
        <w:rPr>
          <w:rFonts w:ascii="Abadi" w:hAnsi="Abadi" w:cs="Arial"/>
          <w:b/>
          <w:sz w:val="21"/>
          <w:szCs w:val="21"/>
        </w:rPr>
        <w:t>_____</w:t>
      </w:r>
      <w:r>
        <w:rPr>
          <w:rFonts w:ascii="Abadi" w:hAnsi="Abadi" w:cs="Arial"/>
          <w:b/>
          <w:sz w:val="21"/>
          <w:szCs w:val="21"/>
        </w:rPr>
        <w:t xml:space="preserve"> </w:t>
      </w:r>
      <w:r>
        <w:rPr>
          <w:rFonts w:ascii="Abadi" w:hAnsi="Abadi" w:cs="Arial"/>
          <w:bCs/>
          <w:sz w:val="21"/>
          <w:szCs w:val="21"/>
        </w:rPr>
        <w:t xml:space="preserve">y, se comunica a las diputadas y a los diputados que se les citara a la siguiente por conducto de la Secretaría General. Gracias. </w:t>
      </w:r>
    </w:p>
    <w:tbl>
      <w:tblPr>
        <w:tblpPr w:leftFromText="141" w:rightFromText="141" w:vertAnchor="text" w:horzAnchor="margin" w:tblpXSpec="right" w:tblpY="834"/>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4D7C1F" w:rsidRPr="00B82936" w14:paraId="720E2F32" w14:textId="77777777" w:rsidTr="004D7C1F">
        <w:trPr>
          <w:trHeight w:val="28"/>
        </w:trPr>
        <w:tc>
          <w:tcPr>
            <w:tcW w:w="3969" w:type="dxa"/>
            <w:shd w:val="clear" w:color="auto" w:fill="auto"/>
          </w:tcPr>
          <w:p w14:paraId="16485E26" w14:textId="77777777" w:rsidR="004D7C1F" w:rsidRPr="00B82936" w:rsidRDefault="004D7C1F" w:rsidP="004D7C1F">
            <w:pPr>
              <w:jc w:val="center"/>
              <w:rPr>
                <w:rFonts w:ascii="Abadi" w:hAnsi="Abadi" w:cs="Arial"/>
                <w:color w:val="FF0000"/>
                <w:sz w:val="21"/>
                <w:szCs w:val="21"/>
              </w:rPr>
            </w:pPr>
            <w:r w:rsidRPr="00B82936">
              <w:rPr>
                <w:rFonts w:ascii="Abadi" w:hAnsi="Abadi"/>
                <w:noProof/>
                <w:color w:val="FF0000"/>
                <w:sz w:val="21"/>
                <w:szCs w:val="21"/>
              </w:rPr>
              <w:drawing>
                <wp:inline distT="0" distB="0" distL="0" distR="0" wp14:anchorId="25357AAA" wp14:editId="0FAF9C02">
                  <wp:extent cx="734496" cy="499273"/>
                  <wp:effectExtent l="0" t="0" r="8890" b="0"/>
                  <wp:docPr id="13" name="Imagen 1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Logotipo, nombre de la empresa&#10;&#10;Descripción generada automáticamente"/>
                          <pic:cNvPicPr/>
                        </pic:nvPicPr>
                        <pic:blipFill rotWithShape="1">
                          <a:blip r:embed="rId17"/>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71509B3D" w14:textId="77777777" w:rsidR="004D7C1F" w:rsidRPr="00E62885" w:rsidRDefault="004D7C1F" w:rsidP="004D7C1F">
            <w:pPr>
              <w:jc w:val="center"/>
              <w:rPr>
                <w:rFonts w:ascii="Abadi" w:hAnsi="Abadi" w:cs="Arial"/>
                <w:b/>
                <w:sz w:val="17"/>
                <w:szCs w:val="17"/>
                <w:lang w:val="pt-PT"/>
              </w:rPr>
            </w:pPr>
          </w:p>
          <w:p w14:paraId="3C605F48"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Junta de Gobierno y </w:t>
            </w:r>
          </w:p>
          <w:p w14:paraId="58342B31"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Coordinación Política</w:t>
            </w:r>
          </w:p>
          <w:p w14:paraId="6469CF10" w14:textId="77777777" w:rsidR="004D7C1F" w:rsidRPr="00E62885" w:rsidRDefault="004D7C1F" w:rsidP="004D7C1F">
            <w:pPr>
              <w:jc w:val="center"/>
              <w:rPr>
                <w:rFonts w:ascii="Abadi" w:hAnsi="Abadi" w:cs="Arial"/>
                <w:b/>
                <w:sz w:val="17"/>
                <w:szCs w:val="17"/>
                <w:lang w:val="pt-PT"/>
              </w:rPr>
            </w:pPr>
          </w:p>
          <w:p w14:paraId="4A3997F7" w14:textId="77777777" w:rsidR="004D7C1F" w:rsidRPr="00E62885" w:rsidRDefault="004D7C1F" w:rsidP="004D7C1F">
            <w:pPr>
              <w:pStyle w:val="Textoindependiente"/>
              <w:ind w:firstLine="709"/>
              <w:rPr>
                <w:rFonts w:ascii="Abadi" w:hAnsi="Abadi"/>
                <w:sz w:val="17"/>
                <w:szCs w:val="17"/>
                <w:lang w:val="es-MX"/>
              </w:rPr>
            </w:pPr>
            <w:r w:rsidRPr="00E62885">
              <w:rPr>
                <w:rFonts w:ascii="Abadi" w:hAnsi="Abadi"/>
                <w:sz w:val="17"/>
                <w:szCs w:val="17"/>
                <w:lang w:val="pt-PT"/>
              </w:rPr>
              <w:t xml:space="preserve">Dip. </w:t>
            </w:r>
            <w:r w:rsidRPr="00E62885">
              <w:rPr>
                <w:rFonts w:ascii="Abadi" w:hAnsi="Abadi"/>
                <w:sz w:val="17"/>
                <w:szCs w:val="17"/>
                <w:lang w:val="es-MX"/>
              </w:rPr>
              <w:t xml:space="preserve"> J. Jesús Oviedo Herrera  </w:t>
            </w:r>
          </w:p>
          <w:p w14:paraId="1E87C1F0"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Dip. María Magdalena Rosales Cruz  </w:t>
            </w:r>
          </w:p>
          <w:p w14:paraId="5927DA8B"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Dip. José Huerta Aboytes  </w:t>
            </w:r>
          </w:p>
          <w:p w14:paraId="68F7F5D6"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Dip. Isidoro Bazaldúa Lugo  </w:t>
            </w:r>
          </w:p>
          <w:p w14:paraId="0B9F0FCD"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Dip. Vanesa Sánchez Cordero </w:t>
            </w:r>
          </w:p>
          <w:p w14:paraId="702DE504"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Dip. María de Jesús Eunices Reveles Conejo </w:t>
            </w:r>
          </w:p>
          <w:p w14:paraId="2BB7B77A"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Dip. Juan Elías Chávez</w:t>
            </w:r>
          </w:p>
          <w:p w14:paraId="420681E3"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Dip. Jaime Hernández Centeno  </w:t>
            </w:r>
          </w:p>
          <w:p w14:paraId="0EB1AEA5" w14:textId="77777777" w:rsidR="004D7C1F" w:rsidRPr="00E62885" w:rsidRDefault="004D7C1F" w:rsidP="004D7C1F">
            <w:pPr>
              <w:jc w:val="center"/>
              <w:rPr>
                <w:rFonts w:ascii="Abadi" w:hAnsi="Abadi" w:cs="Arial"/>
                <w:b/>
                <w:sz w:val="17"/>
                <w:szCs w:val="17"/>
                <w:lang w:val="pt-PT"/>
              </w:rPr>
            </w:pPr>
          </w:p>
          <w:p w14:paraId="5185A6DD"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Secretario General del </w:t>
            </w:r>
          </w:p>
          <w:p w14:paraId="0F5F4B99"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H. Congreso del Estado</w:t>
            </w:r>
          </w:p>
          <w:p w14:paraId="55E3E1DB"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Lic. José  Ricardo Narváez Martínez </w:t>
            </w:r>
          </w:p>
          <w:p w14:paraId="225C6E05" w14:textId="77777777" w:rsidR="004D7C1F" w:rsidRPr="00E62885" w:rsidRDefault="004D7C1F" w:rsidP="004D7C1F">
            <w:pPr>
              <w:jc w:val="center"/>
              <w:rPr>
                <w:rFonts w:ascii="Abadi" w:hAnsi="Abadi" w:cs="Arial"/>
                <w:b/>
                <w:sz w:val="17"/>
                <w:szCs w:val="17"/>
                <w:lang w:val="pt-PT"/>
              </w:rPr>
            </w:pPr>
          </w:p>
          <w:p w14:paraId="4EF57907"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El Director del Diario de los Debates y</w:t>
            </w:r>
          </w:p>
          <w:p w14:paraId="3A30D8C3"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Archivo General</w:t>
            </w:r>
          </w:p>
          <w:p w14:paraId="7EF874CC"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Lic. Alberto Macías Páez</w:t>
            </w:r>
          </w:p>
          <w:p w14:paraId="1CA5ACA6" w14:textId="77777777" w:rsidR="004D7C1F" w:rsidRPr="00E62885" w:rsidRDefault="004D7C1F" w:rsidP="004D7C1F">
            <w:pPr>
              <w:jc w:val="center"/>
              <w:rPr>
                <w:rFonts w:ascii="Abadi" w:hAnsi="Abadi" w:cs="Arial"/>
                <w:b/>
                <w:sz w:val="17"/>
                <w:szCs w:val="17"/>
                <w:lang w:val="pt-PT"/>
              </w:rPr>
            </w:pPr>
          </w:p>
          <w:p w14:paraId="1ADD1D92"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Transcripción y Corrección de Estilo</w:t>
            </w:r>
          </w:p>
          <w:p w14:paraId="2FC42589"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L.A.P. </w:t>
            </w:r>
            <w:r>
              <w:rPr>
                <w:rFonts w:ascii="Abadi" w:hAnsi="Abadi" w:cs="Arial"/>
                <w:b/>
                <w:sz w:val="17"/>
                <w:szCs w:val="17"/>
                <w:lang w:val="pt-PT"/>
              </w:rPr>
              <w:t>Juan Manuel Colis Hurtado</w:t>
            </w:r>
          </w:p>
          <w:p w14:paraId="12E0B4CA"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w:t>
            </w:r>
          </w:p>
          <w:p w14:paraId="51846FD1"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Responsable de grabación</w:t>
            </w:r>
          </w:p>
          <w:p w14:paraId="60C274DF"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Ismael Palafox Guerrero</w:t>
            </w:r>
          </w:p>
          <w:p w14:paraId="1F0A87F3" w14:textId="77777777" w:rsidR="004D7C1F" w:rsidRPr="00B82936" w:rsidRDefault="004D7C1F" w:rsidP="004D7C1F">
            <w:pPr>
              <w:rPr>
                <w:rFonts w:ascii="Abadi" w:hAnsi="Abadi" w:cs="Arial"/>
                <w:color w:val="FF0000"/>
                <w:sz w:val="21"/>
                <w:szCs w:val="21"/>
                <w:lang w:val="pt-PT"/>
              </w:rPr>
            </w:pPr>
          </w:p>
        </w:tc>
      </w:tr>
    </w:tbl>
    <w:p w14:paraId="47B5B860" w14:textId="251B430B" w:rsidR="00953FD5" w:rsidRPr="00761C05" w:rsidRDefault="00953FD5" w:rsidP="0061116E">
      <w:pPr>
        <w:ind w:firstLine="709"/>
        <w:jc w:val="both"/>
        <w:rPr>
          <w:rFonts w:ascii="Abadi" w:hAnsi="Abadi" w:cs="Arial"/>
          <w:bCs/>
          <w:sz w:val="21"/>
          <w:szCs w:val="21"/>
        </w:rPr>
      </w:pPr>
    </w:p>
    <w:sectPr w:rsidR="00953FD5" w:rsidRPr="00761C05"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C017" w14:textId="77777777" w:rsidR="007903C2" w:rsidRDefault="007903C2">
      <w:r>
        <w:separator/>
      </w:r>
    </w:p>
  </w:endnote>
  <w:endnote w:type="continuationSeparator" w:id="0">
    <w:p w14:paraId="11EF4B73" w14:textId="77777777" w:rsidR="007903C2" w:rsidRDefault="0079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00000000" w:usb1="D200FDFF" w:usb2="0A042029" w:usb3="00000000" w:csb0="8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68E2" w14:textId="77777777" w:rsidR="00570092" w:rsidRPr="002463F1" w:rsidRDefault="00570092"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8FF3" w14:textId="77777777" w:rsidR="007903C2" w:rsidRDefault="007903C2">
      <w:r>
        <w:separator/>
      </w:r>
    </w:p>
  </w:footnote>
  <w:footnote w:type="continuationSeparator" w:id="0">
    <w:p w14:paraId="6DEA37F7" w14:textId="77777777" w:rsidR="007903C2" w:rsidRDefault="007903C2">
      <w:r>
        <w:continuationSeparator/>
      </w:r>
    </w:p>
  </w:footnote>
  <w:footnote w:id="1">
    <w:p w14:paraId="222F64D9" w14:textId="77777777" w:rsidR="00570092" w:rsidRPr="00206B68" w:rsidRDefault="00570092"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proofErr w:type="gramStart"/>
      <w:r w:rsidRPr="00206B68">
        <w:rPr>
          <w:rFonts w:ascii="Abadi" w:hAnsi="Abadi"/>
          <w:b/>
          <w:bCs/>
          <w:sz w:val="14"/>
          <w:szCs w:val="14"/>
        </w:rPr>
        <w:t>.</w:t>
      </w:r>
      <w:r w:rsidRPr="00206B68">
        <w:rPr>
          <w:rFonts w:ascii="Abadi" w:hAnsi="Abadi"/>
          <w:sz w:val="14"/>
          <w:szCs w:val="14"/>
        </w:rPr>
        <w:t xml:space="preserve"> »</w:t>
      </w:r>
      <w:proofErr w:type="gramEnd"/>
      <w:r w:rsidRPr="00206B68">
        <w:rPr>
          <w:rFonts w:ascii="Abadi" w:hAnsi="Abadi"/>
          <w:sz w:val="14"/>
          <w:szCs w:val="14"/>
        </w:rPr>
        <w:t xml:space="preserve">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570092" w:rsidRPr="00892EBB" w:rsidRDefault="00570092" w:rsidP="0024733C">
      <w:pPr>
        <w:pStyle w:val="Sinespaciado"/>
        <w:jc w:val="both"/>
        <w:rPr>
          <w:rFonts w:ascii="Maiandra GD" w:hAnsi="Maiandra GD"/>
          <w:sz w:val="16"/>
          <w:szCs w:val="16"/>
        </w:rPr>
      </w:pPr>
    </w:p>
    <w:p w14:paraId="254651AD" w14:textId="77777777" w:rsidR="00570092" w:rsidRPr="00B8005A" w:rsidRDefault="00570092" w:rsidP="0024733C">
      <w:pPr>
        <w:pStyle w:val="Textonotapie"/>
        <w:jc w:val="both"/>
        <w:rPr>
          <w:rFonts w:ascii="Maiandra GD" w:hAnsi="Maiandra GD"/>
          <w:sz w:val="14"/>
        </w:rPr>
      </w:pPr>
    </w:p>
  </w:footnote>
  <w:footnote w:id="2">
    <w:p w14:paraId="2CEBDEEC" w14:textId="387096C2" w:rsidR="00BB0FA5" w:rsidRDefault="00BB0FA5">
      <w:pPr>
        <w:pStyle w:val="Textonotapie"/>
      </w:pPr>
      <w:r>
        <w:rPr>
          <w:rStyle w:val="Refdenotaalpie"/>
        </w:rPr>
        <w:footnoteRef/>
      </w:r>
      <w:r>
        <w:t xml:space="preserve"> Duración: 00:</w:t>
      </w:r>
      <w:r w:rsidR="00286850">
        <w:t>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86E9" w14:textId="594A5765" w:rsidR="00570092" w:rsidRPr="0008519F" w:rsidRDefault="00BA0D2E"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rPr>
      <w:pict w14:anchorId="5C97F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17.85pt;margin-top:292.95pt;width:420.75pt;height:61.5pt;rotation:315;z-index:-251654144;mso-position-horizontal-relative:margin;mso-position-vertical-relative:margin" o:allowincell="f" fillcolor="#7f7f7f [1612]" stroked="f">
          <v:fill opacity=".5"/>
          <v:textpath style="font-family:&quot;Abadi&quot;;font-size:54pt" string="Versión Preliminar"/>
          <w10:wrap anchorx="margin" anchory="margin"/>
        </v:shape>
      </w:pict>
    </w:r>
    <w:r w:rsidR="00570092" w:rsidRPr="006009E8">
      <w:rPr>
        <w:rStyle w:val="Nmerodepgina"/>
        <w:rFonts w:ascii="Maiandra GD" w:hAnsi="Maiandra GD"/>
        <w:i/>
        <w:sz w:val="20"/>
        <w:szCs w:val="20"/>
      </w:rPr>
      <w:fldChar w:fldCharType="begin"/>
    </w:r>
    <w:r w:rsidR="00570092" w:rsidRPr="006009E8">
      <w:rPr>
        <w:rStyle w:val="Nmerodepgina"/>
        <w:rFonts w:ascii="Maiandra GD" w:hAnsi="Maiandra GD"/>
        <w:i/>
        <w:sz w:val="20"/>
        <w:szCs w:val="20"/>
      </w:rPr>
      <w:instrText xml:space="preserve"> PAGE </w:instrText>
    </w:r>
    <w:r w:rsidR="00570092" w:rsidRPr="006009E8">
      <w:rPr>
        <w:rStyle w:val="Nmerodepgina"/>
        <w:rFonts w:ascii="Maiandra GD" w:hAnsi="Maiandra GD"/>
        <w:i/>
        <w:sz w:val="20"/>
        <w:szCs w:val="20"/>
      </w:rPr>
      <w:fldChar w:fldCharType="separate"/>
    </w:r>
    <w:r w:rsidR="00570092">
      <w:rPr>
        <w:rStyle w:val="Nmerodepgina"/>
        <w:rFonts w:ascii="Maiandra GD" w:hAnsi="Maiandra GD"/>
        <w:i/>
        <w:noProof/>
        <w:sz w:val="20"/>
        <w:szCs w:val="20"/>
      </w:rPr>
      <w:t>24</w:t>
    </w:r>
    <w:r w:rsidR="00570092" w:rsidRPr="006009E8">
      <w:rPr>
        <w:rStyle w:val="Nmerodepgina"/>
        <w:rFonts w:ascii="Maiandra GD" w:hAnsi="Maiandra GD"/>
        <w:i/>
        <w:sz w:val="20"/>
        <w:szCs w:val="20"/>
      </w:rPr>
      <w:fldChar w:fldCharType="end"/>
    </w:r>
    <w:r w:rsidR="00570092">
      <w:rPr>
        <w:rStyle w:val="Nmerodepgina"/>
        <w:rFonts w:ascii="Maiandra GD" w:hAnsi="Maiandra GD"/>
        <w:i/>
        <w:sz w:val="20"/>
        <w:szCs w:val="20"/>
      </w:rPr>
      <w:tab/>
    </w:r>
    <w:r w:rsidR="00570092">
      <w:rPr>
        <w:noProof/>
      </w:rPr>
      <w:drawing>
        <wp:inline distT="0" distB="0" distL="0" distR="0" wp14:anchorId="7AADB653" wp14:editId="16C8A6CC">
          <wp:extent cx="499110" cy="263474"/>
          <wp:effectExtent l="0" t="0" r="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noProof/>
        <w:lang w:val="es-MX" w:eastAsia="es-MX"/>
      </w:rPr>
      <w:tab/>
    </w:r>
    <w:r w:rsidR="00570092" w:rsidRPr="0008519F">
      <w:rPr>
        <w:rFonts w:ascii="Abadi" w:hAnsi="Abadi"/>
        <w:bCs/>
        <w:i/>
        <w:iCs/>
        <w:sz w:val="16"/>
        <w:szCs w:val="16"/>
      </w:rPr>
      <w:t xml:space="preserve">Sesión </w:t>
    </w:r>
    <w:r w:rsidR="00570092">
      <w:rPr>
        <w:rFonts w:ascii="Abadi" w:hAnsi="Abadi"/>
        <w:bCs/>
        <w:i/>
        <w:iCs/>
        <w:sz w:val="16"/>
        <w:szCs w:val="16"/>
      </w:rPr>
      <w:t xml:space="preserve">ordinaria </w:t>
    </w:r>
    <w:r w:rsidR="00501776">
      <w:rPr>
        <w:rFonts w:ascii="Abadi" w:hAnsi="Abadi"/>
        <w:bCs/>
        <w:i/>
        <w:iCs/>
        <w:sz w:val="16"/>
        <w:szCs w:val="16"/>
      </w:rPr>
      <w:t>13</w:t>
    </w:r>
    <w:r w:rsidR="00615E31">
      <w:rPr>
        <w:rFonts w:ascii="Abadi" w:hAnsi="Abadi"/>
        <w:bCs/>
        <w:i/>
        <w:iCs/>
        <w:sz w:val="16"/>
        <w:szCs w:val="16"/>
      </w:rPr>
      <w:t xml:space="preserve"> de septiembre</w:t>
    </w:r>
    <w:r w:rsidR="00570092">
      <w:rPr>
        <w:rFonts w:ascii="Abadi" w:hAnsi="Abadi"/>
        <w:bCs/>
        <w:i/>
        <w:iCs/>
        <w:sz w:val="16"/>
        <w:szCs w:val="16"/>
      </w:rPr>
      <w:t xml:space="preserve"> de </w:t>
    </w:r>
    <w:r w:rsidR="00570092" w:rsidRPr="0008519F">
      <w:rPr>
        <w:rFonts w:ascii="Abadi" w:hAnsi="Abadi"/>
        <w:bCs/>
        <w:i/>
        <w:iCs/>
        <w:sz w:val="16"/>
        <w:szCs w:val="16"/>
      </w:rPr>
      <w:t>20</w:t>
    </w:r>
    <w:r w:rsidR="00570092">
      <w:rPr>
        <w:rFonts w:ascii="Abadi" w:hAnsi="Abadi"/>
        <w:bCs/>
        <w:i/>
        <w:iCs/>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E387" w14:textId="4BF925FD" w:rsidR="00570092" w:rsidRPr="00586AE5" w:rsidRDefault="00BA0D2E" w:rsidP="00586AE5">
    <w:pPr>
      <w:pStyle w:val="Encabezado"/>
      <w:pBdr>
        <w:bottom w:val="single" w:sz="4" w:space="1" w:color="auto"/>
      </w:pBdr>
      <w:tabs>
        <w:tab w:val="clear" w:pos="4419"/>
        <w:tab w:val="clear" w:pos="8838"/>
        <w:tab w:val="left" w:pos="3990"/>
        <w:tab w:val="right" w:pos="8789"/>
      </w:tabs>
      <w:jc w:val="center"/>
      <w:rPr>
        <w:rFonts w:ascii="Abadi" w:hAnsi="Abadi"/>
        <w:i/>
        <w:iCs/>
        <w:noProof/>
        <w:sz w:val="16"/>
        <w:szCs w:val="16"/>
        <w:lang w:val="es-MX" w:eastAsia="es-MX"/>
      </w:rPr>
    </w:pPr>
    <w:r>
      <w:rPr>
        <w:rFonts w:ascii="Abadi" w:hAnsi="Abadi"/>
        <w:i/>
        <w:iCs/>
        <w:noProof/>
        <w:sz w:val="16"/>
        <w:szCs w:val="16"/>
        <w:lang w:val="es-MX" w:eastAsia="es-MX"/>
      </w:rPr>
      <w:pict w14:anchorId="5C97F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18.05pt;margin-top:313.45pt;width:420.75pt;height:61.5pt;rotation:315;z-index:-251653120;mso-position-horizontal-relative:margin;mso-position-vertical-relative:margin" o:allowincell="f" fillcolor="#7f7f7f [1612]" stroked="f">
          <v:fill opacity=".5"/>
          <v:textpath style="font-family:&quot;Abadi&quot;;font-size:54pt" string="Versión Preliminar"/>
          <w10:wrap anchorx="margin" anchory="margin"/>
        </v:shape>
      </w:pict>
    </w:r>
    <w:r w:rsidR="00570092" w:rsidRPr="0008519F">
      <w:rPr>
        <w:rFonts w:ascii="Abadi" w:hAnsi="Abadi"/>
        <w:i/>
        <w:iCs/>
        <w:noProof/>
        <w:sz w:val="16"/>
        <w:szCs w:val="16"/>
        <w:lang w:val="es-MX" w:eastAsia="es-MX"/>
      </w:rPr>
      <w:t>Sesión</w:t>
    </w:r>
    <w:r w:rsidR="00570092">
      <w:rPr>
        <w:rFonts w:ascii="Abadi" w:hAnsi="Abadi"/>
        <w:i/>
        <w:iCs/>
        <w:noProof/>
        <w:sz w:val="16"/>
        <w:szCs w:val="16"/>
        <w:lang w:val="es-MX" w:eastAsia="es-MX"/>
      </w:rPr>
      <w:t xml:space="preserve"> ordinaria </w:t>
    </w:r>
    <w:r w:rsidR="00501776">
      <w:rPr>
        <w:rFonts w:ascii="Abadi" w:hAnsi="Abadi"/>
        <w:i/>
        <w:iCs/>
        <w:noProof/>
        <w:sz w:val="16"/>
        <w:szCs w:val="16"/>
        <w:lang w:val="es-MX" w:eastAsia="es-MX"/>
      </w:rPr>
      <w:t>13</w:t>
    </w:r>
    <w:r w:rsidR="009B0400">
      <w:rPr>
        <w:rFonts w:ascii="Abadi" w:hAnsi="Abadi"/>
        <w:i/>
        <w:iCs/>
        <w:noProof/>
        <w:sz w:val="16"/>
        <w:szCs w:val="16"/>
        <w:lang w:val="es-MX" w:eastAsia="es-MX"/>
      </w:rPr>
      <w:t xml:space="preserve"> de </w:t>
    </w:r>
    <w:r w:rsidR="00615E31">
      <w:rPr>
        <w:rFonts w:ascii="Abadi" w:hAnsi="Abadi"/>
        <w:i/>
        <w:iCs/>
        <w:noProof/>
        <w:sz w:val="16"/>
        <w:szCs w:val="16"/>
        <w:lang w:val="es-MX" w:eastAsia="es-MX"/>
      </w:rPr>
      <w:t>septiembre</w:t>
    </w:r>
    <w:r w:rsidR="00570092">
      <w:rPr>
        <w:rFonts w:ascii="Abadi" w:hAnsi="Abadi"/>
        <w:i/>
        <w:iCs/>
        <w:noProof/>
        <w:sz w:val="16"/>
        <w:szCs w:val="16"/>
        <w:lang w:val="es-MX" w:eastAsia="es-MX"/>
      </w:rPr>
      <w:t xml:space="preserve"> </w:t>
    </w:r>
    <w:r w:rsidR="00570092" w:rsidRPr="0008519F">
      <w:rPr>
        <w:rFonts w:ascii="Abadi" w:hAnsi="Abadi"/>
        <w:i/>
        <w:iCs/>
        <w:sz w:val="16"/>
        <w:szCs w:val="16"/>
      </w:rPr>
      <w:t>de 20</w:t>
    </w:r>
    <w:r w:rsidR="00570092">
      <w:rPr>
        <w:rFonts w:ascii="Abadi" w:hAnsi="Abadi"/>
        <w:i/>
        <w:iCs/>
        <w:sz w:val="16"/>
        <w:szCs w:val="16"/>
      </w:rPr>
      <w:t>21</w:t>
    </w:r>
    <w:r w:rsidR="00570092">
      <w:rPr>
        <w:rFonts w:ascii="Maiandra GD" w:hAnsi="Maiandra GD"/>
        <w:i/>
        <w:iCs/>
        <w:sz w:val="16"/>
        <w:szCs w:val="16"/>
      </w:rPr>
      <w:tab/>
    </w:r>
    <w:r w:rsidR="00570092">
      <w:rPr>
        <w:noProof/>
      </w:rPr>
      <w:drawing>
        <wp:inline distT="0" distB="0" distL="0" distR="0" wp14:anchorId="5AB5ED40" wp14:editId="473FE702">
          <wp:extent cx="499110" cy="263474"/>
          <wp:effectExtent l="0" t="0" r="0"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sz w:val="19"/>
      </w:rPr>
      <w:tab/>
    </w:r>
    <w:r w:rsidR="00570092" w:rsidRPr="00D47C86">
      <w:rPr>
        <w:rFonts w:ascii="Maiandra GD" w:hAnsi="Maiandra GD"/>
        <w:i/>
        <w:sz w:val="20"/>
        <w:szCs w:val="20"/>
      </w:rPr>
      <w:fldChar w:fldCharType="begin"/>
    </w:r>
    <w:r w:rsidR="00570092" w:rsidRPr="00D47C86">
      <w:rPr>
        <w:rFonts w:ascii="Maiandra GD" w:hAnsi="Maiandra GD"/>
        <w:i/>
        <w:sz w:val="20"/>
        <w:szCs w:val="20"/>
      </w:rPr>
      <w:instrText xml:space="preserve"> PAGE  \* MERGEFORMAT </w:instrText>
    </w:r>
    <w:r w:rsidR="00570092" w:rsidRPr="00D47C86">
      <w:rPr>
        <w:rFonts w:ascii="Maiandra GD" w:hAnsi="Maiandra GD"/>
        <w:i/>
        <w:sz w:val="20"/>
        <w:szCs w:val="20"/>
      </w:rPr>
      <w:fldChar w:fldCharType="separate"/>
    </w:r>
    <w:r w:rsidR="00570092">
      <w:rPr>
        <w:rFonts w:ascii="Maiandra GD" w:hAnsi="Maiandra GD"/>
        <w:i/>
        <w:noProof/>
        <w:sz w:val="20"/>
        <w:szCs w:val="20"/>
      </w:rPr>
      <w:t>25</w:t>
    </w:r>
    <w:r w:rsidR="00570092"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570092" w14:paraId="5CAAB1B6" w14:textId="77777777" w:rsidTr="0045293B">
      <w:trPr>
        <w:trHeight w:val="1787"/>
      </w:trPr>
      <w:tc>
        <w:tcPr>
          <w:tcW w:w="2055" w:type="dxa"/>
          <w:shd w:val="clear" w:color="auto" w:fill="FFFFFF"/>
        </w:tcPr>
        <w:p w14:paraId="79B1526C" w14:textId="77777777" w:rsidR="00570092" w:rsidRPr="006F4511" w:rsidRDefault="00570092" w:rsidP="00AA08D1">
          <w:pPr>
            <w:pStyle w:val="Encabezado"/>
            <w:rPr>
              <w:b/>
              <w:u w:val="single"/>
            </w:rPr>
          </w:pPr>
          <w:r>
            <w:rPr>
              <w:noProof/>
            </w:rPr>
            <w:drawing>
              <wp:inline distT="0" distB="0" distL="0" distR="0" wp14:anchorId="22042F15" wp14:editId="798E0D5E">
                <wp:extent cx="1256044" cy="853795"/>
                <wp:effectExtent l="0" t="0" r="127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570092" w:rsidRDefault="00570092" w:rsidP="00AA08D1">
          <w:pPr>
            <w:pStyle w:val="Encabezado"/>
            <w:tabs>
              <w:tab w:val="clear" w:pos="4419"/>
            </w:tabs>
            <w:jc w:val="center"/>
            <w:rPr>
              <w:sz w:val="19"/>
            </w:rPr>
          </w:pPr>
        </w:p>
        <w:p w14:paraId="6BF100D1" w14:textId="77777777" w:rsidR="00570092" w:rsidRPr="006D45D3" w:rsidRDefault="00570092" w:rsidP="00AA08D1">
          <w:pPr>
            <w:pStyle w:val="Encabezado"/>
            <w:tabs>
              <w:tab w:val="clear" w:pos="4419"/>
            </w:tabs>
            <w:jc w:val="center"/>
            <w:rPr>
              <w:sz w:val="19"/>
            </w:rPr>
          </w:pPr>
        </w:p>
      </w:tc>
      <w:tc>
        <w:tcPr>
          <w:tcW w:w="6828" w:type="dxa"/>
          <w:shd w:val="clear" w:color="auto" w:fill="FFFFFF"/>
          <w:vAlign w:val="center"/>
        </w:tcPr>
        <w:p w14:paraId="17B93E93" w14:textId="77777777" w:rsidR="00570092" w:rsidRPr="008217CF" w:rsidRDefault="00570092"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570092" w:rsidRPr="008217CF" w:rsidRDefault="00570092"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552AC85A" w14:textId="03F66853" w:rsidR="00A04554" w:rsidRPr="00CF594E" w:rsidRDefault="00570092" w:rsidP="00A04554">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 xml:space="preserve">II </w:t>
          </w:r>
          <w:r w:rsidR="00AE1AED">
            <w:rPr>
              <w:rFonts w:ascii="Maiandra GD" w:hAnsi="Maiandra GD"/>
              <w:b/>
              <w:i/>
              <w:sz w:val="11"/>
              <w:szCs w:val="11"/>
            </w:rPr>
            <w:t>EXTRAORDINARIA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  1</w:t>
          </w:r>
          <w:r w:rsidR="00953FD5">
            <w:rPr>
              <w:rFonts w:ascii="Maiandra GD" w:hAnsi="Maiandra GD"/>
              <w:b/>
              <w:i/>
              <w:sz w:val="11"/>
              <w:szCs w:val="11"/>
            </w:rPr>
            <w:t>5</w:t>
          </w:r>
          <w:r w:rsidR="00501776">
            <w:rPr>
              <w:rFonts w:ascii="Maiandra GD" w:hAnsi="Maiandra GD"/>
              <w:b/>
              <w:i/>
              <w:sz w:val="11"/>
              <w:szCs w:val="11"/>
            </w:rPr>
            <w:t>6</w:t>
          </w:r>
        </w:p>
        <w:p w14:paraId="51E7AD1A" w14:textId="77777777" w:rsidR="00570092" w:rsidRPr="00AC738C" w:rsidRDefault="00570092" w:rsidP="00AC6C02">
          <w:pPr>
            <w:pStyle w:val="Encabezado"/>
            <w:tabs>
              <w:tab w:val="clear" w:pos="4419"/>
            </w:tabs>
            <w:spacing w:before="40"/>
            <w:rPr>
              <w:rFonts w:ascii="Maiandra GD" w:hAnsi="Maiandra GD"/>
              <w:b/>
              <w:i/>
              <w:sz w:val="18"/>
              <w:szCs w:val="18"/>
            </w:rPr>
          </w:pPr>
        </w:p>
        <w:p w14:paraId="3FE8AFBD" w14:textId="6F94FA45" w:rsidR="00570092" w:rsidRPr="00140BE4" w:rsidRDefault="00570092" w:rsidP="00F74812">
          <w:pPr>
            <w:pStyle w:val="Encabezado"/>
            <w:tabs>
              <w:tab w:val="clear" w:pos="4419"/>
            </w:tabs>
            <w:spacing w:before="40"/>
            <w:jc w:val="right"/>
            <w:rPr>
              <w:rFonts w:ascii="Maiandra GD" w:hAnsi="Maiandra GD"/>
              <w:b/>
              <w:i/>
              <w:sz w:val="18"/>
              <w:szCs w:val="18"/>
            </w:rPr>
          </w:pPr>
          <w:r w:rsidRPr="006D45D3">
            <w:rPr>
              <w:rFonts w:ascii="Maiandra GD" w:hAnsi="Maiandra GD"/>
              <w:b/>
              <w:i/>
              <w:sz w:val="18"/>
              <w:szCs w:val="18"/>
            </w:rPr>
            <w:t xml:space="preserve">GUANAJUATO, GTO., </w:t>
          </w:r>
          <w:r w:rsidR="00BA0D2E">
            <w:rPr>
              <w:rFonts w:ascii="Maiandra GD" w:hAnsi="Maiandra GD"/>
              <w:b/>
              <w:i/>
              <w:sz w:val="18"/>
              <w:szCs w:val="18"/>
            </w:rPr>
            <w:t>13</w:t>
          </w:r>
          <w:r w:rsidR="00615E31">
            <w:rPr>
              <w:rFonts w:ascii="Maiandra GD" w:hAnsi="Maiandra GD"/>
              <w:b/>
              <w:i/>
              <w:sz w:val="18"/>
              <w:szCs w:val="18"/>
            </w:rPr>
            <w:t xml:space="preserve"> DE SEPTIEMBRE</w:t>
          </w:r>
          <w:r w:rsidRPr="006D45D3">
            <w:rPr>
              <w:rFonts w:ascii="Maiandra GD" w:hAnsi="Maiandra GD"/>
              <w:b/>
              <w:i/>
              <w:sz w:val="18"/>
              <w:szCs w:val="18"/>
            </w:rPr>
            <w:t xml:space="preserve"> DE 20</w:t>
          </w:r>
          <w:r>
            <w:rPr>
              <w:rFonts w:ascii="Maiandra GD" w:hAnsi="Maiandra GD"/>
              <w:b/>
              <w:i/>
              <w:sz w:val="18"/>
              <w:szCs w:val="18"/>
            </w:rPr>
            <w:t>21</w:t>
          </w:r>
        </w:p>
      </w:tc>
    </w:tr>
  </w:tbl>
  <w:p w14:paraId="1B707AF8" w14:textId="49E74C7E" w:rsidR="00570092" w:rsidRPr="006416C3" w:rsidRDefault="00BA0D2E" w:rsidP="006328F9">
    <w:pPr>
      <w:pStyle w:val="Encabezado"/>
    </w:pPr>
    <w:r>
      <w:rPr>
        <w:noProof/>
      </w:rPr>
      <w:pict w14:anchorId="5C97F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1656" o:spid="_x0000_s2049" type="#_x0000_t136" style="position:absolute;margin-left:17.3pt;margin-top:298.45pt;width:420.75pt;height:61.5pt;rotation:315;z-index:-251655168;mso-position-horizontal-relative:margin;mso-position-vertical-relative:margin" o:allowincell="f" fillcolor="#7f7f7f [1612]" stroked="f">
          <v:fill opacity=".5"/>
          <v:textpath style="font-family:&quot;Abadi&quot;;font-size:54pt" string="Versión Prelimin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974380"/>
    <w:multiLevelType w:val="hybridMultilevel"/>
    <w:tmpl w:val="AA9CA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03825234"/>
    <w:multiLevelType w:val="hybridMultilevel"/>
    <w:tmpl w:val="FFD8A462"/>
    <w:lvl w:ilvl="0" w:tplc="67DAAB44">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9D4453B"/>
    <w:multiLevelType w:val="hybridMultilevel"/>
    <w:tmpl w:val="4278713A"/>
    <w:lvl w:ilvl="0" w:tplc="5246B7C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0BE57128"/>
    <w:multiLevelType w:val="hybridMultilevel"/>
    <w:tmpl w:val="697E5DE0"/>
    <w:lvl w:ilvl="0" w:tplc="D2D82A12">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F6E1CB0"/>
    <w:multiLevelType w:val="hybridMultilevel"/>
    <w:tmpl w:val="770EB6B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10622B25"/>
    <w:multiLevelType w:val="hybridMultilevel"/>
    <w:tmpl w:val="EFECB49C"/>
    <w:lvl w:ilvl="0" w:tplc="6F0698C2">
      <w:start w:val="2"/>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26601C6"/>
    <w:multiLevelType w:val="hybridMultilevel"/>
    <w:tmpl w:val="3D706DDE"/>
    <w:lvl w:ilvl="0" w:tplc="72300FB6">
      <w:start w:val="1"/>
      <w:numFmt w:val="decimal"/>
      <w:lvlText w:val="%1."/>
      <w:lvlJc w:val="left"/>
      <w:pPr>
        <w:ind w:left="1070" w:hanging="360"/>
      </w:pPr>
      <w:rPr>
        <w:rFonts w:hint="default"/>
        <w:b w:val="0"/>
        <w:bCs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0" w15:restartNumberingAfterBreak="0">
    <w:nsid w:val="12D36DAF"/>
    <w:multiLevelType w:val="hybridMultilevel"/>
    <w:tmpl w:val="6E10C7F0"/>
    <w:lvl w:ilvl="0" w:tplc="F84E730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15D25E75"/>
    <w:multiLevelType w:val="hybridMultilevel"/>
    <w:tmpl w:val="31CE02A4"/>
    <w:lvl w:ilvl="0" w:tplc="309A1028">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17C05E22"/>
    <w:multiLevelType w:val="hybridMultilevel"/>
    <w:tmpl w:val="E49480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3553A8"/>
    <w:multiLevelType w:val="hybridMultilevel"/>
    <w:tmpl w:val="8E70E626"/>
    <w:lvl w:ilvl="0" w:tplc="2CB22E5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1B7B0246"/>
    <w:multiLevelType w:val="hybridMultilevel"/>
    <w:tmpl w:val="2D929DD6"/>
    <w:lvl w:ilvl="0" w:tplc="983EF55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3813F67"/>
    <w:multiLevelType w:val="hybridMultilevel"/>
    <w:tmpl w:val="0CCA05A6"/>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23EC4E6C"/>
    <w:multiLevelType w:val="hybridMultilevel"/>
    <w:tmpl w:val="980EF39E"/>
    <w:lvl w:ilvl="0" w:tplc="080A000D">
      <w:start w:val="1"/>
      <w:numFmt w:val="bullet"/>
      <w:lvlText w:val=""/>
      <w:lvlJc w:val="left"/>
      <w:pPr>
        <w:ind w:left="2133" w:hanging="360"/>
      </w:pPr>
      <w:rPr>
        <w:rFonts w:ascii="Wingdings" w:hAnsi="Wingdings" w:hint="default"/>
      </w:rPr>
    </w:lvl>
    <w:lvl w:ilvl="1" w:tplc="080A0003" w:tentative="1">
      <w:start w:val="1"/>
      <w:numFmt w:val="bullet"/>
      <w:lvlText w:val="o"/>
      <w:lvlJc w:val="left"/>
      <w:pPr>
        <w:ind w:left="2853" w:hanging="360"/>
      </w:pPr>
      <w:rPr>
        <w:rFonts w:ascii="Courier New" w:hAnsi="Courier New" w:cs="Courier New" w:hint="default"/>
      </w:rPr>
    </w:lvl>
    <w:lvl w:ilvl="2" w:tplc="080A0005" w:tentative="1">
      <w:start w:val="1"/>
      <w:numFmt w:val="bullet"/>
      <w:lvlText w:val=""/>
      <w:lvlJc w:val="left"/>
      <w:pPr>
        <w:ind w:left="3573" w:hanging="360"/>
      </w:pPr>
      <w:rPr>
        <w:rFonts w:ascii="Wingdings" w:hAnsi="Wingdings" w:hint="default"/>
      </w:rPr>
    </w:lvl>
    <w:lvl w:ilvl="3" w:tplc="080A0001" w:tentative="1">
      <w:start w:val="1"/>
      <w:numFmt w:val="bullet"/>
      <w:lvlText w:val=""/>
      <w:lvlJc w:val="left"/>
      <w:pPr>
        <w:ind w:left="4293" w:hanging="360"/>
      </w:pPr>
      <w:rPr>
        <w:rFonts w:ascii="Symbol" w:hAnsi="Symbol" w:hint="default"/>
      </w:rPr>
    </w:lvl>
    <w:lvl w:ilvl="4" w:tplc="080A0003" w:tentative="1">
      <w:start w:val="1"/>
      <w:numFmt w:val="bullet"/>
      <w:lvlText w:val="o"/>
      <w:lvlJc w:val="left"/>
      <w:pPr>
        <w:ind w:left="5013" w:hanging="360"/>
      </w:pPr>
      <w:rPr>
        <w:rFonts w:ascii="Courier New" w:hAnsi="Courier New" w:cs="Courier New" w:hint="default"/>
      </w:rPr>
    </w:lvl>
    <w:lvl w:ilvl="5" w:tplc="080A0005" w:tentative="1">
      <w:start w:val="1"/>
      <w:numFmt w:val="bullet"/>
      <w:lvlText w:val=""/>
      <w:lvlJc w:val="left"/>
      <w:pPr>
        <w:ind w:left="5733" w:hanging="360"/>
      </w:pPr>
      <w:rPr>
        <w:rFonts w:ascii="Wingdings" w:hAnsi="Wingdings" w:hint="default"/>
      </w:rPr>
    </w:lvl>
    <w:lvl w:ilvl="6" w:tplc="080A0001" w:tentative="1">
      <w:start w:val="1"/>
      <w:numFmt w:val="bullet"/>
      <w:lvlText w:val=""/>
      <w:lvlJc w:val="left"/>
      <w:pPr>
        <w:ind w:left="6453" w:hanging="360"/>
      </w:pPr>
      <w:rPr>
        <w:rFonts w:ascii="Symbol" w:hAnsi="Symbol" w:hint="default"/>
      </w:rPr>
    </w:lvl>
    <w:lvl w:ilvl="7" w:tplc="080A0003" w:tentative="1">
      <w:start w:val="1"/>
      <w:numFmt w:val="bullet"/>
      <w:lvlText w:val="o"/>
      <w:lvlJc w:val="left"/>
      <w:pPr>
        <w:ind w:left="7173" w:hanging="360"/>
      </w:pPr>
      <w:rPr>
        <w:rFonts w:ascii="Courier New" w:hAnsi="Courier New" w:cs="Courier New" w:hint="default"/>
      </w:rPr>
    </w:lvl>
    <w:lvl w:ilvl="8" w:tplc="080A0005" w:tentative="1">
      <w:start w:val="1"/>
      <w:numFmt w:val="bullet"/>
      <w:lvlText w:val=""/>
      <w:lvlJc w:val="left"/>
      <w:pPr>
        <w:ind w:left="7893" w:hanging="360"/>
      </w:pPr>
      <w:rPr>
        <w:rFonts w:ascii="Wingdings" w:hAnsi="Wingdings" w:hint="default"/>
      </w:rPr>
    </w:lvl>
  </w:abstractNum>
  <w:abstractNum w:abstractNumId="17" w15:restartNumberingAfterBreak="0">
    <w:nsid w:val="26FF44E7"/>
    <w:multiLevelType w:val="hybridMultilevel"/>
    <w:tmpl w:val="3EBE84BC"/>
    <w:lvl w:ilvl="0" w:tplc="080A000D">
      <w:start w:val="1"/>
      <w:numFmt w:val="bullet"/>
      <w:lvlText w:val=""/>
      <w:lvlJc w:val="left"/>
      <w:pPr>
        <w:ind w:left="2135" w:hanging="360"/>
      </w:pPr>
      <w:rPr>
        <w:rFonts w:ascii="Wingdings" w:hAnsi="Wingdings"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18" w15:restartNumberingAfterBreak="0">
    <w:nsid w:val="28172B15"/>
    <w:multiLevelType w:val="hybridMultilevel"/>
    <w:tmpl w:val="D602C4D2"/>
    <w:lvl w:ilvl="0" w:tplc="C330C3B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EAF1A3B"/>
    <w:multiLevelType w:val="hybridMultilevel"/>
    <w:tmpl w:val="86609A8E"/>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2F6E485F"/>
    <w:multiLevelType w:val="hybridMultilevel"/>
    <w:tmpl w:val="59522CFA"/>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30851493"/>
    <w:multiLevelType w:val="hybridMultilevel"/>
    <w:tmpl w:val="04660E82"/>
    <w:lvl w:ilvl="0" w:tplc="C6D6B5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C6074E4"/>
    <w:multiLevelType w:val="hybridMultilevel"/>
    <w:tmpl w:val="6E96E102"/>
    <w:lvl w:ilvl="0" w:tplc="28D82A3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63B7E04"/>
    <w:multiLevelType w:val="hybridMultilevel"/>
    <w:tmpl w:val="ABA8D822"/>
    <w:lvl w:ilvl="0" w:tplc="08E0F19C">
      <w:start w:val="1"/>
      <w:numFmt w:val="decimal"/>
      <w:lvlText w:val="%1."/>
      <w:lvlJc w:val="left"/>
      <w:pPr>
        <w:ind w:left="1069" w:hanging="360"/>
      </w:pPr>
      <w:rPr>
        <w:rFonts w:hint="default"/>
        <w:b w:val="0"/>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648727B"/>
    <w:multiLevelType w:val="hybridMultilevel"/>
    <w:tmpl w:val="2E86362A"/>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489411C9"/>
    <w:multiLevelType w:val="multilevel"/>
    <w:tmpl w:val="6DE08FF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48FF1066"/>
    <w:multiLevelType w:val="hybridMultilevel"/>
    <w:tmpl w:val="31808686"/>
    <w:lvl w:ilvl="0" w:tplc="25D84168">
      <w:start w:val="1"/>
      <w:numFmt w:val="decimal"/>
      <w:lvlText w:val="%1."/>
      <w:lvlJc w:val="left"/>
      <w:pPr>
        <w:ind w:left="1069" w:hanging="360"/>
      </w:pPr>
      <w:rPr>
        <w:rFonts w:hint="default"/>
        <w:i w:val="0"/>
        <w:i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AEE539F"/>
    <w:multiLevelType w:val="hybridMultilevel"/>
    <w:tmpl w:val="9242700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4DEA440D"/>
    <w:multiLevelType w:val="hybridMultilevel"/>
    <w:tmpl w:val="91AC148A"/>
    <w:lvl w:ilvl="0" w:tplc="3F9C964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E537CF3"/>
    <w:multiLevelType w:val="hybridMultilevel"/>
    <w:tmpl w:val="C0C012BE"/>
    <w:lvl w:ilvl="0" w:tplc="DF1E0D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50ED522B"/>
    <w:multiLevelType w:val="hybridMultilevel"/>
    <w:tmpl w:val="C1CC55C8"/>
    <w:lvl w:ilvl="0" w:tplc="51C2F996">
      <w:start w:val="1"/>
      <w:numFmt w:val="decimal"/>
      <w:lvlText w:val="%1."/>
      <w:lvlJc w:val="left"/>
      <w:pPr>
        <w:ind w:left="1070" w:hanging="360"/>
      </w:pPr>
      <w:rPr>
        <w:rFonts w:hint="default"/>
        <w:b w:val="0"/>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3CC1130"/>
    <w:multiLevelType w:val="hybridMultilevel"/>
    <w:tmpl w:val="AEEE8BFA"/>
    <w:lvl w:ilvl="0" w:tplc="C50A983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5794AA5"/>
    <w:multiLevelType w:val="hybridMultilevel"/>
    <w:tmpl w:val="887C7F32"/>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15:restartNumberingAfterBreak="0">
    <w:nsid w:val="58976D53"/>
    <w:multiLevelType w:val="hybridMultilevel"/>
    <w:tmpl w:val="1160E580"/>
    <w:lvl w:ilvl="0" w:tplc="FE1C04D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5B1343AA"/>
    <w:multiLevelType w:val="hybridMultilevel"/>
    <w:tmpl w:val="3E68755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61276CA3"/>
    <w:multiLevelType w:val="hybridMultilevel"/>
    <w:tmpl w:val="19FE8F7E"/>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6" w15:restartNumberingAfterBreak="0">
    <w:nsid w:val="65C511FB"/>
    <w:multiLevelType w:val="hybridMultilevel"/>
    <w:tmpl w:val="F85A273A"/>
    <w:lvl w:ilvl="0" w:tplc="40A0CBAE">
      <w:start w:val="3"/>
      <w:numFmt w:val="bullet"/>
      <w:pStyle w:val="Estilo1"/>
      <w:lvlText w:val="-"/>
      <w:lvlJc w:val="left"/>
      <w:pPr>
        <w:tabs>
          <w:tab w:val="num" w:pos="709"/>
        </w:tabs>
        <w:ind w:left="709" w:hanging="425"/>
      </w:pPr>
      <w:rPr>
        <w:rFonts w:ascii="Times New Roman" w:hAnsi="Times New Roman" w:cs="Times New Roman" w:hint="default"/>
        <w:b/>
        <w:i/>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2E06DF"/>
    <w:multiLevelType w:val="hybridMultilevel"/>
    <w:tmpl w:val="F4702CA6"/>
    <w:lvl w:ilvl="0" w:tplc="29342F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9FD589A"/>
    <w:multiLevelType w:val="hybridMultilevel"/>
    <w:tmpl w:val="A38E18B8"/>
    <w:lvl w:ilvl="0" w:tplc="309A1028">
      <w:start w:val="1"/>
      <w:numFmt w:val="decimal"/>
      <w:lvlText w:val="%1."/>
      <w:lvlJc w:val="left"/>
      <w:pPr>
        <w:ind w:left="213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6C041ACF"/>
    <w:multiLevelType w:val="hybridMultilevel"/>
    <w:tmpl w:val="63B69448"/>
    <w:lvl w:ilvl="0" w:tplc="297603D6">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CBA6515"/>
    <w:multiLevelType w:val="hybridMultilevel"/>
    <w:tmpl w:val="EEBE7C22"/>
    <w:lvl w:ilvl="0" w:tplc="230853C4">
      <w:start w:val="4"/>
      <w:numFmt w:val="decimal"/>
      <w:lvlText w:val="%1."/>
      <w:lvlJc w:val="left"/>
      <w:pPr>
        <w:ind w:left="1414" w:hanging="705"/>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D25704E"/>
    <w:multiLevelType w:val="hybridMultilevel"/>
    <w:tmpl w:val="4900E92C"/>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2" w15:restartNumberingAfterBreak="0">
    <w:nsid w:val="70DF592E"/>
    <w:multiLevelType w:val="hybridMultilevel"/>
    <w:tmpl w:val="4B56A2C6"/>
    <w:lvl w:ilvl="0" w:tplc="8AD0ED6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0F655B8"/>
    <w:multiLevelType w:val="hybridMultilevel"/>
    <w:tmpl w:val="3D706DDE"/>
    <w:lvl w:ilvl="0" w:tplc="72300FB6">
      <w:start w:val="1"/>
      <w:numFmt w:val="decimal"/>
      <w:lvlText w:val="%1."/>
      <w:lvlJc w:val="left"/>
      <w:pPr>
        <w:ind w:left="1070" w:hanging="360"/>
      </w:pPr>
      <w:rPr>
        <w:rFonts w:hint="default"/>
        <w:b w:val="0"/>
        <w:bCs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4" w15:restartNumberingAfterBreak="0">
    <w:nsid w:val="7C825E60"/>
    <w:multiLevelType w:val="hybridMultilevel"/>
    <w:tmpl w:val="E5CC57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6428D1"/>
    <w:multiLevelType w:val="hybridMultilevel"/>
    <w:tmpl w:val="0D06011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15:restartNumberingAfterBreak="0">
    <w:nsid w:val="7DDF22CC"/>
    <w:multiLevelType w:val="hybridMultilevel"/>
    <w:tmpl w:val="1938FE30"/>
    <w:lvl w:ilvl="0" w:tplc="561A89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7" w15:restartNumberingAfterBreak="0">
    <w:nsid w:val="7F4A1F67"/>
    <w:multiLevelType w:val="hybridMultilevel"/>
    <w:tmpl w:val="1194BBE8"/>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6"/>
  </w:num>
  <w:num w:numId="4">
    <w:abstractNumId w:val="2"/>
  </w:num>
  <w:num w:numId="5">
    <w:abstractNumId w:val="5"/>
  </w:num>
  <w:num w:numId="6">
    <w:abstractNumId w:val="44"/>
  </w:num>
  <w:num w:numId="7">
    <w:abstractNumId w:val="12"/>
  </w:num>
  <w:num w:numId="8">
    <w:abstractNumId w:val="47"/>
  </w:num>
  <w:num w:numId="9">
    <w:abstractNumId w:val="35"/>
  </w:num>
  <w:num w:numId="10">
    <w:abstractNumId w:val="37"/>
  </w:num>
  <w:num w:numId="11">
    <w:abstractNumId w:val="18"/>
  </w:num>
  <w:num w:numId="12">
    <w:abstractNumId w:val="10"/>
  </w:num>
  <w:num w:numId="13">
    <w:abstractNumId w:val="31"/>
  </w:num>
  <w:num w:numId="14">
    <w:abstractNumId w:val="23"/>
  </w:num>
  <w:num w:numId="15">
    <w:abstractNumId w:val="30"/>
  </w:num>
  <w:num w:numId="16">
    <w:abstractNumId w:val="9"/>
  </w:num>
  <w:num w:numId="17">
    <w:abstractNumId w:val="43"/>
  </w:num>
  <w:num w:numId="18">
    <w:abstractNumId w:val="29"/>
  </w:num>
  <w:num w:numId="19">
    <w:abstractNumId w:val="42"/>
  </w:num>
  <w:num w:numId="20">
    <w:abstractNumId w:val="17"/>
  </w:num>
  <w:num w:numId="21">
    <w:abstractNumId w:val="40"/>
  </w:num>
  <w:num w:numId="22">
    <w:abstractNumId w:val="15"/>
  </w:num>
  <w:num w:numId="23">
    <w:abstractNumId w:val="39"/>
  </w:num>
  <w:num w:numId="24">
    <w:abstractNumId w:val="16"/>
  </w:num>
  <w:num w:numId="25">
    <w:abstractNumId w:val="41"/>
  </w:num>
  <w:num w:numId="26">
    <w:abstractNumId w:val="24"/>
  </w:num>
  <w:num w:numId="27">
    <w:abstractNumId w:val="7"/>
  </w:num>
  <w:num w:numId="28">
    <w:abstractNumId w:val="8"/>
  </w:num>
  <w:num w:numId="29">
    <w:abstractNumId w:val="32"/>
  </w:num>
  <w:num w:numId="30">
    <w:abstractNumId w:val="45"/>
  </w:num>
  <w:num w:numId="31">
    <w:abstractNumId w:val="19"/>
  </w:num>
  <w:num w:numId="32">
    <w:abstractNumId w:val="11"/>
  </w:num>
  <w:num w:numId="33">
    <w:abstractNumId w:val="38"/>
  </w:num>
  <w:num w:numId="34">
    <w:abstractNumId w:val="20"/>
  </w:num>
  <w:num w:numId="35">
    <w:abstractNumId w:val="34"/>
  </w:num>
  <w:num w:numId="36">
    <w:abstractNumId w:val="27"/>
  </w:num>
  <w:num w:numId="37">
    <w:abstractNumId w:val="22"/>
  </w:num>
  <w:num w:numId="38">
    <w:abstractNumId w:val="4"/>
  </w:num>
  <w:num w:numId="39">
    <w:abstractNumId w:val="46"/>
  </w:num>
  <w:num w:numId="40">
    <w:abstractNumId w:val="6"/>
  </w:num>
  <w:num w:numId="41">
    <w:abstractNumId w:val="3"/>
  </w:num>
  <w:num w:numId="42">
    <w:abstractNumId w:val="25"/>
  </w:num>
  <w:num w:numId="43">
    <w:abstractNumId w:val="28"/>
  </w:num>
  <w:num w:numId="44">
    <w:abstractNumId w:val="21"/>
  </w:num>
  <w:num w:numId="45">
    <w:abstractNumId w:val="13"/>
  </w:num>
  <w:num w:numId="46">
    <w:abstractNumId w:val="26"/>
  </w:num>
  <w:num w:numId="47">
    <w:abstractNumId w:val="14"/>
  </w:num>
  <w:num w:numId="48">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2" fill="f" fillcolor="white" stroke="f">
      <v:fill color="white" on="f"/>
      <v:stroke on="f"/>
      <v:textbox style="mso-rotate-with-shape:t"/>
      <o:colormru v:ext="edit" colors="#fc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1AF1"/>
    <w:rsid w:val="00002075"/>
    <w:rsid w:val="000021DF"/>
    <w:rsid w:val="00002255"/>
    <w:rsid w:val="000027A4"/>
    <w:rsid w:val="00002972"/>
    <w:rsid w:val="0000303E"/>
    <w:rsid w:val="00003051"/>
    <w:rsid w:val="00003161"/>
    <w:rsid w:val="000031AE"/>
    <w:rsid w:val="00003BCB"/>
    <w:rsid w:val="00004054"/>
    <w:rsid w:val="00004089"/>
    <w:rsid w:val="0000408F"/>
    <w:rsid w:val="00004159"/>
    <w:rsid w:val="00004549"/>
    <w:rsid w:val="00004748"/>
    <w:rsid w:val="000047E4"/>
    <w:rsid w:val="00004995"/>
    <w:rsid w:val="00004C34"/>
    <w:rsid w:val="00004D1A"/>
    <w:rsid w:val="0000527F"/>
    <w:rsid w:val="00005440"/>
    <w:rsid w:val="00005727"/>
    <w:rsid w:val="0000598E"/>
    <w:rsid w:val="00005F19"/>
    <w:rsid w:val="000062E9"/>
    <w:rsid w:val="00006E24"/>
    <w:rsid w:val="00007688"/>
    <w:rsid w:val="000079E9"/>
    <w:rsid w:val="00007C41"/>
    <w:rsid w:val="000100E5"/>
    <w:rsid w:val="00010563"/>
    <w:rsid w:val="00010693"/>
    <w:rsid w:val="00010AA3"/>
    <w:rsid w:val="00010D9F"/>
    <w:rsid w:val="00010ECC"/>
    <w:rsid w:val="00010F54"/>
    <w:rsid w:val="00011139"/>
    <w:rsid w:val="00011261"/>
    <w:rsid w:val="00011659"/>
    <w:rsid w:val="00011764"/>
    <w:rsid w:val="0001198B"/>
    <w:rsid w:val="00012614"/>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04C"/>
    <w:rsid w:val="000142FA"/>
    <w:rsid w:val="0001454E"/>
    <w:rsid w:val="0001466F"/>
    <w:rsid w:val="00014895"/>
    <w:rsid w:val="00015470"/>
    <w:rsid w:val="000154FF"/>
    <w:rsid w:val="0001552C"/>
    <w:rsid w:val="0001567B"/>
    <w:rsid w:val="000159CE"/>
    <w:rsid w:val="00015F55"/>
    <w:rsid w:val="00015FE5"/>
    <w:rsid w:val="00016251"/>
    <w:rsid w:val="00016484"/>
    <w:rsid w:val="000168F0"/>
    <w:rsid w:val="00016AD6"/>
    <w:rsid w:val="00016C8D"/>
    <w:rsid w:val="00016CEF"/>
    <w:rsid w:val="00016EAE"/>
    <w:rsid w:val="00017025"/>
    <w:rsid w:val="0001709A"/>
    <w:rsid w:val="000171E5"/>
    <w:rsid w:val="000172FA"/>
    <w:rsid w:val="00017588"/>
    <w:rsid w:val="00017599"/>
    <w:rsid w:val="00017676"/>
    <w:rsid w:val="00017C65"/>
    <w:rsid w:val="00017DA4"/>
    <w:rsid w:val="00020022"/>
    <w:rsid w:val="00020244"/>
    <w:rsid w:val="000203C9"/>
    <w:rsid w:val="000203DA"/>
    <w:rsid w:val="000204BB"/>
    <w:rsid w:val="0002052E"/>
    <w:rsid w:val="00020719"/>
    <w:rsid w:val="00020878"/>
    <w:rsid w:val="000208FA"/>
    <w:rsid w:val="00020A3F"/>
    <w:rsid w:val="00020B80"/>
    <w:rsid w:val="00020CA4"/>
    <w:rsid w:val="00020E0A"/>
    <w:rsid w:val="00021035"/>
    <w:rsid w:val="00021355"/>
    <w:rsid w:val="00021500"/>
    <w:rsid w:val="000216F7"/>
    <w:rsid w:val="00021E8A"/>
    <w:rsid w:val="00021E92"/>
    <w:rsid w:val="00022095"/>
    <w:rsid w:val="000223A1"/>
    <w:rsid w:val="00022525"/>
    <w:rsid w:val="00022631"/>
    <w:rsid w:val="00022BF8"/>
    <w:rsid w:val="00022FED"/>
    <w:rsid w:val="0002303B"/>
    <w:rsid w:val="0002324C"/>
    <w:rsid w:val="000235E3"/>
    <w:rsid w:val="0002368D"/>
    <w:rsid w:val="00023CCF"/>
    <w:rsid w:val="00023E64"/>
    <w:rsid w:val="00023E83"/>
    <w:rsid w:val="00023F6F"/>
    <w:rsid w:val="00023FE3"/>
    <w:rsid w:val="000240AB"/>
    <w:rsid w:val="000245A8"/>
    <w:rsid w:val="000245C6"/>
    <w:rsid w:val="000246AD"/>
    <w:rsid w:val="00024893"/>
    <w:rsid w:val="00024B60"/>
    <w:rsid w:val="00024C08"/>
    <w:rsid w:val="00025342"/>
    <w:rsid w:val="000253F4"/>
    <w:rsid w:val="000254E5"/>
    <w:rsid w:val="0002572E"/>
    <w:rsid w:val="0002598F"/>
    <w:rsid w:val="000261B9"/>
    <w:rsid w:val="00026CB9"/>
    <w:rsid w:val="00026D98"/>
    <w:rsid w:val="00026EB6"/>
    <w:rsid w:val="00026F57"/>
    <w:rsid w:val="000271B4"/>
    <w:rsid w:val="0002754B"/>
    <w:rsid w:val="00027C62"/>
    <w:rsid w:val="00030216"/>
    <w:rsid w:val="0003026D"/>
    <w:rsid w:val="00030813"/>
    <w:rsid w:val="000308AD"/>
    <w:rsid w:val="000308D8"/>
    <w:rsid w:val="00030B29"/>
    <w:rsid w:val="00031106"/>
    <w:rsid w:val="0003120A"/>
    <w:rsid w:val="000312B8"/>
    <w:rsid w:val="0003175C"/>
    <w:rsid w:val="00031847"/>
    <w:rsid w:val="00031AB6"/>
    <w:rsid w:val="00031AC9"/>
    <w:rsid w:val="00031DD9"/>
    <w:rsid w:val="00031F51"/>
    <w:rsid w:val="00032371"/>
    <w:rsid w:val="00032417"/>
    <w:rsid w:val="00032B56"/>
    <w:rsid w:val="00032E1F"/>
    <w:rsid w:val="00032E93"/>
    <w:rsid w:val="00032EEE"/>
    <w:rsid w:val="00032F66"/>
    <w:rsid w:val="000334AA"/>
    <w:rsid w:val="00033A5A"/>
    <w:rsid w:val="00033C18"/>
    <w:rsid w:val="00033E0D"/>
    <w:rsid w:val="000343EE"/>
    <w:rsid w:val="00034515"/>
    <w:rsid w:val="00034A17"/>
    <w:rsid w:val="00034CDA"/>
    <w:rsid w:val="00034FE1"/>
    <w:rsid w:val="000350B8"/>
    <w:rsid w:val="00035126"/>
    <w:rsid w:val="0003580F"/>
    <w:rsid w:val="00035964"/>
    <w:rsid w:val="000361AB"/>
    <w:rsid w:val="000361FA"/>
    <w:rsid w:val="00036D00"/>
    <w:rsid w:val="00037009"/>
    <w:rsid w:val="00037084"/>
    <w:rsid w:val="0003710B"/>
    <w:rsid w:val="000378C9"/>
    <w:rsid w:val="00037A33"/>
    <w:rsid w:val="00037BC1"/>
    <w:rsid w:val="00037D24"/>
    <w:rsid w:val="0004003B"/>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5E9"/>
    <w:rsid w:val="00043B11"/>
    <w:rsid w:val="00044131"/>
    <w:rsid w:val="000441D8"/>
    <w:rsid w:val="000443D6"/>
    <w:rsid w:val="00044DE9"/>
    <w:rsid w:val="00045417"/>
    <w:rsid w:val="00045709"/>
    <w:rsid w:val="00045BAA"/>
    <w:rsid w:val="00045BDD"/>
    <w:rsid w:val="00045CE3"/>
    <w:rsid w:val="00045E87"/>
    <w:rsid w:val="00046134"/>
    <w:rsid w:val="000463AE"/>
    <w:rsid w:val="000469D7"/>
    <w:rsid w:val="00046E0F"/>
    <w:rsid w:val="00046ED3"/>
    <w:rsid w:val="000478E1"/>
    <w:rsid w:val="00047DB9"/>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2D2A"/>
    <w:rsid w:val="00052EF5"/>
    <w:rsid w:val="00053035"/>
    <w:rsid w:val="000530C4"/>
    <w:rsid w:val="000530E0"/>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1CA"/>
    <w:rsid w:val="0005635F"/>
    <w:rsid w:val="000563B8"/>
    <w:rsid w:val="000564CB"/>
    <w:rsid w:val="00056626"/>
    <w:rsid w:val="00056751"/>
    <w:rsid w:val="0005680A"/>
    <w:rsid w:val="000568AC"/>
    <w:rsid w:val="00056932"/>
    <w:rsid w:val="00056AB9"/>
    <w:rsid w:val="00056ADD"/>
    <w:rsid w:val="00056BB2"/>
    <w:rsid w:val="000570EB"/>
    <w:rsid w:val="000571F8"/>
    <w:rsid w:val="000571FC"/>
    <w:rsid w:val="00057A1F"/>
    <w:rsid w:val="00057D0C"/>
    <w:rsid w:val="00057E05"/>
    <w:rsid w:val="00057EA9"/>
    <w:rsid w:val="00057EB0"/>
    <w:rsid w:val="0006039E"/>
    <w:rsid w:val="00060684"/>
    <w:rsid w:val="00060D6B"/>
    <w:rsid w:val="00061223"/>
    <w:rsid w:val="000612C2"/>
    <w:rsid w:val="00061587"/>
    <w:rsid w:val="000618D3"/>
    <w:rsid w:val="00061AD9"/>
    <w:rsid w:val="00061CF0"/>
    <w:rsid w:val="00062830"/>
    <w:rsid w:val="00062A07"/>
    <w:rsid w:val="00062B1A"/>
    <w:rsid w:val="00062CB1"/>
    <w:rsid w:val="00063140"/>
    <w:rsid w:val="00063238"/>
    <w:rsid w:val="00063493"/>
    <w:rsid w:val="00063664"/>
    <w:rsid w:val="000636F6"/>
    <w:rsid w:val="0006396F"/>
    <w:rsid w:val="00063A9C"/>
    <w:rsid w:val="00063BB2"/>
    <w:rsid w:val="00063D82"/>
    <w:rsid w:val="00063DC5"/>
    <w:rsid w:val="00063F89"/>
    <w:rsid w:val="0006442B"/>
    <w:rsid w:val="0006454D"/>
    <w:rsid w:val="0006474A"/>
    <w:rsid w:val="00064BFC"/>
    <w:rsid w:val="00064C23"/>
    <w:rsid w:val="00064C68"/>
    <w:rsid w:val="00064F17"/>
    <w:rsid w:val="00065174"/>
    <w:rsid w:val="000653A2"/>
    <w:rsid w:val="00065476"/>
    <w:rsid w:val="000655B0"/>
    <w:rsid w:val="00065600"/>
    <w:rsid w:val="0006564D"/>
    <w:rsid w:val="0006595D"/>
    <w:rsid w:val="00065B35"/>
    <w:rsid w:val="00065CB9"/>
    <w:rsid w:val="00065DE6"/>
    <w:rsid w:val="0006626E"/>
    <w:rsid w:val="0006627E"/>
    <w:rsid w:val="000663AD"/>
    <w:rsid w:val="000664C2"/>
    <w:rsid w:val="0006655B"/>
    <w:rsid w:val="000665D6"/>
    <w:rsid w:val="0006697C"/>
    <w:rsid w:val="00066A5D"/>
    <w:rsid w:val="00066A98"/>
    <w:rsid w:val="00066E48"/>
    <w:rsid w:val="00066FBE"/>
    <w:rsid w:val="00067041"/>
    <w:rsid w:val="000671E1"/>
    <w:rsid w:val="000674B1"/>
    <w:rsid w:val="00067505"/>
    <w:rsid w:val="00067550"/>
    <w:rsid w:val="00067764"/>
    <w:rsid w:val="000679EA"/>
    <w:rsid w:val="00067B91"/>
    <w:rsid w:val="00070221"/>
    <w:rsid w:val="0007070A"/>
    <w:rsid w:val="00070EEE"/>
    <w:rsid w:val="0007129E"/>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39E"/>
    <w:rsid w:val="000757EF"/>
    <w:rsid w:val="00075F4A"/>
    <w:rsid w:val="00076139"/>
    <w:rsid w:val="00076281"/>
    <w:rsid w:val="00076342"/>
    <w:rsid w:val="000764ED"/>
    <w:rsid w:val="00076563"/>
    <w:rsid w:val="000766C8"/>
    <w:rsid w:val="00076ACC"/>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524"/>
    <w:rsid w:val="00080BE9"/>
    <w:rsid w:val="00080D00"/>
    <w:rsid w:val="00080EB1"/>
    <w:rsid w:val="00081509"/>
    <w:rsid w:val="000819DE"/>
    <w:rsid w:val="00081C6A"/>
    <w:rsid w:val="000820AB"/>
    <w:rsid w:val="0008229A"/>
    <w:rsid w:val="000822B4"/>
    <w:rsid w:val="0008260C"/>
    <w:rsid w:val="000829EF"/>
    <w:rsid w:val="00082A62"/>
    <w:rsid w:val="000835A7"/>
    <w:rsid w:val="00083693"/>
    <w:rsid w:val="00083A4B"/>
    <w:rsid w:val="00083B9C"/>
    <w:rsid w:val="0008413E"/>
    <w:rsid w:val="00084142"/>
    <w:rsid w:val="00084181"/>
    <w:rsid w:val="000842A8"/>
    <w:rsid w:val="00084500"/>
    <w:rsid w:val="00084725"/>
    <w:rsid w:val="00084968"/>
    <w:rsid w:val="00084A2F"/>
    <w:rsid w:val="00084ACF"/>
    <w:rsid w:val="00085149"/>
    <w:rsid w:val="0008519F"/>
    <w:rsid w:val="000851C4"/>
    <w:rsid w:val="000851EF"/>
    <w:rsid w:val="00085427"/>
    <w:rsid w:val="000856DD"/>
    <w:rsid w:val="00085CAF"/>
    <w:rsid w:val="00086A4F"/>
    <w:rsid w:val="00086CE0"/>
    <w:rsid w:val="00086E9F"/>
    <w:rsid w:val="0008714B"/>
    <w:rsid w:val="00087417"/>
    <w:rsid w:val="00087E1A"/>
    <w:rsid w:val="000900A5"/>
    <w:rsid w:val="000901DC"/>
    <w:rsid w:val="000902CB"/>
    <w:rsid w:val="00090737"/>
    <w:rsid w:val="00090AAE"/>
    <w:rsid w:val="00090DD0"/>
    <w:rsid w:val="00090EED"/>
    <w:rsid w:val="00091069"/>
    <w:rsid w:val="00091CED"/>
    <w:rsid w:val="00091F14"/>
    <w:rsid w:val="00092079"/>
    <w:rsid w:val="000926E2"/>
    <w:rsid w:val="00092A21"/>
    <w:rsid w:val="00092C7D"/>
    <w:rsid w:val="000932C5"/>
    <w:rsid w:val="00093549"/>
    <w:rsid w:val="00093C21"/>
    <w:rsid w:val="00093CBC"/>
    <w:rsid w:val="00094178"/>
    <w:rsid w:val="00094316"/>
    <w:rsid w:val="0009496F"/>
    <w:rsid w:val="000949FA"/>
    <w:rsid w:val="00094CBB"/>
    <w:rsid w:val="00095206"/>
    <w:rsid w:val="0009562F"/>
    <w:rsid w:val="000957CB"/>
    <w:rsid w:val="00095925"/>
    <w:rsid w:val="000959BB"/>
    <w:rsid w:val="00095A56"/>
    <w:rsid w:val="00095AC4"/>
    <w:rsid w:val="00095D8C"/>
    <w:rsid w:val="00095E21"/>
    <w:rsid w:val="00095F06"/>
    <w:rsid w:val="00096096"/>
    <w:rsid w:val="000960AE"/>
    <w:rsid w:val="0009633F"/>
    <w:rsid w:val="0009659D"/>
    <w:rsid w:val="00096649"/>
    <w:rsid w:val="00096830"/>
    <w:rsid w:val="000968B3"/>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9FD"/>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2EA"/>
    <w:rsid w:val="000A37AB"/>
    <w:rsid w:val="000A3BA7"/>
    <w:rsid w:val="000A3DA8"/>
    <w:rsid w:val="000A4219"/>
    <w:rsid w:val="000A4531"/>
    <w:rsid w:val="000A45D9"/>
    <w:rsid w:val="000A4FA2"/>
    <w:rsid w:val="000A50D6"/>
    <w:rsid w:val="000A5129"/>
    <w:rsid w:val="000A5328"/>
    <w:rsid w:val="000A57AB"/>
    <w:rsid w:val="000A5885"/>
    <w:rsid w:val="000A5C65"/>
    <w:rsid w:val="000A5DC1"/>
    <w:rsid w:val="000A6031"/>
    <w:rsid w:val="000A60B7"/>
    <w:rsid w:val="000A6442"/>
    <w:rsid w:val="000A6A72"/>
    <w:rsid w:val="000A7125"/>
    <w:rsid w:val="000A765A"/>
    <w:rsid w:val="000A7908"/>
    <w:rsid w:val="000A7965"/>
    <w:rsid w:val="000A7CF3"/>
    <w:rsid w:val="000B02D8"/>
    <w:rsid w:val="000B0607"/>
    <w:rsid w:val="000B067B"/>
    <w:rsid w:val="000B088F"/>
    <w:rsid w:val="000B0A11"/>
    <w:rsid w:val="000B0A42"/>
    <w:rsid w:val="000B0CCE"/>
    <w:rsid w:val="000B0D7D"/>
    <w:rsid w:val="000B10F4"/>
    <w:rsid w:val="000B1168"/>
    <w:rsid w:val="000B11C6"/>
    <w:rsid w:val="000B1232"/>
    <w:rsid w:val="000B13B8"/>
    <w:rsid w:val="000B1ACE"/>
    <w:rsid w:val="000B1B93"/>
    <w:rsid w:val="000B1F19"/>
    <w:rsid w:val="000B1FFE"/>
    <w:rsid w:val="000B26E7"/>
    <w:rsid w:val="000B2859"/>
    <w:rsid w:val="000B295A"/>
    <w:rsid w:val="000B2CE0"/>
    <w:rsid w:val="000B32C8"/>
    <w:rsid w:val="000B3654"/>
    <w:rsid w:val="000B36AA"/>
    <w:rsid w:val="000B36D6"/>
    <w:rsid w:val="000B3880"/>
    <w:rsid w:val="000B38C7"/>
    <w:rsid w:val="000B3D68"/>
    <w:rsid w:val="000B40C7"/>
    <w:rsid w:val="000B40E5"/>
    <w:rsid w:val="000B4474"/>
    <w:rsid w:val="000B4580"/>
    <w:rsid w:val="000B4668"/>
    <w:rsid w:val="000B4A83"/>
    <w:rsid w:val="000B4C4B"/>
    <w:rsid w:val="000B4EED"/>
    <w:rsid w:val="000B58EF"/>
    <w:rsid w:val="000B599F"/>
    <w:rsid w:val="000B59D7"/>
    <w:rsid w:val="000B62E4"/>
    <w:rsid w:val="000B6493"/>
    <w:rsid w:val="000B6559"/>
    <w:rsid w:val="000B65C9"/>
    <w:rsid w:val="000B675E"/>
    <w:rsid w:val="000B69B5"/>
    <w:rsid w:val="000B6A23"/>
    <w:rsid w:val="000B6A65"/>
    <w:rsid w:val="000B6C8C"/>
    <w:rsid w:val="000B74E8"/>
    <w:rsid w:val="000B74FB"/>
    <w:rsid w:val="000B7562"/>
    <w:rsid w:val="000B764C"/>
    <w:rsid w:val="000B76A1"/>
    <w:rsid w:val="000B7970"/>
    <w:rsid w:val="000B7C89"/>
    <w:rsid w:val="000C05AE"/>
    <w:rsid w:val="000C06BC"/>
    <w:rsid w:val="000C090D"/>
    <w:rsid w:val="000C0B30"/>
    <w:rsid w:val="000C0C97"/>
    <w:rsid w:val="000C0DAD"/>
    <w:rsid w:val="000C117B"/>
    <w:rsid w:val="000C11C7"/>
    <w:rsid w:val="000C12DA"/>
    <w:rsid w:val="000C12F2"/>
    <w:rsid w:val="000C1823"/>
    <w:rsid w:val="000C1878"/>
    <w:rsid w:val="000C19E0"/>
    <w:rsid w:val="000C1BE1"/>
    <w:rsid w:val="000C1DE9"/>
    <w:rsid w:val="000C1EA0"/>
    <w:rsid w:val="000C22A9"/>
    <w:rsid w:val="000C288A"/>
    <w:rsid w:val="000C28AF"/>
    <w:rsid w:val="000C2939"/>
    <w:rsid w:val="000C2A9C"/>
    <w:rsid w:val="000C2F8A"/>
    <w:rsid w:val="000C30C2"/>
    <w:rsid w:val="000C3385"/>
    <w:rsid w:val="000C33B7"/>
    <w:rsid w:val="000C3679"/>
    <w:rsid w:val="000C3B63"/>
    <w:rsid w:val="000C3F0B"/>
    <w:rsid w:val="000C40AB"/>
    <w:rsid w:val="000C432D"/>
    <w:rsid w:val="000C460C"/>
    <w:rsid w:val="000C46C7"/>
    <w:rsid w:val="000C4A95"/>
    <w:rsid w:val="000C4F05"/>
    <w:rsid w:val="000C4F8C"/>
    <w:rsid w:val="000C5012"/>
    <w:rsid w:val="000C5236"/>
    <w:rsid w:val="000C5370"/>
    <w:rsid w:val="000C553C"/>
    <w:rsid w:val="000C5840"/>
    <w:rsid w:val="000C5AB7"/>
    <w:rsid w:val="000C5AD6"/>
    <w:rsid w:val="000C5E7D"/>
    <w:rsid w:val="000C5E96"/>
    <w:rsid w:val="000C643D"/>
    <w:rsid w:val="000C6515"/>
    <w:rsid w:val="000C67D2"/>
    <w:rsid w:val="000C6AC8"/>
    <w:rsid w:val="000C6AD3"/>
    <w:rsid w:val="000C6D9E"/>
    <w:rsid w:val="000C714C"/>
    <w:rsid w:val="000C7638"/>
    <w:rsid w:val="000C7A48"/>
    <w:rsid w:val="000C7E2D"/>
    <w:rsid w:val="000C7E61"/>
    <w:rsid w:val="000D0055"/>
    <w:rsid w:val="000D035C"/>
    <w:rsid w:val="000D06C9"/>
    <w:rsid w:val="000D07A2"/>
    <w:rsid w:val="000D0B4D"/>
    <w:rsid w:val="000D0CF0"/>
    <w:rsid w:val="000D1111"/>
    <w:rsid w:val="000D1160"/>
    <w:rsid w:val="000D11C6"/>
    <w:rsid w:val="000D11FF"/>
    <w:rsid w:val="000D137A"/>
    <w:rsid w:val="000D1424"/>
    <w:rsid w:val="000D1624"/>
    <w:rsid w:val="000D1D12"/>
    <w:rsid w:val="000D2062"/>
    <w:rsid w:val="000D20F1"/>
    <w:rsid w:val="000D21DC"/>
    <w:rsid w:val="000D227A"/>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1F"/>
    <w:rsid w:val="000D73EF"/>
    <w:rsid w:val="000D7408"/>
    <w:rsid w:val="000D74D7"/>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0FA4"/>
    <w:rsid w:val="000E10D3"/>
    <w:rsid w:val="000E116F"/>
    <w:rsid w:val="000E11DB"/>
    <w:rsid w:val="000E15AD"/>
    <w:rsid w:val="000E1739"/>
    <w:rsid w:val="000E1797"/>
    <w:rsid w:val="000E1BB2"/>
    <w:rsid w:val="000E1BF0"/>
    <w:rsid w:val="000E1C6E"/>
    <w:rsid w:val="000E1CBA"/>
    <w:rsid w:val="000E1FBC"/>
    <w:rsid w:val="000E2041"/>
    <w:rsid w:val="000E2333"/>
    <w:rsid w:val="000E2489"/>
    <w:rsid w:val="000E28CA"/>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A3"/>
    <w:rsid w:val="000E487F"/>
    <w:rsid w:val="000E49D9"/>
    <w:rsid w:val="000E4A8F"/>
    <w:rsid w:val="000E4B09"/>
    <w:rsid w:val="000E4C51"/>
    <w:rsid w:val="000E523A"/>
    <w:rsid w:val="000E534C"/>
    <w:rsid w:val="000E59D5"/>
    <w:rsid w:val="000E5C94"/>
    <w:rsid w:val="000E5CA9"/>
    <w:rsid w:val="000E62A2"/>
    <w:rsid w:val="000E6463"/>
    <w:rsid w:val="000E6B15"/>
    <w:rsid w:val="000E6BA2"/>
    <w:rsid w:val="000E6C12"/>
    <w:rsid w:val="000E77B1"/>
    <w:rsid w:val="000E798F"/>
    <w:rsid w:val="000E7C78"/>
    <w:rsid w:val="000E7F00"/>
    <w:rsid w:val="000F0287"/>
    <w:rsid w:val="000F0374"/>
    <w:rsid w:val="000F0684"/>
    <w:rsid w:val="000F0A02"/>
    <w:rsid w:val="000F0F56"/>
    <w:rsid w:val="000F1215"/>
    <w:rsid w:val="000F19CD"/>
    <w:rsid w:val="000F1AA0"/>
    <w:rsid w:val="000F1F61"/>
    <w:rsid w:val="000F2057"/>
    <w:rsid w:val="000F23C3"/>
    <w:rsid w:val="000F282F"/>
    <w:rsid w:val="000F2B61"/>
    <w:rsid w:val="000F3114"/>
    <w:rsid w:val="000F3192"/>
    <w:rsid w:val="000F3442"/>
    <w:rsid w:val="000F34FB"/>
    <w:rsid w:val="000F3515"/>
    <w:rsid w:val="000F353A"/>
    <w:rsid w:val="000F3C11"/>
    <w:rsid w:val="000F3C75"/>
    <w:rsid w:val="000F412F"/>
    <w:rsid w:val="000F4171"/>
    <w:rsid w:val="000F41A0"/>
    <w:rsid w:val="000F44CB"/>
    <w:rsid w:val="000F4670"/>
    <w:rsid w:val="000F4DD2"/>
    <w:rsid w:val="000F4E9D"/>
    <w:rsid w:val="000F4F56"/>
    <w:rsid w:val="000F51DC"/>
    <w:rsid w:val="000F5219"/>
    <w:rsid w:val="000F5420"/>
    <w:rsid w:val="000F54D6"/>
    <w:rsid w:val="000F56FE"/>
    <w:rsid w:val="000F5935"/>
    <w:rsid w:val="000F599A"/>
    <w:rsid w:val="000F5C51"/>
    <w:rsid w:val="000F5F81"/>
    <w:rsid w:val="000F604D"/>
    <w:rsid w:val="000F6259"/>
    <w:rsid w:val="000F67AF"/>
    <w:rsid w:val="000F6871"/>
    <w:rsid w:val="000F73BD"/>
    <w:rsid w:val="000F740F"/>
    <w:rsid w:val="000F7474"/>
    <w:rsid w:val="000F7B3A"/>
    <w:rsid w:val="000F7CD3"/>
    <w:rsid w:val="000F7FA5"/>
    <w:rsid w:val="000F7FDA"/>
    <w:rsid w:val="00100128"/>
    <w:rsid w:val="0010064A"/>
    <w:rsid w:val="001006F3"/>
    <w:rsid w:val="00100A13"/>
    <w:rsid w:val="0010118F"/>
    <w:rsid w:val="0010140E"/>
    <w:rsid w:val="00101A6C"/>
    <w:rsid w:val="00101CC8"/>
    <w:rsid w:val="00101E40"/>
    <w:rsid w:val="00101FB3"/>
    <w:rsid w:val="001020D4"/>
    <w:rsid w:val="00102136"/>
    <w:rsid w:val="0010232B"/>
    <w:rsid w:val="001023DD"/>
    <w:rsid w:val="00102500"/>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36E"/>
    <w:rsid w:val="0010553E"/>
    <w:rsid w:val="00105616"/>
    <w:rsid w:val="001058C4"/>
    <w:rsid w:val="00105AFD"/>
    <w:rsid w:val="00105B0C"/>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BE9"/>
    <w:rsid w:val="00107CD0"/>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20ED"/>
    <w:rsid w:val="00112161"/>
    <w:rsid w:val="0011224A"/>
    <w:rsid w:val="0011258E"/>
    <w:rsid w:val="001125CE"/>
    <w:rsid w:val="0011280C"/>
    <w:rsid w:val="00112819"/>
    <w:rsid w:val="001128DD"/>
    <w:rsid w:val="00112B1B"/>
    <w:rsid w:val="00113124"/>
    <w:rsid w:val="001135CC"/>
    <w:rsid w:val="00113D9C"/>
    <w:rsid w:val="00113DEA"/>
    <w:rsid w:val="00113E93"/>
    <w:rsid w:val="00113F46"/>
    <w:rsid w:val="00114200"/>
    <w:rsid w:val="001142FC"/>
    <w:rsid w:val="00114410"/>
    <w:rsid w:val="0011453E"/>
    <w:rsid w:val="00114763"/>
    <w:rsid w:val="00114798"/>
    <w:rsid w:val="001147AB"/>
    <w:rsid w:val="001148A9"/>
    <w:rsid w:val="00114C64"/>
    <w:rsid w:val="00114C7C"/>
    <w:rsid w:val="00114C8E"/>
    <w:rsid w:val="00114D3C"/>
    <w:rsid w:val="00115148"/>
    <w:rsid w:val="00115221"/>
    <w:rsid w:val="00115487"/>
    <w:rsid w:val="001154AE"/>
    <w:rsid w:val="0011566E"/>
    <w:rsid w:val="00115A42"/>
    <w:rsid w:val="00115A6C"/>
    <w:rsid w:val="00115CD3"/>
    <w:rsid w:val="00115D6B"/>
    <w:rsid w:val="00115EE0"/>
    <w:rsid w:val="00115F57"/>
    <w:rsid w:val="00115F88"/>
    <w:rsid w:val="001160D6"/>
    <w:rsid w:val="001163DE"/>
    <w:rsid w:val="001168F7"/>
    <w:rsid w:val="0011698A"/>
    <w:rsid w:val="001169EB"/>
    <w:rsid w:val="00116B0C"/>
    <w:rsid w:val="00116EB1"/>
    <w:rsid w:val="00117276"/>
    <w:rsid w:val="0011751C"/>
    <w:rsid w:val="00117599"/>
    <w:rsid w:val="001175C3"/>
    <w:rsid w:val="00117986"/>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E38"/>
    <w:rsid w:val="00121F97"/>
    <w:rsid w:val="0012229D"/>
    <w:rsid w:val="0012242F"/>
    <w:rsid w:val="0012247E"/>
    <w:rsid w:val="00122ADF"/>
    <w:rsid w:val="00122CB8"/>
    <w:rsid w:val="00122DC2"/>
    <w:rsid w:val="00122F73"/>
    <w:rsid w:val="00123719"/>
    <w:rsid w:val="00123986"/>
    <w:rsid w:val="00123A5E"/>
    <w:rsid w:val="00123AD4"/>
    <w:rsid w:val="00123D8A"/>
    <w:rsid w:val="00124085"/>
    <w:rsid w:val="001240BD"/>
    <w:rsid w:val="00124298"/>
    <w:rsid w:val="00124380"/>
    <w:rsid w:val="001243F6"/>
    <w:rsid w:val="0012453F"/>
    <w:rsid w:val="0012475D"/>
    <w:rsid w:val="00124BA4"/>
    <w:rsid w:val="00125311"/>
    <w:rsid w:val="00125325"/>
    <w:rsid w:val="0012534E"/>
    <w:rsid w:val="0012545D"/>
    <w:rsid w:val="001255E4"/>
    <w:rsid w:val="0012569B"/>
    <w:rsid w:val="00125A89"/>
    <w:rsid w:val="00125B01"/>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300C5"/>
    <w:rsid w:val="00130223"/>
    <w:rsid w:val="00130349"/>
    <w:rsid w:val="00130537"/>
    <w:rsid w:val="001306C6"/>
    <w:rsid w:val="00130A76"/>
    <w:rsid w:val="00130C22"/>
    <w:rsid w:val="001311A7"/>
    <w:rsid w:val="00131622"/>
    <w:rsid w:val="00131641"/>
    <w:rsid w:val="001317DB"/>
    <w:rsid w:val="00131ADB"/>
    <w:rsid w:val="00131D08"/>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102"/>
    <w:rsid w:val="001347F5"/>
    <w:rsid w:val="00134FB7"/>
    <w:rsid w:val="00135690"/>
    <w:rsid w:val="0013576E"/>
    <w:rsid w:val="00135A3A"/>
    <w:rsid w:val="00135A4E"/>
    <w:rsid w:val="00135E46"/>
    <w:rsid w:val="00135F20"/>
    <w:rsid w:val="001361F5"/>
    <w:rsid w:val="001363D7"/>
    <w:rsid w:val="0013642D"/>
    <w:rsid w:val="00136653"/>
    <w:rsid w:val="00136771"/>
    <w:rsid w:val="001369C9"/>
    <w:rsid w:val="00136B45"/>
    <w:rsid w:val="00136E7B"/>
    <w:rsid w:val="0013734D"/>
    <w:rsid w:val="001373BB"/>
    <w:rsid w:val="00137790"/>
    <w:rsid w:val="001377E8"/>
    <w:rsid w:val="00140082"/>
    <w:rsid w:val="001404BC"/>
    <w:rsid w:val="00140512"/>
    <w:rsid w:val="00140569"/>
    <w:rsid w:val="001407CA"/>
    <w:rsid w:val="001408B7"/>
    <w:rsid w:val="00140964"/>
    <w:rsid w:val="00140BE4"/>
    <w:rsid w:val="00141552"/>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F8A"/>
    <w:rsid w:val="00146FCC"/>
    <w:rsid w:val="0014744D"/>
    <w:rsid w:val="001474E7"/>
    <w:rsid w:val="001475D7"/>
    <w:rsid w:val="00147740"/>
    <w:rsid w:val="0014797E"/>
    <w:rsid w:val="00147D56"/>
    <w:rsid w:val="00150142"/>
    <w:rsid w:val="00150228"/>
    <w:rsid w:val="001502A7"/>
    <w:rsid w:val="00150706"/>
    <w:rsid w:val="001507CA"/>
    <w:rsid w:val="001507F5"/>
    <w:rsid w:val="00150A36"/>
    <w:rsid w:val="0015159C"/>
    <w:rsid w:val="001519F7"/>
    <w:rsid w:val="00151ABB"/>
    <w:rsid w:val="0015217B"/>
    <w:rsid w:val="0015235B"/>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445D"/>
    <w:rsid w:val="001546D3"/>
    <w:rsid w:val="001549AF"/>
    <w:rsid w:val="00154D03"/>
    <w:rsid w:val="00154E80"/>
    <w:rsid w:val="00154F0A"/>
    <w:rsid w:val="00155159"/>
    <w:rsid w:val="0015527B"/>
    <w:rsid w:val="001553B1"/>
    <w:rsid w:val="00155408"/>
    <w:rsid w:val="00155650"/>
    <w:rsid w:val="001556F8"/>
    <w:rsid w:val="001557E0"/>
    <w:rsid w:val="00155BB5"/>
    <w:rsid w:val="00155D37"/>
    <w:rsid w:val="00155F3E"/>
    <w:rsid w:val="00156231"/>
    <w:rsid w:val="00156732"/>
    <w:rsid w:val="001567D7"/>
    <w:rsid w:val="001568B2"/>
    <w:rsid w:val="00156A10"/>
    <w:rsid w:val="00156A8A"/>
    <w:rsid w:val="00156ADC"/>
    <w:rsid w:val="00156CE2"/>
    <w:rsid w:val="00156D01"/>
    <w:rsid w:val="00156F63"/>
    <w:rsid w:val="00157930"/>
    <w:rsid w:val="00157CFD"/>
    <w:rsid w:val="00157F27"/>
    <w:rsid w:val="00157F66"/>
    <w:rsid w:val="0016019F"/>
    <w:rsid w:val="00160532"/>
    <w:rsid w:val="00160819"/>
    <w:rsid w:val="00160839"/>
    <w:rsid w:val="00160B7A"/>
    <w:rsid w:val="00160D85"/>
    <w:rsid w:val="00160EDA"/>
    <w:rsid w:val="00160F31"/>
    <w:rsid w:val="00160F54"/>
    <w:rsid w:val="00160FFE"/>
    <w:rsid w:val="001610AD"/>
    <w:rsid w:val="001611AD"/>
    <w:rsid w:val="001614F4"/>
    <w:rsid w:val="00161608"/>
    <w:rsid w:val="00161697"/>
    <w:rsid w:val="0016203F"/>
    <w:rsid w:val="00162381"/>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B67"/>
    <w:rsid w:val="00163D7B"/>
    <w:rsid w:val="00163E30"/>
    <w:rsid w:val="001641F2"/>
    <w:rsid w:val="00164233"/>
    <w:rsid w:val="00164238"/>
    <w:rsid w:val="001642BB"/>
    <w:rsid w:val="001642F6"/>
    <w:rsid w:val="001647C8"/>
    <w:rsid w:val="0016482A"/>
    <w:rsid w:val="0016495E"/>
    <w:rsid w:val="00164ACD"/>
    <w:rsid w:val="00164C57"/>
    <w:rsid w:val="00164ECD"/>
    <w:rsid w:val="00165028"/>
    <w:rsid w:val="001653BF"/>
    <w:rsid w:val="001656D6"/>
    <w:rsid w:val="001656D7"/>
    <w:rsid w:val="00165752"/>
    <w:rsid w:val="00165CF8"/>
    <w:rsid w:val="00165EDF"/>
    <w:rsid w:val="00165FFB"/>
    <w:rsid w:val="001661E8"/>
    <w:rsid w:val="001664EB"/>
    <w:rsid w:val="00166C7E"/>
    <w:rsid w:val="00167235"/>
    <w:rsid w:val="001673FC"/>
    <w:rsid w:val="0016792D"/>
    <w:rsid w:val="00170279"/>
    <w:rsid w:val="00170581"/>
    <w:rsid w:val="00170591"/>
    <w:rsid w:val="00170627"/>
    <w:rsid w:val="0017072F"/>
    <w:rsid w:val="00170959"/>
    <w:rsid w:val="00170A3D"/>
    <w:rsid w:val="00170A9F"/>
    <w:rsid w:val="00170AE4"/>
    <w:rsid w:val="001710E2"/>
    <w:rsid w:val="001715F9"/>
    <w:rsid w:val="0017164A"/>
    <w:rsid w:val="00171818"/>
    <w:rsid w:val="00171BC0"/>
    <w:rsid w:val="00171EA7"/>
    <w:rsid w:val="00172802"/>
    <w:rsid w:val="00172A24"/>
    <w:rsid w:val="00172C20"/>
    <w:rsid w:val="0017303B"/>
    <w:rsid w:val="001731BC"/>
    <w:rsid w:val="00173A3E"/>
    <w:rsid w:val="00173C8D"/>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57B"/>
    <w:rsid w:val="0017666B"/>
    <w:rsid w:val="00176C8B"/>
    <w:rsid w:val="0017741B"/>
    <w:rsid w:val="00177536"/>
    <w:rsid w:val="00177670"/>
    <w:rsid w:val="0017768D"/>
    <w:rsid w:val="001778EF"/>
    <w:rsid w:val="001779A0"/>
    <w:rsid w:val="00177BF6"/>
    <w:rsid w:val="00177D1E"/>
    <w:rsid w:val="00177E3D"/>
    <w:rsid w:val="0018021F"/>
    <w:rsid w:val="00180866"/>
    <w:rsid w:val="00180A81"/>
    <w:rsid w:val="00180ADE"/>
    <w:rsid w:val="00180C0F"/>
    <w:rsid w:val="00180F7E"/>
    <w:rsid w:val="00181096"/>
    <w:rsid w:val="001810C2"/>
    <w:rsid w:val="001812CB"/>
    <w:rsid w:val="00181469"/>
    <w:rsid w:val="00181582"/>
    <w:rsid w:val="001816CA"/>
    <w:rsid w:val="00181868"/>
    <w:rsid w:val="001819D3"/>
    <w:rsid w:val="00182078"/>
    <w:rsid w:val="001821FD"/>
    <w:rsid w:val="00182269"/>
    <w:rsid w:val="001823FB"/>
    <w:rsid w:val="0018328A"/>
    <w:rsid w:val="00183430"/>
    <w:rsid w:val="00183555"/>
    <w:rsid w:val="001836CA"/>
    <w:rsid w:val="00183789"/>
    <w:rsid w:val="001839AE"/>
    <w:rsid w:val="00183AB2"/>
    <w:rsid w:val="00183AD1"/>
    <w:rsid w:val="00183C3D"/>
    <w:rsid w:val="00184442"/>
    <w:rsid w:val="00184644"/>
    <w:rsid w:val="00184959"/>
    <w:rsid w:val="00184C8E"/>
    <w:rsid w:val="00184DCB"/>
    <w:rsid w:val="001852E6"/>
    <w:rsid w:val="00185520"/>
    <w:rsid w:val="001859D6"/>
    <w:rsid w:val="00185AC6"/>
    <w:rsid w:val="001865E1"/>
    <w:rsid w:val="001868D5"/>
    <w:rsid w:val="00186921"/>
    <w:rsid w:val="00186994"/>
    <w:rsid w:val="00186C7F"/>
    <w:rsid w:val="0018704D"/>
    <w:rsid w:val="00187897"/>
    <w:rsid w:val="00187DAE"/>
    <w:rsid w:val="00187EDB"/>
    <w:rsid w:val="00190339"/>
    <w:rsid w:val="001904FC"/>
    <w:rsid w:val="00190664"/>
    <w:rsid w:val="0019094F"/>
    <w:rsid w:val="0019158B"/>
    <w:rsid w:val="00191C4D"/>
    <w:rsid w:val="00192026"/>
    <w:rsid w:val="0019230C"/>
    <w:rsid w:val="0019274D"/>
    <w:rsid w:val="00192770"/>
    <w:rsid w:val="0019295F"/>
    <w:rsid w:val="00192B62"/>
    <w:rsid w:val="00192F28"/>
    <w:rsid w:val="0019325D"/>
    <w:rsid w:val="0019327B"/>
    <w:rsid w:val="00193363"/>
    <w:rsid w:val="00193473"/>
    <w:rsid w:val="00193508"/>
    <w:rsid w:val="00193667"/>
    <w:rsid w:val="001938A9"/>
    <w:rsid w:val="00194287"/>
    <w:rsid w:val="001943DB"/>
    <w:rsid w:val="00194926"/>
    <w:rsid w:val="00194A39"/>
    <w:rsid w:val="00194C1F"/>
    <w:rsid w:val="001950D9"/>
    <w:rsid w:val="001951E1"/>
    <w:rsid w:val="001952D6"/>
    <w:rsid w:val="00195398"/>
    <w:rsid w:val="001953AA"/>
    <w:rsid w:val="001954C6"/>
    <w:rsid w:val="00195735"/>
    <w:rsid w:val="001957AA"/>
    <w:rsid w:val="001957FB"/>
    <w:rsid w:val="0019588E"/>
    <w:rsid w:val="001959A1"/>
    <w:rsid w:val="00195A49"/>
    <w:rsid w:val="00195AFA"/>
    <w:rsid w:val="00195B2A"/>
    <w:rsid w:val="00195CC0"/>
    <w:rsid w:val="00195EB5"/>
    <w:rsid w:val="00195F64"/>
    <w:rsid w:val="00195F67"/>
    <w:rsid w:val="001961A7"/>
    <w:rsid w:val="001963A6"/>
    <w:rsid w:val="001964FE"/>
    <w:rsid w:val="0019669F"/>
    <w:rsid w:val="00196F09"/>
    <w:rsid w:val="00197220"/>
    <w:rsid w:val="0019766D"/>
    <w:rsid w:val="00197933"/>
    <w:rsid w:val="00197C45"/>
    <w:rsid w:val="00197DD5"/>
    <w:rsid w:val="00197DE6"/>
    <w:rsid w:val="001A0647"/>
    <w:rsid w:val="001A06F4"/>
    <w:rsid w:val="001A07B1"/>
    <w:rsid w:val="001A0B47"/>
    <w:rsid w:val="001A0BFA"/>
    <w:rsid w:val="001A0D54"/>
    <w:rsid w:val="001A0DC0"/>
    <w:rsid w:val="001A0DE2"/>
    <w:rsid w:val="001A0DF4"/>
    <w:rsid w:val="001A0DF7"/>
    <w:rsid w:val="001A0E71"/>
    <w:rsid w:val="001A0E92"/>
    <w:rsid w:val="001A126B"/>
    <w:rsid w:val="001A12A0"/>
    <w:rsid w:val="001A176E"/>
    <w:rsid w:val="001A1791"/>
    <w:rsid w:val="001A19F8"/>
    <w:rsid w:val="001A1A5A"/>
    <w:rsid w:val="001A1BF9"/>
    <w:rsid w:val="001A2548"/>
    <w:rsid w:val="001A25DB"/>
    <w:rsid w:val="001A27F4"/>
    <w:rsid w:val="001A27F9"/>
    <w:rsid w:val="001A29B5"/>
    <w:rsid w:val="001A2F41"/>
    <w:rsid w:val="001A2F6D"/>
    <w:rsid w:val="001A301F"/>
    <w:rsid w:val="001A315B"/>
    <w:rsid w:val="001A31BA"/>
    <w:rsid w:val="001A37CC"/>
    <w:rsid w:val="001A3B1F"/>
    <w:rsid w:val="001A3B68"/>
    <w:rsid w:val="001A3D96"/>
    <w:rsid w:val="001A3E40"/>
    <w:rsid w:val="001A40C5"/>
    <w:rsid w:val="001A42ED"/>
    <w:rsid w:val="001A44B4"/>
    <w:rsid w:val="001A4778"/>
    <w:rsid w:val="001A4A4C"/>
    <w:rsid w:val="001A4AF1"/>
    <w:rsid w:val="001A4B1D"/>
    <w:rsid w:val="001A4B67"/>
    <w:rsid w:val="001A4CD2"/>
    <w:rsid w:val="001A5057"/>
    <w:rsid w:val="001A552B"/>
    <w:rsid w:val="001A5670"/>
    <w:rsid w:val="001A56C1"/>
    <w:rsid w:val="001A58E7"/>
    <w:rsid w:val="001A58F9"/>
    <w:rsid w:val="001A5A56"/>
    <w:rsid w:val="001A5D6C"/>
    <w:rsid w:val="001A5E0A"/>
    <w:rsid w:val="001A615D"/>
    <w:rsid w:val="001A647D"/>
    <w:rsid w:val="001A6971"/>
    <w:rsid w:val="001A6999"/>
    <w:rsid w:val="001A70AD"/>
    <w:rsid w:val="001A70EE"/>
    <w:rsid w:val="001A7285"/>
    <w:rsid w:val="001A7374"/>
    <w:rsid w:val="001A745E"/>
    <w:rsid w:val="001A7599"/>
    <w:rsid w:val="001A765F"/>
    <w:rsid w:val="001A791D"/>
    <w:rsid w:val="001A7B66"/>
    <w:rsid w:val="001A7E40"/>
    <w:rsid w:val="001A7FE3"/>
    <w:rsid w:val="001B0421"/>
    <w:rsid w:val="001B043B"/>
    <w:rsid w:val="001B0A72"/>
    <w:rsid w:val="001B0EA8"/>
    <w:rsid w:val="001B1019"/>
    <w:rsid w:val="001B1630"/>
    <w:rsid w:val="001B1837"/>
    <w:rsid w:val="001B1904"/>
    <w:rsid w:val="001B20B8"/>
    <w:rsid w:val="001B280C"/>
    <w:rsid w:val="001B2955"/>
    <w:rsid w:val="001B29BE"/>
    <w:rsid w:val="001B2AED"/>
    <w:rsid w:val="001B2B79"/>
    <w:rsid w:val="001B2C74"/>
    <w:rsid w:val="001B2D22"/>
    <w:rsid w:val="001B2F01"/>
    <w:rsid w:val="001B2F4A"/>
    <w:rsid w:val="001B2FE7"/>
    <w:rsid w:val="001B2FEA"/>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8DB"/>
    <w:rsid w:val="001B6E12"/>
    <w:rsid w:val="001B70B5"/>
    <w:rsid w:val="001B774A"/>
    <w:rsid w:val="001B7B84"/>
    <w:rsid w:val="001B7E6C"/>
    <w:rsid w:val="001B7E79"/>
    <w:rsid w:val="001B7E92"/>
    <w:rsid w:val="001C029D"/>
    <w:rsid w:val="001C08FB"/>
    <w:rsid w:val="001C0A07"/>
    <w:rsid w:val="001C0BEB"/>
    <w:rsid w:val="001C1296"/>
    <w:rsid w:val="001C135F"/>
    <w:rsid w:val="001C13DE"/>
    <w:rsid w:val="001C1607"/>
    <w:rsid w:val="001C160A"/>
    <w:rsid w:val="001C1720"/>
    <w:rsid w:val="001C175B"/>
    <w:rsid w:val="001C17A5"/>
    <w:rsid w:val="001C17E8"/>
    <w:rsid w:val="001C18D8"/>
    <w:rsid w:val="001C1D58"/>
    <w:rsid w:val="001C1F8F"/>
    <w:rsid w:val="001C21A3"/>
    <w:rsid w:val="001C2361"/>
    <w:rsid w:val="001C2362"/>
    <w:rsid w:val="001C24BC"/>
    <w:rsid w:val="001C26B5"/>
    <w:rsid w:val="001C2865"/>
    <w:rsid w:val="001C2894"/>
    <w:rsid w:val="001C2DAD"/>
    <w:rsid w:val="001C2E2E"/>
    <w:rsid w:val="001C2ECC"/>
    <w:rsid w:val="001C2F31"/>
    <w:rsid w:val="001C3734"/>
    <w:rsid w:val="001C3838"/>
    <w:rsid w:val="001C3886"/>
    <w:rsid w:val="001C3AA7"/>
    <w:rsid w:val="001C3B37"/>
    <w:rsid w:val="001C3CF8"/>
    <w:rsid w:val="001C3F9A"/>
    <w:rsid w:val="001C4098"/>
    <w:rsid w:val="001C42AA"/>
    <w:rsid w:val="001C470E"/>
    <w:rsid w:val="001C4959"/>
    <w:rsid w:val="001C4E23"/>
    <w:rsid w:val="001C514D"/>
    <w:rsid w:val="001C52D4"/>
    <w:rsid w:val="001C5703"/>
    <w:rsid w:val="001C5771"/>
    <w:rsid w:val="001C5FD6"/>
    <w:rsid w:val="001C6176"/>
    <w:rsid w:val="001C632B"/>
    <w:rsid w:val="001C667C"/>
    <w:rsid w:val="001C67B6"/>
    <w:rsid w:val="001C6AAC"/>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106E"/>
    <w:rsid w:val="001D12A6"/>
    <w:rsid w:val="001D13E8"/>
    <w:rsid w:val="001D1996"/>
    <w:rsid w:val="001D1C8A"/>
    <w:rsid w:val="001D1DAA"/>
    <w:rsid w:val="001D1E8B"/>
    <w:rsid w:val="001D1F83"/>
    <w:rsid w:val="001D2408"/>
    <w:rsid w:val="001D2609"/>
    <w:rsid w:val="001D2631"/>
    <w:rsid w:val="001D26FF"/>
    <w:rsid w:val="001D2919"/>
    <w:rsid w:val="001D2921"/>
    <w:rsid w:val="001D2A5D"/>
    <w:rsid w:val="001D2B52"/>
    <w:rsid w:val="001D2B97"/>
    <w:rsid w:val="001D2FE1"/>
    <w:rsid w:val="001D31C3"/>
    <w:rsid w:val="001D3336"/>
    <w:rsid w:val="001D35B3"/>
    <w:rsid w:val="001D3B47"/>
    <w:rsid w:val="001D3D0F"/>
    <w:rsid w:val="001D3F3E"/>
    <w:rsid w:val="001D4385"/>
    <w:rsid w:val="001D43F6"/>
    <w:rsid w:val="001D4869"/>
    <w:rsid w:val="001D4A29"/>
    <w:rsid w:val="001D4ADD"/>
    <w:rsid w:val="001D4BD5"/>
    <w:rsid w:val="001D50CD"/>
    <w:rsid w:val="001D5104"/>
    <w:rsid w:val="001D52E9"/>
    <w:rsid w:val="001D5509"/>
    <w:rsid w:val="001D57D4"/>
    <w:rsid w:val="001D58C2"/>
    <w:rsid w:val="001D591B"/>
    <w:rsid w:val="001D5E73"/>
    <w:rsid w:val="001D5E91"/>
    <w:rsid w:val="001D67F5"/>
    <w:rsid w:val="001D698B"/>
    <w:rsid w:val="001D6B7D"/>
    <w:rsid w:val="001D6C47"/>
    <w:rsid w:val="001D6F5E"/>
    <w:rsid w:val="001D72F6"/>
    <w:rsid w:val="001D7502"/>
    <w:rsid w:val="001D7767"/>
    <w:rsid w:val="001D78CC"/>
    <w:rsid w:val="001D7A45"/>
    <w:rsid w:val="001E02BE"/>
    <w:rsid w:val="001E0305"/>
    <w:rsid w:val="001E05B7"/>
    <w:rsid w:val="001E0BCD"/>
    <w:rsid w:val="001E0BDF"/>
    <w:rsid w:val="001E0BF2"/>
    <w:rsid w:val="001E0ECC"/>
    <w:rsid w:val="001E1067"/>
    <w:rsid w:val="001E1297"/>
    <w:rsid w:val="001E1660"/>
    <w:rsid w:val="001E1C88"/>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E98"/>
    <w:rsid w:val="001E4FA8"/>
    <w:rsid w:val="001E5182"/>
    <w:rsid w:val="001E5252"/>
    <w:rsid w:val="001E55AE"/>
    <w:rsid w:val="001E5664"/>
    <w:rsid w:val="001E5849"/>
    <w:rsid w:val="001E5A17"/>
    <w:rsid w:val="001E5C6D"/>
    <w:rsid w:val="001E64CD"/>
    <w:rsid w:val="001E6AFB"/>
    <w:rsid w:val="001E6B35"/>
    <w:rsid w:val="001E6EE0"/>
    <w:rsid w:val="001E71BB"/>
    <w:rsid w:val="001E7301"/>
    <w:rsid w:val="001E731A"/>
    <w:rsid w:val="001E775C"/>
    <w:rsid w:val="001E7B30"/>
    <w:rsid w:val="001E7D8A"/>
    <w:rsid w:val="001E7EF6"/>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620"/>
    <w:rsid w:val="001F26C6"/>
    <w:rsid w:val="001F2B97"/>
    <w:rsid w:val="001F2FAC"/>
    <w:rsid w:val="001F3981"/>
    <w:rsid w:val="001F3AA0"/>
    <w:rsid w:val="001F3B85"/>
    <w:rsid w:val="001F3C35"/>
    <w:rsid w:val="001F403B"/>
    <w:rsid w:val="001F4177"/>
    <w:rsid w:val="001F4314"/>
    <w:rsid w:val="001F441A"/>
    <w:rsid w:val="001F4759"/>
    <w:rsid w:val="001F498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39D"/>
    <w:rsid w:val="001F641B"/>
    <w:rsid w:val="001F648C"/>
    <w:rsid w:val="001F653F"/>
    <w:rsid w:val="001F65FA"/>
    <w:rsid w:val="001F66CE"/>
    <w:rsid w:val="001F68CF"/>
    <w:rsid w:val="001F694F"/>
    <w:rsid w:val="001F70BC"/>
    <w:rsid w:val="001F7140"/>
    <w:rsid w:val="001F7170"/>
    <w:rsid w:val="001F71E7"/>
    <w:rsid w:val="001F74E7"/>
    <w:rsid w:val="001F790C"/>
    <w:rsid w:val="00200004"/>
    <w:rsid w:val="002001B7"/>
    <w:rsid w:val="0020023E"/>
    <w:rsid w:val="0020061F"/>
    <w:rsid w:val="00200B44"/>
    <w:rsid w:val="00201093"/>
    <w:rsid w:val="002011B4"/>
    <w:rsid w:val="002015AF"/>
    <w:rsid w:val="00201669"/>
    <w:rsid w:val="002017E7"/>
    <w:rsid w:val="002018ED"/>
    <w:rsid w:val="00201A46"/>
    <w:rsid w:val="002025AB"/>
    <w:rsid w:val="002027AA"/>
    <w:rsid w:val="00202CCC"/>
    <w:rsid w:val="0020351E"/>
    <w:rsid w:val="002035FF"/>
    <w:rsid w:val="00203714"/>
    <w:rsid w:val="0020378E"/>
    <w:rsid w:val="00203808"/>
    <w:rsid w:val="00203C39"/>
    <w:rsid w:val="00204069"/>
    <w:rsid w:val="002040B4"/>
    <w:rsid w:val="00204399"/>
    <w:rsid w:val="002043B2"/>
    <w:rsid w:val="00204D62"/>
    <w:rsid w:val="00204F0C"/>
    <w:rsid w:val="00204F78"/>
    <w:rsid w:val="00205018"/>
    <w:rsid w:val="002054A6"/>
    <w:rsid w:val="0020555E"/>
    <w:rsid w:val="0020570A"/>
    <w:rsid w:val="002057F3"/>
    <w:rsid w:val="0020587B"/>
    <w:rsid w:val="00205DF7"/>
    <w:rsid w:val="00205F09"/>
    <w:rsid w:val="00205F24"/>
    <w:rsid w:val="00205F3B"/>
    <w:rsid w:val="00205F8E"/>
    <w:rsid w:val="002062C1"/>
    <w:rsid w:val="002064E3"/>
    <w:rsid w:val="0020668A"/>
    <w:rsid w:val="002067D1"/>
    <w:rsid w:val="00206B68"/>
    <w:rsid w:val="00206BFD"/>
    <w:rsid w:val="0020721C"/>
    <w:rsid w:val="00207402"/>
    <w:rsid w:val="0020785E"/>
    <w:rsid w:val="00207BB2"/>
    <w:rsid w:val="00207D84"/>
    <w:rsid w:val="00207E82"/>
    <w:rsid w:val="00207EAB"/>
    <w:rsid w:val="00207F3D"/>
    <w:rsid w:val="002101D3"/>
    <w:rsid w:val="00210249"/>
    <w:rsid w:val="00210553"/>
    <w:rsid w:val="00210615"/>
    <w:rsid w:val="0021072C"/>
    <w:rsid w:val="00210A5D"/>
    <w:rsid w:val="00210E2A"/>
    <w:rsid w:val="00210E37"/>
    <w:rsid w:val="00210EB1"/>
    <w:rsid w:val="00211107"/>
    <w:rsid w:val="00211265"/>
    <w:rsid w:val="002112D8"/>
    <w:rsid w:val="00211460"/>
    <w:rsid w:val="00211568"/>
    <w:rsid w:val="002116FE"/>
    <w:rsid w:val="0021188C"/>
    <w:rsid w:val="00211EFF"/>
    <w:rsid w:val="00211F75"/>
    <w:rsid w:val="002123DC"/>
    <w:rsid w:val="0021259E"/>
    <w:rsid w:val="00212664"/>
    <w:rsid w:val="002127F1"/>
    <w:rsid w:val="00212819"/>
    <w:rsid w:val="00212ACC"/>
    <w:rsid w:val="00212C9C"/>
    <w:rsid w:val="00212DC3"/>
    <w:rsid w:val="00212FBE"/>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5CAE"/>
    <w:rsid w:val="00216598"/>
    <w:rsid w:val="00216719"/>
    <w:rsid w:val="00216BA9"/>
    <w:rsid w:val="00216EBB"/>
    <w:rsid w:val="002170DA"/>
    <w:rsid w:val="002172AD"/>
    <w:rsid w:val="002173AE"/>
    <w:rsid w:val="00217419"/>
    <w:rsid w:val="0021746A"/>
    <w:rsid w:val="00217CB2"/>
    <w:rsid w:val="00217D36"/>
    <w:rsid w:val="00217EAD"/>
    <w:rsid w:val="002202E8"/>
    <w:rsid w:val="002206E8"/>
    <w:rsid w:val="002208C9"/>
    <w:rsid w:val="00220903"/>
    <w:rsid w:val="00220A14"/>
    <w:rsid w:val="00220E32"/>
    <w:rsid w:val="00220F20"/>
    <w:rsid w:val="00220FA5"/>
    <w:rsid w:val="00221224"/>
    <w:rsid w:val="0022125C"/>
    <w:rsid w:val="00221650"/>
    <w:rsid w:val="00221D63"/>
    <w:rsid w:val="00221E6C"/>
    <w:rsid w:val="00222126"/>
    <w:rsid w:val="002226B0"/>
    <w:rsid w:val="00222911"/>
    <w:rsid w:val="0022299F"/>
    <w:rsid w:val="002229CA"/>
    <w:rsid w:val="00222E15"/>
    <w:rsid w:val="00222F2D"/>
    <w:rsid w:val="002230F2"/>
    <w:rsid w:val="00223304"/>
    <w:rsid w:val="00223450"/>
    <w:rsid w:val="0022357A"/>
    <w:rsid w:val="002235C1"/>
    <w:rsid w:val="00223961"/>
    <w:rsid w:val="0022398B"/>
    <w:rsid w:val="002239E9"/>
    <w:rsid w:val="00223B52"/>
    <w:rsid w:val="00223CE1"/>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2"/>
    <w:rsid w:val="00226E79"/>
    <w:rsid w:val="00227448"/>
    <w:rsid w:val="00227719"/>
    <w:rsid w:val="00227849"/>
    <w:rsid w:val="002278E6"/>
    <w:rsid w:val="00227B81"/>
    <w:rsid w:val="00227BCF"/>
    <w:rsid w:val="00227C35"/>
    <w:rsid w:val="00227CDC"/>
    <w:rsid w:val="00227FFC"/>
    <w:rsid w:val="002303D1"/>
    <w:rsid w:val="00230592"/>
    <w:rsid w:val="00230BF9"/>
    <w:rsid w:val="00230C39"/>
    <w:rsid w:val="00230E07"/>
    <w:rsid w:val="00230EFD"/>
    <w:rsid w:val="0023110A"/>
    <w:rsid w:val="002314C6"/>
    <w:rsid w:val="0023150F"/>
    <w:rsid w:val="00231523"/>
    <w:rsid w:val="00231625"/>
    <w:rsid w:val="0023170A"/>
    <w:rsid w:val="00231738"/>
    <w:rsid w:val="0023175B"/>
    <w:rsid w:val="002317EE"/>
    <w:rsid w:val="00231AE6"/>
    <w:rsid w:val="00231AF7"/>
    <w:rsid w:val="00231CDE"/>
    <w:rsid w:val="00231CE1"/>
    <w:rsid w:val="00231D11"/>
    <w:rsid w:val="00231FD1"/>
    <w:rsid w:val="00231FF6"/>
    <w:rsid w:val="0023230F"/>
    <w:rsid w:val="002323DF"/>
    <w:rsid w:val="002326A1"/>
    <w:rsid w:val="002327CB"/>
    <w:rsid w:val="00232D09"/>
    <w:rsid w:val="00232F7D"/>
    <w:rsid w:val="002331A7"/>
    <w:rsid w:val="002334F2"/>
    <w:rsid w:val="00233507"/>
    <w:rsid w:val="002339B6"/>
    <w:rsid w:val="00233A61"/>
    <w:rsid w:val="00233C93"/>
    <w:rsid w:val="00234252"/>
    <w:rsid w:val="002343C7"/>
    <w:rsid w:val="0023443D"/>
    <w:rsid w:val="002347C7"/>
    <w:rsid w:val="00235396"/>
    <w:rsid w:val="00235524"/>
    <w:rsid w:val="00235621"/>
    <w:rsid w:val="002356CB"/>
    <w:rsid w:val="00235A36"/>
    <w:rsid w:val="0023618E"/>
    <w:rsid w:val="002362A1"/>
    <w:rsid w:val="00236485"/>
    <w:rsid w:val="00236711"/>
    <w:rsid w:val="0023694A"/>
    <w:rsid w:val="00236996"/>
    <w:rsid w:val="00236A72"/>
    <w:rsid w:val="002372CC"/>
    <w:rsid w:val="00237480"/>
    <w:rsid w:val="0023750C"/>
    <w:rsid w:val="00237592"/>
    <w:rsid w:val="002378BA"/>
    <w:rsid w:val="00237986"/>
    <w:rsid w:val="002379F5"/>
    <w:rsid w:val="00237B89"/>
    <w:rsid w:val="00237BAB"/>
    <w:rsid w:val="00237DDB"/>
    <w:rsid w:val="00237F75"/>
    <w:rsid w:val="0024060D"/>
    <w:rsid w:val="002408E0"/>
    <w:rsid w:val="00240C1D"/>
    <w:rsid w:val="00240C24"/>
    <w:rsid w:val="00241184"/>
    <w:rsid w:val="00241269"/>
    <w:rsid w:val="002416BB"/>
    <w:rsid w:val="002417AE"/>
    <w:rsid w:val="002417CA"/>
    <w:rsid w:val="002418D1"/>
    <w:rsid w:val="00241947"/>
    <w:rsid w:val="00241F7E"/>
    <w:rsid w:val="0024245D"/>
    <w:rsid w:val="00242499"/>
    <w:rsid w:val="0024258E"/>
    <w:rsid w:val="00242793"/>
    <w:rsid w:val="00242887"/>
    <w:rsid w:val="00242965"/>
    <w:rsid w:val="0024298D"/>
    <w:rsid w:val="00242A4B"/>
    <w:rsid w:val="00242B58"/>
    <w:rsid w:val="00242B67"/>
    <w:rsid w:val="00243088"/>
    <w:rsid w:val="002435E7"/>
    <w:rsid w:val="002439C5"/>
    <w:rsid w:val="00243D55"/>
    <w:rsid w:val="00243EE4"/>
    <w:rsid w:val="00243F14"/>
    <w:rsid w:val="00244488"/>
    <w:rsid w:val="00244688"/>
    <w:rsid w:val="00244690"/>
    <w:rsid w:val="002446F2"/>
    <w:rsid w:val="00244811"/>
    <w:rsid w:val="00244A1F"/>
    <w:rsid w:val="00244FBC"/>
    <w:rsid w:val="0024520E"/>
    <w:rsid w:val="00245308"/>
    <w:rsid w:val="00245547"/>
    <w:rsid w:val="0024555C"/>
    <w:rsid w:val="002458AA"/>
    <w:rsid w:val="00245F0F"/>
    <w:rsid w:val="00246145"/>
    <w:rsid w:val="002461FB"/>
    <w:rsid w:val="00246265"/>
    <w:rsid w:val="002462E1"/>
    <w:rsid w:val="00246313"/>
    <w:rsid w:val="002463F1"/>
    <w:rsid w:val="002467BB"/>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9B0"/>
    <w:rsid w:val="00251C53"/>
    <w:rsid w:val="00251CC7"/>
    <w:rsid w:val="00252138"/>
    <w:rsid w:val="002522C2"/>
    <w:rsid w:val="002523DC"/>
    <w:rsid w:val="002526A4"/>
    <w:rsid w:val="00252839"/>
    <w:rsid w:val="00252A5D"/>
    <w:rsid w:val="00252B3A"/>
    <w:rsid w:val="00252C5D"/>
    <w:rsid w:val="00252DFC"/>
    <w:rsid w:val="002531AB"/>
    <w:rsid w:val="00253336"/>
    <w:rsid w:val="00253564"/>
    <w:rsid w:val="00253637"/>
    <w:rsid w:val="0025374E"/>
    <w:rsid w:val="00253769"/>
    <w:rsid w:val="00253779"/>
    <w:rsid w:val="00253BB6"/>
    <w:rsid w:val="00253CB3"/>
    <w:rsid w:val="00253E65"/>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391"/>
    <w:rsid w:val="00257412"/>
    <w:rsid w:val="002574C7"/>
    <w:rsid w:val="0025772F"/>
    <w:rsid w:val="002579F5"/>
    <w:rsid w:val="00257A2C"/>
    <w:rsid w:val="00257BBE"/>
    <w:rsid w:val="00257C04"/>
    <w:rsid w:val="00257DB7"/>
    <w:rsid w:val="00260237"/>
    <w:rsid w:val="002606B8"/>
    <w:rsid w:val="00260854"/>
    <w:rsid w:val="00260A56"/>
    <w:rsid w:val="00260E66"/>
    <w:rsid w:val="0026100C"/>
    <w:rsid w:val="0026145C"/>
    <w:rsid w:val="0026172E"/>
    <w:rsid w:val="00261EA1"/>
    <w:rsid w:val="00262153"/>
    <w:rsid w:val="002621A7"/>
    <w:rsid w:val="002622BD"/>
    <w:rsid w:val="002622E4"/>
    <w:rsid w:val="00262339"/>
    <w:rsid w:val="002625F9"/>
    <w:rsid w:val="002627EE"/>
    <w:rsid w:val="002629CF"/>
    <w:rsid w:val="002629DB"/>
    <w:rsid w:val="00262DDD"/>
    <w:rsid w:val="00263699"/>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CFA"/>
    <w:rsid w:val="00266D52"/>
    <w:rsid w:val="00266E90"/>
    <w:rsid w:val="00266E91"/>
    <w:rsid w:val="002670DD"/>
    <w:rsid w:val="00267B7D"/>
    <w:rsid w:val="002701ED"/>
    <w:rsid w:val="002702E3"/>
    <w:rsid w:val="002703D9"/>
    <w:rsid w:val="0027072C"/>
    <w:rsid w:val="002707A8"/>
    <w:rsid w:val="002708E0"/>
    <w:rsid w:val="002709E2"/>
    <w:rsid w:val="00270AED"/>
    <w:rsid w:val="00270F28"/>
    <w:rsid w:val="00270F42"/>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DD"/>
    <w:rsid w:val="00272F9E"/>
    <w:rsid w:val="00272FD7"/>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93A"/>
    <w:rsid w:val="00276361"/>
    <w:rsid w:val="002763CD"/>
    <w:rsid w:val="00276627"/>
    <w:rsid w:val="0027663F"/>
    <w:rsid w:val="00276785"/>
    <w:rsid w:val="002768E9"/>
    <w:rsid w:val="002769A9"/>
    <w:rsid w:val="00276D8E"/>
    <w:rsid w:val="00276DD2"/>
    <w:rsid w:val="00277594"/>
    <w:rsid w:val="00277A59"/>
    <w:rsid w:val="00277AB6"/>
    <w:rsid w:val="00277C93"/>
    <w:rsid w:val="00277DAB"/>
    <w:rsid w:val="00280069"/>
    <w:rsid w:val="002801B5"/>
    <w:rsid w:val="00280210"/>
    <w:rsid w:val="002807A1"/>
    <w:rsid w:val="002807C4"/>
    <w:rsid w:val="00280962"/>
    <w:rsid w:val="00280C4F"/>
    <w:rsid w:val="00280F42"/>
    <w:rsid w:val="00281690"/>
    <w:rsid w:val="002817D5"/>
    <w:rsid w:val="00281905"/>
    <w:rsid w:val="00281A87"/>
    <w:rsid w:val="00281B6E"/>
    <w:rsid w:val="00281C99"/>
    <w:rsid w:val="00281DB8"/>
    <w:rsid w:val="00282092"/>
    <w:rsid w:val="0028271B"/>
    <w:rsid w:val="00282826"/>
    <w:rsid w:val="00282CF4"/>
    <w:rsid w:val="00282FEB"/>
    <w:rsid w:val="0028300C"/>
    <w:rsid w:val="002831C6"/>
    <w:rsid w:val="002833D5"/>
    <w:rsid w:val="00283A15"/>
    <w:rsid w:val="00284705"/>
    <w:rsid w:val="00284739"/>
    <w:rsid w:val="00284897"/>
    <w:rsid w:val="00284B7F"/>
    <w:rsid w:val="00284C3A"/>
    <w:rsid w:val="00284E51"/>
    <w:rsid w:val="0028508B"/>
    <w:rsid w:val="00285248"/>
    <w:rsid w:val="00285358"/>
    <w:rsid w:val="00285534"/>
    <w:rsid w:val="00285AD1"/>
    <w:rsid w:val="00286002"/>
    <w:rsid w:val="002862E8"/>
    <w:rsid w:val="0028633E"/>
    <w:rsid w:val="002863B4"/>
    <w:rsid w:val="00286672"/>
    <w:rsid w:val="00286799"/>
    <w:rsid w:val="00286850"/>
    <w:rsid w:val="002868C7"/>
    <w:rsid w:val="00286918"/>
    <w:rsid w:val="00286A73"/>
    <w:rsid w:val="00286B0A"/>
    <w:rsid w:val="00286D98"/>
    <w:rsid w:val="00286DD8"/>
    <w:rsid w:val="00286E92"/>
    <w:rsid w:val="00287210"/>
    <w:rsid w:val="002873B1"/>
    <w:rsid w:val="00287896"/>
    <w:rsid w:val="00287960"/>
    <w:rsid w:val="00287DCF"/>
    <w:rsid w:val="00287E64"/>
    <w:rsid w:val="00287F6C"/>
    <w:rsid w:val="00290716"/>
    <w:rsid w:val="00290802"/>
    <w:rsid w:val="00290A19"/>
    <w:rsid w:val="00291062"/>
    <w:rsid w:val="0029131F"/>
    <w:rsid w:val="002915B0"/>
    <w:rsid w:val="00291754"/>
    <w:rsid w:val="00291D59"/>
    <w:rsid w:val="002923A8"/>
    <w:rsid w:val="002923D8"/>
    <w:rsid w:val="00292830"/>
    <w:rsid w:val="00292906"/>
    <w:rsid w:val="002932C7"/>
    <w:rsid w:val="002933E3"/>
    <w:rsid w:val="002936A7"/>
    <w:rsid w:val="0029371D"/>
    <w:rsid w:val="002937E6"/>
    <w:rsid w:val="00293879"/>
    <w:rsid w:val="00293DD9"/>
    <w:rsid w:val="00293F41"/>
    <w:rsid w:val="00293FC3"/>
    <w:rsid w:val="002940AF"/>
    <w:rsid w:val="002942C7"/>
    <w:rsid w:val="0029431F"/>
    <w:rsid w:val="00294343"/>
    <w:rsid w:val="0029472A"/>
    <w:rsid w:val="0029496A"/>
    <w:rsid w:val="002949EE"/>
    <w:rsid w:val="00294B07"/>
    <w:rsid w:val="00295054"/>
    <w:rsid w:val="00295112"/>
    <w:rsid w:val="002952AD"/>
    <w:rsid w:val="00295C6D"/>
    <w:rsid w:val="00295E8C"/>
    <w:rsid w:val="00296B17"/>
    <w:rsid w:val="002970DD"/>
    <w:rsid w:val="00297502"/>
    <w:rsid w:val="0029753E"/>
    <w:rsid w:val="00297A19"/>
    <w:rsid w:val="002A0167"/>
    <w:rsid w:val="002A0206"/>
    <w:rsid w:val="002A021D"/>
    <w:rsid w:val="002A042C"/>
    <w:rsid w:val="002A07BC"/>
    <w:rsid w:val="002A0A8F"/>
    <w:rsid w:val="002A0BBE"/>
    <w:rsid w:val="002A0C5B"/>
    <w:rsid w:val="002A0F10"/>
    <w:rsid w:val="002A17E6"/>
    <w:rsid w:val="002A1C64"/>
    <w:rsid w:val="002A1E9A"/>
    <w:rsid w:val="002A2069"/>
    <w:rsid w:val="002A277E"/>
    <w:rsid w:val="002A29DC"/>
    <w:rsid w:val="002A2E3E"/>
    <w:rsid w:val="002A2F40"/>
    <w:rsid w:val="002A30EE"/>
    <w:rsid w:val="002A32CB"/>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22"/>
    <w:rsid w:val="002A5DD3"/>
    <w:rsid w:val="002A5E81"/>
    <w:rsid w:val="002A608F"/>
    <w:rsid w:val="002A60FB"/>
    <w:rsid w:val="002A61C9"/>
    <w:rsid w:val="002A6373"/>
    <w:rsid w:val="002A67AC"/>
    <w:rsid w:val="002A68DF"/>
    <w:rsid w:val="002A6BF1"/>
    <w:rsid w:val="002A6DF1"/>
    <w:rsid w:val="002A71CC"/>
    <w:rsid w:val="002A7563"/>
    <w:rsid w:val="002A7CBE"/>
    <w:rsid w:val="002A7F04"/>
    <w:rsid w:val="002B040C"/>
    <w:rsid w:val="002B095C"/>
    <w:rsid w:val="002B0C32"/>
    <w:rsid w:val="002B0E38"/>
    <w:rsid w:val="002B0F4F"/>
    <w:rsid w:val="002B1499"/>
    <w:rsid w:val="002B1538"/>
    <w:rsid w:val="002B1996"/>
    <w:rsid w:val="002B298E"/>
    <w:rsid w:val="002B306E"/>
    <w:rsid w:val="002B31D5"/>
    <w:rsid w:val="002B353A"/>
    <w:rsid w:val="002B3688"/>
    <w:rsid w:val="002B37A2"/>
    <w:rsid w:val="002B3855"/>
    <w:rsid w:val="002B3C13"/>
    <w:rsid w:val="002B3CBB"/>
    <w:rsid w:val="002B3DB0"/>
    <w:rsid w:val="002B4018"/>
    <w:rsid w:val="002B4100"/>
    <w:rsid w:val="002B4160"/>
    <w:rsid w:val="002B4358"/>
    <w:rsid w:val="002B4436"/>
    <w:rsid w:val="002B473B"/>
    <w:rsid w:val="002B4BA8"/>
    <w:rsid w:val="002B4CD5"/>
    <w:rsid w:val="002B4E05"/>
    <w:rsid w:val="002B4E20"/>
    <w:rsid w:val="002B4E71"/>
    <w:rsid w:val="002B4EEA"/>
    <w:rsid w:val="002B4F44"/>
    <w:rsid w:val="002B4F63"/>
    <w:rsid w:val="002B53C9"/>
    <w:rsid w:val="002B57A5"/>
    <w:rsid w:val="002B59C7"/>
    <w:rsid w:val="002B59F3"/>
    <w:rsid w:val="002B5A88"/>
    <w:rsid w:val="002B5B1F"/>
    <w:rsid w:val="002B5B69"/>
    <w:rsid w:val="002B5D46"/>
    <w:rsid w:val="002B5E05"/>
    <w:rsid w:val="002B628E"/>
    <w:rsid w:val="002B62E8"/>
    <w:rsid w:val="002B63EC"/>
    <w:rsid w:val="002B684C"/>
    <w:rsid w:val="002B6899"/>
    <w:rsid w:val="002B6A1B"/>
    <w:rsid w:val="002B6B6A"/>
    <w:rsid w:val="002B6C0D"/>
    <w:rsid w:val="002B71EF"/>
    <w:rsid w:val="002B73EB"/>
    <w:rsid w:val="002B77E3"/>
    <w:rsid w:val="002B78FC"/>
    <w:rsid w:val="002B790B"/>
    <w:rsid w:val="002B7AAC"/>
    <w:rsid w:val="002C01B0"/>
    <w:rsid w:val="002C06D5"/>
    <w:rsid w:val="002C0A37"/>
    <w:rsid w:val="002C0AE8"/>
    <w:rsid w:val="002C0CFF"/>
    <w:rsid w:val="002C0DFF"/>
    <w:rsid w:val="002C1046"/>
    <w:rsid w:val="002C1DA9"/>
    <w:rsid w:val="002C2111"/>
    <w:rsid w:val="002C2158"/>
    <w:rsid w:val="002C2474"/>
    <w:rsid w:val="002C2D80"/>
    <w:rsid w:val="002C2DDC"/>
    <w:rsid w:val="002C3215"/>
    <w:rsid w:val="002C330B"/>
    <w:rsid w:val="002C3AFD"/>
    <w:rsid w:val="002C3F00"/>
    <w:rsid w:val="002C4470"/>
    <w:rsid w:val="002C47BC"/>
    <w:rsid w:val="002C484B"/>
    <w:rsid w:val="002C4F32"/>
    <w:rsid w:val="002C54C0"/>
    <w:rsid w:val="002C56DF"/>
    <w:rsid w:val="002C5877"/>
    <w:rsid w:val="002C5989"/>
    <w:rsid w:val="002C5A2E"/>
    <w:rsid w:val="002C6062"/>
    <w:rsid w:val="002C61C2"/>
    <w:rsid w:val="002C66DC"/>
    <w:rsid w:val="002C69E3"/>
    <w:rsid w:val="002C6BAE"/>
    <w:rsid w:val="002C6DD5"/>
    <w:rsid w:val="002C71F7"/>
    <w:rsid w:val="002C7399"/>
    <w:rsid w:val="002C73CF"/>
    <w:rsid w:val="002C7882"/>
    <w:rsid w:val="002C7AC8"/>
    <w:rsid w:val="002C7F62"/>
    <w:rsid w:val="002D04B0"/>
    <w:rsid w:val="002D04D3"/>
    <w:rsid w:val="002D0536"/>
    <w:rsid w:val="002D0BE6"/>
    <w:rsid w:val="002D0BFA"/>
    <w:rsid w:val="002D0D78"/>
    <w:rsid w:val="002D0E74"/>
    <w:rsid w:val="002D0F84"/>
    <w:rsid w:val="002D1058"/>
    <w:rsid w:val="002D1273"/>
    <w:rsid w:val="002D13D0"/>
    <w:rsid w:val="002D153F"/>
    <w:rsid w:val="002D18CF"/>
    <w:rsid w:val="002D1AA1"/>
    <w:rsid w:val="002D1C8F"/>
    <w:rsid w:val="002D1DB3"/>
    <w:rsid w:val="002D1DEE"/>
    <w:rsid w:val="002D1E40"/>
    <w:rsid w:val="002D1E9D"/>
    <w:rsid w:val="002D1EAF"/>
    <w:rsid w:val="002D27CB"/>
    <w:rsid w:val="002D29D5"/>
    <w:rsid w:val="002D2A55"/>
    <w:rsid w:val="002D2AF7"/>
    <w:rsid w:val="002D305D"/>
    <w:rsid w:val="002D3199"/>
    <w:rsid w:val="002D3279"/>
    <w:rsid w:val="002D34D0"/>
    <w:rsid w:val="002D3791"/>
    <w:rsid w:val="002D3A2D"/>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0393"/>
    <w:rsid w:val="002E09AB"/>
    <w:rsid w:val="002E13CF"/>
    <w:rsid w:val="002E13F7"/>
    <w:rsid w:val="002E14F5"/>
    <w:rsid w:val="002E1736"/>
    <w:rsid w:val="002E197E"/>
    <w:rsid w:val="002E1B27"/>
    <w:rsid w:val="002E1C64"/>
    <w:rsid w:val="002E20C6"/>
    <w:rsid w:val="002E221E"/>
    <w:rsid w:val="002E261F"/>
    <w:rsid w:val="002E26A3"/>
    <w:rsid w:val="002E2774"/>
    <w:rsid w:val="002E27C1"/>
    <w:rsid w:val="002E2B50"/>
    <w:rsid w:val="002E2F67"/>
    <w:rsid w:val="002E33BF"/>
    <w:rsid w:val="002E36C7"/>
    <w:rsid w:val="002E37D7"/>
    <w:rsid w:val="002E3A34"/>
    <w:rsid w:val="002E3AB7"/>
    <w:rsid w:val="002E3CA5"/>
    <w:rsid w:val="002E3CFB"/>
    <w:rsid w:val="002E41CA"/>
    <w:rsid w:val="002E437B"/>
    <w:rsid w:val="002E4627"/>
    <w:rsid w:val="002E4B28"/>
    <w:rsid w:val="002E4C4B"/>
    <w:rsid w:val="002E4D38"/>
    <w:rsid w:val="002E4D82"/>
    <w:rsid w:val="002E4EC1"/>
    <w:rsid w:val="002E52A0"/>
    <w:rsid w:val="002E546E"/>
    <w:rsid w:val="002E5538"/>
    <w:rsid w:val="002E56F7"/>
    <w:rsid w:val="002E57EA"/>
    <w:rsid w:val="002E5C64"/>
    <w:rsid w:val="002E5D47"/>
    <w:rsid w:val="002E5E77"/>
    <w:rsid w:val="002E66E5"/>
    <w:rsid w:val="002E6733"/>
    <w:rsid w:val="002E6B9B"/>
    <w:rsid w:val="002E6C55"/>
    <w:rsid w:val="002E6EAB"/>
    <w:rsid w:val="002E6F44"/>
    <w:rsid w:val="002E70C8"/>
    <w:rsid w:val="002E7268"/>
    <w:rsid w:val="002E7639"/>
    <w:rsid w:val="002E7E65"/>
    <w:rsid w:val="002F0A62"/>
    <w:rsid w:val="002F0C40"/>
    <w:rsid w:val="002F0E62"/>
    <w:rsid w:val="002F0EA7"/>
    <w:rsid w:val="002F0FC1"/>
    <w:rsid w:val="002F13A5"/>
    <w:rsid w:val="002F1433"/>
    <w:rsid w:val="002F14AC"/>
    <w:rsid w:val="002F18CD"/>
    <w:rsid w:val="002F1B1B"/>
    <w:rsid w:val="002F1D5A"/>
    <w:rsid w:val="002F20E5"/>
    <w:rsid w:val="002F2222"/>
    <w:rsid w:val="002F22DD"/>
    <w:rsid w:val="002F2376"/>
    <w:rsid w:val="002F253E"/>
    <w:rsid w:val="002F25E0"/>
    <w:rsid w:val="002F2670"/>
    <w:rsid w:val="002F28CB"/>
    <w:rsid w:val="002F2A2D"/>
    <w:rsid w:val="002F2DB5"/>
    <w:rsid w:val="002F2DBA"/>
    <w:rsid w:val="002F2FBA"/>
    <w:rsid w:val="002F3141"/>
    <w:rsid w:val="002F3283"/>
    <w:rsid w:val="002F33EB"/>
    <w:rsid w:val="002F35D9"/>
    <w:rsid w:val="002F37F8"/>
    <w:rsid w:val="002F39C3"/>
    <w:rsid w:val="002F3AE2"/>
    <w:rsid w:val="002F3D3E"/>
    <w:rsid w:val="002F3D76"/>
    <w:rsid w:val="002F3DE3"/>
    <w:rsid w:val="002F3E9C"/>
    <w:rsid w:val="002F3FD6"/>
    <w:rsid w:val="002F4217"/>
    <w:rsid w:val="002F4361"/>
    <w:rsid w:val="002F44B7"/>
    <w:rsid w:val="002F47DC"/>
    <w:rsid w:val="002F4EBA"/>
    <w:rsid w:val="002F50FD"/>
    <w:rsid w:val="002F52DB"/>
    <w:rsid w:val="002F5AE9"/>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6C6"/>
    <w:rsid w:val="00301994"/>
    <w:rsid w:val="00301B24"/>
    <w:rsid w:val="00301B55"/>
    <w:rsid w:val="00301B95"/>
    <w:rsid w:val="00301C32"/>
    <w:rsid w:val="00301F2F"/>
    <w:rsid w:val="00301F78"/>
    <w:rsid w:val="00302783"/>
    <w:rsid w:val="00302957"/>
    <w:rsid w:val="00302ABC"/>
    <w:rsid w:val="00302BE7"/>
    <w:rsid w:val="00302C40"/>
    <w:rsid w:val="00302D2D"/>
    <w:rsid w:val="00302FD2"/>
    <w:rsid w:val="00302FFA"/>
    <w:rsid w:val="00303120"/>
    <w:rsid w:val="00303224"/>
    <w:rsid w:val="003032A0"/>
    <w:rsid w:val="0030337B"/>
    <w:rsid w:val="0030350A"/>
    <w:rsid w:val="00303549"/>
    <w:rsid w:val="00303BA6"/>
    <w:rsid w:val="00303EFA"/>
    <w:rsid w:val="00303F43"/>
    <w:rsid w:val="0030406D"/>
    <w:rsid w:val="00304304"/>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C38"/>
    <w:rsid w:val="00306C48"/>
    <w:rsid w:val="00306D71"/>
    <w:rsid w:val="0030719F"/>
    <w:rsid w:val="00307463"/>
    <w:rsid w:val="003074F4"/>
    <w:rsid w:val="0030769F"/>
    <w:rsid w:val="00307875"/>
    <w:rsid w:val="003078C3"/>
    <w:rsid w:val="003078F9"/>
    <w:rsid w:val="00307B42"/>
    <w:rsid w:val="0031018F"/>
    <w:rsid w:val="0031033F"/>
    <w:rsid w:val="00310826"/>
    <w:rsid w:val="0031089B"/>
    <w:rsid w:val="00310AC2"/>
    <w:rsid w:val="00311275"/>
    <w:rsid w:val="0031135B"/>
    <w:rsid w:val="003113E8"/>
    <w:rsid w:val="0031159A"/>
    <w:rsid w:val="00311AF3"/>
    <w:rsid w:val="00311C54"/>
    <w:rsid w:val="003120FC"/>
    <w:rsid w:val="00312408"/>
    <w:rsid w:val="00312716"/>
    <w:rsid w:val="003127E8"/>
    <w:rsid w:val="00312A89"/>
    <w:rsid w:val="00312DEB"/>
    <w:rsid w:val="00312F2C"/>
    <w:rsid w:val="00312FAD"/>
    <w:rsid w:val="0031304B"/>
    <w:rsid w:val="003130D7"/>
    <w:rsid w:val="00313588"/>
    <w:rsid w:val="00313781"/>
    <w:rsid w:val="00313B2F"/>
    <w:rsid w:val="00313FDC"/>
    <w:rsid w:val="0031477F"/>
    <w:rsid w:val="00314829"/>
    <w:rsid w:val="0031485E"/>
    <w:rsid w:val="00314889"/>
    <w:rsid w:val="0031497C"/>
    <w:rsid w:val="00314D2D"/>
    <w:rsid w:val="00314FBA"/>
    <w:rsid w:val="0031509E"/>
    <w:rsid w:val="003150D8"/>
    <w:rsid w:val="00315859"/>
    <w:rsid w:val="00315913"/>
    <w:rsid w:val="00315C00"/>
    <w:rsid w:val="003161DF"/>
    <w:rsid w:val="0031665B"/>
    <w:rsid w:val="00316885"/>
    <w:rsid w:val="00316932"/>
    <w:rsid w:val="00316B52"/>
    <w:rsid w:val="00316E7F"/>
    <w:rsid w:val="00316EB1"/>
    <w:rsid w:val="00316F04"/>
    <w:rsid w:val="00317050"/>
    <w:rsid w:val="003170A3"/>
    <w:rsid w:val="003171C4"/>
    <w:rsid w:val="0031724C"/>
    <w:rsid w:val="003175DB"/>
    <w:rsid w:val="00317992"/>
    <w:rsid w:val="00317A7A"/>
    <w:rsid w:val="00317B38"/>
    <w:rsid w:val="00317B9A"/>
    <w:rsid w:val="00317BFF"/>
    <w:rsid w:val="0032010B"/>
    <w:rsid w:val="003203BF"/>
    <w:rsid w:val="00320413"/>
    <w:rsid w:val="0032063D"/>
    <w:rsid w:val="00320879"/>
    <w:rsid w:val="00320891"/>
    <w:rsid w:val="00320975"/>
    <w:rsid w:val="00320BD7"/>
    <w:rsid w:val="00320DA1"/>
    <w:rsid w:val="0032101B"/>
    <w:rsid w:val="0032116E"/>
    <w:rsid w:val="00321177"/>
    <w:rsid w:val="003211BA"/>
    <w:rsid w:val="003211C2"/>
    <w:rsid w:val="00321277"/>
    <w:rsid w:val="0032135C"/>
    <w:rsid w:val="00321472"/>
    <w:rsid w:val="003215A7"/>
    <w:rsid w:val="003217E8"/>
    <w:rsid w:val="003219DC"/>
    <w:rsid w:val="00321DFA"/>
    <w:rsid w:val="00321DFB"/>
    <w:rsid w:val="00321FF2"/>
    <w:rsid w:val="00321FFD"/>
    <w:rsid w:val="003220FC"/>
    <w:rsid w:val="00322434"/>
    <w:rsid w:val="00322574"/>
    <w:rsid w:val="003225B3"/>
    <w:rsid w:val="003225D0"/>
    <w:rsid w:val="00322867"/>
    <w:rsid w:val="003228D0"/>
    <w:rsid w:val="0032293D"/>
    <w:rsid w:val="0032298E"/>
    <w:rsid w:val="00322E3F"/>
    <w:rsid w:val="00323060"/>
    <w:rsid w:val="003233A9"/>
    <w:rsid w:val="00323507"/>
    <w:rsid w:val="00323619"/>
    <w:rsid w:val="0032396B"/>
    <w:rsid w:val="00323D21"/>
    <w:rsid w:val="00323F2F"/>
    <w:rsid w:val="00323FF0"/>
    <w:rsid w:val="0032415D"/>
    <w:rsid w:val="00324458"/>
    <w:rsid w:val="003244B7"/>
    <w:rsid w:val="00324D83"/>
    <w:rsid w:val="00324EF7"/>
    <w:rsid w:val="00324FFF"/>
    <w:rsid w:val="003250BF"/>
    <w:rsid w:val="003251CE"/>
    <w:rsid w:val="003252B6"/>
    <w:rsid w:val="003257A5"/>
    <w:rsid w:val="00325839"/>
    <w:rsid w:val="00325AAF"/>
    <w:rsid w:val="00325BFE"/>
    <w:rsid w:val="00325C4D"/>
    <w:rsid w:val="00325DF5"/>
    <w:rsid w:val="00326016"/>
    <w:rsid w:val="003261B8"/>
    <w:rsid w:val="0032665B"/>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0B8B"/>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F31"/>
    <w:rsid w:val="003333FC"/>
    <w:rsid w:val="003335AC"/>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6B03"/>
    <w:rsid w:val="00336D6D"/>
    <w:rsid w:val="0033710F"/>
    <w:rsid w:val="00337381"/>
    <w:rsid w:val="003377BF"/>
    <w:rsid w:val="00337F9F"/>
    <w:rsid w:val="0034003D"/>
    <w:rsid w:val="00340061"/>
    <w:rsid w:val="00340096"/>
    <w:rsid w:val="003401E3"/>
    <w:rsid w:val="00340248"/>
    <w:rsid w:val="00340472"/>
    <w:rsid w:val="0034052B"/>
    <w:rsid w:val="00340865"/>
    <w:rsid w:val="00340977"/>
    <w:rsid w:val="00340A54"/>
    <w:rsid w:val="00340CC2"/>
    <w:rsid w:val="00340DC9"/>
    <w:rsid w:val="003411D1"/>
    <w:rsid w:val="003412A8"/>
    <w:rsid w:val="003413E0"/>
    <w:rsid w:val="00341630"/>
    <w:rsid w:val="0034172F"/>
    <w:rsid w:val="00341DC5"/>
    <w:rsid w:val="00341DD7"/>
    <w:rsid w:val="0034203A"/>
    <w:rsid w:val="003420F7"/>
    <w:rsid w:val="00342801"/>
    <w:rsid w:val="00342A0E"/>
    <w:rsid w:val="00342A64"/>
    <w:rsid w:val="00342B8A"/>
    <w:rsid w:val="00342EF6"/>
    <w:rsid w:val="00342F0F"/>
    <w:rsid w:val="003431CA"/>
    <w:rsid w:val="003435E6"/>
    <w:rsid w:val="00343667"/>
    <w:rsid w:val="003436F6"/>
    <w:rsid w:val="003437A4"/>
    <w:rsid w:val="00343926"/>
    <w:rsid w:val="00343AF2"/>
    <w:rsid w:val="00343B96"/>
    <w:rsid w:val="00343EC3"/>
    <w:rsid w:val="00344879"/>
    <w:rsid w:val="00344D48"/>
    <w:rsid w:val="003452E2"/>
    <w:rsid w:val="003453B3"/>
    <w:rsid w:val="003456C5"/>
    <w:rsid w:val="003457F1"/>
    <w:rsid w:val="00345CFC"/>
    <w:rsid w:val="0034620C"/>
    <w:rsid w:val="003464B0"/>
    <w:rsid w:val="003464D9"/>
    <w:rsid w:val="00346936"/>
    <w:rsid w:val="00346E29"/>
    <w:rsid w:val="00346F1A"/>
    <w:rsid w:val="00347114"/>
    <w:rsid w:val="00347305"/>
    <w:rsid w:val="00347556"/>
    <w:rsid w:val="00347670"/>
    <w:rsid w:val="00347CEF"/>
    <w:rsid w:val="00347FE4"/>
    <w:rsid w:val="0035015E"/>
    <w:rsid w:val="00350611"/>
    <w:rsid w:val="00350658"/>
    <w:rsid w:val="003506C1"/>
    <w:rsid w:val="0035080E"/>
    <w:rsid w:val="00351159"/>
    <w:rsid w:val="00351291"/>
    <w:rsid w:val="0035130F"/>
    <w:rsid w:val="00351A89"/>
    <w:rsid w:val="00351B87"/>
    <w:rsid w:val="00351DBA"/>
    <w:rsid w:val="00351E34"/>
    <w:rsid w:val="00352004"/>
    <w:rsid w:val="00352192"/>
    <w:rsid w:val="003522B1"/>
    <w:rsid w:val="0035263B"/>
    <w:rsid w:val="003528D0"/>
    <w:rsid w:val="00352B1D"/>
    <w:rsid w:val="00352E67"/>
    <w:rsid w:val="00353118"/>
    <w:rsid w:val="003531A2"/>
    <w:rsid w:val="003531C6"/>
    <w:rsid w:val="00353306"/>
    <w:rsid w:val="003535F6"/>
    <w:rsid w:val="00353AA9"/>
    <w:rsid w:val="00353C4F"/>
    <w:rsid w:val="00353F0F"/>
    <w:rsid w:val="00353F4D"/>
    <w:rsid w:val="003540EF"/>
    <w:rsid w:val="003540F7"/>
    <w:rsid w:val="003543FD"/>
    <w:rsid w:val="00354427"/>
    <w:rsid w:val="003549C4"/>
    <w:rsid w:val="00354B5D"/>
    <w:rsid w:val="00354DF7"/>
    <w:rsid w:val="00355927"/>
    <w:rsid w:val="0035596A"/>
    <w:rsid w:val="0035598D"/>
    <w:rsid w:val="00355AC1"/>
    <w:rsid w:val="00355B1C"/>
    <w:rsid w:val="00355D06"/>
    <w:rsid w:val="00355D3C"/>
    <w:rsid w:val="0035625D"/>
    <w:rsid w:val="0035632C"/>
    <w:rsid w:val="003564EC"/>
    <w:rsid w:val="00356608"/>
    <w:rsid w:val="0035688F"/>
    <w:rsid w:val="00356890"/>
    <w:rsid w:val="00356931"/>
    <w:rsid w:val="00356A3B"/>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67B"/>
    <w:rsid w:val="0036270B"/>
    <w:rsid w:val="003629D5"/>
    <w:rsid w:val="003633CB"/>
    <w:rsid w:val="00363703"/>
    <w:rsid w:val="00363966"/>
    <w:rsid w:val="00363A46"/>
    <w:rsid w:val="00363AD4"/>
    <w:rsid w:val="00363B73"/>
    <w:rsid w:val="00363E24"/>
    <w:rsid w:val="00364309"/>
    <w:rsid w:val="00364339"/>
    <w:rsid w:val="00364522"/>
    <w:rsid w:val="0036464E"/>
    <w:rsid w:val="003648CC"/>
    <w:rsid w:val="00364B56"/>
    <w:rsid w:val="00364C4C"/>
    <w:rsid w:val="00365175"/>
    <w:rsid w:val="003652AF"/>
    <w:rsid w:val="003654DE"/>
    <w:rsid w:val="0036551E"/>
    <w:rsid w:val="0036588D"/>
    <w:rsid w:val="00365E26"/>
    <w:rsid w:val="00365FB3"/>
    <w:rsid w:val="00366970"/>
    <w:rsid w:val="00366D53"/>
    <w:rsid w:val="0036727E"/>
    <w:rsid w:val="00367365"/>
    <w:rsid w:val="003673F4"/>
    <w:rsid w:val="00367BA5"/>
    <w:rsid w:val="00367C8A"/>
    <w:rsid w:val="00367F19"/>
    <w:rsid w:val="00367F3E"/>
    <w:rsid w:val="00370082"/>
    <w:rsid w:val="0037087E"/>
    <w:rsid w:val="00370AF3"/>
    <w:rsid w:val="00370D7F"/>
    <w:rsid w:val="0037103E"/>
    <w:rsid w:val="003711B5"/>
    <w:rsid w:val="00371693"/>
    <w:rsid w:val="003718BF"/>
    <w:rsid w:val="0037194D"/>
    <w:rsid w:val="00371A7C"/>
    <w:rsid w:val="00371C25"/>
    <w:rsid w:val="00371DB7"/>
    <w:rsid w:val="00371F20"/>
    <w:rsid w:val="0037264F"/>
    <w:rsid w:val="00372A27"/>
    <w:rsid w:val="00373B12"/>
    <w:rsid w:val="00373DE9"/>
    <w:rsid w:val="00373EEC"/>
    <w:rsid w:val="00374593"/>
    <w:rsid w:val="0037462C"/>
    <w:rsid w:val="003746BE"/>
    <w:rsid w:val="0037489C"/>
    <w:rsid w:val="00374984"/>
    <w:rsid w:val="00374ACF"/>
    <w:rsid w:val="00374C83"/>
    <w:rsid w:val="00374CF7"/>
    <w:rsid w:val="00374DB3"/>
    <w:rsid w:val="00374E55"/>
    <w:rsid w:val="00374F45"/>
    <w:rsid w:val="00374FAC"/>
    <w:rsid w:val="003750ED"/>
    <w:rsid w:val="0037592C"/>
    <w:rsid w:val="00375CF1"/>
    <w:rsid w:val="00375F4E"/>
    <w:rsid w:val="00375FC9"/>
    <w:rsid w:val="00376193"/>
    <w:rsid w:val="003761AB"/>
    <w:rsid w:val="0037627C"/>
    <w:rsid w:val="00376725"/>
    <w:rsid w:val="00376870"/>
    <w:rsid w:val="00376889"/>
    <w:rsid w:val="0037703A"/>
    <w:rsid w:val="00377112"/>
    <w:rsid w:val="003771E2"/>
    <w:rsid w:val="00377CE5"/>
    <w:rsid w:val="00377E04"/>
    <w:rsid w:val="003800BD"/>
    <w:rsid w:val="00380BB2"/>
    <w:rsid w:val="00380D2B"/>
    <w:rsid w:val="00381277"/>
    <w:rsid w:val="00381F3E"/>
    <w:rsid w:val="00381F70"/>
    <w:rsid w:val="00381FA5"/>
    <w:rsid w:val="003821CD"/>
    <w:rsid w:val="00382352"/>
    <w:rsid w:val="003823C2"/>
    <w:rsid w:val="003828A8"/>
    <w:rsid w:val="00383147"/>
    <w:rsid w:val="003832B9"/>
    <w:rsid w:val="003838D7"/>
    <w:rsid w:val="003839B0"/>
    <w:rsid w:val="00383E46"/>
    <w:rsid w:val="00383F0F"/>
    <w:rsid w:val="00383F39"/>
    <w:rsid w:val="0038404D"/>
    <w:rsid w:val="00384117"/>
    <w:rsid w:val="00384521"/>
    <w:rsid w:val="00384563"/>
    <w:rsid w:val="00384B9A"/>
    <w:rsid w:val="0038518D"/>
    <w:rsid w:val="003851CF"/>
    <w:rsid w:val="00385242"/>
    <w:rsid w:val="003854F2"/>
    <w:rsid w:val="0038586A"/>
    <w:rsid w:val="003866AE"/>
    <w:rsid w:val="00386815"/>
    <w:rsid w:val="00386DEF"/>
    <w:rsid w:val="00386E56"/>
    <w:rsid w:val="00386F9E"/>
    <w:rsid w:val="003874E9"/>
    <w:rsid w:val="0038756E"/>
    <w:rsid w:val="00387638"/>
    <w:rsid w:val="0038793F"/>
    <w:rsid w:val="00387A2B"/>
    <w:rsid w:val="00387F82"/>
    <w:rsid w:val="00387FE6"/>
    <w:rsid w:val="00391072"/>
    <w:rsid w:val="003910CE"/>
    <w:rsid w:val="0039113B"/>
    <w:rsid w:val="00391454"/>
    <w:rsid w:val="003914C2"/>
    <w:rsid w:val="00391521"/>
    <w:rsid w:val="003915BE"/>
    <w:rsid w:val="00391770"/>
    <w:rsid w:val="0039189D"/>
    <w:rsid w:val="0039196D"/>
    <w:rsid w:val="00391BE8"/>
    <w:rsid w:val="00391FFB"/>
    <w:rsid w:val="0039231F"/>
    <w:rsid w:val="0039284B"/>
    <w:rsid w:val="00392EFA"/>
    <w:rsid w:val="00392F3D"/>
    <w:rsid w:val="00393157"/>
    <w:rsid w:val="00393177"/>
    <w:rsid w:val="00393283"/>
    <w:rsid w:val="003938D9"/>
    <w:rsid w:val="00393D01"/>
    <w:rsid w:val="0039438B"/>
    <w:rsid w:val="003946E4"/>
    <w:rsid w:val="003952D0"/>
    <w:rsid w:val="0039535A"/>
    <w:rsid w:val="003955F4"/>
    <w:rsid w:val="003957F0"/>
    <w:rsid w:val="00395A63"/>
    <w:rsid w:val="00395F14"/>
    <w:rsid w:val="00396324"/>
    <w:rsid w:val="00396370"/>
    <w:rsid w:val="00396760"/>
    <w:rsid w:val="00396B2C"/>
    <w:rsid w:val="00396E5C"/>
    <w:rsid w:val="00396EE9"/>
    <w:rsid w:val="00396FFD"/>
    <w:rsid w:val="00397100"/>
    <w:rsid w:val="00397137"/>
    <w:rsid w:val="003973A0"/>
    <w:rsid w:val="0039754E"/>
    <w:rsid w:val="003976E0"/>
    <w:rsid w:val="003977EA"/>
    <w:rsid w:val="00397A67"/>
    <w:rsid w:val="00397E05"/>
    <w:rsid w:val="00397F6E"/>
    <w:rsid w:val="003A06F9"/>
    <w:rsid w:val="003A0817"/>
    <w:rsid w:val="003A0E60"/>
    <w:rsid w:val="003A0F0C"/>
    <w:rsid w:val="003A14A4"/>
    <w:rsid w:val="003A21B7"/>
    <w:rsid w:val="003A2323"/>
    <w:rsid w:val="003A25E5"/>
    <w:rsid w:val="003A264C"/>
    <w:rsid w:val="003A2776"/>
    <w:rsid w:val="003A29EE"/>
    <w:rsid w:val="003A2C5E"/>
    <w:rsid w:val="003A2E1A"/>
    <w:rsid w:val="003A2E53"/>
    <w:rsid w:val="003A31DF"/>
    <w:rsid w:val="003A3487"/>
    <w:rsid w:val="003A3491"/>
    <w:rsid w:val="003A3717"/>
    <w:rsid w:val="003A387E"/>
    <w:rsid w:val="003A4077"/>
    <w:rsid w:val="003A410B"/>
    <w:rsid w:val="003A431C"/>
    <w:rsid w:val="003A45B6"/>
    <w:rsid w:val="003A4723"/>
    <w:rsid w:val="003A48DB"/>
    <w:rsid w:val="003A4BE9"/>
    <w:rsid w:val="003A4E29"/>
    <w:rsid w:val="003A53F2"/>
    <w:rsid w:val="003A5805"/>
    <w:rsid w:val="003A58C6"/>
    <w:rsid w:val="003A5D56"/>
    <w:rsid w:val="003A5F44"/>
    <w:rsid w:val="003A64BC"/>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0FF0"/>
    <w:rsid w:val="003B1975"/>
    <w:rsid w:val="003B1AFC"/>
    <w:rsid w:val="003B1DE0"/>
    <w:rsid w:val="003B215C"/>
    <w:rsid w:val="003B218A"/>
    <w:rsid w:val="003B21C5"/>
    <w:rsid w:val="003B23F5"/>
    <w:rsid w:val="003B24F3"/>
    <w:rsid w:val="003B25E2"/>
    <w:rsid w:val="003B26CD"/>
    <w:rsid w:val="003B2C2D"/>
    <w:rsid w:val="003B3204"/>
    <w:rsid w:val="003B3687"/>
    <w:rsid w:val="003B3756"/>
    <w:rsid w:val="003B39C3"/>
    <w:rsid w:val="003B3C0A"/>
    <w:rsid w:val="003B3CAC"/>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530"/>
    <w:rsid w:val="003B779E"/>
    <w:rsid w:val="003B77F0"/>
    <w:rsid w:val="003B7CD5"/>
    <w:rsid w:val="003B7D18"/>
    <w:rsid w:val="003C009B"/>
    <w:rsid w:val="003C072A"/>
    <w:rsid w:val="003C0D3B"/>
    <w:rsid w:val="003C15E5"/>
    <w:rsid w:val="003C16C8"/>
    <w:rsid w:val="003C1A1A"/>
    <w:rsid w:val="003C1D5D"/>
    <w:rsid w:val="003C2559"/>
    <w:rsid w:val="003C2569"/>
    <w:rsid w:val="003C2B01"/>
    <w:rsid w:val="003C36B2"/>
    <w:rsid w:val="003C3751"/>
    <w:rsid w:val="003C3795"/>
    <w:rsid w:val="003C37A4"/>
    <w:rsid w:val="003C3DE6"/>
    <w:rsid w:val="003C3E20"/>
    <w:rsid w:val="003C46BC"/>
    <w:rsid w:val="003C47B1"/>
    <w:rsid w:val="003C4AF7"/>
    <w:rsid w:val="003C4CB5"/>
    <w:rsid w:val="003C5093"/>
    <w:rsid w:val="003C5176"/>
    <w:rsid w:val="003C53EC"/>
    <w:rsid w:val="003C551D"/>
    <w:rsid w:val="003C581C"/>
    <w:rsid w:val="003C590D"/>
    <w:rsid w:val="003C6122"/>
    <w:rsid w:val="003C64D9"/>
    <w:rsid w:val="003C6518"/>
    <w:rsid w:val="003C6843"/>
    <w:rsid w:val="003C69C9"/>
    <w:rsid w:val="003C6DF2"/>
    <w:rsid w:val="003C6F1F"/>
    <w:rsid w:val="003C6F9D"/>
    <w:rsid w:val="003C707F"/>
    <w:rsid w:val="003C70B5"/>
    <w:rsid w:val="003C7175"/>
    <w:rsid w:val="003C7237"/>
    <w:rsid w:val="003C73DD"/>
    <w:rsid w:val="003C73EB"/>
    <w:rsid w:val="003C74BB"/>
    <w:rsid w:val="003C766F"/>
    <w:rsid w:val="003C76F4"/>
    <w:rsid w:val="003C7799"/>
    <w:rsid w:val="003C7927"/>
    <w:rsid w:val="003C7D55"/>
    <w:rsid w:val="003C7E67"/>
    <w:rsid w:val="003D0427"/>
    <w:rsid w:val="003D0974"/>
    <w:rsid w:val="003D0B29"/>
    <w:rsid w:val="003D0BE2"/>
    <w:rsid w:val="003D0BF3"/>
    <w:rsid w:val="003D0EDA"/>
    <w:rsid w:val="003D0F18"/>
    <w:rsid w:val="003D125E"/>
    <w:rsid w:val="003D13A1"/>
    <w:rsid w:val="003D15D6"/>
    <w:rsid w:val="003D20B7"/>
    <w:rsid w:val="003D2247"/>
    <w:rsid w:val="003D232E"/>
    <w:rsid w:val="003D2629"/>
    <w:rsid w:val="003D2923"/>
    <w:rsid w:val="003D2B60"/>
    <w:rsid w:val="003D2CCD"/>
    <w:rsid w:val="003D2EF2"/>
    <w:rsid w:val="003D308D"/>
    <w:rsid w:val="003D3130"/>
    <w:rsid w:val="003D37A8"/>
    <w:rsid w:val="003D3EA8"/>
    <w:rsid w:val="003D440B"/>
    <w:rsid w:val="003D4597"/>
    <w:rsid w:val="003D4630"/>
    <w:rsid w:val="003D4CEE"/>
    <w:rsid w:val="003D51DB"/>
    <w:rsid w:val="003D5295"/>
    <w:rsid w:val="003D58F5"/>
    <w:rsid w:val="003D5A1D"/>
    <w:rsid w:val="003D5A9E"/>
    <w:rsid w:val="003D5B68"/>
    <w:rsid w:val="003D5C29"/>
    <w:rsid w:val="003D5CC0"/>
    <w:rsid w:val="003D5D57"/>
    <w:rsid w:val="003D5DB8"/>
    <w:rsid w:val="003D5DC7"/>
    <w:rsid w:val="003D601F"/>
    <w:rsid w:val="003D6104"/>
    <w:rsid w:val="003D6112"/>
    <w:rsid w:val="003D61F4"/>
    <w:rsid w:val="003D66DF"/>
    <w:rsid w:val="003D6980"/>
    <w:rsid w:val="003D6D91"/>
    <w:rsid w:val="003D70B2"/>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FF8"/>
    <w:rsid w:val="003E2046"/>
    <w:rsid w:val="003E2161"/>
    <w:rsid w:val="003E242C"/>
    <w:rsid w:val="003E2564"/>
    <w:rsid w:val="003E2A27"/>
    <w:rsid w:val="003E2CB1"/>
    <w:rsid w:val="003E2DEF"/>
    <w:rsid w:val="003E308C"/>
    <w:rsid w:val="003E30D1"/>
    <w:rsid w:val="003E37F1"/>
    <w:rsid w:val="003E3AB7"/>
    <w:rsid w:val="003E3B75"/>
    <w:rsid w:val="003E40BF"/>
    <w:rsid w:val="003E424A"/>
    <w:rsid w:val="003E466D"/>
    <w:rsid w:val="003E4B32"/>
    <w:rsid w:val="003E4DCA"/>
    <w:rsid w:val="003E5142"/>
    <w:rsid w:val="003E5280"/>
    <w:rsid w:val="003E571D"/>
    <w:rsid w:val="003E5E04"/>
    <w:rsid w:val="003E621B"/>
    <w:rsid w:val="003E650F"/>
    <w:rsid w:val="003E68DF"/>
    <w:rsid w:val="003E68E0"/>
    <w:rsid w:val="003E6C4C"/>
    <w:rsid w:val="003E6D6E"/>
    <w:rsid w:val="003E713C"/>
    <w:rsid w:val="003E7376"/>
    <w:rsid w:val="003E73BF"/>
    <w:rsid w:val="003E74D8"/>
    <w:rsid w:val="003E7944"/>
    <w:rsid w:val="003E7956"/>
    <w:rsid w:val="003E7FB8"/>
    <w:rsid w:val="003F0226"/>
    <w:rsid w:val="003F0266"/>
    <w:rsid w:val="003F02FC"/>
    <w:rsid w:val="003F06D7"/>
    <w:rsid w:val="003F07B3"/>
    <w:rsid w:val="003F0DF7"/>
    <w:rsid w:val="003F1135"/>
    <w:rsid w:val="003F1A4D"/>
    <w:rsid w:val="003F1B3E"/>
    <w:rsid w:val="003F2039"/>
    <w:rsid w:val="003F22AD"/>
    <w:rsid w:val="003F23D1"/>
    <w:rsid w:val="003F2633"/>
    <w:rsid w:val="003F267D"/>
    <w:rsid w:val="003F26AE"/>
    <w:rsid w:val="003F2751"/>
    <w:rsid w:val="003F2EEB"/>
    <w:rsid w:val="003F3527"/>
    <w:rsid w:val="003F38CD"/>
    <w:rsid w:val="003F3DD9"/>
    <w:rsid w:val="003F400A"/>
    <w:rsid w:val="003F4025"/>
    <w:rsid w:val="003F42A7"/>
    <w:rsid w:val="003F472C"/>
    <w:rsid w:val="003F4755"/>
    <w:rsid w:val="003F48A1"/>
    <w:rsid w:val="003F4F0B"/>
    <w:rsid w:val="003F4F1F"/>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C60"/>
    <w:rsid w:val="003F7E48"/>
    <w:rsid w:val="003F7E99"/>
    <w:rsid w:val="00400083"/>
    <w:rsid w:val="00400662"/>
    <w:rsid w:val="00400826"/>
    <w:rsid w:val="00400A27"/>
    <w:rsid w:val="00400E13"/>
    <w:rsid w:val="00401408"/>
    <w:rsid w:val="0040158F"/>
    <w:rsid w:val="00401725"/>
    <w:rsid w:val="00401BBB"/>
    <w:rsid w:val="004021F6"/>
    <w:rsid w:val="004022DF"/>
    <w:rsid w:val="00402318"/>
    <w:rsid w:val="0040243A"/>
    <w:rsid w:val="004026AB"/>
    <w:rsid w:val="004029AE"/>
    <w:rsid w:val="0040309C"/>
    <w:rsid w:val="00403170"/>
    <w:rsid w:val="004031A7"/>
    <w:rsid w:val="004036EA"/>
    <w:rsid w:val="00403809"/>
    <w:rsid w:val="00403818"/>
    <w:rsid w:val="004038FA"/>
    <w:rsid w:val="00403965"/>
    <w:rsid w:val="00403FA5"/>
    <w:rsid w:val="004042F3"/>
    <w:rsid w:val="00404476"/>
    <w:rsid w:val="004044F5"/>
    <w:rsid w:val="004045D3"/>
    <w:rsid w:val="00404AF9"/>
    <w:rsid w:val="00404C1C"/>
    <w:rsid w:val="004053C7"/>
    <w:rsid w:val="004055CA"/>
    <w:rsid w:val="0040578D"/>
    <w:rsid w:val="004059F9"/>
    <w:rsid w:val="00405C04"/>
    <w:rsid w:val="00405DD0"/>
    <w:rsid w:val="00405EDF"/>
    <w:rsid w:val="00406233"/>
    <w:rsid w:val="004066B5"/>
    <w:rsid w:val="00406756"/>
    <w:rsid w:val="00406ADB"/>
    <w:rsid w:val="00406DD7"/>
    <w:rsid w:val="00407091"/>
    <w:rsid w:val="0040711A"/>
    <w:rsid w:val="004074F0"/>
    <w:rsid w:val="004101DE"/>
    <w:rsid w:val="004106E8"/>
    <w:rsid w:val="00410A57"/>
    <w:rsid w:val="00410D52"/>
    <w:rsid w:val="00410D55"/>
    <w:rsid w:val="00411505"/>
    <w:rsid w:val="004116A0"/>
    <w:rsid w:val="00411733"/>
    <w:rsid w:val="00411CA5"/>
    <w:rsid w:val="00412523"/>
    <w:rsid w:val="00412909"/>
    <w:rsid w:val="00412942"/>
    <w:rsid w:val="00412967"/>
    <w:rsid w:val="00412F64"/>
    <w:rsid w:val="004130A0"/>
    <w:rsid w:val="00413CEB"/>
    <w:rsid w:val="00413E72"/>
    <w:rsid w:val="004140B5"/>
    <w:rsid w:val="00414291"/>
    <w:rsid w:val="00414340"/>
    <w:rsid w:val="00414346"/>
    <w:rsid w:val="0041468A"/>
    <w:rsid w:val="0041471B"/>
    <w:rsid w:val="0041473F"/>
    <w:rsid w:val="004147CA"/>
    <w:rsid w:val="00414977"/>
    <w:rsid w:val="00414C01"/>
    <w:rsid w:val="00414CED"/>
    <w:rsid w:val="00414EAB"/>
    <w:rsid w:val="004153D8"/>
    <w:rsid w:val="00415548"/>
    <w:rsid w:val="0041560B"/>
    <w:rsid w:val="00415802"/>
    <w:rsid w:val="004158E6"/>
    <w:rsid w:val="00416242"/>
    <w:rsid w:val="004167F1"/>
    <w:rsid w:val="0041694E"/>
    <w:rsid w:val="00416BF4"/>
    <w:rsid w:val="00416CC6"/>
    <w:rsid w:val="00417119"/>
    <w:rsid w:val="0041718F"/>
    <w:rsid w:val="004171C5"/>
    <w:rsid w:val="004175B7"/>
    <w:rsid w:val="004177A3"/>
    <w:rsid w:val="00417A89"/>
    <w:rsid w:val="00420040"/>
    <w:rsid w:val="00420138"/>
    <w:rsid w:val="004202B4"/>
    <w:rsid w:val="00420338"/>
    <w:rsid w:val="0042036B"/>
    <w:rsid w:val="0042051D"/>
    <w:rsid w:val="004206C7"/>
    <w:rsid w:val="0042096B"/>
    <w:rsid w:val="00420E81"/>
    <w:rsid w:val="00420F79"/>
    <w:rsid w:val="00420FCE"/>
    <w:rsid w:val="004212FB"/>
    <w:rsid w:val="0042148F"/>
    <w:rsid w:val="004217D8"/>
    <w:rsid w:val="00421B79"/>
    <w:rsid w:val="00421C21"/>
    <w:rsid w:val="00421D54"/>
    <w:rsid w:val="00421F68"/>
    <w:rsid w:val="004221D8"/>
    <w:rsid w:val="00422931"/>
    <w:rsid w:val="00422BFA"/>
    <w:rsid w:val="00422CB4"/>
    <w:rsid w:val="00422CEE"/>
    <w:rsid w:val="00422FDF"/>
    <w:rsid w:val="0042339D"/>
    <w:rsid w:val="0042350C"/>
    <w:rsid w:val="00423684"/>
    <w:rsid w:val="00423758"/>
    <w:rsid w:val="0042387C"/>
    <w:rsid w:val="00423A3F"/>
    <w:rsid w:val="00423DAB"/>
    <w:rsid w:val="00423FDF"/>
    <w:rsid w:val="004241A6"/>
    <w:rsid w:val="004244B5"/>
    <w:rsid w:val="004245C2"/>
    <w:rsid w:val="004246D9"/>
    <w:rsid w:val="004248FA"/>
    <w:rsid w:val="0042497A"/>
    <w:rsid w:val="00424A01"/>
    <w:rsid w:val="00424B9E"/>
    <w:rsid w:val="004251B3"/>
    <w:rsid w:val="00425380"/>
    <w:rsid w:val="004253FF"/>
    <w:rsid w:val="00425565"/>
    <w:rsid w:val="0042568D"/>
    <w:rsid w:val="00425A14"/>
    <w:rsid w:val="00425AEE"/>
    <w:rsid w:val="00425CB1"/>
    <w:rsid w:val="00425EAE"/>
    <w:rsid w:val="004262A4"/>
    <w:rsid w:val="00426315"/>
    <w:rsid w:val="004263DB"/>
    <w:rsid w:val="00426496"/>
    <w:rsid w:val="00426498"/>
    <w:rsid w:val="00426525"/>
    <w:rsid w:val="0042661C"/>
    <w:rsid w:val="00426655"/>
    <w:rsid w:val="004268F8"/>
    <w:rsid w:val="00426919"/>
    <w:rsid w:val="00426B8B"/>
    <w:rsid w:val="00426C8D"/>
    <w:rsid w:val="00426D82"/>
    <w:rsid w:val="004270CB"/>
    <w:rsid w:val="004272B1"/>
    <w:rsid w:val="004274E4"/>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5E9"/>
    <w:rsid w:val="00431DC0"/>
    <w:rsid w:val="00431E31"/>
    <w:rsid w:val="004321D9"/>
    <w:rsid w:val="00432217"/>
    <w:rsid w:val="004326A9"/>
    <w:rsid w:val="004326E3"/>
    <w:rsid w:val="004329AA"/>
    <w:rsid w:val="00432EEE"/>
    <w:rsid w:val="00433211"/>
    <w:rsid w:val="004332B1"/>
    <w:rsid w:val="004339FB"/>
    <w:rsid w:val="00433A62"/>
    <w:rsid w:val="00433B4F"/>
    <w:rsid w:val="00433C84"/>
    <w:rsid w:val="00433D82"/>
    <w:rsid w:val="004340B2"/>
    <w:rsid w:val="0043451E"/>
    <w:rsid w:val="00434642"/>
    <w:rsid w:val="00434651"/>
    <w:rsid w:val="00434863"/>
    <w:rsid w:val="004348A1"/>
    <w:rsid w:val="004349B4"/>
    <w:rsid w:val="00434C40"/>
    <w:rsid w:val="00434D1B"/>
    <w:rsid w:val="00435258"/>
    <w:rsid w:val="00435296"/>
    <w:rsid w:val="0043533A"/>
    <w:rsid w:val="00435B7D"/>
    <w:rsid w:val="00435C9C"/>
    <w:rsid w:val="00435D5F"/>
    <w:rsid w:val="00436252"/>
    <w:rsid w:val="004362EA"/>
    <w:rsid w:val="004363CD"/>
    <w:rsid w:val="00436744"/>
    <w:rsid w:val="00436F4B"/>
    <w:rsid w:val="004371A9"/>
    <w:rsid w:val="0043754B"/>
    <w:rsid w:val="00437594"/>
    <w:rsid w:val="00440252"/>
    <w:rsid w:val="00440ACA"/>
    <w:rsid w:val="00440B79"/>
    <w:rsid w:val="00440E39"/>
    <w:rsid w:val="00440EF7"/>
    <w:rsid w:val="004410D1"/>
    <w:rsid w:val="004411FF"/>
    <w:rsid w:val="004415C4"/>
    <w:rsid w:val="00441AFA"/>
    <w:rsid w:val="00441BA8"/>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AEA"/>
    <w:rsid w:val="00444DEA"/>
    <w:rsid w:val="00444E81"/>
    <w:rsid w:val="00444EF5"/>
    <w:rsid w:val="00444F55"/>
    <w:rsid w:val="00445171"/>
    <w:rsid w:val="00445436"/>
    <w:rsid w:val="004455B9"/>
    <w:rsid w:val="00445666"/>
    <w:rsid w:val="00445CB6"/>
    <w:rsid w:val="00445D7E"/>
    <w:rsid w:val="00445FE2"/>
    <w:rsid w:val="004462AD"/>
    <w:rsid w:val="00446788"/>
    <w:rsid w:val="004467A4"/>
    <w:rsid w:val="00446840"/>
    <w:rsid w:val="00446C2E"/>
    <w:rsid w:val="00446D70"/>
    <w:rsid w:val="00446E87"/>
    <w:rsid w:val="0044788E"/>
    <w:rsid w:val="00447955"/>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63D"/>
    <w:rsid w:val="00451A4D"/>
    <w:rsid w:val="00451BCC"/>
    <w:rsid w:val="00451C7A"/>
    <w:rsid w:val="00452379"/>
    <w:rsid w:val="004524A8"/>
    <w:rsid w:val="0045293B"/>
    <w:rsid w:val="00452FCB"/>
    <w:rsid w:val="0045306B"/>
    <w:rsid w:val="00453374"/>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017"/>
    <w:rsid w:val="00455403"/>
    <w:rsid w:val="0045550E"/>
    <w:rsid w:val="004556DC"/>
    <w:rsid w:val="004557A6"/>
    <w:rsid w:val="00455806"/>
    <w:rsid w:val="00455ABC"/>
    <w:rsid w:val="00455C14"/>
    <w:rsid w:val="00455C48"/>
    <w:rsid w:val="0045603D"/>
    <w:rsid w:val="0045606B"/>
    <w:rsid w:val="00456247"/>
    <w:rsid w:val="00456335"/>
    <w:rsid w:val="00456351"/>
    <w:rsid w:val="00456501"/>
    <w:rsid w:val="0045676B"/>
    <w:rsid w:val="0045686C"/>
    <w:rsid w:val="0045688E"/>
    <w:rsid w:val="00456909"/>
    <w:rsid w:val="00456A6A"/>
    <w:rsid w:val="00456DCB"/>
    <w:rsid w:val="00456DCE"/>
    <w:rsid w:val="00456F45"/>
    <w:rsid w:val="00456F76"/>
    <w:rsid w:val="0045749A"/>
    <w:rsid w:val="00457726"/>
    <w:rsid w:val="004578A8"/>
    <w:rsid w:val="00457B0F"/>
    <w:rsid w:val="00457B26"/>
    <w:rsid w:val="00460448"/>
    <w:rsid w:val="0046050B"/>
    <w:rsid w:val="004608A1"/>
    <w:rsid w:val="00460909"/>
    <w:rsid w:val="00460C81"/>
    <w:rsid w:val="00460F98"/>
    <w:rsid w:val="004613DA"/>
    <w:rsid w:val="004614B5"/>
    <w:rsid w:val="00461A28"/>
    <w:rsid w:val="00461BFF"/>
    <w:rsid w:val="00461C29"/>
    <w:rsid w:val="00461CBA"/>
    <w:rsid w:val="00462090"/>
    <w:rsid w:val="004620E3"/>
    <w:rsid w:val="004625C9"/>
    <w:rsid w:val="0046288F"/>
    <w:rsid w:val="00463030"/>
    <w:rsid w:val="0046359B"/>
    <w:rsid w:val="00463627"/>
    <w:rsid w:val="0046399F"/>
    <w:rsid w:val="00463A08"/>
    <w:rsid w:val="00463A8B"/>
    <w:rsid w:val="00463AB1"/>
    <w:rsid w:val="00464228"/>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72F8"/>
    <w:rsid w:val="00467578"/>
    <w:rsid w:val="004676F6"/>
    <w:rsid w:val="0046777A"/>
    <w:rsid w:val="00467A48"/>
    <w:rsid w:val="00467B8C"/>
    <w:rsid w:val="00467CF1"/>
    <w:rsid w:val="00467EDB"/>
    <w:rsid w:val="00470190"/>
    <w:rsid w:val="0047029D"/>
    <w:rsid w:val="00470751"/>
    <w:rsid w:val="00470B88"/>
    <w:rsid w:val="00470BE7"/>
    <w:rsid w:val="00470D1E"/>
    <w:rsid w:val="004713A8"/>
    <w:rsid w:val="004713F4"/>
    <w:rsid w:val="0047153E"/>
    <w:rsid w:val="004719BB"/>
    <w:rsid w:val="00471A9D"/>
    <w:rsid w:val="00471AB9"/>
    <w:rsid w:val="00471CF0"/>
    <w:rsid w:val="00472073"/>
    <w:rsid w:val="004720E6"/>
    <w:rsid w:val="00472540"/>
    <w:rsid w:val="00472912"/>
    <w:rsid w:val="00472B13"/>
    <w:rsid w:val="00472BCD"/>
    <w:rsid w:val="00472C4E"/>
    <w:rsid w:val="00472E65"/>
    <w:rsid w:val="00472E89"/>
    <w:rsid w:val="004731AF"/>
    <w:rsid w:val="004733D2"/>
    <w:rsid w:val="00473671"/>
    <w:rsid w:val="00473A96"/>
    <w:rsid w:val="00474382"/>
    <w:rsid w:val="004748E8"/>
    <w:rsid w:val="00474AAA"/>
    <w:rsid w:val="00474C54"/>
    <w:rsid w:val="00474F16"/>
    <w:rsid w:val="0047503A"/>
    <w:rsid w:val="00475080"/>
    <w:rsid w:val="0047508A"/>
    <w:rsid w:val="00475B84"/>
    <w:rsid w:val="00475B99"/>
    <w:rsid w:val="00475C23"/>
    <w:rsid w:val="00475C61"/>
    <w:rsid w:val="00475E02"/>
    <w:rsid w:val="00475E28"/>
    <w:rsid w:val="00475E8E"/>
    <w:rsid w:val="00475ED1"/>
    <w:rsid w:val="00475F00"/>
    <w:rsid w:val="00475F0F"/>
    <w:rsid w:val="004762E0"/>
    <w:rsid w:val="00476627"/>
    <w:rsid w:val="0047664F"/>
    <w:rsid w:val="00477170"/>
    <w:rsid w:val="004777C4"/>
    <w:rsid w:val="00477879"/>
    <w:rsid w:val="00477B20"/>
    <w:rsid w:val="00477FC2"/>
    <w:rsid w:val="00480462"/>
    <w:rsid w:val="00480473"/>
    <w:rsid w:val="00480609"/>
    <w:rsid w:val="00480655"/>
    <w:rsid w:val="00480665"/>
    <w:rsid w:val="00480A67"/>
    <w:rsid w:val="00480CDD"/>
    <w:rsid w:val="00480D45"/>
    <w:rsid w:val="00481409"/>
    <w:rsid w:val="004814A7"/>
    <w:rsid w:val="00481D64"/>
    <w:rsid w:val="0048285F"/>
    <w:rsid w:val="00482BD4"/>
    <w:rsid w:val="00483354"/>
    <w:rsid w:val="0048351A"/>
    <w:rsid w:val="0048381A"/>
    <w:rsid w:val="00483B60"/>
    <w:rsid w:val="00483C18"/>
    <w:rsid w:val="00483E71"/>
    <w:rsid w:val="0048465F"/>
    <w:rsid w:val="0048493D"/>
    <w:rsid w:val="00484ADC"/>
    <w:rsid w:val="00484D48"/>
    <w:rsid w:val="00484D5A"/>
    <w:rsid w:val="00484E57"/>
    <w:rsid w:val="0048512D"/>
    <w:rsid w:val="00485144"/>
    <w:rsid w:val="004851BF"/>
    <w:rsid w:val="0048547A"/>
    <w:rsid w:val="00485668"/>
    <w:rsid w:val="0048596D"/>
    <w:rsid w:val="004859CF"/>
    <w:rsid w:val="00485A83"/>
    <w:rsid w:val="00485FCA"/>
    <w:rsid w:val="0048643B"/>
    <w:rsid w:val="004864FE"/>
    <w:rsid w:val="004865C2"/>
    <w:rsid w:val="0048679C"/>
    <w:rsid w:val="00486C2B"/>
    <w:rsid w:val="00486E56"/>
    <w:rsid w:val="00486F6A"/>
    <w:rsid w:val="00487234"/>
    <w:rsid w:val="004873E8"/>
    <w:rsid w:val="0048777B"/>
    <w:rsid w:val="00487B91"/>
    <w:rsid w:val="00487BEB"/>
    <w:rsid w:val="00490022"/>
    <w:rsid w:val="004900A2"/>
    <w:rsid w:val="0049014E"/>
    <w:rsid w:val="004903A1"/>
    <w:rsid w:val="004903C3"/>
    <w:rsid w:val="004905B5"/>
    <w:rsid w:val="00490760"/>
    <w:rsid w:val="004907AA"/>
    <w:rsid w:val="004908B4"/>
    <w:rsid w:val="0049091B"/>
    <w:rsid w:val="00490A4F"/>
    <w:rsid w:val="00490C03"/>
    <w:rsid w:val="00490D8F"/>
    <w:rsid w:val="00490F71"/>
    <w:rsid w:val="00491350"/>
    <w:rsid w:val="0049166A"/>
    <w:rsid w:val="004917EC"/>
    <w:rsid w:val="00491A9C"/>
    <w:rsid w:val="00491C30"/>
    <w:rsid w:val="0049221C"/>
    <w:rsid w:val="00492351"/>
    <w:rsid w:val="004929B5"/>
    <w:rsid w:val="00492C25"/>
    <w:rsid w:val="0049312A"/>
    <w:rsid w:val="004934F6"/>
    <w:rsid w:val="00493DBE"/>
    <w:rsid w:val="004943DE"/>
    <w:rsid w:val="00494B4D"/>
    <w:rsid w:val="00495C0E"/>
    <w:rsid w:val="00495EE3"/>
    <w:rsid w:val="00496910"/>
    <w:rsid w:val="00496A0C"/>
    <w:rsid w:val="004970B7"/>
    <w:rsid w:val="004973D1"/>
    <w:rsid w:val="00497B29"/>
    <w:rsid w:val="004A00E1"/>
    <w:rsid w:val="004A060E"/>
    <w:rsid w:val="004A080B"/>
    <w:rsid w:val="004A1081"/>
    <w:rsid w:val="004A10B3"/>
    <w:rsid w:val="004A1175"/>
    <w:rsid w:val="004A196E"/>
    <w:rsid w:val="004A1D1B"/>
    <w:rsid w:val="004A2081"/>
    <w:rsid w:val="004A21C9"/>
    <w:rsid w:val="004A2275"/>
    <w:rsid w:val="004A2975"/>
    <w:rsid w:val="004A2AB5"/>
    <w:rsid w:val="004A31FC"/>
    <w:rsid w:val="004A320D"/>
    <w:rsid w:val="004A33B3"/>
    <w:rsid w:val="004A33E0"/>
    <w:rsid w:val="004A361C"/>
    <w:rsid w:val="004A37CB"/>
    <w:rsid w:val="004A4281"/>
    <w:rsid w:val="004A44AA"/>
    <w:rsid w:val="004A4BD1"/>
    <w:rsid w:val="004A52BB"/>
    <w:rsid w:val="004A5325"/>
    <w:rsid w:val="004A5330"/>
    <w:rsid w:val="004A545B"/>
    <w:rsid w:val="004A56CF"/>
    <w:rsid w:val="004A5B7F"/>
    <w:rsid w:val="004A5C0D"/>
    <w:rsid w:val="004A5EFC"/>
    <w:rsid w:val="004A6464"/>
    <w:rsid w:val="004A64F5"/>
    <w:rsid w:val="004A6818"/>
    <w:rsid w:val="004A6934"/>
    <w:rsid w:val="004A6B37"/>
    <w:rsid w:val="004A6C72"/>
    <w:rsid w:val="004A6EF7"/>
    <w:rsid w:val="004A6F3D"/>
    <w:rsid w:val="004A6F8D"/>
    <w:rsid w:val="004A720F"/>
    <w:rsid w:val="004A723B"/>
    <w:rsid w:val="004A7266"/>
    <w:rsid w:val="004A7298"/>
    <w:rsid w:val="004A7FB1"/>
    <w:rsid w:val="004B00FB"/>
    <w:rsid w:val="004B0168"/>
    <w:rsid w:val="004B022C"/>
    <w:rsid w:val="004B0855"/>
    <w:rsid w:val="004B0C16"/>
    <w:rsid w:val="004B1067"/>
    <w:rsid w:val="004B1282"/>
    <w:rsid w:val="004B129D"/>
    <w:rsid w:val="004B143B"/>
    <w:rsid w:val="004B1822"/>
    <w:rsid w:val="004B184E"/>
    <w:rsid w:val="004B18E8"/>
    <w:rsid w:val="004B1A60"/>
    <w:rsid w:val="004B261D"/>
    <w:rsid w:val="004B296E"/>
    <w:rsid w:val="004B2AB7"/>
    <w:rsid w:val="004B2AE3"/>
    <w:rsid w:val="004B2E1A"/>
    <w:rsid w:val="004B3146"/>
    <w:rsid w:val="004B33CA"/>
    <w:rsid w:val="004B35F0"/>
    <w:rsid w:val="004B3729"/>
    <w:rsid w:val="004B3758"/>
    <w:rsid w:val="004B38EC"/>
    <w:rsid w:val="004B3B8E"/>
    <w:rsid w:val="004B3FA5"/>
    <w:rsid w:val="004B43F1"/>
    <w:rsid w:val="004B46C3"/>
    <w:rsid w:val="004B4795"/>
    <w:rsid w:val="004B496F"/>
    <w:rsid w:val="004B4A44"/>
    <w:rsid w:val="004B4B1D"/>
    <w:rsid w:val="004B4CE0"/>
    <w:rsid w:val="004B597D"/>
    <w:rsid w:val="004B59EE"/>
    <w:rsid w:val="004B5D5E"/>
    <w:rsid w:val="004B5FF0"/>
    <w:rsid w:val="004B6107"/>
    <w:rsid w:val="004B6184"/>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5AD"/>
    <w:rsid w:val="004C16C9"/>
    <w:rsid w:val="004C1DD2"/>
    <w:rsid w:val="004C1E71"/>
    <w:rsid w:val="004C21AC"/>
    <w:rsid w:val="004C23E3"/>
    <w:rsid w:val="004C2492"/>
    <w:rsid w:val="004C24BC"/>
    <w:rsid w:val="004C2622"/>
    <w:rsid w:val="004C277C"/>
    <w:rsid w:val="004C2AAA"/>
    <w:rsid w:val="004C2B26"/>
    <w:rsid w:val="004C2BC7"/>
    <w:rsid w:val="004C306B"/>
    <w:rsid w:val="004C30BC"/>
    <w:rsid w:val="004C312D"/>
    <w:rsid w:val="004C361F"/>
    <w:rsid w:val="004C36C0"/>
    <w:rsid w:val="004C388A"/>
    <w:rsid w:val="004C41CB"/>
    <w:rsid w:val="004C42D0"/>
    <w:rsid w:val="004C434A"/>
    <w:rsid w:val="004C4BE1"/>
    <w:rsid w:val="004C4DAB"/>
    <w:rsid w:val="004C4DDF"/>
    <w:rsid w:val="004C4FBF"/>
    <w:rsid w:val="004C5085"/>
    <w:rsid w:val="004C5262"/>
    <w:rsid w:val="004C56F5"/>
    <w:rsid w:val="004C593B"/>
    <w:rsid w:val="004C5A80"/>
    <w:rsid w:val="004C5B5D"/>
    <w:rsid w:val="004C5FB6"/>
    <w:rsid w:val="004C608B"/>
    <w:rsid w:val="004C63B3"/>
    <w:rsid w:val="004C6515"/>
    <w:rsid w:val="004C681C"/>
    <w:rsid w:val="004C6886"/>
    <w:rsid w:val="004C6B0C"/>
    <w:rsid w:val="004C6D4F"/>
    <w:rsid w:val="004C72D3"/>
    <w:rsid w:val="004C78E2"/>
    <w:rsid w:val="004C79F9"/>
    <w:rsid w:val="004C7A60"/>
    <w:rsid w:val="004C7ACE"/>
    <w:rsid w:val="004C7B6D"/>
    <w:rsid w:val="004D0306"/>
    <w:rsid w:val="004D037F"/>
    <w:rsid w:val="004D0902"/>
    <w:rsid w:val="004D09C5"/>
    <w:rsid w:val="004D0BE6"/>
    <w:rsid w:val="004D0D59"/>
    <w:rsid w:val="004D1184"/>
    <w:rsid w:val="004D15D4"/>
    <w:rsid w:val="004D1D88"/>
    <w:rsid w:val="004D2091"/>
    <w:rsid w:val="004D2327"/>
    <w:rsid w:val="004D2B8E"/>
    <w:rsid w:val="004D30DD"/>
    <w:rsid w:val="004D3295"/>
    <w:rsid w:val="004D330A"/>
    <w:rsid w:val="004D339F"/>
    <w:rsid w:val="004D33DC"/>
    <w:rsid w:val="004D34EE"/>
    <w:rsid w:val="004D3586"/>
    <w:rsid w:val="004D3800"/>
    <w:rsid w:val="004D3AA2"/>
    <w:rsid w:val="004D3B4A"/>
    <w:rsid w:val="004D3D27"/>
    <w:rsid w:val="004D3FBB"/>
    <w:rsid w:val="004D414F"/>
    <w:rsid w:val="004D42A7"/>
    <w:rsid w:val="004D4408"/>
    <w:rsid w:val="004D44EC"/>
    <w:rsid w:val="004D48DF"/>
    <w:rsid w:val="004D5089"/>
    <w:rsid w:val="004D510D"/>
    <w:rsid w:val="004D5342"/>
    <w:rsid w:val="004D5E30"/>
    <w:rsid w:val="004D5F98"/>
    <w:rsid w:val="004D5FFA"/>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C1F"/>
    <w:rsid w:val="004D7EA8"/>
    <w:rsid w:val="004E0044"/>
    <w:rsid w:val="004E00F1"/>
    <w:rsid w:val="004E051B"/>
    <w:rsid w:val="004E053A"/>
    <w:rsid w:val="004E055F"/>
    <w:rsid w:val="004E05F1"/>
    <w:rsid w:val="004E077C"/>
    <w:rsid w:val="004E082E"/>
    <w:rsid w:val="004E0969"/>
    <w:rsid w:val="004E0AFB"/>
    <w:rsid w:val="004E0DAF"/>
    <w:rsid w:val="004E0FED"/>
    <w:rsid w:val="004E14EB"/>
    <w:rsid w:val="004E16B1"/>
    <w:rsid w:val="004E212E"/>
    <w:rsid w:val="004E2191"/>
    <w:rsid w:val="004E228F"/>
    <w:rsid w:val="004E248A"/>
    <w:rsid w:val="004E2523"/>
    <w:rsid w:val="004E2581"/>
    <w:rsid w:val="004E2C1D"/>
    <w:rsid w:val="004E2E90"/>
    <w:rsid w:val="004E2EF5"/>
    <w:rsid w:val="004E2F2D"/>
    <w:rsid w:val="004E31E7"/>
    <w:rsid w:val="004E34AD"/>
    <w:rsid w:val="004E34B3"/>
    <w:rsid w:val="004E3661"/>
    <w:rsid w:val="004E3760"/>
    <w:rsid w:val="004E37BC"/>
    <w:rsid w:val="004E3FD1"/>
    <w:rsid w:val="004E41CC"/>
    <w:rsid w:val="004E46BB"/>
    <w:rsid w:val="004E4872"/>
    <w:rsid w:val="004E4E87"/>
    <w:rsid w:val="004E528E"/>
    <w:rsid w:val="004E53F9"/>
    <w:rsid w:val="004E5445"/>
    <w:rsid w:val="004E555F"/>
    <w:rsid w:val="004E5646"/>
    <w:rsid w:val="004E5914"/>
    <w:rsid w:val="004E67EB"/>
    <w:rsid w:val="004E6856"/>
    <w:rsid w:val="004E6B68"/>
    <w:rsid w:val="004E6F0A"/>
    <w:rsid w:val="004E6FD1"/>
    <w:rsid w:val="004E709E"/>
    <w:rsid w:val="004E7181"/>
    <w:rsid w:val="004E77B0"/>
    <w:rsid w:val="004E794B"/>
    <w:rsid w:val="004E7A18"/>
    <w:rsid w:val="004F01F4"/>
    <w:rsid w:val="004F0591"/>
    <w:rsid w:val="004F0696"/>
    <w:rsid w:val="004F0706"/>
    <w:rsid w:val="004F081F"/>
    <w:rsid w:val="004F0F2E"/>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361"/>
    <w:rsid w:val="004F43F8"/>
    <w:rsid w:val="004F4CB5"/>
    <w:rsid w:val="004F4CDF"/>
    <w:rsid w:val="004F4F21"/>
    <w:rsid w:val="004F5112"/>
    <w:rsid w:val="004F514C"/>
    <w:rsid w:val="004F5CCE"/>
    <w:rsid w:val="004F5E0C"/>
    <w:rsid w:val="004F5E6A"/>
    <w:rsid w:val="004F5EAC"/>
    <w:rsid w:val="004F5F81"/>
    <w:rsid w:val="004F5F8B"/>
    <w:rsid w:val="004F6585"/>
    <w:rsid w:val="004F66CD"/>
    <w:rsid w:val="004F6700"/>
    <w:rsid w:val="004F6A54"/>
    <w:rsid w:val="004F6A6F"/>
    <w:rsid w:val="004F6AC2"/>
    <w:rsid w:val="004F6B87"/>
    <w:rsid w:val="004F6BB0"/>
    <w:rsid w:val="004F6DBB"/>
    <w:rsid w:val="004F7298"/>
    <w:rsid w:val="004F778A"/>
    <w:rsid w:val="004F7A2D"/>
    <w:rsid w:val="004F7A7A"/>
    <w:rsid w:val="004F7D44"/>
    <w:rsid w:val="0050022A"/>
    <w:rsid w:val="00500561"/>
    <w:rsid w:val="00500773"/>
    <w:rsid w:val="0050077D"/>
    <w:rsid w:val="00500A00"/>
    <w:rsid w:val="00500A3B"/>
    <w:rsid w:val="00500C60"/>
    <w:rsid w:val="00500EDE"/>
    <w:rsid w:val="00500FC9"/>
    <w:rsid w:val="005014ED"/>
    <w:rsid w:val="005015BA"/>
    <w:rsid w:val="00501776"/>
    <w:rsid w:val="00501F47"/>
    <w:rsid w:val="005020C7"/>
    <w:rsid w:val="00502466"/>
    <w:rsid w:val="00502763"/>
    <w:rsid w:val="0050280A"/>
    <w:rsid w:val="0050289C"/>
    <w:rsid w:val="00502E9F"/>
    <w:rsid w:val="005032D6"/>
    <w:rsid w:val="0050391D"/>
    <w:rsid w:val="00503BFB"/>
    <w:rsid w:val="00503C56"/>
    <w:rsid w:val="00503CEA"/>
    <w:rsid w:val="00503D9B"/>
    <w:rsid w:val="005044C9"/>
    <w:rsid w:val="00504553"/>
    <w:rsid w:val="005047EC"/>
    <w:rsid w:val="00504F4D"/>
    <w:rsid w:val="00505500"/>
    <w:rsid w:val="005057BE"/>
    <w:rsid w:val="0050581C"/>
    <w:rsid w:val="005058BF"/>
    <w:rsid w:val="00505AC0"/>
    <w:rsid w:val="00505B0A"/>
    <w:rsid w:val="00505D66"/>
    <w:rsid w:val="00505DF3"/>
    <w:rsid w:val="00506412"/>
    <w:rsid w:val="00506C0C"/>
    <w:rsid w:val="00507008"/>
    <w:rsid w:val="00507778"/>
    <w:rsid w:val="005078D9"/>
    <w:rsid w:val="005078E6"/>
    <w:rsid w:val="005079D5"/>
    <w:rsid w:val="00507A64"/>
    <w:rsid w:val="00507D1F"/>
    <w:rsid w:val="00507F49"/>
    <w:rsid w:val="00510138"/>
    <w:rsid w:val="0051039B"/>
    <w:rsid w:val="00510537"/>
    <w:rsid w:val="00510801"/>
    <w:rsid w:val="00510AC9"/>
    <w:rsid w:val="00510BCB"/>
    <w:rsid w:val="00510D98"/>
    <w:rsid w:val="00510FA9"/>
    <w:rsid w:val="005114C8"/>
    <w:rsid w:val="005114F2"/>
    <w:rsid w:val="00511769"/>
    <w:rsid w:val="005117A4"/>
    <w:rsid w:val="00511B81"/>
    <w:rsid w:val="00511CBB"/>
    <w:rsid w:val="00511E6F"/>
    <w:rsid w:val="00511F1B"/>
    <w:rsid w:val="00511FC0"/>
    <w:rsid w:val="00512078"/>
    <w:rsid w:val="005122F4"/>
    <w:rsid w:val="0051265A"/>
    <w:rsid w:val="00512923"/>
    <w:rsid w:val="00512A12"/>
    <w:rsid w:val="00513389"/>
    <w:rsid w:val="00513536"/>
    <w:rsid w:val="005137CF"/>
    <w:rsid w:val="00513E07"/>
    <w:rsid w:val="00514022"/>
    <w:rsid w:val="00514693"/>
    <w:rsid w:val="005149B0"/>
    <w:rsid w:val="00514AD6"/>
    <w:rsid w:val="00514B08"/>
    <w:rsid w:val="00515720"/>
    <w:rsid w:val="00515FC2"/>
    <w:rsid w:val="00516092"/>
    <w:rsid w:val="00516465"/>
    <w:rsid w:val="005165CD"/>
    <w:rsid w:val="00516931"/>
    <w:rsid w:val="0051698B"/>
    <w:rsid w:val="00516CB3"/>
    <w:rsid w:val="00517496"/>
    <w:rsid w:val="005174C7"/>
    <w:rsid w:val="0051763B"/>
    <w:rsid w:val="005178DA"/>
    <w:rsid w:val="00517996"/>
    <w:rsid w:val="00517AFD"/>
    <w:rsid w:val="00517E64"/>
    <w:rsid w:val="00517EA0"/>
    <w:rsid w:val="00520575"/>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432"/>
    <w:rsid w:val="005266EA"/>
    <w:rsid w:val="005268AC"/>
    <w:rsid w:val="005268EA"/>
    <w:rsid w:val="00526A26"/>
    <w:rsid w:val="00526B6B"/>
    <w:rsid w:val="00526B72"/>
    <w:rsid w:val="00526E65"/>
    <w:rsid w:val="00526F20"/>
    <w:rsid w:val="005270E5"/>
    <w:rsid w:val="0052723A"/>
    <w:rsid w:val="005272D3"/>
    <w:rsid w:val="005278DE"/>
    <w:rsid w:val="00527C2B"/>
    <w:rsid w:val="0053081A"/>
    <w:rsid w:val="00530A79"/>
    <w:rsid w:val="00530CD9"/>
    <w:rsid w:val="00530DED"/>
    <w:rsid w:val="00530E8E"/>
    <w:rsid w:val="00530F5D"/>
    <w:rsid w:val="005310AF"/>
    <w:rsid w:val="00531112"/>
    <w:rsid w:val="005312E2"/>
    <w:rsid w:val="00531395"/>
    <w:rsid w:val="005315FF"/>
    <w:rsid w:val="00531773"/>
    <w:rsid w:val="0053182F"/>
    <w:rsid w:val="00531E5E"/>
    <w:rsid w:val="00531E91"/>
    <w:rsid w:val="0053246A"/>
    <w:rsid w:val="005326F2"/>
    <w:rsid w:val="00532B7B"/>
    <w:rsid w:val="00532BB8"/>
    <w:rsid w:val="00532C5B"/>
    <w:rsid w:val="00532EF8"/>
    <w:rsid w:val="00532FCF"/>
    <w:rsid w:val="00533030"/>
    <w:rsid w:val="0053333C"/>
    <w:rsid w:val="005337AC"/>
    <w:rsid w:val="005337CE"/>
    <w:rsid w:val="005337D3"/>
    <w:rsid w:val="00533C07"/>
    <w:rsid w:val="00533CCC"/>
    <w:rsid w:val="00533D22"/>
    <w:rsid w:val="00533EE4"/>
    <w:rsid w:val="0053446C"/>
    <w:rsid w:val="00534A1C"/>
    <w:rsid w:val="00535270"/>
    <w:rsid w:val="00535419"/>
    <w:rsid w:val="005359B8"/>
    <w:rsid w:val="00535B2F"/>
    <w:rsid w:val="00535B34"/>
    <w:rsid w:val="00535E85"/>
    <w:rsid w:val="0053613C"/>
    <w:rsid w:val="00536575"/>
    <w:rsid w:val="00536D1B"/>
    <w:rsid w:val="00537082"/>
    <w:rsid w:val="00537088"/>
    <w:rsid w:val="005376AA"/>
    <w:rsid w:val="0053776E"/>
    <w:rsid w:val="00537806"/>
    <w:rsid w:val="0053790B"/>
    <w:rsid w:val="00537981"/>
    <w:rsid w:val="00540089"/>
    <w:rsid w:val="0054014B"/>
    <w:rsid w:val="005401BB"/>
    <w:rsid w:val="005401BE"/>
    <w:rsid w:val="005402B1"/>
    <w:rsid w:val="0054031F"/>
    <w:rsid w:val="005405C2"/>
    <w:rsid w:val="00540645"/>
    <w:rsid w:val="005407D7"/>
    <w:rsid w:val="005407F0"/>
    <w:rsid w:val="00540B2C"/>
    <w:rsid w:val="00540C63"/>
    <w:rsid w:val="00541510"/>
    <w:rsid w:val="005416C7"/>
    <w:rsid w:val="0054232A"/>
    <w:rsid w:val="005424F2"/>
    <w:rsid w:val="00542C9C"/>
    <w:rsid w:val="00542CE4"/>
    <w:rsid w:val="00542D60"/>
    <w:rsid w:val="00543011"/>
    <w:rsid w:val="0054437B"/>
    <w:rsid w:val="00544386"/>
    <w:rsid w:val="00544712"/>
    <w:rsid w:val="00544A07"/>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E3D"/>
    <w:rsid w:val="00546E8C"/>
    <w:rsid w:val="0054701C"/>
    <w:rsid w:val="0054718E"/>
    <w:rsid w:val="005471D7"/>
    <w:rsid w:val="005501CA"/>
    <w:rsid w:val="005504D2"/>
    <w:rsid w:val="00550729"/>
    <w:rsid w:val="00550759"/>
    <w:rsid w:val="0055100F"/>
    <w:rsid w:val="0055108C"/>
    <w:rsid w:val="0055128E"/>
    <w:rsid w:val="005513AE"/>
    <w:rsid w:val="005515B3"/>
    <w:rsid w:val="00551853"/>
    <w:rsid w:val="00551897"/>
    <w:rsid w:val="00551C21"/>
    <w:rsid w:val="0055216D"/>
    <w:rsid w:val="005521F4"/>
    <w:rsid w:val="005522CF"/>
    <w:rsid w:val="005528B5"/>
    <w:rsid w:val="005529E6"/>
    <w:rsid w:val="0055304B"/>
    <w:rsid w:val="0055338F"/>
    <w:rsid w:val="00553589"/>
    <w:rsid w:val="005536CE"/>
    <w:rsid w:val="00553836"/>
    <w:rsid w:val="0055392C"/>
    <w:rsid w:val="005540EB"/>
    <w:rsid w:val="00554404"/>
    <w:rsid w:val="005544CA"/>
    <w:rsid w:val="0055476B"/>
    <w:rsid w:val="00554D0D"/>
    <w:rsid w:val="00555164"/>
    <w:rsid w:val="00555181"/>
    <w:rsid w:val="00555194"/>
    <w:rsid w:val="005551AF"/>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D52"/>
    <w:rsid w:val="00556F03"/>
    <w:rsid w:val="00557480"/>
    <w:rsid w:val="00557681"/>
    <w:rsid w:val="00557741"/>
    <w:rsid w:val="00557833"/>
    <w:rsid w:val="0055794C"/>
    <w:rsid w:val="00557AAD"/>
    <w:rsid w:val="00557D35"/>
    <w:rsid w:val="00557DDD"/>
    <w:rsid w:val="00557F56"/>
    <w:rsid w:val="00560055"/>
    <w:rsid w:val="00560093"/>
    <w:rsid w:val="00560116"/>
    <w:rsid w:val="005606C4"/>
    <w:rsid w:val="00560BF5"/>
    <w:rsid w:val="00560CFB"/>
    <w:rsid w:val="005611F4"/>
    <w:rsid w:val="005617D3"/>
    <w:rsid w:val="0056188B"/>
    <w:rsid w:val="005619D6"/>
    <w:rsid w:val="00561CA2"/>
    <w:rsid w:val="00561E18"/>
    <w:rsid w:val="00561EA1"/>
    <w:rsid w:val="00561F28"/>
    <w:rsid w:val="00562484"/>
    <w:rsid w:val="0056261E"/>
    <w:rsid w:val="00562855"/>
    <w:rsid w:val="00562893"/>
    <w:rsid w:val="00562D75"/>
    <w:rsid w:val="00562DCC"/>
    <w:rsid w:val="00562E89"/>
    <w:rsid w:val="00562F18"/>
    <w:rsid w:val="005630F2"/>
    <w:rsid w:val="00563433"/>
    <w:rsid w:val="00563471"/>
    <w:rsid w:val="005635C4"/>
    <w:rsid w:val="005639A4"/>
    <w:rsid w:val="00563C4A"/>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5A1"/>
    <w:rsid w:val="005666C6"/>
    <w:rsid w:val="005669D4"/>
    <w:rsid w:val="005670BA"/>
    <w:rsid w:val="005672AF"/>
    <w:rsid w:val="005672CB"/>
    <w:rsid w:val="0056751E"/>
    <w:rsid w:val="0056780D"/>
    <w:rsid w:val="00567C55"/>
    <w:rsid w:val="00567E22"/>
    <w:rsid w:val="00567E5B"/>
    <w:rsid w:val="00570092"/>
    <w:rsid w:val="005701C0"/>
    <w:rsid w:val="00570367"/>
    <w:rsid w:val="0057047A"/>
    <w:rsid w:val="00570923"/>
    <w:rsid w:val="00570B1F"/>
    <w:rsid w:val="00570E6C"/>
    <w:rsid w:val="00571090"/>
    <w:rsid w:val="005710EB"/>
    <w:rsid w:val="005711CB"/>
    <w:rsid w:val="00571698"/>
    <w:rsid w:val="00571BE3"/>
    <w:rsid w:val="00571D50"/>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A06"/>
    <w:rsid w:val="00574D49"/>
    <w:rsid w:val="00575294"/>
    <w:rsid w:val="005752C0"/>
    <w:rsid w:val="00575A00"/>
    <w:rsid w:val="00575AA5"/>
    <w:rsid w:val="00575C6F"/>
    <w:rsid w:val="00575E5D"/>
    <w:rsid w:val="005761E3"/>
    <w:rsid w:val="00576202"/>
    <w:rsid w:val="00576358"/>
    <w:rsid w:val="0057682C"/>
    <w:rsid w:val="005768F8"/>
    <w:rsid w:val="00576B52"/>
    <w:rsid w:val="00576B99"/>
    <w:rsid w:val="00577002"/>
    <w:rsid w:val="00577296"/>
    <w:rsid w:val="005773EB"/>
    <w:rsid w:val="005775BB"/>
    <w:rsid w:val="0057791C"/>
    <w:rsid w:val="00577B30"/>
    <w:rsid w:val="00577F76"/>
    <w:rsid w:val="00577FFE"/>
    <w:rsid w:val="00580239"/>
    <w:rsid w:val="00580290"/>
    <w:rsid w:val="00580B3C"/>
    <w:rsid w:val="00580B49"/>
    <w:rsid w:val="00581399"/>
    <w:rsid w:val="005814D1"/>
    <w:rsid w:val="00581928"/>
    <w:rsid w:val="00581975"/>
    <w:rsid w:val="00581A27"/>
    <w:rsid w:val="00581FDB"/>
    <w:rsid w:val="00582311"/>
    <w:rsid w:val="005828BD"/>
    <w:rsid w:val="00582CA3"/>
    <w:rsid w:val="00582CA6"/>
    <w:rsid w:val="00582F41"/>
    <w:rsid w:val="00582FC7"/>
    <w:rsid w:val="005832AF"/>
    <w:rsid w:val="005834FF"/>
    <w:rsid w:val="00583E97"/>
    <w:rsid w:val="005840B1"/>
    <w:rsid w:val="0058459A"/>
    <w:rsid w:val="005847FA"/>
    <w:rsid w:val="00584818"/>
    <w:rsid w:val="0058488C"/>
    <w:rsid w:val="00584AB4"/>
    <w:rsid w:val="00584FA1"/>
    <w:rsid w:val="00585401"/>
    <w:rsid w:val="00585828"/>
    <w:rsid w:val="00585869"/>
    <w:rsid w:val="00585A2E"/>
    <w:rsid w:val="00585BB4"/>
    <w:rsid w:val="00585C39"/>
    <w:rsid w:val="00585E01"/>
    <w:rsid w:val="00586193"/>
    <w:rsid w:val="005861CE"/>
    <w:rsid w:val="005863E8"/>
    <w:rsid w:val="00586874"/>
    <w:rsid w:val="00586AE5"/>
    <w:rsid w:val="00586EBA"/>
    <w:rsid w:val="00586FA9"/>
    <w:rsid w:val="00586FC0"/>
    <w:rsid w:val="0058709A"/>
    <w:rsid w:val="005873E6"/>
    <w:rsid w:val="00587745"/>
    <w:rsid w:val="005877D4"/>
    <w:rsid w:val="0058788F"/>
    <w:rsid w:val="0058796C"/>
    <w:rsid w:val="005879A1"/>
    <w:rsid w:val="00590089"/>
    <w:rsid w:val="00590244"/>
    <w:rsid w:val="005903C4"/>
    <w:rsid w:val="005904C1"/>
    <w:rsid w:val="0059067B"/>
    <w:rsid w:val="00590731"/>
    <w:rsid w:val="00590912"/>
    <w:rsid w:val="00590A24"/>
    <w:rsid w:val="0059158F"/>
    <w:rsid w:val="00591768"/>
    <w:rsid w:val="00591829"/>
    <w:rsid w:val="00591AAE"/>
    <w:rsid w:val="00591AD0"/>
    <w:rsid w:val="00591B72"/>
    <w:rsid w:val="00591DB1"/>
    <w:rsid w:val="00592059"/>
    <w:rsid w:val="005920CA"/>
    <w:rsid w:val="0059213A"/>
    <w:rsid w:val="00592AD4"/>
    <w:rsid w:val="00592F74"/>
    <w:rsid w:val="00593073"/>
    <w:rsid w:val="0059392D"/>
    <w:rsid w:val="005939A0"/>
    <w:rsid w:val="00593B29"/>
    <w:rsid w:val="00594140"/>
    <w:rsid w:val="00594263"/>
    <w:rsid w:val="00594751"/>
    <w:rsid w:val="00594844"/>
    <w:rsid w:val="00594911"/>
    <w:rsid w:val="00594A1E"/>
    <w:rsid w:val="00594BA0"/>
    <w:rsid w:val="00594CA4"/>
    <w:rsid w:val="00594D7E"/>
    <w:rsid w:val="00594E36"/>
    <w:rsid w:val="00594F14"/>
    <w:rsid w:val="005957A4"/>
    <w:rsid w:val="00595B41"/>
    <w:rsid w:val="00595DF2"/>
    <w:rsid w:val="00595E51"/>
    <w:rsid w:val="00596072"/>
    <w:rsid w:val="005960B2"/>
    <w:rsid w:val="005960F3"/>
    <w:rsid w:val="005960FA"/>
    <w:rsid w:val="005961F3"/>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56D"/>
    <w:rsid w:val="005A1965"/>
    <w:rsid w:val="005A1C9F"/>
    <w:rsid w:val="005A1FC6"/>
    <w:rsid w:val="005A2040"/>
    <w:rsid w:val="005A2058"/>
    <w:rsid w:val="005A20D8"/>
    <w:rsid w:val="005A2373"/>
    <w:rsid w:val="005A23D7"/>
    <w:rsid w:val="005A23E6"/>
    <w:rsid w:val="005A2789"/>
    <w:rsid w:val="005A2991"/>
    <w:rsid w:val="005A2C2A"/>
    <w:rsid w:val="005A36C5"/>
    <w:rsid w:val="005A3D48"/>
    <w:rsid w:val="005A4186"/>
    <w:rsid w:val="005A46C6"/>
    <w:rsid w:val="005A4749"/>
    <w:rsid w:val="005A5195"/>
    <w:rsid w:val="005A54F4"/>
    <w:rsid w:val="005A5503"/>
    <w:rsid w:val="005A5825"/>
    <w:rsid w:val="005A5857"/>
    <w:rsid w:val="005A5A58"/>
    <w:rsid w:val="005A5D96"/>
    <w:rsid w:val="005A61AC"/>
    <w:rsid w:val="005A636C"/>
    <w:rsid w:val="005A63EB"/>
    <w:rsid w:val="005A6655"/>
    <w:rsid w:val="005A66E9"/>
    <w:rsid w:val="005A67C0"/>
    <w:rsid w:val="005A68C9"/>
    <w:rsid w:val="005A68EF"/>
    <w:rsid w:val="005A6C88"/>
    <w:rsid w:val="005A6C8B"/>
    <w:rsid w:val="005A6E38"/>
    <w:rsid w:val="005A7021"/>
    <w:rsid w:val="005A74BB"/>
    <w:rsid w:val="005A75B0"/>
    <w:rsid w:val="005A786D"/>
    <w:rsid w:val="005A78A3"/>
    <w:rsid w:val="005A7E77"/>
    <w:rsid w:val="005B00E6"/>
    <w:rsid w:val="005B06FC"/>
    <w:rsid w:val="005B09F9"/>
    <w:rsid w:val="005B0F2C"/>
    <w:rsid w:val="005B1208"/>
    <w:rsid w:val="005B13A8"/>
    <w:rsid w:val="005B14AE"/>
    <w:rsid w:val="005B165E"/>
    <w:rsid w:val="005B16F3"/>
    <w:rsid w:val="005B1D5E"/>
    <w:rsid w:val="005B1F30"/>
    <w:rsid w:val="005B1F87"/>
    <w:rsid w:val="005B2472"/>
    <w:rsid w:val="005B2A6B"/>
    <w:rsid w:val="005B2B02"/>
    <w:rsid w:val="005B2CEF"/>
    <w:rsid w:val="005B2D4E"/>
    <w:rsid w:val="005B307E"/>
    <w:rsid w:val="005B31E1"/>
    <w:rsid w:val="005B3574"/>
    <w:rsid w:val="005B3708"/>
    <w:rsid w:val="005B385B"/>
    <w:rsid w:val="005B39BB"/>
    <w:rsid w:val="005B4230"/>
    <w:rsid w:val="005B4316"/>
    <w:rsid w:val="005B454B"/>
    <w:rsid w:val="005B4729"/>
    <w:rsid w:val="005B4B87"/>
    <w:rsid w:val="005B4CCC"/>
    <w:rsid w:val="005B4FF4"/>
    <w:rsid w:val="005B5011"/>
    <w:rsid w:val="005B5731"/>
    <w:rsid w:val="005B5B64"/>
    <w:rsid w:val="005B5F26"/>
    <w:rsid w:val="005B603E"/>
    <w:rsid w:val="005B63E2"/>
    <w:rsid w:val="005B64DC"/>
    <w:rsid w:val="005B6801"/>
    <w:rsid w:val="005B7182"/>
    <w:rsid w:val="005B7438"/>
    <w:rsid w:val="005B78A2"/>
    <w:rsid w:val="005B7A4A"/>
    <w:rsid w:val="005B7C78"/>
    <w:rsid w:val="005C02B9"/>
    <w:rsid w:val="005C03F8"/>
    <w:rsid w:val="005C055F"/>
    <w:rsid w:val="005C076B"/>
    <w:rsid w:val="005C0973"/>
    <w:rsid w:val="005C0DE8"/>
    <w:rsid w:val="005C106D"/>
    <w:rsid w:val="005C1345"/>
    <w:rsid w:val="005C15FB"/>
    <w:rsid w:val="005C1C3B"/>
    <w:rsid w:val="005C1D8D"/>
    <w:rsid w:val="005C1DA2"/>
    <w:rsid w:val="005C1F4B"/>
    <w:rsid w:val="005C1F70"/>
    <w:rsid w:val="005C2088"/>
    <w:rsid w:val="005C23F2"/>
    <w:rsid w:val="005C26CF"/>
    <w:rsid w:val="005C2AB6"/>
    <w:rsid w:val="005C2D7E"/>
    <w:rsid w:val="005C334E"/>
    <w:rsid w:val="005C342E"/>
    <w:rsid w:val="005C3AA3"/>
    <w:rsid w:val="005C3C10"/>
    <w:rsid w:val="005C3C82"/>
    <w:rsid w:val="005C4102"/>
    <w:rsid w:val="005C45A2"/>
    <w:rsid w:val="005C4690"/>
    <w:rsid w:val="005C4832"/>
    <w:rsid w:val="005C4927"/>
    <w:rsid w:val="005C4EAA"/>
    <w:rsid w:val="005C4F36"/>
    <w:rsid w:val="005C5654"/>
    <w:rsid w:val="005C568C"/>
    <w:rsid w:val="005C56F4"/>
    <w:rsid w:val="005C581D"/>
    <w:rsid w:val="005C5BB9"/>
    <w:rsid w:val="005C5DD4"/>
    <w:rsid w:val="005C63C5"/>
    <w:rsid w:val="005C64D3"/>
    <w:rsid w:val="005C6567"/>
    <w:rsid w:val="005C6CC1"/>
    <w:rsid w:val="005C6E91"/>
    <w:rsid w:val="005C7713"/>
    <w:rsid w:val="005C77A8"/>
    <w:rsid w:val="005C7896"/>
    <w:rsid w:val="005C7A5D"/>
    <w:rsid w:val="005C7AB1"/>
    <w:rsid w:val="005D067F"/>
    <w:rsid w:val="005D0781"/>
    <w:rsid w:val="005D08A4"/>
    <w:rsid w:val="005D09FF"/>
    <w:rsid w:val="005D0AEF"/>
    <w:rsid w:val="005D0E47"/>
    <w:rsid w:val="005D0E81"/>
    <w:rsid w:val="005D1399"/>
    <w:rsid w:val="005D178B"/>
    <w:rsid w:val="005D1982"/>
    <w:rsid w:val="005D1C3C"/>
    <w:rsid w:val="005D1D9B"/>
    <w:rsid w:val="005D21A4"/>
    <w:rsid w:val="005D2474"/>
    <w:rsid w:val="005D24C4"/>
    <w:rsid w:val="005D27F0"/>
    <w:rsid w:val="005D282E"/>
    <w:rsid w:val="005D29D2"/>
    <w:rsid w:val="005D2EB0"/>
    <w:rsid w:val="005D3455"/>
    <w:rsid w:val="005D3462"/>
    <w:rsid w:val="005D36C9"/>
    <w:rsid w:val="005D37F8"/>
    <w:rsid w:val="005D383C"/>
    <w:rsid w:val="005D3E0A"/>
    <w:rsid w:val="005D43B8"/>
    <w:rsid w:val="005D47DC"/>
    <w:rsid w:val="005D4C13"/>
    <w:rsid w:val="005D4F82"/>
    <w:rsid w:val="005D51D8"/>
    <w:rsid w:val="005D52F6"/>
    <w:rsid w:val="005D5468"/>
    <w:rsid w:val="005D54E2"/>
    <w:rsid w:val="005D5521"/>
    <w:rsid w:val="005D552C"/>
    <w:rsid w:val="005D55BA"/>
    <w:rsid w:val="005D5862"/>
    <w:rsid w:val="005D58F6"/>
    <w:rsid w:val="005D61E4"/>
    <w:rsid w:val="005D6261"/>
    <w:rsid w:val="005D64A9"/>
    <w:rsid w:val="005D651B"/>
    <w:rsid w:val="005D65D3"/>
    <w:rsid w:val="005D673A"/>
    <w:rsid w:val="005D679A"/>
    <w:rsid w:val="005D6AEA"/>
    <w:rsid w:val="005D6BEE"/>
    <w:rsid w:val="005D6D00"/>
    <w:rsid w:val="005D6E68"/>
    <w:rsid w:val="005D6F4C"/>
    <w:rsid w:val="005D716B"/>
    <w:rsid w:val="005D7255"/>
    <w:rsid w:val="005D72DF"/>
    <w:rsid w:val="005D741B"/>
    <w:rsid w:val="005D780A"/>
    <w:rsid w:val="005D78AC"/>
    <w:rsid w:val="005D78F0"/>
    <w:rsid w:val="005D7928"/>
    <w:rsid w:val="005D7E81"/>
    <w:rsid w:val="005E01E3"/>
    <w:rsid w:val="005E0272"/>
    <w:rsid w:val="005E04D9"/>
    <w:rsid w:val="005E06E8"/>
    <w:rsid w:val="005E0F0E"/>
    <w:rsid w:val="005E1798"/>
    <w:rsid w:val="005E18D6"/>
    <w:rsid w:val="005E18E4"/>
    <w:rsid w:val="005E197C"/>
    <w:rsid w:val="005E1ABD"/>
    <w:rsid w:val="005E1F3C"/>
    <w:rsid w:val="005E2067"/>
    <w:rsid w:val="005E2684"/>
    <w:rsid w:val="005E294F"/>
    <w:rsid w:val="005E2977"/>
    <w:rsid w:val="005E325A"/>
    <w:rsid w:val="005E3370"/>
    <w:rsid w:val="005E35EA"/>
    <w:rsid w:val="005E443A"/>
    <w:rsid w:val="005E4559"/>
    <w:rsid w:val="005E467D"/>
    <w:rsid w:val="005E4687"/>
    <w:rsid w:val="005E46EB"/>
    <w:rsid w:val="005E4DEF"/>
    <w:rsid w:val="005E4F79"/>
    <w:rsid w:val="005E549F"/>
    <w:rsid w:val="005E58C1"/>
    <w:rsid w:val="005E5900"/>
    <w:rsid w:val="005E5B51"/>
    <w:rsid w:val="005E5BD4"/>
    <w:rsid w:val="005E5D6E"/>
    <w:rsid w:val="005E5FA8"/>
    <w:rsid w:val="005E602A"/>
    <w:rsid w:val="005E6146"/>
    <w:rsid w:val="005E6893"/>
    <w:rsid w:val="005E6D6A"/>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9B2"/>
    <w:rsid w:val="005F1DD0"/>
    <w:rsid w:val="005F1E92"/>
    <w:rsid w:val="005F1E96"/>
    <w:rsid w:val="005F1EC9"/>
    <w:rsid w:val="005F20B0"/>
    <w:rsid w:val="005F2324"/>
    <w:rsid w:val="005F23D2"/>
    <w:rsid w:val="005F240F"/>
    <w:rsid w:val="005F24CF"/>
    <w:rsid w:val="005F2948"/>
    <w:rsid w:val="005F2B19"/>
    <w:rsid w:val="005F2BFB"/>
    <w:rsid w:val="005F2C96"/>
    <w:rsid w:val="005F2E83"/>
    <w:rsid w:val="005F2FF7"/>
    <w:rsid w:val="005F320F"/>
    <w:rsid w:val="005F340F"/>
    <w:rsid w:val="005F350F"/>
    <w:rsid w:val="005F36D2"/>
    <w:rsid w:val="005F3882"/>
    <w:rsid w:val="005F3B2C"/>
    <w:rsid w:val="005F3C80"/>
    <w:rsid w:val="005F3CF9"/>
    <w:rsid w:val="005F4615"/>
    <w:rsid w:val="005F4A23"/>
    <w:rsid w:val="005F4BE0"/>
    <w:rsid w:val="005F4D93"/>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4AF"/>
    <w:rsid w:val="005F7DF5"/>
    <w:rsid w:val="00600104"/>
    <w:rsid w:val="0060037B"/>
    <w:rsid w:val="00600511"/>
    <w:rsid w:val="006009E8"/>
    <w:rsid w:val="00600A3B"/>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E71"/>
    <w:rsid w:val="00603005"/>
    <w:rsid w:val="006033AC"/>
    <w:rsid w:val="00603725"/>
    <w:rsid w:val="006037BC"/>
    <w:rsid w:val="006037C8"/>
    <w:rsid w:val="00603B70"/>
    <w:rsid w:val="00604146"/>
    <w:rsid w:val="0060427C"/>
    <w:rsid w:val="0060453B"/>
    <w:rsid w:val="00604BDE"/>
    <w:rsid w:val="00604C4B"/>
    <w:rsid w:val="00604C67"/>
    <w:rsid w:val="00604FA9"/>
    <w:rsid w:val="00605092"/>
    <w:rsid w:val="006052E9"/>
    <w:rsid w:val="006053CF"/>
    <w:rsid w:val="006055FE"/>
    <w:rsid w:val="00605601"/>
    <w:rsid w:val="0060564C"/>
    <w:rsid w:val="0060573F"/>
    <w:rsid w:val="00605CE3"/>
    <w:rsid w:val="00605EA0"/>
    <w:rsid w:val="00605EFE"/>
    <w:rsid w:val="00606278"/>
    <w:rsid w:val="00606513"/>
    <w:rsid w:val="0060679C"/>
    <w:rsid w:val="00606D5F"/>
    <w:rsid w:val="00606F50"/>
    <w:rsid w:val="00606F91"/>
    <w:rsid w:val="00606FC6"/>
    <w:rsid w:val="0060711D"/>
    <w:rsid w:val="00607138"/>
    <w:rsid w:val="00607222"/>
    <w:rsid w:val="0060752E"/>
    <w:rsid w:val="0060767B"/>
    <w:rsid w:val="00607A55"/>
    <w:rsid w:val="00607ED9"/>
    <w:rsid w:val="0061014B"/>
    <w:rsid w:val="0061069C"/>
    <w:rsid w:val="00610843"/>
    <w:rsid w:val="00610E54"/>
    <w:rsid w:val="0061116E"/>
    <w:rsid w:val="00611427"/>
    <w:rsid w:val="00611435"/>
    <w:rsid w:val="006115BC"/>
    <w:rsid w:val="00611751"/>
    <w:rsid w:val="0061195F"/>
    <w:rsid w:val="00611992"/>
    <w:rsid w:val="00611C35"/>
    <w:rsid w:val="00611C8B"/>
    <w:rsid w:val="00611DBA"/>
    <w:rsid w:val="00611DDA"/>
    <w:rsid w:val="00611E68"/>
    <w:rsid w:val="00612123"/>
    <w:rsid w:val="00612160"/>
    <w:rsid w:val="00612460"/>
    <w:rsid w:val="006124D1"/>
    <w:rsid w:val="00612523"/>
    <w:rsid w:val="00612737"/>
    <w:rsid w:val="00612D24"/>
    <w:rsid w:val="006132C7"/>
    <w:rsid w:val="006135D4"/>
    <w:rsid w:val="00613615"/>
    <w:rsid w:val="00613795"/>
    <w:rsid w:val="00613D34"/>
    <w:rsid w:val="00613D73"/>
    <w:rsid w:val="00613F5A"/>
    <w:rsid w:val="006142C0"/>
    <w:rsid w:val="006144B5"/>
    <w:rsid w:val="00614525"/>
    <w:rsid w:val="0061462F"/>
    <w:rsid w:val="006146ED"/>
    <w:rsid w:val="00614902"/>
    <w:rsid w:val="00614B79"/>
    <w:rsid w:val="00614D02"/>
    <w:rsid w:val="00614D7C"/>
    <w:rsid w:val="00614D80"/>
    <w:rsid w:val="00614EF2"/>
    <w:rsid w:val="006155C6"/>
    <w:rsid w:val="00615703"/>
    <w:rsid w:val="00615E31"/>
    <w:rsid w:val="00616350"/>
    <w:rsid w:val="0061681B"/>
    <w:rsid w:val="00616CD7"/>
    <w:rsid w:val="00616D41"/>
    <w:rsid w:val="00616E2D"/>
    <w:rsid w:val="0061731C"/>
    <w:rsid w:val="006174AC"/>
    <w:rsid w:val="0061757A"/>
    <w:rsid w:val="006175B3"/>
    <w:rsid w:val="0061772A"/>
    <w:rsid w:val="00617787"/>
    <w:rsid w:val="00617A39"/>
    <w:rsid w:val="00617B75"/>
    <w:rsid w:val="00617CFA"/>
    <w:rsid w:val="00620019"/>
    <w:rsid w:val="00620255"/>
    <w:rsid w:val="006204D7"/>
    <w:rsid w:val="006205AD"/>
    <w:rsid w:val="006206A4"/>
    <w:rsid w:val="006207AA"/>
    <w:rsid w:val="006209EE"/>
    <w:rsid w:val="00620A5A"/>
    <w:rsid w:val="006210D2"/>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2EDF"/>
    <w:rsid w:val="006234DC"/>
    <w:rsid w:val="00623575"/>
    <w:rsid w:val="006236F5"/>
    <w:rsid w:val="00623B72"/>
    <w:rsid w:val="00623F1A"/>
    <w:rsid w:val="0062412C"/>
    <w:rsid w:val="006244DC"/>
    <w:rsid w:val="0062450A"/>
    <w:rsid w:val="00624801"/>
    <w:rsid w:val="00624E2D"/>
    <w:rsid w:val="00624EF2"/>
    <w:rsid w:val="0062576C"/>
    <w:rsid w:val="006258B0"/>
    <w:rsid w:val="006258B9"/>
    <w:rsid w:val="00625D9C"/>
    <w:rsid w:val="006261AF"/>
    <w:rsid w:val="006261F5"/>
    <w:rsid w:val="00626C37"/>
    <w:rsid w:val="00626DE2"/>
    <w:rsid w:val="00627307"/>
    <w:rsid w:val="0062733B"/>
    <w:rsid w:val="006277E7"/>
    <w:rsid w:val="00627978"/>
    <w:rsid w:val="00627B1E"/>
    <w:rsid w:val="00627D2D"/>
    <w:rsid w:val="00627D5D"/>
    <w:rsid w:val="00627E1A"/>
    <w:rsid w:val="00630517"/>
    <w:rsid w:val="00630F21"/>
    <w:rsid w:val="00631106"/>
    <w:rsid w:val="00631985"/>
    <w:rsid w:val="00631AE7"/>
    <w:rsid w:val="00631B09"/>
    <w:rsid w:val="00631E80"/>
    <w:rsid w:val="00631FF2"/>
    <w:rsid w:val="00632019"/>
    <w:rsid w:val="00632177"/>
    <w:rsid w:val="00632372"/>
    <w:rsid w:val="00632682"/>
    <w:rsid w:val="006328F9"/>
    <w:rsid w:val="006329F7"/>
    <w:rsid w:val="00632DBF"/>
    <w:rsid w:val="00632E1A"/>
    <w:rsid w:val="00632ECB"/>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5CA3"/>
    <w:rsid w:val="00636063"/>
    <w:rsid w:val="006360F9"/>
    <w:rsid w:val="006361C2"/>
    <w:rsid w:val="00636537"/>
    <w:rsid w:val="00637016"/>
    <w:rsid w:val="006372E4"/>
    <w:rsid w:val="00637845"/>
    <w:rsid w:val="00637A02"/>
    <w:rsid w:val="00637A19"/>
    <w:rsid w:val="00637CF1"/>
    <w:rsid w:val="00637E9B"/>
    <w:rsid w:val="00640081"/>
    <w:rsid w:val="0064049D"/>
    <w:rsid w:val="0064055E"/>
    <w:rsid w:val="00640680"/>
    <w:rsid w:val="00640976"/>
    <w:rsid w:val="00640D87"/>
    <w:rsid w:val="0064138A"/>
    <w:rsid w:val="00641613"/>
    <w:rsid w:val="006416AA"/>
    <w:rsid w:val="006416C3"/>
    <w:rsid w:val="00641780"/>
    <w:rsid w:val="0064189F"/>
    <w:rsid w:val="00641A2F"/>
    <w:rsid w:val="00641D06"/>
    <w:rsid w:val="00641D37"/>
    <w:rsid w:val="00641E1D"/>
    <w:rsid w:val="00641ED2"/>
    <w:rsid w:val="0064211D"/>
    <w:rsid w:val="00642362"/>
    <w:rsid w:val="00642613"/>
    <w:rsid w:val="00642743"/>
    <w:rsid w:val="006428F2"/>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BD"/>
    <w:rsid w:val="006451AF"/>
    <w:rsid w:val="006451F0"/>
    <w:rsid w:val="006454C1"/>
    <w:rsid w:val="00645839"/>
    <w:rsid w:val="00645BBC"/>
    <w:rsid w:val="00645C97"/>
    <w:rsid w:val="006461D6"/>
    <w:rsid w:val="0064648F"/>
    <w:rsid w:val="00646565"/>
    <w:rsid w:val="006466F6"/>
    <w:rsid w:val="0064692B"/>
    <w:rsid w:val="006469B6"/>
    <w:rsid w:val="00646BAA"/>
    <w:rsid w:val="00647074"/>
    <w:rsid w:val="0064735D"/>
    <w:rsid w:val="00647806"/>
    <w:rsid w:val="0064785E"/>
    <w:rsid w:val="0064793E"/>
    <w:rsid w:val="00647B13"/>
    <w:rsid w:val="00647F10"/>
    <w:rsid w:val="006500FD"/>
    <w:rsid w:val="00650614"/>
    <w:rsid w:val="00650627"/>
    <w:rsid w:val="006506D4"/>
    <w:rsid w:val="00650A49"/>
    <w:rsid w:val="00650F27"/>
    <w:rsid w:val="006511CE"/>
    <w:rsid w:val="0065120D"/>
    <w:rsid w:val="0065142A"/>
    <w:rsid w:val="00651821"/>
    <w:rsid w:val="00651931"/>
    <w:rsid w:val="00651CA2"/>
    <w:rsid w:val="00651D2D"/>
    <w:rsid w:val="00651D46"/>
    <w:rsid w:val="00651DD9"/>
    <w:rsid w:val="00651E73"/>
    <w:rsid w:val="00651EDB"/>
    <w:rsid w:val="00651F81"/>
    <w:rsid w:val="00652909"/>
    <w:rsid w:val="00652A3F"/>
    <w:rsid w:val="00652C8A"/>
    <w:rsid w:val="00652D50"/>
    <w:rsid w:val="00652D78"/>
    <w:rsid w:val="00652DE3"/>
    <w:rsid w:val="006536F5"/>
    <w:rsid w:val="00653A65"/>
    <w:rsid w:val="00653DEF"/>
    <w:rsid w:val="0065442C"/>
    <w:rsid w:val="0065456C"/>
    <w:rsid w:val="00654B87"/>
    <w:rsid w:val="00654EC0"/>
    <w:rsid w:val="00654FAA"/>
    <w:rsid w:val="00655133"/>
    <w:rsid w:val="0065522D"/>
    <w:rsid w:val="006556EE"/>
    <w:rsid w:val="00655845"/>
    <w:rsid w:val="00655894"/>
    <w:rsid w:val="00655B0E"/>
    <w:rsid w:val="00655B10"/>
    <w:rsid w:val="00655F65"/>
    <w:rsid w:val="00655FF4"/>
    <w:rsid w:val="00656310"/>
    <w:rsid w:val="006564FA"/>
    <w:rsid w:val="006566A1"/>
    <w:rsid w:val="00656BC8"/>
    <w:rsid w:val="00656EE0"/>
    <w:rsid w:val="0065766F"/>
    <w:rsid w:val="00657750"/>
    <w:rsid w:val="006577DC"/>
    <w:rsid w:val="00657BCC"/>
    <w:rsid w:val="00657D79"/>
    <w:rsid w:val="00657D88"/>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20B"/>
    <w:rsid w:val="006624FE"/>
    <w:rsid w:val="0066269B"/>
    <w:rsid w:val="0066283D"/>
    <w:rsid w:val="006628B5"/>
    <w:rsid w:val="006629DB"/>
    <w:rsid w:val="00662BD2"/>
    <w:rsid w:val="00662BE5"/>
    <w:rsid w:val="00662DAB"/>
    <w:rsid w:val="00663006"/>
    <w:rsid w:val="006630AD"/>
    <w:rsid w:val="006633A1"/>
    <w:rsid w:val="00663495"/>
    <w:rsid w:val="0066349E"/>
    <w:rsid w:val="006638BA"/>
    <w:rsid w:val="00663BC8"/>
    <w:rsid w:val="0066402B"/>
    <w:rsid w:val="0066418E"/>
    <w:rsid w:val="006642CD"/>
    <w:rsid w:val="006646F7"/>
    <w:rsid w:val="006648B2"/>
    <w:rsid w:val="00664A74"/>
    <w:rsid w:val="00664AE8"/>
    <w:rsid w:val="00665189"/>
    <w:rsid w:val="00665372"/>
    <w:rsid w:val="00665524"/>
    <w:rsid w:val="006656D5"/>
    <w:rsid w:val="00665875"/>
    <w:rsid w:val="00665993"/>
    <w:rsid w:val="006659C2"/>
    <w:rsid w:val="00665BC9"/>
    <w:rsid w:val="0066602A"/>
    <w:rsid w:val="00666115"/>
    <w:rsid w:val="0066636C"/>
    <w:rsid w:val="0066638F"/>
    <w:rsid w:val="00666B03"/>
    <w:rsid w:val="00666C6D"/>
    <w:rsid w:val="00666D40"/>
    <w:rsid w:val="006671F2"/>
    <w:rsid w:val="00667A5B"/>
    <w:rsid w:val="00667ADF"/>
    <w:rsid w:val="00667BE8"/>
    <w:rsid w:val="00667CA7"/>
    <w:rsid w:val="00667CF7"/>
    <w:rsid w:val="006701F2"/>
    <w:rsid w:val="00670240"/>
    <w:rsid w:val="006707F2"/>
    <w:rsid w:val="00670859"/>
    <w:rsid w:val="006709A8"/>
    <w:rsid w:val="00670BCD"/>
    <w:rsid w:val="00670F0C"/>
    <w:rsid w:val="006715CB"/>
    <w:rsid w:val="00671849"/>
    <w:rsid w:val="00671A33"/>
    <w:rsid w:val="00671E96"/>
    <w:rsid w:val="0067223C"/>
    <w:rsid w:val="006726AF"/>
    <w:rsid w:val="00672794"/>
    <w:rsid w:val="006727C0"/>
    <w:rsid w:val="00672D9D"/>
    <w:rsid w:val="00672F1D"/>
    <w:rsid w:val="00672F99"/>
    <w:rsid w:val="00673009"/>
    <w:rsid w:val="00673426"/>
    <w:rsid w:val="006735E2"/>
    <w:rsid w:val="00673824"/>
    <w:rsid w:val="006739FD"/>
    <w:rsid w:val="00673AF8"/>
    <w:rsid w:val="00673D6B"/>
    <w:rsid w:val="00673E1C"/>
    <w:rsid w:val="006741AA"/>
    <w:rsid w:val="00674258"/>
    <w:rsid w:val="006742E0"/>
    <w:rsid w:val="0067443F"/>
    <w:rsid w:val="006744A6"/>
    <w:rsid w:val="006744C8"/>
    <w:rsid w:val="00674791"/>
    <w:rsid w:val="00674B09"/>
    <w:rsid w:val="00674B45"/>
    <w:rsid w:val="00674CA7"/>
    <w:rsid w:val="00674E78"/>
    <w:rsid w:val="00674FB5"/>
    <w:rsid w:val="0067528D"/>
    <w:rsid w:val="006754F0"/>
    <w:rsid w:val="006756F3"/>
    <w:rsid w:val="006759EB"/>
    <w:rsid w:val="00675E42"/>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28"/>
    <w:rsid w:val="0068089D"/>
    <w:rsid w:val="00680A87"/>
    <w:rsid w:val="00680E7E"/>
    <w:rsid w:val="00680EA5"/>
    <w:rsid w:val="00680F7F"/>
    <w:rsid w:val="00680F9B"/>
    <w:rsid w:val="00681602"/>
    <w:rsid w:val="00681F3D"/>
    <w:rsid w:val="00682572"/>
    <w:rsid w:val="00682605"/>
    <w:rsid w:val="00682611"/>
    <w:rsid w:val="006828EF"/>
    <w:rsid w:val="006829BA"/>
    <w:rsid w:val="00682BC1"/>
    <w:rsid w:val="0068338D"/>
    <w:rsid w:val="0068360E"/>
    <w:rsid w:val="006836E0"/>
    <w:rsid w:val="0068396D"/>
    <w:rsid w:val="0068398D"/>
    <w:rsid w:val="00683F2B"/>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8AE"/>
    <w:rsid w:val="00686F34"/>
    <w:rsid w:val="00687299"/>
    <w:rsid w:val="0068740C"/>
    <w:rsid w:val="00687A4F"/>
    <w:rsid w:val="00687B7F"/>
    <w:rsid w:val="0069005A"/>
    <w:rsid w:val="00690512"/>
    <w:rsid w:val="006909AE"/>
    <w:rsid w:val="00690AD6"/>
    <w:rsid w:val="00690CBA"/>
    <w:rsid w:val="00690D2F"/>
    <w:rsid w:val="00690F4E"/>
    <w:rsid w:val="006911DB"/>
    <w:rsid w:val="00691252"/>
    <w:rsid w:val="006914AA"/>
    <w:rsid w:val="00691874"/>
    <w:rsid w:val="006919B0"/>
    <w:rsid w:val="00691B04"/>
    <w:rsid w:val="00691F4F"/>
    <w:rsid w:val="006920FC"/>
    <w:rsid w:val="00692372"/>
    <w:rsid w:val="00692599"/>
    <w:rsid w:val="006925AA"/>
    <w:rsid w:val="00692BF6"/>
    <w:rsid w:val="00693405"/>
    <w:rsid w:val="00693430"/>
    <w:rsid w:val="00693C93"/>
    <w:rsid w:val="00693FE1"/>
    <w:rsid w:val="006943CE"/>
    <w:rsid w:val="006947F5"/>
    <w:rsid w:val="00694CEB"/>
    <w:rsid w:val="00694F00"/>
    <w:rsid w:val="00694FEE"/>
    <w:rsid w:val="0069501E"/>
    <w:rsid w:val="006950ED"/>
    <w:rsid w:val="0069546E"/>
    <w:rsid w:val="00695530"/>
    <w:rsid w:val="006955DA"/>
    <w:rsid w:val="00695958"/>
    <w:rsid w:val="00695B52"/>
    <w:rsid w:val="00695C02"/>
    <w:rsid w:val="00695E29"/>
    <w:rsid w:val="00695FFE"/>
    <w:rsid w:val="0069605D"/>
    <w:rsid w:val="0069640E"/>
    <w:rsid w:val="00696936"/>
    <w:rsid w:val="00696B0F"/>
    <w:rsid w:val="00696ECB"/>
    <w:rsid w:val="00696FF1"/>
    <w:rsid w:val="00697085"/>
    <w:rsid w:val="0069730F"/>
    <w:rsid w:val="006975E8"/>
    <w:rsid w:val="0069777F"/>
    <w:rsid w:val="006A0010"/>
    <w:rsid w:val="006A0115"/>
    <w:rsid w:val="006A0665"/>
    <w:rsid w:val="006A0689"/>
    <w:rsid w:val="006A0757"/>
    <w:rsid w:val="006A084F"/>
    <w:rsid w:val="006A094F"/>
    <w:rsid w:val="006A0C64"/>
    <w:rsid w:val="006A0C95"/>
    <w:rsid w:val="006A0D10"/>
    <w:rsid w:val="006A0D29"/>
    <w:rsid w:val="006A0E69"/>
    <w:rsid w:val="006A0F38"/>
    <w:rsid w:val="006A100B"/>
    <w:rsid w:val="006A1730"/>
    <w:rsid w:val="006A1A1E"/>
    <w:rsid w:val="006A1D09"/>
    <w:rsid w:val="006A1E18"/>
    <w:rsid w:val="006A208F"/>
    <w:rsid w:val="006A236C"/>
    <w:rsid w:val="006A23E9"/>
    <w:rsid w:val="006A2AE1"/>
    <w:rsid w:val="006A2F20"/>
    <w:rsid w:val="006A3424"/>
    <w:rsid w:val="006A362C"/>
    <w:rsid w:val="006A3A21"/>
    <w:rsid w:val="006A3A3A"/>
    <w:rsid w:val="006A3AC0"/>
    <w:rsid w:val="006A3C2E"/>
    <w:rsid w:val="006A3D20"/>
    <w:rsid w:val="006A3D5B"/>
    <w:rsid w:val="006A4285"/>
    <w:rsid w:val="006A4296"/>
    <w:rsid w:val="006A4324"/>
    <w:rsid w:val="006A4463"/>
    <w:rsid w:val="006A44EF"/>
    <w:rsid w:val="006A4B49"/>
    <w:rsid w:val="006A4BB6"/>
    <w:rsid w:val="006A4CB4"/>
    <w:rsid w:val="006A4F4B"/>
    <w:rsid w:val="006A53FE"/>
    <w:rsid w:val="006A5414"/>
    <w:rsid w:val="006A54B8"/>
    <w:rsid w:val="006A54C8"/>
    <w:rsid w:val="006A5514"/>
    <w:rsid w:val="006A5909"/>
    <w:rsid w:val="006A5917"/>
    <w:rsid w:val="006A59A6"/>
    <w:rsid w:val="006A5A9D"/>
    <w:rsid w:val="006A5A9F"/>
    <w:rsid w:val="006A5AFB"/>
    <w:rsid w:val="006A5DEB"/>
    <w:rsid w:val="006A5E0A"/>
    <w:rsid w:val="006A5F78"/>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C5"/>
    <w:rsid w:val="006B0D6A"/>
    <w:rsid w:val="006B0E64"/>
    <w:rsid w:val="006B1043"/>
    <w:rsid w:val="006B1082"/>
    <w:rsid w:val="006B113F"/>
    <w:rsid w:val="006B12B1"/>
    <w:rsid w:val="006B12C5"/>
    <w:rsid w:val="006B1409"/>
    <w:rsid w:val="006B1C45"/>
    <w:rsid w:val="006B1CC5"/>
    <w:rsid w:val="006B1D27"/>
    <w:rsid w:val="006B1E1C"/>
    <w:rsid w:val="006B2015"/>
    <w:rsid w:val="006B20CC"/>
    <w:rsid w:val="006B2106"/>
    <w:rsid w:val="006B22CB"/>
    <w:rsid w:val="006B2AE9"/>
    <w:rsid w:val="006B2B4A"/>
    <w:rsid w:val="006B2CA6"/>
    <w:rsid w:val="006B2E66"/>
    <w:rsid w:val="006B2FA6"/>
    <w:rsid w:val="006B346F"/>
    <w:rsid w:val="006B35D6"/>
    <w:rsid w:val="006B3B02"/>
    <w:rsid w:val="006B3B5D"/>
    <w:rsid w:val="006B3EF4"/>
    <w:rsid w:val="006B4005"/>
    <w:rsid w:val="006B4022"/>
    <w:rsid w:val="006B463A"/>
    <w:rsid w:val="006B4DB5"/>
    <w:rsid w:val="006B54CA"/>
    <w:rsid w:val="006B551D"/>
    <w:rsid w:val="006B55C8"/>
    <w:rsid w:val="006B564C"/>
    <w:rsid w:val="006B5662"/>
    <w:rsid w:val="006B573D"/>
    <w:rsid w:val="006B5905"/>
    <w:rsid w:val="006B5958"/>
    <w:rsid w:val="006B5A60"/>
    <w:rsid w:val="006B5AD3"/>
    <w:rsid w:val="006B5C5E"/>
    <w:rsid w:val="006B5F63"/>
    <w:rsid w:val="006B61BA"/>
    <w:rsid w:val="006B630E"/>
    <w:rsid w:val="006B661F"/>
    <w:rsid w:val="006B66A2"/>
    <w:rsid w:val="006B66E0"/>
    <w:rsid w:val="006B6783"/>
    <w:rsid w:val="006B6B92"/>
    <w:rsid w:val="006B71B0"/>
    <w:rsid w:val="006B7462"/>
    <w:rsid w:val="006B7467"/>
    <w:rsid w:val="006B7622"/>
    <w:rsid w:val="006B7ACE"/>
    <w:rsid w:val="006B7D15"/>
    <w:rsid w:val="006B7D8D"/>
    <w:rsid w:val="006B7ED8"/>
    <w:rsid w:val="006C0131"/>
    <w:rsid w:val="006C0189"/>
    <w:rsid w:val="006C02C7"/>
    <w:rsid w:val="006C02DA"/>
    <w:rsid w:val="006C04D6"/>
    <w:rsid w:val="006C05CE"/>
    <w:rsid w:val="006C06C3"/>
    <w:rsid w:val="006C08D1"/>
    <w:rsid w:val="006C0997"/>
    <w:rsid w:val="006C0AEE"/>
    <w:rsid w:val="006C175C"/>
    <w:rsid w:val="006C1812"/>
    <w:rsid w:val="006C1848"/>
    <w:rsid w:val="006C199F"/>
    <w:rsid w:val="006C19D9"/>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164"/>
    <w:rsid w:val="006C45B2"/>
    <w:rsid w:val="006C4737"/>
    <w:rsid w:val="006C4A6C"/>
    <w:rsid w:val="006C4B7E"/>
    <w:rsid w:val="006C526D"/>
    <w:rsid w:val="006C5438"/>
    <w:rsid w:val="006C5C81"/>
    <w:rsid w:val="006C5E80"/>
    <w:rsid w:val="006C60B5"/>
    <w:rsid w:val="006C62E6"/>
    <w:rsid w:val="006C6C5D"/>
    <w:rsid w:val="006C7664"/>
    <w:rsid w:val="006C77D9"/>
    <w:rsid w:val="006C7D2C"/>
    <w:rsid w:val="006D0016"/>
    <w:rsid w:val="006D00E7"/>
    <w:rsid w:val="006D058C"/>
    <w:rsid w:val="006D0828"/>
    <w:rsid w:val="006D0853"/>
    <w:rsid w:val="006D0A41"/>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3565"/>
    <w:rsid w:val="006D3C19"/>
    <w:rsid w:val="006D3C4D"/>
    <w:rsid w:val="006D4275"/>
    <w:rsid w:val="006D45BE"/>
    <w:rsid w:val="006D45D3"/>
    <w:rsid w:val="006D45F8"/>
    <w:rsid w:val="006D4764"/>
    <w:rsid w:val="006D4EF1"/>
    <w:rsid w:val="006D532A"/>
    <w:rsid w:val="006D5A31"/>
    <w:rsid w:val="006D5E77"/>
    <w:rsid w:val="006D5F0C"/>
    <w:rsid w:val="006D5F18"/>
    <w:rsid w:val="006D60CB"/>
    <w:rsid w:val="006D638B"/>
    <w:rsid w:val="006D69C3"/>
    <w:rsid w:val="006D6AE4"/>
    <w:rsid w:val="006D6C71"/>
    <w:rsid w:val="006D6E29"/>
    <w:rsid w:val="006D7019"/>
    <w:rsid w:val="006D70DE"/>
    <w:rsid w:val="006D73A0"/>
    <w:rsid w:val="006D7460"/>
    <w:rsid w:val="006D766C"/>
    <w:rsid w:val="006D7979"/>
    <w:rsid w:val="006D7A80"/>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09A"/>
    <w:rsid w:val="006E249E"/>
    <w:rsid w:val="006E27D6"/>
    <w:rsid w:val="006E2829"/>
    <w:rsid w:val="006E2E88"/>
    <w:rsid w:val="006E33BC"/>
    <w:rsid w:val="006E37DF"/>
    <w:rsid w:val="006E3A2F"/>
    <w:rsid w:val="006E3BFA"/>
    <w:rsid w:val="006E41DB"/>
    <w:rsid w:val="006E42A3"/>
    <w:rsid w:val="006E43CF"/>
    <w:rsid w:val="006E4DD6"/>
    <w:rsid w:val="006E4E65"/>
    <w:rsid w:val="006E4FFA"/>
    <w:rsid w:val="006E548A"/>
    <w:rsid w:val="006E55BA"/>
    <w:rsid w:val="006E56C2"/>
    <w:rsid w:val="006E5837"/>
    <w:rsid w:val="006E5AF6"/>
    <w:rsid w:val="006E5BC7"/>
    <w:rsid w:val="006E6712"/>
    <w:rsid w:val="006E6AB3"/>
    <w:rsid w:val="006E6AF4"/>
    <w:rsid w:val="006E7320"/>
    <w:rsid w:val="006E7598"/>
    <w:rsid w:val="006E7FD7"/>
    <w:rsid w:val="006F0073"/>
    <w:rsid w:val="006F0114"/>
    <w:rsid w:val="006F0186"/>
    <w:rsid w:val="006F0406"/>
    <w:rsid w:val="006F0408"/>
    <w:rsid w:val="006F0430"/>
    <w:rsid w:val="006F04CF"/>
    <w:rsid w:val="006F073A"/>
    <w:rsid w:val="006F0ABD"/>
    <w:rsid w:val="006F1059"/>
    <w:rsid w:val="006F12E8"/>
    <w:rsid w:val="006F13A0"/>
    <w:rsid w:val="006F1781"/>
    <w:rsid w:val="006F19BC"/>
    <w:rsid w:val="006F1C6F"/>
    <w:rsid w:val="006F1CCA"/>
    <w:rsid w:val="006F2722"/>
    <w:rsid w:val="006F28C8"/>
    <w:rsid w:val="006F2933"/>
    <w:rsid w:val="006F2A81"/>
    <w:rsid w:val="006F319A"/>
    <w:rsid w:val="006F3224"/>
    <w:rsid w:val="006F3268"/>
    <w:rsid w:val="006F375C"/>
    <w:rsid w:val="006F38A3"/>
    <w:rsid w:val="006F39C1"/>
    <w:rsid w:val="006F3B32"/>
    <w:rsid w:val="006F3C7C"/>
    <w:rsid w:val="006F3D32"/>
    <w:rsid w:val="006F3DAD"/>
    <w:rsid w:val="006F4012"/>
    <w:rsid w:val="006F405C"/>
    <w:rsid w:val="006F41BB"/>
    <w:rsid w:val="006F433B"/>
    <w:rsid w:val="006F4410"/>
    <w:rsid w:val="006F444C"/>
    <w:rsid w:val="006F4592"/>
    <w:rsid w:val="006F45FA"/>
    <w:rsid w:val="006F4773"/>
    <w:rsid w:val="006F4ABD"/>
    <w:rsid w:val="006F4B89"/>
    <w:rsid w:val="006F4ECB"/>
    <w:rsid w:val="006F4EE5"/>
    <w:rsid w:val="006F5043"/>
    <w:rsid w:val="006F5379"/>
    <w:rsid w:val="006F537C"/>
    <w:rsid w:val="006F5811"/>
    <w:rsid w:val="006F6279"/>
    <w:rsid w:val="006F6314"/>
    <w:rsid w:val="006F6778"/>
    <w:rsid w:val="006F67D3"/>
    <w:rsid w:val="006F6AE6"/>
    <w:rsid w:val="006F6E9F"/>
    <w:rsid w:val="006F6F11"/>
    <w:rsid w:val="006F6F1C"/>
    <w:rsid w:val="006F7037"/>
    <w:rsid w:val="006F74CE"/>
    <w:rsid w:val="006F79A5"/>
    <w:rsid w:val="006F7A87"/>
    <w:rsid w:val="006F7C99"/>
    <w:rsid w:val="007003B7"/>
    <w:rsid w:val="007003DB"/>
    <w:rsid w:val="0070070F"/>
    <w:rsid w:val="0070076F"/>
    <w:rsid w:val="00700934"/>
    <w:rsid w:val="00700B09"/>
    <w:rsid w:val="007010FE"/>
    <w:rsid w:val="007011FB"/>
    <w:rsid w:val="00701A9E"/>
    <w:rsid w:val="00702160"/>
    <w:rsid w:val="00702368"/>
    <w:rsid w:val="007027F5"/>
    <w:rsid w:val="00702AEF"/>
    <w:rsid w:val="00702CEC"/>
    <w:rsid w:val="007031C2"/>
    <w:rsid w:val="007033A7"/>
    <w:rsid w:val="007036C1"/>
    <w:rsid w:val="0070380E"/>
    <w:rsid w:val="00703996"/>
    <w:rsid w:val="00703A15"/>
    <w:rsid w:val="00703C61"/>
    <w:rsid w:val="00704492"/>
    <w:rsid w:val="00704632"/>
    <w:rsid w:val="00704B7F"/>
    <w:rsid w:val="00704BF4"/>
    <w:rsid w:val="00704C27"/>
    <w:rsid w:val="00704DC5"/>
    <w:rsid w:val="007054D0"/>
    <w:rsid w:val="00705769"/>
    <w:rsid w:val="00705AB3"/>
    <w:rsid w:val="00705DC7"/>
    <w:rsid w:val="00706689"/>
    <w:rsid w:val="00706DD8"/>
    <w:rsid w:val="00707B16"/>
    <w:rsid w:val="00707BBE"/>
    <w:rsid w:val="00707C05"/>
    <w:rsid w:val="00707CE4"/>
    <w:rsid w:val="007101D3"/>
    <w:rsid w:val="007102A9"/>
    <w:rsid w:val="0071033D"/>
    <w:rsid w:val="0071041B"/>
    <w:rsid w:val="00710A39"/>
    <w:rsid w:val="00710A89"/>
    <w:rsid w:val="00711102"/>
    <w:rsid w:val="00711AC1"/>
    <w:rsid w:val="00711E1A"/>
    <w:rsid w:val="00711F0A"/>
    <w:rsid w:val="00711FF8"/>
    <w:rsid w:val="007121F9"/>
    <w:rsid w:val="0071237A"/>
    <w:rsid w:val="007124E6"/>
    <w:rsid w:val="00712515"/>
    <w:rsid w:val="007125E4"/>
    <w:rsid w:val="00712EFE"/>
    <w:rsid w:val="00713363"/>
    <w:rsid w:val="0071346A"/>
    <w:rsid w:val="0071366B"/>
    <w:rsid w:val="007136D6"/>
    <w:rsid w:val="0071371B"/>
    <w:rsid w:val="00713909"/>
    <w:rsid w:val="00713B5A"/>
    <w:rsid w:val="00713C42"/>
    <w:rsid w:val="00713E2A"/>
    <w:rsid w:val="00713EA6"/>
    <w:rsid w:val="00714077"/>
    <w:rsid w:val="0071439B"/>
    <w:rsid w:val="0071449F"/>
    <w:rsid w:val="0071451B"/>
    <w:rsid w:val="0071457B"/>
    <w:rsid w:val="00714786"/>
    <w:rsid w:val="00714C0A"/>
    <w:rsid w:val="00715109"/>
    <w:rsid w:val="0071543D"/>
    <w:rsid w:val="007154A2"/>
    <w:rsid w:val="0071561E"/>
    <w:rsid w:val="00715720"/>
    <w:rsid w:val="00715797"/>
    <w:rsid w:val="00715A17"/>
    <w:rsid w:val="00715AD4"/>
    <w:rsid w:val="00715E52"/>
    <w:rsid w:val="00716611"/>
    <w:rsid w:val="007166A9"/>
    <w:rsid w:val="007168F2"/>
    <w:rsid w:val="0071691D"/>
    <w:rsid w:val="00716D05"/>
    <w:rsid w:val="00716D2A"/>
    <w:rsid w:val="00716E5B"/>
    <w:rsid w:val="00716EB8"/>
    <w:rsid w:val="0071737E"/>
    <w:rsid w:val="007174C1"/>
    <w:rsid w:val="007174D0"/>
    <w:rsid w:val="0071771A"/>
    <w:rsid w:val="0071797D"/>
    <w:rsid w:val="00717C62"/>
    <w:rsid w:val="0072026E"/>
    <w:rsid w:val="0072062D"/>
    <w:rsid w:val="007206C0"/>
    <w:rsid w:val="00720E38"/>
    <w:rsid w:val="00720F7F"/>
    <w:rsid w:val="007210CE"/>
    <w:rsid w:val="00721100"/>
    <w:rsid w:val="007212C5"/>
    <w:rsid w:val="00721505"/>
    <w:rsid w:val="00721527"/>
    <w:rsid w:val="00721544"/>
    <w:rsid w:val="007215E4"/>
    <w:rsid w:val="007217AB"/>
    <w:rsid w:val="00721C5B"/>
    <w:rsid w:val="00721EF7"/>
    <w:rsid w:val="00721EF8"/>
    <w:rsid w:val="00721F2D"/>
    <w:rsid w:val="0072227E"/>
    <w:rsid w:val="00722375"/>
    <w:rsid w:val="0072239C"/>
    <w:rsid w:val="0072270F"/>
    <w:rsid w:val="007229DD"/>
    <w:rsid w:val="00722CE0"/>
    <w:rsid w:val="00723235"/>
    <w:rsid w:val="007235E2"/>
    <w:rsid w:val="0072397A"/>
    <w:rsid w:val="00723AEE"/>
    <w:rsid w:val="00724083"/>
    <w:rsid w:val="00724A06"/>
    <w:rsid w:val="00724C6E"/>
    <w:rsid w:val="0072526A"/>
    <w:rsid w:val="007252BA"/>
    <w:rsid w:val="007256AE"/>
    <w:rsid w:val="007257FD"/>
    <w:rsid w:val="00725873"/>
    <w:rsid w:val="00725C65"/>
    <w:rsid w:val="00725D11"/>
    <w:rsid w:val="00725D3C"/>
    <w:rsid w:val="0072610A"/>
    <w:rsid w:val="00726389"/>
    <w:rsid w:val="007268B3"/>
    <w:rsid w:val="00726D11"/>
    <w:rsid w:val="00726E1F"/>
    <w:rsid w:val="007271EB"/>
    <w:rsid w:val="00727368"/>
    <w:rsid w:val="0072739E"/>
    <w:rsid w:val="00727697"/>
    <w:rsid w:val="00727768"/>
    <w:rsid w:val="00727AB0"/>
    <w:rsid w:val="00727AE8"/>
    <w:rsid w:val="00727BFA"/>
    <w:rsid w:val="00727FA3"/>
    <w:rsid w:val="00727FB0"/>
    <w:rsid w:val="00730361"/>
    <w:rsid w:val="007303BE"/>
    <w:rsid w:val="00730459"/>
    <w:rsid w:val="00730845"/>
    <w:rsid w:val="0073084C"/>
    <w:rsid w:val="007309FE"/>
    <w:rsid w:val="00730A9D"/>
    <w:rsid w:val="00730D37"/>
    <w:rsid w:val="00730D3B"/>
    <w:rsid w:val="00730DAE"/>
    <w:rsid w:val="00730FA2"/>
    <w:rsid w:val="00731058"/>
    <w:rsid w:val="0073113B"/>
    <w:rsid w:val="00731465"/>
    <w:rsid w:val="00731497"/>
    <w:rsid w:val="00731615"/>
    <w:rsid w:val="00731769"/>
    <w:rsid w:val="00731846"/>
    <w:rsid w:val="00731D94"/>
    <w:rsid w:val="0073221E"/>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A9"/>
    <w:rsid w:val="0073432E"/>
    <w:rsid w:val="007343D1"/>
    <w:rsid w:val="00734A1A"/>
    <w:rsid w:val="00734F0F"/>
    <w:rsid w:val="00735448"/>
    <w:rsid w:val="0073551E"/>
    <w:rsid w:val="007355C4"/>
    <w:rsid w:val="007355CE"/>
    <w:rsid w:val="007356D4"/>
    <w:rsid w:val="007357CA"/>
    <w:rsid w:val="007358A5"/>
    <w:rsid w:val="00736882"/>
    <w:rsid w:val="00736990"/>
    <w:rsid w:val="00736B83"/>
    <w:rsid w:val="00736D2D"/>
    <w:rsid w:val="00736DFD"/>
    <w:rsid w:val="00736E77"/>
    <w:rsid w:val="00736E7E"/>
    <w:rsid w:val="00737025"/>
    <w:rsid w:val="0073723C"/>
    <w:rsid w:val="00737C55"/>
    <w:rsid w:val="00737D39"/>
    <w:rsid w:val="00737D6A"/>
    <w:rsid w:val="00737E59"/>
    <w:rsid w:val="0074020D"/>
    <w:rsid w:val="00740263"/>
    <w:rsid w:val="007402FB"/>
    <w:rsid w:val="0074040A"/>
    <w:rsid w:val="0074040D"/>
    <w:rsid w:val="0074043A"/>
    <w:rsid w:val="00740A64"/>
    <w:rsid w:val="00740D45"/>
    <w:rsid w:val="00740EB7"/>
    <w:rsid w:val="00741051"/>
    <w:rsid w:val="00741097"/>
    <w:rsid w:val="00741123"/>
    <w:rsid w:val="0074114E"/>
    <w:rsid w:val="0074129F"/>
    <w:rsid w:val="0074133F"/>
    <w:rsid w:val="00741630"/>
    <w:rsid w:val="00741729"/>
    <w:rsid w:val="007417FB"/>
    <w:rsid w:val="00741B12"/>
    <w:rsid w:val="00741EAC"/>
    <w:rsid w:val="007423AA"/>
    <w:rsid w:val="0074274C"/>
    <w:rsid w:val="00742756"/>
    <w:rsid w:val="0074295A"/>
    <w:rsid w:val="00742A35"/>
    <w:rsid w:val="00742C5C"/>
    <w:rsid w:val="00742E0F"/>
    <w:rsid w:val="00742E24"/>
    <w:rsid w:val="0074364E"/>
    <w:rsid w:val="007436A4"/>
    <w:rsid w:val="0074371A"/>
    <w:rsid w:val="00743775"/>
    <w:rsid w:val="007438D2"/>
    <w:rsid w:val="007439C6"/>
    <w:rsid w:val="007439E6"/>
    <w:rsid w:val="00743A5E"/>
    <w:rsid w:val="00744254"/>
    <w:rsid w:val="0074453E"/>
    <w:rsid w:val="0074465F"/>
    <w:rsid w:val="007449E8"/>
    <w:rsid w:val="00744AE2"/>
    <w:rsid w:val="00744CFB"/>
    <w:rsid w:val="00744D8A"/>
    <w:rsid w:val="00744FCA"/>
    <w:rsid w:val="00745217"/>
    <w:rsid w:val="0074528E"/>
    <w:rsid w:val="00745866"/>
    <w:rsid w:val="00745A37"/>
    <w:rsid w:val="00745E1D"/>
    <w:rsid w:val="00745F45"/>
    <w:rsid w:val="0074609C"/>
    <w:rsid w:val="007460E5"/>
    <w:rsid w:val="00746170"/>
    <w:rsid w:val="00746268"/>
    <w:rsid w:val="0074642E"/>
    <w:rsid w:val="0074652D"/>
    <w:rsid w:val="00746A2D"/>
    <w:rsid w:val="00747373"/>
    <w:rsid w:val="007478BA"/>
    <w:rsid w:val="0075033C"/>
    <w:rsid w:val="00750984"/>
    <w:rsid w:val="00750D9A"/>
    <w:rsid w:val="00750F69"/>
    <w:rsid w:val="00751048"/>
    <w:rsid w:val="00751516"/>
    <w:rsid w:val="00751681"/>
    <w:rsid w:val="00751707"/>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5FE"/>
    <w:rsid w:val="00753685"/>
    <w:rsid w:val="007536D8"/>
    <w:rsid w:val="00753875"/>
    <w:rsid w:val="007539B5"/>
    <w:rsid w:val="00753A7E"/>
    <w:rsid w:val="0075423C"/>
    <w:rsid w:val="0075433E"/>
    <w:rsid w:val="007545BE"/>
    <w:rsid w:val="00754807"/>
    <w:rsid w:val="0075488E"/>
    <w:rsid w:val="00754BC4"/>
    <w:rsid w:val="00754C44"/>
    <w:rsid w:val="00755131"/>
    <w:rsid w:val="007551B9"/>
    <w:rsid w:val="00755325"/>
    <w:rsid w:val="00755436"/>
    <w:rsid w:val="0075547D"/>
    <w:rsid w:val="00755857"/>
    <w:rsid w:val="0075592C"/>
    <w:rsid w:val="00755FAE"/>
    <w:rsid w:val="007567CB"/>
    <w:rsid w:val="0075699F"/>
    <w:rsid w:val="00756BEC"/>
    <w:rsid w:val="0075751D"/>
    <w:rsid w:val="007575FD"/>
    <w:rsid w:val="007576D1"/>
    <w:rsid w:val="007576F4"/>
    <w:rsid w:val="0075773D"/>
    <w:rsid w:val="007578DE"/>
    <w:rsid w:val="007579F2"/>
    <w:rsid w:val="00757AB7"/>
    <w:rsid w:val="0076039A"/>
    <w:rsid w:val="0076051B"/>
    <w:rsid w:val="0076105E"/>
    <w:rsid w:val="007611EE"/>
    <w:rsid w:val="0076132B"/>
    <w:rsid w:val="0076135E"/>
    <w:rsid w:val="00761C05"/>
    <w:rsid w:val="00761D10"/>
    <w:rsid w:val="00761F0B"/>
    <w:rsid w:val="00761FBF"/>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82A"/>
    <w:rsid w:val="00770EEC"/>
    <w:rsid w:val="00770FF4"/>
    <w:rsid w:val="007710D3"/>
    <w:rsid w:val="007710E3"/>
    <w:rsid w:val="00771330"/>
    <w:rsid w:val="00771859"/>
    <w:rsid w:val="0077190F"/>
    <w:rsid w:val="00772152"/>
    <w:rsid w:val="007722BC"/>
    <w:rsid w:val="00772339"/>
    <w:rsid w:val="00772454"/>
    <w:rsid w:val="007724AB"/>
    <w:rsid w:val="007725AD"/>
    <w:rsid w:val="007725D3"/>
    <w:rsid w:val="00772A11"/>
    <w:rsid w:val="00772A51"/>
    <w:rsid w:val="00772CB2"/>
    <w:rsid w:val="00772D22"/>
    <w:rsid w:val="00772E50"/>
    <w:rsid w:val="00772F68"/>
    <w:rsid w:val="0077300D"/>
    <w:rsid w:val="00773861"/>
    <w:rsid w:val="00773BAB"/>
    <w:rsid w:val="00773CBD"/>
    <w:rsid w:val="007741F3"/>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3F5"/>
    <w:rsid w:val="007765F9"/>
    <w:rsid w:val="007766EA"/>
    <w:rsid w:val="00776825"/>
    <w:rsid w:val="007773A1"/>
    <w:rsid w:val="00777650"/>
    <w:rsid w:val="00777965"/>
    <w:rsid w:val="00777AFE"/>
    <w:rsid w:val="00777C90"/>
    <w:rsid w:val="00777F35"/>
    <w:rsid w:val="00780221"/>
    <w:rsid w:val="0078036C"/>
    <w:rsid w:val="00780DAB"/>
    <w:rsid w:val="00780F41"/>
    <w:rsid w:val="0078108D"/>
    <w:rsid w:val="00781447"/>
    <w:rsid w:val="007815D0"/>
    <w:rsid w:val="00781811"/>
    <w:rsid w:val="007818B3"/>
    <w:rsid w:val="00781B78"/>
    <w:rsid w:val="00781BA9"/>
    <w:rsid w:val="00781BC5"/>
    <w:rsid w:val="007822F6"/>
    <w:rsid w:val="007829CA"/>
    <w:rsid w:val="00782CFA"/>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B03"/>
    <w:rsid w:val="00784FF2"/>
    <w:rsid w:val="00785082"/>
    <w:rsid w:val="0078549C"/>
    <w:rsid w:val="00785806"/>
    <w:rsid w:val="007859E7"/>
    <w:rsid w:val="00785A31"/>
    <w:rsid w:val="00785A84"/>
    <w:rsid w:val="00785A94"/>
    <w:rsid w:val="00786061"/>
    <w:rsid w:val="00786128"/>
    <w:rsid w:val="0078637E"/>
    <w:rsid w:val="00786433"/>
    <w:rsid w:val="007864FE"/>
    <w:rsid w:val="00786643"/>
    <w:rsid w:val="007869BF"/>
    <w:rsid w:val="00786C4F"/>
    <w:rsid w:val="00786D3D"/>
    <w:rsid w:val="00786D91"/>
    <w:rsid w:val="00786F57"/>
    <w:rsid w:val="00787562"/>
    <w:rsid w:val="007877ED"/>
    <w:rsid w:val="00787BEA"/>
    <w:rsid w:val="00790199"/>
    <w:rsid w:val="007903C2"/>
    <w:rsid w:val="007905B8"/>
    <w:rsid w:val="007906D7"/>
    <w:rsid w:val="007907B4"/>
    <w:rsid w:val="00790AC0"/>
    <w:rsid w:val="00790ADD"/>
    <w:rsid w:val="00790F9C"/>
    <w:rsid w:val="00790F9F"/>
    <w:rsid w:val="007918E3"/>
    <w:rsid w:val="00791BD9"/>
    <w:rsid w:val="00791C05"/>
    <w:rsid w:val="00791F92"/>
    <w:rsid w:val="007920EB"/>
    <w:rsid w:val="007922DF"/>
    <w:rsid w:val="00792535"/>
    <w:rsid w:val="00792696"/>
    <w:rsid w:val="00792D68"/>
    <w:rsid w:val="007930D2"/>
    <w:rsid w:val="00793389"/>
    <w:rsid w:val="007936F2"/>
    <w:rsid w:val="00793BC9"/>
    <w:rsid w:val="00793DD9"/>
    <w:rsid w:val="00793E99"/>
    <w:rsid w:val="00793FE6"/>
    <w:rsid w:val="00794221"/>
    <w:rsid w:val="00794248"/>
    <w:rsid w:val="00794281"/>
    <w:rsid w:val="007942AE"/>
    <w:rsid w:val="00794989"/>
    <w:rsid w:val="00794B32"/>
    <w:rsid w:val="00794B46"/>
    <w:rsid w:val="00794C83"/>
    <w:rsid w:val="00795357"/>
    <w:rsid w:val="007953EC"/>
    <w:rsid w:val="00795428"/>
    <w:rsid w:val="00795918"/>
    <w:rsid w:val="00795A6D"/>
    <w:rsid w:val="00795AC5"/>
    <w:rsid w:val="00795B3A"/>
    <w:rsid w:val="00795CEC"/>
    <w:rsid w:val="00795CFF"/>
    <w:rsid w:val="0079603E"/>
    <w:rsid w:val="00796215"/>
    <w:rsid w:val="007962DC"/>
    <w:rsid w:val="007968C5"/>
    <w:rsid w:val="00796A42"/>
    <w:rsid w:val="00796F30"/>
    <w:rsid w:val="007970C0"/>
    <w:rsid w:val="00797300"/>
    <w:rsid w:val="0079745C"/>
    <w:rsid w:val="0079747E"/>
    <w:rsid w:val="007975F6"/>
    <w:rsid w:val="00797694"/>
    <w:rsid w:val="00797821"/>
    <w:rsid w:val="007979AC"/>
    <w:rsid w:val="007979B0"/>
    <w:rsid w:val="00797D4F"/>
    <w:rsid w:val="00797E2A"/>
    <w:rsid w:val="007A0147"/>
    <w:rsid w:val="007A0289"/>
    <w:rsid w:val="007A04D4"/>
    <w:rsid w:val="007A04F1"/>
    <w:rsid w:val="007A0625"/>
    <w:rsid w:val="007A07E7"/>
    <w:rsid w:val="007A08A0"/>
    <w:rsid w:val="007A0A90"/>
    <w:rsid w:val="007A0CB2"/>
    <w:rsid w:val="007A1149"/>
    <w:rsid w:val="007A1362"/>
    <w:rsid w:val="007A137A"/>
    <w:rsid w:val="007A13D8"/>
    <w:rsid w:val="007A14FC"/>
    <w:rsid w:val="007A1B4D"/>
    <w:rsid w:val="007A1EA7"/>
    <w:rsid w:val="007A264D"/>
    <w:rsid w:val="007A2737"/>
    <w:rsid w:val="007A2BA1"/>
    <w:rsid w:val="007A2DC8"/>
    <w:rsid w:val="007A30B5"/>
    <w:rsid w:val="007A3456"/>
    <w:rsid w:val="007A34AD"/>
    <w:rsid w:val="007A39D3"/>
    <w:rsid w:val="007A3A1F"/>
    <w:rsid w:val="007A3B4B"/>
    <w:rsid w:val="007A3DEF"/>
    <w:rsid w:val="007A4239"/>
    <w:rsid w:val="007A4583"/>
    <w:rsid w:val="007A48B4"/>
    <w:rsid w:val="007A49C8"/>
    <w:rsid w:val="007A49F8"/>
    <w:rsid w:val="007A4A4F"/>
    <w:rsid w:val="007A4B09"/>
    <w:rsid w:val="007A4CC0"/>
    <w:rsid w:val="007A4D70"/>
    <w:rsid w:val="007A4D9F"/>
    <w:rsid w:val="007A4FFD"/>
    <w:rsid w:val="007A53D9"/>
    <w:rsid w:val="007A5453"/>
    <w:rsid w:val="007A56C6"/>
    <w:rsid w:val="007A56CB"/>
    <w:rsid w:val="007A58F4"/>
    <w:rsid w:val="007A5C7B"/>
    <w:rsid w:val="007A5E56"/>
    <w:rsid w:val="007A5EDB"/>
    <w:rsid w:val="007A5FA5"/>
    <w:rsid w:val="007A63F6"/>
    <w:rsid w:val="007A64CA"/>
    <w:rsid w:val="007A6523"/>
    <w:rsid w:val="007A6802"/>
    <w:rsid w:val="007A6C51"/>
    <w:rsid w:val="007A6E7A"/>
    <w:rsid w:val="007A6E8F"/>
    <w:rsid w:val="007A7011"/>
    <w:rsid w:val="007A701D"/>
    <w:rsid w:val="007A7441"/>
    <w:rsid w:val="007A755A"/>
    <w:rsid w:val="007A76E3"/>
    <w:rsid w:val="007A78DB"/>
    <w:rsid w:val="007A7B56"/>
    <w:rsid w:val="007A7CC8"/>
    <w:rsid w:val="007A7E0A"/>
    <w:rsid w:val="007B063F"/>
    <w:rsid w:val="007B0718"/>
    <w:rsid w:val="007B07F7"/>
    <w:rsid w:val="007B0957"/>
    <w:rsid w:val="007B09A7"/>
    <w:rsid w:val="007B0A7A"/>
    <w:rsid w:val="007B0BF7"/>
    <w:rsid w:val="007B0C73"/>
    <w:rsid w:val="007B0CF4"/>
    <w:rsid w:val="007B2170"/>
    <w:rsid w:val="007B22E6"/>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438"/>
    <w:rsid w:val="007B676E"/>
    <w:rsid w:val="007B6821"/>
    <w:rsid w:val="007B6C13"/>
    <w:rsid w:val="007B6EF7"/>
    <w:rsid w:val="007B70A0"/>
    <w:rsid w:val="007B7434"/>
    <w:rsid w:val="007B75A2"/>
    <w:rsid w:val="007B75D0"/>
    <w:rsid w:val="007B770D"/>
    <w:rsid w:val="007B7AFE"/>
    <w:rsid w:val="007B7C08"/>
    <w:rsid w:val="007C0073"/>
    <w:rsid w:val="007C0083"/>
    <w:rsid w:val="007C01C2"/>
    <w:rsid w:val="007C01D8"/>
    <w:rsid w:val="007C0467"/>
    <w:rsid w:val="007C081B"/>
    <w:rsid w:val="007C088D"/>
    <w:rsid w:val="007C1122"/>
    <w:rsid w:val="007C18A3"/>
    <w:rsid w:val="007C1C7E"/>
    <w:rsid w:val="007C1F10"/>
    <w:rsid w:val="007C242E"/>
    <w:rsid w:val="007C2445"/>
    <w:rsid w:val="007C296F"/>
    <w:rsid w:val="007C2CBB"/>
    <w:rsid w:val="007C2E5D"/>
    <w:rsid w:val="007C2EB4"/>
    <w:rsid w:val="007C2F51"/>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AC"/>
    <w:rsid w:val="007C6B41"/>
    <w:rsid w:val="007C7202"/>
    <w:rsid w:val="007C7275"/>
    <w:rsid w:val="007C7304"/>
    <w:rsid w:val="007C78CC"/>
    <w:rsid w:val="007C7AAA"/>
    <w:rsid w:val="007C7FC4"/>
    <w:rsid w:val="007D0075"/>
    <w:rsid w:val="007D0201"/>
    <w:rsid w:val="007D035E"/>
    <w:rsid w:val="007D0489"/>
    <w:rsid w:val="007D09D5"/>
    <w:rsid w:val="007D09E4"/>
    <w:rsid w:val="007D0B7F"/>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863"/>
    <w:rsid w:val="007E0B2A"/>
    <w:rsid w:val="007E0B6F"/>
    <w:rsid w:val="007E0D6A"/>
    <w:rsid w:val="007E125C"/>
    <w:rsid w:val="007E1353"/>
    <w:rsid w:val="007E17F6"/>
    <w:rsid w:val="007E1C9B"/>
    <w:rsid w:val="007E1D80"/>
    <w:rsid w:val="007E23A7"/>
    <w:rsid w:val="007E24AE"/>
    <w:rsid w:val="007E24EC"/>
    <w:rsid w:val="007E250F"/>
    <w:rsid w:val="007E2547"/>
    <w:rsid w:val="007E2665"/>
    <w:rsid w:val="007E2828"/>
    <w:rsid w:val="007E2851"/>
    <w:rsid w:val="007E2CE1"/>
    <w:rsid w:val="007E2E36"/>
    <w:rsid w:val="007E30D6"/>
    <w:rsid w:val="007E30FA"/>
    <w:rsid w:val="007E3130"/>
    <w:rsid w:val="007E3147"/>
    <w:rsid w:val="007E3775"/>
    <w:rsid w:val="007E39EB"/>
    <w:rsid w:val="007E3D20"/>
    <w:rsid w:val="007E3F26"/>
    <w:rsid w:val="007E44BA"/>
    <w:rsid w:val="007E44BD"/>
    <w:rsid w:val="007E48A5"/>
    <w:rsid w:val="007E496E"/>
    <w:rsid w:val="007E499E"/>
    <w:rsid w:val="007E4BF5"/>
    <w:rsid w:val="007E4DD3"/>
    <w:rsid w:val="007E4E49"/>
    <w:rsid w:val="007E50BC"/>
    <w:rsid w:val="007E50E2"/>
    <w:rsid w:val="007E50EF"/>
    <w:rsid w:val="007E59A3"/>
    <w:rsid w:val="007E5C82"/>
    <w:rsid w:val="007E61CA"/>
    <w:rsid w:val="007E679E"/>
    <w:rsid w:val="007E6ADD"/>
    <w:rsid w:val="007E70EA"/>
    <w:rsid w:val="007E7193"/>
    <w:rsid w:val="007E73B7"/>
    <w:rsid w:val="007E76B9"/>
    <w:rsid w:val="007E79B7"/>
    <w:rsid w:val="007E7B06"/>
    <w:rsid w:val="007E7E7B"/>
    <w:rsid w:val="007E7FD5"/>
    <w:rsid w:val="007F042B"/>
    <w:rsid w:val="007F0609"/>
    <w:rsid w:val="007F0739"/>
    <w:rsid w:val="007F0809"/>
    <w:rsid w:val="007F092C"/>
    <w:rsid w:val="007F0A7B"/>
    <w:rsid w:val="007F0C40"/>
    <w:rsid w:val="007F1630"/>
    <w:rsid w:val="007F1C0F"/>
    <w:rsid w:val="007F1CF4"/>
    <w:rsid w:val="007F1EF4"/>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ECE"/>
    <w:rsid w:val="007F7105"/>
    <w:rsid w:val="007F7153"/>
    <w:rsid w:val="007F717B"/>
    <w:rsid w:val="007F72FA"/>
    <w:rsid w:val="007F753A"/>
    <w:rsid w:val="007F7C4A"/>
    <w:rsid w:val="007F7D66"/>
    <w:rsid w:val="007F7E15"/>
    <w:rsid w:val="008000AB"/>
    <w:rsid w:val="00800351"/>
    <w:rsid w:val="008004C4"/>
    <w:rsid w:val="008005FC"/>
    <w:rsid w:val="008007CD"/>
    <w:rsid w:val="00800F15"/>
    <w:rsid w:val="00801537"/>
    <w:rsid w:val="008017FF"/>
    <w:rsid w:val="00801B80"/>
    <w:rsid w:val="00801EBE"/>
    <w:rsid w:val="008020E1"/>
    <w:rsid w:val="0080236D"/>
    <w:rsid w:val="00802472"/>
    <w:rsid w:val="008024C0"/>
    <w:rsid w:val="0080260A"/>
    <w:rsid w:val="00802C4F"/>
    <w:rsid w:val="00802E9B"/>
    <w:rsid w:val="00802EED"/>
    <w:rsid w:val="008033C3"/>
    <w:rsid w:val="00803445"/>
    <w:rsid w:val="00803665"/>
    <w:rsid w:val="0080375F"/>
    <w:rsid w:val="00803A5A"/>
    <w:rsid w:val="00803BB4"/>
    <w:rsid w:val="00803E34"/>
    <w:rsid w:val="0080425F"/>
    <w:rsid w:val="0080444D"/>
    <w:rsid w:val="008045EC"/>
    <w:rsid w:val="0080466F"/>
    <w:rsid w:val="00804685"/>
    <w:rsid w:val="00804B66"/>
    <w:rsid w:val="0080525C"/>
    <w:rsid w:val="008054A0"/>
    <w:rsid w:val="008055D6"/>
    <w:rsid w:val="00806127"/>
    <w:rsid w:val="008062A1"/>
    <w:rsid w:val="008064BE"/>
    <w:rsid w:val="008065AD"/>
    <w:rsid w:val="0080675A"/>
    <w:rsid w:val="00806E28"/>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1F5"/>
    <w:rsid w:val="00812201"/>
    <w:rsid w:val="0081228F"/>
    <w:rsid w:val="00812346"/>
    <w:rsid w:val="00812540"/>
    <w:rsid w:val="0081260F"/>
    <w:rsid w:val="00812896"/>
    <w:rsid w:val="008128A7"/>
    <w:rsid w:val="00812D46"/>
    <w:rsid w:val="008132BF"/>
    <w:rsid w:val="008133FC"/>
    <w:rsid w:val="00813554"/>
    <w:rsid w:val="008136F3"/>
    <w:rsid w:val="008139D8"/>
    <w:rsid w:val="00814477"/>
    <w:rsid w:val="0081464F"/>
    <w:rsid w:val="00814677"/>
    <w:rsid w:val="008146A4"/>
    <w:rsid w:val="0081471F"/>
    <w:rsid w:val="008149F0"/>
    <w:rsid w:val="00814BA3"/>
    <w:rsid w:val="00814CE9"/>
    <w:rsid w:val="00814D06"/>
    <w:rsid w:val="00814DC5"/>
    <w:rsid w:val="00814FB7"/>
    <w:rsid w:val="008155FB"/>
    <w:rsid w:val="00815CAC"/>
    <w:rsid w:val="00815FE0"/>
    <w:rsid w:val="00816371"/>
    <w:rsid w:val="00816480"/>
    <w:rsid w:val="008165F9"/>
    <w:rsid w:val="00816674"/>
    <w:rsid w:val="0081683E"/>
    <w:rsid w:val="00816CBF"/>
    <w:rsid w:val="00816D0E"/>
    <w:rsid w:val="00816E21"/>
    <w:rsid w:val="008171D0"/>
    <w:rsid w:val="0081768A"/>
    <w:rsid w:val="0081790B"/>
    <w:rsid w:val="00817B2B"/>
    <w:rsid w:val="00817C54"/>
    <w:rsid w:val="008203AB"/>
    <w:rsid w:val="0082072B"/>
    <w:rsid w:val="00820BF1"/>
    <w:rsid w:val="00820CCE"/>
    <w:rsid w:val="00820E75"/>
    <w:rsid w:val="00820F46"/>
    <w:rsid w:val="0082107B"/>
    <w:rsid w:val="008211A5"/>
    <w:rsid w:val="008213E4"/>
    <w:rsid w:val="008214AB"/>
    <w:rsid w:val="00821767"/>
    <w:rsid w:val="00821787"/>
    <w:rsid w:val="008217CF"/>
    <w:rsid w:val="00821D2F"/>
    <w:rsid w:val="00821E29"/>
    <w:rsid w:val="00821E4A"/>
    <w:rsid w:val="008222C0"/>
    <w:rsid w:val="008227DA"/>
    <w:rsid w:val="008228DF"/>
    <w:rsid w:val="00822D5C"/>
    <w:rsid w:val="00822DEB"/>
    <w:rsid w:val="008230A4"/>
    <w:rsid w:val="00823477"/>
    <w:rsid w:val="0082357A"/>
    <w:rsid w:val="008238A6"/>
    <w:rsid w:val="00823A7A"/>
    <w:rsid w:val="0082420A"/>
    <w:rsid w:val="0082428F"/>
    <w:rsid w:val="00824476"/>
    <w:rsid w:val="0082490D"/>
    <w:rsid w:val="00824BD9"/>
    <w:rsid w:val="00824D1C"/>
    <w:rsid w:val="00824E3D"/>
    <w:rsid w:val="00824FED"/>
    <w:rsid w:val="008251F4"/>
    <w:rsid w:val="00825B76"/>
    <w:rsid w:val="00825EDB"/>
    <w:rsid w:val="00825F83"/>
    <w:rsid w:val="008261FB"/>
    <w:rsid w:val="0082630B"/>
    <w:rsid w:val="00826978"/>
    <w:rsid w:val="008269C4"/>
    <w:rsid w:val="00826C84"/>
    <w:rsid w:val="00826DF8"/>
    <w:rsid w:val="00826E06"/>
    <w:rsid w:val="00826E71"/>
    <w:rsid w:val="00826EB7"/>
    <w:rsid w:val="00826F85"/>
    <w:rsid w:val="00827033"/>
    <w:rsid w:val="00827134"/>
    <w:rsid w:val="0082739A"/>
    <w:rsid w:val="008276E1"/>
    <w:rsid w:val="008278C5"/>
    <w:rsid w:val="008279DE"/>
    <w:rsid w:val="00827D37"/>
    <w:rsid w:val="00827DC4"/>
    <w:rsid w:val="00827EBB"/>
    <w:rsid w:val="00827F0C"/>
    <w:rsid w:val="00827F63"/>
    <w:rsid w:val="008303E9"/>
    <w:rsid w:val="00830913"/>
    <w:rsid w:val="00830F0C"/>
    <w:rsid w:val="0083101B"/>
    <w:rsid w:val="008313DD"/>
    <w:rsid w:val="008318FE"/>
    <w:rsid w:val="00831A43"/>
    <w:rsid w:val="00831C9D"/>
    <w:rsid w:val="00831D6D"/>
    <w:rsid w:val="008327A2"/>
    <w:rsid w:val="0083297B"/>
    <w:rsid w:val="00832A8E"/>
    <w:rsid w:val="00832C99"/>
    <w:rsid w:val="008336A2"/>
    <w:rsid w:val="00833CB3"/>
    <w:rsid w:val="008340C2"/>
    <w:rsid w:val="008341B7"/>
    <w:rsid w:val="00834558"/>
    <w:rsid w:val="00834728"/>
    <w:rsid w:val="0083480C"/>
    <w:rsid w:val="00834C35"/>
    <w:rsid w:val="00834D97"/>
    <w:rsid w:val="00834ECE"/>
    <w:rsid w:val="008355C7"/>
    <w:rsid w:val="008355E7"/>
    <w:rsid w:val="008356F0"/>
    <w:rsid w:val="008358C0"/>
    <w:rsid w:val="00835B2C"/>
    <w:rsid w:val="00835F6C"/>
    <w:rsid w:val="00836611"/>
    <w:rsid w:val="008367D4"/>
    <w:rsid w:val="008368DB"/>
    <w:rsid w:val="00836980"/>
    <w:rsid w:val="00836F35"/>
    <w:rsid w:val="008371AB"/>
    <w:rsid w:val="008376FB"/>
    <w:rsid w:val="00837709"/>
    <w:rsid w:val="00837838"/>
    <w:rsid w:val="00837A3C"/>
    <w:rsid w:val="00837C53"/>
    <w:rsid w:val="00837CBC"/>
    <w:rsid w:val="008400BF"/>
    <w:rsid w:val="00840123"/>
    <w:rsid w:val="0084037D"/>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6CC"/>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516"/>
    <w:rsid w:val="00845612"/>
    <w:rsid w:val="00845877"/>
    <w:rsid w:val="00845924"/>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D38"/>
    <w:rsid w:val="00850E0E"/>
    <w:rsid w:val="008512D4"/>
    <w:rsid w:val="00851328"/>
    <w:rsid w:val="00851743"/>
    <w:rsid w:val="00851A93"/>
    <w:rsid w:val="00851CAD"/>
    <w:rsid w:val="00851EAA"/>
    <w:rsid w:val="008521E4"/>
    <w:rsid w:val="00852201"/>
    <w:rsid w:val="0085229B"/>
    <w:rsid w:val="00852340"/>
    <w:rsid w:val="00852ADC"/>
    <w:rsid w:val="00852CE9"/>
    <w:rsid w:val="00852D83"/>
    <w:rsid w:val="00852E43"/>
    <w:rsid w:val="008533B8"/>
    <w:rsid w:val="00853469"/>
    <w:rsid w:val="008536DE"/>
    <w:rsid w:val="008539DB"/>
    <w:rsid w:val="00853B7F"/>
    <w:rsid w:val="00853B98"/>
    <w:rsid w:val="00853C98"/>
    <w:rsid w:val="00853EF9"/>
    <w:rsid w:val="00854310"/>
    <w:rsid w:val="008543D3"/>
    <w:rsid w:val="0085470E"/>
    <w:rsid w:val="00854796"/>
    <w:rsid w:val="008548BF"/>
    <w:rsid w:val="00854B23"/>
    <w:rsid w:val="008552D1"/>
    <w:rsid w:val="00855316"/>
    <w:rsid w:val="00855636"/>
    <w:rsid w:val="008556A7"/>
    <w:rsid w:val="008556C1"/>
    <w:rsid w:val="00855AC9"/>
    <w:rsid w:val="00855D12"/>
    <w:rsid w:val="00855D23"/>
    <w:rsid w:val="00856268"/>
    <w:rsid w:val="0085669E"/>
    <w:rsid w:val="008568E5"/>
    <w:rsid w:val="00856EB6"/>
    <w:rsid w:val="008570DB"/>
    <w:rsid w:val="0085757D"/>
    <w:rsid w:val="0086010E"/>
    <w:rsid w:val="0086013B"/>
    <w:rsid w:val="00860160"/>
    <w:rsid w:val="0086016F"/>
    <w:rsid w:val="00860512"/>
    <w:rsid w:val="008608C7"/>
    <w:rsid w:val="00860E11"/>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424"/>
    <w:rsid w:val="008648A0"/>
    <w:rsid w:val="008648DD"/>
    <w:rsid w:val="00864B9B"/>
    <w:rsid w:val="00864D39"/>
    <w:rsid w:val="00864EFC"/>
    <w:rsid w:val="00864F46"/>
    <w:rsid w:val="00865147"/>
    <w:rsid w:val="0086544D"/>
    <w:rsid w:val="0086575A"/>
    <w:rsid w:val="00865856"/>
    <w:rsid w:val="00865F0C"/>
    <w:rsid w:val="00865FED"/>
    <w:rsid w:val="00866033"/>
    <w:rsid w:val="0086613C"/>
    <w:rsid w:val="008663E4"/>
    <w:rsid w:val="0086668C"/>
    <w:rsid w:val="00866E0B"/>
    <w:rsid w:val="00866E2F"/>
    <w:rsid w:val="008672B9"/>
    <w:rsid w:val="008677A0"/>
    <w:rsid w:val="0086788F"/>
    <w:rsid w:val="00867BF1"/>
    <w:rsid w:val="00870110"/>
    <w:rsid w:val="00870237"/>
    <w:rsid w:val="008702DB"/>
    <w:rsid w:val="00870378"/>
    <w:rsid w:val="008706F5"/>
    <w:rsid w:val="008709C7"/>
    <w:rsid w:val="00870E47"/>
    <w:rsid w:val="00870E78"/>
    <w:rsid w:val="00870EE9"/>
    <w:rsid w:val="00871389"/>
    <w:rsid w:val="00871697"/>
    <w:rsid w:val="00871883"/>
    <w:rsid w:val="00871898"/>
    <w:rsid w:val="00871B71"/>
    <w:rsid w:val="00871B97"/>
    <w:rsid w:val="00871C26"/>
    <w:rsid w:val="00871C6B"/>
    <w:rsid w:val="00871EC4"/>
    <w:rsid w:val="00872204"/>
    <w:rsid w:val="00872608"/>
    <w:rsid w:val="00872E9F"/>
    <w:rsid w:val="00873735"/>
    <w:rsid w:val="0087391A"/>
    <w:rsid w:val="00873D8C"/>
    <w:rsid w:val="00874301"/>
    <w:rsid w:val="008745FA"/>
    <w:rsid w:val="00874618"/>
    <w:rsid w:val="008746CA"/>
    <w:rsid w:val="00874989"/>
    <w:rsid w:val="00874C89"/>
    <w:rsid w:val="00874CF3"/>
    <w:rsid w:val="00874E9D"/>
    <w:rsid w:val="00874ED5"/>
    <w:rsid w:val="00875161"/>
    <w:rsid w:val="00875C33"/>
    <w:rsid w:val="00875DC0"/>
    <w:rsid w:val="0087633C"/>
    <w:rsid w:val="0087664E"/>
    <w:rsid w:val="0087696E"/>
    <w:rsid w:val="008769E7"/>
    <w:rsid w:val="00876A00"/>
    <w:rsid w:val="008772DC"/>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1FA"/>
    <w:rsid w:val="00881277"/>
    <w:rsid w:val="00881407"/>
    <w:rsid w:val="00881431"/>
    <w:rsid w:val="0088148B"/>
    <w:rsid w:val="00881876"/>
    <w:rsid w:val="008818D2"/>
    <w:rsid w:val="00881D9D"/>
    <w:rsid w:val="008822D9"/>
    <w:rsid w:val="0088254F"/>
    <w:rsid w:val="008827D2"/>
    <w:rsid w:val="00882B9B"/>
    <w:rsid w:val="00882CBE"/>
    <w:rsid w:val="00882DD6"/>
    <w:rsid w:val="00883524"/>
    <w:rsid w:val="0088366D"/>
    <w:rsid w:val="00883B72"/>
    <w:rsid w:val="00883C67"/>
    <w:rsid w:val="00883F33"/>
    <w:rsid w:val="00884005"/>
    <w:rsid w:val="00884310"/>
    <w:rsid w:val="0088444E"/>
    <w:rsid w:val="00884471"/>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925"/>
    <w:rsid w:val="0089015F"/>
    <w:rsid w:val="008901BB"/>
    <w:rsid w:val="008904F8"/>
    <w:rsid w:val="0089087A"/>
    <w:rsid w:val="00890D0F"/>
    <w:rsid w:val="00890D8A"/>
    <w:rsid w:val="0089131D"/>
    <w:rsid w:val="00891726"/>
    <w:rsid w:val="00891FB3"/>
    <w:rsid w:val="00892097"/>
    <w:rsid w:val="0089211D"/>
    <w:rsid w:val="008923FD"/>
    <w:rsid w:val="00892625"/>
    <w:rsid w:val="00892699"/>
    <w:rsid w:val="00892B30"/>
    <w:rsid w:val="00892BAF"/>
    <w:rsid w:val="00892C87"/>
    <w:rsid w:val="00892EBB"/>
    <w:rsid w:val="00892FB6"/>
    <w:rsid w:val="00893622"/>
    <w:rsid w:val="00893ECF"/>
    <w:rsid w:val="00893EF6"/>
    <w:rsid w:val="00894091"/>
    <w:rsid w:val="0089422F"/>
    <w:rsid w:val="008942C5"/>
    <w:rsid w:val="00894658"/>
    <w:rsid w:val="008946B3"/>
    <w:rsid w:val="00895260"/>
    <w:rsid w:val="008953ED"/>
    <w:rsid w:val="008957A5"/>
    <w:rsid w:val="008957B8"/>
    <w:rsid w:val="00895E7C"/>
    <w:rsid w:val="00895E95"/>
    <w:rsid w:val="00895E9A"/>
    <w:rsid w:val="0089611D"/>
    <w:rsid w:val="0089653D"/>
    <w:rsid w:val="00896AE4"/>
    <w:rsid w:val="00896EE9"/>
    <w:rsid w:val="00897752"/>
    <w:rsid w:val="00897F2F"/>
    <w:rsid w:val="008A01B2"/>
    <w:rsid w:val="008A03A2"/>
    <w:rsid w:val="008A0619"/>
    <w:rsid w:val="008A0832"/>
    <w:rsid w:val="008A0ADA"/>
    <w:rsid w:val="008A0BDC"/>
    <w:rsid w:val="008A0C56"/>
    <w:rsid w:val="008A0C8E"/>
    <w:rsid w:val="008A0FB5"/>
    <w:rsid w:val="008A1196"/>
    <w:rsid w:val="008A11A0"/>
    <w:rsid w:val="008A12F1"/>
    <w:rsid w:val="008A13B5"/>
    <w:rsid w:val="008A150A"/>
    <w:rsid w:val="008A1663"/>
    <w:rsid w:val="008A16EB"/>
    <w:rsid w:val="008A1ADB"/>
    <w:rsid w:val="008A1C4D"/>
    <w:rsid w:val="008A1E15"/>
    <w:rsid w:val="008A20D8"/>
    <w:rsid w:val="008A2131"/>
    <w:rsid w:val="008A2269"/>
    <w:rsid w:val="008A2572"/>
    <w:rsid w:val="008A26D9"/>
    <w:rsid w:val="008A29C7"/>
    <w:rsid w:val="008A2B4E"/>
    <w:rsid w:val="008A2CD9"/>
    <w:rsid w:val="008A2F06"/>
    <w:rsid w:val="008A2F8D"/>
    <w:rsid w:val="008A33D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1FA"/>
    <w:rsid w:val="008A6553"/>
    <w:rsid w:val="008A6B3E"/>
    <w:rsid w:val="008A6B82"/>
    <w:rsid w:val="008A6C80"/>
    <w:rsid w:val="008A70DF"/>
    <w:rsid w:val="008A71A9"/>
    <w:rsid w:val="008A7240"/>
    <w:rsid w:val="008A7378"/>
    <w:rsid w:val="008A75FB"/>
    <w:rsid w:val="008A785B"/>
    <w:rsid w:val="008A7A08"/>
    <w:rsid w:val="008B0011"/>
    <w:rsid w:val="008B0100"/>
    <w:rsid w:val="008B07F3"/>
    <w:rsid w:val="008B099A"/>
    <w:rsid w:val="008B0A1D"/>
    <w:rsid w:val="008B0C7F"/>
    <w:rsid w:val="008B0EB9"/>
    <w:rsid w:val="008B12CC"/>
    <w:rsid w:val="008B14C9"/>
    <w:rsid w:val="008B1F52"/>
    <w:rsid w:val="008B2067"/>
    <w:rsid w:val="008B21D5"/>
    <w:rsid w:val="008B22F6"/>
    <w:rsid w:val="008B253A"/>
    <w:rsid w:val="008B271A"/>
    <w:rsid w:val="008B279C"/>
    <w:rsid w:val="008B283C"/>
    <w:rsid w:val="008B2B73"/>
    <w:rsid w:val="008B2C8A"/>
    <w:rsid w:val="008B3386"/>
    <w:rsid w:val="008B37B5"/>
    <w:rsid w:val="008B41C6"/>
    <w:rsid w:val="008B43C5"/>
    <w:rsid w:val="008B43D2"/>
    <w:rsid w:val="008B4EE1"/>
    <w:rsid w:val="008B4F19"/>
    <w:rsid w:val="008B5109"/>
    <w:rsid w:val="008B5261"/>
    <w:rsid w:val="008B5336"/>
    <w:rsid w:val="008B582E"/>
    <w:rsid w:val="008B59E3"/>
    <w:rsid w:val="008B5AF8"/>
    <w:rsid w:val="008B5C04"/>
    <w:rsid w:val="008B5D33"/>
    <w:rsid w:val="008B63BE"/>
    <w:rsid w:val="008B68A2"/>
    <w:rsid w:val="008B68EB"/>
    <w:rsid w:val="008B68FC"/>
    <w:rsid w:val="008B6B53"/>
    <w:rsid w:val="008B6D50"/>
    <w:rsid w:val="008B7478"/>
    <w:rsid w:val="008B761E"/>
    <w:rsid w:val="008B76DD"/>
    <w:rsid w:val="008B775F"/>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9DF"/>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17C"/>
    <w:rsid w:val="008C442D"/>
    <w:rsid w:val="008C4614"/>
    <w:rsid w:val="008C4B41"/>
    <w:rsid w:val="008C4B42"/>
    <w:rsid w:val="008C4C4E"/>
    <w:rsid w:val="008C4E1A"/>
    <w:rsid w:val="008C4F8B"/>
    <w:rsid w:val="008C5373"/>
    <w:rsid w:val="008C5865"/>
    <w:rsid w:val="008C5FE0"/>
    <w:rsid w:val="008C639D"/>
    <w:rsid w:val="008C6B8D"/>
    <w:rsid w:val="008C6C03"/>
    <w:rsid w:val="008C6CC6"/>
    <w:rsid w:val="008C6D1C"/>
    <w:rsid w:val="008C6D8D"/>
    <w:rsid w:val="008C70DE"/>
    <w:rsid w:val="008C7148"/>
    <w:rsid w:val="008C716D"/>
    <w:rsid w:val="008C7303"/>
    <w:rsid w:val="008C769F"/>
    <w:rsid w:val="008C7816"/>
    <w:rsid w:val="008C7886"/>
    <w:rsid w:val="008C7C53"/>
    <w:rsid w:val="008D001E"/>
    <w:rsid w:val="008D0293"/>
    <w:rsid w:val="008D046C"/>
    <w:rsid w:val="008D04B0"/>
    <w:rsid w:val="008D0B4C"/>
    <w:rsid w:val="008D0DB0"/>
    <w:rsid w:val="008D12D8"/>
    <w:rsid w:val="008D1390"/>
    <w:rsid w:val="008D20BE"/>
    <w:rsid w:val="008D246D"/>
    <w:rsid w:val="008D257E"/>
    <w:rsid w:val="008D2613"/>
    <w:rsid w:val="008D274B"/>
    <w:rsid w:val="008D2858"/>
    <w:rsid w:val="008D2A67"/>
    <w:rsid w:val="008D2FD6"/>
    <w:rsid w:val="008D3083"/>
    <w:rsid w:val="008D32D6"/>
    <w:rsid w:val="008D33D8"/>
    <w:rsid w:val="008D382A"/>
    <w:rsid w:val="008D39E9"/>
    <w:rsid w:val="008D3F4E"/>
    <w:rsid w:val="008D41A2"/>
    <w:rsid w:val="008D47DE"/>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075"/>
    <w:rsid w:val="008D7254"/>
    <w:rsid w:val="008D745E"/>
    <w:rsid w:val="008D764A"/>
    <w:rsid w:val="008D7702"/>
    <w:rsid w:val="008D7A9E"/>
    <w:rsid w:val="008D7B47"/>
    <w:rsid w:val="008D7E06"/>
    <w:rsid w:val="008D7E78"/>
    <w:rsid w:val="008D7EBF"/>
    <w:rsid w:val="008D7F2A"/>
    <w:rsid w:val="008E0128"/>
    <w:rsid w:val="008E0540"/>
    <w:rsid w:val="008E0F55"/>
    <w:rsid w:val="008E128B"/>
    <w:rsid w:val="008E1347"/>
    <w:rsid w:val="008E1936"/>
    <w:rsid w:val="008E1C25"/>
    <w:rsid w:val="008E1E85"/>
    <w:rsid w:val="008E1E9B"/>
    <w:rsid w:val="008E2120"/>
    <w:rsid w:val="008E213A"/>
    <w:rsid w:val="008E249D"/>
    <w:rsid w:val="008E272D"/>
    <w:rsid w:val="008E28C0"/>
    <w:rsid w:val="008E2D94"/>
    <w:rsid w:val="008E2DBB"/>
    <w:rsid w:val="008E30A5"/>
    <w:rsid w:val="008E31E5"/>
    <w:rsid w:val="008E327D"/>
    <w:rsid w:val="008E3373"/>
    <w:rsid w:val="008E34A8"/>
    <w:rsid w:val="008E34AC"/>
    <w:rsid w:val="008E3713"/>
    <w:rsid w:val="008E3A2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01"/>
    <w:rsid w:val="008E5C99"/>
    <w:rsid w:val="008E5F05"/>
    <w:rsid w:val="008E6041"/>
    <w:rsid w:val="008E61F5"/>
    <w:rsid w:val="008E6214"/>
    <w:rsid w:val="008E6438"/>
    <w:rsid w:val="008E6534"/>
    <w:rsid w:val="008E67C6"/>
    <w:rsid w:val="008E689A"/>
    <w:rsid w:val="008E69C7"/>
    <w:rsid w:val="008E6BAF"/>
    <w:rsid w:val="008E6BDB"/>
    <w:rsid w:val="008E6FB9"/>
    <w:rsid w:val="008E7021"/>
    <w:rsid w:val="008E71A0"/>
    <w:rsid w:val="008E7432"/>
    <w:rsid w:val="008E74FD"/>
    <w:rsid w:val="008E769B"/>
    <w:rsid w:val="008E76D6"/>
    <w:rsid w:val="008E7E14"/>
    <w:rsid w:val="008E7F09"/>
    <w:rsid w:val="008F0118"/>
    <w:rsid w:val="008F0239"/>
    <w:rsid w:val="008F0761"/>
    <w:rsid w:val="008F08FD"/>
    <w:rsid w:val="008F0B39"/>
    <w:rsid w:val="008F0CAD"/>
    <w:rsid w:val="008F0CFC"/>
    <w:rsid w:val="008F1632"/>
    <w:rsid w:val="008F1679"/>
    <w:rsid w:val="008F187D"/>
    <w:rsid w:val="008F1ACC"/>
    <w:rsid w:val="008F1B9A"/>
    <w:rsid w:val="008F26DE"/>
    <w:rsid w:val="008F26E9"/>
    <w:rsid w:val="008F27ED"/>
    <w:rsid w:val="008F2923"/>
    <w:rsid w:val="008F31B7"/>
    <w:rsid w:val="008F3302"/>
    <w:rsid w:val="008F3ACB"/>
    <w:rsid w:val="008F3CFA"/>
    <w:rsid w:val="008F3F42"/>
    <w:rsid w:val="008F4AC3"/>
    <w:rsid w:val="008F4ACF"/>
    <w:rsid w:val="008F5682"/>
    <w:rsid w:val="008F56FA"/>
    <w:rsid w:val="008F571C"/>
    <w:rsid w:val="008F5926"/>
    <w:rsid w:val="008F5955"/>
    <w:rsid w:val="008F59E9"/>
    <w:rsid w:val="008F5BB3"/>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14D"/>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BBD"/>
    <w:rsid w:val="00903D7F"/>
    <w:rsid w:val="0090416F"/>
    <w:rsid w:val="00904522"/>
    <w:rsid w:val="00904AB1"/>
    <w:rsid w:val="00905162"/>
    <w:rsid w:val="009051C4"/>
    <w:rsid w:val="0090549D"/>
    <w:rsid w:val="00905676"/>
    <w:rsid w:val="009056CE"/>
    <w:rsid w:val="00905773"/>
    <w:rsid w:val="00906749"/>
    <w:rsid w:val="009068C3"/>
    <w:rsid w:val="009068FE"/>
    <w:rsid w:val="00906CEF"/>
    <w:rsid w:val="00906F6F"/>
    <w:rsid w:val="0090718D"/>
    <w:rsid w:val="009075EE"/>
    <w:rsid w:val="0090788D"/>
    <w:rsid w:val="00907A20"/>
    <w:rsid w:val="00907D55"/>
    <w:rsid w:val="00907DB6"/>
    <w:rsid w:val="00907E76"/>
    <w:rsid w:val="00907FD4"/>
    <w:rsid w:val="00910286"/>
    <w:rsid w:val="00910659"/>
    <w:rsid w:val="009106AA"/>
    <w:rsid w:val="0091085F"/>
    <w:rsid w:val="00910944"/>
    <w:rsid w:val="00910A3B"/>
    <w:rsid w:val="00910C9D"/>
    <w:rsid w:val="00910CDE"/>
    <w:rsid w:val="00910F85"/>
    <w:rsid w:val="0091137E"/>
    <w:rsid w:val="009114B9"/>
    <w:rsid w:val="00911A25"/>
    <w:rsid w:val="00911C49"/>
    <w:rsid w:val="00911D1A"/>
    <w:rsid w:val="009122CD"/>
    <w:rsid w:val="009128B3"/>
    <w:rsid w:val="009128DF"/>
    <w:rsid w:val="00912BFA"/>
    <w:rsid w:val="00912E37"/>
    <w:rsid w:val="00913566"/>
    <w:rsid w:val="00913803"/>
    <w:rsid w:val="00913838"/>
    <w:rsid w:val="00913D45"/>
    <w:rsid w:val="00913EEA"/>
    <w:rsid w:val="0091466A"/>
    <w:rsid w:val="0091474C"/>
    <w:rsid w:val="00914955"/>
    <w:rsid w:val="00914D3C"/>
    <w:rsid w:val="00914E4B"/>
    <w:rsid w:val="00914ED5"/>
    <w:rsid w:val="0091511C"/>
    <w:rsid w:val="009152C3"/>
    <w:rsid w:val="009152E5"/>
    <w:rsid w:val="009154A5"/>
    <w:rsid w:val="009154DF"/>
    <w:rsid w:val="00915983"/>
    <w:rsid w:val="00915993"/>
    <w:rsid w:val="00915D7D"/>
    <w:rsid w:val="00915F8C"/>
    <w:rsid w:val="00916020"/>
    <w:rsid w:val="00916946"/>
    <w:rsid w:val="00916BC2"/>
    <w:rsid w:val="00916F8B"/>
    <w:rsid w:val="0091753C"/>
    <w:rsid w:val="0091783B"/>
    <w:rsid w:val="00917CA3"/>
    <w:rsid w:val="00917E6B"/>
    <w:rsid w:val="00920257"/>
    <w:rsid w:val="00920630"/>
    <w:rsid w:val="00920787"/>
    <w:rsid w:val="00920817"/>
    <w:rsid w:val="009215C2"/>
    <w:rsid w:val="009216A1"/>
    <w:rsid w:val="00921C10"/>
    <w:rsid w:val="00921D9D"/>
    <w:rsid w:val="00921DF9"/>
    <w:rsid w:val="00921ECE"/>
    <w:rsid w:val="00922013"/>
    <w:rsid w:val="00922124"/>
    <w:rsid w:val="0092245B"/>
    <w:rsid w:val="009224F9"/>
    <w:rsid w:val="009226B8"/>
    <w:rsid w:val="0092275A"/>
    <w:rsid w:val="0092281A"/>
    <w:rsid w:val="00922A0A"/>
    <w:rsid w:val="00922B0D"/>
    <w:rsid w:val="00922EBA"/>
    <w:rsid w:val="00922F2A"/>
    <w:rsid w:val="00923159"/>
    <w:rsid w:val="00923677"/>
    <w:rsid w:val="0092372C"/>
    <w:rsid w:val="0092389A"/>
    <w:rsid w:val="00923E88"/>
    <w:rsid w:val="00923F2A"/>
    <w:rsid w:val="00923F75"/>
    <w:rsid w:val="0092422B"/>
    <w:rsid w:val="00924335"/>
    <w:rsid w:val="009244C7"/>
    <w:rsid w:val="0092483C"/>
    <w:rsid w:val="009250C8"/>
    <w:rsid w:val="009252C0"/>
    <w:rsid w:val="00925433"/>
    <w:rsid w:val="00925A49"/>
    <w:rsid w:val="00925C04"/>
    <w:rsid w:val="00926073"/>
    <w:rsid w:val="009260B4"/>
    <w:rsid w:val="00926550"/>
    <w:rsid w:val="009267FE"/>
    <w:rsid w:val="009268B8"/>
    <w:rsid w:val="00926908"/>
    <w:rsid w:val="00926EBA"/>
    <w:rsid w:val="00926F88"/>
    <w:rsid w:val="009275F7"/>
    <w:rsid w:val="0092765F"/>
    <w:rsid w:val="0092778C"/>
    <w:rsid w:val="00927AF0"/>
    <w:rsid w:val="00930201"/>
    <w:rsid w:val="009304FF"/>
    <w:rsid w:val="00930501"/>
    <w:rsid w:val="00930988"/>
    <w:rsid w:val="00930A56"/>
    <w:rsid w:val="00930B2A"/>
    <w:rsid w:val="00930B69"/>
    <w:rsid w:val="00930BA9"/>
    <w:rsid w:val="009313E7"/>
    <w:rsid w:val="0093152A"/>
    <w:rsid w:val="00931536"/>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3D0"/>
    <w:rsid w:val="0093656E"/>
    <w:rsid w:val="0093666E"/>
    <w:rsid w:val="009367DD"/>
    <w:rsid w:val="00936840"/>
    <w:rsid w:val="00936C7C"/>
    <w:rsid w:val="00936D38"/>
    <w:rsid w:val="00936F28"/>
    <w:rsid w:val="00936FEB"/>
    <w:rsid w:val="009373EB"/>
    <w:rsid w:val="00937467"/>
    <w:rsid w:val="009378E7"/>
    <w:rsid w:val="0093794B"/>
    <w:rsid w:val="0093799C"/>
    <w:rsid w:val="00937B29"/>
    <w:rsid w:val="00937DB9"/>
    <w:rsid w:val="00937DDE"/>
    <w:rsid w:val="009402CE"/>
    <w:rsid w:val="00940608"/>
    <w:rsid w:val="00940765"/>
    <w:rsid w:val="00940D82"/>
    <w:rsid w:val="00941067"/>
    <w:rsid w:val="009416E7"/>
    <w:rsid w:val="0094182E"/>
    <w:rsid w:val="009418A7"/>
    <w:rsid w:val="00941984"/>
    <w:rsid w:val="009419CB"/>
    <w:rsid w:val="00941CF4"/>
    <w:rsid w:val="00942272"/>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4D8"/>
    <w:rsid w:val="0094753A"/>
    <w:rsid w:val="009475D9"/>
    <w:rsid w:val="00947E5E"/>
    <w:rsid w:val="00947FA1"/>
    <w:rsid w:val="009500D3"/>
    <w:rsid w:val="0095017A"/>
    <w:rsid w:val="00950514"/>
    <w:rsid w:val="009507FA"/>
    <w:rsid w:val="00950942"/>
    <w:rsid w:val="009509B0"/>
    <w:rsid w:val="00950A45"/>
    <w:rsid w:val="00950B7C"/>
    <w:rsid w:val="00951235"/>
    <w:rsid w:val="0095133A"/>
    <w:rsid w:val="009515EF"/>
    <w:rsid w:val="009516AA"/>
    <w:rsid w:val="00951A94"/>
    <w:rsid w:val="00951BA5"/>
    <w:rsid w:val="00952083"/>
    <w:rsid w:val="00952B3C"/>
    <w:rsid w:val="00952D65"/>
    <w:rsid w:val="00952ED6"/>
    <w:rsid w:val="0095308D"/>
    <w:rsid w:val="009530CA"/>
    <w:rsid w:val="009531AD"/>
    <w:rsid w:val="009532B8"/>
    <w:rsid w:val="00953315"/>
    <w:rsid w:val="009533D6"/>
    <w:rsid w:val="0095353E"/>
    <w:rsid w:val="00953590"/>
    <w:rsid w:val="00953FD5"/>
    <w:rsid w:val="0095408F"/>
    <w:rsid w:val="0095412C"/>
    <w:rsid w:val="0095425B"/>
    <w:rsid w:val="0095434F"/>
    <w:rsid w:val="0095441D"/>
    <w:rsid w:val="0095444B"/>
    <w:rsid w:val="0095477A"/>
    <w:rsid w:val="0095499B"/>
    <w:rsid w:val="009549F8"/>
    <w:rsid w:val="00954EBA"/>
    <w:rsid w:val="00955189"/>
    <w:rsid w:val="00955192"/>
    <w:rsid w:val="00955368"/>
    <w:rsid w:val="009555FE"/>
    <w:rsid w:val="00955831"/>
    <w:rsid w:val="00956187"/>
    <w:rsid w:val="009561D0"/>
    <w:rsid w:val="009564B7"/>
    <w:rsid w:val="009567C9"/>
    <w:rsid w:val="009571DD"/>
    <w:rsid w:val="00957298"/>
    <w:rsid w:val="00957656"/>
    <w:rsid w:val="00957C49"/>
    <w:rsid w:val="00960267"/>
    <w:rsid w:val="009602A4"/>
    <w:rsid w:val="0096073E"/>
    <w:rsid w:val="00960A84"/>
    <w:rsid w:val="00960C16"/>
    <w:rsid w:val="00960EBD"/>
    <w:rsid w:val="009611B8"/>
    <w:rsid w:val="0096127C"/>
    <w:rsid w:val="009614FE"/>
    <w:rsid w:val="00961905"/>
    <w:rsid w:val="00961ADB"/>
    <w:rsid w:val="00961D5D"/>
    <w:rsid w:val="00961DD0"/>
    <w:rsid w:val="00961E35"/>
    <w:rsid w:val="009620CE"/>
    <w:rsid w:val="00962303"/>
    <w:rsid w:val="0096238A"/>
    <w:rsid w:val="00962A94"/>
    <w:rsid w:val="00963106"/>
    <w:rsid w:val="009639C0"/>
    <w:rsid w:val="00963A39"/>
    <w:rsid w:val="00963B1D"/>
    <w:rsid w:val="00963BEE"/>
    <w:rsid w:val="00963C7A"/>
    <w:rsid w:val="00963E70"/>
    <w:rsid w:val="00963F25"/>
    <w:rsid w:val="009642C2"/>
    <w:rsid w:val="00964D4A"/>
    <w:rsid w:val="00964FAE"/>
    <w:rsid w:val="00965370"/>
    <w:rsid w:val="009657C5"/>
    <w:rsid w:val="0096594A"/>
    <w:rsid w:val="00966616"/>
    <w:rsid w:val="00966DFB"/>
    <w:rsid w:val="00966EEF"/>
    <w:rsid w:val="00966FCC"/>
    <w:rsid w:val="009670AA"/>
    <w:rsid w:val="009671DF"/>
    <w:rsid w:val="0096729B"/>
    <w:rsid w:val="0096733A"/>
    <w:rsid w:val="009675C9"/>
    <w:rsid w:val="0096760E"/>
    <w:rsid w:val="00967618"/>
    <w:rsid w:val="00967EA9"/>
    <w:rsid w:val="00967EBE"/>
    <w:rsid w:val="00970001"/>
    <w:rsid w:val="009706D5"/>
    <w:rsid w:val="009706E0"/>
    <w:rsid w:val="009717C1"/>
    <w:rsid w:val="00971BB4"/>
    <w:rsid w:val="00971CCD"/>
    <w:rsid w:val="00971D36"/>
    <w:rsid w:val="00971D3A"/>
    <w:rsid w:val="00971EDC"/>
    <w:rsid w:val="00971F11"/>
    <w:rsid w:val="00972303"/>
    <w:rsid w:val="0097273D"/>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76A"/>
    <w:rsid w:val="00975782"/>
    <w:rsid w:val="0097591A"/>
    <w:rsid w:val="00975968"/>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9E"/>
    <w:rsid w:val="009808EB"/>
    <w:rsid w:val="009809F4"/>
    <w:rsid w:val="00981859"/>
    <w:rsid w:val="00981E57"/>
    <w:rsid w:val="00982172"/>
    <w:rsid w:val="009822BF"/>
    <w:rsid w:val="00982840"/>
    <w:rsid w:val="00982E60"/>
    <w:rsid w:val="00983114"/>
    <w:rsid w:val="00983158"/>
    <w:rsid w:val="00983245"/>
    <w:rsid w:val="009835BA"/>
    <w:rsid w:val="009835D1"/>
    <w:rsid w:val="00983625"/>
    <w:rsid w:val="00983646"/>
    <w:rsid w:val="009837E8"/>
    <w:rsid w:val="00983B7F"/>
    <w:rsid w:val="0098417E"/>
    <w:rsid w:val="009842EE"/>
    <w:rsid w:val="009844DE"/>
    <w:rsid w:val="00984625"/>
    <w:rsid w:val="00984677"/>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3DB"/>
    <w:rsid w:val="0098781E"/>
    <w:rsid w:val="00987D0F"/>
    <w:rsid w:val="00990140"/>
    <w:rsid w:val="00990420"/>
    <w:rsid w:val="009904C1"/>
    <w:rsid w:val="009906D5"/>
    <w:rsid w:val="009906FB"/>
    <w:rsid w:val="00990878"/>
    <w:rsid w:val="009909C2"/>
    <w:rsid w:val="00990A3C"/>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D88"/>
    <w:rsid w:val="00992F8E"/>
    <w:rsid w:val="00993328"/>
    <w:rsid w:val="0099362B"/>
    <w:rsid w:val="00993E31"/>
    <w:rsid w:val="00993E61"/>
    <w:rsid w:val="00993EF4"/>
    <w:rsid w:val="00993FD8"/>
    <w:rsid w:val="00994232"/>
    <w:rsid w:val="0099430A"/>
    <w:rsid w:val="00994516"/>
    <w:rsid w:val="00994750"/>
    <w:rsid w:val="009947F8"/>
    <w:rsid w:val="00994A2E"/>
    <w:rsid w:val="00994A5A"/>
    <w:rsid w:val="00994CA2"/>
    <w:rsid w:val="00994D5A"/>
    <w:rsid w:val="00994DD6"/>
    <w:rsid w:val="00994E34"/>
    <w:rsid w:val="00994FA8"/>
    <w:rsid w:val="00995000"/>
    <w:rsid w:val="00995278"/>
    <w:rsid w:val="009954C8"/>
    <w:rsid w:val="00995525"/>
    <w:rsid w:val="009957BD"/>
    <w:rsid w:val="00995B4C"/>
    <w:rsid w:val="00996090"/>
    <w:rsid w:val="00996239"/>
    <w:rsid w:val="0099641E"/>
    <w:rsid w:val="009968CF"/>
    <w:rsid w:val="0099696B"/>
    <w:rsid w:val="00996B14"/>
    <w:rsid w:val="00996E3A"/>
    <w:rsid w:val="00996E44"/>
    <w:rsid w:val="00996E70"/>
    <w:rsid w:val="00996F96"/>
    <w:rsid w:val="0099731A"/>
    <w:rsid w:val="0099743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9BF"/>
    <w:rsid w:val="009A0C25"/>
    <w:rsid w:val="009A0C57"/>
    <w:rsid w:val="009A0DBA"/>
    <w:rsid w:val="009A1061"/>
    <w:rsid w:val="009A115A"/>
    <w:rsid w:val="009A1921"/>
    <w:rsid w:val="009A193F"/>
    <w:rsid w:val="009A1DB8"/>
    <w:rsid w:val="009A1DD7"/>
    <w:rsid w:val="009A1E87"/>
    <w:rsid w:val="009A1EEF"/>
    <w:rsid w:val="009A1FC7"/>
    <w:rsid w:val="009A2433"/>
    <w:rsid w:val="009A2457"/>
    <w:rsid w:val="009A26CD"/>
    <w:rsid w:val="009A2890"/>
    <w:rsid w:val="009A29BA"/>
    <w:rsid w:val="009A29F7"/>
    <w:rsid w:val="009A2B39"/>
    <w:rsid w:val="009A2BED"/>
    <w:rsid w:val="009A2DDC"/>
    <w:rsid w:val="009A2EB0"/>
    <w:rsid w:val="009A37C5"/>
    <w:rsid w:val="009A37C6"/>
    <w:rsid w:val="009A3848"/>
    <w:rsid w:val="009A3951"/>
    <w:rsid w:val="009A3C04"/>
    <w:rsid w:val="009A3D64"/>
    <w:rsid w:val="009A3E55"/>
    <w:rsid w:val="009A4379"/>
    <w:rsid w:val="009A47B9"/>
    <w:rsid w:val="009A4940"/>
    <w:rsid w:val="009A495C"/>
    <w:rsid w:val="009A4B6D"/>
    <w:rsid w:val="009A4BAE"/>
    <w:rsid w:val="009A4F10"/>
    <w:rsid w:val="009A516A"/>
    <w:rsid w:val="009A593C"/>
    <w:rsid w:val="009A5967"/>
    <w:rsid w:val="009A59F9"/>
    <w:rsid w:val="009A5CF6"/>
    <w:rsid w:val="009A5DD4"/>
    <w:rsid w:val="009A5EEB"/>
    <w:rsid w:val="009A610F"/>
    <w:rsid w:val="009A628E"/>
    <w:rsid w:val="009A644A"/>
    <w:rsid w:val="009A6705"/>
    <w:rsid w:val="009A689C"/>
    <w:rsid w:val="009A6FD5"/>
    <w:rsid w:val="009A70AC"/>
    <w:rsid w:val="009A71CA"/>
    <w:rsid w:val="009A7307"/>
    <w:rsid w:val="009A781D"/>
    <w:rsid w:val="009A7937"/>
    <w:rsid w:val="009B0400"/>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2B"/>
    <w:rsid w:val="009B29D0"/>
    <w:rsid w:val="009B2DDF"/>
    <w:rsid w:val="009B2E74"/>
    <w:rsid w:val="009B328D"/>
    <w:rsid w:val="009B33D9"/>
    <w:rsid w:val="009B3523"/>
    <w:rsid w:val="009B38FD"/>
    <w:rsid w:val="009B3968"/>
    <w:rsid w:val="009B3C6A"/>
    <w:rsid w:val="009B3D5C"/>
    <w:rsid w:val="009B44C3"/>
    <w:rsid w:val="009B4538"/>
    <w:rsid w:val="009B459C"/>
    <w:rsid w:val="009B47B8"/>
    <w:rsid w:val="009B4840"/>
    <w:rsid w:val="009B4888"/>
    <w:rsid w:val="009B49A9"/>
    <w:rsid w:val="009B4C3C"/>
    <w:rsid w:val="009B4C5D"/>
    <w:rsid w:val="009B4FB1"/>
    <w:rsid w:val="009B5106"/>
    <w:rsid w:val="009B5368"/>
    <w:rsid w:val="009B53F5"/>
    <w:rsid w:val="009B5406"/>
    <w:rsid w:val="009B54EB"/>
    <w:rsid w:val="009B5654"/>
    <w:rsid w:val="009B5747"/>
    <w:rsid w:val="009B5C6C"/>
    <w:rsid w:val="009B5C73"/>
    <w:rsid w:val="009B60C5"/>
    <w:rsid w:val="009B68A0"/>
    <w:rsid w:val="009B77C6"/>
    <w:rsid w:val="009B786F"/>
    <w:rsid w:val="009B79B7"/>
    <w:rsid w:val="009C0024"/>
    <w:rsid w:val="009C00C4"/>
    <w:rsid w:val="009C00CE"/>
    <w:rsid w:val="009C01D8"/>
    <w:rsid w:val="009C04E1"/>
    <w:rsid w:val="009C087F"/>
    <w:rsid w:val="009C0DD0"/>
    <w:rsid w:val="009C101A"/>
    <w:rsid w:val="009C102F"/>
    <w:rsid w:val="009C19A9"/>
    <w:rsid w:val="009C19D2"/>
    <w:rsid w:val="009C1FC2"/>
    <w:rsid w:val="009C21C6"/>
    <w:rsid w:val="009C230B"/>
    <w:rsid w:val="009C2968"/>
    <w:rsid w:val="009C2994"/>
    <w:rsid w:val="009C2B75"/>
    <w:rsid w:val="009C2CD5"/>
    <w:rsid w:val="009C32A2"/>
    <w:rsid w:val="009C33F7"/>
    <w:rsid w:val="009C34CE"/>
    <w:rsid w:val="009C39B4"/>
    <w:rsid w:val="009C3A6D"/>
    <w:rsid w:val="009C423A"/>
    <w:rsid w:val="009C450D"/>
    <w:rsid w:val="009C458B"/>
    <w:rsid w:val="009C4630"/>
    <w:rsid w:val="009C47D7"/>
    <w:rsid w:val="009C47EB"/>
    <w:rsid w:val="009C4931"/>
    <w:rsid w:val="009C4BA4"/>
    <w:rsid w:val="009C4BD8"/>
    <w:rsid w:val="009C4D41"/>
    <w:rsid w:val="009C4ED7"/>
    <w:rsid w:val="009C500B"/>
    <w:rsid w:val="009C5122"/>
    <w:rsid w:val="009C5365"/>
    <w:rsid w:val="009C543E"/>
    <w:rsid w:val="009C5697"/>
    <w:rsid w:val="009C56D3"/>
    <w:rsid w:val="009C5796"/>
    <w:rsid w:val="009C587B"/>
    <w:rsid w:val="009C5951"/>
    <w:rsid w:val="009C5998"/>
    <w:rsid w:val="009C5B42"/>
    <w:rsid w:val="009C5B74"/>
    <w:rsid w:val="009C5FAC"/>
    <w:rsid w:val="009C6296"/>
    <w:rsid w:val="009C6417"/>
    <w:rsid w:val="009C64C8"/>
    <w:rsid w:val="009C6687"/>
    <w:rsid w:val="009C67EF"/>
    <w:rsid w:val="009C6B18"/>
    <w:rsid w:val="009C6B86"/>
    <w:rsid w:val="009C6BD8"/>
    <w:rsid w:val="009C6F6F"/>
    <w:rsid w:val="009C729A"/>
    <w:rsid w:val="009C72AA"/>
    <w:rsid w:val="009C75A6"/>
    <w:rsid w:val="009C7681"/>
    <w:rsid w:val="009C77DF"/>
    <w:rsid w:val="009C7845"/>
    <w:rsid w:val="009C7A80"/>
    <w:rsid w:val="009C7D71"/>
    <w:rsid w:val="009C7ECD"/>
    <w:rsid w:val="009D0AE3"/>
    <w:rsid w:val="009D0C02"/>
    <w:rsid w:val="009D0DD3"/>
    <w:rsid w:val="009D0F98"/>
    <w:rsid w:val="009D1004"/>
    <w:rsid w:val="009D10AE"/>
    <w:rsid w:val="009D10E8"/>
    <w:rsid w:val="009D1108"/>
    <w:rsid w:val="009D116C"/>
    <w:rsid w:val="009D129C"/>
    <w:rsid w:val="009D1580"/>
    <w:rsid w:val="009D1DC1"/>
    <w:rsid w:val="009D2422"/>
    <w:rsid w:val="009D24A9"/>
    <w:rsid w:val="009D25B1"/>
    <w:rsid w:val="009D268B"/>
    <w:rsid w:val="009D26EB"/>
    <w:rsid w:val="009D2933"/>
    <w:rsid w:val="009D29DB"/>
    <w:rsid w:val="009D29E8"/>
    <w:rsid w:val="009D2A44"/>
    <w:rsid w:val="009D2AD9"/>
    <w:rsid w:val="009D2CD1"/>
    <w:rsid w:val="009D2D43"/>
    <w:rsid w:val="009D3889"/>
    <w:rsid w:val="009D38DF"/>
    <w:rsid w:val="009D3973"/>
    <w:rsid w:val="009D3B30"/>
    <w:rsid w:val="009D435D"/>
    <w:rsid w:val="009D4B60"/>
    <w:rsid w:val="009D4F64"/>
    <w:rsid w:val="009D519B"/>
    <w:rsid w:val="009D51B0"/>
    <w:rsid w:val="009D544C"/>
    <w:rsid w:val="009D58F0"/>
    <w:rsid w:val="009D5C8E"/>
    <w:rsid w:val="009D5DB3"/>
    <w:rsid w:val="009D5EE7"/>
    <w:rsid w:val="009D5F13"/>
    <w:rsid w:val="009D6122"/>
    <w:rsid w:val="009D6578"/>
    <w:rsid w:val="009D688F"/>
    <w:rsid w:val="009D6A84"/>
    <w:rsid w:val="009D6EB6"/>
    <w:rsid w:val="009D7114"/>
    <w:rsid w:val="009D71F3"/>
    <w:rsid w:val="009D7502"/>
    <w:rsid w:val="009D75B0"/>
    <w:rsid w:val="009D7A7B"/>
    <w:rsid w:val="009D7FCB"/>
    <w:rsid w:val="009E008A"/>
    <w:rsid w:val="009E037A"/>
    <w:rsid w:val="009E0405"/>
    <w:rsid w:val="009E0583"/>
    <w:rsid w:val="009E0A3E"/>
    <w:rsid w:val="009E10FC"/>
    <w:rsid w:val="009E1152"/>
    <w:rsid w:val="009E1303"/>
    <w:rsid w:val="009E17CA"/>
    <w:rsid w:val="009E1A40"/>
    <w:rsid w:val="009E2094"/>
    <w:rsid w:val="009E251B"/>
    <w:rsid w:val="009E25B7"/>
    <w:rsid w:val="009E266C"/>
    <w:rsid w:val="009E2897"/>
    <w:rsid w:val="009E29AD"/>
    <w:rsid w:val="009E29B4"/>
    <w:rsid w:val="009E2A44"/>
    <w:rsid w:val="009E2FA5"/>
    <w:rsid w:val="009E304E"/>
    <w:rsid w:val="009E314A"/>
    <w:rsid w:val="009E340C"/>
    <w:rsid w:val="009E3429"/>
    <w:rsid w:val="009E34B6"/>
    <w:rsid w:val="009E353D"/>
    <w:rsid w:val="009E37A9"/>
    <w:rsid w:val="009E3C36"/>
    <w:rsid w:val="009E3F62"/>
    <w:rsid w:val="009E3FBA"/>
    <w:rsid w:val="009E46F8"/>
    <w:rsid w:val="009E480F"/>
    <w:rsid w:val="009E4D1B"/>
    <w:rsid w:val="009E4DCE"/>
    <w:rsid w:val="009E5461"/>
    <w:rsid w:val="009E556B"/>
    <w:rsid w:val="009E598F"/>
    <w:rsid w:val="009E5A15"/>
    <w:rsid w:val="009E5A8B"/>
    <w:rsid w:val="009E6060"/>
    <w:rsid w:val="009E60D0"/>
    <w:rsid w:val="009E6148"/>
    <w:rsid w:val="009E61F5"/>
    <w:rsid w:val="009E627B"/>
    <w:rsid w:val="009E6497"/>
    <w:rsid w:val="009E662B"/>
    <w:rsid w:val="009E687B"/>
    <w:rsid w:val="009E68BC"/>
    <w:rsid w:val="009E6C9E"/>
    <w:rsid w:val="009E6CAA"/>
    <w:rsid w:val="009E6DC5"/>
    <w:rsid w:val="009E77C4"/>
    <w:rsid w:val="009E78E6"/>
    <w:rsid w:val="009E7CC2"/>
    <w:rsid w:val="009E7CF6"/>
    <w:rsid w:val="009F02EA"/>
    <w:rsid w:val="009F0733"/>
    <w:rsid w:val="009F07E3"/>
    <w:rsid w:val="009F088F"/>
    <w:rsid w:val="009F0F07"/>
    <w:rsid w:val="009F0F0B"/>
    <w:rsid w:val="009F128F"/>
    <w:rsid w:val="009F1330"/>
    <w:rsid w:val="009F1BA3"/>
    <w:rsid w:val="009F1D7B"/>
    <w:rsid w:val="009F1D8E"/>
    <w:rsid w:val="009F1E6F"/>
    <w:rsid w:val="009F21BB"/>
    <w:rsid w:val="009F22BF"/>
    <w:rsid w:val="009F23D0"/>
    <w:rsid w:val="009F2671"/>
    <w:rsid w:val="009F2B61"/>
    <w:rsid w:val="009F2B9D"/>
    <w:rsid w:val="009F2C5D"/>
    <w:rsid w:val="009F2D38"/>
    <w:rsid w:val="009F2D46"/>
    <w:rsid w:val="009F2FCC"/>
    <w:rsid w:val="009F36D5"/>
    <w:rsid w:val="009F395C"/>
    <w:rsid w:val="009F3A6E"/>
    <w:rsid w:val="009F3AB9"/>
    <w:rsid w:val="009F3C8B"/>
    <w:rsid w:val="009F3D9F"/>
    <w:rsid w:val="009F3DCD"/>
    <w:rsid w:val="009F3DD8"/>
    <w:rsid w:val="009F41A8"/>
    <w:rsid w:val="009F42EE"/>
    <w:rsid w:val="009F44C5"/>
    <w:rsid w:val="009F464B"/>
    <w:rsid w:val="009F4784"/>
    <w:rsid w:val="009F4A94"/>
    <w:rsid w:val="009F4D34"/>
    <w:rsid w:val="009F4EE0"/>
    <w:rsid w:val="009F4FF5"/>
    <w:rsid w:val="009F50CB"/>
    <w:rsid w:val="009F510A"/>
    <w:rsid w:val="009F52AD"/>
    <w:rsid w:val="009F56C3"/>
    <w:rsid w:val="009F56F3"/>
    <w:rsid w:val="009F5873"/>
    <w:rsid w:val="009F5950"/>
    <w:rsid w:val="009F5AB3"/>
    <w:rsid w:val="009F5C46"/>
    <w:rsid w:val="009F5C6C"/>
    <w:rsid w:val="009F6113"/>
    <w:rsid w:val="009F624A"/>
    <w:rsid w:val="009F6273"/>
    <w:rsid w:val="009F64F3"/>
    <w:rsid w:val="009F66E8"/>
    <w:rsid w:val="009F68D8"/>
    <w:rsid w:val="009F6958"/>
    <w:rsid w:val="009F6994"/>
    <w:rsid w:val="009F6DB5"/>
    <w:rsid w:val="009F6E8B"/>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670"/>
    <w:rsid w:val="00A017B3"/>
    <w:rsid w:val="00A018EE"/>
    <w:rsid w:val="00A01EC8"/>
    <w:rsid w:val="00A01F47"/>
    <w:rsid w:val="00A01F6C"/>
    <w:rsid w:val="00A02264"/>
    <w:rsid w:val="00A0235B"/>
    <w:rsid w:val="00A025B0"/>
    <w:rsid w:val="00A0278B"/>
    <w:rsid w:val="00A0298E"/>
    <w:rsid w:val="00A029BE"/>
    <w:rsid w:val="00A03206"/>
    <w:rsid w:val="00A0350E"/>
    <w:rsid w:val="00A03CE8"/>
    <w:rsid w:val="00A03DA0"/>
    <w:rsid w:val="00A03E4D"/>
    <w:rsid w:val="00A040A8"/>
    <w:rsid w:val="00A042F0"/>
    <w:rsid w:val="00A04554"/>
    <w:rsid w:val="00A04689"/>
    <w:rsid w:val="00A04908"/>
    <w:rsid w:val="00A04A09"/>
    <w:rsid w:val="00A04B53"/>
    <w:rsid w:val="00A053B8"/>
    <w:rsid w:val="00A05403"/>
    <w:rsid w:val="00A0552D"/>
    <w:rsid w:val="00A05619"/>
    <w:rsid w:val="00A05954"/>
    <w:rsid w:val="00A05C6A"/>
    <w:rsid w:val="00A06198"/>
    <w:rsid w:val="00A06492"/>
    <w:rsid w:val="00A0652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32F9"/>
    <w:rsid w:val="00A133D2"/>
    <w:rsid w:val="00A138B1"/>
    <w:rsid w:val="00A13AAA"/>
    <w:rsid w:val="00A13BE8"/>
    <w:rsid w:val="00A13EAA"/>
    <w:rsid w:val="00A141D5"/>
    <w:rsid w:val="00A1436B"/>
    <w:rsid w:val="00A145C1"/>
    <w:rsid w:val="00A14637"/>
    <w:rsid w:val="00A14895"/>
    <w:rsid w:val="00A14BA1"/>
    <w:rsid w:val="00A14CA8"/>
    <w:rsid w:val="00A14FCB"/>
    <w:rsid w:val="00A151E3"/>
    <w:rsid w:val="00A15294"/>
    <w:rsid w:val="00A155BE"/>
    <w:rsid w:val="00A15E5F"/>
    <w:rsid w:val="00A1610D"/>
    <w:rsid w:val="00A16335"/>
    <w:rsid w:val="00A16473"/>
    <w:rsid w:val="00A16590"/>
    <w:rsid w:val="00A1671A"/>
    <w:rsid w:val="00A16E2F"/>
    <w:rsid w:val="00A17214"/>
    <w:rsid w:val="00A17226"/>
    <w:rsid w:val="00A17725"/>
    <w:rsid w:val="00A177B2"/>
    <w:rsid w:val="00A17933"/>
    <w:rsid w:val="00A17C37"/>
    <w:rsid w:val="00A17DEE"/>
    <w:rsid w:val="00A17E5F"/>
    <w:rsid w:val="00A17F55"/>
    <w:rsid w:val="00A203D3"/>
    <w:rsid w:val="00A20900"/>
    <w:rsid w:val="00A20B8D"/>
    <w:rsid w:val="00A20BE2"/>
    <w:rsid w:val="00A20DE7"/>
    <w:rsid w:val="00A2109F"/>
    <w:rsid w:val="00A216B4"/>
    <w:rsid w:val="00A2171B"/>
    <w:rsid w:val="00A21879"/>
    <w:rsid w:val="00A2196F"/>
    <w:rsid w:val="00A21CC8"/>
    <w:rsid w:val="00A220C0"/>
    <w:rsid w:val="00A221B2"/>
    <w:rsid w:val="00A222E8"/>
    <w:rsid w:val="00A223B7"/>
    <w:rsid w:val="00A224B3"/>
    <w:rsid w:val="00A2274E"/>
    <w:rsid w:val="00A228CF"/>
    <w:rsid w:val="00A229D2"/>
    <w:rsid w:val="00A22C1D"/>
    <w:rsid w:val="00A22D7C"/>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83B"/>
    <w:rsid w:val="00A24C23"/>
    <w:rsid w:val="00A24CFF"/>
    <w:rsid w:val="00A24EE4"/>
    <w:rsid w:val="00A25E84"/>
    <w:rsid w:val="00A26230"/>
    <w:rsid w:val="00A26871"/>
    <w:rsid w:val="00A26F6C"/>
    <w:rsid w:val="00A27037"/>
    <w:rsid w:val="00A27382"/>
    <w:rsid w:val="00A276C6"/>
    <w:rsid w:val="00A2788C"/>
    <w:rsid w:val="00A27929"/>
    <w:rsid w:val="00A27BDF"/>
    <w:rsid w:val="00A27C3F"/>
    <w:rsid w:val="00A304AB"/>
    <w:rsid w:val="00A304C4"/>
    <w:rsid w:val="00A30624"/>
    <w:rsid w:val="00A30821"/>
    <w:rsid w:val="00A308DE"/>
    <w:rsid w:val="00A30C00"/>
    <w:rsid w:val="00A30C25"/>
    <w:rsid w:val="00A30D81"/>
    <w:rsid w:val="00A310D6"/>
    <w:rsid w:val="00A31285"/>
    <w:rsid w:val="00A31582"/>
    <w:rsid w:val="00A316B8"/>
    <w:rsid w:val="00A316DD"/>
    <w:rsid w:val="00A31998"/>
    <w:rsid w:val="00A3210C"/>
    <w:rsid w:val="00A321C3"/>
    <w:rsid w:val="00A3242E"/>
    <w:rsid w:val="00A324EC"/>
    <w:rsid w:val="00A32864"/>
    <w:rsid w:val="00A32A50"/>
    <w:rsid w:val="00A32E8F"/>
    <w:rsid w:val="00A32F3E"/>
    <w:rsid w:val="00A33699"/>
    <w:rsid w:val="00A3374D"/>
    <w:rsid w:val="00A33E18"/>
    <w:rsid w:val="00A33F49"/>
    <w:rsid w:val="00A3400E"/>
    <w:rsid w:val="00A34308"/>
    <w:rsid w:val="00A34441"/>
    <w:rsid w:val="00A3485C"/>
    <w:rsid w:val="00A34873"/>
    <w:rsid w:val="00A348D2"/>
    <w:rsid w:val="00A34DF2"/>
    <w:rsid w:val="00A34F7D"/>
    <w:rsid w:val="00A3519E"/>
    <w:rsid w:val="00A35456"/>
    <w:rsid w:val="00A35482"/>
    <w:rsid w:val="00A358EC"/>
    <w:rsid w:val="00A35BFB"/>
    <w:rsid w:val="00A35ED0"/>
    <w:rsid w:val="00A35F79"/>
    <w:rsid w:val="00A36013"/>
    <w:rsid w:val="00A36020"/>
    <w:rsid w:val="00A36212"/>
    <w:rsid w:val="00A36298"/>
    <w:rsid w:val="00A363D4"/>
    <w:rsid w:val="00A36492"/>
    <w:rsid w:val="00A368FF"/>
    <w:rsid w:val="00A36A86"/>
    <w:rsid w:val="00A36A96"/>
    <w:rsid w:val="00A36EB1"/>
    <w:rsid w:val="00A372B4"/>
    <w:rsid w:val="00A37493"/>
    <w:rsid w:val="00A375ED"/>
    <w:rsid w:val="00A3791E"/>
    <w:rsid w:val="00A37970"/>
    <w:rsid w:val="00A37C1E"/>
    <w:rsid w:val="00A37D8E"/>
    <w:rsid w:val="00A40161"/>
    <w:rsid w:val="00A40217"/>
    <w:rsid w:val="00A405DD"/>
    <w:rsid w:val="00A40734"/>
    <w:rsid w:val="00A40CA3"/>
    <w:rsid w:val="00A40E08"/>
    <w:rsid w:val="00A40FA4"/>
    <w:rsid w:val="00A4107D"/>
    <w:rsid w:val="00A4124F"/>
    <w:rsid w:val="00A41306"/>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2F47"/>
    <w:rsid w:val="00A4341A"/>
    <w:rsid w:val="00A434E3"/>
    <w:rsid w:val="00A43556"/>
    <w:rsid w:val="00A43634"/>
    <w:rsid w:val="00A43841"/>
    <w:rsid w:val="00A43B58"/>
    <w:rsid w:val="00A43E96"/>
    <w:rsid w:val="00A43FBA"/>
    <w:rsid w:val="00A44077"/>
    <w:rsid w:val="00A44115"/>
    <w:rsid w:val="00A4450F"/>
    <w:rsid w:val="00A4478D"/>
    <w:rsid w:val="00A447F8"/>
    <w:rsid w:val="00A44F4A"/>
    <w:rsid w:val="00A45079"/>
    <w:rsid w:val="00A4546C"/>
    <w:rsid w:val="00A456F8"/>
    <w:rsid w:val="00A458BA"/>
    <w:rsid w:val="00A45B4C"/>
    <w:rsid w:val="00A45D39"/>
    <w:rsid w:val="00A45DEA"/>
    <w:rsid w:val="00A467A7"/>
    <w:rsid w:val="00A46865"/>
    <w:rsid w:val="00A46947"/>
    <w:rsid w:val="00A46BBA"/>
    <w:rsid w:val="00A46C45"/>
    <w:rsid w:val="00A46EB5"/>
    <w:rsid w:val="00A46F17"/>
    <w:rsid w:val="00A47161"/>
    <w:rsid w:val="00A47767"/>
    <w:rsid w:val="00A479EA"/>
    <w:rsid w:val="00A47F23"/>
    <w:rsid w:val="00A5008B"/>
    <w:rsid w:val="00A5029C"/>
    <w:rsid w:val="00A504CB"/>
    <w:rsid w:val="00A5099F"/>
    <w:rsid w:val="00A51004"/>
    <w:rsid w:val="00A51265"/>
    <w:rsid w:val="00A51431"/>
    <w:rsid w:val="00A51444"/>
    <w:rsid w:val="00A515B6"/>
    <w:rsid w:val="00A51680"/>
    <w:rsid w:val="00A51D64"/>
    <w:rsid w:val="00A51DB9"/>
    <w:rsid w:val="00A51EEA"/>
    <w:rsid w:val="00A527C2"/>
    <w:rsid w:val="00A52E72"/>
    <w:rsid w:val="00A52EBB"/>
    <w:rsid w:val="00A52FBB"/>
    <w:rsid w:val="00A5307D"/>
    <w:rsid w:val="00A532E1"/>
    <w:rsid w:val="00A53598"/>
    <w:rsid w:val="00A53A6A"/>
    <w:rsid w:val="00A53D23"/>
    <w:rsid w:val="00A53D65"/>
    <w:rsid w:val="00A54219"/>
    <w:rsid w:val="00A54260"/>
    <w:rsid w:val="00A545B2"/>
    <w:rsid w:val="00A54768"/>
    <w:rsid w:val="00A547FE"/>
    <w:rsid w:val="00A54B4D"/>
    <w:rsid w:val="00A54CFF"/>
    <w:rsid w:val="00A54E3B"/>
    <w:rsid w:val="00A5515B"/>
    <w:rsid w:val="00A55980"/>
    <w:rsid w:val="00A55C69"/>
    <w:rsid w:val="00A561EF"/>
    <w:rsid w:val="00A56343"/>
    <w:rsid w:val="00A56435"/>
    <w:rsid w:val="00A56815"/>
    <w:rsid w:val="00A56A7A"/>
    <w:rsid w:val="00A56D5A"/>
    <w:rsid w:val="00A56D8D"/>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8EB"/>
    <w:rsid w:val="00A61A34"/>
    <w:rsid w:val="00A61C58"/>
    <w:rsid w:val="00A62017"/>
    <w:rsid w:val="00A620DB"/>
    <w:rsid w:val="00A62406"/>
    <w:rsid w:val="00A62582"/>
    <w:rsid w:val="00A6263B"/>
    <w:rsid w:val="00A62703"/>
    <w:rsid w:val="00A62753"/>
    <w:rsid w:val="00A627C0"/>
    <w:rsid w:val="00A6287A"/>
    <w:rsid w:val="00A62CA9"/>
    <w:rsid w:val="00A63173"/>
    <w:rsid w:val="00A63174"/>
    <w:rsid w:val="00A6326B"/>
    <w:rsid w:val="00A632C2"/>
    <w:rsid w:val="00A63303"/>
    <w:rsid w:val="00A634A9"/>
    <w:rsid w:val="00A63680"/>
    <w:rsid w:val="00A63855"/>
    <w:rsid w:val="00A638EB"/>
    <w:rsid w:val="00A63F24"/>
    <w:rsid w:val="00A64477"/>
    <w:rsid w:val="00A64889"/>
    <w:rsid w:val="00A64C2D"/>
    <w:rsid w:val="00A64E30"/>
    <w:rsid w:val="00A64EEE"/>
    <w:rsid w:val="00A6504A"/>
    <w:rsid w:val="00A650F5"/>
    <w:rsid w:val="00A65549"/>
    <w:rsid w:val="00A65622"/>
    <w:rsid w:val="00A6577A"/>
    <w:rsid w:val="00A65890"/>
    <w:rsid w:val="00A658F9"/>
    <w:rsid w:val="00A65B09"/>
    <w:rsid w:val="00A65BBC"/>
    <w:rsid w:val="00A65D08"/>
    <w:rsid w:val="00A65D54"/>
    <w:rsid w:val="00A6609D"/>
    <w:rsid w:val="00A660C6"/>
    <w:rsid w:val="00A66152"/>
    <w:rsid w:val="00A667DB"/>
    <w:rsid w:val="00A66801"/>
    <w:rsid w:val="00A66BA4"/>
    <w:rsid w:val="00A66BE9"/>
    <w:rsid w:val="00A66C9C"/>
    <w:rsid w:val="00A671C8"/>
    <w:rsid w:val="00A67203"/>
    <w:rsid w:val="00A67304"/>
    <w:rsid w:val="00A673A9"/>
    <w:rsid w:val="00A674A9"/>
    <w:rsid w:val="00A676FB"/>
    <w:rsid w:val="00A678F8"/>
    <w:rsid w:val="00A67A99"/>
    <w:rsid w:val="00A67C20"/>
    <w:rsid w:val="00A701CE"/>
    <w:rsid w:val="00A7083C"/>
    <w:rsid w:val="00A70E4A"/>
    <w:rsid w:val="00A710CE"/>
    <w:rsid w:val="00A71333"/>
    <w:rsid w:val="00A714B9"/>
    <w:rsid w:val="00A7161E"/>
    <w:rsid w:val="00A71624"/>
    <w:rsid w:val="00A717F5"/>
    <w:rsid w:val="00A71BFE"/>
    <w:rsid w:val="00A72BFC"/>
    <w:rsid w:val="00A72D87"/>
    <w:rsid w:val="00A72ED2"/>
    <w:rsid w:val="00A731FB"/>
    <w:rsid w:val="00A732CF"/>
    <w:rsid w:val="00A7346F"/>
    <w:rsid w:val="00A73B29"/>
    <w:rsid w:val="00A73C56"/>
    <w:rsid w:val="00A73C7A"/>
    <w:rsid w:val="00A73F48"/>
    <w:rsid w:val="00A7403F"/>
    <w:rsid w:val="00A74A32"/>
    <w:rsid w:val="00A74B43"/>
    <w:rsid w:val="00A74BE6"/>
    <w:rsid w:val="00A750C8"/>
    <w:rsid w:val="00A751CF"/>
    <w:rsid w:val="00A751F4"/>
    <w:rsid w:val="00A7553F"/>
    <w:rsid w:val="00A757A9"/>
    <w:rsid w:val="00A75E67"/>
    <w:rsid w:val="00A75E9C"/>
    <w:rsid w:val="00A75F5E"/>
    <w:rsid w:val="00A75FF7"/>
    <w:rsid w:val="00A76217"/>
    <w:rsid w:val="00A76236"/>
    <w:rsid w:val="00A76669"/>
    <w:rsid w:val="00A768B9"/>
    <w:rsid w:val="00A7698E"/>
    <w:rsid w:val="00A76B33"/>
    <w:rsid w:val="00A76D03"/>
    <w:rsid w:val="00A771DC"/>
    <w:rsid w:val="00A771FC"/>
    <w:rsid w:val="00A7736B"/>
    <w:rsid w:val="00A774E9"/>
    <w:rsid w:val="00A7757C"/>
    <w:rsid w:val="00A778B5"/>
    <w:rsid w:val="00A778CF"/>
    <w:rsid w:val="00A77C70"/>
    <w:rsid w:val="00A800AE"/>
    <w:rsid w:val="00A800D6"/>
    <w:rsid w:val="00A801F5"/>
    <w:rsid w:val="00A803DA"/>
    <w:rsid w:val="00A806C8"/>
    <w:rsid w:val="00A80BD4"/>
    <w:rsid w:val="00A80DDA"/>
    <w:rsid w:val="00A80DF3"/>
    <w:rsid w:val="00A8108F"/>
    <w:rsid w:val="00A810F6"/>
    <w:rsid w:val="00A811CB"/>
    <w:rsid w:val="00A81207"/>
    <w:rsid w:val="00A8150B"/>
    <w:rsid w:val="00A8168B"/>
    <w:rsid w:val="00A816BC"/>
    <w:rsid w:val="00A8185E"/>
    <w:rsid w:val="00A81A4B"/>
    <w:rsid w:val="00A81B16"/>
    <w:rsid w:val="00A81C79"/>
    <w:rsid w:val="00A81CF1"/>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8D8"/>
    <w:rsid w:val="00A83AB8"/>
    <w:rsid w:val="00A83C48"/>
    <w:rsid w:val="00A83E75"/>
    <w:rsid w:val="00A844FE"/>
    <w:rsid w:val="00A8468A"/>
    <w:rsid w:val="00A84912"/>
    <w:rsid w:val="00A8498E"/>
    <w:rsid w:val="00A84CD9"/>
    <w:rsid w:val="00A84E0E"/>
    <w:rsid w:val="00A84E23"/>
    <w:rsid w:val="00A84F5A"/>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8EB"/>
    <w:rsid w:val="00A93901"/>
    <w:rsid w:val="00A939D4"/>
    <w:rsid w:val="00A93B81"/>
    <w:rsid w:val="00A93BE3"/>
    <w:rsid w:val="00A93E41"/>
    <w:rsid w:val="00A9464E"/>
    <w:rsid w:val="00A9478D"/>
    <w:rsid w:val="00A94916"/>
    <w:rsid w:val="00A9494C"/>
    <w:rsid w:val="00A94950"/>
    <w:rsid w:val="00A94B2E"/>
    <w:rsid w:val="00A94CD4"/>
    <w:rsid w:val="00A95109"/>
    <w:rsid w:val="00A95356"/>
    <w:rsid w:val="00A95366"/>
    <w:rsid w:val="00A9541D"/>
    <w:rsid w:val="00A95593"/>
    <w:rsid w:val="00A95CB3"/>
    <w:rsid w:val="00A95E30"/>
    <w:rsid w:val="00A962A6"/>
    <w:rsid w:val="00A9631A"/>
    <w:rsid w:val="00A964D4"/>
    <w:rsid w:val="00A964FB"/>
    <w:rsid w:val="00A96771"/>
    <w:rsid w:val="00A96A0D"/>
    <w:rsid w:val="00A96BCE"/>
    <w:rsid w:val="00A96ECA"/>
    <w:rsid w:val="00A96F34"/>
    <w:rsid w:val="00A973C9"/>
    <w:rsid w:val="00A9746B"/>
    <w:rsid w:val="00A97487"/>
    <w:rsid w:val="00A975FE"/>
    <w:rsid w:val="00A9786F"/>
    <w:rsid w:val="00A97A54"/>
    <w:rsid w:val="00A97B0E"/>
    <w:rsid w:val="00A97B10"/>
    <w:rsid w:val="00A97BC0"/>
    <w:rsid w:val="00AA0159"/>
    <w:rsid w:val="00AA03B1"/>
    <w:rsid w:val="00AA0443"/>
    <w:rsid w:val="00AA04A8"/>
    <w:rsid w:val="00AA08D1"/>
    <w:rsid w:val="00AA08F8"/>
    <w:rsid w:val="00AA0941"/>
    <w:rsid w:val="00AA09F9"/>
    <w:rsid w:val="00AA0AA3"/>
    <w:rsid w:val="00AA0BA3"/>
    <w:rsid w:val="00AA124E"/>
    <w:rsid w:val="00AA134E"/>
    <w:rsid w:val="00AA151A"/>
    <w:rsid w:val="00AA164E"/>
    <w:rsid w:val="00AA1B62"/>
    <w:rsid w:val="00AA1DAB"/>
    <w:rsid w:val="00AA255C"/>
    <w:rsid w:val="00AA2D13"/>
    <w:rsid w:val="00AA2E23"/>
    <w:rsid w:val="00AA2E84"/>
    <w:rsid w:val="00AA3044"/>
    <w:rsid w:val="00AA3290"/>
    <w:rsid w:val="00AA33EA"/>
    <w:rsid w:val="00AA343A"/>
    <w:rsid w:val="00AA3474"/>
    <w:rsid w:val="00AA3507"/>
    <w:rsid w:val="00AA3DAE"/>
    <w:rsid w:val="00AA3E55"/>
    <w:rsid w:val="00AA41BC"/>
    <w:rsid w:val="00AA4689"/>
    <w:rsid w:val="00AA46C6"/>
    <w:rsid w:val="00AA49B6"/>
    <w:rsid w:val="00AA4AFB"/>
    <w:rsid w:val="00AA4EA6"/>
    <w:rsid w:val="00AA58D5"/>
    <w:rsid w:val="00AA655A"/>
    <w:rsid w:val="00AA65D3"/>
    <w:rsid w:val="00AA67AE"/>
    <w:rsid w:val="00AA6B9A"/>
    <w:rsid w:val="00AA6E0A"/>
    <w:rsid w:val="00AA6E80"/>
    <w:rsid w:val="00AA6FA5"/>
    <w:rsid w:val="00AA700F"/>
    <w:rsid w:val="00AA732D"/>
    <w:rsid w:val="00AA790D"/>
    <w:rsid w:val="00AA7976"/>
    <w:rsid w:val="00AA7A4D"/>
    <w:rsid w:val="00AA7ABB"/>
    <w:rsid w:val="00AB00EE"/>
    <w:rsid w:val="00AB0462"/>
    <w:rsid w:val="00AB07FC"/>
    <w:rsid w:val="00AB093E"/>
    <w:rsid w:val="00AB0E51"/>
    <w:rsid w:val="00AB1073"/>
    <w:rsid w:val="00AB126F"/>
    <w:rsid w:val="00AB1654"/>
    <w:rsid w:val="00AB17A8"/>
    <w:rsid w:val="00AB1831"/>
    <w:rsid w:val="00AB189F"/>
    <w:rsid w:val="00AB18DF"/>
    <w:rsid w:val="00AB1B16"/>
    <w:rsid w:val="00AB221E"/>
    <w:rsid w:val="00AB2498"/>
    <w:rsid w:val="00AB29CD"/>
    <w:rsid w:val="00AB2A15"/>
    <w:rsid w:val="00AB2ABC"/>
    <w:rsid w:val="00AB2E46"/>
    <w:rsid w:val="00AB3242"/>
    <w:rsid w:val="00AB34BD"/>
    <w:rsid w:val="00AB3674"/>
    <w:rsid w:val="00AB3C13"/>
    <w:rsid w:val="00AB3DFD"/>
    <w:rsid w:val="00AB41D6"/>
    <w:rsid w:val="00AB43DD"/>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13C"/>
    <w:rsid w:val="00AB727F"/>
    <w:rsid w:val="00AB72B8"/>
    <w:rsid w:val="00AB755E"/>
    <w:rsid w:val="00AB759D"/>
    <w:rsid w:val="00AB778C"/>
    <w:rsid w:val="00AB778F"/>
    <w:rsid w:val="00AB77F9"/>
    <w:rsid w:val="00AB7A0F"/>
    <w:rsid w:val="00AB7A18"/>
    <w:rsid w:val="00AB7CFF"/>
    <w:rsid w:val="00AC0538"/>
    <w:rsid w:val="00AC0661"/>
    <w:rsid w:val="00AC0833"/>
    <w:rsid w:val="00AC0891"/>
    <w:rsid w:val="00AC08E2"/>
    <w:rsid w:val="00AC0933"/>
    <w:rsid w:val="00AC0A95"/>
    <w:rsid w:val="00AC0E1B"/>
    <w:rsid w:val="00AC135E"/>
    <w:rsid w:val="00AC15F3"/>
    <w:rsid w:val="00AC1790"/>
    <w:rsid w:val="00AC1EFF"/>
    <w:rsid w:val="00AC1F5C"/>
    <w:rsid w:val="00AC2127"/>
    <w:rsid w:val="00AC226E"/>
    <w:rsid w:val="00AC22C4"/>
    <w:rsid w:val="00AC2404"/>
    <w:rsid w:val="00AC247F"/>
    <w:rsid w:val="00AC24DD"/>
    <w:rsid w:val="00AC254C"/>
    <w:rsid w:val="00AC25FE"/>
    <w:rsid w:val="00AC28A3"/>
    <w:rsid w:val="00AC2A66"/>
    <w:rsid w:val="00AC2B34"/>
    <w:rsid w:val="00AC2C6E"/>
    <w:rsid w:val="00AC2E14"/>
    <w:rsid w:val="00AC3144"/>
    <w:rsid w:val="00AC3409"/>
    <w:rsid w:val="00AC36B5"/>
    <w:rsid w:val="00AC38B7"/>
    <w:rsid w:val="00AC392A"/>
    <w:rsid w:val="00AC3A83"/>
    <w:rsid w:val="00AC3BD5"/>
    <w:rsid w:val="00AC4020"/>
    <w:rsid w:val="00AC45EB"/>
    <w:rsid w:val="00AC48B9"/>
    <w:rsid w:val="00AC4AB4"/>
    <w:rsid w:val="00AC524C"/>
    <w:rsid w:val="00AC5347"/>
    <w:rsid w:val="00AC564A"/>
    <w:rsid w:val="00AC5719"/>
    <w:rsid w:val="00AC5AA0"/>
    <w:rsid w:val="00AC5E74"/>
    <w:rsid w:val="00AC5F88"/>
    <w:rsid w:val="00AC6C02"/>
    <w:rsid w:val="00AC70BE"/>
    <w:rsid w:val="00AC71D1"/>
    <w:rsid w:val="00AC734B"/>
    <w:rsid w:val="00AC738C"/>
    <w:rsid w:val="00AC7478"/>
    <w:rsid w:val="00AC747E"/>
    <w:rsid w:val="00AC7766"/>
    <w:rsid w:val="00AC77C3"/>
    <w:rsid w:val="00AC78D1"/>
    <w:rsid w:val="00AC7BFB"/>
    <w:rsid w:val="00AC7CDE"/>
    <w:rsid w:val="00AC7EE4"/>
    <w:rsid w:val="00AD0220"/>
    <w:rsid w:val="00AD0340"/>
    <w:rsid w:val="00AD03D7"/>
    <w:rsid w:val="00AD090D"/>
    <w:rsid w:val="00AD09E3"/>
    <w:rsid w:val="00AD0E3C"/>
    <w:rsid w:val="00AD121C"/>
    <w:rsid w:val="00AD18CC"/>
    <w:rsid w:val="00AD1E6D"/>
    <w:rsid w:val="00AD1F03"/>
    <w:rsid w:val="00AD21AF"/>
    <w:rsid w:val="00AD2752"/>
    <w:rsid w:val="00AD287F"/>
    <w:rsid w:val="00AD2BC2"/>
    <w:rsid w:val="00AD3390"/>
    <w:rsid w:val="00AD396D"/>
    <w:rsid w:val="00AD3A0D"/>
    <w:rsid w:val="00AD3F0B"/>
    <w:rsid w:val="00AD4DB4"/>
    <w:rsid w:val="00AD4E6A"/>
    <w:rsid w:val="00AD5054"/>
    <w:rsid w:val="00AD534E"/>
    <w:rsid w:val="00AD55D7"/>
    <w:rsid w:val="00AD5ADA"/>
    <w:rsid w:val="00AD5E47"/>
    <w:rsid w:val="00AD6234"/>
    <w:rsid w:val="00AD62D5"/>
    <w:rsid w:val="00AD6315"/>
    <w:rsid w:val="00AD6674"/>
    <w:rsid w:val="00AD66B8"/>
    <w:rsid w:val="00AD67A1"/>
    <w:rsid w:val="00AD689D"/>
    <w:rsid w:val="00AD6C9F"/>
    <w:rsid w:val="00AD6F82"/>
    <w:rsid w:val="00AD745F"/>
    <w:rsid w:val="00AD753B"/>
    <w:rsid w:val="00AD782B"/>
    <w:rsid w:val="00AD7C5D"/>
    <w:rsid w:val="00AD7CFA"/>
    <w:rsid w:val="00AE04F9"/>
    <w:rsid w:val="00AE0535"/>
    <w:rsid w:val="00AE06B8"/>
    <w:rsid w:val="00AE078C"/>
    <w:rsid w:val="00AE0BEA"/>
    <w:rsid w:val="00AE0D2C"/>
    <w:rsid w:val="00AE1197"/>
    <w:rsid w:val="00AE1228"/>
    <w:rsid w:val="00AE15C5"/>
    <w:rsid w:val="00AE1771"/>
    <w:rsid w:val="00AE17E7"/>
    <w:rsid w:val="00AE1920"/>
    <w:rsid w:val="00AE1AED"/>
    <w:rsid w:val="00AE1C2C"/>
    <w:rsid w:val="00AE1CDD"/>
    <w:rsid w:val="00AE1D12"/>
    <w:rsid w:val="00AE1F37"/>
    <w:rsid w:val="00AE1FBB"/>
    <w:rsid w:val="00AE23B3"/>
    <w:rsid w:val="00AE2470"/>
    <w:rsid w:val="00AE2608"/>
    <w:rsid w:val="00AE286C"/>
    <w:rsid w:val="00AE28CB"/>
    <w:rsid w:val="00AE2B9C"/>
    <w:rsid w:val="00AE2CBF"/>
    <w:rsid w:val="00AE2D79"/>
    <w:rsid w:val="00AE2DA3"/>
    <w:rsid w:val="00AE2E5B"/>
    <w:rsid w:val="00AE3482"/>
    <w:rsid w:val="00AE37BD"/>
    <w:rsid w:val="00AE39FE"/>
    <w:rsid w:val="00AE3A21"/>
    <w:rsid w:val="00AE42C4"/>
    <w:rsid w:val="00AE42DE"/>
    <w:rsid w:val="00AE45A8"/>
    <w:rsid w:val="00AE4D4D"/>
    <w:rsid w:val="00AE5035"/>
    <w:rsid w:val="00AE515D"/>
    <w:rsid w:val="00AE5570"/>
    <w:rsid w:val="00AE565B"/>
    <w:rsid w:val="00AE586A"/>
    <w:rsid w:val="00AE5A2B"/>
    <w:rsid w:val="00AE5B57"/>
    <w:rsid w:val="00AE5DD1"/>
    <w:rsid w:val="00AE62FF"/>
    <w:rsid w:val="00AE6369"/>
    <w:rsid w:val="00AE6792"/>
    <w:rsid w:val="00AE6B6B"/>
    <w:rsid w:val="00AE6C21"/>
    <w:rsid w:val="00AE6DBE"/>
    <w:rsid w:val="00AE6F0C"/>
    <w:rsid w:val="00AE70B8"/>
    <w:rsid w:val="00AE7B1E"/>
    <w:rsid w:val="00AF0336"/>
    <w:rsid w:val="00AF076E"/>
    <w:rsid w:val="00AF0825"/>
    <w:rsid w:val="00AF08A7"/>
    <w:rsid w:val="00AF0F43"/>
    <w:rsid w:val="00AF108D"/>
    <w:rsid w:val="00AF1605"/>
    <w:rsid w:val="00AF1753"/>
    <w:rsid w:val="00AF17D7"/>
    <w:rsid w:val="00AF1DA7"/>
    <w:rsid w:val="00AF21CA"/>
    <w:rsid w:val="00AF243C"/>
    <w:rsid w:val="00AF25B0"/>
    <w:rsid w:val="00AF273E"/>
    <w:rsid w:val="00AF27F8"/>
    <w:rsid w:val="00AF2B17"/>
    <w:rsid w:val="00AF2CBD"/>
    <w:rsid w:val="00AF2D37"/>
    <w:rsid w:val="00AF2F17"/>
    <w:rsid w:val="00AF305A"/>
    <w:rsid w:val="00AF32F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23"/>
    <w:rsid w:val="00AF5F5C"/>
    <w:rsid w:val="00AF5F85"/>
    <w:rsid w:val="00AF637C"/>
    <w:rsid w:val="00AF666B"/>
    <w:rsid w:val="00AF6744"/>
    <w:rsid w:val="00AF6B2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491"/>
    <w:rsid w:val="00B01730"/>
    <w:rsid w:val="00B017FA"/>
    <w:rsid w:val="00B01B4F"/>
    <w:rsid w:val="00B023BE"/>
    <w:rsid w:val="00B029B4"/>
    <w:rsid w:val="00B02B5A"/>
    <w:rsid w:val="00B02B6F"/>
    <w:rsid w:val="00B02BEC"/>
    <w:rsid w:val="00B02C82"/>
    <w:rsid w:val="00B02DA3"/>
    <w:rsid w:val="00B02EF5"/>
    <w:rsid w:val="00B030A1"/>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431"/>
    <w:rsid w:val="00B06584"/>
    <w:rsid w:val="00B067B0"/>
    <w:rsid w:val="00B06805"/>
    <w:rsid w:val="00B06AD0"/>
    <w:rsid w:val="00B06B92"/>
    <w:rsid w:val="00B06BBE"/>
    <w:rsid w:val="00B06D9D"/>
    <w:rsid w:val="00B06F26"/>
    <w:rsid w:val="00B072C8"/>
    <w:rsid w:val="00B072CA"/>
    <w:rsid w:val="00B07885"/>
    <w:rsid w:val="00B101B0"/>
    <w:rsid w:val="00B10277"/>
    <w:rsid w:val="00B103DB"/>
    <w:rsid w:val="00B1047B"/>
    <w:rsid w:val="00B105B4"/>
    <w:rsid w:val="00B10610"/>
    <w:rsid w:val="00B106D0"/>
    <w:rsid w:val="00B10A74"/>
    <w:rsid w:val="00B10D64"/>
    <w:rsid w:val="00B10D67"/>
    <w:rsid w:val="00B10E2C"/>
    <w:rsid w:val="00B10FAD"/>
    <w:rsid w:val="00B116C3"/>
    <w:rsid w:val="00B11B83"/>
    <w:rsid w:val="00B11D19"/>
    <w:rsid w:val="00B11D50"/>
    <w:rsid w:val="00B121F7"/>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9A8"/>
    <w:rsid w:val="00B15B63"/>
    <w:rsid w:val="00B15E64"/>
    <w:rsid w:val="00B15E90"/>
    <w:rsid w:val="00B15FD2"/>
    <w:rsid w:val="00B16457"/>
    <w:rsid w:val="00B16CBE"/>
    <w:rsid w:val="00B16D0C"/>
    <w:rsid w:val="00B16D70"/>
    <w:rsid w:val="00B17079"/>
    <w:rsid w:val="00B17194"/>
    <w:rsid w:val="00B171BF"/>
    <w:rsid w:val="00B1730E"/>
    <w:rsid w:val="00B1753E"/>
    <w:rsid w:val="00B17A88"/>
    <w:rsid w:val="00B17CA4"/>
    <w:rsid w:val="00B17D33"/>
    <w:rsid w:val="00B17EF6"/>
    <w:rsid w:val="00B17EFD"/>
    <w:rsid w:val="00B17FF8"/>
    <w:rsid w:val="00B2040D"/>
    <w:rsid w:val="00B206A2"/>
    <w:rsid w:val="00B20EC4"/>
    <w:rsid w:val="00B211F9"/>
    <w:rsid w:val="00B218CC"/>
    <w:rsid w:val="00B21BC3"/>
    <w:rsid w:val="00B21C78"/>
    <w:rsid w:val="00B2200A"/>
    <w:rsid w:val="00B223DA"/>
    <w:rsid w:val="00B224C9"/>
    <w:rsid w:val="00B225B8"/>
    <w:rsid w:val="00B2268D"/>
    <w:rsid w:val="00B22E80"/>
    <w:rsid w:val="00B230CC"/>
    <w:rsid w:val="00B2320A"/>
    <w:rsid w:val="00B236ED"/>
    <w:rsid w:val="00B23726"/>
    <w:rsid w:val="00B23760"/>
    <w:rsid w:val="00B23B92"/>
    <w:rsid w:val="00B23D9D"/>
    <w:rsid w:val="00B2405E"/>
    <w:rsid w:val="00B244D9"/>
    <w:rsid w:val="00B24C60"/>
    <w:rsid w:val="00B24F9C"/>
    <w:rsid w:val="00B252C3"/>
    <w:rsid w:val="00B2547A"/>
    <w:rsid w:val="00B254AA"/>
    <w:rsid w:val="00B255E3"/>
    <w:rsid w:val="00B258B1"/>
    <w:rsid w:val="00B25E13"/>
    <w:rsid w:val="00B25E41"/>
    <w:rsid w:val="00B25EE2"/>
    <w:rsid w:val="00B26309"/>
    <w:rsid w:val="00B2640D"/>
    <w:rsid w:val="00B264D0"/>
    <w:rsid w:val="00B266D9"/>
    <w:rsid w:val="00B26AF3"/>
    <w:rsid w:val="00B26F11"/>
    <w:rsid w:val="00B270D3"/>
    <w:rsid w:val="00B27984"/>
    <w:rsid w:val="00B27A69"/>
    <w:rsid w:val="00B27CDE"/>
    <w:rsid w:val="00B27E0E"/>
    <w:rsid w:val="00B30011"/>
    <w:rsid w:val="00B304A6"/>
    <w:rsid w:val="00B3055E"/>
    <w:rsid w:val="00B309AA"/>
    <w:rsid w:val="00B30AA8"/>
    <w:rsid w:val="00B30BEE"/>
    <w:rsid w:val="00B30CA7"/>
    <w:rsid w:val="00B30DEF"/>
    <w:rsid w:val="00B3141C"/>
    <w:rsid w:val="00B31642"/>
    <w:rsid w:val="00B31BD0"/>
    <w:rsid w:val="00B31CAD"/>
    <w:rsid w:val="00B31D92"/>
    <w:rsid w:val="00B31D9C"/>
    <w:rsid w:val="00B31F9A"/>
    <w:rsid w:val="00B323AF"/>
    <w:rsid w:val="00B3257D"/>
    <w:rsid w:val="00B32B19"/>
    <w:rsid w:val="00B33174"/>
    <w:rsid w:val="00B33223"/>
    <w:rsid w:val="00B33346"/>
    <w:rsid w:val="00B33461"/>
    <w:rsid w:val="00B33682"/>
    <w:rsid w:val="00B33BC1"/>
    <w:rsid w:val="00B33C92"/>
    <w:rsid w:val="00B33CB1"/>
    <w:rsid w:val="00B33DE9"/>
    <w:rsid w:val="00B33F0C"/>
    <w:rsid w:val="00B33FFD"/>
    <w:rsid w:val="00B34024"/>
    <w:rsid w:val="00B346F9"/>
    <w:rsid w:val="00B34730"/>
    <w:rsid w:val="00B34D52"/>
    <w:rsid w:val="00B34FBC"/>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6B"/>
    <w:rsid w:val="00B36481"/>
    <w:rsid w:val="00B3653F"/>
    <w:rsid w:val="00B36707"/>
    <w:rsid w:val="00B36764"/>
    <w:rsid w:val="00B37A23"/>
    <w:rsid w:val="00B37C9D"/>
    <w:rsid w:val="00B37DCF"/>
    <w:rsid w:val="00B403CA"/>
    <w:rsid w:val="00B4077E"/>
    <w:rsid w:val="00B40D3D"/>
    <w:rsid w:val="00B40D6D"/>
    <w:rsid w:val="00B4118C"/>
    <w:rsid w:val="00B41924"/>
    <w:rsid w:val="00B41A08"/>
    <w:rsid w:val="00B41C42"/>
    <w:rsid w:val="00B41F36"/>
    <w:rsid w:val="00B42493"/>
    <w:rsid w:val="00B4256F"/>
    <w:rsid w:val="00B42838"/>
    <w:rsid w:val="00B4295B"/>
    <w:rsid w:val="00B42D1F"/>
    <w:rsid w:val="00B42D82"/>
    <w:rsid w:val="00B434E1"/>
    <w:rsid w:val="00B4395E"/>
    <w:rsid w:val="00B43A06"/>
    <w:rsid w:val="00B43CC0"/>
    <w:rsid w:val="00B43DE1"/>
    <w:rsid w:val="00B44101"/>
    <w:rsid w:val="00B44517"/>
    <w:rsid w:val="00B4456B"/>
    <w:rsid w:val="00B44659"/>
    <w:rsid w:val="00B44665"/>
    <w:rsid w:val="00B44684"/>
    <w:rsid w:val="00B447DE"/>
    <w:rsid w:val="00B4498A"/>
    <w:rsid w:val="00B44E53"/>
    <w:rsid w:val="00B44F4E"/>
    <w:rsid w:val="00B45265"/>
    <w:rsid w:val="00B4550B"/>
    <w:rsid w:val="00B45D15"/>
    <w:rsid w:val="00B45FA5"/>
    <w:rsid w:val="00B4654F"/>
    <w:rsid w:val="00B4664F"/>
    <w:rsid w:val="00B46880"/>
    <w:rsid w:val="00B47190"/>
    <w:rsid w:val="00B473F5"/>
    <w:rsid w:val="00B476DA"/>
    <w:rsid w:val="00B47755"/>
    <w:rsid w:val="00B47924"/>
    <w:rsid w:val="00B47946"/>
    <w:rsid w:val="00B47A6B"/>
    <w:rsid w:val="00B47AD9"/>
    <w:rsid w:val="00B47F71"/>
    <w:rsid w:val="00B500A5"/>
    <w:rsid w:val="00B50514"/>
    <w:rsid w:val="00B505E0"/>
    <w:rsid w:val="00B50E82"/>
    <w:rsid w:val="00B517A5"/>
    <w:rsid w:val="00B51CF7"/>
    <w:rsid w:val="00B5224E"/>
    <w:rsid w:val="00B5271C"/>
    <w:rsid w:val="00B52844"/>
    <w:rsid w:val="00B52C31"/>
    <w:rsid w:val="00B52D7B"/>
    <w:rsid w:val="00B52F7F"/>
    <w:rsid w:val="00B53053"/>
    <w:rsid w:val="00B530CB"/>
    <w:rsid w:val="00B533D7"/>
    <w:rsid w:val="00B53751"/>
    <w:rsid w:val="00B53855"/>
    <w:rsid w:val="00B53B43"/>
    <w:rsid w:val="00B53C3D"/>
    <w:rsid w:val="00B53D19"/>
    <w:rsid w:val="00B53FD6"/>
    <w:rsid w:val="00B540BB"/>
    <w:rsid w:val="00B547BB"/>
    <w:rsid w:val="00B547D0"/>
    <w:rsid w:val="00B54ACD"/>
    <w:rsid w:val="00B54C09"/>
    <w:rsid w:val="00B54CA7"/>
    <w:rsid w:val="00B54CF4"/>
    <w:rsid w:val="00B5543A"/>
    <w:rsid w:val="00B558CB"/>
    <w:rsid w:val="00B55A70"/>
    <w:rsid w:val="00B55FAE"/>
    <w:rsid w:val="00B56095"/>
    <w:rsid w:val="00B565BE"/>
    <w:rsid w:val="00B56822"/>
    <w:rsid w:val="00B56AD9"/>
    <w:rsid w:val="00B56D77"/>
    <w:rsid w:val="00B57272"/>
    <w:rsid w:val="00B57427"/>
    <w:rsid w:val="00B57485"/>
    <w:rsid w:val="00B578F0"/>
    <w:rsid w:val="00B57E06"/>
    <w:rsid w:val="00B57E41"/>
    <w:rsid w:val="00B60165"/>
    <w:rsid w:val="00B601E6"/>
    <w:rsid w:val="00B607C0"/>
    <w:rsid w:val="00B60A26"/>
    <w:rsid w:val="00B61090"/>
    <w:rsid w:val="00B6109F"/>
    <w:rsid w:val="00B6111E"/>
    <w:rsid w:val="00B614D4"/>
    <w:rsid w:val="00B61D2A"/>
    <w:rsid w:val="00B61FAD"/>
    <w:rsid w:val="00B6214B"/>
    <w:rsid w:val="00B621D5"/>
    <w:rsid w:val="00B622D3"/>
    <w:rsid w:val="00B624BB"/>
    <w:rsid w:val="00B62710"/>
    <w:rsid w:val="00B62B1E"/>
    <w:rsid w:val="00B62DE7"/>
    <w:rsid w:val="00B62FAC"/>
    <w:rsid w:val="00B62FDF"/>
    <w:rsid w:val="00B631C3"/>
    <w:rsid w:val="00B634D2"/>
    <w:rsid w:val="00B638DC"/>
    <w:rsid w:val="00B63B30"/>
    <w:rsid w:val="00B63C68"/>
    <w:rsid w:val="00B63CD1"/>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6C4"/>
    <w:rsid w:val="00B66AAE"/>
    <w:rsid w:val="00B66DB1"/>
    <w:rsid w:val="00B673D4"/>
    <w:rsid w:val="00B67413"/>
    <w:rsid w:val="00B676FA"/>
    <w:rsid w:val="00B677E1"/>
    <w:rsid w:val="00B67852"/>
    <w:rsid w:val="00B6789C"/>
    <w:rsid w:val="00B6795A"/>
    <w:rsid w:val="00B67AFC"/>
    <w:rsid w:val="00B67E38"/>
    <w:rsid w:val="00B67EE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E3C"/>
    <w:rsid w:val="00B72017"/>
    <w:rsid w:val="00B722BA"/>
    <w:rsid w:val="00B72558"/>
    <w:rsid w:val="00B72633"/>
    <w:rsid w:val="00B726A5"/>
    <w:rsid w:val="00B72F16"/>
    <w:rsid w:val="00B732BD"/>
    <w:rsid w:val="00B732F9"/>
    <w:rsid w:val="00B73785"/>
    <w:rsid w:val="00B73892"/>
    <w:rsid w:val="00B739D6"/>
    <w:rsid w:val="00B73A58"/>
    <w:rsid w:val="00B73C10"/>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951"/>
    <w:rsid w:val="00B80B6A"/>
    <w:rsid w:val="00B80F7E"/>
    <w:rsid w:val="00B810AC"/>
    <w:rsid w:val="00B81103"/>
    <w:rsid w:val="00B81356"/>
    <w:rsid w:val="00B8158B"/>
    <w:rsid w:val="00B817C7"/>
    <w:rsid w:val="00B81914"/>
    <w:rsid w:val="00B81966"/>
    <w:rsid w:val="00B81992"/>
    <w:rsid w:val="00B81A01"/>
    <w:rsid w:val="00B81AE3"/>
    <w:rsid w:val="00B81D0F"/>
    <w:rsid w:val="00B81EFA"/>
    <w:rsid w:val="00B822CE"/>
    <w:rsid w:val="00B822E5"/>
    <w:rsid w:val="00B8233F"/>
    <w:rsid w:val="00B82936"/>
    <w:rsid w:val="00B82DB0"/>
    <w:rsid w:val="00B82F1E"/>
    <w:rsid w:val="00B82FB1"/>
    <w:rsid w:val="00B83294"/>
    <w:rsid w:val="00B83300"/>
    <w:rsid w:val="00B83311"/>
    <w:rsid w:val="00B83353"/>
    <w:rsid w:val="00B83585"/>
    <w:rsid w:val="00B8367E"/>
    <w:rsid w:val="00B837A6"/>
    <w:rsid w:val="00B837E6"/>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5298"/>
    <w:rsid w:val="00B8529C"/>
    <w:rsid w:val="00B853A5"/>
    <w:rsid w:val="00B853E6"/>
    <w:rsid w:val="00B856A7"/>
    <w:rsid w:val="00B8585F"/>
    <w:rsid w:val="00B8626D"/>
    <w:rsid w:val="00B86735"/>
    <w:rsid w:val="00B868B0"/>
    <w:rsid w:val="00B86913"/>
    <w:rsid w:val="00B86A77"/>
    <w:rsid w:val="00B86BAB"/>
    <w:rsid w:val="00B86F66"/>
    <w:rsid w:val="00B87031"/>
    <w:rsid w:val="00B87140"/>
    <w:rsid w:val="00B875C4"/>
    <w:rsid w:val="00B87609"/>
    <w:rsid w:val="00B876B0"/>
    <w:rsid w:val="00B87762"/>
    <w:rsid w:val="00B87804"/>
    <w:rsid w:val="00B87CAF"/>
    <w:rsid w:val="00B87D88"/>
    <w:rsid w:val="00B90023"/>
    <w:rsid w:val="00B9023F"/>
    <w:rsid w:val="00B904EC"/>
    <w:rsid w:val="00B905A1"/>
    <w:rsid w:val="00B907A3"/>
    <w:rsid w:val="00B90E9B"/>
    <w:rsid w:val="00B91406"/>
    <w:rsid w:val="00B9149E"/>
    <w:rsid w:val="00B91D84"/>
    <w:rsid w:val="00B91E51"/>
    <w:rsid w:val="00B92611"/>
    <w:rsid w:val="00B928A6"/>
    <w:rsid w:val="00B93357"/>
    <w:rsid w:val="00B93E02"/>
    <w:rsid w:val="00B940AC"/>
    <w:rsid w:val="00B94517"/>
    <w:rsid w:val="00B9455B"/>
    <w:rsid w:val="00B94874"/>
    <w:rsid w:val="00B9490B"/>
    <w:rsid w:val="00B94B75"/>
    <w:rsid w:val="00B9506A"/>
    <w:rsid w:val="00B95105"/>
    <w:rsid w:val="00B9529B"/>
    <w:rsid w:val="00B9568D"/>
    <w:rsid w:val="00B9569D"/>
    <w:rsid w:val="00B95879"/>
    <w:rsid w:val="00B95920"/>
    <w:rsid w:val="00B95C12"/>
    <w:rsid w:val="00B95EA5"/>
    <w:rsid w:val="00B96020"/>
    <w:rsid w:val="00B96574"/>
    <w:rsid w:val="00B9658E"/>
    <w:rsid w:val="00B96603"/>
    <w:rsid w:val="00B96606"/>
    <w:rsid w:val="00B96707"/>
    <w:rsid w:val="00B9670E"/>
    <w:rsid w:val="00B9690D"/>
    <w:rsid w:val="00B96BB5"/>
    <w:rsid w:val="00B96FF0"/>
    <w:rsid w:val="00B97013"/>
    <w:rsid w:val="00B971D7"/>
    <w:rsid w:val="00B97489"/>
    <w:rsid w:val="00B9751B"/>
    <w:rsid w:val="00B975A7"/>
    <w:rsid w:val="00B9775C"/>
    <w:rsid w:val="00B97A17"/>
    <w:rsid w:val="00B97BEF"/>
    <w:rsid w:val="00B97CC9"/>
    <w:rsid w:val="00BA017E"/>
    <w:rsid w:val="00BA03C7"/>
    <w:rsid w:val="00BA06E5"/>
    <w:rsid w:val="00BA0A0F"/>
    <w:rsid w:val="00BA0C12"/>
    <w:rsid w:val="00BA0CDF"/>
    <w:rsid w:val="00BA0D2E"/>
    <w:rsid w:val="00BA0EF2"/>
    <w:rsid w:val="00BA12C3"/>
    <w:rsid w:val="00BA1328"/>
    <w:rsid w:val="00BA142F"/>
    <w:rsid w:val="00BA14ED"/>
    <w:rsid w:val="00BA15A8"/>
    <w:rsid w:val="00BA1D51"/>
    <w:rsid w:val="00BA21CA"/>
    <w:rsid w:val="00BA2588"/>
    <w:rsid w:val="00BA285F"/>
    <w:rsid w:val="00BA2B29"/>
    <w:rsid w:val="00BA3527"/>
    <w:rsid w:val="00BA352F"/>
    <w:rsid w:val="00BA36CE"/>
    <w:rsid w:val="00BA36E4"/>
    <w:rsid w:val="00BA3722"/>
    <w:rsid w:val="00BA374C"/>
    <w:rsid w:val="00BA3AE6"/>
    <w:rsid w:val="00BA3ECC"/>
    <w:rsid w:val="00BA4356"/>
    <w:rsid w:val="00BA4483"/>
    <w:rsid w:val="00BA4615"/>
    <w:rsid w:val="00BA48F8"/>
    <w:rsid w:val="00BA4C07"/>
    <w:rsid w:val="00BA4E41"/>
    <w:rsid w:val="00BA50F2"/>
    <w:rsid w:val="00BA521C"/>
    <w:rsid w:val="00BA5246"/>
    <w:rsid w:val="00BA538A"/>
    <w:rsid w:val="00BA54B4"/>
    <w:rsid w:val="00BA5877"/>
    <w:rsid w:val="00BA58A3"/>
    <w:rsid w:val="00BA60DB"/>
    <w:rsid w:val="00BA61D5"/>
    <w:rsid w:val="00BA6D31"/>
    <w:rsid w:val="00BA6D6B"/>
    <w:rsid w:val="00BA71A7"/>
    <w:rsid w:val="00BA73C9"/>
    <w:rsid w:val="00BA7438"/>
    <w:rsid w:val="00BA74C4"/>
    <w:rsid w:val="00BA779D"/>
    <w:rsid w:val="00BA7EBC"/>
    <w:rsid w:val="00BB001C"/>
    <w:rsid w:val="00BB04BF"/>
    <w:rsid w:val="00BB06CC"/>
    <w:rsid w:val="00BB0FA5"/>
    <w:rsid w:val="00BB1141"/>
    <w:rsid w:val="00BB12AE"/>
    <w:rsid w:val="00BB132C"/>
    <w:rsid w:val="00BB1505"/>
    <w:rsid w:val="00BB167D"/>
    <w:rsid w:val="00BB1744"/>
    <w:rsid w:val="00BB19EF"/>
    <w:rsid w:val="00BB1B95"/>
    <w:rsid w:val="00BB1C84"/>
    <w:rsid w:val="00BB1EA0"/>
    <w:rsid w:val="00BB1FC3"/>
    <w:rsid w:val="00BB20D7"/>
    <w:rsid w:val="00BB2160"/>
    <w:rsid w:val="00BB221B"/>
    <w:rsid w:val="00BB23FF"/>
    <w:rsid w:val="00BB2694"/>
    <w:rsid w:val="00BB2FD2"/>
    <w:rsid w:val="00BB2FD3"/>
    <w:rsid w:val="00BB3431"/>
    <w:rsid w:val="00BB3644"/>
    <w:rsid w:val="00BB3763"/>
    <w:rsid w:val="00BB3997"/>
    <w:rsid w:val="00BB39C4"/>
    <w:rsid w:val="00BB3F45"/>
    <w:rsid w:val="00BB4131"/>
    <w:rsid w:val="00BB42F6"/>
    <w:rsid w:val="00BB439D"/>
    <w:rsid w:val="00BB43A4"/>
    <w:rsid w:val="00BB4538"/>
    <w:rsid w:val="00BB4745"/>
    <w:rsid w:val="00BB5047"/>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A7D"/>
    <w:rsid w:val="00BC1BCF"/>
    <w:rsid w:val="00BC1FB4"/>
    <w:rsid w:val="00BC2043"/>
    <w:rsid w:val="00BC21A6"/>
    <w:rsid w:val="00BC2385"/>
    <w:rsid w:val="00BC242E"/>
    <w:rsid w:val="00BC26B3"/>
    <w:rsid w:val="00BC27C4"/>
    <w:rsid w:val="00BC2BAA"/>
    <w:rsid w:val="00BC2D07"/>
    <w:rsid w:val="00BC2E46"/>
    <w:rsid w:val="00BC3369"/>
    <w:rsid w:val="00BC35B1"/>
    <w:rsid w:val="00BC366B"/>
    <w:rsid w:val="00BC36DC"/>
    <w:rsid w:val="00BC3A0C"/>
    <w:rsid w:val="00BC3ABC"/>
    <w:rsid w:val="00BC3F48"/>
    <w:rsid w:val="00BC4038"/>
    <w:rsid w:val="00BC404C"/>
    <w:rsid w:val="00BC4540"/>
    <w:rsid w:val="00BC460E"/>
    <w:rsid w:val="00BC4685"/>
    <w:rsid w:val="00BC534D"/>
    <w:rsid w:val="00BC57FC"/>
    <w:rsid w:val="00BC6145"/>
    <w:rsid w:val="00BC620C"/>
    <w:rsid w:val="00BC640B"/>
    <w:rsid w:val="00BC642C"/>
    <w:rsid w:val="00BC6453"/>
    <w:rsid w:val="00BC65C4"/>
    <w:rsid w:val="00BC67FC"/>
    <w:rsid w:val="00BC6894"/>
    <w:rsid w:val="00BC69F9"/>
    <w:rsid w:val="00BC71F3"/>
    <w:rsid w:val="00BC7370"/>
    <w:rsid w:val="00BC7A12"/>
    <w:rsid w:val="00BC7B37"/>
    <w:rsid w:val="00BC7C12"/>
    <w:rsid w:val="00BC7E77"/>
    <w:rsid w:val="00BD01E1"/>
    <w:rsid w:val="00BD01FB"/>
    <w:rsid w:val="00BD0B27"/>
    <w:rsid w:val="00BD1098"/>
    <w:rsid w:val="00BD13AF"/>
    <w:rsid w:val="00BD1544"/>
    <w:rsid w:val="00BD16D0"/>
    <w:rsid w:val="00BD1833"/>
    <w:rsid w:val="00BD19F7"/>
    <w:rsid w:val="00BD1D60"/>
    <w:rsid w:val="00BD1E02"/>
    <w:rsid w:val="00BD20BF"/>
    <w:rsid w:val="00BD279B"/>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E78"/>
    <w:rsid w:val="00BD5F97"/>
    <w:rsid w:val="00BD614A"/>
    <w:rsid w:val="00BD6253"/>
    <w:rsid w:val="00BD6596"/>
    <w:rsid w:val="00BD6663"/>
    <w:rsid w:val="00BD66A1"/>
    <w:rsid w:val="00BD678D"/>
    <w:rsid w:val="00BD6882"/>
    <w:rsid w:val="00BD68FC"/>
    <w:rsid w:val="00BD696E"/>
    <w:rsid w:val="00BD6CB7"/>
    <w:rsid w:val="00BD6E18"/>
    <w:rsid w:val="00BD6E86"/>
    <w:rsid w:val="00BD7049"/>
    <w:rsid w:val="00BD7099"/>
    <w:rsid w:val="00BD75A0"/>
    <w:rsid w:val="00BD764A"/>
    <w:rsid w:val="00BD778D"/>
    <w:rsid w:val="00BD7C06"/>
    <w:rsid w:val="00BD7DF5"/>
    <w:rsid w:val="00BD7F32"/>
    <w:rsid w:val="00BE02CA"/>
    <w:rsid w:val="00BE032D"/>
    <w:rsid w:val="00BE11A4"/>
    <w:rsid w:val="00BE1381"/>
    <w:rsid w:val="00BE1421"/>
    <w:rsid w:val="00BE1510"/>
    <w:rsid w:val="00BE1722"/>
    <w:rsid w:val="00BE17AB"/>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752"/>
    <w:rsid w:val="00BE4C44"/>
    <w:rsid w:val="00BE50E2"/>
    <w:rsid w:val="00BE50EE"/>
    <w:rsid w:val="00BE59F0"/>
    <w:rsid w:val="00BE5A04"/>
    <w:rsid w:val="00BE5BD7"/>
    <w:rsid w:val="00BE67BF"/>
    <w:rsid w:val="00BE690C"/>
    <w:rsid w:val="00BE6A94"/>
    <w:rsid w:val="00BE6C0E"/>
    <w:rsid w:val="00BE6DE7"/>
    <w:rsid w:val="00BE737B"/>
    <w:rsid w:val="00BE7A27"/>
    <w:rsid w:val="00BE7F9F"/>
    <w:rsid w:val="00BF02AC"/>
    <w:rsid w:val="00BF0461"/>
    <w:rsid w:val="00BF064F"/>
    <w:rsid w:val="00BF0B06"/>
    <w:rsid w:val="00BF0B8D"/>
    <w:rsid w:val="00BF0C01"/>
    <w:rsid w:val="00BF0D48"/>
    <w:rsid w:val="00BF0F0E"/>
    <w:rsid w:val="00BF0FE0"/>
    <w:rsid w:val="00BF103A"/>
    <w:rsid w:val="00BF13A9"/>
    <w:rsid w:val="00BF13E0"/>
    <w:rsid w:val="00BF1933"/>
    <w:rsid w:val="00BF1A1C"/>
    <w:rsid w:val="00BF1E79"/>
    <w:rsid w:val="00BF1F8B"/>
    <w:rsid w:val="00BF238E"/>
    <w:rsid w:val="00BF245B"/>
    <w:rsid w:val="00BF263B"/>
    <w:rsid w:val="00BF2694"/>
    <w:rsid w:val="00BF26DF"/>
    <w:rsid w:val="00BF2774"/>
    <w:rsid w:val="00BF2880"/>
    <w:rsid w:val="00BF293E"/>
    <w:rsid w:val="00BF3197"/>
    <w:rsid w:val="00BF3393"/>
    <w:rsid w:val="00BF34B5"/>
    <w:rsid w:val="00BF35AB"/>
    <w:rsid w:val="00BF3C7B"/>
    <w:rsid w:val="00BF426D"/>
    <w:rsid w:val="00BF435D"/>
    <w:rsid w:val="00BF441D"/>
    <w:rsid w:val="00BF4442"/>
    <w:rsid w:val="00BF4812"/>
    <w:rsid w:val="00BF4AC1"/>
    <w:rsid w:val="00BF4DF5"/>
    <w:rsid w:val="00BF52E4"/>
    <w:rsid w:val="00BF53F7"/>
    <w:rsid w:val="00BF56D9"/>
    <w:rsid w:val="00BF5CFA"/>
    <w:rsid w:val="00BF5DC0"/>
    <w:rsid w:val="00BF6164"/>
    <w:rsid w:val="00BF66A0"/>
    <w:rsid w:val="00BF7149"/>
    <w:rsid w:val="00BF72B6"/>
    <w:rsid w:val="00BF7A61"/>
    <w:rsid w:val="00BF7BE9"/>
    <w:rsid w:val="00BF7C28"/>
    <w:rsid w:val="00BF7E87"/>
    <w:rsid w:val="00C00020"/>
    <w:rsid w:val="00C0023F"/>
    <w:rsid w:val="00C0036C"/>
    <w:rsid w:val="00C006A4"/>
    <w:rsid w:val="00C008FF"/>
    <w:rsid w:val="00C0096F"/>
    <w:rsid w:val="00C00EEE"/>
    <w:rsid w:val="00C010B8"/>
    <w:rsid w:val="00C01296"/>
    <w:rsid w:val="00C01309"/>
    <w:rsid w:val="00C0132D"/>
    <w:rsid w:val="00C01421"/>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DAE"/>
    <w:rsid w:val="00C02E7A"/>
    <w:rsid w:val="00C03177"/>
    <w:rsid w:val="00C033EC"/>
    <w:rsid w:val="00C034CD"/>
    <w:rsid w:val="00C038A5"/>
    <w:rsid w:val="00C038D2"/>
    <w:rsid w:val="00C03915"/>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E74"/>
    <w:rsid w:val="00C064C1"/>
    <w:rsid w:val="00C066C6"/>
    <w:rsid w:val="00C0683F"/>
    <w:rsid w:val="00C06995"/>
    <w:rsid w:val="00C06AD4"/>
    <w:rsid w:val="00C06AEF"/>
    <w:rsid w:val="00C06B9C"/>
    <w:rsid w:val="00C06E50"/>
    <w:rsid w:val="00C073AE"/>
    <w:rsid w:val="00C074CF"/>
    <w:rsid w:val="00C076A5"/>
    <w:rsid w:val="00C076B5"/>
    <w:rsid w:val="00C07B0D"/>
    <w:rsid w:val="00C07C01"/>
    <w:rsid w:val="00C07EC1"/>
    <w:rsid w:val="00C10207"/>
    <w:rsid w:val="00C10332"/>
    <w:rsid w:val="00C10510"/>
    <w:rsid w:val="00C108A2"/>
    <w:rsid w:val="00C11792"/>
    <w:rsid w:val="00C11939"/>
    <w:rsid w:val="00C11E2E"/>
    <w:rsid w:val="00C1253E"/>
    <w:rsid w:val="00C12833"/>
    <w:rsid w:val="00C12A2F"/>
    <w:rsid w:val="00C12B11"/>
    <w:rsid w:val="00C12CE5"/>
    <w:rsid w:val="00C12DE7"/>
    <w:rsid w:val="00C12F04"/>
    <w:rsid w:val="00C12F7A"/>
    <w:rsid w:val="00C13028"/>
    <w:rsid w:val="00C130EA"/>
    <w:rsid w:val="00C13645"/>
    <w:rsid w:val="00C1373D"/>
    <w:rsid w:val="00C13D81"/>
    <w:rsid w:val="00C13D9A"/>
    <w:rsid w:val="00C13DB0"/>
    <w:rsid w:val="00C142C5"/>
    <w:rsid w:val="00C145D5"/>
    <w:rsid w:val="00C14712"/>
    <w:rsid w:val="00C14741"/>
    <w:rsid w:val="00C14A8A"/>
    <w:rsid w:val="00C14C01"/>
    <w:rsid w:val="00C14CD0"/>
    <w:rsid w:val="00C15119"/>
    <w:rsid w:val="00C1516F"/>
    <w:rsid w:val="00C151BC"/>
    <w:rsid w:val="00C1522B"/>
    <w:rsid w:val="00C1526C"/>
    <w:rsid w:val="00C155E7"/>
    <w:rsid w:val="00C156FA"/>
    <w:rsid w:val="00C15A7C"/>
    <w:rsid w:val="00C15E3A"/>
    <w:rsid w:val="00C16209"/>
    <w:rsid w:val="00C165A4"/>
    <w:rsid w:val="00C16760"/>
    <w:rsid w:val="00C16B09"/>
    <w:rsid w:val="00C16F41"/>
    <w:rsid w:val="00C16FD4"/>
    <w:rsid w:val="00C1700A"/>
    <w:rsid w:val="00C1704C"/>
    <w:rsid w:val="00C170D1"/>
    <w:rsid w:val="00C1717F"/>
    <w:rsid w:val="00C17366"/>
    <w:rsid w:val="00C174DB"/>
    <w:rsid w:val="00C1750F"/>
    <w:rsid w:val="00C1753E"/>
    <w:rsid w:val="00C17578"/>
    <w:rsid w:val="00C17990"/>
    <w:rsid w:val="00C17CAF"/>
    <w:rsid w:val="00C200FE"/>
    <w:rsid w:val="00C2041C"/>
    <w:rsid w:val="00C20457"/>
    <w:rsid w:val="00C204F7"/>
    <w:rsid w:val="00C20CF9"/>
    <w:rsid w:val="00C20DAF"/>
    <w:rsid w:val="00C20EBD"/>
    <w:rsid w:val="00C219A6"/>
    <w:rsid w:val="00C21AC7"/>
    <w:rsid w:val="00C21CC4"/>
    <w:rsid w:val="00C21E8E"/>
    <w:rsid w:val="00C221DE"/>
    <w:rsid w:val="00C2220C"/>
    <w:rsid w:val="00C227BC"/>
    <w:rsid w:val="00C22826"/>
    <w:rsid w:val="00C228CA"/>
    <w:rsid w:val="00C228D5"/>
    <w:rsid w:val="00C22DFA"/>
    <w:rsid w:val="00C23341"/>
    <w:rsid w:val="00C23388"/>
    <w:rsid w:val="00C2345A"/>
    <w:rsid w:val="00C23810"/>
    <w:rsid w:val="00C2394F"/>
    <w:rsid w:val="00C23E50"/>
    <w:rsid w:val="00C24170"/>
    <w:rsid w:val="00C242AB"/>
    <w:rsid w:val="00C24662"/>
    <w:rsid w:val="00C24908"/>
    <w:rsid w:val="00C24AB7"/>
    <w:rsid w:val="00C24AB8"/>
    <w:rsid w:val="00C24BF9"/>
    <w:rsid w:val="00C24BFC"/>
    <w:rsid w:val="00C24EA1"/>
    <w:rsid w:val="00C25012"/>
    <w:rsid w:val="00C250B0"/>
    <w:rsid w:val="00C25163"/>
    <w:rsid w:val="00C251D5"/>
    <w:rsid w:val="00C2547B"/>
    <w:rsid w:val="00C25656"/>
    <w:rsid w:val="00C259FF"/>
    <w:rsid w:val="00C25F2A"/>
    <w:rsid w:val="00C26064"/>
    <w:rsid w:val="00C260CD"/>
    <w:rsid w:val="00C26622"/>
    <w:rsid w:val="00C26B15"/>
    <w:rsid w:val="00C26B53"/>
    <w:rsid w:val="00C27168"/>
    <w:rsid w:val="00C2722A"/>
    <w:rsid w:val="00C2740A"/>
    <w:rsid w:val="00C27453"/>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8AF"/>
    <w:rsid w:val="00C3297E"/>
    <w:rsid w:val="00C32A58"/>
    <w:rsid w:val="00C32B10"/>
    <w:rsid w:val="00C32F71"/>
    <w:rsid w:val="00C337FB"/>
    <w:rsid w:val="00C33BF6"/>
    <w:rsid w:val="00C33C21"/>
    <w:rsid w:val="00C33DBE"/>
    <w:rsid w:val="00C34228"/>
    <w:rsid w:val="00C342C7"/>
    <w:rsid w:val="00C3434D"/>
    <w:rsid w:val="00C347D7"/>
    <w:rsid w:val="00C34920"/>
    <w:rsid w:val="00C34C30"/>
    <w:rsid w:val="00C34D74"/>
    <w:rsid w:val="00C35B7F"/>
    <w:rsid w:val="00C35BE1"/>
    <w:rsid w:val="00C35C74"/>
    <w:rsid w:val="00C36282"/>
    <w:rsid w:val="00C36347"/>
    <w:rsid w:val="00C3641E"/>
    <w:rsid w:val="00C36A22"/>
    <w:rsid w:val="00C36CC4"/>
    <w:rsid w:val="00C36E04"/>
    <w:rsid w:val="00C36E1F"/>
    <w:rsid w:val="00C376A4"/>
    <w:rsid w:val="00C376C4"/>
    <w:rsid w:val="00C377FB"/>
    <w:rsid w:val="00C37835"/>
    <w:rsid w:val="00C379E5"/>
    <w:rsid w:val="00C37EDA"/>
    <w:rsid w:val="00C4081E"/>
    <w:rsid w:val="00C4081F"/>
    <w:rsid w:val="00C40837"/>
    <w:rsid w:val="00C409FE"/>
    <w:rsid w:val="00C40EF4"/>
    <w:rsid w:val="00C40F2A"/>
    <w:rsid w:val="00C41430"/>
    <w:rsid w:val="00C41473"/>
    <w:rsid w:val="00C414F7"/>
    <w:rsid w:val="00C415FF"/>
    <w:rsid w:val="00C41AE0"/>
    <w:rsid w:val="00C41B06"/>
    <w:rsid w:val="00C41B91"/>
    <w:rsid w:val="00C41BAE"/>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9B4"/>
    <w:rsid w:val="00C43A17"/>
    <w:rsid w:val="00C43CB8"/>
    <w:rsid w:val="00C44413"/>
    <w:rsid w:val="00C4443E"/>
    <w:rsid w:val="00C44949"/>
    <w:rsid w:val="00C4494C"/>
    <w:rsid w:val="00C44A5B"/>
    <w:rsid w:val="00C44AF6"/>
    <w:rsid w:val="00C44C25"/>
    <w:rsid w:val="00C44ED6"/>
    <w:rsid w:val="00C44F7E"/>
    <w:rsid w:val="00C45078"/>
    <w:rsid w:val="00C451BB"/>
    <w:rsid w:val="00C451C7"/>
    <w:rsid w:val="00C4532C"/>
    <w:rsid w:val="00C45556"/>
    <w:rsid w:val="00C455A3"/>
    <w:rsid w:val="00C456F9"/>
    <w:rsid w:val="00C462FD"/>
    <w:rsid w:val="00C46428"/>
    <w:rsid w:val="00C46A70"/>
    <w:rsid w:val="00C46C19"/>
    <w:rsid w:val="00C46CCA"/>
    <w:rsid w:val="00C46D4A"/>
    <w:rsid w:val="00C46ED1"/>
    <w:rsid w:val="00C46EF1"/>
    <w:rsid w:val="00C471A3"/>
    <w:rsid w:val="00C471C1"/>
    <w:rsid w:val="00C473CE"/>
    <w:rsid w:val="00C4757E"/>
    <w:rsid w:val="00C47687"/>
    <w:rsid w:val="00C4782D"/>
    <w:rsid w:val="00C4787C"/>
    <w:rsid w:val="00C478FC"/>
    <w:rsid w:val="00C47E19"/>
    <w:rsid w:val="00C5015C"/>
    <w:rsid w:val="00C504AD"/>
    <w:rsid w:val="00C50540"/>
    <w:rsid w:val="00C505D4"/>
    <w:rsid w:val="00C505F6"/>
    <w:rsid w:val="00C50727"/>
    <w:rsid w:val="00C50C29"/>
    <w:rsid w:val="00C50CA7"/>
    <w:rsid w:val="00C50F17"/>
    <w:rsid w:val="00C5111A"/>
    <w:rsid w:val="00C51369"/>
    <w:rsid w:val="00C51549"/>
    <w:rsid w:val="00C5158D"/>
    <w:rsid w:val="00C5186A"/>
    <w:rsid w:val="00C51F43"/>
    <w:rsid w:val="00C5225D"/>
    <w:rsid w:val="00C5247C"/>
    <w:rsid w:val="00C52FDA"/>
    <w:rsid w:val="00C5345D"/>
    <w:rsid w:val="00C53653"/>
    <w:rsid w:val="00C53B4E"/>
    <w:rsid w:val="00C53C05"/>
    <w:rsid w:val="00C543EF"/>
    <w:rsid w:val="00C548B2"/>
    <w:rsid w:val="00C54939"/>
    <w:rsid w:val="00C54C24"/>
    <w:rsid w:val="00C54E63"/>
    <w:rsid w:val="00C54FCA"/>
    <w:rsid w:val="00C55752"/>
    <w:rsid w:val="00C55794"/>
    <w:rsid w:val="00C55BB2"/>
    <w:rsid w:val="00C55C53"/>
    <w:rsid w:val="00C55CB0"/>
    <w:rsid w:val="00C55E0D"/>
    <w:rsid w:val="00C55FF2"/>
    <w:rsid w:val="00C56080"/>
    <w:rsid w:val="00C561BE"/>
    <w:rsid w:val="00C56344"/>
    <w:rsid w:val="00C565E3"/>
    <w:rsid w:val="00C56659"/>
    <w:rsid w:val="00C56B70"/>
    <w:rsid w:val="00C56C36"/>
    <w:rsid w:val="00C56F3A"/>
    <w:rsid w:val="00C572AC"/>
    <w:rsid w:val="00C57714"/>
    <w:rsid w:val="00C57B20"/>
    <w:rsid w:val="00C6055A"/>
    <w:rsid w:val="00C60637"/>
    <w:rsid w:val="00C606FF"/>
    <w:rsid w:val="00C6070D"/>
    <w:rsid w:val="00C60EA7"/>
    <w:rsid w:val="00C61101"/>
    <w:rsid w:val="00C6180C"/>
    <w:rsid w:val="00C619BC"/>
    <w:rsid w:val="00C61DBE"/>
    <w:rsid w:val="00C62141"/>
    <w:rsid w:val="00C62D79"/>
    <w:rsid w:val="00C62EA2"/>
    <w:rsid w:val="00C62FD9"/>
    <w:rsid w:val="00C63147"/>
    <w:rsid w:val="00C634A3"/>
    <w:rsid w:val="00C638CB"/>
    <w:rsid w:val="00C63903"/>
    <w:rsid w:val="00C63AAB"/>
    <w:rsid w:val="00C63CCB"/>
    <w:rsid w:val="00C641DC"/>
    <w:rsid w:val="00C64414"/>
    <w:rsid w:val="00C64466"/>
    <w:rsid w:val="00C64540"/>
    <w:rsid w:val="00C64AD6"/>
    <w:rsid w:val="00C6504E"/>
    <w:rsid w:val="00C65322"/>
    <w:rsid w:val="00C65588"/>
    <w:rsid w:val="00C656B0"/>
    <w:rsid w:val="00C659C4"/>
    <w:rsid w:val="00C659E1"/>
    <w:rsid w:val="00C65BC8"/>
    <w:rsid w:val="00C65BD1"/>
    <w:rsid w:val="00C65CB8"/>
    <w:rsid w:val="00C662A8"/>
    <w:rsid w:val="00C663B1"/>
    <w:rsid w:val="00C66477"/>
    <w:rsid w:val="00C66A39"/>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B78"/>
    <w:rsid w:val="00C71CEF"/>
    <w:rsid w:val="00C71DF7"/>
    <w:rsid w:val="00C71EE0"/>
    <w:rsid w:val="00C721D8"/>
    <w:rsid w:val="00C7282C"/>
    <w:rsid w:val="00C72D17"/>
    <w:rsid w:val="00C73197"/>
    <w:rsid w:val="00C735CC"/>
    <w:rsid w:val="00C73912"/>
    <w:rsid w:val="00C73A72"/>
    <w:rsid w:val="00C73A99"/>
    <w:rsid w:val="00C73D07"/>
    <w:rsid w:val="00C73DB9"/>
    <w:rsid w:val="00C73F99"/>
    <w:rsid w:val="00C741E4"/>
    <w:rsid w:val="00C7452A"/>
    <w:rsid w:val="00C74636"/>
    <w:rsid w:val="00C746B1"/>
    <w:rsid w:val="00C746BC"/>
    <w:rsid w:val="00C746E9"/>
    <w:rsid w:val="00C74EA6"/>
    <w:rsid w:val="00C756C5"/>
    <w:rsid w:val="00C758B8"/>
    <w:rsid w:val="00C75E50"/>
    <w:rsid w:val="00C75F92"/>
    <w:rsid w:val="00C76354"/>
    <w:rsid w:val="00C763EE"/>
    <w:rsid w:val="00C7677D"/>
    <w:rsid w:val="00C7689F"/>
    <w:rsid w:val="00C76BBE"/>
    <w:rsid w:val="00C76C38"/>
    <w:rsid w:val="00C76CCE"/>
    <w:rsid w:val="00C76F63"/>
    <w:rsid w:val="00C77200"/>
    <w:rsid w:val="00C7735C"/>
    <w:rsid w:val="00C77655"/>
    <w:rsid w:val="00C7779C"/>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A1B"/>
    <w:rsid w:val="00C81DB8"/>
    <w:rsid w:val="00C81E0D"/>
    <w:rsid w:val="00C81F3A"/>
    <w:rsid w:val="00C824E7"/>
    <w:rsid w:val="00C82927"/>
    <w:rsid w:val="00C82AB3"/>
    <w:rsid w:val="00C82AE0"/>
    <w:rsid w:val="00C82B13"/>
    <w:rsid w:val="00C82F6F"/>
    <w:rsid w:val="00C83258"/>
    <w:rsid w:val="00C83261"/>
    <w:rsid w:val="00C83518"/>
    <w:rsid w:val="00C8362D"/>
    <w:rsid w:val="00C83891"/>
    <w:rsid w:val="00C838F3"/>
    <w:rsid w:val="00C83978"/>
    <w:rsid w:val="00C83B78"/>
    <w:rsid w:val="00C83DFD"/>
    <w:rsid w:val="00C83FF2"/>
    <w:rsid w:val="00C840EA"/>
    <w:rsid w:val="00C84243"/>
    <w:rsid w:val="00C847C8"/>
    <w:rsid w:val="00C847F5"/>
    <w:rsid w:val="00C84923"/>
    <w:rsid w:val="00C84932"/>
    <w:rsid w:val="00C84C3F"/>
    <w:rsid w:val="00C84CA4"/>
    <w:rsid w:val="00C853DA"/>
    <w:rsid w:val="00C85590"/>
    <w:rsid w:val="00C85663"/>
    <w:rsid w:val="00C85D18"/>
    <w:rsid w:val="00C85F1E"/>
    <w:rsid w:val="00C8630B"/>
    <w:rsid w:val="00C86D99"/>
    <w:rsid w:val="00C86DBF"/>
    <w:rsid w:val="00C86F92"/>
    <w:rsid w:val="00C87364"/>
    <w:rsid w:val="00C87455"/>
    <w:rsid w:val="00C87878"/>
    <w:rsid w:val="00C87948"/>
    <w:rsid w:val="00C90278"/>
    <w:rsid w:val="00C9027C"/>
    <w:rsid w:val="00C90326"/>
    <w:rsid w:val="00C90596"/>
    <w:rsid w:val="00C90B4F"/>
    <w:rsid w:val="00C90D1C"/>
    <w:rsid w:val="00C90DD0"/>
    <w:rsid w:val="00C90F2B"/>
    <w:rsid w:val="00C91114"/>
    <w:rsid w:val="00C9153C"/>
    <w:rsid w:val="00C91859"/>
    <w:rsid w:val="00C91BCF"/>
    <w:rsid w:val="00C91BF1"/>
    <w:rsid w:val="00C91C71"/>
    <w:rsid w:val="00C91FB0"/>
    <w:rsid w:val="00C92775"/>
    <w:rsid w:val="00C92C1E"/>
    <w:rsid w:val="00C92D5B"/>
    <w:rsid w:val="00C92EF8"/>
    <w:rsid w:val="00C92F62"/>
    <w:rsid w:val="00C92FD8"/>
    <w:rsid w:val="00C93628"/>
    <w:rsid w:val="00C93CE0"/>
    <w:rsid w:val="00C93EBF"/>
    <w:rsid w:val="00C93EDB"/>
    <w:rsid w:val="00C94CAD"/>
    <w:rsid w:val="00C94D1D"/>
    <w:rsid w:val="00C9537A"/>
    <w:rsid w:val="00C95418"/>
    <w:rsid w:val="00C9548A"/>
    <w:rsid w:val="00C9587C"/>
    <w:rsid w:val="00C95BCE"/>
    <w:rsid w:val="00C95C3C"/>
    <w:rsid w:val="00C96079"/>
    <w:rsid w:val="00C96133"/>
    <w:rsid w:val="00C96811"/>
    <w:rsid w:val="00C9744D"/>
    <w:rsid w:val="00C9755E"/>
    <w:rsid w:val="00C975CC"/>
    <w:rsid w:val="00C97705"/>
    <w:rsid w:val="00C977C6"/>
    <w:rsid w:val="00C978B7"/>
    <w:rsid w:val="00C97A88"/>
    <w:rsid w:val="00CA00DB"/>
    <w:rsid w:val="00CA0138"/>
    <w:rsid w:val="00CA027D"/>
    <w:rsid w:val="00CA0338"/>
    <w:rsid w:val="00CA050F"/>
    <w:rsid w:val="00CA060B"/>
    <w:rsid w:val="00CA08D0"/>
    <w:rsid w:val="00CA0A5B"/>
    <w:rsid w:val="00CA0DB7"/>
    <w:rsid w:val="00CA0E92"/>
    <w:rsid w:val="00CA1189"/>
    <w:rsid w:val="00CA12CA"/>
    <w:rsid w:val="00CA1515"/>
    <w:rsid w:val="00CA16D1"/>
    <w:rsid w:val="00CA1C06"/>
    <w:rsid w:val="00CA1CA8"/>
    <w:rsid w:val="00CA1D4B"/>
    <w:rsid w:val="00CA2610"/>
    <w:rsid w:val="00CA28E4"/>
    <w:rsid w:val="00CA2B3C"/>
    <w:rsid w:val="00CA2C6F"/>
    <w:rsid w:val="00CA2F36"/>
    <w:rsid w:val="00CA33FE"/>
    <w:rsid w:val="00CA3559"/>
    <w:rsid w:val="00CA39A8"/>
    <w:rsid w:val="00CA3AB8"/>
    <w:rsid w:val="00CA45A4"/>
    <w:rsid w:val="00CA465F"/>
    <w:rsid w:val="00CA4862"/>
    <w:rsid w:val="00CA48AB"/>
    <w:rsid w:val="00CA48C0"/>
    <w:rsid w:val="00CA4985"/>
    <w:rsid w:val="00CA498E"/>
    <w:rsid w:val="00CA4C37"/>
    <w:rsid w:val="00CA4FE0"/>
    <w:rsid w:val="00CA527A"/>
    <w:rsid w:val="00CA5339"/>
    <w:rsid w:val="00CA53CF"/>
    <w:rsid w:val="00CA5500"/>
    <w:rsid w:val="00CA572B"/>
    <w:rsid w:val="00CA5BC9"/>
    <w:rsid w:val="00CA5EB6"/>
    <w:rsid w:val="00CA63BA"/>
    <w:rsid w:val="00CA6538"/>
    <w:rsid w:val="00CA6722"/>
    <w:rsid w:val="00CA6825"/>
    <w:rsid w:val="00CA6933"/>
    <w:rsid w:val="00CA69D7"/>
    <w:rsid w:val="00CA6ABB"/>
    <w:rsid w:val="00CA6C59"/>
    <w:rsid w:val="00CA7108"/>
    <w:rsid w:val="00CA73A3"/>
    <w:rsid w:val="00CA776F"/>
    <w:rsid w:val="00CA7855"/>
    <w:rsid w:val="00CA79C4"/>
    <w:rsid w:val="00CA7B22"/>
    <w:rsid w:val="00CA7C2A"/>
    <w:rsid w:val="00CA7D02"/>
    <w:rsid w:val="00CA7FD9"/>
    <w:rsid w:val="00CB019B"/>
    <w:rsid w:val="00CB01C5"/>
    <w:rsid w:val="00CB064D"/>
    <w:rsid w:val="00CB0670"/>
    <w:rsid w:val="00CB067E"/>
    <w:rsid w:val="00CB09F0"/>
    <w:rsid w:val="00CB0A70"/>
    <w:rsid w:val="00CB1019"/>
    <w:rsid w:val="00CB10CD"/>
    <w:rsid w:val="00CB1120"/>
    <w:rsid w:val="00CB1337"/>
    <w:rsid w:val="00CB16C7"/>
    <w:rsid w:val="00CB1E88"/>
    <w:rsid w:val="00CB2039"/>
    <w:rsid w:val="00CB2090"/>
    <w:rsid w:val="00CB2120"/>
    <w:rsid w:val="00CB2183"/>
    <w:rsid w:val="00CB24BC"/>
    <w:rsid w:val="00CB27A8"/>
    <w:rsid w:val="00CB2E53"/>
    <w:rsid w:val="00CB2F9C"/>
    <w:rsid w:val="00CB319C"/>
    <w:rsid w:val="00CB3ACF"/>
    <w:rsid w:val="00CB3C09"/>
    <w:rsid w:val="00CB4218"/>
    <w:rsid w:val="00CB42F6"/>
    <w:rsid w:val="00CB4430"/>
    <w:rsid w:val="00CB44CA"/>
    <w:rsid w:val="00CB44F1"/>
    <w:rsid w:val="00CB45DF"/>
    <w:rsid w:val="00CB489A"/>
    <w:rsid w:val="00CB4A8B"/>
    <w:rsid w:val="00CB55BE"/>
    <w:rsid w:val="00CB5606"/>
    <w:rsid w:val="00CB5633"/>
    <w:rsid w:val="00CB5648"/>
    <w:rsid w:val="00CB5821"/>
    <w:rsid w:val="00CB59CE"/>
    <w:rsid w:val="00CB5B91"/>
    <w:rsid w:val="00CB61E2"/>
    <w:rsid w:val="00CB622A"/>
    <w:rsid w:val="00CB6391"/>
    <w:rsid w:val="00CB63ED"/>
    <w:rsid w:val="00CB6BF4"/>
    <w:rsid w:val="00CB6D2D"/>
    <w:rsid w:val="00CB6DB6"/>
    <w:rsid w:val="00CB6E34"/>
    <w:rsid w:val="00CB6E90"/>
    <w:rsid w:val="00CB6F35"/>
    <w:rsid w:val="00CB6F7F"/>
    <w:rsid w:val="00CB725C"/>
    <w:rsid w:val="00CB7C44"/>
    <w:rsid w:val="00CC04C2"/>
    <w:rsid w:val="00CC0551"/>
    <w:rsid w:val="00CC05B8"/>
    <w:rsid w:val="00CC0755"/>
    <w:rsid w:val="00CC09D1"/>
    <w:rsid w:val="00CC1007"/>
    <w:rsid w:val="00CC1326"/>
    <w:rsid w:val="00CC141E"/>
    <w:rsid w:val="00CC144E"/>
    <w:rsid w:val="00CC15A7"/>
    <w:rsid w:val="00CC1A66"/>
    <w:rsid w:val="00CC1CBF"/>
    <w:rsid w:val="00CC1DD1"/>
    <w:rsid w:val="00CC1EC2"/>
    <w:rsid w:val="00CC24A3"/>
    <w:rsid w:val="00CC24B6"/>
    <w:rsid w:val="00CC2B1A"/>
    <w:rsid w:val="00CC3371"/>
    <w:rsid w:val="00CC35A2"/>
    <w:rsid w:val="00CC36FF"/>
    <w:rsid w:val="00CC3BE3"/>
    <w:rsid w:val="00CC436A"/>
    <w:rsid w:val="00CC47C5"/>
    <w:rsid w:val="00CC4A8F"/>
    <w:rsid w:val="00CC4BE5"/>
    <w:rsid w:val="00CC4E17"/>
    <w:rsid w:val="00CC50B7"/>
    <w:rsid w:val="00CC54BD"/>
    <w:rsid w:val="00CC5599"/>
    <w:rsid w:val="00CC5A33"/>
    <w:rsid w:val="00CC5AF1"/>
    <w:rsid w:val="00CC5B39"/>
    <w:rsid w:val="00CC5EDC"/>
    <w:rsid w:val="00CC5FD3"/>
    <w:rsid w:val="00CC5FF7"/>
    <w:rsid w:val="00CC6316"/>
    <w:rsid w:val="00CC6319"/>
    <w:rsid w:val="00CC6512"/>
    <w:rsid w:val="00CC6652"/>
    <w:rsid w:val="00CC6923"/>
    <w:rsid w:val="00CC7323"/>
    <w:rsid w:val="00CC7582"/>
    <w:rsid w:val="00CC78BE"/>
    <w:rsid w:val="00CC7D59"/>
    <w:rsid w:val="00CC7EE6"/>
    <w:rsid w:val="00CD01D1"/>
    <w:rsid w:val="00CD0258"/>
    <w:rsid w:val="00CD069E"/>
    <w:rsid w:val="00CD075E"/>
    <w:rsid w:val="00CD0B44"/>
    <w:rsid w:val="00CD0F13"/>
    <w:rsid w:val="00CD10FA"/>
    <w:rsid w:val="00CD13A6"/>
    <w:rsid w:val="00CD1AAA"/>
    <w:rsid w:val="00CD1B46"/>
    <w:rsid w:val="00CD2457"/>
    <w:rsid w:val="00CD2A06"/>
    <w:rsid w:val="00CD2A92"/>
    <w:rsid w:val="00CD2C3C"/>
    <w:rsid w:val="00CD2EEB"/>
    <w:rsid w:val="00CD2F1E"/>
    <w:rsid w:val="00CD2FB5"/>
    <w:rsid w:val="00CD31E8"/>
    <w:rsid w:val="00CD32A0"/>
    <w:rsid w:val="00CD3588"/>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1A3"/>
    <w:rsid w:val="00CD72CF"/>
    <w:rsid w:val="00CD7459"/>
    <w:rsid w:val="00CD75BB"/>
    <w:rsid w:val="00CD7C1D"/>
    <w:rsid w:val="00CD7C40"/>
    <w:rsid w:val="00CD7D20"/>
    <w:rsid w:val="00CE0619"/>
    <w:rsid w:val="00CE075F"/>
    <w:rsid w:val="00CE16E7"/>
    <w:rsid w:val="00CE17B0"/>
    <w:rsid w:val="00CE1944"/>
    <w:rsid w:val="00CE1A1E"/>
    <w:rsid w:val="00CE2365"/>
    <w:rsid w:val="00CE23D4"/>
    <w:rsid w:val="00CE2AFA"/>
    <w:rsid w:val="00CE2B29"/>
    <w:rsid w:val="00CE2E73"/>
    <w:rsid w:val="00CE2FFE"/>
    <w:rsid w:val="00CE30DC"/>
    <w:rsid w:val="00CE352C"/>
    <w:rsid w:val="00CE3679"/>
    <w:rsid w:val="00CE37F0"/>
    <w:rsid w:val="00CE3945"/>
    <w:rsid w:val="00CE3A18"/>
    <w:rsid w:val="00CE3B00"/>
    <w:rsid w:val="00CE3D13"/>
    <w:rsid w:val="00CE4147"/>
    <w:rsid w:val="00CE4161"/>
    <w:rsid w:val="00CE4257"/>
    <w:rsid w:val="00CE4260"/>
    <w:rsid w:val="00CE43D2"/>
    <w:rsid w:val="00CE44F5"/>
    <w:rsid w:val="00CE45BB"/>
    <w:rsid w:val="00CE4B1D"/>
    <w:rsid w:val="00CE4BFD"/>
    <w:rsid w:val="00CE4C9A"/>
    <w:rsid w:val="00CE4D68"/>
    <w:rsid w:val="00CE4E46"/>
    <w:rsid w:val="00CE4FC1"/>
    <w:rsid w:val="00CE5185"/>
    <w:rsid w:val="00CE51C5"/>
    <w:rsid w:val="00CE527D"/>
    <w:rsid w:val="00CE53D4"/>
    <w:rsid w:val="00CE5734"/>
    <w:rsid w:val="00CE5D86"/>
    <w:rsid w:val="00CE5E05"/>
    <w:rsid w:val="00CE5F1D"/>
    <w:rsid w:val="00CE6D38"/>
    <w:rsid w:val="00CE6DA7"/>
    <w:rsid w:val="00CE6EA2"/>
    <w:rsid w:val="00CE6F39"/>
    <w:rsid w:val="00CE7254"/>
    <w:rsid w:val="00CE797F"/>
    <w:rsid w:val="00CF006C"/>
    <w:rsid w:val="00CF05DB"/>
    <w:rsid w:val="00CF0794"/>
    <w:rsid w:val="00CF0934"/>
    <w:rsid w:val="00CF0CC8"/>
    <w:rsid w:val="00CF10BD"/>
    <w:rsid w:val="00CF12A6"/>
    <w:rsid w:val="00CF1642"/>
    <w:rsid w:val="00CF16A2"/>
    <w:rsid w:val="00CF1729"/>
    <w:rsid w:val="00CF1ADF"/>
    <w:rsid w:val="00CF21A5"/>
    <w:rsid w:val="00CF22C4"/>
    <w:rsid w:val="00CF2B3D"/>
    <w:rsid w:val="00CF2B49"/>
    <w:rsid w:val="00CF2C98"/>
    <w:rsid w:val="00CF2CFF"/>
    <w:rsid w:val="00CF2EDE"/>
    <w:rsid w:val="00CF3057"/>
    <w:rsid w:val="00CF324B"/>
    <w:rsid w:val="00CF3374"/>
    <w:rsid w:val="00CF362B"/>
    <w:rsid w:val="00CF3788"/>
    <w:rsid w:val="00CF3925"/>
    <w:rsid w:val="00CF3DAA"/>
    <w:rsid w:val="00CF3F7A"/>
    <w:rsid w:val="00CF438C"/>
    <w:rsid w:val="00CF466B"/>
    <w:rsid w:val="00CF47FA"/>
    <w:rsid w:val="00CF499A"/>
    <w:rsid w:val="00CF4BE8"/>
    <w:rsid w:val="00CF5182"/>
    <w:rsid w:val="00CF594E"/>
    <w:rsid w:val="00CF599C"/>
    <w:rsid w:val="00CF5C95"/>
    <w:rsid w:val="00CF5CC7"/>
    <w:rsid w:val="00CF5F49"/>
    <w:rsid w:val="00CF63CC"/>
    <w:rsid w:val="00CF674D"/>
    <w:rsid w:val="00CF6838"/>
    <w:rsid w:val="00CF6874"/>
    <w:rsid w:val="00CF6D21"/>
    <w:rsid w:val="00CF6E6E"/>
    <w:rsid w:val="00CF6EF8"/>
    <w:rsid w:val="00CF7289"/>
    <w:rsid w:val="00CF728B"/>
    <w:rsid w:val="00CF799E"/>
    <w:rsid w:val="00CF7CA9"/>
    <w:rsid w:val="00CF7CC4"/>
    <w:rsid w:val="00CF7F8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799"/>
    <w:rsid w:val="00D018D4"/>
    <w:rsid w:val="00D01C1E"/>
    <w:rsid w:val="00D02146"/>
    <w:rsid w:val="00D022A3"/>
    <w:rsid w:val="00D022D6"/>
    <w:rsid w:val="00D0267D"/>
    <w:rsid w:val="00D0297F"/>
    <w:rsid w:val="00D02A34"/>
    <w:rsid w:val="00D02D29"/>
    <w:rsid w:val="00D0300D"/>
    <w:rsid w:val="00D031B8"/>
    <w:rsid w:val="00D033F1"/>
    <w:rsid w:val="00D034BA"/>
    <w:rsid w:val="00D0357D"/>
    <w:rsid w:val="00D0359F"/>
    <w:rsid w:val="00D035E6"/>
    <w:rsid w:val="00D037C1"/>
    <w:rsid w:val="00D03A00"/>
    <w:rsid w:val="00D03C85"/>
    <w:rsid w:val="00D03F03"/>
    <w:rsid w:val="00D04146"/>
    <w:rsid w:val="00D04164"/>
    <w:rsid w:val="00D04812"/>
    <w:rsid w:val="00D048B3"/>
    <w:rsid w:val="00D04A9B"/>
    <w:rsid w:val="00D04C2E"/>
    <w:rsid w:val="00D0502A"/>
    <w:rsid w:val="00D05292"/>
    <w:rsid w:val="00D0530B"/>
    <w:rsid w:val="00D056DC"/>
    <w:rsid w:val="00D057E6"/>
    <w:rsid w:val="00D058D8"/>
    <w:rsid w:val="00D05B3C"/>
    <w:rsid w:val="00D05FBF"/>
    <w:rsid w:val="00D06114"/>
    <w:rsid w:val="00D06398"/>
    <w:rsid w:val="00D0641C"/>
    <w:rsid w:val="00D06502"/>
    <w:rsid w:val="00D06A86"/>
    <w:rsid w:val="00D06B6C"/>
    <w:rsid w:val="00D070C7"/>
    <w:rsid w:val="00D07145"/>
    <w:rsid w:val="00D07255"/>
    <w:rsid w:val="00D07541"/>
    <w:rsid w:val="00D07602"/>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2A88"/>
    <w:rsid w:val="00D1300D"/>
    <w:rsid w:val="00D13050"/>
    <w:rsid w:val="00D13234"/>
    <w:rsid w:val="00D13605"/>
    <w:rsid w:val="00D13C9E"/>
    <w:rsid w:val="00D13E82"/>
    <w:rsid w:val="00D14029"/>
    <w:rsid w:val="00D14175"/>
    <w:rsid w:val="00D145D7"/>
    <w:rsid w:val="00D145E2"/>
    <w:rsid w:val="00D14A39"/>
    <w:rsid w:val="00D14B57"/>
    <w:rsid w:val="00D14C0E"/>
    <w:rsid w:val="00D14CDA"/>
    <w:rsid w:val="00D14CED"/>
    <w:rsid w:val="00D15079"/>
    <w:rsid w:val="00D15150"/>
    <w:rsid w:val="00D1531A"/>
    <w:rsid w:val="00D1578E"/>
    <w:rsid w:val="00D15E54"/>
    <w:rsid w:val="00D160DC"/>
    <w:rsid w:val="00D163D0"/>
    <w:rsid w:val="00D164D8"/>
    <w:rsid w:val="00D16705"/>
    <w:rsid w:val="00D1694E"/>
    <w:rsid w:val="00D16B35"/>
    <w:rsid w:val="00D16B9D"/>
    <w:rsid w:val="00D16C19"/>
    <w:rsid w:val="00D16D2B"/>
    <w:rsid w:val="00D16FB6"/>
    <w:rsid w:val="00D17167"/>
    <w:rsid w:val="00D171EC"/>
    <w:rsid w:val="00D17311"/>
    <w:rsid w:val="00D173C3"/>
    <w:rsid w:val="00D174F2"/>
    <w:rsid w:val="00D1772F"/>
    <w:rsid w:val="00D178FE"/>
    <w:rsid w:val="00D17964"/>
    <w:rsid w:val="00D1798B"/>
    <w:rsid w:val="00D17A7E"/>
    <w:rsid w:val="00D17E66"/>
    <w:rsid w:val="00D17F49"/>
    <w:rsid w:val="00D2015E"/>
    <w:rsid w:val="00D2023A"/>
    <w:rsid w:val="00D203DF"/>
    <w:rsid w:val="00D208AE"/>
    <w:rsid w:val="00D20A9E"/>
    <w:rsid w:val="00D20AB1"/>
    <w:rsid w:val="00D20BCA"/>
    <w:rsid w:val="00D20E7E"/>
    <w:rsid w:val="00D21148"/>
    <w:rsid w:val="00D21578"/>
    <w:rsid w:val="00D215B5"/>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28E"/>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3D6"/>
    <w:rsid w:val="00D256B4"/>
    <w:rsid w:val="00D25AEA"/>
    <w:rsid w:val="00D26004"/>
    <w:rsid w:val="00D26093"/>
    <w:rsid w:val="00D262E1"/>
    <w:rsid w:val="00D26364"/>
    <w:rsid w:val="00D268D2"/>
    <w:rsid w:val="00D26A0D"/>
    <w:rsid w:val="00D26E30"/>
    <w:rsid w:val="00D27134"/>
    <w:rsid w:val="00D2734B"/>
    <w:rsid w:val="00D27BDA"/>
    <w:rsid w:val="00D27D61"/>
    <w:rsid w:val="00D301B0"/>
    <w:rsid w:val="00D30455"/>
    <w:rsid w:val="00D30526"/>
    <w:rsid w:val="00D30A56"/>
    <w:rsid w:val="00D30B30"/>
    <w:rsid w:val="00D30B52"/>
    <w:rsid w:val="00D30E0A"/>
    <w:rsid w:val="00D30E28"/>
    <w:rsid w:val="00D3187B"/>
    <w:rsid w:val="00D319B0"/>
    <w:rsid w:val="00D31FEA"/>
    <w:rsid w:val="00D321C5"/>
    <w:rsid w:val="00D3274C"/>
    <w:rsid w:val="00D32977"/>
    <w:rsid w:val="00D32AF0"/>
    <w:rsid w:val="00D32D8F"/>
    <w:rsid w:val="00D32F31"/>
    <w:rsid w:val="00D333DF"/>
    <w:rsid w:val="00D3349E"/>
    <w:rsid w:val="00D33D37"/>
    <w:rsid w:val="00D33DC6"/>
    <w:rsid w:val="00D33E7F"/>
    <w:rsid w:val="00D3447C"/>
    <w:rsid w:val="00D3447E"/>
    <w:rsid w:val="00D346A3"/>
    <w:rsid w:val="00D346FE"/>
    <w:rsid w:val="00D34808"/>
    <w:rsid w:val="00D34877"/>
    <w:rsid w:val="00D348A6"/>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BC"/>
    <w:rsid w:val="00D3723F"/>
    <w:rsid w:val="00D373E0"/>
    <w:rsid w:val="00D3745B"/>
    <w:rsid w:val="00D375F6"/>
    <w:rsid w:val="00D3788C"/>
    <w:rsid w:val="00D37CF1"/>
    <w:rsid w:val="00D40353"/>
    <w:rsid w:val="00D40355"/>
    <w:rsid w:val="00D407CD"/>
    <w:rsid w:val="00D4082A"/>
    <w:rsid w:val="00D40B85"/>
    <w:rsid w:val="00D40EFF"/>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7F"/>
    <w:rsid w:val="00D43D0C"/>
    <w:rsid w:val="00D44235"/>
    <w:rsid w:val="00D44345"/>
    <w:rsid w:val="00D4462D"/>
    <w:rsid w:val="00D4476B"/>
    <w:rsid w:val="00D44AB4"/>
    <w:rsid w:val="00D44EE4"/>
    <w:rsid w:val="00D45537"/>
    <w:rsid w:val="00D457D8"/>
    <w:rsid w:val="00D45D01"/>
    <w:rsid w:val="00D45D6F"/>
    <w:rsid w:val="00D45E8F"/>
    <w:rsid w:val="00D45EB2"/>
    <w:rsid w:val="00D45FB4"/>
    <w:rsid w:val="00D4603F"/>
    <w:rsid w:val="00D46376"/>
    <w:rsid w:val="00D46540"/>
    <w:rsid w:val="00D465F8"/>
    <w:rsid w:val="00D46901"/>
    <w:rsid w:val="00D46A76"/>
    <w:rsid w:val="00D46AE6"/>
    <w:rsid w:val="00D46BFF"/>
    <w:rsid w:val="00D47158"/>
    <w:rsid w:val="00D4720E"/>
    <w:rsid w:val="00D473F4"/>
    <w:rsid w:val="00D475DE"/>
    <w:rsid w:val="00D4781F"/>
    <w:rsid w:val="00D47853"/>
    <w:rsid w:val="00D47A5C"/>
    <w:rsid w:val="00D47AC0"/>
    <w:rsid w:val="00D47C86"/>
    <w:rsid w:val="00D47CEF"/>
    <w:rsid w:val="00D47D97"/>
    <w:rsid w:val="00D50054"/>
    <w:rsid w:val="00D5026A"/>
    <w:rsid w:val="00D506CB"/>
    <w:rsid w:val="00D506E0"/>
    <w:rsid w:val="00D50CA3"/>
    <w:rsid w:val="00D50D28"/>
    <w:rsid w:val="00D50ED7"/>
    <w:rsid w:val="00D50EEA"/>
    <w:rsid w:val="00D51A7F"/>
    <w:rsid w:val="00D5222B"/>
    <w:rsid w:val="00D52261"/>
    <w:rsid w:val="00D525CF"/>
    <w:rsid w:val="00D52627"/>
    <w:rsid w:val="00D526BB"/>
    <w:rsid w:val="00D528CC"/>
    <w:rsid w:val="00D52AB1"/>
    <w:rsid w:val="00D52B1E"/>
    <w:rsid w:val="00D52CF0"/>
    <w:rsid w:val="00D53014"/>
    <w:rsid w:val="00D53086"/>
    <w:rsid w:val="00D531AE"/>
    <w:rsid w:val="00D531F7"/>
    <w:rsid w:val="00D53351"/>
    <w:rsid w:val="00D53957"/>
    <w:rsid w:val="00D539E9"/>
    <w:rsid w:val="00D53ADA"/>
    <w:rsid w:val="00D53C2A"/>
    <w:rsid w:val="00D54007"/>
    <w:rsid w:val="00D54412"/>
    <w:rsid w:val="00D544DE"/>
    <w:rsid w:val="00D54AD9"/>
    <w:rsid w:val="00D54B55"/>
    <w:rsid w:val="00D54B8A"/>
    <w:rsid w:val="00D54BF7"/>
    <w:rsid w:val="00D54CC6"/>
    <w:rsid w:val="00D5523E"/>
    <w:rsid w:val="00D552AB"/>
    <w:rsid w:val="00D552AF"/>
    <w:rsid w:val="00D554DF"/>
    <w:rsid w:val="00D5558E"/>
    <w:rsid w:val="00D555F0"/>
    <w:rsid w:val="00D557F5"/>
    <w:rsid w:val="00D5582F"/>
    <w:rsid w:val="00D55B07"/>
    <w:rsid w:val="00D55B71"/>
    <w:rsid w:val="00D55B7F"/>
    <w:rsid w:val="00D55E3D"/>
    <w:rsid w:val="00D56636"/>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960"/>
    <w:rsid w:val="00D60A2D"/>
    <w:rsid w:val="00D60CD2"/>
    <w:rsid w:val="00D60EAB"/>
    <w:rsid w:val="00D616E6"/>
    <w:rsid w:val="00D618ED"/>
    <w:rsid w:val="00D620B0"/>
    <w:rsid w:val="00D62573"/>
    <w:rsid w:val="00D6266A"/>
    <w:rsid w:val="00D6298C"/>
    <w:rsid w:val="00D62B50"/>
    <w:rsid w:val="00D62E06"/>
    <w:rsid w:val="00D6337B"/>
    <w:rsid w:val="00D63690"/>
    <w:rsid w:val="00D639E3"/>
    <w:rsid w:val="00D63A72"/>
    <w:rsid w:val="00D63E9C"/>
    <w:rsid w:val="00D63E9E"/>
    <w:rsid w:val="00D6483C"/>
    <w:rsid w:val="00D649D0"/>
    <w:rsid w:val="00D64F75"/>
    <w:rsid w:val="00D65273"/>
    <w:rsid w:val="00D6579A"/>
    <w:rsid w:val="00D65A68"/>
    <w:rsid w:val="00D65D2D"/>
    <w:rsid w:val="00D65D9C"/>
    <w:rsid w:val="00D66041"/>
    <w:rsid w:val="00D662F2"/>
    <w:rsid w:val="00D6665E"/>
    <w:rsid w:val="00D66959"/>
    <w:rsid w:val="00D66AD9"/>
    <w:rsid w:val="00D66B6F"/>
    <w:rsid w:val="00D66F8F"/>
    <w:rsid w:val="00D67078"/>
    <w:rsid w:val="00D67286"/>
    <w:rsid w:val="00D675AD"/>
    <w:rsid w:val="00D6773B"/>
    <w:rsid w:val="00D67744"/>
    <w:rsid w:val="00D678FA"/>
    <w:rsid w:val="00D6796C"/>
    <w:rsid w:val="00D67C21"/>
    <w:rsid w:val="00D67C53"/>
    <w:rsid w:val="00D67E6E"/>
    <w:rsid w:val="00D67EBD"/>
    <w:rsid w:val="00D701DC"/>
    <w:rsid w:val="00D702BF"/>
    <w:rsid w:val="00D702F5"/>
    <w:rsid w:val="00D706AD"/>
    <w:rsid w:val="00D709F7"/>
    <w:rsid w:val="00D70A0E"/>
    <w:rsid w:val="00D70C83"/>
    <w:rsid w:val="00D71473"/>
    <w:rsid w:val="00D718BE"/>
    <w:rsid w:val="00D719A6"/>
    <w:rsid w:val="00D71B28"/>
    <w:rsid w:val="00D71CAD"/>
    <w:rsid w:val="00D71E14"/>
    <w:rsid w:val="00D71E7C"/>
    <w:rsid w:val="00D72154"/>
    <w:rsid w:val="00D721BD"/>
    <w:rsid w:val="00D723AD"/>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ED3"/>
    <w:rsid w:val="00D75129"/>
    <w:rsid w:val="00D75361"/>
    <w:rsid w:val="00D75427"/>
    <w:rsid w:val="00D75F5F"/>
    <w:rsid w:val="00D761D1"/>
    <w:rsid w:val="00D76324"/>
    <w:rsid w:val="00D764A8"/>
    <w:rsid w:val="00D76758"/>
    <w:rsid w:val="00D76974"/>
    <w:rsid w:val="00D76C5E"/>
    <w:rsid w:val="00D76E81"/>
    <w:rsid w:val="00D76FFB"/>
    <w:rsid w:val="00D770DA"/>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444"/>
    <w:rsid w:val="00D81762"/>
    <w:rsid w:val="00D817DE"/>
    <w:rsid w:val="00D81C7D"/>
    <w:rsid w:val="00D81E41"/>
    <w:rsid w:val="00D8210C"/>
    <w:rsid w:val="00D822D2"/>
    <w:rsid w:val="00D829B9"/>
    <w:rsid w:val="00D82C3B"/>
    <w:rsid w:val="00D82CED"/>
    <w:rsid w:val="00D82DA9"/>
    <w:rsid w:val="00D82EA1"/>
    <w:rsid w:val="00D83103"/>
    <w:rsid w:val="00D83134"/>
    <w:rsid w:val="00D831DD"/>
    <w:rsid w:val="00D8325A"/>
    <w:rsid w:val="00D834B2"/>
    <w:rsid w:val="00D835C8"/>
    <w:rsid w:val="00D83627"/>
    <w:rsid w:val="00D83787"/>
    <w:rsid w:val="00D83990"/>
    <w:rsid w:val="00D83A57"/>
    <w:rsid w:val="00D83AFA"/>
    <w:rsid w:val="00D83B7B"/>
    <w:rsid w:val="00D83C86"/>
    <w:rsid w:val="00D83FB5"/>
    <w:rsid w:val="00D84203"/>
    <w:rsid w:val="00D8460C"/>
    <w:rsid w:val="00D84A59"/>
    <w:rsid w:val="00D84B16"/>
    <w:rsid w:val="00D85035"/>
    <w:rsid w:val="00D85368"/>
    <w:rsid w:val="00D853E4"/>
    <w:rsid w:val="00D85553"/>
    <w:rsid w:val="00D856AB"/>
    <w:rsid w:val="00D859D8"/>
    <w:rsid w:val="00D859EF"/>
    <w:rsid w:val="00D85BFB"/>
    <w:rsid w:val="00D85EC0"/>
    <w:rsid w:val="00D85F2E"/>
    <w:rsid w:val="00D8604A"/>
    <w:rsid w:val="00D86184"/>
    <w:rsid w:val="00D8619B"/>
    <w:rsid w:val="00D86445"/>
    <w:rsid w:val="00D8692A"/>
    <w:rsid w:val="00D8699E"/>
    <w:rsid w:val="00D869EC"/>
    <w:rsid w:val="00D86E37"/>
    <w:rsid w:val="00D86E9C"/>
    <w:rsid w:val="00D86FA4"/>
    <w:rsid w:val="00D8708A"/>
    <w:rsid w:val="00D870A0"/>
    <w:rsid w:val="00D870FC"/>
    <w:rsid w:val="00D87105"/>
    <w:rsid w:val="00D871C4"/>
    <w:rsid w:val="00D8722E"/>
    <w:rsid w:val="00D873D2"/>
    <w:rsid w:val="00D87B15"/>
    <w:rsid w:val="00D87C27"/>
    <w:rsid w:val="00D87E4B"/>
    <w:rsid w:val="00D87E65"/>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747"/>
    <w:rsid w:val="00D92A98"/>
    <w:rsid w:val="00D92B32"/>
    <w:rsid w:val="00D92E1C"/>
    <w:rsid w:val="00D93631"/>
    <w:rsid w:val="00D93951"/>
    <w:rsid w:val="00D93C57"/>
    <w:rsid w:val="00D93EB8"/>
    <w:rsid w:val="00D9411F"/>
    <w:rsid w:val="00D94998"/>
    <w:rsid w:val="00D94B86"/>
    <w:rsid w:val="00D94EA1"/>
    <w:rsid w:val="00D95070"/>
    <w:rsid w:val="00D95093"/>
    <w:rsid w:val="00D957AA"/>
    <w:rsid w:val="00D9596C"/>
    <w:rsid w:val="00D95B6B"/>
    <w:rsid w:val="00D95D92"/>
    <w:rsid w:val="00D95FE6"/>
    <w:rsid w:val="00D962AF"/>
    <w:rsid w:val="00D96320"/>
    <w:rsid w:val="00D963A1"/>
    <w:rsid w:val="00D96516"/>
    <w:rsid w:val="00D96574"/>
    <w:rsid w:val="00D9686F"/>
    <w:rsid w:val="00D96B11"/>
    <w:rsid w:val="00D96D4A"/>
    <w:rsid w:val="00D97278"/>
    <w:rsid w:val="00D97367"/>
    <w:rsid w:val="00D97519"/>
    <w:rsid w:val="00D9753B"/>
    <w:rsid w:val="00D97D37"/>
    <w:rsid w:val="00DA027C"/>
    <w:rsid w:val="00DA159E"/>
    <w:rsid w:val="00DA18F0"/>
    <w:rsid w:val="00DA1BAE"/>
    <w:rsid w:val="00DA1C24"/>
    <w:rsid w:val="00DA1DA7"/>
    <w:rsid w:val="00DA232C"/>
    <w:rsid w:val="00DA241F"/>
    <w:rsid w:val="00DA295F"/>
    <w:rsid w:val="00DA2D30"/>
    <w:rsid w:val="00DA2E95"/>
    <w:rsid w:val="00DA311D"/>
    <w:rsid w:val="00DA3299"/>
    <w:rsid w:val="00DA337E"/>
    <w:rsid w:val="00DA37BE"/>
    <w:rsid w:val="00DA3824"/>
    <w:rsid w:val="00DA3B04"/>
    <w:rsid w:val="00DA3C66"/>
    <w:rsid w:val="00DA3F00"/>
    <w:rsid w:val="00DA3FDA"/>
    <w:rsid w:val="00DA4053"/>
    <w:rsid w:val="00DA4332"/>
    <w:rsid w:val="00DA495D"/>
    <w:rsid w:val="00DA4A84"/>
    <w:rsid w:val="00DA4A91"/>
    <w:rsid w:val="00DA4B17"/>
    <w:rsid w:val="00DA4B30"/>
    <w:rsid w:val="00DA4BFD"/>
    <w:rsid w:val="00DA4F79"/>
    <w:rsid w:val="00DA5286"/>
    <w:rsid w:val="00DA52EE"/>
    <w:rsid w:val="00DA5494"/>
    <w:rsid w:val="00DA5969"/>
    <w:rsid w:val="00DA5B68"/>
    <w:rsid w:val="00DA5C11"/>
    <w:rsid w:val="00DA5C8F"/>
    <w:rsid w:val="00DA5D46"/>
    <w:rsid w:val="00DA5D8C"/>
    <w:rsid w:val="00DA5DC2"/>
    <w:rsid w:val="00DA5E9F"/>
    <w:rsid w:val="00DA608B"/>
    <w:rsid w:val="00DA618D"/>
    <w:rsid w:val="00DA6579"/>
    <w:rsid w:val="00DA67F1"/>
    <w:rsid w:val="00DA6B58"/>
    <w:rsid w:val="00DA6BAE"/>
    <w:rsid w:val="00DA74A3"/>
    <w:rsid w:val="00DA74CE"/>
    <w:rsid w:val="00DA78B2"/>
    <w:rsid w:val="00DA7B09"/>
    <w:rsid w:val="00DB002F"/>
    <w:rsid w:val="00DB0510"/>
    <w:rsid w:val="00DB0571"/>
    <w:rsid w:val="00DB0784"/>
    <w:rsid w:val="00DB0854"/>
    <w:rsid w:val="00DB0B29"/>
    <w:rsid w:val="00DB0C11"/>
    <w:rsid w:val="00DB0E3F"/>
    <w:rsid w:val="00DB0E54"/>
    <w:rsid w:val="00DB1769"/>
    <w:rsid w:val="00DB218D"/>
    <w:rsid w:val="00DB258B"/>
    <w:rsid w:val="00DB26D4"/>
    <w:rsid w:val="00DB29EA"/>
    <w:rsid w:val="00DB33C2"/>
    <w:rsid w:val="00DB353C"/>
    <w:rsid w:val="00DB3B2F"/>
    <w:rsid w:val="00DB3BE4"/>
    <w:rsid w:val="00DB3C4E"/>
    <w:rsid w:val="00DB3D55"/>
    <w:rsid w:val="00DB405C"/>
    <w:rsid w:val="00DB4403"/>
    <w:rsid w:val="00DB4826"/>
    <w:rsid w:val="00DB4A90"/>
    <w:rsid w:val="00DB4B2B"/>
    <w:rsid w:val="00DB4B32"/>
    <w:rsid w:val="00DB52B4"/>
    <w:rsid w:val="00DB5968"/>
    <w:rsid w:val="00DB5AE4"/>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31"/>
    <w:rsid w:val="00DC175A"/>
    <w:rsid w:val="00DC1AE1"/>
    <w:rsid w:val="00DC1CEC"/>
    <w:rsid w:val="00DC1E25"/>
    <w:rsid w:val="00DC1EBF"/>
    <w:rsid w:val="00DC209F"/>
    <w:rsid w:val="00DC2124"/>
    <w:rsid w:val="00DC24C4"/>
    <w:rsid w:val="00DC25BC"/>
    <w:rsid w:val="00DC2613"/>
    <w:rsid w:val="00DC28E7"/>
    <w:rsid w:val="00DC2EFE"/>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9A8"/>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655"/>
    <w:rsid w:val="00DD0712"/>
    <w:rsid w:val="00DD0792"/>
    <w:rsid w:val="00DD0889"/>
    <w:rsid w:val="00DD09AE"/>
    <w:rsid w:val="00DD0CF9"/>
    <w:rsid w:val="00DD0D93"/>
    <w:rsid w:val="00DD0DBD"/>
    <w:rsid w:val="00DD107A"/>
    <w:rsid w:val="00DD1173"/>
    <w:rsid w:val="00DD13FC"/>
    <w:rsid w:val="00DD192A"/>
    <w:rsid w:val="00DD1FF8"/>
    <w:rsid w:val="00DD20A4"/>
    <w:rsid w:val="00DD2116"/>
    <w:rsid w:val="00DD21A1"/>
    <w:rsid w:val="00DD246C"/>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BB"/>
    <w:rsid w:val="00DD5ACB"/>
    <w:rsid w:val="00DD5AFA"/>
    <w:rsid w:val="00DD5BA9"/>
    <w:rsid w:val="00DD6070"/>
    <w:rsid w:val="00DD6094"/>
    <w:rsid w:val="00DD60EC"/>
    <w:rsid w:val="00DD64D3"/>
    <w:rsid w:val="00DD6802"/>
    <w:rsid w:val="00DD68EA"/>
    <w:rsid w:val="00DD6981"/>
    <w:rsid w:val="00DD6B95"/>
    <w:rsid w:val="00DD7030"/>
    <w:rsid w:val="00DD7184"/>
    <w:rsid w:val="00DD758F"/>
    <w:rsid w:val="00DD7678"/>
    <w:rsid w:val="00DD780E"/>
    <w:rsid w:val="00DD78AC"/>
    <w:rsid w:val="00DD7907"/>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4247"/>
    <w:rsid w:val="00DE4496"/>
    <w:rsid w:val="00DE4923"/>
    <w:rsid w:val="00DE4B91"/>
    <w:rsid w:val="00DE4BA8"/>
    <w:rsid w:val="00DE4C34"/>
    <w:rsid w:val="00DE52E5"/>
    <w:rsid w:val="00DE55CF"/>
    <w:rsid w:val="00DE5968"/>
    <w:rsid w:val="00DE5A34"/>
    <w:rsid w:val="00DE5C16"/>
    <w:rsid w:val="00DE5F4A"/>
    <w:rsid w:val="00DE60F0"/>
    <w:rsid w:val="00DE633C"/>
    <w:rsid w:val="00DE69D4"/>
    <w:rsid w:val="00DE6CD2"/>
    <w:rsid w:val="00DE70CD"/>
    <w:rsid w:val="00DE7174"/>
    <w:rsid w:val="00DE7388"/>
    <w:rsid w:val="00DE74C9"/>
    <w:rsid w:val="00DE7555"/>
    <w:rsid w:val="00DE7586"/>
    <w:rsid w:val="00DE75BB"/>
    <w:rsid w:val="00DE7A46"/>
    <w:rsid w:val="00DE7C76"/>
    <w:rsid w:val="00DE7F2E"/>
    <w:rsid w:val="00DF0151"/>
    <w:rsid w:val="00DF016F"/>
    <w:rsid w:val="00DF0334"/>
    <w:rsid w:val="00DF06B3"/>
    <w:rsid w:val="00DF094D"/>
    <w:rsid w:val="00DF127A"/>
    <w:rsid w:val="00DF16A1"/>
    <w:rsid w:val="00DF174F"/>
    <w:rsid w:val="00DF1979"/>
    <w:rsid w:val="00DF1D55"/>
    <w:rsid w:val="00DF1DA9"/>
    <w:rsid w:val="00DF215D"/>
    <w:rsid w:val="00DF2665"/>
    <w:rsid w:val="00DF2CB4"/>
    <w:rsid w:val="00DF2ED4"/>
    <w:rsid w:val="00DF3405"/>
    <w:rsid w:val="00DF3616"/>
    <w:rsid w:val="00DF36A6"/>
    <w:rsid w:val="00DF3973"/>
    <w:rsid w:val="00DF3992"/>
    <w:rsid w:val="00DF3D84"/>
    <w:rsid w:val="00DF428E"/>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845"/>
    <w:rsid w:val="00DF7A23"/>
    <w:rsid w:val="00DF7C95"/>
    <w:rsid w:val="00DF7E02"/>
    <w:rsid w:val="00DF7F70"/>
    <w:rsid w:val="00E00102"/>
    <w:rsid w:val="00E0022A"/>
    <w:rsid w:val="00E00369"/>
    <w:rsid w:val="00E0100A"/>
    <w:rsid w:val="00E013D8"/>
    <w:rsid w:val="00E01516"/>
    <w:rsid w:val="00E0166A"/>
    <w:rsid w:val="00E0175E"/>
    <w:rsid w:val="00E0194C"/>
    <w:rsid w:val="00E01BA7"/>
    <w:rsid w:val="00E01D97"/>
    <w:rsid w:val="00E02068"/>
    <w:rsid w:val="00E0208E"/>
    <w:rsid w:val="00E021D7"/>
    <w:rsid w:val="00E02273"/>
    <w:rsid w:val="00E02583"/>
    <w:rsid w:val="00E025E1"/>
    <w:rsid w:val="00E027C9"/>
    <w:rsid w:val="00E02FC7"/>
    <w:rsid w:val="00E03320"/>
    <w:rsid w:val="00E035EB"/>
    <w:rsid w:val="00E03ADB"/>
    <w:rsid w:val="00E03F14"/>
    <w:rsid w:val="00E0445F"/>
    <w:rsid w:val="00E04732"/>
    <w:rsid w:val="00E047B3"/>
    <w:rsid w:val="00E0546C"/>
    <w:rsid w:val="00E057A8"/>
    <w:rsid w:val="00E0625C"/>
    <w:rsid w:val="00E0637B"/>
    <w:rsid w:val="00E063DB"/>
    <w:rsid w:val="00E0654A"/>
    <w:rsid w:val="00E0662C"/>
    <w:rsid w:val="00E0678F"/>
    <w:rsid w:val="00E06A80"/>
    <w:rsid w:val="00E06F43"/>
    <w:rsid w:val="00E0700B"/>
    <w:rsid w:val="00E07072"/>
    <w:rsid w:val="00E071E7"/>
    <w:rsid w:val="00E0720E"/>
    <w:rsid w:val="00E0779C"/>
    <w:rsid w:val="00E07EFB"/>
    <w:rsid w:val="00E07F58"/>
    <w:rsid w:val="00E07FB8"/>
    <w:rsid w:val="00E101CF"/>
    <w:rsid w:val="00E10264"/>
    <w:rsid w:val="00E103D5"/>
    <w:rsid w:val="00E104C1"/>
    <w:rsid w:val="00E108B6"/>
    <w:rsid w:val="00E10A83"/>
    <w:rsid w:val="00E1173D"/>
    <w:rsid w:val="00E11B60"/>
    <w:rsid w:val="00E11C2B"/>
    <w:rsid w:val="00E1210F"/>
    <w:rsid w:val="00E124F9"/>
    <w:rsid w:val="00E128EE"/>
    <w:rsid w:val="00E12E3D"/>
    <w:rsid w:val="00E12F2B"/>
    <w:rsid w:val="00E13306"/>
    <w:rsid w:val="00E1357B"/>
    <w:rsid w:val="00E13C0C"/>
    <w:rsid w:val="00E13ED3"/>
    <w:rsid w:val="00E148F8"/>
    <w:rsid w:val="00E14DDD"/>
    <w:rsid w:val="00E15214"/>
    <w:rsid w:val="00E153B9"/>
    <w:rsid w:val="00E153E4"/>
    <w:rsid w:val="00E1540A"/>
    <w:rsid w:val="00E154EE"/>
    <w:rsid w:val="00E15512"/>
    <w:rsid w:val="00E15804"/>
    <w:rsid w:val="00E15A52"/>
    <w:rsid w:val="00E15DCF"/>
    <w:rsid w:val="00E15E96"/>
    <w:rsid w:val="00E15F86"/>
    <w:rsid w:val="00E16029"/>
    <w:rsid w:val="00E162EE"/>
    <w:rsid w:val="00E166DA"/>
    <w:rsid w:val="00E16937"/>
    <w:rsid w:val="00E1697B"/>
    <w:rsid w:val="00E16DF8"/>
    <w:rsid w:val="00E17120"/>
    <w:rsid w:val="00E174D6"/>
    <w:rsid w:val="00E175B9"/>
    <w:rsid w:val="00E17823"/>
    <w:rsid w:val="00E17B78"/>
    <w:rsid w:val="00E17FA0"/>
    <w:rsid w:val="00E2014A"/>
    <w:rsid w:val="00E20752"/>
    <w:rsid w:val="00E207B1"/>
    <w:rsid w:val="00E20920"/>
    <w:rsid w:val="00E209A4"/>
    <w:rsid w:val="00E211BD"/>
    <w:rsid w:val="00E21420"/>
    <w:rsid w:val="00E21565"/>
    <w:rsid w:val="00E215D8"/>
    <w:rsid w:val="00E21A15"/>
    <w:rsid w:val="00E21A24"/>
    <w:rsid w:val="00E21AA0"/>
    <w:rsid w:val="00E221FC"/>
    <w:rsid w:val="00E22258"/>
    <w:rsid w:val="00E223C6"/>
    <w:rsid w:val="00E22491"/>
    <w:rsid w:val="00E22644"/>
    <w:rsid w:val="00E22C35"/>
    <w:rsid w:val="00E234C2"/>
    <w:rsid w:val="00E23546"/>
    <w:rsid w:val="00E23752"/>
    <w:rsid w:val="00E23842"/>
    <w:rsid w:val="00E23AC8"/>
    <w:rsid w:val="00E23D38"/>
    <w:rsid w:val="00E2414D"/>
    <w:rsid w:val="00E24161"/>
    <w:rsid w:val="00E24210"/>
    <w:rsid w:val="00E24975"/>
    <w:rsid w:val="00E24B3F"/>
    <w:rsid w:val="00E24F20"/>
    <w:rsid w:val="00E25051"/>
    <w:rsid w:val="00E25292"/>
    <w:rsid w:val="00E253AA"/>
    <w:rsid w:val="00E25429"/>
    <w:rsid w:val="00E25988"/>
    <w:rsid w:val="00E25FF5"/>
    <w:rsid w:val="00E268ED"/>
    <w:rsid w:val="00E26A60"/>
    <w:rsid w:val="00E27429"/>
    <w:rsid w:val="00E276F5"/>
    <w:rsid w:val="00E2776D"/>
    <w:rsid w:val="00E27951"/>
    <w:rsid w:val="00E27AD4"/>
    <w:rsid w:val="00E27FB4"/>
    <w:rsid w:val="00E305D0"/>
    <w:rsid w:val="00E305F9"/>
    <w:rsid w:val="00E30783"/>
    <w:rsid w:val="00E30896"/>
    <w:rsid w:val="00E30D2D"/>
    <w:rsid w:val="00E30EFE"/>
    <w:rsid w:val="00E30F76"/>
    <w:rsid w:val="00E31124"/>
    <w:rsid w:val="00E31222"/>
    <w:rsid w:val="00E3141A"/>
    <w:rsid w:val="00E31576"/>
    <w:rsid w:val="00E3178E"/>
    <w:rsid w:val="00E31B3C"/>
    <w:rsid w:val="00E31E84"/>
    <w:rsid w:val="00E31EA2"/>
    <w:rsid w:val="00E31F0B"/>
    <w:rsid w:val="00E31FBD"/>
    <w:rsid w:val="00E3205A"/>
    <w:rsid w:val="00E3223A"/>
    <w:rsid w:val="00E3239E"/>
    <w:rsid w:val="00E324C9"/>
    <w:rsid w:val="00E32587"/>
    <w:rsid w:val="00E32672"/>
    <w:rsid w:val="00E3275B"/>
    <w:rsid w:val="00E32EB2"/>
    <w:rsid w:val="00E32EF7"/>
    <w:rsid w:val="00E3314C"/>
    <w:rsid w:val="00E33235"/>
    <w:rsid w:val="00E333F6"/>
    <w:rsid w:val="00E3359D"/>
    <w:rsid w:val="00E33882"/>
    <w:rsid w:val="00E33919"/>
    <w:rsid w:val="00E33B0D"/>
    <w:rsid w:val="00E33BB7"/>
    <w:rsid w:val="00E33CB2"/>
    <w:rsid w:val="00E34970"/>
    <w:rsid w:val="00E3498E"/>
    <w:rsid w:val="00E34A26"/>
    <w:rsid w:val="00E34A5F"/>
    <w:rsid w:val="00E34DCD"/>
    <w:rsid w:val="00E34E04"/>
    <w:rsid w:val="00E35055"/>
    <w:rsid w:val="00E351E2"/>
    <w:rsid w:val="00E35296"/>
    <w:rsid w:val="00E3536B"/>
    <w:rsid w:val="00E356E2"/>
    <w:rsid w:val="00E3580B"/>
    <w:rsid w:val="00E35C97"/>
    <w:rsid w:val="00E36FAB"/>
    <w:rsid w:val="00E3708D"/>
    <w:rsid w:val="00E371B8"/>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3F7"/>
    <w:rsid w:val="00E415F0"/>
    <w:rsid w:val="00E41AC6"/>
    <w:rsid w:val="00E41D8A"/>
    <w:rsid w:val="00E41EDF"/>
    <w:rsid w:val="00E41F00"/>
    <w:rsid w:val="00E42242"/>
    <w:rsid w:val="00E428A5"/>
    <w:rsid w:val="00E428CD"/>
    <w:rsid w:val="00E42920"/>
    <w:rsid w:val="00E42B8A"/>
    <w:rsid w:val="00E42F91"/>
    <w:rsid w:val="00E430AB"/>
    <w:rsid w:val="00E4331E"/>
    <w:rsid w:val="00E43511"/>
    <w:rsid w:val="00E43744"/>
    <w:rsid w:val="00E439DD"/>
    <w:rsid w:val="00E43A9A"/>
    <w:rsid w:val="00E43C4B"/>
    <w:rsid w:val="00E43C63"/>
    <w:rsid w:val="00E43CC9"/>
    <w:rsid w:val="00E43FFF"/>
    <w:rsid w:val="00E44138"/>
    <w:rsid w:val="00E448E5"/>
    <w:rsid w:val="00E44BA9"/>
    <w:rsid w:val="00E45164"/>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170"/>
    <w:rsid w:val="00E50763"/>
    <w:rsid w:val="00E5085E"/>
    <w:rsid w:val="00E508B2"/>
    <w:rsid w:val="00E50923"/>
    <w:rsid w:val="00E50A99"/>
    <w:rsid w:val="00E50CA1"/>
    <w:rsid w:val="00E50D6F"/>
    <w:rsid w:val="00E50EF9"/>
    <w:rsid w:val="00E51054"/>
    <w:rsid w:val="00E51489"/>
    <w:rsid w:val="00E515C8"/>
    <w:rsid w:val="00E518C5"/>
    <w:rsid w:val="00E51919"/>
    <w:rsid w:val="00E51A7B"/>
    <w:rsid w:val="00E51C2F"/>
    <w:rsid w:val="00E51D55"/>
    <w:rsid w:val="00E51DA5"/>
    <w:rsid w:val="00E5215E"/>
    <w:rsid w:val="00E52284"/>
    <w:rsid w:val="00E522D8"/>
    <w:rsid w:val="00E529B7"/>
    <w:rsid w:val="00E52B83"/>
    <w:rsid w:val="00E52BDA"/>
    <w:rsid w:val="00E533C0"/>
    <w:rsid w:val="00E5346D"/>
    <w:rsid w:val="00E53545"/>
    <w:rsid w:val="00E53553"/>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71A"/>
    <w:rsid w:val="00E55805"/>
    <w:rsid w:val="00E55937"/>
    <w:rsid w:val="00E55B1B"/>
    <w:rsid w:val="00E55B69"/>
    <w:rsid w:val="00E56264"/>
    <w:rsid w:val="00E562EF"/>
    <w:rsid w:val="00E56374"/>
    <w:rsid w:val="00E56553"/>
    <w:rsid w:val="00E5670E"/>
    <w:rsid w:val="00E5678E"/>
    <w:rsid w:val="00E56994"/>
    <w:rsid w:val="00E56AE5"/>
    <w:rsid w:val="00E56B0E"/>
    <w:rsid w:val="00E56BF9"/>
    <w:rsid w:val="00E56C36"/>
    <w:rsid w:val="00E56CF0"/>
    <w:rsid w:val="00E572F8"/>
    <w:rsid w:val="00E572FF"/>
    <w:rsid w:val="00E576A3"/>
    <w:rsid w:val="00E579D0"/>
    <w:rsid w:val="00E57B95"/>
    <w:rsid w:val="00E6022A"/>
    <w:rsid w:val="00E6028E"/>
    <w:rsid w:val="00E60769"/>
    <w:rsid w:val="00E60A6C"/>
    <w:rsid w:val="00E60C48"/>
    <w:rsid w:val="00E61235"/>
    <w:rsid w:val="00E61AE5"/>
    <w:rsid w:val="00E61F75"/>
    <w:rsid w:val="00E62284"/>
    <w:rsid w:val="00E626DA"/>
    <w:rsid w:val="00E62885"/>
    <w:rsid w:val="00E62956"/>
    <w:rsid w:val="00E6299A"/>
    <w:rsid w:val="00E6299D"/>
    <w:rsid w:val="00E62A91"/>
    <w:rsid w:val="00E62E58"/>
    <w:rsid w:val="00E6319A"/>
    <w:rsid w:val="00E6361C"/>
    <w:rsid w:val="00E63716"/>
    <w:rsid w:val="00E6393A"/>
    <w:rsid w:val="00E63AE9"/>
    <w:rsid w:val="00E63B31"/>
    <w:rsid w:val="00E63CAC"/>
    <w:rsid w:val="00E63FFD"/>
    <w:rsid w:val="00E642D4"/>
    <w:rsid w:val="00E645AF"/>
    <w:rsid w:val="00E648B6"/>
    <w:rsid w:val="00E648CA"/>
    <w:rsid w:val="00E64C98"/>
    <w:rsid w:val="00E64F1D"/>
    <w:rsid w:val="00E650B2"/>
    <w:rsid w:val="00E651AC"/>
    <w:rsid w:val="00E6528A"/>
    <w:rsid w:val="00E653B1"/>
    <w:rsid w:val="00E65629"/>
    <w:rsid w:val="00E659CD"/>
    <w:rsid w:val="00E65C43"/>
    <w:rsid w:val="00E65DAC"/>
    <w:rsid w:val="00E6623F"/>
    <w:rsid w:val="00E6660E"/>
    <w:rsid w:val="00E667D2"/>
    <w:rsid w:val="00E66955"/>
    <w:rsid w:val="00E66B03"/>
    <w:rsid w:val="00E66E60"/>
    <w:rsid w:val="00E67001"/>
    <w:rsid w:val="00E674DA"/>
    <w:rsid w:val="00E676FE"/>
    <w:rsid w:val="00E67BD8"/>
    <w:rsid w:val="00E70043"/>
    <w:rsid w:val="00E701DA"/>
    <w:rsid w:val="00E7021D"/>
    <w:rsid w:val="00E70284"/>
    <w:rsid w:val="00E70F16"/>
    <w:rsid w:val="00E71514"/>
    <w:rsid w:val="00E71576"/>
    <w:rsid w:val="00E716CD"/>
    <w:rsid w:val="00E7179C"/>
    <w:rsid w:val="00E71844"/>
    <w:rsid w:val="00E72164"/>
    <w:rsid w:val="00E72AF5"/>
    <w:rsid w:val="00E72B0B"/>
    <w:rsid w:val="00E72F5E"/>
    <w:rsid w:val="00E733F8"/>
    <w:rsid w:val="00E73541"/>
    <w:rsid w:val="00E73CD0"/>
    <w:rsid w:val="00E740CB"/>
    <w:rsid w:val="00E74218"/>
    <w:rsid w:val="00E745B7"/>
    <w:rsid w:val="00E74B49"/>
    <w:rsid w:val="00E74FDB"/>
    <w:rsid w:val="00E7548B"/>
    <w:rsid w:val="00E755E6"/>
    <w:rsid w:val="00E759BD"/>
    <w:rsid w:val="00E75D91"/>
    <w:rsid w:val="00E76465"/>
    <w:rsid w:val="00E76486"/>
    <w:rsid w:val="00E76493"/>
    <w:rsid w:val="00E7660C"/>
    <w:rsid w:val="00E76625"/>
    <w:rsid w:val="00E76ACA"/>
    <w:rsid w:val="00E76B0F"/>
    <w:rsid w:val="00E76DC9"/>
    <w:rsid w:val="00E773CE"/>
    <w:rsid w:val="00E77767"/>
    <w:rsid w:val="00E777B2"/>
    <w:rsid w:val="00E7792C"/>
    <w:rsid w:val="00E779D1"/>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332"/>
    <w:rsid w:val="00E828CC"/>
    <w:rsid w:val="00E8290C"/>
    <w:rsid w:val="00E82A3C"/>
    <w:rsid w:val="00E82B2A"/>
    <w:rsid w:val="00E82CCF"/>
    <w:rsid w:val="00E833F4"/>
    <w:rsid w:val="00E8352E"/>
    <w:rsid w:val="00E83858"/>
    <w:rsid w:val="00E83E4A"/>
    <w:rsid w:val="00E83E9D"/>
    <w:rsid w:val="00E843B2"/>
    <w:rsid w:val="00E8465C"/>
    <w:rsid w:val="00E84ABE"/>
    <w:rsid w:val="00E84ACD"/>
    <w:rsid w:val="00E853C9"/>
    <w:rsid w:val="00E85B5B"/>
    <w:rsid w:val="00E85E19"/>
    <w:rsid w:val="00E86035"/>
    <w:rsid w:val="00E860AE"/>
    <w:rsid w:val="00E86240"/>
    <w:rsid w:val="00E86CC0"/>
    <w:rsid w:val="00E86E10"/>
    <w:rsid w:val="00E86F45"/>
    <w:rsid w:val="00E8700B"/>
    <w:rsid w:val="00E8716C"/>
    <w:rsid w:val="00E87191"/>
    <w:rsid w:val="00E8748F"/>
    <w:rsid w:val="00E874A9"/>
    <w:rsid w:val="00E87C85"/>
    <w:rsid w:val="00E87CBC"/>
    <w:rsid w:val="00E87D63"/>
    <w:rsid w:val="00E87FD4"/>
    <w:rsid w:val="00E90072"/>
    <w:rsid w:val="00E904F7"/>
    <w:rsid w:val="00E9051D"/>
    <w:rsid w:val="00E90748"/>
    <w:rsid w:val="00E908E2"/>
    <w:rsid w:val="00E909D7"/>
    <w:rsid w:val="00E90A8F"/>
    <w:rsid w:val="00E910FD"/>
    <w:rsid w:val="00E911A9"/>
    <w:rsid w:val="00E9124B"/>
    <w:rsid w:val="00E91267"/>
    <w:rsid w:val="00E91441"/>
    <w:rsid w:val="00E91499"/>
    <w:rsid w:val="00E9172D"/>
    <w:rsid w:val="00E918CC"/>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EF0"/>
    <w:rsid w:val="00E93F47"/>
    <w:rsid w:val="00E94003"/>
    <w:rsid w:val="00E9431F"/>
    <w:rsid w:val="00E94366"/>
    <w:rsid w:val="00E94891"/>
    <w:rsid w:val="00E94ED7"/>
    <w:rsid w:val="00E94F17"/>
    <w:rsid w:val="00E95366"/>
    <w:rsid w:val="00E95668"/>
    <w:rsid w:val="00E956B9"/>
    <w:rsid w:val="00E95880"/>
    <w:rsid w:val="00E958B5"/>
    <w:rsid w:val="00E959C4"/>
    <w:rsid w:val="00E959D5"/>
    <w:rsid w:val="00E95AA4"/>
    <w:rsid w:val="00E95EAD"/>
    <w:rsid w:val="00E95F16"/>
    <w:rsid w:val="00E95F4C"/>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123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877"/>
    <w:rsid w:val="00EA38F2"/>
    <w:rsid w:val="00EA3A38"/>
    <w:rsid w:val="00EA3AEE"/>
    <w:rsid w:val="00EA3CD8"/>
    <w:rsid w:val="00EA3DDF"/>
    <w:rsid w:val="00EA3E74"/>
    <w:rsid w:val="00EA4277"/>
    <w:rsid w:val="00EA4298"/>
    <w:rsid w:val="00EA467D"/>
    <w:rsid w:val="00EA4716"/>
    <w:rsid w:val="00EA4ADC"/>
    <w:rsid w:val="00EA4CC2"/>
    <w:rsid w:val="00EA56F2"/>
    <w:rsid w:val="00EA5AD1"/>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848"/>
    <w:rsid w:val="00EB0AB1"/>
    <w:rsid w:val="00EB0C90"/>
    <w:rsid w:val="00EB0C9C"/>
    <w:rsid w:val="00EB0F45"/>
    <w:rsid w:val="00EB120C"/>
    <w:rsid w:val="00EB12E0"/>
    <w:rsid w:val="00EB13AA"/>
    <w:rsid w:val="00EB1683"/>
    <w:rsid w:val="00EB171D"/>
    <w:rsid w:val="00EB1A2B"/>
    <w:rsid w:val="00EB1A4F"/>
    <w:rsid w:val="00EB206D"/>
    <w:rsid w:val="00EB207B"/>
    <w:rsid w:val="00EB2094"/>
    <w:rsid w:val="00EB2168"/>
    <w:rsid w:val="00EB2454"/>
    <w:rsid w:val="00EB24D5"/>
    <w:rsid w:val="00EB27EC"/>
    <w:rsid w:val="00EB2F53"/>
    <w:rsid w:val="00EB3502"/>
    <w:rsid w:val="00EB3551"/>
    <w:rsid w:val="00EB3599"/>
    <w:rsid w:val="00EB3782"/>
    <w:rsid w:val="00EB38D6"/>
    <w:rsid w:val="00EB3EE6"/>
    <w:rsid w:val="00EB3F12"/>
    <w:rsid w:val="00EB3F39"/>
    <w:rsid w:val="00EB4BFD"/>
    <w:rsid w:val="00EB4D0D"/>
    <w:rsid w:val="00EB51F9"/>
    <w:rsid w:val="00EB5869"/>
    <w:rsid w:val="00EB5CAD"/>
    <w:rsid w:val="00EB606E"/>
    <w:rsid w:val="00EB61F0"/>
    <w:rsid w:val="00EB636F"/>
    <w:rsid w:val="00EB67CC"/>
    <w:rsid w:val="00EB77F4"/>
    <w:rsid w:val="00EB7847"/>
    <w:rsid w:val="00EB7ADC"/>
    <w:rsid w:val="00EB7D65"/>
    <w:rsid w:val="00EC002F"/>
    <w:rsid w:val="00EC03AB"/>
    <w:rsid w:val="00EC0CB1"/>
    <w:rsid w:val="00EC0F66"/>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962"/>
    <w:rsid w:val="00EC4E32"/>
    <w:rsid w:val="00EC5510"/>
    <w:rsid w:val="00EC55CA"/>
    <w:rsid w:val="00EC560E"/>
    <w:rsid w:val="00EC5695"/>
    <w:rsid w:val="00EC5C51"/>
    <w:rsid w:val="00EC5CE8"/>
    <w:rsid w:val="00EC5D72"/>
    <w:rsid w:val="00EC60CA"/>
    <w:rsid w:val="00EC62F3"/>
    <w:rsid w:val="00EC63FE"/>
    <w:rsid w:val="00EC6694"/>
    <w:rsid w:val="00EC67DD"/>
    <w:rsid w:val="00EC6C7D"/>
    <w:rsid w:val="00EC75D3"/>
    <w:rsid w:val="00EC76DB"/>
    <w:rsid w:val="00EC7745"/>
    <w:rsid w:val="00EC7A3B"/>
    <w:rsid w:val="00EC7CA1"/>
    <w:rsid w:val="00EC7CF9"/>
    <w:rsid w:val="00EC7FF6"/>
    <w:rsid w:val="00ED007B"/>
    <w:rsid w:val="00ED023F"/>
    <w:rsid w:val="00ED054C"/>
    <w:rsid w:val="00ED059D"/>
    <w:rsid w:val="00ED0781"/>
    <w:rsid w:val="00ED083B"/>
    <w:rsid w:val="00ED084B"/>
    <w:rsid w:val="00ED0892"/>
    <w:rsid w:val="00ED08E8"/>
    <w:rsid w:val="00ED0A53"/>
    <w:rsid w:val="00ED0A5F"/>
    <w:rsid w:val="00ED0B04"/>
    <w:rsid w:val="00ED0E38"/>
    <w:rsid w:val="00ED0E92"/>
    <w:rsid w:val="00ED0FA8"/>
    <w:rsid w:val="00ED10E4"/>
    <w:rsid w:val="00ED1BD1"/>
    <w:rsid w:val="00ED1DE5"/>
    <w:rsid w:val="00ED1E6F"/>
    <w:rsid w:val="00ED1F50"/>
    <w:rsid w:val="00ED240E"/>
    <w:rsid w:val="00ED2455"/>
    <w:rsid w:val="00ED25C6"/>
    <w:rsid w:val="00ED2A10"/>
    <w:rsid w:val="00ED2D60"/>
    <w:rsid w:val="00ED2FF1"/>
    <w:rsid w:val="00ED3088"/>
    <w:rsid w:val="00ED30C4"/>
    <w:rsid w:val="00ED31BB"/>
    <w:rsid w:val="00ED325B"/>
    <w:rsid w:val="00ED3595"/>
    <w:rsid w:val="00ED35BC"/>
    <w:rsid w:val="00ED3844"/>
    <w:rsid w:val="00ED38CC"/>
    <w:rsid w:val="00ED3937"/>
    <w:rsid w:val="00ED3A5B"/>
    <w:rsid w:val="00ED3BBE"/>
    <w:rsid w:val="00ED3DF2"/>
    <w:rsid w:val="00ED3F2B"/>
    <w:rsid w:val="00ED4284"/>
    <w:rsid w:val="00ED44C8"/>
    <w:rsid w:val="00ED49A1"/>
    <w:rsid w:val="00ED4ACB"/>
    <w:rsid w:val="00ED4F68"/>
    <w:rsid w:val="00ED53D3"/>
    <w:rsid w:val="00ED547B"/>
    <w:rsid w:val="00ED5556"/>
    <w:rsid w:val="00ED59C5"/>
    <w:rsid w:val="00ED5D6F"/>
    <w:rsid w:val="00ED5E95"/>
    <w:rsid w:val="00ED623D"/>
    <w:rsid w:val="00ED665E"/>
    <w:rsid w:val="00ED66C1"/>
    <w:rsid w:val="00ED6CA5"/>
    <w:rsid w:val="00ED71B3"/>
    <w:rsid w:val="00ED7641"/>
    <w:rsid w:val="00ED7F24"/>
    <w:rsid w:val="00ED7FDA"/>
    <w:rsid w:val="00EE020C"/>
    <w:rsid w:val="00EE03C7"/>
    <w:rsid w:val="00EE0553"/>
    <w:rsid w:val="00EE06DD"/>
    <w:rsid w:val="00EE084C"/>
    <w:rsid w:val="00EE08B5"/>
    <w:rsid w:val="00EE08C1"/>
    <w:rsid w:val="00EE0B63"/>
    <w:rsid w:val="00EE0FCA"/>
    <w:rsid w:val="00EE12C0"/>
    <w:rsid w:val="00EE12EF"/>
    <w:rsid w:val="00EE14D2"/>
    <w:rsid w:val="00EE1AFB"/>
    <w:rsid w:val="00EE1F6F"/>
    <w:rsid w:val="00EE213E"/>
    <w:rsid w:val="00EE2476"/>
    <w:rsid w:val="00EE2480"/>
    <w:rsid w:val="00EE27E7"/>
    <w:rsid w:val="00EE2CE9"/>
    <w:rsid w:val="00EE2CF2"/>
    <w:rsid w:val="00EE2EC1"/>
    <w:rsid w:val="00EE2EC8"/>
    <w:rsid w:val="00EE304D"/>
    <w:rsid w:val="00EE312E"/>
    <w:rsid w:val="00EE3371"/>
    <w:rsid w:val="00EE34C0"/>
    <w:rsid w:val="00EE3892"/>
    <w:rsid w:val="00EE3E44"/>
    <w:rsid w:val="00EE40D9"/>
    <w:rsid w:val="00EE4213"/>
    <w:rsid w:val="00EE424B"/>
    <w:rsid w:val="00EE469A"/>
    <w:rsid w:val="00EE484F"/>
    <w:rsid w:val="00EE4891"/>
    <w:rsid w:val="00EE4BAB"/>
    <w:rsid w:val="00EE505F"/>
    <w:rsid w:val="00EE5602"/>
    <w:rsid w:val="00EE5B5A"/>
    <w:rsid w:val="00EE5C00"/>
    <w:rsid w:val="00EE5CCB"/>
    <w:rsid w:val="00EE62AB"/>
    <w:rsid w:val="00EE62C8"/>
    <w:rsid w:val="00EE630A"/>
    <w:rsid w:val="00EE6784"/>
    <w:rsid w:val="00EE67C7"/>
    <w:rsid w:val="00EE6805"/>
    <w:rsid w:val="00EE698B"/>
    <w:rsid w:val="00EE70B2"/>
    <w:rsid w:val="00EE717A"/>
    <w:rsid w:val="00EE77FC"/>
    <w:rsid w:val="00EF03B7"/>
    <w:rsid w:val="00EF04DE"/>
    <w:rsid w:val="00EF0C7C"/>
    <w:rsid w:val="00EF0D67"/>
    <w:rsid w:val="00EF0EB2"/>
    <w:rsid w:val="00EF0F7F"/>
    <w:rsid w:val="00EF120D"/>
    <w:rsid w:val="00EF144A"/>
    <w:rsid w:val="00EF16E2"/>
    <w:rsid w:val="00EF188D"/>
    <w:rsid w:val="00EF1B80"/>
    <w:rsid w:val="00EF1FB2"/>
    <w:rsid w:val="00EF24F6"/>
    <w:rsid w:val="00EF2712"/>
    <w:rsid w:val="00EF2B3D"/>
    <w:rsid w:val="00EF2CDE"/>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700"/>
    <w:rsid w:val="00EF7C8B"/>
    <w:rsid w:val="00EF7D10"/>
    <w:rsid w:val="00EF7EC1"/>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A07"/>
    <w:rsid w:val="00F01A68"/>
    <w:rsid w:val="00F01C5B"/>
    <w:rsid w:val="00F01D4A"/>
    <w:rsid w:val="00F01E62"/>
    <w:rsid w:val="00F02113"/>
    <w:rsid w:val="00F0214D"/>
    <w:rsid w:val="00F0229C"/>
    <w:rsid w:val="00F0270F"/>
    <w:rsid w:val="00F02752"/>
    <w:rsid w:val="00F027C0"/>
    <w:rsid w:val="00F027DC"/>
    <w:rsid w:val="00F02947"/>
    <w:rsid w:val="00F029BE"/>
    <w:rsid w:val="00F02B41"/>
    <w:rsid w:val="00F02E63"/>
    <w:rsid w:val="00F037C4"/>
    <w:rsid w:val="00F037CC"/>
    <w:rsid w:val="00F03954"/>
    <w:rsid w:val="00F03B26"/>
    <w:rsid w:val="00F03E2C"/>
    <w:rsid w:val="00F04112"/>
    <w:rsid w:val="00F0413A"/>
    <w:rsid w:val="00F042AF"/>
    <w:rsid w:val="00F044EB"/>
    <w:rsid w:val="00F04578"/>
    <w:rsid w:val="00F0471B"/>
    <w:rsid w:val="00F0476E"/>
    <w:rsid w:val="00F04909"/>
    <w:rsid w:val="00F04CF2"/>
    <w:rsid w:val="00F0512D"/>
    <w:rsid w:val="00F052D2"/>
    <w:rsid w:val="00F05341"/>
    <w:rsid w:val="00F05638"/>
    <w:rsid w:val="00F05783"/>
    <w:rsid w:val="00F05789"/>
    <w:rsid w:val="00F05AC0"/>
    <w:rsid w:val="00F064C1"/>
    <w:rsid w:val="00F064FA"/>
    <w:rsid w:val="00F067FF"/>
    <w:rsid w:val="00F06B13"/>
    <w:rsid w:val="00F06D21"/>
    <w:rsid w:val="00F06D4B"/>
    <w:rsid w:val="00F06DF2"/>
    <w:rsid w:val="00F06EF1"/>
    <w:rsid w:val="00F0730C"/>
    <w:rsid w:val="00F0741F"/>
    <w:rsid w:val="00F075EA"/>
    <w:rsid w:val="00F07797"/>
    <w:rsid w:val="00F07C38"/>
    <w:rsid w:val="00F07D4F"/>
    <w:rsid w:val="00F07F9B"/>
    <w:rsid w:val="00F102E5"/>
    <w:rsid w:val="00F10520"/>
    <w:rsid w:val="00F10ECA"/>
    <w:rsid w:val="00F1115C"/>
    <w:rsid w:val="00F1124A"/>
    <w:rsid w:val="00F11372"/>
    <w:rsid w:val="00F114E7"/>
    <w:rsid w:val="00F123B7"/>
    <w:rsid w:val="00F1268F"/>
    <w:rsid w:val="00F127E9"/>
    <w:rsid w:val="00F12805"/>
    <w:rsid w:val="00F12A3C"/>
    <w:rsid w:val="00F12B25"/>
    <w:rsid w:val="00F12CF0"/>
    <w:rsid w:val="00F12D9A"/>
    <w:rsid w:val="00F12EFB"/>
    <w:rsid w:val="00F1307A"/>
    <w:rsid w:val="00F130DE"/>
    <w:rsid w:val="00F132AD"/>
    <w:rsid w:val="00F136FC"/>
    <w:rsid w:val="00F1385B"/>
    <w:rsid w:val="00F1389B"/>
    <w:rsid w:val="00F13FA0"/>
    <w:rsid w:val="00F141C6"/>
    <w:rsid w:val="00F14283"/>
    <w:rsid w:val="00F147C3"/>
    <w:rsid w:val="00F14B51"/>
    <w:rsid w:val="00F15185"/>
    <w:rsid w:val="00F151DE"/>
    <w:rsid w:val="00F152DE"/>
    <w:rsid w:val="00F15A4B"/>
    <w:rsid w:val="00F15C6E"/>
    <w:rsid w:val="00F15D39"/>
    <w:rsid w:val="00F16031"/>
    <w:rsid w:val="00F16076"/>
    <w:rsid w:val="00F16446"/>
    <w:rsid w:val="00F16651"/>
    <w:rsid w:val="00F167F7"/>
    <w:rsid w:val="00F168D9"/>
    <w:rsid w:val="00F16AD3"/>
    <w:rsid w:val="00F16D8F"/>
    <w:rsid w:val="00F16DB9"/>
    <w:rsid w:val="00F16DF0"/>
    <w:rsid w:val="00F170B4"/>
    <w:rsid w:val="00F17126"/>
    <w:rsid w:val="00F17C1A"/>
    <w:rsid w:val="00F17E2F"/>
    <w:rsid w:val="00F17E39"/>
    <w:rsid w:val="00F17EDF"/>
    <w:rsid w:val="00F200F3"/>
    <w:rsid w:val="00F20433"/>
    <w:rsid w:val="00F20659"/>
    <w:rsid w:val="00F2066F"/>
    <w:rsid w:val="00F206C2"/>
    <w:rsid w:val="00F2103B"/>
    <w:rsid w:val="00F211C2"/>
    <w:rsid w:val="00F211F5"/>
    <w:rsid w:val="00F21266"/>
    <w:rsid w:val="00F217DC"/>
    <w:rsid w:val="00F21B38"/>
    <w:rsid w:val="00F21D35"/>
    <w:rsid w:val="00F222F9"/>
    <w:rsid w:val="00F22404"/>
    <w:rsid w:val="00F22754"/>
    <w:rsid w:val="00F2291A"/>
    <w:rsid w:val="00F22A49"/>
    <w:rsid w:val="00F22B56"/>
    <w:rsid w:val="00F234D9"/>
    <w:rsid w:val="00F23560"/>
    <w:rsid w:val="00F238BE"/>
    <w:rsid w:val="00F24246"/>
    <w:rsid w:val="00F243E6"/>
    <w:rsid w:val="00F246F8"/>
    <w:rsid w:val="00F25066"/>
    <w:rsid w:val="00F252A5"/>
    <w:rsid w:val="00F25444"/>
    <w:rsid w:val="00F255CC"/>
    <w:rsid w:val="00F25866"/>
    <w:rsid w:val="00F25F26"/>
    <w:rsid w:val="00F25F70"/>
    <w:rsid w:val="00F260DC"/>
    <w:rsid w:val="00F26120"/>
    <w:rsid w:val="00F263DD"/>
    <w:rsid w:val="00F263F9"/>
    <w:rsid w:val="00F264A2"/>
    <w:rsid w:val="00F26695"/>
    <w:rsid w:val="00F268AB"/>
    <w:rsid w:val="00F26FDF"/>
    <w:rsid w:val="00F27415"/>
    <w:rsid w:val="00F27445"/>
    <w:rsid w:val="00F2769D"/>
    <w:rsid w:val="00F2790E"/>
    <w:rsid w:val="00F27A78"/>
    <w:rsid w:val="00F27F6D"/>
    <w:rsid w:val="00F30001"/>
    <w:rsid w:val="00F301CA"/>
    <w:rsid w:val="00F3096E"/>
    <w:rsid w:val="00F30A3E"/>
    <w:rsid w:val="00F30ED4"/>
    <w:rsid w:val="00F30FAB"/>
    <w:rsid w:val="00F314D8"/>
    <w:rsid w:val="00F315E2"/>
    <w:rsid w:val="00F316C8"/>
    <w:rsid w:val="00F318FB"/>
    <w:rsid w:val="00F31A45"/>
    <w:rsid w:val="00F31BF5"/>
    <w:rsid w:val="00F32017"/>
    <w:rsid w:val="00F32228"/>
    <w:rsid w:val="00F3232A"/>
    <w:rsid w:val="00F32371"/>
    <w:rsid w:val="00F32391"/>
    <w:rsid w:val="00F3253C"/>
    <w:rsid w:val="00F326A6"/>
    <w:rsid w:val="00F32798"/>
    <w:rsid w:val="00F32804"/>
    <w:rsid w:val="00F32C8F"/>
    <w:rsid w:val="00F32DBD"/>
    <w:rsid w:val="00F32DD1"/>
    <w:rsid w:val="00F32E39"/>
    <w:rsid w:val="00F32E54"/>
    <w:rsid w:val="00F33257"/>
    <w:rsid w:val="00F3336A"/>
    <w:rsid w:val="00F334EE"/>
    <w:rsid w:val="00F33512"/>
    <w:rsid w:val="00F3363F"/>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A4"/>
    <w:rsid w:val="00F37329"/>
    <w:rsid w:val="00F3746A"/>
    <w:rsid w:val="00F3772D"/>
    <w:rsid w:val="00F37DB3"/>
    <w:rsid w:val="00F37E54"/>
    <w:rsid w:val="00F4013E"/>
    <w:rsid w:val="00F4034A"/>
    <w:rsid w:val="00F40424"/>
    <w:rsid w:val="00F408AD"/>
    <w:rsid w:val="00F408CB"/>
    <w:rsid w:val="00F40B6F"/>
    <w:rsid w:val="00F40E66"/>
    <w:rsid w:val="00F40F3D"/>
    <w:rsid w:val="00F41064"/>
    <w:rsid w:val="00F410EC"/>
    <w:rsid w:val="00F41184"/>
    <w:rsid w:val="00F4124D"/>
    <w:rsid w:val="00F419AD"/>
    <w:rsid w:val="00F41D9B"/>
    <w:rsid w:val="00F422F7"/>
    <w:rsid w:val="00F423BA"/>
    <w:rsid w:val="00F425FA"/>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762"/>
    <w:rsid w:val="00F45AE3"/>
    <w:rsid w:val="00F45CDD"/>
    <w:rsid w:val="00F45DB6"/>
    <w:rsid w:val="00F45E45"/>
    <w:rsid w:val="00F4610C"/>
    <w:rsid w:val="00F4643F"/>
    <w:rsid w:val="00F46978"/>
    <w:rsid w:val="00F469B6"/>
    <w:rsid w:val="00F46A32"/>
    <w:rsid w:val="00F4702F"/>
    <w:rsid w:val="00F477AF"/>
    <w:rsid w:val="00F47C22"/>
    <w:rsid w:val="00F507D1"/>
    <w:rsid w:val="00F508C6"/>
    <w:rsid w:val="00F50A1C"/>
    <w:rsid w:val="00F50AB6"/>
    <w:rsid w:val="00F50C50"/>
    <w:rsid w:val="00F50CEE"/>
    <w:rsid w:val="00F50CF1"/>
    <w:rsid w:val="00F50D04"/>
    <w:rsid w:val="00F50DB0"/>
    <w:rsid w:val="00F50DB4"/>
    <w:rsid w:val="00F50EF6"/>
    <w:rsid w:val="00F51305"/>
    <w:rsid w:val="00F513A5"/>
    <w:rsid w:val="00F514BB"/>
    <w:rsid w:val="00F516BE"/>
    <w:rsid w:val="00F5187A"/>
    <w:rsid w:val="00F51F35"/>
    <w:rsid w:val="00F520D3"/>
    <w:rsid w:val="00F52322"/>
    <w:rsid w:val="00F5243F"/>
    <w:rsid w:val="00F5247F"/>
    <w:rsid w:val="00F52788"/>
    <w:rsid w:val="00F52850"/>
    <w:rsid w:val="00F52A46"/>
    <w:rsid w:val="00F52C40"/>
    <w:rsid w:val="00F52C9B"/>
    <w:rsid w:val="00F52DD4"/>
    <w:rsid w:val="00F52E8D"/>
    <w:rsid w:val="00F52FA8"/>
    <w:rsid w:val="00F534B1"/>
    <w:rsid w:val="00F536FA"/>
    <w:rsid w:val="00F53CE7"/>
    <w:rsid w:val="00F53F52"/>
    <w:rsid w:val="00F5432D"/>
    <w:rsid w:val="00F546BC"/>
    <w:rsid w:val="00F54A82"/>
    <w:rsid w:val="00F54A83"/>
    <w:rsid w:val="00F54B08"/>
    <w:rsid w:val="00F54BC8"/>
    <w:rsid w:val="00F54BEA"/>
    <w:rsid w:val="00F54E74"/>
    <w:rsid w:val="00F554BC"/>
    <w:rsid w:val="00F5585B"/>
    <w:rsid w:val="00F55CAF"/>
    <w:rsid w:val="00F55E44"/>
    <w:rsid w:val="00F55FA3"/>
    <w:rsid w:val="00F561E6"/>
    <w:rsid w:val="00F562AA"/>
    <w:rsid w:val="00F56630"/>
    <w:rsid w:val="00F568EE"/>
    <w:rsid w:val="00F569FD"/>
    <w:rsid w:val="00F56CDD"/>
    <w:rsid w:val="00F56D18"/>
    <w:rsid w:val="00F56FB8"/>
    <w:rsid w:val="00F57147"/>
    <w:rsid w:val="00F574AF"/>
    <w:rsid w:val="00F57702"/>
    <w:rsid w:val="00F57846"/>
    <w:rsid w:val="00F60315"/>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754"/>
    <w:rsid w:val="00F62836"/>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4C5B"/>
    <w:rsid w:val="00F65045"/>
    <w:rsid w:val="00F65316"/>
    <w:rsid w:val="00F65405"/>
    <w:rsid w:val="00F6578E"/>
    <w:rsid w:val="00F658C7"/>
    <w:rsid w:val="00F65A0A"/>
    <w:rsid w:val="00F65E1C"/>
    <w:rsid w:val="00F66126"/>
    <w:rsid w:val="00F6617F"/>
    <w:rsid w:val="00F6642D"/>
    <w:rsid w:val="00F6664E"/>
    <w:rsid w:val="00F6669C"/>
    <w:rsid w:val="00F6679F"/>
    <w:rsid w:val="00F66BD5"/>
    <w:rsid w:val="00F66E9D"/>
    <w:rsid w:val="00F66F58"/>
    <w:rsid w:val="00F66F6D"/>
    <w:rsid w:val="00F671D0"/>
    <w:rsid w:val="00F6733E"/>
    <w:rsid w:val="00F673F0"/>
    <w:rsid w:val="00F67698"/>
    <w:rsid w:val="00F676DA"/>
    <w:rsid w:val="00F67758"/>
    <w:rsid w:val="00F67B01"/>
    <w:rsid w:val="00F67CC8"/>
    <w:rsid w:val="00F67F4A"/>
    <w:rsid w:val="00F67F93"/>
    <w:rsid w:val="00F70029"/>
    <w:rsid w:val="00F70108"/>
    <w:rsid w:val="00F70373"/>
    <w:rsid w:val="00F7067C"/>
    <w:rsid w:val="00F70A2C"/>
    <w:rsid w:val="00F70D95"/>
    <w:rsid w:val="00F710F1"/>
    <w:rsid w:val="00F71479"/>
    <w:rsid w:val="00F7197E"/>
    <w:rsid w:val="00F71ACF"/>
    <w:rsid w:val="00F71AF6"/>
    <w:rsid w:val="00F71D71"/>
    <w:rsid w:val="00F71E70"/>
    <w:rsid w:val="00F71FBE"/>
    <w:rsid w:val="00F72124"/>
    <w:rsid w:val="00F724B1"/>
    <w:rsid w:val="00F724B2"/>
    <w:rsid w:val="00F7292B"/>
    <w:rsid w:val="00F72DF3"/>
    <w:rsid w:val="00F72FEB"/>
    <w:rsid w:val="00F732A8"/>
    <w:rsid w:val="00F73445"/>
    <w:rsid w:val="00F73532"/>
    <w:rsid w:val="00F735D4"/>
    <w:rsid w:val="00F73719"/>
    <w:rsid w:val="00F73CA3"/>
    <w:rsid w:val="00F74724"/>
    <w:rsid w:val="00F74812"/>
    <w:rsid w:val="00F74869"/>
    <w:rsid w:val="00F7507F"/>
    <w:rsid w:val="00F7515F"/>
    <w:rsid w:val="00F7518A"/>
    <w:rsid w:val="00F7532F"/>
    <w:rsid w:val="00F75495"/>
    <w:rsid w:val="00F755EB"/>
    <w:rsid w:val="00F758DE"/>
    <w:rsid w:val="00F75BFC"/>
    <w:rsid w:val="00F75EC1"/>
    <w:rsid w:val="00F75FE7"/>
    <w:rsid w:val="00F76020"/>
    <w:rsid w:val="00F764DC"/>
    <w:rsid w:val="00F766ED"/>
    <w:rsid w:val="00F76BA6"/>
    <w:rsid w:val="00F76DA5"/>
    <w:rsid w:val="00F771CD"/>
    <w:rsid w:val="00F772AA"/>
    <w:rsid w:val="00F772E7"/>
    <w:rsid w:val="00F772F2"/>
    <w:rsid w:val="00F77927"/>
    <w:rsid w:val="00F77A23"/>
    <w:rsid w:val="00F77AA7"/>
    <w:rsid w:val="00F77D5E"/>
    <w:rsid w:val="00F800B2"/>
    <w:rsid w:val="00F80372"/>
    <w:rsid w:val="00F80568"/>
    <w:rsid w:val="00F80AE0"/>
    <w:rsid w:val="00F80AE3"/>
    <w:rsid w:val="00F80B2B"/>
    <w:rsid w:val="00F80D77"/>
    <w:rsid w:val="00F80D81"/>
    <w:rsid w:val="00F80FFF"/>
    <w:rsid w:val="00F819E1"/>
    <w:rsid w:val="00F820BB"/>
    <w:rsid w:val="00F8216C"/>
    <w:rsid w:val="00F8248F"/>
    <w:rsid w:val="00F828CA"/>
    <w:rsid w:val="00F82DA9"/>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155"/>
    <w:rsid w:val="00F8528E"/>
    <w:rsid w:val="00F856ED"/>
    <w:rsid w:val="00F85834"/>
    <w:rsid w:val="00F85B08"/>
    <w:rsid w:val="00F85CE4"/>
    <w:rsid w:val="00F85DAB"/>
    <w:rsid w:val="00F8606E"/>
    <w:rsid w:val="00F860AB"/>
    <w:rsid w:val="00F861C7"/>
    <w:rsid w:val="00F864F1"/>
    <w:rsid w:val="00F867FD"/>
    <w:rsid w:val="00F86863"/>
    <w:rsid w:val="00F86AE4"/>
    <w:rsid w:val="00F870E9"/>
    <w:rsid w:val="00F87424"/>
    <w:rsid w:val="00F879BA"/>
    <w:rsid w:val="00F87F24"/>
    <w:rsid w:val="00F87F39"/>
    <w:rsid w:val="00F90173"/>
    <w:rsid w:val="00F90424"/>
    <w:rsid w:val="00F90714"/>
    <w:rsid w:val="00F912DE"/>
    <w:rsid w:val="00F91E49"/>
    <w:rsid w:val="00F923A4"/>
    <w:rsid w:val="00F92824"/>
    <w:rsid w:val="00F92930"/>
    <w:rsid w:val="00F92F69"/>
    <w:rsid w:val="00F93023"/>
    <w:rsid w:val="00F933C7"/>
    <w:rsid w:val="00F93416"/>
    <w:rsid w:val="00F9370A"/>
    <w:rsid w:val="00F9388D"/>
    <w:rsid w:val="00F9396F"/>
    <w:rsid w:val="00F93E73"/>
    <w:rsid w:val="00F94369"/>
    <w:rsid w:val="00F94FE7"/>
    <w:rsid w:val="00F956BD"/>
    <w:rsid w:val="00F9571C"/>
    <w:rsid w:val="00F95838"/>
    <w:rsid w:val="00F95E93"/>
    <w:rsid w:val="00F9634A"/>
    <w:rsid w:val="00F96390"/>
    <w:rsid w:val="00F9653C"/>
    <w:rsid w:val="00F965DB"/>
    <w:rsid w:val="00F96816"/>
    <w:rsid w:val="00F96953"/>
    <w:rsid w:val="00F96A9B"/>
    <w:rsid w:val="00F96D76"/>
    <w:rsid w:val="00F9715C"/>
    <w:rsid w:val="00F9729F"/>
    <w:rsid w:val="00F97478"/>
    <w:rsid w:val="00F97633"/>
    <w:rsid w:val="00F97645"/>
    <w:rsid w:val="00F97819"/>
    <w:rsid w:val="00F97C89"/>
    <w:rsid w:val="00F97D21"/>
    <w:rsid w:val="00F97EE6"/>
    <w:rsid w:val="00F97EF8"/>
    <w:rsid w:val="00FA000E"/>
    <w:rsid w:val="00FA017E"/>
    <w:rsid w:val="00FA085C"/>
    <w:rsid w:val="00FA0907"/>
    <w:rsid w:val="00FA0925"/>
    <w:rsid w:val="00FA0DB7"/>
    <w:rsid w:val="00FA101E"/>
    <w:rsid w:val="00FA146D"/>
    <w:rsid w:val="00FA16B7"/>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29B"/>
    <w:rsid w:val="00FA4704"/>
    <w:rsid w:val="00FA4891"/>
    <w:rsid w:val="00FA48E5"/>
    <w:rsid w:val="00FA49F0"/>
    <w:rsid w:val="00FA4B13"/>
    <w:rsid w:val="00FA4C96"/>
    <w:rsid w:val="00FA4CC8"/>
    <w:rsid w:val="00FA4EC4"/>
    <w:rsid w:val="00FA4EF4"/>
    <w:rsid w:val="00FA51B2"/>
    <w:rsid w:val="00FA52BA"/>
    <w:rsid w:val="00FA52D2"/>
    <w:rsid w:val="00FA53E3"/>
    <w:rsid w:val="00FA560E"/>
    <w:rsid w:val="00FA56F1"/>
    <w:rsid w:val="00FA5798"/>
    <w:rsid w:val="00FA5805"/>
    <w:rsid w:val="00FA594F"/>
    <w:rsid w:val="00FA6084"/>
    <w:rsid w:val="00FA619F"/>
    <w:rsid w:val="00FA6255"/>
    <w:rsid w:val="00FA629F"/>
    <w:rsid w:val="00FA63D1"/>
    <w:rsid w:val="00FA657D"/>
    <w:rsid w:val="00FA660C"/>
    <w:rsid w:val="00FA662A"/>
    <w:rsid w:val="00FA67BD"/>
    <w:rsid w:val="00FA7274"/>
    <w:rsid w:val="00FA73FE"/>
    <w:rsid w:val="00FA7BD5"/>
    <w:rsid w:val="00FB0265"/>
    <w:rsid w:val="00FB02BB"/>
    <w:rsid w:val="00FB040A"/>
    <w:rsid w:val="00FB042D"/>
    <w:rsid w:val="00FB063C"/>
    <w:rsid w:val="00FB08BA"/>
    <w:rsid w:val="00FB0A31"/>
    <w:rsid w:val="00FB0BF7"/>
    <w:rsid w:val="00FB0D49"/>
    <w:rsid w:val="00FB0E45"/>
    <w:rsid w:val="00FB0EFE"/>
    <w:rsid w:val="00FB0F67"/>
    <w:rsid w:val="00FB111D"/>
    <w:rsid w:val="00FB1193"/>
    <w:rsid w:val="00FB1209"/>
    <w:rsid w:val="00FB1C03"/>
    <w:rsid w:val="00FB1D2A"/>
    <w:rsid w:val="00FB1FDF"/>
    <w:rsid w:val="00FB2878"/>
    <w:rsid w:val="00FB2D0A"/>
    <w:rsid w:val="00FB3150"/>
    <w:rsid w:val="00FB3194"/>
    <w:rsid w:val="00FB32CE"/>
    <w:rsid w:val="00FB3579"/>
    <w:rsid w:val="00FB3884"/>
    <w:rsid w:val="00FB3A19"/>
    <w:rsid w:val="00FB3A5B"/>
    <w:rsid w:val="00FB3CCD"/>
    <w:rsid w:val="00FB3D2E"/>
    <w:rsid w:val="00FB4599"/>
    <w:rsid w:val="00FB47BA"/>
    <w:rsid w:val="00FB4D81"/>
    <w:rsid w:val="00FB566F"/>
    <w:rsid w:val="00FB58EC"/>
    <w:rsid w:val="00FB5E26"/>
    <w:rsid w:val="00FB5EAB"/>
    <w:rsid w:val="00FB5F59"/>
    <w:rsid w:val="00FB5FED"/>
    <w:rsid w:val="00FB60CC"/>
    <w:rsid w:val="00FB630E"/>
    <w:rsid w:val="00FB6481"/>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B81"/>
    <w:rsid w:val="00FC1D3E"/>
    <w:rsid w:val="00FC20C6"/>
    <w:rsid w:val="00FC2262"/>
    <w:rsid w:val="00FC2322"/>
    <w:rsid w:val="00FC2405"/>
    <w:rsid w:val="00FC26E0"/>
    <w:rsid w:val="00FC277A"/>
    <w:rsid w:val="00FC28C9"/>
    <w:rsid w:val="00FC31A1"/>
    <w:rsid w:val="00FC35BF"/>
    <w:rsid w:val="00FC3633"/>
    <w:rsid w:val="00FC36C0"/>
    <w:rsid w:val="00FC3790"/>
    <w:rsid w:val="00FC3B44"/>
    <w:rsid w:val="00FC3BC2"/>
    <w:rsid w:val="00FC3DB7"/>
    <w:rsid w:val="00FC3E65"/>
    <w:rsid w:val="00FC3F1C"/>
    <w:rsid w:val="00FC3F39"/>
    <w:rsid w:val="00FC3F52"/>
    <w:rsid w:val="00FC4601"/>
    <w:rsid w:val="00FC485A"/>
    <w:rsid w:val="00FC4A73"/>
    <w:rsid w:val="00FC4CBE"/>
    <w:rsid w:val="00FC51EA"/>
    <w:rsid w:val="00FC5266"/>
    <w:rsid w:val="00FC5621"/>
    <w:rsid w:val="00FC5910"/>
    <w:rsid w:val="00FC5B6B"/>
    <w:rsid w:val="00FC5BCC"/>
    <w:rsid w:val="00FC6111"/>
    <w:rsid w:val="00FC69DE"/>
    <w:rsid w:val="00FC6A35"/>
    <w:rsid w:val="00FC6DDA"/>
    <w:rsid w:val="00FC7120"/>
    <w:rsid w:val="00FC7277"/>
    <w:rsid w:val="00FC75B6"/>
    <w:rsid w:val="00FC79C5"/>
    <w:rsid w:val="00FC7D2C"/>
    <w:rsid w:val="00FC7DE1"/>
    <w:rsid w:val="00FD00F7"/>
    <w:rsid w:val="00FD018D"/>
    <w:rsid w:val="00FD01C8"/>
    <w:rsid w:val="00FD039E"/>
    <w:rsid w:val="00FD05B1"/>
    <w:rsid w:val="00FD068A"/>
    <w:rsid w:val="00FD08BB"/>
    <w:rsid w:val="00FD0B88"/>
    <w:rsid w:val="00FD0CC7"/>
    <w:rsid w:val="00FD0DBF"/>
    <w:rsid w:val="00FD0E84"/>
    <w:rsid w:val="00FD0FFB"/>
    <w:rsid w:val="00FD117E"/>
    <w:rsid w:val="00FD11F6"/>
    <w:rsid w:val="00FD1AE7"/>
    <w:rsid w:val="00FD1BCE"/>
    <w:rsid w:val="00FD1C78"/>
    <w:rsid w:val="00FD1D0F"/>
    <w:rsid w:val="00FD1E05"/>
    <w:rsid w:val="00FD1F3D"/>
    <w:rsid w:val="00FD27DB"/>
    <w:rsid w:val="00FD28DE"/>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BA6"/>
    <w:rsid w:val="00FD5ECF"/>
    <w:rsid w:val="00FD6188"/>
    <w:rsid w:val="00FD633F"/>
    <w:rsid w:val="00FD667A"/>
    <w:rsid w:val="00FD69D5"/>
    <w:rsid w:val="00FD7042"/>
    <w:rsid w:val="00FD722E"/>
    <w:rsid w:val="00FD7713"/>
    <w:rsid w:val="00FD77D1"/>
    <w:rsid w:val="00FD78B3"/>
    <w:rsid w:val="00FD7ADA"/>
    <w:rsid w:val="00FD7D14"/>
    <w:rsid w:val="00FD7FA1"/>
    <w:rsid w:val="00FE03F7"/>
    <w:rsid w:val="00FE03F9"/>
    <w:rsid w:val="00FE08CF"/>
    <w:rsid w:val="00FE09C8"/>
    <w:rsid w:val="00FE0FE4"/>
    <w:rsid w:val="00FE1113"/>
    <w:rsid w:val="00FE144B"/>
    <w:rsid w:val="00FE1478"/>
    <w:rsid w:val="00FE2416"/>
    <w:rsid w:val="00FE2943"/>
    <w:rsid w:val="00FE2D33"/>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DC"/>
    <w:rsid w:val="00FE712A"/>
    <w:rsid w:val="00FE71D5"/>
    <w:rsid w:val="00FE73BE"/>
    <w:rsid w:val="00FE74DA"/>
    <w:rsid w:val="00FE7501"/>
    <w:rsid w:val="00FE7A0F"/>
    <w:rsid w:val="00FE7BC2"/>
    <w:rsid w:val="00FE7BEF"/>
    <w:rsid w:val="00FE7DB8"/>
    <w:rsid w:val="00FF00F2"/>
    <w:rsid w:val="00FF02F9"/>
    <w:rsid w:val="00FF0429"/>
    <w:rsid w:val="00FF04DA"/>
    <w:rsid w:val="00FF06A4"/>
    <w:rsid w:val="00FF0C87"/>
    <w:rsid w:val="00FF0E16"/>
    <w:rsid w:val="00FF0F32"/>
    <w:rsid w:val="00FF0F4C"/>
    <w:rsid w:val="00FF1076"/>
    <w:rsid w:val="00FF1349"/>
    <w:rsid w:val="00FF160E"/>
    <w:rsid w:val="00FF1784"/>
    <w:rsid w:val="00FF198F"/>
    <w:rsid w:val="00FF1A06"/>
    <w:rsid w:val="00FF1A1B"/>
    <w:rsid w:val="00FF2066"/>
    <w:rsid w:val="00FF20E7"/>
    <w:rsid w:val="00FF21F8"/>
    <w:rsid w:val="00FF23F9"/>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6281"/>
    <w:rsid w:val="00FF66D2"/>
    <w:rsid w:val="00FF672B"/>
    <w:rsid w:val="00FF67E3"/>
    <w:rsid w:val="00FF6978"/>
    <w:rsid w:val="00FF6A4C"/>
    <w:rsid w:val="00FF6A5B"/>
    <w:rsid w:val="00FF74B2"/>
    <w:rsid w:val="00FF7A59"/>
    <w:rsid w:val="00FF7B4D"/>
    <w:rsid w:val="00FF7C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D8466FD7-E3E3-446C-A97F-F52C2D0A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0EB"/>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iPriority w:val="2"/>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2927">
      <w:bodyDiv w:val="1"/>
      <w:marLeft w:val="0"/>
      <w:marRight w:val="0"/>
      <w:marTop w:val="0"/>
      <w:marBottom w:val="0"/>
      <w:divBdr>
        <w:top w:val="none" w:sz="0" w:space="0" w:color="auto"/>
        <w:left w:val="none" w:sz="0" w:space="0" w:color="auto"/>
        <w:bottom w:val="none" w:sz="0" w:space="0" w:color="auto"/>
        <w:right w:val="none" w:sz="0" w:space="0" w:color="auto"/>
      </w:divBdr>
    </w:div>
    <w:div w:id="221058760">
      <w:bodyDiv w:val="1"/>
      <w:marLeft w:val="0"/>
      <w:marRight w:val="0"/>
      <w:marTop w:val="0"/>
      <w:marBottom w:val="0"/>
      <w:divBdr>
        <w:top w:val="none" w:sz="0" w:space="0" w:color="auto"/>
        <w:left w:val="none" w:sz="0" w:space="0" w:color="auto"/>
        <w:bottom w:val="none" w:sz="0" w:space="0" w:color="auto"/>
        <w:right w:val="none" w:sz="0" w:space="0" w:color="auto"/>
      </w:divBdr>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603267402">
      <w:bodyDiv w:val="1"/>
      <w:marLeft w:val="0"/>
      <w:marRight w:val="0"/>
      <w:marTop w:val="0"/>
      <w:marBottom w:val="0"/>
      <w:divBdr>
        <w:top w:val="none" w:sz="0" w:space="0" w:color="auto"/>
        <w:left w:val="none" w:sz="0" w:space="0" w:color="auto"/>
        <w:bottom w:val="none" w:sz="0" w:space="0" w:color="auto"/>
        <w:right w:val="none" w:sz="0" w:space="0" w:color="auto"/>
      </w:divBdr>
    </w:div>
    <w:div w:id="608318444">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097485254">
      <w:bodyDiv w:val="1"/>
      <w:marLeft w:val="0"/>
      <w:marRight w:val="0"/>
      <w:marTop w:val="0"/>
      <w:marBottom w:val="0"/>
      <w:divBdr>
        <w:top w:val="none" w:sz="0" w:space="0" w:color="auto"/>
        <w:left w:val="none" w:sz="0" w:space="0" w:color="auto"/>
        <w:bottom w:val="none" w:sz="0" w:space="0" w:color="auto"/>
        <w:right w:val="none" w:sz="0" w:space="0" w:color="auto"/>
      </w:divBdr>
    </w:div>
    <w:div w:id="1196193995">
      <w:bodyDiv w:val="1"/>
      <w:marLeft w:val="0"/>
      <w:marRight w:val="0"/>
      <w:marTop w:val="0"/>
      <w:marBottom w:val="0"/>
      <w:divBdr>
        <w:top w:val="none" w:sz="0" w:space="0" w:color="auto"/>
        <w:left w:val="none" w:sz="0" w:space="0" w:color="auto"/>
        <w:bottom w:val="none" w:sz="0" w:space="0" w:color="auto"/>
        <w:right w:val="none" w:sz="0" w:space="0" w:color="auto"/>
      </w:divBdr>
    </w:div>
    <w:div w:id="1241596743">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2030">
      <w:bodyDiv w:val="1"/>
      <w:marLeft w:val="0"/>
      <w:marRight w:val="0"/>
      <w:marTop w:val="0"/>
      <w:marBottom w:val="0"/>
      <w:divBdr>
        <w:top w:val="none" w:sz="0" w:space="0" w:color="auto"/>
        <w:left w:val="none" w:sz="0" w:space="0" w:color="auto"/>
        <w:bottom w:val="none" w:sz="0" w:space="0" w:color="auto"/>
        <w:right w:val="none" w:sz="0" w:space="0" w:color="auto"/>
      </w:divBdr>
    </w:div>
    <w:div w:id="1545945485">
      <w:bodyDiv w:val="1"/>
      <w:marLeft w:val="0"/>
      <w:marRight w:val="0"/>
      <w:marTop w:val="0"/>
      <w:marBottom w:val="0"/>
      <w:divBdr>
        <w:top w:val="none" w:sz="0" w:space="0" w:color="auto"/>
        <w:left w:val="none" w:sz="0" w:space="0" w:color="auto"/>
        <w:bottom w:val="none" w:sz="0" w:space="0" w:color="auto"/>
        <w:right w:val="none" w:sz="0" w:space="0" w:color="auto"/>
      </w:divBdr>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739">
      <w:bodyDiv w:val="1"/>
      <w:marLeft w:val="0"/>
      <w:marRight w:val="0"/>
      <w:marTop w:val="0"/>
      <w:marBottom w:val="0"/>
      <w:divBdr>
        <w:top w:val="none" w:sz="0" w:space="0" w:color="auto"/>
        <w:left w:val="none" w:sz="0" w:space="0" w:color="auto"/>
        <w:bottom w:val="none" w:sz="0" w:space="0" w:color="auto"/>
        <w:right w:val="none" w:sz="0" w:space="0" w:color="auto"/>
      </w:divBdr>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 w:id="214048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cardonaojedaestela@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rendirapreciado308@gmai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FF5B450B9E8842A94EEED968DBA5B2" ma:contentTypeVersion="10" ma:contentTypeDescription="Create a new document." ma:contentTypeScope="" ma:versionID="7ff4ba82c2bf8c7548e8652cc4f9ba5d">
  <xsd:schema xmlns:xsd="http://www.w3.org/2001/XMLSchema" xmlns:xs="http://www.w3.org/2001/XMLSchema" xmlns:p="http://schemas.microsoft.com/office/2006/metadata/properties" xmlns:ns3="dd2da65f-4393-4a14-ba91-8ac3437796eb" xmlns:ns4="495bcf1c-a130-4fca-8d74-c65e0ead4971" targetNamespace="http://schemas.microsoft.com/office/2006/metadata/properties" ma:root="true" ma:fieldsID="201ec05ccd7e531e665fd8af51a12ff6" ns3:_="" ns4:_="">
    <xsd:import namespace="dd2da65f-4393-4a14-ba91-8ac3437796eb"/>
    <xsd:import namespace="495bcf1c-a130-4fca-8d74-c65e0ead4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da65f-4393-4a14-ba91-8ac3437796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bcf1c-a130-4fca-8d74-c65e0ead497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CFB8F-8F03-49FF-91AB-BCA25A44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da65f-4393-4a14-ba91-8ac3437796eb"/>
    <ds:schemaRef ds:uri="495bcf1c-a130-4fca-8d74-c65e0ead4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E3ADB-644B-4CFD-995D-5F5DD432204C}">
  <ds:schemaRefs>
    <ds:schemaRef ds:uri="http://schemas.openxmlformats.org/officeDocument/2006/bibliography"/>
  </ds:schemaRefs>
</ds:datastoreItem>
</file>

<file path=customXml/itemProps3.xml><?xml version="1.0" encoding="utf-8"?>
<ds:datastoreItem xmlns:ds="http://schemas.openxmlformats.org/officeDocument/2006/customXml" ds:itemID="{728CF7F0-BEBD-4D07-B646-BFE593CA7A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6C1E30-EBC4-409F-B20D-51C55E3E1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14364</Words>
  <Characters>79007</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93185</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Juan Manuel Colis Hurtado</dc:creator>
  <cp:keywords/>
  <dc:description/>
  <cp:lastModifiedBy>Juan Manuel Colis Hurtado</cp:lastModifiedBy>
  <cp:revision>2</cp:revision>
  <cp:lastPrinted>2021-06-25T21:57:00Z</cp:lastPrinted>
  <dcterms:created xsi:type="dcterms:W3CDTF">2021-09-29T17:13:00Z</dcterms:created>
  <dcterms:modified xsi:type="dcterms:W3CDTF">2021-09-29T17:13:00Z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0x0101001BFF5B450B9E8842A94EEED968DBA5B2</vt:lpwstr>
  </property>
</Properties>
</file>