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77777777" w:rsidR="004B35F0" w:rsidRPr="0056537E" w:rsidRDefault="004B35F0" w:rsidP="000B599F">
      <w:pPr>
        <w:ind w:firstLine="720"/>
        <w:jc w:val="both"/>
        <w:rPr>
          <w:rFonts w:ascii="Abadi" w:hAnsi="Abadi"/>
          <w:sz w:val="22"/>
          <w:szCs w:val="22"/>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53DB0ECF"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615EB6">
        <w:rPr>
          <w:rFonts w:ascii="Abadi" w:hAnsi="Abadi"/>
          <w:b/>
          <w:sz w:val="21"/>
          <w:szCs w:val="21"/>
        </w:rPr>
        <w:t>DIPUTACIÓN PERMANENTE</w:t>
      </w:r>
      <w:r w:rsidRPr="0066249B">
        <w:rPr>
          <w:rFonts w:ascii="Abadi" w:hAnsi="Abadi"/>
          <w:b/>
          <w:sz w:val="21"/>
          <w:szCs w:val="21"/>
        </w:rPr>
        <w:t xml:space="preserve">. PRIMER AÑO DE EJERCICIO CONSTITUCIONAL. PRIMER </w:t>
      </w:r>
      <w:r w:rsidR="00615EB6">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13 </w:t>
      </w:r>
      <w:r w:rsidR="00736CD3">
        <w:rPr>
          <w:rFonts w:ascii="Abadi" w:hAnsi="Abadi"/>
          <w:b/>
          <w:sz w:val="21"/>
          <w:szCs w:val="21"/>
        </w:rPr>
        <w:t xml:space="preserve">DE </w:t>
      </w:r>
      <w:r w:rsidR="003F20EB">
        <w:rPr>
          <w:rFonts w:ascii="Abadi" w:hAnsi="Abadi"/>
          <w:b/>
          <w:sz w:val="21"/>
          <w:szCs w:val="21"/>
        </w:rPr>
        <w:t xml:space="preserve">ENERO </w:t>
      </w:r>
      <w:r w:rsidR="00736CD3">
        <w:rPr>
          <w:rFonts w:ascii="Abadi" w:hAnsi="Abadi"/>
          <w:b/>
          <w:sz w:val="21"/>
          <w:szCs w:val="21"/>
        </w:rPr>
        <w:t>DE 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77777777" w:rsidR="0024733C" w:rsidRPr="0066249B" w:rsidRDefault="0024733C" w:rsidP="0024733C">
      <w:pPr>
        <w:jc w:val="both"/>
        <w:rPr>
          <w:rFonts w:ascii="Abadi" w:hAnsi="Abadi"/>
          <w:b/>
          <w:sz w:val="21"/>
          <w:szCs w:val="21"/>
        </w:rPr>
      </w:pPr>
    </w:p>
    <w:p w14:paraId="0DEB2275" w14:textId="77777777"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0BD7FAFC" w14:textId="77777777" w:rsidR="00313588" w:rsidRDefault="0024733C" w:rsidP="00055DAF">
      <w:pPr>
        <w:pStyle w:val="Estilo1"/>
        <w:tabs>
          <w:tab w:val="clear" w:pos="2836"/>
          <w:tab w:val="clear" w:pos="4059"/>
        </w:tabs>
        <w:ind w:left="709" w:hanging="284"/>
        <w:rPr>
          <w:rFonts w:ascii="Abadi" w:hAnsi="Abadi"/>
          <w:sz w:val="21"/>
          <w:szCs w:val="21"/>
        </w:rPr>
      </w:pPr>
      <w:r w:rsidRPr="00F2246E">
        <w:rPr>
          <w:rFonts w:ascii="Abadi" w:hAnsi="Abadi"/>
          <w:sz w:val="21"/>
          <w:szCs w:val="21"/>
        </w:rPr>
        <w:t>Lista de asistencia</w:t>
      </w:r>
      <w:r w:rsidR="00DF4D38">
        <w:rPr>
          <w:rFonts w:ascii="Abadi" w:hAnsi="Abadi"/>
          <w:sz w:val="21"/>
          <w:szCs w:val="21"/>
        </w:rPr>
        <w:t xml:space="preserve"> </w:t>
      </w:r>
      <w:r w:rsidRPr="00F2246E">
        <w:rPr>
          <w:rFonts w:ascii="Abadi" w:hAnsi="Abadi"/>
          <w:sz w:val="21"/>
          <w:szCs w:val="21"/>
        </w:rPr>
        <w:t>y</w:t>
      </w:r>
      <w:r w:rsidR="0089557A">
        <w:rPr>
          <w:rFonts w:ascii="Abadi" w:hAnsi="Abadi"/>
          <w:sz w:val="21"/>
          <w:szCs w:val="21"/>
        </w:rPr>
        <w:t xml:space="preserve"> </w:t>
      </w:r>
      <w:r w:rsidRPr="00F2246E">
        <w:rPr>
          <w:rFonts w:ascii="Abadi" w:hAnsi="Abadi"/>
          <w:sz w:val="21"/>
          <w:szCs w:val="21"/>
        </w:rPr>
        <w:t xml:space="preserve"> </w:t>
      </w:r>
      <w:r w:rsidR="004F2D84">
        <w:rPr>
          <w:rFonts w:ascii="Abadi" w:hAnsi="Abadi"/>
          <w:sz w:val="21"/>
          <w:szCs w:val="21"/>
        </w:rPr>
        <w:t xml:space="preserve"> </w:t>
      </w:r>
      <w:r w:rsidRPr="00F2246E">
        <w:rPr>
          <w:rFonts w:ascii="Abadi" w:hAnsi="Abadi"/>
          <w:sz w:val="21"/>
          <w:szCs w:val="21"/>
        </w:rPr>
        <w:t>comprobación del quórum.</w:t>
      </w:r>
      <w:r w:rsidR="00313588">
        <w:rPr>
          <w:rFonts w:ascii="Abadi" w:hAnsi="Abadi"/>
          <w:sz w:val="21"/>
          <w:szCs w:val="21"/>
        </w:rPr>
        <w:t xml:space="preserve"> </w:t>
      </w:r>
    </w:p>
    <w:p w14:paraId="5D28F18C" w14:textId="7F34CE52" w:rsidR="00F2246E" w:rsidRPr="008A41B1" w:rsidRDefault="00313588" w:rsidP="00E35011">
      <w:pPr>
        <w:pStyle w:val="Estilo1"/>
        <w:numPr>
          <w:ilvl w:val="0"/>
          <w:numId w:val="0"/>
        </w:numPr>
        <w:tabs>
          <w:tab w:val="clear" w:pos="4059"/>
        </w:tabs>
        <w:ind w:left="709" w:right="-142"/>
        <w:jc w:val="right"/>
        <w:rPr>
          <w:rFonts w:ascii="Abadi" w:hAnsi="Abadi"/>
          <w:sz w:val="20"/>
          <w:szCs w:val="20"/>
        </w:rPr>
      </w:pPr>
      <w:r w:rsidRPr="008A41B1">
        <w:rPr>
          <w:rFonts w:ascii="Abadi" w:hAnsi="Abadi"/>
          <w:sz w:val="20"/>
          <w:szCs w:val="20"/>
        </w:rPr>
        <w:t xml:space="preserve">     Pág. 2</w:t>
      </w:r>
    </w:p>
    <w:p w14:paraId="68465B0A" w14:textId="1130CB92" w:rsidR="00951F6D" w:rsidRDefault="00951F6D" w:rsidP="00990DEE">
      <w:pPr>
        <w:pStyle w:val="Estilo1"/>
        <w:tabs>
          <w:tab w:val="clear" w:pos="2836"/>
        </w:tabs>
        <w:ind w:left="709"/>
        <w:rPr>
          <w:rFonts w:ascii="Abadi" w:hAnsi="Abadi"/>
          <w:sz w:val="21"/>
          <w:szCs w:val="21"/>
        </w:rPr>
      </w:pPr>
      <w:r w:rsidRPr="00951F6D">
        <w:rPr>
          <w:rFonts w:ascii="Abadi" w:hAnsi="Abadi"/>
          <w:sz w:val="21"/>
          <w:szCs w:val="21"/>
        </w:rPr>
        <w:t>Lectura y, en su</w:t>
      </w:r>
      <w:r w:rsidR="00AF5602">
        <w:rPr>
          <w:rFonts w:ascii="Abadi" w:hAnsi="Abadi"/>
          <w:sz w:val="21"/>
          <w:szCs w:val="21"/>
        </w:rPr>
        <w:t xml:space="preserve"> </w:t>
      </w:r>
      <w:r w:rsidRPr="00951F6D">
        <w:rPr>
          <w:rFonts w:ascii="Abadi" w:hAnsi="Abadi"/>
          <w:sz w:val="21"/>
          <w:szCs w:val="21"/>
        </w:rPr>
        <w:t>caso, aprobación del orden del día.</w:t>
      </w:r>
    </w:p>
    <w:p w14:paraId="53E162E4" w14:textId="67BC59CC" w:rsidR="00BE042E" w:rsidRPr="000549A5" w:rsidRDefault="000549A5" w:rsidP="001A1739">
      <w:pPr>
        <w:pStyle w:val="Estilo1"/>
        <w:numPr>
          <w:ilvl w:val="0"/>
          <w:numId w:val="0"/>
        </w:numPr>
        <w:tabs>
          <w:tab w:val="clear" w:pos="4059"/>
        </w:tabs>
        <w:ind w:left="709" w:right="-142"/>
        <w:jc w:val="right"/>
        <w:rPr>
          <w:rFonts w:ascii="Abadi" w:hAnsi="Abadi"/>
          <w:sz w:val="21"/>
          <w:szCs w:val="21"/>
        </w:rPr>
      </w:pPr>
      <w:r>
        <w:rPr>
          <w:rFonts w:ascii="Abadi" w:hAnsi="Abadi"/>
          <w:sz w:val="21"/>
          <w:szCs w:val="21"/>
        </w:rPr>
        <w:t xml:space="preserve"> </w:t>
      </w:r>
      <w:r w:rsidR="00313588" w:rsidRPr="008A41B1">
        <w:rPr>
          <w:rFonts w:ascii="Abadi" w:hAnsi="Abadi"/>
          <w:sz w:val="20"/>
          <w:szCs w:val="20"/>
        </w:rPr>
        <w:t>Pág. 2</w:t>
      </w:r>
      <w:r w:rsidR="00E8553B" w:rsidRPr="008A41B1">
        <w:rPr>
          <w:rFonts w:ascii="Abadi" w:hAnsi="Abadi"/>
          <w:sz w:val="20"/>
          <w:szCs w:val="20"/>
        </w:rPr>
        <w:t xml:space="preserve">     </w:t>
      </w:r>
      <w:r w:rsidR="00BE042E" w:rsidRPr="008A41B1">
        <w:rPr>
          <w:rFonts w:ascii="Abadi" w:hAnsi="Abadi"/>
          <w:sz w:val="20"/>
          <w:szCs w:val="20"/>
        </w:rPr>
        <w:t xml:space="preserve">                                  </w:t>
      </w:r>
    </w:p>
    <w:p w14:paraId="47FC0C1B" w14:textId="64074E82" w:rsidR="00DD3236" w:rsidRPr="00E8553B" w:rsidRDefault="00E8553B" w:rsidP="00865240">
      <w:pPr>
        <w:pStyle w:val="Estilo1"/>
        <w:numPr>
          <w:ilvl w:val="0"/>
          <w:numId w:val="0"/>
        </w:numPr>
        <w:tabs>
          <w:tab w:val="clear" w:pos="4059"/>
        </w:tabs>
        <w:ind w:left="709" w:right="709"/>
        <w:contextualSpacing/>
        <w:mirrorIndents/>
        <w:rPr>
          <w:rFonts w:ascii="Abadi" w:hAnsi="Abadi"/>
          <w:sz w:val="24"/>
        </w:rPr>
      </w:pPr>
      <w:r w:rsidRPr="00E8553B">
        <w:rPr>
          <w:rFonts w:ascii="Abadi" w:hAnsi="Abadi"/>
          <w:sz w:val="24"/>
        </w:rPr>
        <w:t xml:space="preserve">                     </w:t>
      </w:r>
    </w:p>
    <w:p w14:paraId="477701C8" w14:textId="1503FC5C" w:rsidR="00DD3236" w:rsidRPr="00DD3236" w:rsidRDefault="00DD3236" w:rsidP="00090B60">
      <w:pPr>
        <w:pStyle w:val="Estilo1"/>
        <w:tabs>
          <w:tab w:val="clear" w:pos="2836"/>
          <w:tab w:val="clear" w:pos="4059"/>
        </w:tabs>
        <w:ind w:left="709"/>
        <w:rPr>
          <w:rFonts w:ascii="Abadi" w:hAnsi="Abadi"/>
          <w:sz w:val="21"/>
          <w:szCs w:val="21"/>
        </w:rPr>
      </w:pPr>
      <w:bookmarkStart w:id="0" w:name="_Hlk92886947"/>
      <w:r w:rsidRPr="00DD3236">
        <w:rPr>
          <w:rFonts w:ascii="Abadi" w:hAnsi="Abadi"/>
          <w:sz w:val="21"/>
          <w:szCs w:val="21"/>
        </w:rPr>
        <w:t xml:space="preserve">Lectura y, en su caso, aprobación del acta de la sesión de instalación de la Diputación Permanente celebrada el 20 de diciembre de 2021.  </w:t>
      </w:r>
    </w:p>
    <w:bookmarkEnd w:id="0"/>
    <w:p w14:paraId="02A2FBF8" w14:textId="787783E5" w:rsidR="00FA06DA" w:rsidRPr="008A41B1" w:rsidRDefault="00FA06DA" w:rsidP="00FA06DA">
      <w:pPr>
        <w:pStyle w:val="Estilo1"/>
        <w:numPr>
          <w:ilvl w:val="0"/>
          <w:numId w:val="0"/>
        </w:numPr>
        <w:tabs>
          <w:tab w:val="clear" w:pos="4059"/>
        </w:tabs>
        <w:ind w:left="709" w:right="0"/>
        <w:jc w:val="right"/>
        <w:rPr>
          <w:rFonts w:ascii="Abadi" w:hAnsi="Abadi"/>
          <w:sz w:val="20"/>
          <w:szCs w:val="20"/>
        </w:rPr>
      </w:pPr>
      <w:r>
        <w:rPr>
          <w:rFonts w:ascii="Abadi" w:hAnsi="Abadi"/>
          <w:sz w:val="21"/>
          <w:szCs w:val="21"/>
        </w:rPr>
        <w:t xml:space="preserve">         </w:t>
      </w:r>
      <w:r w:rsidRPr="008A41B1">
        <w:rPr>
          <w:rFonts w:ascii="Abadi" w:hAnsi="Abadi"/>
          <w:sz w:val="20"/>
          <w:szCs w:val="20"/>
        </w:rPr>
        <w:t xml:space="preserve">Pág. </w:t>
      </w:r>
      <w:r w:rsidR="00443731">
        <w:rPr>
          <w:rFonts w:ascii="Abadi" w:hAnsi="Abadi"/>
          <w:sz w:val="20"/>
          <w:szCs w:val="20"/>
        </w:rPr>
        <w:t>3</w:t>
      </w:r>
    </w:p>
    <w:p w14:paraId="3161DA80" w14:textId="1106BF9E" w:rsidR="00951F6D" w:rsidRDefault="00951F6D" w:rsidP="00607AA9">
      <w:pPr>
        <w:pStyle w:val="Estilo1"/>
        <w:tabs>
          <w:tab w:val="clear" w:pos="2836"/>
          <w:tab w:val="clear" w:pos="4059"/>
        </w:tabs>
        <w:ind w:left="709" w:right="709"/>
        <w:rPr>
          <w:rFonts w:ascii="Abadi" w:hAnsi="Abadi"/>
          <w:sz w:val="21"/>
          <w:szCs w:val="21"/>
        </w:rPr>
      </w:pPr>
      <w:r w:rsidRPr="00951F6D">
        <w:rPr>
          <w:rFonts w:ascii="Abadi" w:hAnsi="Abadi"/>
          <w:sz w:val="21"/>
          <w:szCs w:val="21"/>
        </w:rPr>
        <w:t>Dar</w:t>
      </w:r>
      <w:r w:rsidR="0034075A">
        <w:rPr>
          <w:rFonts w:ascii="Abadi" w:hAnsi="Abadi"/>
          <w:sz w:val="21"/>
          <w:szCs w:val="21"/>
        </w:rPr>
        <w:t xml:space="preserve"> </w:t>
      </w:r>
      <w:r w:rsidRPr="00951F6D">
        <w:rPr>
          <w:rFonts w:ascii="Abadi" w:hAnsi="Abadi"/>
          <w:sz w:val="21"/>
          <w:szCs w:val="21"/>
        </w:rPr>
        <w:t>cuenta con las comunicaciones y correspondencia recibidas.</w:t>
      </w:r>
    </w:p>
    <w:p w14:paraId="4AF1CEBD" w14:textId="5EB0D5D1" w:rsidR="0098431F" w:rsidRPr="008A41B1" w:rsidRDefault="0098431F" w:rsidP="0098431F">
      <w:pPr>
        <w:pStyle w:val="Estilo1"/>
        <w:numPr>
          <w:ilvl w:val="0"/>
          <w:numId w:val="0"/>
        </w:numPr>
        <w:tabs>
          <w:tab w:val="clear" w:pos="4059"/>
        </w:tabs>
        <w:ind w:left="709" w:right="0"/>
        <w:jc w:val="right"/>
        <w:rPr>
          <w:rFonts w:ascii="Abadi" w:hAnsi="Abadi"/>
          <w:sz w:val="20"/>
          <w:szCs w:val="20"/>
        </w:rPr>
      </w:pPr>
      <w:r w:rsidRPr="008A41B1">
        <w:rPr>
          <w:rFonts w:ascii="Abadi" w:hAnsi="Abadi"/>
          <w:sz w:val="20"/>
          <w:szCs w:val="20"/>
        </w:rPr>
        <w:t>Pág. 4</w:t>
      </w:r>
    </w:p>
    <w:p w14:paraId="6FE42C30" w14:textId="2007B19C" w:rsidR="0038472F" w:rsidRDefault="00951F6D" w:rsidP="00607AA9">
      <w:pPr>
        <w:pStyle w:val="Estilo1"/>
        <w:tabs>
          <w:tab w:val="clear" w:pos="2836"/>
        </w:tabs>
        <w:ind w:left="709"/>
        <w:rPr>
          <w:rFonts w:ascii="Abadi" w:hAnsi="Abadi"/>
          <w:sz w:val="21"/>
          <w:szCs w:val="21"/>
        </w:rPr>
      </w:pPr>
      <w:r w:rsidRPr="00951F6D">
        <w:rPr>
          <w:rFonts w:ascii="Abadi" w:hAnsi="Abadi"/>
          <w:sz w:val="21"/>
          <w:szCs w:val="21"/>
        </w:rPr>
        <w:t xml:space="preserve">Presentación de la iniciativa </w:t>
      </w:r>
      <w:r w:rsidR="00A03871">
        <w:rPr>
          <w:rFonts w:ascii="Abadi" w:hAnsi="Abadi"/>
          <w:sz w:val="21"/>
          <w:szCs w:val="21"/>
        </w:rPr>
        <w:t xml:space="preserve">suscrita por la diputada y el diputado integrantes del Grupo Parlamentario </w:t>
      </w:r>
      <w:r w:rsidR="0038472F">
        <w:rPr>
          <w:rFonts w:ascii="Abadi" w:hAnsi="Abadi"/>
          <w:sz w:val="21"/>
          <w:szCs w:val="21"/>
        </w:rPr>
        <w:t>del Partido Verde Ecologista de México, a efecto de reformar el párrafo segundo del artículo 45, y adicionar el artículo 45 bis de la Ley para la Protección Animal del Estado de Guanajuato.</w:t>
      </w:r>
    </w:p>
    <w:p w14:paraId="6235748D" w14:textId="4430386D" w:rsidR="00D81483" w:rsidRPr="008A41B1" w:rsidRDefault="00D81483" w:rsidP="00D81483">
      <w:pPr>
        <w:pStyle w:val="Estilo1"/>
        <w:numPr>
          <w:ilvl w:val="0"/>
          <w:numId w:val="0"/>
        </w:numPr>
        <w:tabs>
          <w:tab w:val="clear" w:pos="4059"/>
        </w:tabs>
        <w:ind w:left="709" w:right="0"/>
        <w:jc w:val="right"/>
        <w:rPr>
          <w:rFonts w:ascii="Abadi" w:hAnsi="Abadi"/>
          <w:sz w:val="20"/>
          <w:szCs w:val="20"/>
        </w:rPr>
      </w:pPr>
      <w:r w:rsidRPr="008A41B1">
        <w:rPr>
          <w:rFonts w:ascii="Abadi" w:hAnsi="Abadi"/>
          <w:sz w:val="20"/>
          <w:szCs w:val="20"/>
        </w:rPr>
        <w:t>Pág. 1</w:t>
      </w:r>
      <w:r w:rsidR="00082384" w:rsidRPr="008A41B1">
        <w:rPr>
          <w:rFonts w:ascii="Abadi" w:hAnsi="Abadi"/>
          <w:sz w:val="20"/>
          <w:szCs w:val="20"/>
        </w:rPr>
        <w:t>7</w:t>
      </w:r>
    </w:p>
    <w:p w14:paraId="62AC7FAF" w14:textId="383D2AD5" w:rsidR="00DD3236" w:rsidRDefault="00DD3236" w:rsidP="00D81483">
      <w:pPr>
        <w:pStyle w:val="Estilo1"/>
        <w:tabs>
          <w:tab w:val="clear" w:pos="2836"/>
          <w:tab w:val="clear" w:pos="4059"/>
        </w:tabs>
        <w:ind w:left="709" w:right="567"/>
        <w:rPr>
          <w:rFonts w:ascii="Abadi" w:hAnsi="Abadi"/>
          <w:sz w:val="21"/>
          <w:szCs w:val="21"/>
        </w:rPr>
      </w:pPr>
      <w:r w:rsidRPr="00DD3236">
        <w:rPr>
          <w:rFonts w:ascii="Abadi" w:hAnsi="Abadi"/>
          <w:sz w:val="21"/>
          <w:szCs w:val="21"/>
        </w:rPr>
        <w:t>Presentación de la solicitud formula por el ayuntamiento de</w:t>
      </w:r>
      <w:r>
        <w:t xml:space="preserve"> </w:t>
      </w:r>
      <w:r w:rsidRPr="00DD3236">
        <w:rPr>
          <w:rFonts w:ascii="Abadi" w:hAnsi="Abadi"/>
          <w:sz w:val="21"/>
          <w:szCs w:val="21"/>
        </w:rPr>
        <w:t xml:space="preserve">Tarimoro, </w:t>
      </w:r>
      <w:proofErr w:type="spellStart"/>
      <w:r w:rsidRPr="00DD3236">
        <w:rPr>
          <w:rFonts w:ascii="Abadi" w:hAnsi="Abadi"/>
          <w:sz w:val="21"/>
          <w:szCs w:val="21"/>
        </w:rPr>
        <w:t>Gto</w:t>
      </w:r>
      <w:proofErr w:type="spellEnd"/>
      <w:r w:rsidRPr="00DD3236">
        <w:rPr>
          <w:rFonts w:ascii="Abadi" w:hAnsi="Abadi"/>
          <w:sz w:val="21"/>
          <w:szCs w:val="21"/>
        </w:rPr>
        <w:t xml:space="preserve">., a efecto de que se le autorice la contratación de un financiamiento para destinarlo  en los rubros  del Catálogo del Fondo de Aportaciones para la infraestructura social. </w:t>
      </w:r>
    </w:p>
    <w:p w14:paraId="2F5BCEDF" w14:textId="77777777" w:rsidR="00850639" w:rsidRDefault="00850639" w:rsidP="00307BE3">
      <w:pPr>
        <w:pStyle w:val="Estilo1"/>
        <w:numPr>
          <w:ilvl w:val="0"/>
          <w:numId w:val="0"/>
        </w:numPr>
        <w:tabs>
          <w:tab w:val="clear" w:pos="4059"/>
        </w:tabs>
        <w:ind w:left="709" w:right="-284"/>
        <w:jc w:val="right"/>
        <w:rPr>
          <w:rFonts w:ascii="Abadi" w:hAnsi="Abadi"/>
          <w:sz w:val="21"/>
          <w:szCs w:val="21"/>
        </w:rPr>
      </w:pPr>
    </w:p>
    <w:p w14:paraId="1DA10C51" w14:textId="2822ED69" w:rsidR="008571FE" w:rsidRPr="008A41B1" w:rsidRDefault="008571FE" w:rsidP="0021475A">
      <w:pPr>
        <w:pStyle w:val="Estilo1"/>
        <w:numPr>
          <w:ilvl w:val="0"/>
          <w:numId w:val="0"/>
        </w:numPr>
        <w:tabs>
          <w:tab w:val="clear" w:pos="4059"/>
        </w:tabs>
        <w:ind w:left="709" w:right="0" w:firstLine="707"/>
        <w:jc w:val="right"/>
        <w:rPr>
          <w:rFonts w:ascii="Abadi" w:hAnsi="Abadi"/>
          <w:sz w:val="20"/>
          <w:szCs w:val="20"/>
        </w:rPr>
      </w:pPr>
      <w:r w:rsidRPr="008A41B1">
        <w:rPr>
          <w:rFonts w:ascii="Abadi" w:hAnsi="Abadi"/>
          <w:sz w:val="20"/>
          <w:szCs w:val="20"/>
        </w:rPr>
        <w:t xml:space="preserve">Pág. </w:t>
      </w:r>
      <w:r w:rsidR="00082384" w:rsidRPr="008A41B1">
        <w:rPr>
          <w:rFonts w:ascii="Abadi" w:hAnsi="Abadi"/>
          <w:sz w:val="20"/>
          <w:szCs w:val="20"/>
        </w:rPr>
        <w:t>2</w:t>
      </w:r>
      <w:r w:rsidR="005C5756">
        <w:rPr>
          <w:rFonts w:ascii="Abadi" w:hAnsi="Abadi"/>
          <w:sz w:val="20"/>
          <w:szCs w:val="20"/>
        </w:rPr>
        <w:t>0</w:t>
      </w:r>
    </w:p>
    <w:p w14:paraId="565A35C7" w14:textId="6B3EE580" w:rsidR="00DD3236" w:rsidRDefault="00DD3236" w:rsidP="008571FE">
      <w:pPr>
        <w:pStyle w:val="Estilo1"/>
        <w:tabs>
          <w:tab w:val="clear" w:pos="2836"/>
        </w:tabs>
        <w:ind w:left="709" w:hanging="424"/>
        <w:rPr>
          <w:rFonts w:ascii="Abadi" w:hAnsi="Abadi"/>
          <w:sz w:val="21"/>
          <w:szCs w:val="21"/>
        </w:rPr>
      </w:pPr>
      <w:r w:rsidRPr="00DD3236">
        <w:rPr>
          <w:rFonts w:ascii="Abadi" w:hAnsi="Abadi"/>
          <w:sz w:val="21"/>
          <w:szCs w:val="21"/>
        </w:rPr>
        <w:t xml:space="preserve">Presentación de la solicitud </w:t>
      </w:r>
      <w:r w:rsidR="00073545">
        <w:rPr>
          <w:rFonts w:ascii="Abadi" w:hAnsi="Abadi"/>
          <w:sz w:val="21"/>
          <w:szCs w:val="21"/>
        </w:rPr>
        <w:t xml:space="preserve"> </w:t>
      </w:r>
      <w:r w:rsidR="0076680E">
        <w:rPr>
          <w:rFonts w:ascii="Abadi" w:hAnsi="Abadi"/>
          <w:sz w:val="21"/>
          <w:szCs w:val="21"/>
        </w:rPr>
        <w:t xml:space="preserve"> </w:t>
      </w:r>
      <w:r w:rsidRPr="00DD3236">
        <w:rPr>
          <w:rFonts w:ascii="Abadi" w:hAnsi="Abadi"/>
          <w:sz w:val="21"/>
          <w:szCs w:val="21"/>
        </w:rPr>
        <w:t xml:space="preserve">suscrita por el ayuntamiento de Tarimoro, </w:t>
      </w:r>
      <w:proofErr w:type="spellStart"/>
      <w:r w:rsidRPr="00DD3236">
        <w:rPr>
          <w:rFonts w:ascii="Abadi" w:hAnsi="Abadi"/>
          <w:sz w:val="21"/>
          <w:szCs w:val="21"/>
        </w:rPr>
        <w:t>Gto</w:t>
      </w:r>
      <w:proofErr w:type="spellEnd"/>
      <w:r w:rsidRPr="00DD3236">
        <w:rPr>
          <w:rFonts w:ascii="Abadi" w:hAnsi="Abadi"/>
          <w:sz w:val="21"/>
          <w:szCs w:val="21"/>
        </w:rPr>
        <w:t>.,</w:t>
      </w:r>
      <w:r w:rsidR="00002BD8">
        <w:rPr>
          <w:rFonts w:ascii="Abadi" w:hAnsi="Abadi"/>
          <w:sz w:val="21"/>
          <w:szCs w:val="21"/>
        </w:rPr>
        <w:t xml:space="preserve"> </w:t>
      </w:r>
      <w:r w:rsidRPr="00DD3236">
        <w:rPr>
          <w:rFonts w:ascii="Abadi" w:hAnsi="Abadi"/>
          <w:sz w:val="21"/>
          <w:szCs w:val="21"/>
        </w:rPr>
        <w:t>a efecto de que se le autorice la contratación de un financiamiento para la compra  de focos y lámparas led y cubrir necesidades y prioridades  del municipio.</w:t>
      </w:r>
    </w:p>
    <w:p w14:paraId="64C9BC50" w14:textId="77777777" w:rsidR="00865240" w:rsidRDefault="00865240" w:rsidP="00865240">
      <w:pPr>
        <w:pStyle w:val="Estilo1"/>
        <w:numPr>
          <w:ilvl w:val="0"/>
          <w:numId w:val="0"/>
        </w:numPr>
        <w:ind w:left="2836"/>
        <w:jc w:val="right"/>
      </w:pPr>
    </w:p>
    <w:p w14:paraId="24E6B9B1" w14:textId="5193912B" w:rsidR="00865240" w:rsidRPr="008A41B1" w:rsidRDefault="00865240" w:rsidP="008B460E">
      <w:pPr>
        <w:pStyle w:val="Estilo1"/>
        <w:numPr>
          <w:ilvl w:val="0"/>
          <w:numId w:val="0"/>
        </w:numPr>
        <w:tabs>
          <w:tab w:val="clear" w:pos="4059"/>
        </w:tabs>
        <w:ind w:left="709" w:right="0" w:firstLine="707"/>
        <w:jc w:val="right"/>
        <w:rPr>
          <w:rFonts w:ascii="Abadi" w:hAnsi="Abadi"/>
          <w:sz w:val="20"/>
          <w:szCs w:val="20"/>
        </w:rPr>
      </w:pPr>
      <w:r w:rsidRPr="008A41B1">
        <w:rPr>
          <w:rFonts w:ascii="Abadi" w:hAnsi="Abadi"/>
          <w:sz w:val="20"/>
          <w:szCs w:val="20"/>
        </w:rPr>
        <w:t>Pág. 2</w:t>
      </w:r>
      <w:r w:rsidR="005C5756">
        <w:rPr>
          <w:rFonts w:ascii="Abadi" w:hAnsi="Abadi"/>
          <w:sz w:val="20"/>
          <w:szCs w:val="20"/>
        </w:rPr>
        <w:t>1</w:t>
      </w:r>
    </w:p>
    <w:p w14:paraId="47244602" w14:textId="77777777" w:rsidR="00865240" w:rsidRDefault="00307BE3" w:rsidP="0058117C">
      <w:pPr>
        <w:pStyle w:val="Estilo1"/>
        <w:tabs>
          <w:tab w:val="clear" w:pos="2836"/>
        </w:tabs>
        <w:ind w:left="709" w:right="567" w:hanging="424"/>
        <w:rPr>
          <w:rFonts w:ascii="Abadi" w:hAnsi="Abadi"/>
          <w:sz w:val="21"/>
          <w:szCs w:val="21"/>
        </w:rPr>
      </w:pPr>
      <w:r w:rsidRPr="00865240">
        <w:rPr>
          <w:rFonts w:ascii="Abadi" w:hAnsi="Abadi"/>
          <w:sz w:val="21"/>
          <w:szCs w:val="21"/>
        </w:rPr>
        <w:t xml:space="preserve">Presentación del informe de resultados formulado por la Auditoría Superior del Estado de Guanajuato relativo a la revisión practicada a la cuenta pública municipal de San Luis de la Paz, </w:t>
      </w:r>
      <w:proofErr w:type="spellStart"/>
      <w:r w:rsidRPr="00865240">
        <w:rPr>
          <w:rFonts w:ascii="Abadi" w:hAnsi="Abadi"/>
          <w:sz w:val="21"/>
          <w:szCs w:val="21"/>
        </w:rPr>
        <w:t>Gto</w:t>
      </w:r>
      <w:proofErr w:type="spellEnd"/>
      <w:r w:rsidRPr="00865240">
        <w:rPr>
          <w:rFonts w:ascii="Abadi" w:hAnsi="Abadi"/>
          <w:sz w:val="21"/>
          <w:szCs w:val="21"/>
        </w:rPr>
        <w:t>., correspondiente al ejercicio fiscal del año 2020.</w:t>
      </w:r>
    </w:p>
    <w:p w14:paraId="5B5557FB" w14:textId="77777777" w:rsidR="00865240" w:rsidRDefault="00865240" w:rsidP="00865240">
      <w:pPr>
        <w:pStyle w:val="Estilo1"/>
        <w:numPr>
          <w:ilvl w:val="0"/>
          <w:numId w:val="0"/>
        </w:numPr>
        <w:ind w:left="709" w:right="567"/>
        <w:jc w:val="right"/>
        <w:rPr>
          <w:rFonts w:ascii="Abadi" w:hAnsi="Abadi"/>
          <w:sz w:val="21"/>
          <w:szCs w:val="21"/>
        </w:rPr>
      </w:pPr>
    </w:p>
    <w:p w14:paraId="7637384E" w14:textId="7BC51D31" w:rsidR="00DD3236" w:rsidRPr="008A41B1" w:rsidRDefault="00865240" w:rsidP="008B460E">
      <w:pPr>
        <w:pStyle w:val="Estilo1"/>
        <w:numPr>
          <w:ilvl w:val="0"/>
          <w:numId w:val="0"/>
        </w:numPr>
        <w:tabs>
          <w:tab w:val="clear" w:pos="4059"/>
        </w:tabs>
        <w:ind w:left="709" w:right="0" w:firstLine="707"/>
        <w:jc w:val="right"/>
        <w:rPr>
          <w:rFonts w:ascii="Abadi" w:hAnsi="Abadi"/>
          <w:sz w:val="20"/>
          <w:szCs w:val="20"/>
        </w:rPr>
      </w:pPr>
      <w:r w:rsidRPr="008A41B1">
        <w:rPr>
          <w:rFonts w:ascii="Abadi" w:hAnsi="Abadi"/>
          <w:sz w:val="20"/>
          <w:szCs w:val="20"/>
        </w:rPr>
        <w:t>Pág. 2</w:t>
      </w:r>
      <w:r w:rsidR="005C5756">
        <w:rPr>
          <w:rFonts w:ascii="Abadi" w:hAnsi="Abadi"/>
          <w:sz w:val="20"/>
          <w:szCs w:val="20"/>
        </w:rPr>
        <w:t>2</w:t>
      </w:r>
      <w:r w:rsidR="00253021" w:rsidRPr="008A41B1">
        <w:rPr>
          <w:rFonts w:ascii="Abadi" w:hAnsi="Abadi"/>
          <w:sz w:val="20"/>
          <w:szCs w:val="20"/>
        </w:rPr>
        <w:t xml:space="preserve">                            </w:t>
      </w:r>
      <w:r w:rsidR="00DF39F3" w:rsidRPr="008A41B1">
        <w:rPr>
          <w:rFonts w:ascii="Abadi" w:hAnsi="Abadi"/>
          <w:sz w:val="20"/>
          <w:szCs w:val="20"/>
        </w:rPr>
        <w:t xml:space="preserve"> </w:t>
      </w:r>
    </w:p>
    <w:p w14:paraId="5F36D584" w14:textId="0B6EC0DE" w:rsidR="00DD3236" w:rsidRDefault="00DD3236" w:rsidP="00865240">
      <w:pPr>
        <w:pStyle w:val="Estilo1"/>
        <w:tabs>
          <w:tab w:val="clear" w:pos="2836"/>
        </w:tabs>
        <w:ind w:left="709"/>
        <w:rPr>
          <w:rFonts w:ascii="Abadi" w:hAnsi="Abadi"/>
          <w:sz w:val="21"/>
          <w:szCs w:val="21"/>
        </w:rPr>
      </w:pPr>
      <w:r w:rsidRPr="00DD3236">
        <w:rPr>
          <w:rFonts w:ascii="Abadi" w:hAnsi="Abadi"/>
          <w:sz w:val="21"/>
          <w:szCs w:val="21"/>
        </w:rPr>
        <w:t xml:space="preserve">Presentación de la propuesta de punto de acuerdo suscrita por la diputada Irma Leticia  González Sánchez integrante del Grupo Parlamentario del Partido de Morena a efecto de exhortar, al titular del Poder Ejecutivo a través de la Secretaría de Salud del Estado </w:t>
      </w:r>
      <w:r w:rsidRPr="00DD3236">
        <w:rPr>
          <w:rFonts w:ascii="Abadi" w:hAnsi="Abadi"/>
          <w:sz w:val="21"/>
          <w:szCs w:val="21"/>
        </w:rPr>
        <w:lastRenderedPageBreak/>
        <w:t>para que retroceda  el semáforo estatal de reactivación de verde a amarillo para que en dicho estatus se implementen los protocolos y mecanismos se seguridad sanitaria; al Patronato de la Feria Estatal de León y Parque Ecológico para que implemente medidas y protocolos  sanitarios  para deducir la ola de contagios  de Covid-19.</w:t>
      </w:r>
    </w:p>
    <w:p w14:paraId="4F082915" w14:textId="166EEAA6" w:rsidR="00912A97" w:rsidRPr="00C01671" w:rsidRDefault="00B32F8E" w:rsidP="00B32F8E">
      <w:pPr>
        <w:pStyle w:val="Estilo1"/>
        <w:numPr>
          <w:ilvl w:val="0"/>
          <w:numId w:val="0"/>
        </w:numPr>
        <w:tabs>
          <w:tab w:val="clear" w:pos="4059"/>
        </w:tabs>
        <w:ind w:left="709" w:right="0"/>
        <w:jc w:val="right"/>
        <w:rPr>
          <w:rFonts w:ascii="Abadi" w:hAnsi="Abadi"/>
          <w:sz w:val="20"/>
          <w:szCs w:val="20"/>
        </w:rPr>
      </w:pPr>
      <w:r w:rsidRPr="00C01671">
        <w:rPr>
          <w:rFonts w:ascii="Abadi" w:hAnsi="Abadi"/>
          <w:sz w:val="20"/>
          <w:szCs w:val="20"/>
        </w:rPr>
        <w:t>Pág. 2</w:t>
      </w:r>
      <w:r w:rsidR="00082384" w:rsidRPr="00C01671">
        <w:rPr>
          <w:rFonts w:ascii="Abadi" w:hAnsi="Abadi"/>
          <w:sz w:val="20"/>
          <w:szCs w:val="20"/>
        </w:rPr>
        <w:t>3</w:t>
      </w:r>
      <w:r w:rsidR="00912A97" w:rsidRPr="00C01671">
        <w:rPr>
          <w:rFonts w:ascii="Abadi" w:hAnsi="Abadi"/>
          <w:sz w:val="20"/>
          <w:szCs w:val="20"/>
        </w:rPr>
        <w:t xml:space="preserve">                                       </w:t>
      </w:r>
    </w:p>
    <w:p w14:paraId="440B6C73" w14:textId="5B0FAECC" w:rsidR="00DD3236" w:rsidRDefault="000318C7" w:rsidP="00DD3236">
      <w:pPr>
        <w:pStyle w:val="Prrafodelista"/>
      </w:pPr>
      <w:r>
        <w:rPr>
          <w:rFonts w:ascii="Abadi" w:hAnsi="Abadi"/>
        </w:rPr>
        <w:t xml:space="preserve">                                    </w:t>
      </w:r>
    </w:p>
    <w:p w14:paraId="2D4838D0" w14:textId="721499C7" w:rsidR="007A0FE5" w:rsidRDefault="007A0FE5" w:rsidP="004474FB">
      <w:pPr>
        <w:pStyle w:val="Estilo1"/>
        <w:tabs>
          <w:tab w:val="clear" w:pos="2836"/>
        </w:tabs>
        <w:ind w:left="851"/>
        <w:rPr>
          <w:rFonts w:ascii="Abadi" w:hAnsi="Abadi"/>
          <w:sz w:val="21"/>
          <w:szCs w:val="21"/>
        </w:rPr>
      </w:pPr>
      <w:r w:rsidRPr="00DD3236">
        <w:rPr>
          <w:rFonts w:ascii="Abadi" w:hAnsi="Abadi"/>
          <w:sz w:val="21"/>
          <w:szCs w:val="21"/>
        </w:rPr>
        <w:t>Asuntos generales.</w:t>
      </w:r>
    </w:p>
    <w:p w14:paraId="1B5C555D" w14:textId="639AAFF6" w:rsidR="00B32F8E" w:rsidRPr="00C01671" w:rsidRDefault="00B32F8E" w:rsidP="00C01671">
      <w:pPr>
        <w:pStyle w:val="Estilo1"/>
        <w:numPr>
          <w:ilvl w:val="0"/>
          <w:numId w:val="0"/>
        </w:numPr>
        <w:tabs>
          <w:tab w:val="clear" w:pos="4059"/>
        </w:tabs>
        <w:ind w:left="709" w:right="0"/>
        <w:jc w:val="right"/>
        <w:rPr>
          <w:rFonts w:ascii="Abadi" w:hAnsi="Abadi"/>
          <w:sz w:val="20"/>
          <w:szCs w:val="20"/>
        </w:rPr>
      </w:pPr>
      <w:r w:rsidRPr="00C01671">
        <w:rPr>
          <w:rFonts w:ascii="Abadi" w:hAnsi="Abadi"/>
          <w:sz w:val="20"/>
          <w:szCs w:val="20"/>
        </w:rPr>
        <w:t xml:space="preserve">Pág. </w:t>
      </w:r>
      <w:r w:rsidR="00804AA5" w:rsidRPr="00C01671">
        <w:rPr>
          <w:rFonts w:ascii="Abadi" w:hAnsi="Abadi"/>
          <w:sz w:val="20"/>
          <w:szCs w:val="20"/>
        </w:rPr>
        <w:t>2</w:t>
      </w:r>
      <w:r w:rsidR="00082384" w:rsidRPr="00C01671">
        <w:rPr>
          <w:rFonts w:ascii="Abadi" w:hAnsi="Abadi"/>
          <w:sz w:val="20"/>
          <w:szCs w:val="20"/>
        </w:rPr>
        <w:t>5</w:t>
      </w:r>
    </w:p>
    <w:p w14:paraId="3C2921A8" w14:textId="77777777" w:rsidR="00A7403F" w:rsidRPr="0066249B" w:rsidRDefault="00A7403F" w:rsidP="00A7403F">
      <w:pPr>
        <w:pStyle w:val="Prrafodelista"/>
        <w:rPr>
          <w:rFonts w:ascii="Abadi" w:hAnsi="Abadi"/>
          <w:b/>
          <w:bCs/>
          <w:iCs/>
          <w:sz w:val="21"/>
          <w:szCs w:val="21"/>
        </w:rPr>
      </w:pPr>
    </w:p>
    <w:p w14:paraId="2EEB30F5" w14:textId="77777777" w:rsidR="00BC267F" w:rsidRDefault="00BC267F" w:rsidP="0024733C">
      <w:pPr>
        <w:ind w:firstLine="709"/>
        <w:jc w:val="both"/>
        <w:rPr>
          <w:rFonts w:ascii="Abadi" w:hAnsi="Abadi"/>
          <w:b/>
          <w:bCs/>
          <w:iCs/>
          <w:sz w:val="21"/>
          <w:szCs w:val="21"/>
        </w:rPr>
      </w:pPr>
    </w:p>
    <w:p w14:paraId="5694FE0F" w14:textId="4D1B647F" w:rsidR="00B73D82" w:rsidRDefault="004F5E0C" w:rsidP="0024733C">
      <w:pPr>
        <w:ind w:firstLine="709"/>
        <w:jc w:val="both"/>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ANGÉ</w:t>
      </w:r>
      <w:r w:rsidR="00DD3236">
        <w:rPr>
          <w:rFonts w:ascii="Abadi" w:hAnsi="Abadi"/>
          <w:b/>
          <w:bCs/>
          <w:iCs/>
          <w:sz w:val="21"/>
          <w:szCs w:val="21"/>
        </w:rPr>
        <w:t>LI</w:t>
      </w:r>
      <w:r w:rsidR="00B73D82">
        <w:rPr>
          <w:rFonts w:ascii="Abadi" w:hAnsi="Abadi"/>
          <w:b/>
          <w:bCs/>
          <w:iCs/>
          <w:sz w:val="21"/>
          <w:szCs w:val="21"/>
        </w:rPr>
        <w:t>CA CASILLAS MARTÍNEZ.</w:t>
      </w:r>
    </w:p>
    <w:p w14:paraId="10FD0BAA" w14:textId="2C636DAF" w:rsidR="0024733C" w:rsidRPr="0066249B" w:rsidRDefault="0024733C" w:rsidP="0024733C">
      <w:pPr>
        <w:ind w:firstLine="709"/>
        <w:jc w:val="both"/>
        <w:rPr>
          <w:rFonts w:ascii="Abadi" w:hAnsi="Abadi"/>
          <w:b/>
          <w:bCs/>
          <w:iCs/>
          <w:sz w:val="21"/>
          <w:szCs w:val="21"/>
        </w:rPr>
      </w:pPr>
    </w:p>
    <w:p w14:paraId="371FEFC2" w14:textId="3BB382F0" w:rsidR="00D252DB" w:rsidRDefault="00D252DB" w:rsidP="00D252DB">
      <w:pPr>
        <w:ind w:firstLine="720"/>
        <w:jc w:val="both"/>
        <w:rPr>
          <w:rFonts w:ascii="Abadi" w:hAnsi="Abadi"/>
          <w:b/>
          <w:sz w:val="21"/>
          <w:szCs w:val="21"/>
        </w:rPr>
      </w:pPr>
      <w:r w:rsidRPr="0066249B">
        <w:rPr>
          <w:rFonts w:ascii="Abadi" w:hAnsi="Abadi"/>
          <w:b/>
          <w:sz w:val="21"/>
          <w:szCs w:val="21"/>
        </w:rPr>
        <w:t>LISTA DE ASISTENCIA Y COMPROBACIÓN DEL QUÓRUM.</w:t>
      </w:r>
    </w:p>
    <w:p w14:paraId="70B2F871" w14:textId="77777777" w:rsidR="00086C4A" w:rsidRDefault="00086C4A" w:rsidP="00D252DB">
      <w:pPr>
        <w:ind w:firstLine="720"/>
        <w:jc w:val="both"/>
        <w:rPr>
          <w:rFonts w:ascii="Abadi" w:hAnsi="Abadi"/>
          <w:b/>
          <w:sz w:val="21"/>
          <w:szCs w:val="21"/>
        </w:rPr>
      </w:pPr>
    </w:p>
    <w:p w14:paraId="290C50AF" w14:textId="1BC71CCA" w:rsidR="00086C4A" w:rsidRDefault="00086C4A" w:rsidP="00D252DB">
      <w:pPr>
        <w:ind w:firstLine="720"/>
        <w:jc w:val="both"/>
        <w:rPr>
          <w:rFonts w:ascii="Abadi" w:hAnsi="Abadi"/>
          <w:sz w:val="21"/>
          <w:szCs w:val="21"/>
        </w:rPr>
      </w:pPr>
      <w:r w:rsidRPr="00FF0D2D">
        <w:rPr>
          <w:b/>
          <w:bCs/>
        </w:rPr>
        <w:t>-</w:t>
      </w:r>
      <w:r w:rsidR="00FF0D2D">
        <w:rPr>
          <w:rFonts w:ascii="Abadi" w:hAnsi="Abadi"/>
          <w:b/>
          <w:bCs/>
          <w:sz w:val="21"/>
          <w:szCs w:val="21"/>
        </w:rPr>
        <w:t>La</w:t>
      </w:r>
      <w:r w:rsidR="00B41162">
        <w:rPr>
          <w:rFonts w:ascii="Abadi" w:hAnsi="Abadi"/>
          <w:b/>
          <w:bCs/>
          <w:sz w:val="21"/>
          <w:szCs w:val="21"/>
        </w:rPr>
        <w:t xml:space="preserve"> </w:t>
      </w:r>
      <w:r w:rsidRPr="00FF0D2D">
        <w:rPr>
          <w:rFonts w:ascii="Abadi" w:hAnsi="Abadi"/>
          <w:b/>
          <w:bCs/>
          <w:sz w:val="21"/>
          <w:szCs w:val="21"/>
        </w:rPr>
        <w:t>Presiden</w:t>
      </w:r>
      <w:r w:rsidR="00167310">
        <w:rPr>
          <w:rFonts w:ascii="Abadi" w:hAnsi="Abadi"/>
          <w:b/>
          <w:bCs/>
          <w:sz w:val="21"/>
          <w:szCs w:val="21"/>
        </w:rPr>
        <w:t>cia</w:t>
      </w:r>
      <w:r w:rsidRPr="00FF0D2D">
        <w:rPr>
          <w:rFonts w:ascii="Abadi" w:hAnsi="Abadi"/>
          <w:b/>
          <w:bCs/>
          <w:sz w:val="21"/>
          <w:szCs w:val="21"/>
        </w:rPr>
        <w:t>:</w:t>
      </w:r>
      <w:r w:rsidRPr="00086C4A">
        <w:rPr>
          <w:rFonts w:ascii="Abadi" w:hAnsi="Abadi"/>
          <w:sz w:val="21"/>
          <w:szCs w:val="21"/>
        </w:rPr>
        <w:t xml:space="preserve"> Se pide a la secretaría pasar lista de asistencia y certificar el quórum.</w:t>
      </w:r>
    </w:p>
    <w:p w14:paraId="460F545D" w14:textId="77777777" w:rsidR="00086C4A" w:rsidRDefault="00086C4A" w:rsidP="00D252DB">
      <w:pPr>
        <w:ind w:firstLine="720"/>
        <w:jc w:val="both"/>
        <w:rPr>
          <w:rFonts w:ascii="Abadi" w:hAnsi="Abadi"/>
          <w:sz w:val="21"/>
          <w:szCs w:val="21"/>
        </w:rPr>
      </w:pPr>
    </w:p>
    <w:p w14:paraId="6A8C7E46" w14:textId="77777777" w:rsidR="00086C4A" w:rsidRDefault="00086C4A" w:rsidP="00D252DB">
      <w:pPr>
        <w:ind w:firstLine="720"/>
        <w:jc w:val="both"/>
        <w:rPr>
          <w:rFonts w:ascii="Abadi" w:hAnsi="Abadi"/>
          <w:sz w:val="21"/>
          <w:szCs w:val="21"/>
        </w:rPr>
      </w:pPr>
      <w:r w:rsidRPr="00086C4A">
        <w:rPr>
          <w:rFonts w:ascii="Abadi" w:hAnsi="Abadi"/>
          <w:sz w:val="21"/>
          <w:szCs w:val="21"/>
        </w:rPr>
        <w:t xml:space="preserve"> Se les hace saber a las diputadas y a los diputados que deberán permanecer a cuadro, en su cámara, para constatar su presencia durante el desarrollo de la sesión. </w:t>
      </w:r>
    </w:p>
    <w:p w14:paraId="4DAE07C8" w14:textId="77777777" w:rsidR="00086C4A" w:rsidRDefault="00086C4A" w:rsidP="00D252DB">
      <w:pPr>
        <w:ind w:firstLine="720"/>
        <w:jc w:val="both"/>
        <w:rPr>
          <w:rFonts w:ascii="Abadi" w:hAnsi="Abadi"/>
          <w:sz w:val="21"/>
          <w:szCs w:val="21"/>
        </w:rPr>
      </w:pPr>
    </w:p>
    <w:p w14:paraId="0507D591" w14:textId="4CB2E210" w:rsidR="00086C4A" w:rsidRDefault="00793ECE" w:rsidP="00D252DB">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w:t>
      </w:r>
      <w:r w:rsidR="00B41162">
        <w:rPr>
          <w:rFonts w:ascii="Abadi" w:hAnsi="Abadi"/>
          <w:b/>
          <w:bCs/>
          <w:sz w:val="21"/>
          <w:szCs w:val="21"/>
        </w:rPr>
        <w:t xml:space="preserve"> </w:t>
      </w:r>
      <w:r w:rsidR="006C7B34">
        <w:rPr>
          <w:rFonts w:ascii="Abadi" w:hAnsi="Abadi"/>
          <w:b/>
          <w:bCs/>
          <w:sz w:val="21"/>
          <w:szCs w:val="21"/>
        </w:rPr>
        <w:t>Secretaría</w:t>
      </w:r>
      <w:r w:rsidR="00086C4A" w:rsidRPr="00A0087E">
        <w:rPr>
          <w:rFonts w:ascii="Abadi" w:hAnsi="Abadi"/>
          <w:b/>
          <w:bCs/>
          <w:sz w:val="21"/>
          <w:szCs w:val="21"/>
        </w:rPr>
        <w:t>:</w:t>
      </w:r>
      <w:r w:rsidR="00086C4A" w:rsidRPr="00086C4A">
        <w:rPr>
          <w:rFonts w:ascii="Abadi" w:hAnsi="Abadi"/>
          <w:sz w:val="21"/>
          <w:szCs w:val="21"/>
        </w:rPr>
        <w:t xml:space="preserve"> Muy buenos días tengan todos ustedes,</w:t>
      </w:r>
      <w:r w:rsidR="003719AB">
        <w:rPr>
          <w:rFonts w:ascii="Abadi" w:hAnsi="Abadi"/>
          <w:sz w:val="21"/>
          <w:szCs w:val="21"/>
        </w:rPr>
        <w:t xml:space="preserve"> con el gusto de saludar nuevamente </w:t>
      </w:r>
      <w:r w:rsidR="00734886">
        <w:rPr>
          <w:rFonts w:ascii="Abadi" w:hAnsi="Abadi"/>
          <w:sz w:val="21"/>
          <w:szCs w:val="21"/>
        </w:rPr>
        <w:t xml:space="preserve">a </w:t>
      </w:r>
      <w:r w:rsidR="003719AB">
        <w:rPr>
          <w:rFonts w:ascii="Abadi" w:hAnsi="Abadi"/>
          <w:sz w:val="21"/>
          <w:szCs w:val="21"/>
        </w:rPr>
        <w:t xml:space="preserve">nuestras </w:t>
      </w:r>
      <w:r w:rsidR="008A0948">
        <w:rPr>
          <w:rFonts w:ascii="Abadi" w:hAnsi="Abadi"/>
          <w:sz w:val="21"/>
          <w:szCs w:val="21"/>
        </w:rPr>
        <w:t xml:space="preserve">compañeras, compañeros, </w:t>
      </w:r>
      <w:r w:rsidR="00E12977">
        <w:rPr>
          <w:rFonts w:ascii="Abadi" w:hAnsi="Abadi"/>
          <w:sz w:val="21"/>
          <w:szCs w:val="21"/>
        </w:rPr>
        <w:t>espero que tengamos e</w:t>
      </w:r>
      <w:r w:rsidR="003746E1">
        <w:rPr>
          <w:rFonts w:ascii="Abadi" w:hAnsi="Abadi"/>
          <w:sz w:val="21"/>
          <w:szCs w:val="21"/>
        </w:rPr>
        <w:t>l</w:t>
      </w:r>
      <w:r w:rsidR="00E12977">
        <w:rPr>
          <w:rFonts w:ascii="Abadi" w:hAnsi="Abadi"/>
          <w:sz w:val="21"/>
          <w:szCs w:val="21"/>
        </w:rPr>
        <w:t xml:space="preserve"> mejor de los años este 2022. </w:t>
      </w:r>
      <w:r w:rsidR="00AE5B23">
        <w:rPr>
          <w:rFonts w:ascii="Abadi" w:hAnsi="Abadi"/>
          <w:sz w:val="21"/>
          <w:szCs w:val="21"/>
        </w:rPr>
        <w:t>Vamos a iniciar con el pase de lista.</w:t>
      </w:r>
    </w:p>
    <w:p w14:paraId="36CED9AE" w14:textId="77777777" w:rsidR="00086C4A" w:rsidRDefault="00086C4A" w:rsidP="00D252DB">
      <w:pPr>
        <w:ind w:firstLine="720"/>
        <w:jc w:val="both"/>
        <w:rPr>
          <w:rFonts w:ascii="Abadi" w:hAnsi="Abadi"/>
          <w:sz w:val="21"/>
          <w:szCs w:val="21"/>
        </w:rPr>
      </w:pPr>
    </w:p>
    <w:p w14:paraId="64AAE225" w14:textId="77777777" w:rsidR="00086C4A" w:rsidRPr="00086C4A" w:rsidRDefault="00086C4A" w:rsidP="00D252DB">
      <w:pPr>
        <w:ind w:firstLine="720"/>
        <w:jc w:val="both"/>
        <w:rPr>
          <w:rFonts w:ascii="Abadi" w:hAnsi="Abadi"/>
          <w:b/>
          <w:bCs/>
          <w:sz w:val="21"/>
          <w:szCs w:val="21"/>
        </w:rPr>
      </w:pPr>
      <w:r w:rsidRPr="00086C4A">
        <w:rPr>
          <w:rFonts w:ascii="Abadi" w:hAnsi="Abadi"/>
          <w:b/>
          <w:bCs/>
          <w:sz w:val="21"/>
          <w:szCs w:val="21"/>
        </w:rPr>
        <w:t xml:space="preserve"> (Pasa lista de asistencia) </w:t>
      </w:r>
    </w:p>
    <w:p w14:paraId="7D6217F8" w14:textId="77777777" w:rsidR="00086C4A" w:rsidRDefault="00086C4A" w:rsidP="00D252DB">
      <w:pPr>
        <w:ind w:firstLine="720"/>
        <w:jc w:val="both"/>
        <w:rPr>
          <w:rFonts w:ascii="Abadi" w:hAnsi="Abadi"/>
          <w:sz w:val="21"/>
          <w:szCs w:val="21"/>
        </w:rPr>
      </w:pPr>
    </w:p>
    <w:p w14:paraId="666EFF29" w14:textId="44F0CE6F" w:rsidR="001A6EFF" w:rsidRDefault="005C35F6" w:rsidP="00D252DB">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009A0DF2" w:rsidRPr="009A0DF2">
        <w:rPr>
          <w:rFonts w:ascii="Abadi" w:hAnsi="Abadi"/>
          <w:b/>
          <w:bCs/>
          <w:sz w:val="21"/>
          <w:szCs w:val="21"/>
        </w:rPr>
        <w:t>:</w:t>
      </w:r>
      <w:r w:rsidR="009A0DF2">
        <w:rPr>
          <w:rFonts w:ascii="Abadi" w:hAnsi="Abadi"/>
          <w:sz w:val="21"/>
          <w:szCs w:val="21"/>
        </w:rPr>
        <w:t xml:space="preserve"> </w:t>
      </w:r>
      <w:r w:rsidR="00086C4A" w:rsidRPr="00086C4A">
        <w:rPr>
          <w:rFonts w:ascii="Abadi" w:hAnsi="Abadi"/>
          <w:sz w:val="21"/>
          <w:szCs w:val="21"/>
        </w:rPr>
        <w:t xml:space="preserve">¿Falta alguna diputada o algún diputado de pasar lista? </w:t>
      </w:r>
      <w:r w:rsidR="004C28CC">
        <w:rPr>
          <w:rFonts w:ascii="Abadi" w:hAnsi="Abadi"/>
          <w:sz w:val="21"/>
          <w:szCs w:val="21"/>
        </w:rPr>
        <w:t>l</w:t>
      </w:r>
      <w:r w:rsidR="00086C4A" w:rsidRPr="00086C4A">
        <w:rPr>
          <w:rFonts w:ascii="Abadi" w:hAnsi="Abadi"/>
          <w:sz w:val="21"/>
          <w:szCs w:val="21"/>
        </w:rPr>
        <w:t xml:space="preserve">a asistencia es de </w:t>
      </w:r>
      <w:r w:rsidR="009C0C7B">
        <w:rPr>
          <w:rFonts w:ascii="Abadi" w:hAnsi="Abadi"/>
          <w:sz w:val="21"/>
          <w:szCs w:val="21"/>
        </w:rPr>
        <w:t xml:space="preserve">diez </w:t>
      </w:r>
      <w:r w:rsidR="00773060">
        <w:rPr>
          <w:rFonts w:ascii="Abadi" w:hAnsi="Abadi"/>
          <w:sz w:val="21"/>
          <w:szCs w:val="21"/>
        </w:rPr>
        <w:t>d</w:t>
      </w:r>
      <w:r w:rsidR="00086C4A" w:rsidRPr="00086C4A">
        <w:rPr>
          <w:rFonts w:ascii="Abadi" w:hAnsi="Abadi"/>
          <w:sz w:val="21"/>
          <w:szCs w:val="21"/>
        </w:rPr>
        <w:t>iputadas</w:t>
      </w:r>
      <w:r w:rsidR="00747533">
        <w:rPr>
          <w:rFonts w:ascii="Abadi" w:hAnsi="Abadi"/>
          <w:sz w:val="21"/>
          <w:szCs w:val="21"/>
        </w:rPr>
        <w:t xml:space="preserve"> </w:t>
      </w:r>
      <w:r w:rsidR="00086C4A" w:rsidRPr="00086C4A">
        <w:rPr>
          <w:rFonts w:ascii="Abadi" w:hAnsi="Abadi"/>
          <w:sz w:val="21"/>
          <w:szCs w:val="21"/>
        </w:rPr>
        <w:t xml:space="preserve">y </w:t>
      </w:r>
      <w:r w:rsidR="009C0C7B">
        <w:rPr>
          <w:rFonts w:ascii="Abadi" w:hAnsi="Abadi"/>
          <w:sz w:val="21"/>
          <w:szCs w:val="21"/>
        </w:rPr>
        <w:t xml:space="preserve">diez diputados, </w:t>
      </w:r>
      <w:r w:rsidR="00086C4A" w:rsidRPr="00086C4A">
        <w:rPr>
          <w:rFonts w:ascii="Abadi" w:hAnsi="Abadi"/>
          <w:sz w:val="21"/>
          <w:szCs w:val="21"/>
        </w:rPr>
        <w:t>hay quórum señor</w:t>
      </w:r>
      <w:r w:rsidR="00CE26F8">
        <w:rPr>
          <w:rFonts w:ascii="Abadi" w:hAnsi="Abadi"/>
          <w:sz w:val="21"/>
          <w:szCs w:val="21"/>
        </w:rPr>
        <w:t>a</w:t>
      </w:r>
      <w:r w:rsidR="00086C4A" w:rsidRPr="00086C4A">
        <w:rPr>
          <w:rFonts w:ascii="Abadi" w:hAnsi="Abadi"/>
          <w:sz w:val="21"/>
          <w:szCs w:val="21"/>
        </w:rPr>
        <w:t xml:space="preserve"> president</w:t>
      </w:r>
      <w:r w:rsidR="00CE26F8">
        <w:rPr>
          <w:rFonts w:ascii="Abadi" w:hAnsi="Abadi"/>
          <w:sz w:val="21"/>
          <w:szCs w:val="21"/>
        </w:rPr>
        <w:t>a.</w:t>
      </w:r>
    </w:p>
    <w:p w14:paraId="6756EAFD" w14:textId="77777777" w:rsidR="001A6EFF" w:rsidRDefault="001A6EFF" w:rsidP="00D252DB">
      <w:pPr>
        <w:ind w:firstLine="720"/>
        <w:jc w:val="both"/>
        <w:rPr>
          <w:rFonts w:ascii="Abadi" w:hAnsi="Abadi"/>
          <w:sz w:val="21"/>
          <w:szCs w:val="21"/>
        </w:rPr>
      </w:pPr>
    </w:p>
    <w:p w14:paraId="52BFB85A" w14:textId="6FB2ABE9" w:rsidR="00086C4A" w:rsidRPr="0053663D" w:rsidRDefault="00086C4A" w:rsidP="00D252DB">
      <w:pPr>
        <w:ind w:firstLine="720"/>
        <w:jc w:val="both"/>
        <w:rPr>
          <w:rFonts w:ascii="Abadi" w:hAnsi="Abadi"/>
          <w:sz w:val="21"/>
          <w:szCs w:val="21"/>
        </w:rPr>
      </w:pPr>
      <w:r w:rsidRPr="00086C4A">
        <w:rPr>
          <w:rFonts w:ascii="Abadi" w:hAnsi="Abadi"/>
          <w:sz w:val="21"/>
          <w:szCs w:val="21"/>
        </w:rPr>
        <w:t>-</w:t>
      </w:r>
      <w:r w:rsidR="00AE4517">
        <w:rPr>
          <w:rFonts w:ascii="Abadi" w:hAnsi="Abadi"/>
          <w:sz w:val="21"/>
          <w:szCs w:val="21"/>
        </w:rPr>
        <w:t xml:space="preserve"> </w:t>
      </w:r>
      <w:r w:rsidR="005C35F6">
        <w:rPr>
          <w:rFonts w:ascii="Abadi" w:hAnsi="Abadi"/>
          <w:b/>
          <w:bCs/>
          <w:sz w:val="21"/>
          <w:szCs w:val="21"/>
        </w:rPr>
        <w:t>La</w:t>
      </w:r>
      <w:r w:rsidRPr="001A6EFF">
        <w:rPr>
          <w:rFonts w:ascii="Abadi" w:hAnsi="Abadi"/>
          <w:b/>
          <w:bCs/>
          <w:sz w:val="21"/>
          <w:szCs w:val="21"/>
        </w:rPr>
        <w:t xml:space="preserve"> Presid</w:t>
      </w:r>
      <w:r w:rsidR="00AE4517">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Gracias. Siendo las </w:t>
      </w:r>
      <w:r w:rsidR="00205ABC">
        <w:rPr>
          <w:rFonts w:ascii="Abadi" w:hAnsi="Abadi"/>
          <w:sz w:val="21"/>
          <w:szCs w:val="21"/>
        </w:rPr>
        <w:t xml:space="preserve">11:36 </w:t>
      </w:r>
      <w:proofErr w:type="spellStart"/>
      <w:r w:rsidR="00747533">
        <w:rPr>
          <w:rFonts w:ascii="Abadi" w:hAnsi="Abadi"/>
          <w:sz w:val="21"/>
          <w:szCs w:val="21"/>
        </w:rPr>
        <w:t>hrs</w:t>
      </w:r>
      <w:proofErr w:type="spellEnd"/>
      <w:r w:rsidR="00747533">
        <w:rPr>
          <w:rFonts w:ascii="Abadi" w:hAnsi="Abadi"/>
          <w:sz w:val="21"/>
          <w:szCs w:val="21"/>
        </w:rPr>
        <w:t xml:space="preserve">. </w:t>
      </w:r>
      <w:r w:rsidRPr="00086C4A">
        <w:rPr>
          <w:rFonts w:ascii="Abadi" w:hAnsi="Abadi"/>
          <w:sz w:val="21"/>
          <w:szCs w:val="21"/>
        </w:rPr>
        <w:t>se abre la presente sesión.</w:t>
      </w:r>
      <w:r w:rsidR="00AA1716">
        <w:rPr>
          <w:rFonts w:ascii="Abadi" w:hAnsi="Abadi"/>
          <w:sz w:val="21"/>
          <w:szCs w:val="21"/>
        </w:rPr>
        <w:t xml:space="preserve"> </w:t>
      </w:r>
      <w:r w:rsidR="00AA1716" w:rsidRPr="00745E1B">
        <w:rPr>
          <w:rFonts w:ascii="Abadi" w:hAnsi="Abadi"/>
          <w:sz w:val="21"/>
          <w:szCs w:val="21"/>
        </w:rPr>
        <w:t>le damos la bienvenida al</w:t>
      </w:r>
      <w:r w:rsidR="00AA1716">
        <w:t xml:space="preserve"> </w:t>
      </w:r>
      <w:r w:rsidR="00AA1716" w:rsidRPr="0053663D">
        <w:rPr>
          <w:rFonts w:ascii="Abadi" w:hAnsi="Abadi"/>
          <w:b/>
          <w:bCs/>
          <w:sz w:val="21"/>
          <w:szCs w:val="21"/>
        </w:rPr>
        <w:t xml:space="preserve">Diputado Gerardo </w:t>
      </w:r>
      <w:r w:rsidR="00B66D67">
        <w:rPr>
          <w:rFonts w:ascii="Abadi" w:hAnsi="Abadi"/>
          <w:b/>
          <w:bCs/>
          <w:sz w:val="21"/>
          <w:szCs w:val="21"/>
        </w:rPr>
        <w:t xml:space="preserve">Fernández </w:t>
      </w:r>
      <w:r w:rsidR="00AA1716" w:rsidRPr="0053663D">
        <w:rPr>
          <w:rFonts w:ascii="Abadi" w:hAnsi="Abadi"/>
          <w:b/>
          <w:bCs/>
          <w:sz w:val="21"/>
          <w:szCs w:val="21"/>
        </w:rPr>
        <w:t>González</w:t>
      </w:r>
      <w:r w:rsidR="00517019">
        <w:t xml:space="preserve">, </w:t>
      </w:r>
      <w:r w:rsidR="00517019" w:rsidRPr="0053663D">
        <w:rPr>
          <w:rFonts w:ascii="Abadi" w:hAnsi="Abadi"/>
          <w:sz w:val="21"/>
          <w:szCs w:val="21"/>
        </w:rPr>
        <w:t>gracias por acompañarnos. Bienvenido.</w:t>
      </w:r>
    </w:p>
    <w:p w14:paraId="3B7203C2" w14:textId="200702F1" w:rsidR="009A0DF2" w:rsidRPr="0053663D" w:rsidRDefault="009A0DF2" w:rsidP="00D252DB">
      <w:pPr>
        <w:ind w:firstLine="720"/>
        <w:jc w:val="both"/>
        <w:rPr>
          <w:rFonts w:ascii="Abadi" w:hAnsi="Abadi"/>
          <w:sz w:val="21"/>
          <w:szCs w:val="21"/>
        </w:rPr>
      </w:pPr>
    </w:p>
    <w:p w14:paraId="4808ACBE" w14:textId="48F27A57" w:rsidR="009A0DF2" w:rsidRPr="00A20BC0" w:rsidRDefault="00331F3D" w:rsidP="00D252DB">
      <w:pPr>
        <w:ind w:firstLine="720"/>
        <w:jc w:val="both"/>
        <w:rPr>
          <w:rFonts w:ascii="Abadi" w:hAnsi="Abadi"/>
          <w:sz w:val="21"/>
          <w:szCs w:val="21"/>
        </w:rPr>
      </w:pPr>
      <w:proofErr w:type="spellStart"/>
      <w:r w:rsidRPr="0053663D">
        <w:rPr>
          <w:rFonts w:ascii="Abadi" w:hAnsi="Abadi"/>
          <w:b/>
          <w:bCs/>
          <w:sz w:val="21"/>
          <w:szCs w:val="21"/>
        </w:rPr>
        <w:t>Dip</w:t>
      </w:r>
      <w:proofErr w:type="spellEnd"/>
      <w:r w:rsidRPr="0053663D">
        <w:rPr>
          <w:rFonts w:ascii="Abadi" w:hAnsi="Abadi"/>
          <w:b/>
          <w:bCs/>
          <w:sz w:val="21"/>
          <w:szCs w:val="21"/>
        </w:rPr>
        <w:t>. Gerardo</w:t>
      </w:r>
      <w:r w:rsidR="00DB2EB5" w:rsidRPr="0053663D">
        <w:rPr>
          <w:rFonts w:ascii="Abadi" w:hAnsi="Abadi"/>
          <w:b/>
          <w:bCs/>
          <w:sz w:val="21"/>
          <w:szCs w:val="21"/>
        </w:rPr>
        <w:t xml:space="preserve"> </w:t>
      </w:r>
      <w:r w:rsidR="00B66D67">
        <w:rPr>
          <w:rFonts w:ascii="Abadi" w:hAnsi="Abadi"/>
          <w:b/>
          <w:bCs/>
          <w:sz w:val="21"/>
          <w:szCs w:val="21"/>
        </w:rPr>
        <w:t>Fernández</w:t>
      </w:r>
      <w:r w:rsidRPr="0053663D">
        <w:rPr>
          <w:rFonts w:ascii="Abadi" w:hAnsi="Abadi"/>
          <w:b/>
          <w:bCs/>
          <w:sz w:val="21"/>
          <w:szCs w:val="21"/>
        </w:rPr>
        <w:t xml:space="preserve"> González</w:t>
      </w:r>
      <w:r w:rsidR="00DB2EB5" w:rsidRPr="0053663D">
        <w:rPr>
          <w:rFonts w:ascii="Abadi" w:hAnsi="Abadi"/>
          <w:b/>
          <w:bCs/>
          <w:sz w:val="21"/>
          <w:szCs w:val="21"/>
        </w:rPr>
        <w:t>,</w:t>
      </w:r>
      <w:r w:rsidR="00DB2EB5">
        <w:rPr>
          <w:b/>
          <w:bCs/>
        </w:rPr>
        <w:t xml:space="preserve"> </w:t>
      </w:r>
      <w:r w:rsidR="0083517F" w:rsidRPr="00A20BC0">
        <w:rPr>
          <w:rFonts w:ascii="Abadi" w:hAnsi="Abadi"/>
          <w:sz w:val="21"/>
          <w:szCs w:val="21"/>
        </w:rPr>
        <w:t>m</w:t>
      </w:r>
      <w:r w:rsidRPr="00A20BC0">
        <w:rPr>
          <w:rFonts w:ascii="Abadi" w:hAnsi="Abadi"/>
          <w:sz w:val="21"/>
          <w:szCs w:val="21"/>
        </w:rPr>
        <w:t xml:space="preserve">uchas gracias </w:t>
      </w:r>
      <w:r w:rsidR="0053663D" w:rsidRPr="00A20BC0">
        <w:rPr>
          <w:rFonts w:ascii="Abadi" w:hAnsi="Abadi"/>
          <w:sz w:val="21"/>
          <w:szCs w:val="21"/>
        </w:rPr>
        <w:t>p</w:t>
      </w:r>
      <w:r w:rsidRPr="00A20BC0">
        <w:rPr>
          <w:rFonts w:ascii="Abadi" w:hAnsi="Abadi"/>
          <w:sz w:val="21"/>
          <w:szCs w:val="21"/>
        </w:rPr>
        <w:t>residenta un honor</w:t>
      </w:r>
      <w:r w:rsidR="008C6981" w:rsidRPr="00A20BC0">
        <w:rPr>
          <w:rFonts w:ascii="Abadi" w:hAnsi="Abadi"/>
          <w:sz w:val="21"/>
          <w:szCs w:val="21"/>
        </w:rPr>
        <w:t xml:space="preserve"> acompañarlos.</w:t>
      </w:r>
    </w:p>
    <w:p w14:paraId="6A527F7F" w14:textId="77777777" w:rsidR="001A6EFF" w:rsidRPr="00A20BC0" w:rsidRDefault="001A6EFF" w:rsidP="00D252DB">
      <w:pPr>
        <w:ind w:firstLine="720"/>
        <w:jc w:val="both"/>
        <w:rPr>
          <w:rFonts w:ascii="Abadi" w:hAnsi="Abadi"/>
          <w:sz w:val="21"/>
          <w:szCs w:val="21"/>
        </w:rPr>
      </w:pPr>
    </w:p>
    <w:p w14:paraId="0C6874F5" w14:textId="552941C0" w:rsidR="00F2246E" w:rsidRDefault="00C81307" w:rsidP="0024733C">
      <w:pPr>
        <w:ind w:firstLine="720"/>
        <w:jc w:val="both"/>
        <w:rPr>
          <w:rFonts w:ascii="Abadi" w:hAnsi="Abadi"/>
          <w:b/>
          <w:bCs/>
          <w:iCs/>
          <w:sz w:val="21"/>
          <w:szCs w:val="21"/>
        </w:rPr>
      </w:pPr>
      <w:r>
        <w:rPr>
          <w:rFonts w:ascii="Abadi" w:hAnsi="Abadi"/>
          <w:b/>
          <w:bCs/>
          <w:iCs/>
          <w:sz w:val="21"/>
          <w:szCs w:val="21"/>
        </w:rPr>
        <w:t>(Se instruye a la secreta</w:t>
      </w:r>
      <w:r w:rsidR="00150CF0">
        <w:rPr>
          <w:rFonts w:ascii="Abadi" w:hAnsi="Abadi"/>
          <w:b/>
          <w:bCs/>
          <w:iCs/>
          <w:sz w:val="21"/>
          <w:szCs w:val="21"/>
        </w:rPr>
        <w:t xml:space="preserve">ría </w:t>
      </w:r>
      <w:r>
        <w:rPr>
          <w:rFonts w:ascii="Abadi" w:hAnsi="Abadi"/>
          <w:b/>
          <w:bCs/>
          <w:iCs/>
          <w:sz w:val="21"/>
          <w:szCs w:val="21"/>
        </w:rPr>
        <w:t xml:space="preserve">a dar </w:t>
      </w:r>
      <w:r w:rsidR="00FD3C49">
        <w:rPr>
          <w:rFonts w:ascii="Abadi" w:hAnsi="Abadi"/>
          <w:b/>
          <w:bCs/>
          <w:iCs/>
          <w:sz w:val="21"/>
          <w:szCs w:val="21"/>
        </w:rPr>
        <w:t xml:space="preserve">lectura al </w:t>
      </w:r>
      <w:r>
        <w:rPr>
          <w:rFonts w:ascii="Abadi" w:hAnsi="Abadi"/>
          <w:b/>
          <w:bCs/>
          <w:iCs/>
          <w:sz w:val="21"/>
          <w:szCs w:val="21"/>
        </w:rPr>
        <w:t>orden del día)</w:t>
      </w:r>
    </w:p>
    <w:p w14:paraId="2ACC45BB" w14:textId="799BEEBF" w:rsidR="00CA569F" w:rsidRDefault="00CA569F" w:rsidP="0024733C">
      <w:pPr>
        <w:ind w:firstLine="720"/>
        <w:jc w:val="both"/>
        <w:rPr>
          <w:rFonts w:ascii="Abadi" w:hAnsi="Abadi"/>
          <w:b/>
          <w:bCs/>
          <w:iCs/>
          <w:sz w:val="21"/>
          <w:szCs w:val="21"/>
        </w:rPr>
      </w:pPr>
    </w:p>
    <w:p w14:paraId="6E231117" w14:textId="2F49DB79" w:rsidR="00CA569F" w:rsidRPr="007F1D57" w:rsidRDefault="00B41162" w:rsidP="005904BC">
      <w:pPr>
        <w:pStyle w:val="Estilo1"/>
        <w:tabs>
          <w:tab w:val="clear" w:pos="2836"/>
        </w:tabs>
        <w:ind w:left="851"/>
        <w:rPr>
          <w:rFonts w:ascii="Abadi" w:hAnsi="Abadi"/>
          <w:b w:val="0"/>
          <w:bCs w:val="0"/>
          <w:sz w:val="21"/>
          <w:szCs w:val="21"/>
        </w:rPr>
      </w:pPr>
      <w:r>
        <w:rPr>
          <w:rFonts w:ascii="Abadi" w:hAnsi="Abadi"/>
          <w:sz w:val="21"/>
          <w:szCs w:val="21"/>
        </w:rPr>
        <w:t>L</w:t>
      </w:r>
      <w:r w:rsidR="007276DB" w:rsidRPr="007276DB">
        <w:rPr>
          <w:rFonts w:ascii="Abadi" w:hAnsi="Abadi"/>
          <w:sz w:val="21"/>
          <w:szCs w:val="21"/>
        </w:rPr>
        <w:t>a Secretaría</w:t>
      </w:r>
      <w:r w:rsidR="00CA569F" w:rsidRPr="00A0087E">
        <w:t>:</w:t>
      </w:r>
      <w:r w:rsidR="00CA569F">
        <w:t xml:space="preserve"> </w:t>
      </w:r>
      <w:r w:rsidR="00CA569F" w:rsidRPr="007F1D57">
        <w:rPr>
          <w:rFonts w:ascii="Abadi" w:hAnsi="Abadi"/>
          <w:b w:val="0"/>
          <w:bCs w:val="0"/>
          <w:sz w:val="21"/>
          <w:szCs w:val="21"/>
        </w:rPr>
        <w:t xml:space="preserve">Con gusto </w:t>
      </w:r>
      <w:r w:rsidR="00066309">
        <w:rPr>
          <w:rFonts w:ascii="Abadi" w:hAnsi="Abadi"/>
          <w:b w:val="0"/>
          <w:bCs w:val="0"/>
          <w:sz w:val="21"/>
          <w:szCs w:val="21"/>
        </w:rPr>
        <w:t>p</w:t>
      </w:r>
      <w:r w:rsidR="00CA569F" w:rsidRPr="007F1D57">
        <w:rPr>
          <w:rFonts w:ascii="Abadi" w:hAnsi="Abadi"/>
          <w:b w:val="0"/>
          <w:bCs w:val="0"/>
          <w:sz w:val="21"/>
          <w:szCs w:val="21"/>
        </w:rPr>
        <w:t>residenta</w:t>
      </w:r>
      <w:r w:rsidR="005C35F6" w:rsidRPr="007F1D57">
        <w:rPr>
          <w:rFonts w:ascii="Abadi" w:hAnsi="Abadi"/>
          <w:b w:val="0"/>
          <w:bCs w:val="0"/>
          <w:sz w:val="21"/>
          <w:szCs w:val="21"/>
        </w:rPr>
        <w:t>.</w:t>
      </w:r>
    </w:p>
    <w:p w14:paraId="25D0DB08" w14:textId="77777777" w:rsidR="00C81307" w:rsidRPr="005C35F6" w:rsidRDefault="00C81307" w:rsidP="0024733C">
      <w:pPr>
        <w:ind w:firstLine="720"/>
        <w:jc w:val="both"/>
        <w:rPr>
          <w:rFonts w:ascii="Abadi" w:hAnsi="Abadi"/>
          <w:iCs/>
          <w:sz w:val="21"/>
          <w:szCs w:val="21"/>
        </w:rPr>
      </w:pPr>
    </w:p>
    <w:p w14:paraId="5EB8F506" w14:textId="21A15FE4" w:rsidR="00951F6D" w:rsidRPr="00951F6D" w:rsidRDefault="00951F6D" w:rsidP="00951F6D">
      <w:pPr>
        <w:ind w:firstLine="720"/>
        <w:jc w:val="both"/>
        <w:rPr>
          <w:rFonts w:ascii="Abadi" w:hAnsi="Abadi"/>
          <w:b/>
          <w:bCs/>
          <w:iCs/>
          <w:sz w:val="21"/>
          <w:szCs w:val="21"/>
        </w:rPr>
      </w:pPr>
      <w:r w:rsidRPr="00951F6D">
        <w:rPr>
          <w:rFonts w:ascii="Abadi" w:hAnsi="Abadi"/>
          <w:b/>
          <w:bCs/>
          <w:iCs/>
          <w:sz w:val="21"/>
          <w:szCs w:val="21"/>
        </w:rPr>
        <w:t>LECTURA Y, EN SU CASO, APROBACIÓN DEL ORDEN DEL DÍA.</w:t>
      </w:r>
    </w:p>
    <w:p w14:paraId="789CE2CF" w14:textId="2ABE2A90" w:rsidR="00951F6D" w:rsidRDefault="00951F6D" w:rsidP="00951F6D">
      <w:pPr>
        <w:ind w:firstLine="720"/>
        <w:jc w:val="both"/>
        <w:rPr>
          <w:rFonts w:ascii="Abadi" w:hAnsi="Abadi"/>
          <w:b/>
          <w:bCs/>
          <w:iCs/>
          <w:sz w:val="21"/>
          <w:szCs w:val="21"/>
        </w:rPr>
      </w:pPr>
    </w:p>
    <w:p w14:paraId="5C738FA2" w14:textId="16ED1C3C" w:rsidR="00951F6D" w:rsidRDefault="00A86E23" w:rsidP="00951F6D">
      <w:pPr>
        <w:ind w:firstLine="720"/>
        <w:jc w:val="both"/>
        <w:rPr>
          <w:rFonts w:ascii="Abadi" w:hAnsi="Abadi"/>
          <w:b/>
          <w:bCs/>
          <w:iCs/>
          <w:sz w:val="21"/>
          <w:szCs w:val="21"/>
        </w:rPr>
      </w:pPr>
      <w:r>
        <w:rPr>
          <w:rFonts w:ascii="Abadi" w:hAnsi="Abadi"/>
          <w:b/>
          <w:bCs/>
          <w:iCs/>
          <w:sz w:val="21"/>
          <w:szCs w:val="21"/>
        </w:rPr>
        <w:t>«</w:t>
      </w:r>
      <w:r w:rsidR="00B73D82">
        <w:rPr>
          <w:rFonts w:ascii="Abadi" w:hAnsi="Abadi"/>
          <w:b/>
          <w:bCs/>
          <w:iCs/>
          <w:sz w:val="21"/>
          <w:szCs w:val="21"/>
        </w:rPr>
        <w:t xml:space="preserve">SEXAGÉSIMA </w:t>
      </w:r>
      <w:r w:rsidR="00DD3236">
        <w:rPr>
          <w:rFonts w:ascii="Abadi" w:hAnsi="Abadi"/>
          <w:b/>
          <w:sz w:val="21"/>
          <w:szCs w:val="21"/>
        </w:rPr>
        <w:t>QUINTA</w:t>
      </w:r>
      <w:r w:rsidR="00DD3236" w:rsidRPr="0066249B">
        <w:rPr>
          <w:rFonts w:ascii="Abadi" w:hAnsi="Abadi"/>
          <w:b/>
          <w:sz w:val="21"/>
          <w:szCs w:val="21"/>
        </w:rPr>
        <w:t xml:space="preserve"> LEGISLATURA DEL CONGRESO DEL ESTADO DE GUANAJUATO. </w:t>
      </w:r>
      <w:r w:rsidR="00DD3236">
        <w:rPr>
          <w:rFonts w:ascii="Abadi" w:hAnsi="Abadi"/>
          <w:b/>
          <w:sz w:val="21"/>
          <w:szCs w:val="21"/>
        </w:rPr>
        <w:t>DIPUTACIÓN PERMANENTE</w:t>
      </w:r>
      <w:r w:rsidR="00DD3236" w:rsidRPr="0066249B">
        <w:rPr>
          <w:rFonts w:ascii="Abadi" w:hAnsi="Abadi"/>
          <w:b/>
          <w:sz w:val="21"/>
          <w:szCs w:val="21"/>
        </w:rPr>
        <w:t>. PRIMER AÑO DE EJERCICIO CONSTITUCIONAL</w:t>
      </w:r>
      <w:r w:rsidR="00B73D82">
        <w:rPr>
          <w:rFonts w:ascii="Abadi" w:hAnsi="Abadi"/>
          <w:b/>
          <w:bCs/>
          <w:iCs/>
          <w:sz w:val="21"/>
          <w:szCs w:val="21"/>
        </w:rPr>
        <w:t xml:space="preserve">. PRIMER </w:t>
      </w:r>
      <w:r w:rsidR="00DD3236">
        <w:rPr>
          <w:rFonts w:ascii="Abadi" w:hAnsi="Abadi"/>
          <w:b/>
          <w:bCs/>
          <w:iCs/>
          <w:sz w:val="21"/>
          <w:szCs w:val="21"/>
        </w:rPr>
        <w:t>RECESO</w:t>
      </w:r>
      <w:r w:rsidR="00B73D82">
        <w:rPr>
          <w:rFonts w:ascii="Abadi" w:hAnsi="Abadi"/>
          <w:b/>
          <w:bCs/>
          <w:iCs/>
          <w:sz w:val="21"/>
          <w:szCs w:val="21"/>
        </w:rPr>
        <w:t xml:space="preserve">. </w:t>
      </w:r>
      <w:r w:rsidR="00DD3236">
        <w:rPr>
          <w:rFonts w:ascii="Abadi" w:hAnsi="Abadi"/>
          <w:b/>
          <w:bCs/>
          <w:iCs/>
          <w:sz w:val="21"/>
          <w:szCs w:val="21"/>
        </w:rPr>
        <w:t>13 DE ENERO DE 2022.</w:t>
      </w:r>
    </w:p>
    <w:p w14:paraId="636A7328" w14:textId="05D0A824" w:rsidR="00A86E23" w:rsidRDefault="00A86E23" w:rsidP="00951F6D">
      <w:pPr>
        <w:ind w:firstLine="720"/>
        <w:jc w:val="both"/>
        <w:rPr>
          <w:rFonts w:ascii="Abadi" w:hAnsi="Abadi"/>
          <w:b/>
          <w:bCs/>
          <w:iCs/>
          <w:sz w:val="21"/>
          <w:szCs w:val="21"/>
        </w:rPr>
      </w:pPr>
    </w:p>
    <w:p w14:paraId="30CF220E" w14:textId="07C1A05E" w:rsidR="00A86E23" w:rsidRDefault="00A86E23" w:rsidP="00A86E23">
      <w:pPr>
        <w:ind w:firstLine="720"/>
        <w:jc w:val="both"/>
        <w:rPr>
          <w:rFonts w:ascii="Abadi" w:hAnsi="Abadi"/>
          <w:iCs/>
          <w:sz w:val="21"/>
          <w:szCs w:val="21"/>
        </w:rPr>
      </w:pPr>
      <w:r>
        <w:rPr>
          <w:rFonts w:ascii="Abadi" w:hAnsi="Abadi"/>
          <w:b/>
          <w:bCs/>
          <w:iCs/>
          <w:sz w:val="21"/>
          <w:szCs w:val="21"/>
        </w:rPr>
        <w:t xml:space="preserve">Orden del día. </w:t>
      </w:r>
      <w:r w:rsidRPr="009B23D3">
        <w:rPr>
          <w:rFonts w:ascii="Abadi" w:hAnsi="Abadi"/>
          <w:iCs/>
          <w:sz w:val="21"/>
          <w:szCs w:val="21"/>
        </w:rPr>
        <w:t xml:space="preserve">I. </w:t>
      </w:r>
      <w:r w:rsidRPr="00A86E23">
        <w:rPr>
          <w:rFonts w:ascii="Abadi" w:hAnsi="Abadi"/>
          <w:iCs/>
          <w:sz w:val="21"/>
          <w:szCs w:val="21"/>
        </w:rPr>
        <w:t>Lectura y, en su caso, aprobación del orden del día.</w:t>
      </w:r>
      <w:r w:rsidRPr="009B23D3">
        <w:rPr>
          <w:rFonts w:ascii="Abadi" w:hAnsi="Abadi"/>
          <w:iCs/>
          <w:sz w:val="21"/>
          <w:szCs w:val="21"/>
        </w:rPr>
        <w:t xml:space="preserve"> II. </w:t>
      </w:r>
      <w:r w:rsidRPr="00A86E23">
        <w:rPr>
          <w:rFonts w:ascii="Abadi" w:hAnsi="Abadi"/>
          <w:iCs/>
          <w:sz w:val="21"/>
          <w:szCs w:val="21"/>
        </w:rPr>
        <w:t xml:space="preserve">Lectura y, en su caso, aprobación del acta de la </w:t>
      </w:r>
      <w:r w:rsidR="008C7641">
        <w:rPr>
          <w:rFonts w:ascii="Abadi" w:hAnsi="Abadi"/>
          <w:iCs/>
          <w:sz w:val="21"/>
          <w:szCs w:val="21"/>
        </w:rPr>
        <w:t xml:space="preserve">sesión </w:t>
      </w:r>
      <w:r w:rsidR="009D536D" w:rsidRPr="009B23D3">
        <w:rPr>
          <w:rFonts w:ascii="Abadi" w:hAnsi="Abadi"/>
          <w:iCs/>
          <w:sz w:val="21"/>
          <w:szCs w:val="21"/>
        </w:rPr>
        <w:t>de instalación de la Diputación Permanente celebrad</w:t>
      </w:r>
      <w:r w:rsidR="00845DFE" w:rsidRPr="009B23D3">
        <w:rPr>
          <w:rFonts w:ascii="Abadi" w:hAnsi="Abadi"/>
          <w:iCs/>
          <w:sz w:val="21"/>
          <w:szCs w:val="21"/>
        </w:rPr>
        <w:t>a</w:t>
      </w:r>
      <w:r w:rsidR="009D536D" w:rsidRPr="009B23D3">
        <w:rPr>
          <w:rFonts w:ascii="Abadi" w:hAnsi="Abadi"/>
          <w:iCs/>
          <w:sz w:val="21"/>
          <w:szCs w:val="21"/>
        </w:rPr>
        <w:t xml:space="preserve"> el veinte de</w:t>
      </w:r>
      <w:r w:rsidR="009D536D">
        <w:t xml:space="preserve"> diciembr</w:t>
      </w:r>
      <w:r w:rsidR="008C7641">
        <w:rPr>
          <w:rFonts w:ascii="Abadi" w:hAnsi="Abadi"/>
          <w:iCs/>
          <w:sz w:val="21"/>
          <w:szCs w:val="21"/>
        </w:rPr>
        <w:t xml:space="preserve">e </w:t>
      </w:r>
      <w:r w:rsidR="009D42CE">
        <w:rPr>
          <w:rFonts w:ascii="Abadi" w:hAnsi="Abadi"/>
          <w:iCs/>
          <w:sz w:val="21"/>
          <w:szCs w:val="21"/>
        </w:rPr>
        <w:t>de 202</w:t>
      </w:r>
      <w:r w:rsidR="00193093">
        <w:rPr>
          <w:rFonts w:ascii="Abadi" w:hAnsi="Abadi"/>
          <w:iCs/>
          <w:sz w:val="21"/>
          <w:szCs w:val="21"/>
        </w:rPr>
        <w:t>1</w:t>
      </w:r>
      <w:r w:rsidR="009D42CE">
        <w:rPr>
          <w:rFonts w:ascii="Abadi" w:hAnsi="Abadi"/>
          <w:iCs/>
          <w:sz w:val="21"/>
          <w:szCs w:val="21"/>
        </w:rPr>
        <w:t>.</w:t>
      </w:r>
      <w:r>
        <w:rPr>
          <w:rFonts w:ascii="Abadi" w:hAnsi="Abadi"/>
          <w:b/>
          <w:bCs/>
          <w:iCs/>
          <w:sz w:val="21"/>
          <w:szCs w:val="21"/>
        </w:rPr>
        <w:t xml:space="preserve"> III. </w:t>
      </w:r>
      <w:r w:rsidRPr="00A86E23">
        <w:rPr>
          <w:rFonts w:ascii="Abadi" w:hAnsi="Abadi"/>
          <w:iCs/>
          <w:sz w:val="21"/>
          <w:szCs w:val="21"/>
        </w:rPr>
        <w:t>Dar cuenta con las comunicaciones y correspondencia recibidas.</w:t>
      </w:r>
      <w:r>
        <w:rPr>
          <w:rFonts w:ascii="Abadi" w:hAnsi="Abadi"/>
          <w:b/>
          <w:bCs/>
          <w:iCs/>
          <w:sz w:val="21"/>
          <w:szCs w:val="21"/>
        </w:rPr>
        <w:t xml:space="preserve"> IV. </w:t>
      </w:r>
      <w:r w:rsidRPr="00A86E23">
        <w:rPr>
          <w:rFonts w:ascii="Abadi" w:hAnsi="Abadi"/>
          <w:iCs/>
          <w:sz w:val="21"/>
          <w:szCs w:val="21"/>
        </w:rPr>
        <w:t xml:space="preserve">Presentación de la iniciativa </w:t>
      </w:r>
      <w:r w:rsidR="00DD3236">
        <w:rPr>
          <w:rFonts w:ascii="Abadi" w:hAnsi="Abadi"/>
          <w:sz w:val="21"/>
          <w:szCs w:val="21"/>
        </w:rPr>
        <w:t>suscrita por la diputada y el diputado integrantes del Grupo Parlamentario  del Partido Verde Ecologista  de México</w:t>
      </w:r>
      <w:r w:rsidR="00DD3236">
        <w:rPr>
          <w:rFonts w:ascii="Abadi" w:hAnsi="Abadi"/>
          <w:iCs/>
          <w:sz w:val="21"/>
          <w:szCs w:val="21"/>
        </w:rPr>
        <w:t xml:space="preserve">, </w:t>
      </w:r>
      <w:r w:rsidR="00DD3236">
        <w:rPr>
          <w:rFonts w:ascii="Abadi" w:hAnsi="Abadi"/>
          <w:sz w:val="21"/>
          <w:szCs w:val="21"/>
        </w:rPr>
        <w:t>a efecto de reformar el párrafo segundo del artículo  45, y adicionar el artículo 45 bis de la Ley para la Protección Animal del Estado de Guanajuato</w:t>
      </w:r>
      <w:r w:rsidR="00DD3236" w:rsidRPr="00A86E23">
        <w:rPr>
          <w:rFonts w:ascii="Abadi" w:hAnsi="Abadi"/>
          <w:iCs/>
          <w:sz w:val="21"/>
          <w:szCs w:val="21"/>
        </w:rPr>
        <w:t xml:space="preserve"> </w:t>
      </w:r>
      <w:r>
        <w:rPr>
          <w:rFonts w:ascii="Abadi" w:hAnsi="Abadi"/>
          <w:b/>
          <w:bCs/>
          <w:iCs/>
          <w:sz w:val="21"/>
          <w:szCs w:val="21"/>
        </w:rPr>
        <w:t xml:space="preserve">V. </w:t>
      </w:r>
      <w:r w:rsidRPr="00A86E23">
        <w:rPr>
          <w:rFonts w:ascii="Abadi" w:hAnsi="Abadi"/>
          <w:iCs/>
          <w:sz w:val="21"/>
          <w:szCs w:val="21"/>
        </w:rPr>
        <w:t xml:space="preserve">Presentación de la </w:t>
      </w:r>
      <w:r w:rsidR="00DD3236" w:rsidRPr="00DD3236">
        <w:rPr>
          <w:rFonts w:ascii="Abadi" w:hAnsi="Abadi"/>
          <w:sz w:val="21"/>
          <w:szCs w:val="21"/>
        </w:rPr>
        <w:t>solicitud formula por el ayuntamiento de</w:t>
      </w:r>
      <w:r w:rsidR="00DD3236">
        <w:t xml:space="preserve"> </w:t>
      </w:r>
      <w:r w:rsidR="00DD3236" w:rsidRPr="00DD3236">
        <w:rPr>
          <w:rFonts w:ascii="Abadi" w:hAnsi="Abadi"/>
          <w:sz w:val="21"/>
          <w:szCs w:val="21"/>
        </w:rPr>
        <w:t xml:space="preserve">Tarimoro, </w:t>
      </w:r>
      <w:proofErr w:type="spellStart"/>
      <w:r w:rsidR="00DD3236" w:rsidRPr="00DD3236">
        <w:rPr>
          <w:rFonts w:ascii="Abadi" w:hAnsi="Abadi"/>
          <w:sz w:val="21"/>
          <w:szCs w:val="21"/>
        </w:rPr>
        <w:t>Gto</w:t>
      </w:r>
      <w:proofErr w:type="spellEnd"/>
      <w:r w:rsidR="00DD3236" w:rsidRPr="00DD3236">
        <w:rPr>
          <w:rFonts w:ascii="Abadi" w:hAnsi="Abadi"/>
          <w:sz w:val="21"/>
          <w:szCs w:val="21"/>
        </w:rPr>
        <w:t xml:space="preserve">., a efecto  de que se le autorice la contratación de un financiamiento para destinarlo  en los rubros  del Catálogo del Fondo de Aportaciones para la </w:t>
      </w:r>
      <w:r w:rsidR="00EB403E">
        <w:rPr>
          <w:rFonts w:ascii="Abadi" w:hAnsi="Abadi"/>
          <w:sz w:val="21"/>
          <w:szCs w:val="21"/>
        </w:rPr>
        <w:t>infraestructura socia</w:t>
      </w:r>
      <w:r w:rsidR="003F010D">
        <w:rPr>
          <w:rFonts w:ascii="Abadi" w:hAnsi="Abadi"/>
          <w:sz w:val="21"/>
          <w:szCs w:val="21"/>
        </w:rPr>
        <w:t>l</w:t>
      </w:r>
      <w:r w:rsidRPr="00A86E23">
        <w:rPr>
          <w:rFonts w:ascii="Abadi" w:hAnsi="Abadi"/>
          <w:iCs/>
          <w:sz w:val="21"/>
          <w:szCs w:val="21"/>
        </w:rPr>
        <w:t>.</w:t>
      </w:r>
      <w:r>
        <w:rPr>
          <w:rFonts w:ascii="Abadi" w:hAnsi="Abadi"/>
          <w:b/>
          <w:bCs/>
          <w:iCs/>
          <w:sz w:val="21"/>
          <w:szCs w:val="21"/>
        </w:rPr>
        <w:t xml:space="preserve"> VI. </w:t>
      </w:r>
      <w:r w:rsidRPr="00A86E23">
        <w:rPr>
          <w:rFonts w:ascii="Abadi" w:hAnsi="Abadi"/>
          <w:iCs/>
          <w:sz w:val="21"/>
          <w:szCs w:val="21"/>
        </w:rPr>
        <w:t xml:space="preserve">Presentación de la </w:t>
      </w:r>
      <w:r w:rsidR="00EB403E" w:rsidRPr="00DD3236">
        <w:rPr>
          <w:rFonts w:ascii="Abadi" w:hAnsi="Abadi"/>
          <w:sz w:val="21"/>
          <w:szCs w:val="21"/>
        </w:rPr>
        <w:t xml:space="preserve">solicitud suscrita por el ayuntamiento de Tarimoro, </w:t>
      </w:r>
      <w:proofErr w:type="spellStart"/>
      <w:r w:rsidR="00EB403E" w:rsidRPr="00DD3236">
        <w:rPr>
          <w:rFonts w:ascii="Abadi" w:hAnsi="Abadi"/>
          <w:sz w:val="21"/>
          <w:szCs w:val="21"/>
        </w:rPr>
        <w:t>Gto</w:t>
      </w:r>
      <w:proofErr w:type="spellEnd"/>
      <w:r w:rsidR="00EB403E" w:rsidRPr="00DD3236">
        <w:rPr>
          <w:rFonts w:ascii="Abadi" w:hAnsi="Abadi"/>
          <w:sz w:val="21"/>
          <w:szCs w:val="21"/>
        </w:rPr>
        <w:t>., a</w:t>
      </w:r>
      <w:r w:rsidR="00FD22C4">
        <w:rPr>
          <w:rFonts w:ascii="Abadi" w:hAnsi="Abadi"/>
          <w:sz w:val="21"/>
          <w:szCs w:val="21"/>
        </w:rPr>
        <w:t xml:space="preserve"> fin </w:t>
      </w:r>
      <w:r w:rsidR="00EB403E" w:rsidRPr="00DD3236">
        <w:rPr>
          <w:rFonts w:ascii="Abadi" w:hAnsi="Abadi"/>
          <w:sz w:val="21"/>
          <w:szCs w:val="21"/>
        </w:rPr>
        <w:t>de que se le autorice la contratación de un financiamiento para la compra de focos y lámparas led y cubrir necesidades y prioridades del municipio</w:t>
      </w:r>
      <w:r w:rsidR="00EB403E">
        <w:rPr>
          <w:rFonts w:ascii="Abadi" w:hAnsi="Abadi"/>
          <w:sz w:val="21"/>
          <w:szCs w:val="21"/>
        </w:rPr>
        <w:t xml:space="preserve">. </w:t>
      </w:r>
      <w:r>
        <w:rPr>
          <w:rFonts w:ascii="Abadi" w:hAnsi="Abadi"/>
          <w:b/>
          <w:bCs/>
          <w:iCs/>
          <w:sz w:val="21"/>
          <w:szCs w:val="21"/>
        </w:rPr>
        <w:t xml:space="preserve">VII. </w:t>
      </w:r>
      <w:r w:rsidRPr="00A86E23">
        <w:rPr>
          <w:rFonts w:ascii="Abadi" w:hAnsi="Abadi"/>
          <w:iCs/>
          <w:sz w:val="21"/>
          <w:szCs w:val="21"/>
        </w:rPr>
        <w:t xml:space="preserve">Presentación </w:t>
      </w:r>
      <w:r w:rsidR="00EB403E" w:rsidRPr="00DD3236">
        <w:rPr>
          <w:rFonts w:ascii="Abadi" w:hAnsi="Abadi"/>
          <w:sz w:val="21"/>
          <w:szCs w:val="21"/>
        </w:rPr>
        <w:t>del informe de resultados formulado por la Auditoría Superior del Estado de Guanajuato relativo a la revisión practicada a la cuenta pública municipal de</w:t>
      </w:r>
      <w:r w:rsidR="00534E8B">
        <w:rPr>
          <w:rFonts w:ascii="Abadi" w:hAnsi="Abadi"/>
          <w:sz w:val="21"/>
          <w:szCs w:val="21"/>
        </w:rPr>
        <w:t xml:space="preserve">l municipio de </w:t>
      </w:r>
      <w:r w:rsidR="00EB403E" w:rsidRPr="00DD3236">
        <w:rPr>
          <w:rFonts w:ascii="Abadi" w:hAnsi="Abadi"/>
          <w:sz w:val="21"/>
          <w:szCs w:val="21"/>
        </w:rPr>
        <w:t xml:space="preserve">San Luis de la Paz, </w:t>
      </w:r>
      <w:proofErr w:type="spellStart"/>
      <w:r w:rsidR="00EB403E" w:rsidRPr="00DD3236">
        <w:rPr>
          <w:rFonts w:ascii="Abadi" w:hAnsi="Abadi"/>
          <w:sz w:val="21"/>
          <w:szCs w:val="21"/>
        </w:rPr>
        <w:t>Gto</w:t>
      </w:r>
      <w:proofErr w:type="spellEnd"/>
      <w:r w:rsidR="00EB403E" w:rsidRPr="00DD3236">
        <w:rPr>
          <w:rFonts w:ascii="Abadi" w:hAnsi="Abadi"/>
          <w:sz w:val="21"/>
          <w:szCs w:val="21"/>
        </w:rPr>
        <w:t>., correspondiente al ejercicio</w:t>
      </w:r>
      <w:r w:rsidR="00CF6C36">
        <w:rPr>
          <w:rFonts w:ascii="Abadi" w:hAnsi="Abadi"/>
          <w:sz w:val="21"/>
          <w:szCs w:val="21"/>
        </w:rPr>
        <w:t xml:space="preserve"> fiscal</w:t>
      </w:r>
      <w:r w:rsidR="00EB403E" w:rsidRPr="00DD3236">
        <w:rPr>
          <w:rFonts w:ascii="Abadi" w:hAnsi="Abadi"/>
          <w:sz w:val="21"/>
          <w:szCs w:val="21"/>
        </w:rPr>
        <w:t xml:space="preserve"> del año 2020</w:t>
      </w:r>
      <w:r w:rsidRPr="00A86E23">
        <w:rPr>
          <w:rFonts w:ascii="Abadi" w:hAnsi="Abadi"/>
          <w:iCs/>
          <w:sz w:val="21"/>
          <w:szCs w:val="21"/>
        </w:rPr>
        <w:t>.</w:t>
      </w:r>
      <w:r>
        <w:rPr>
          <w:rFonts w:ascii="Abadi" w:hAnsi="Abadi"/>
          <w:b/>
          <w:bCs/>
          <w:iCs/>
          <w:sz w:val="21"/>
          <w:szCs w:val="21"/>
        </w:rPr>
        <w:t xml:space="preserve"> </w:t>
      </w:r>
      <w:r w:rsidR="00EC2665">
        <w:rPr>
          <w:rFonts w:ascii="Abadi" w:hAnsi="Abadi"/>
          <w:b/>
          <w:bCs/>
          <w:iCs/>
          <w:sz w:val="21"/>
          <w:szCs w:val="21"/>
        </w:rPr>
        <w:t>VIII</w:t>
      </w:r>
      <w:r>
        <w:rPr>
          <w:rFonts w:ascii="Abadi" w:hAnsi="Abadi"/>
          <w:b/>
          <w:bCs/>
          <w:iCs/>
          <w:sz w:val="21"/>
          <w:szCs w:val="21"/>
        </w:rPr>
        <w:t xml:space="preserve">. </w:t>
      </w:r>
      <w:r w:rsidRPr="00A86E23">
        <w:rPr>
          <w:rFonts w:ascii="Abadi" w:hAnsi="Abadi"/>
          <w:iCs/>
          <w:sz w:val="21"/>
          <w:szCs w:val="21"/>
        </w:rPr>
        <w:t xml:space="preserve">Presentación </w:t>
      </w:r>
      <w:r w:rsidR="00EB403E" w:rsidRPr="00DD3236">
        <w:rPr>
          <w:rFonts w:ascii="Abadi" w:hAnsi="Abadi"/>
          <w:sz w:val="21"/>
          <w:szCs w:val="21"/>
        </w:rPr>
        <w:t xml:space="preserve">de la propuesta de punto de acuerdo suscrita por la diputada Irma Leticia  González Sánchez integrante del Grupo Parlamentario del Partido Morena a efecto de exhortar, al titular del Poder Ejecutivo a través de la Secretaría de Salud del Estado para que retroceda  el semáforo estatal de reactivación de verde a amarillo para que en dicho estatus se </w:t>
      </w:r>
      <w:r w:rsidR="00EB403E" w:rsidRPr="00DD3236">
        <w:rPr>
          <w:rFonts w:ascii="Abadi" w:hAnsi="Abadi"/>
          <w:sz w:val="21"/>
          <w:szCs w:val="21"/>
        </w:rPr>
        <w:lastRenderedPageBreak/>
        <w:t xml:space="preserve">implementen los protocolos y mecanismos se seguridad sanitaria; al Patronato de la Feria Estatal de León y Parque Ecológico para que implemente medidas y </w:t>
      </w:r>
      <w:r w:rsidR="00EB403E">
        <w:rPr>
          <w:rFonts w:ascii="Abadi" w:hAnsi="Abadi"/>
          <w:sz w:val="21"/>
          <w:szCs w:val="21"/>
        </w:rPr>
        <w:t xml:space="preserve">protocolos </w:t>
      </w:r>
      <w:r w:rsidR="00EB403E" w:rsidRPr="00DD3236">
        <w:rPr>
          <w:rFonts w:ascii="Abadi" w:hAnsi="Abadi"/>
          <w:sz w:val="21"/>
          <w:szCs w:val="21"/>
        </w:rPr>
        <w:t xml:space="preserve">sanitarios  para </w:t>
      </w:r>
      <w:r w:rsidR="00737953">
        <w:rPr>
          <w:rFonts w:ascii="Abadi" w:hAnsi="Abadi"/>
          <w:sz w:val="21"/>
          <w:szCs w:val="21"/>
        </w:rPr>
        <w:t>r</w:t>
      </w:r>
      <w:r w:rsidR="00EB403E" w:rsidRPr="00DD3236">
        <w:rPr>
          <w:rFonts w:ascii="Abadi" w:hAnsi="Abadi"/>
          <w:sz w:val="21"/>
          <w:szCs w:val="21"/>
        </w:rPr>
        <w:t>educir la ola de contagios  de Covid-</w:t>
      </w:r>
      <w:r w:rsidR="009F054C">
        <w:rPr>
          <w:rFonts w:ascii="Abadi" w:hAnsi="Abadi"/>
          <w:sz w:val="21"/>
          <w:szCs w:val="21"/>
        </w:rPr>
        <w:t>1</w:t>
      </w:r>
      <w:r w:rsidR="00EB403E" w:rsidRPr="00DD3236">
        <w:rPr>
          <w:rFonts w:ascii="Abadi" w:hAnsi="Abadi"/>
          <w:sz w:val="21"/>
          <w:szCs w:val="21"/>
        </w:rPr>
        <w:t>9</w:t>
      </w:r>
      <w:r w:rsidR="0074379E">
        <w:rPr>
          <w:rFonts w:ascii="Abadi" w:hAnsi="Abadi"/>
          <w:sz w:val="21"/>
          <w:szCs w:val="21"/>
        </w:rPr>
        <w:t xml:space="preserve"> en el recinto ferial </w:t>
      </w:r>
      <w:r w:rsidR="003E194D">
        <w:rPr>
          <w:rFonts w:ascii="Abadi" w:hAnsi="Abadi"/>
          <w:sz w:val="21"/>
          <w:szCs w:val="21"/>
        </w:rPr>
        <w:t>y a los 46 municipios del Estado de Guanajuato para que implem</w:t>
      </w:r>
      <w:r w:rsidR="00941202">
        <w:rPr>
          <w:rFonts w:ascii="Abadi" w:hAnsi="Abadi"/>
          <w:sz w:val="21"/>
          <w:szCs w:val="21"/>
        </w:rPr>
        <w:t>en</w:t>
      </w:r>
      <w:r w:rsidR="003E194D">
        <w:rPr>
          <w:rFonts w:ascii="Abadi" w:hAnsi="Abadi"/>
          <w:sz w:val="21"/>
          <w:szCs w:val="21"/>
        </w:rPr>
        <w:t xml:space="preserve">ten medidas y protocolos sanitaros para </w:t>
      </w:r>
      <w:r w:rsidR="00B52137">
        <w:rPr>
          <w:rFonts w:ascii="Abadi" w:hAnsi="Abadi"/>
          <w:sz w:val="21"/>
          <w:szCs w:val="21"/>
        </w:rPr>
        <w:t>reducir la ola de contagios de Covid-19</w:t>
      </w:r>
      <w:r w:rsidR="0077128C">
        <w:rPr>
          <w:rFonts w:ascii="Abadi" w:hAnsi="Abadi"/>
          <w:sz w:val="21"/>
          <w:szCs w:val="21"/>
        </w:rPr>
        <w:t xml:space="preserve"> </w:t>
      </w:r>
      <w:r w:rsidR="0073454F">
        <w:rPr>
          <w:rFonts w:ascii="Abadi" w:hAnsi="Abadi"/>
          <w:b/>
          <w:bCs/>
          <w:sz w:val="21"/>
          <w:szCs w:val="21"/>
        </w:rPr>
        <w:t>I</w:t>
      </w:r>
      <w:r w:rsidR="008C4B00">
        <w:rPr>
          <w:rFonts w:ascii="Abadi" w:hAnsi="Abadi"/>
          <w:b/>
          <w:bCs/>
          <w:iCs/>
          <w:sz w:val="21"/>
          <w:szCs w:val="21"/>
        </w:rPr>
        <w:t xml:space="preserve">X. </w:t>
      </w:r>
      <w:r w:rsidRPr="00A86E23">
        <w:rPr>
          <w:rFonts w:ascii="Abadi" w:hAnsi="Abadi"/>
          <w:iCs/>
          <w:sz w:val="21"/>
          <w:szCs w:val="21"/>
        </w:rPr>
        <w:t>Asuntos generales.</w:t>
      </w:r>
    </w:p>
    <w:p w14:paraId="2F837F84" w14:textId="62BFAB77" w:rsidR="00F55CDD" w:rsidRDefault="00F55CDD" w:rsidP="00A86E23">
      <w:pPr>
        <w:ind w:firstLine="720"/>
        <w:jc w:val="both"/>
        <w:rPr>
          <w:rFonts w:ascii="Abadi" w:hAnsi="Abadi"/>
          <w:iCs/>
          <w:sz w:val="21"/>
          <w:szCs w:val="21"/>
        </w:rPr>
      </w:pPr>
    </w:p>
    <w:p w14:paraId="0DCCA1AA" w14:textId="4652F45A" w:rsidR="00F55CDD" w:rsidRDefault="00CC4B5C"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FF0D2D" w:rsidRPr="00FF0D2D">
        <w:rPr>
          <w:rFonts w:ascii="Abadi" w:hAnsi="Abadi"/>
          <w:b/>
          <w:bCs/>
          <w:sz w:val="21"/>
          <w:szCs w:val="21"/>
        </w:rPr>
        <w:t>:</w:t>
      </w:r>
      <w:r w:rsidR="00FF0D2D" w:rsidRPr="00086C4A">
        <w:rPr>
          <w:rFonts w:ascii="Abadi" w:hAnsi="Abadi"/>
          <w:sz w:val="21"/>
          <w:szCs w:val="21"/>
        </w:rPr>
        <w:t xml:space="preserve"> </w:t>
      </w:r>
      <w:r w:rsidR="00F55CDD" w:rsidRPr="00FF0D2D">
        <w:rPr>
          <w:rFonts w:ascii="Abadi" w:hAnsi="Abadi"/>
          <w:sz w:val="21"/>
          <w:szCs w:val="21"/>
        </w:rPr>
        <w:t>La propuesta de orden del día</w:t>
      </w:r>
      <w:r w:rsidR="00564E3E" w:rsidRPr="00FF0D2D">
        <w:rPr>
          <w:rFonts w:ascii="Abadi" w:hAnsi="Abadi"/>
          <w:sz w:val="21"/>
          <w:szCs w:val="21"/>
        </w:rPr>
        <w:t xml:space="preserve">, </w:t>
      </w:r>
      <w:r w:rsidR="00FF0D2D" w:rsidRPr="00FF0D2D">
        <w:rPr>
          <w:rFonts w:ascii="Abadi" w:hAnsi="Abadi"/>
          <w:sz w:val="21"/>
          <w:szCs w:val="21"/>
        </w:rPr>
        <w:t>está</w:t>
      </w:r>
      <w:r w:rsidR="00E13806" w:rsidRPr="00FF0D2D">
        <w:rPr>
          <w:rFonts w:ascii="Abadi" w:hAnsi="Abadi"/>
          <w:sz w:val="21"/>
          <w:szCs w:val="21"/>
        </w:rPr>
        <w:t xml:space="preserve"> a consideración de la diputac</w:t>
      </w:r>
      <w:r w:rsidR="00887EFA" w:rsidRPr="00FF0D2D">
        <w:rPr>
          <w:rFonts w:ascii="Abadi" w:hAnsi="Abadi"/>
          <w:sz w:val="21"/>
          <w:szCs w:val="21"/>
        </w:rPr>
        <w:t>ión permanente</w:t>
      </w:r>
      <w:r w:rsidR="00FF0D2D" w:rsidRPr="00FF0D2D">
        <w:rPr>
          <w:rFonts w:ascii="Abadi" w:hAnsi="Abadi"/>
          <w:sz w:val="21"/>
          <w:szCs w:val="21"/>
        </w:rPr>
        <w:t xml:space="preserve"> si desean hacer uso de la palabra indíquenlo a esta presidencia</w:t>
      </w:r>
      <w:r w:rsidR="00FF0D2D">
        <w:rPr>
          <w:rFonts w:ascii="Abadi" w:hAnsi="Abadi"/>
          <w:sz w:val="21"/>
          <w:szCs w:val="21"/>
        </w:rPr>
        <w:t>.</w:t>
      </w:r>
      <w:r w:rsidR="00F55CDD" w:rsidRPr="00FF0D2D">
        <w:rPr>
          <w:rFonts w:ascii="Abadi" w:hAnsi="Abadi"/>
          <w:sz w:val="21"/>
          <w:szCs w:val="21"/>
        </w:rPr>
        <w:t xml:space="preserve"> </w:t>
      </w:r>
    </w:p>
    <w:p w14:paraId="66344DA0" w14:textId="7F92E29D" w:rsidR="00AF231C" w:rsidRDefault="00AF231C" w:rsidP="00F55CDD">
      <w:pPr>
        <w:ind w:firstLine="720"/>
        <w:jc w:val="both"/>
        <w:rPr>
          <w:rFonts w:ascii="Abadi" w:hAnsi="Abadi"/>
          <w:sz w:val="21"/>
          <w:szCs w:val="21"/>
        </w:rPr>
      </w:pPr>
    </w:p>
    <w:p w14:paraId="498E3AAF" w14:textId="5F9C35D8" w:rsidR="00F16C91" w:rsidRDefault="000D06CD"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AE4517" w:rsidRPr="001A6EFF">
        <w:rPr>
          <w:rFonts w:ascii="Abadi" w:hAnsi="Abadi"/>
          <w:b/>
          <w:bCs/>
          <w:sz w:val="21"/>
          <w:szCs w:val="21"/>
        </w:rPr>
        <w:t>:</w:t>
      </w:r>
      <w:r w:rsidR="00AE4517" w:rsidRPr="00086C4A">
        <w:rPr>
          <w:rFonts w:ascii="Abadi" w:hAnsi="Abadi"/>
          <w:sz w:val="21"/>
          <w:szCs w:val="21"/>
        </w:rPr>
        <w:t xml:space="preserve"> </w:t>
      </w:r>
      <w:r w:rsidR="00AF231C">
        <w:rPr>
          <w:rFonts w:ascii="Abadi" w:hAnsi="Abadi"/>
          <w:sz w:val="21"/>
          <w:szCs w:val="21"/>
        </w:rPr>
        <w:t>Al no registrarse intervenciones se solicita a la secretaría</w:t>
      </w:r>
      <w:r w:rsidR="00E45F67">
        <w:rPr>
          <w:rFonts w:ascii="Abadi" w:hAnsi="Abadi"/>
          <w:sz w:val="21"/>
          <w:szCs w:val="21"/>
        </w:rPr>
        <w:t xml:space="preserve"> que en votación económica en la modalidad convencional, pregunte a la Diputación permanente</w:t>
      </w:r>
      <w:r w:rsidR="00F16C91">
        <w:rPr>
          <w:rFonts w:ascii="Abadi" w:hAnsi="Abadi"/>
          <w:sz w:val="21"/>
          <w:szCs w:val="21"/>
        </w:rPr>
        <w:t xml:space="preserve"> si se aprueba el orden del día.</w:t>
      </w:r>
    </w:p>
    <w:p w14:paraId="4A5F3F0B" w14:textId="77777777" w:rsidR="00F16C91" w:rsidRDefault="00F16C91" w:rsidP="00F55CDD">
      <w:pPr>
        <w:ind w:firstLine="720"/>
        <w:jc w:val="both"/>
        <w:rPr>
          <w:rFonts w:ascii="Abadi" w:hAnsi="Abadi"/>
          <w:sz w:val="21"/>
          <w:szCs w:val="21"/>
        </w:rPr>
      </w:pPr>
    </w:p>
    <w:p w14:paraId="410CAC07" w14:textId="3C223F9B" w:rsidR="00AF231C" w:rsidRDefault="00394BBE" w:rsidP="00F55CDD">
      <w:pPr>
        <w:ind w:firstLine="720"/>
        <w:jc w:val="both"/>
        <w:rPr>
          <w:rFonts w:ascii="Abadi" w:hAnsi="Abadi"/>
          <w:sz w:val="21"/>
          <w:szCs w:val="21"/>
        </w:rPr>
      </w:pPr>
      <w:r>
        <w:rPr>
          <w:rFonts w:ascii="Abadi" w:hAnsi="Abadi"/>
          <w:b/>
          <w:bCs/>
          <w:sz w:val="21"/>
          <w:szCs w:val="21"/>
        </w:rPr>
        <w:t>-</w:t>
      </w:r>
      <w:r w:rsidR="00594A4F">
        <w:rPr>
          <w:rFonts w:ascii="Abadi" w:hAnsi="Abadi"/>
          <w:b/>
          <w:bCs/>
          <w:sz w:val="21"/>
          <w:szCs w:val="21"/>
        </w:rPr>
        <w:t xml:space="preserve"> </w:t>
      </w:r>
      <w:r w:rsidR="006C7B34">
        <w:rPr>
          <w:rFonts w:ascii="Abadi" w:hAnsi="Abadi"/>
          <w:b/>
          <w:bCs/>
          <w:sz w:val="21"/>
          <w:szCs w:val="21"/>
        </w:rPr>
        <w:t>La Secretaría</w:t>
      </w:r>
      <w:r w:rsidR="009F1F3A" w:rsidRPr="009F1F3A">
        <w:rPr>
          <w:rFonts w:ascii="Abadi" w:hAnsi="Abadi"/>
          <w:b/>
          <w:bCs/>
          <w:sz w:val="21"/>
          <w:szCs w:val="21"/>
        </w:rPr>
        <w:t>:</w:t>
      </w:r>
      <w:r w:rsidR="009F1F3A">
        <w:rPr>
          <w:rFonts w:ascii="Abadi" w:hAnsi="Abadi"/>
          <w:sz w:val="21"/>
          <w:szCs w:val="21"/>
        </w:rPr>
        <w:t xml:space="preserve"> </w:t>
      </w:r>
      <w:r w:rsidR="00F16C91">
        <w:rPr>
          <w:rFonts w:ascii="Abadi" w:hAnsi="Abadi"/>
          <w:sz w:val="21"/>
          <w:szCs w:val="21"/>
        </w:rPr>
        <w:t xml:space="preserve">En votación económica se pregunta </w:t>
      </w:r>
      <w:r w:rsidR="00C770FB">
        <w:rPr>
          <w:rFonts w:ascii="Abadi" w:hAnsi="Abadi"/>
          <w:sz w:val="21"/>
          <w:szCs w:val="21"/>
        </w:rPr>
        <w:t xml:space="preserve">a la diputación </w:t>
      </w:r>
      <w:r w:rsidR="00A55E44">
        <w:rPr>
          <w:rFonts w:ascii="Abadi" w:hAnsi="Abadi"/>
          <w:sz w:val="21"/>
          <w:szCs w:val="21"/>
        </w:rPr>
        <w:t xml:space="preserve">permanente </w:t>
      </w:r>
      <w:r w:rsidR="00F16C91">
        <w:rPr>
          <w:rFonts w:ascii="Abadi" w:hAnsi="Abadi"/>
          <w:sz w:val="21"/>
          <w:szCs w:val="21"/>
        </w:rPr>
        <w:t>si se aprueba el orden del día</w:t>
      </w:r>
      <w:r w:rsidR="00FD01B5">
        <w:rPr>
          <w:rFonts w:ascii="Abadi" w:hAnsi="Abadi"/>
          <w:sz w:val="21"/>
          <w:szCs w:val="21"/>
        </w:rPr>
        <w:t>,</w:t>
      </w:r>
      <w:r w:rsidR="009F1F3A">
        <w:rPr>
          <w:rFonts w:ascii="Abadi" w:hAnsi="Abadi"/>
          <w:sz w:val="21"/>
          <w:szCs w:val="21"/>
        </w:rPr>
        <w:t xml:space="preserve"> si están por la afirmativa, manifiéstenlo levantando la mano.</w:t>
      </w:r>
    </w:p>
    <w:p w14:paraId="168C0CC5" w14:textId="15D2B14B" w:rsidR="00FD01B5" w:rsidRDefault="00FD01B5" w:rsidP="00F55CDD">
      <w:pPr>
        <w:ind w:firstLine="720"/>
        <w:jc w:val="both"/>
        <w:rPr>
          <w:rFonts w:ascii="Abadi" w:hAnsi="Abadi"/>
          <w:sz w:val="21"/>
          <w:szCs w:val="21"/>
        </w:rPr>
      </w:pPr>
    </w:p>
    <w:p w14:paraId="77BC1F88" w14:textId="2D4D1440" w:rsidR="004337E2" w:rsidRDefault="00394BBE" w:rsidP="004337E2">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004E5D12" w:rsidRPr="009F1F3A">
        <w:rPr>
          <w:rFonts w:ascii="Abadi" w:hAnsi="Abadi"/>
          <w:b/>
          <w:bCs/>
          <w:sz w:val="21"/>
          <w:szCs w:val="21"/>
        </w:rPr>
        <w:t>:</w:t>
      </w:r>
      <w:r w:rsidR="004E5D12">
        <w:rPr>
          <w:rFonts w:ascii="Abadi" w:hAnsi="Abadi"/>
          <w:b/>
          <w:bCs/>
          <w:sz w:val="21"/>
          <w:szCs w:val="21"/>
        </w:rPr>
        <w:t xml:space="preserve"> </w:t>
      </w:r>
      <w:r w:rsidR="004E5D12">
        <w:rPr>
          <w:rFonts w:ascii="Abadi" w:hAnsi="Abadi"/>
          <w:sz w:val="21"/>
          <w:szCs w:val="21"/>
        </w:rPr>
        <w:t xml:space="preserve">Señora presidenta el orden del día </w:t>
      </w:r>
      <w:r w:rsidR="00FA4555">
        <w:rPr>
          <w:rFonts w:ascii="Abadi" w:hAnsi="Abadi"/>
          <w:sz w:val="21"/>
          <w:szCs w:val="21"/>
        </w:rPr>
        <w:t>ha</w:t>
      </w:r>
      <w:r w:rsidR="004E5D12">
        <w:rPr>
          <w:rFonts w:ascii="Abadi" w:hAnsi="Abadi"/>
          <w:sz w:val="21"/>
          <w:szCs w:val="21"/>
        </w:rPr>
        <w:t xml:space="preserve"> sido aprobado.</w:t>
      </w:r>
    </w:p>
    <w:p w14:paraId="726CB8F7" w14:textId="77777777" w:rsidR="004337E2" w:rsidRDefault="004337E2" w:rsidP="004337E2">
      <w:pPr>
        <w:ind w:firstLine="720"/>
        <w:jc w:val="both"/>
        <w:rPr>
          <w:rFonts w:ascii="Abadi" w:hAnsi="Abadi"/>
          <w:sz w:val="21"/>
          <w:szCs w:val="21"/>
        </w:rPr>
      </w:pPr>
    </w:p>
    <w:p w14:paraId="4FBEF00C" w14:textId="0712AC68" w:rsidR="004337E2" w:rsidRDefault="004337E2" w:rsidP="004337E2">
      <w:pPr>
        <w:ind w:firstLine="720"/>
        <w:jc w:val="both"/>
        <w:rPr>
          <w:rFonts w:ascii="Abadi" w:hAnsi="Abadi"/>
          <w:b/>
          <w:bCs/>
          <w:iCs/>
          <w:sz w:val="21"/>
          <w:szCs w:val="21"/>
        </w:rPr>
      </w:pPr>
      <w:r w:rsidRPr="004337E2">
        <w:rPr>
          <w:rFonts w:ascii="Abadi" w:hAnsi="Abadi"/>
          <w:b/>
          <w:bCs/>
          <w:iCs/>
          <w:sz w:val="21"/>
          <w:szCs w:val="21"/>
        </w:rPr>
        <w:t xml:space="preserve"> </w:t>
      </w:r>
      <w:r w:rsidRPr="00951F6D">
        <w:rPr>
          <w:rFonts w:ascii="Abadi" w:hAnsi="Abadi"/>
          <w:b/>
          <w:bCs/>
          <w:iCs/>
          <w:sz w:val="21"/>
          <w:szCs w:val="21"/>
        </w:rPr>
        <w:t>LECTURA Y, EN SU CASO, APROBACIÓN DEL ACTA DE LA SESIÓN ORDINARIA CELEBRADA EL</w:t>
      </w:r>
      <w:r>
        <w:rPr>
          <w:rFonts w:ascii="Abadi" w:hAnsi="Abadi"/>
          <w:b/>
          <w:bCs/>
          <w:iCs/>
          <w:sz w:val="21"/>
          <w:szCs w:val="21"/>
        </w:rPr>
        <w:t xml:space="preserve"> 20 DICIEMBRE DE 2021</w:t>
      </w:r>
      <w:r w:rsidRPr="00951F6D">
        <w:rPr>
          <w:rFonts w:ascii="Abadi" w:hAnsi="Abadi"/>
          <w:b/>
          <w:bCs/>
          <w:iCs/>
          <w:sz w:val="21"/>
          <w:szCs w:val="21"/>
        </w:rPr>
        <w:t>.</w:t>
      </w:r>
    </w:p>
    <w:p w14:paraId="4EE847E9" w14:textId="6B0BE0FC" w:rsidR="00FD01B5" w:rsidRDefault="00FD01B5" w:rsidP="00F55CDD">
      <w:pPr>
        <w:ind w:firstLine="720"/>
        <w:jc w:val="both"/>
        <w:rPr>
          <w:rFonts w:ascii="Abadi" w:hAnsi="Abadi"/>
          <w:sz w:val="21"/>
          <w:szCs w:val="21"/>
        </w:rPr>
      </w:pPr>
    </w:p>
    <w:p w14:paraId="6E971376" w14:textId="20E75A03" w:rsidR="00596FDE" w:rsidRDefault="00394BBE"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AE4517" w:rsidRPr="001A6EFF">
        <w:rPr>
          <w:rFonts w:ascii="Abadi" w:hAnsi="Abadi"/>
          <w:b/>
          <w:bCs/>
          <w:sz w:val="21"/>
          <w:szCs w:val="21"/>
        </w:rPr>
        <w:t>:</w:t>
      </w:r>
      <w:r w:rsidR="00AE4517" w:rsidRPr="00086C4A">
        <w:rPr>
          <w:rFonts w:ascii="Abadi" w:hAnsi="Abadi"/>
          <w:sz w:val="21"/>
          <w:szCs w:val="21"/>
        </w:rPr>
        <w:t xml:space="preserve"> </w:t>
      </w:r>
      <w:r w:rsidR="00FA4555">
        <w:rPr>
          <w:rFonts w:ascii="Abadi" w:hAnsi="Abadi"/>
          <w:sz w:val="21"/>
          <w:szCs w:val="21"/>
        </w:rPr>
        <w:t>P</w:t>
      </w:r>
      <w:r w:rsidR="00596FDE" w:rsidRPr="00596FDE">
        <w:rPr>
          <w:rFonts w:ascii="Abadi" w:hAnsi="Abadi"/>
          <w:sz w:val="21"/>
          <w:szCs w:val="21"/>
        </w:rPr>
        <w:t>ara desahogar el siguiente punto del orden del día</w:t>
      </w:r>
      <w:r w:rsidR="004E4569">
        <w:rPr>
          <w:rFonts w:ascii="Abadi" w:hAnsi="Abadi"/>
          <w:sz w:val="21"/>
          <w:szCs w:val="21"/>
        </w:rPr>
        <w:t>, se propone la dispensa de lectura de</w:t>
      </w:r>
      <w:r w:rsidR="00B90534">
        <w:rPr>
          <w:rFonts w:ascii="Abadi" w:hAnsi="Abadi"/>
          <w:sz w:val="21"/>
          <w:szCs w:val="21"/>
        </w:rPr>
        <w:t>l acta de la sesión de instalación</w:t>
      </w:r>
      <w:r w:rsidR="00872D65">
        <w:rPr>
          <w:rFonts w:ascii="Abadi" w:hAnsi="Abadi"/>
          <w:sz w:val="21"/>
          <w:szCs w:val="21"/>
        </w:rPr>
        <w:t>, de la diputación permanente celebrada el 20 de diciembre d</w:t>
      </w:r>
      <w:r w:rsidR="00752FB0">
        <w:rPr>
          <w:rFonts w:ascii="Abadi" w:hAnsi="Abadi"/>
          <w:sz w:val="21"/>
          <w:szCs w:val="21"/>
        </w:rPr>
        <w:t xml:space="preserve">e </w:t>
      </w:r>
      <w:r w:rsidR="00872D65">
        <w:rPr>
          <w:rFonts w:ascii="Abadi" w:hAnsi="Abadi"/>
          <w:sz w:val="21"/>
          <w:szCs w:val="21"/>
        </w:rPr>
        <w:t>2021.</w:t>
      </w:r>
      <w:r w:rsidR="00E120B5">
        <w:rPr>
          <w:rFonts w:ascii="Abadi" w:hAnsi="Abadi"/>
          <w:sz w:val="21"/>
          <w:szCs w:val="21"/>
        </w:rPr>
        <w:t xml:space="preserve"> Misma que se encuentra en la </w:t>
      </w:r>
      <w:r w:rsidR="005439F0">
        <w:rPr>
          <w:rFonts w:ascii="Abadi" w:hAnsi="Abadi"/>
          <w:sz w:val="21"/>
          <w:szCs w:val="21"/>
        </w:rPr>
        <w:t>G</w:t>
      </w:r>
      <w:r w:rsidR="00E120B5">
        <w:rPr>
          <w:rFonts w:ascii="Abadi" w:hAnsi="Abadi"/>
          <w:sz w:val="21"/>
          <w:szCs w:val="21"/>
        </w:rPr>
        <w:t xml:space="preserve">aceta </w:t>
      </w:r>
      <w:r w:rsidR="005439F0">
        <w:rPr>
          <w:rFonts w:ascii="Abadi" w:hAnsi="Abadi"/>
          <w:sz w:val="21"/>
          <w:szCs w:val="21"/>
        </w:rPr>
        <w:t>P</w:t>
      </w:r>
      <w:r w:rsidR="00E120B5">
        <w:rPr>
          <w:rFonts w:ascii="Abadi" w:hAnsi="Abadi"/>
          <w:sz w:val="21"/>
          <w:szCs w:val="21"/>
        </w:rPr>
        <w:t>arlamentaria, si desean registrarse con respecto a esta propuesta</w:t>
      </w:r>
      <w:r w:rsidR="00715463">
        <w:rPr>
          <w:rFonts w:ascii="Abadi" w:hAnsi="Abadi"/>
          <w:sz w:val="21"/>
          <w:szCs w:val="21"/>
        </w:rPr>
        <w:t xml:space="preserve">, indíquenlo a esta presidencia </w:t>
      </w:r>
    </w:p>
    <w:p w14:paraId="25E10BC2" w14:textId="458CE28D" w:rsidR="00715463" w:rsidRDefault="00715463" w:rsidP="00F55CDD">
      <w:pPr>
        <w:ind w:firstLine="720"/>
        <w:jc w:val="both"/>
        <w:rPr>
          <w:rFonts w:ascii="Abadi" w:hAnsi="Abadi"/>
          <w:sz w:val="21"/>
          <w:szCs w:val="21"/>
        </w:rPr>
      </w:pPr>
    </w:p>
    <w:p w14:paraId="3B74B744" w14:textId="3C50F17D" w:rsidR="00715463" w:rsidRDefault="00A0087E" w:rsidP="00715463">
      <w:pPr>
        <w:ind w:firstLine="720"/>
        <w:jc w:val="both"/>
        <w:rPr>
          <w:rFonts w:ascii="Abadi" w:hAnsi="Abadi"/>
          <w:sz w:val="21"/>
          <w:szCs w:val="21"/>
        </w:rPr>
      </w:pPr>
      <w:r w:rsidRPr="00FF0D2D">
        <w:rPr>
          <w:b/>
          <w:bCs/>
        </w:rPr>
        <w:t>-</w:t>
      </w:r>
      <w:r w:rsidR="00645939" w:rsidRPr="00645939">
        <w:rPr>
          <w:rFonts w:ascii="Abadi" w:hAnsi="Abadi"/>
          <w:b/>
          <w:bCs/>
          <w:sz w:val="21"/>
          <w:szCs w:val="21"/>
        </w:rPr>
        <w:t xml:space="preserve"> </w:t>
      </w:r>
      <w:r w:rsidR="00645939">
        <w:rPr>
          <w:rFonts w:ascii="Abadi" w:hAnsi="Abadi"/>
          <w:b/>
          <w:bCs/>
          <w:sz w:val="21"/>
          <w:szCs w:val="21"/>
        </w:rPr>
        <w:t>La</w:t>
      </w:r>
      <w:r w:rsidR="00645939" w:rsidRPr="001A6EFF">
        <w:rPr>
          <w:rFonts w:ascii="Abadi" w:hAnsi="Abadi"/>
          <w:b/>
          <w:bCs/>
          <w:sz w:val="21"/>
          <w:szCs w:val="21"/>
        </w:rPr>
        <w:t xml:space="preserve"> Presid</w:t>
      </w:r>
      <w:r w:rsidR="00645939">
        <w:rPr>
          <w:rFonts w:ascii="Abadi" w:hAnsi="Abadi"/>
          <w:b/>
          <w:bCs/>
          <w:sz w:val="21"/>
          <w:szCs w:val="21"/>
        </w:rPr>
        <w:t>encia</w:t>
      </w:r>
      <w:r w:rsidRPr="00FF0D2D">
        <w:rPr>
          <w:rFonts w:ascii="Abadi" w:hAnsi="Abadi"/>
          <w:b/>
          <w:bCs/>
          <w:sz w:val="21"/>
          <w:szCs w:val="21"/>
        </w:rPr>
        <w:t>:</w:t>
      </w:r>
      <w:r w:rsidR="00715463" w:rsidRPr="00086C4A">
        <w:rPr>
          <w:rFonts w:ascii="Abadi" w:hAnsi="Abadi"/>
          <w:sz w:val="21"/>
          <w:szCs w:val="21"/>
        </w:rPr>
        <w:t xml:space="preserve"> </w:t>
      </w:r>
      <w:r w:rsidR="00715463">
        <w:rPr>
          <w:rFonts w:ascii="Abadi" w:hAnsi="Abadi"/>
          <w:sz w:val="21"/>
          <w:szCs w:val="21"/>
        </w:rPr>
        <w:t xml:space="preserve">Al no registrarse </w:t>
      </w:r>
      <w:r w:rsidR="00121931">
        <w:rPr>
          <w:rFonts w:ascii="Abadi" w:hAnsi="Abadi"/>
          <w:sz w:val="21"/>
          <w:szCs w:val="21"/>
        </w:rPr>
        <w:t xml:space="preserve">participaciones </w:t>
      </w:r>
      <w:r w:rsidR="00715463">
        <w:rPr>
          <w:rFonts w:ascii="Abadi" w:hAnsi="Abadi"/>
          <w:sz w:val="21"/>
          <w:szCs w:val="21"/>
        </w:rPr>
        <w:t xml:space="preserve">se </w:t>
      </w:r>
      <w:r w:rsidR="00121931">
        <w:rPr>
          <w:rFonts w:ascii="Abadi" w:hAnsi="Abadi"/>
          <w:sz w:val="21"/>
          <w:szCs w:val="21"/>
        </w:rPr>
        <w:t xml:space="preserve">pide a la </w:t>
      </w:r>
      <w:r w:rsidR="00715463">
        <w:rPr>
          <w:rFonts w:ascii="Abadi" w:hAnsi="Abadi"/>
          <w:sz w:val="21"/>
          <w:szCs w:val="21"/>
        </w:rPr>
        <w:t xml:space="preserve">secretaría que en votación económica en la modalidad convencional, pregunte </w:t>
      </w:r>
      <w:r w:rsidR="002B7212">
        <w:rPr>
          <w:rFonts w:ascii="Abadi" w:hAnsi="Abadi"/>
          <w:sz w:val="21"/>
          <w:szCs w:val="21"/>
        </w:rPr>
        <w:t xml:space="preserve">a la asamblea </w:t>
      </w:r>
      <w:r w:rsidR="00C6491C">
        <w:rPr>
          <w:rFonts w:ascii="Abadi" w:hAnsi="Abadi"/>
          <w:sz w:val="21"/>
          <w:szCs w:val="21"/>
        </w:rPr>
        <w:t>si se aprueba</w:t>
      </w:r>
      <w:r w:rsidR="002B7212">
        <w:rPr>
          <w:rFonts w:ascii="Abadi" w:hAnsi="Abadi"/>
          <w:sz w:val="21"/>
          <w:szCs w:val="21"/>
        </w:rPr>
        <w:t xml:space="preserve"> la propuesta sobre</w:t>
      </w:r>
      <w:r w:rsidR="00C6491C">
        <w:rPr>
          <w:rFonts w:ascii="Abadi" w:hAnsi="Abadi"/>
          <w:sz w:val="21"/>
          <w:szCs w:val="21"/>
        </w:rPr>
        <w:t xml:space="preserve"> </w:t>
      </w:r>
      <w:r w:rsidR="002B7212">
        <w:rPr>
          <w:rFonts w:ascii="Abadi" w:hAnsi="Abadi"/>
          <w:sz w:val="21"/>
          <w:szCs w:val="21"/>
        </w:rPr>
        <w:t>dispensa de lectura</w:t>
      </w:r>
      <w:r w:rsidR="0027226F">
        <w:rPr>
          <w:rFonts w:ascii="Abadi" w:hAnsi="Abadi"/>
          <w:sz w:val="21"/>
          <w:szCs w:val="21"/>
        </w:rPr>
        <w:t>.</w:t>
      </w:r>
    </w:p>
    <w:p w14:paraId="27481A80" w14:textId="77777777" w:rsidR="0027226F" w:rsidRDefault="0027226F" w:rsidP="0027226F">
      <w:pPr>
        <w:ind w:firstLine="720"/>
        <w:jc w:val="both"/>
        <w:rPr>
          <w:rFonts w:ascii="Abadi" w:hAnsi="Abadi"/>
          <w:sz w:val="21"/>
          <w:szCs w:val="21"/>
        </w:rPr>
      </w:pPr>
      <w:r>
        <w:rPr>
          <w:rFonts w:ascii="Abadi" w:hAnsi="Abadi"/>
          <w:sz w:val="21"/>
          <w:szCs w:val="21"/>
        </w:rPr>
        <w:t xml:space="preserve"> </w:t>
      </w:r>
    </w:p>
    <w:p w14:paraId="19C73F96" w14:textId="1F8FAB7D" w:rsidR="0027226F" w:rsidRDefault="008A442C" w:rsidP="0027226F">
      <w:pPr>
        <w:ind w:firstLine="720"/>
        <w:jc w:val="both"/>
        <w:rPr>
          <w:rFonts w:ascii="Abadi" w:hAnsi="Abadi"/>
          <w:sz w:val="21"/>
          <w:szCs w:val="21"/>
        </w:rPr>
      </w:pPr>
      <w:r>
        <w:rPr>
          <w:rFonts w:ascii="Abadi" w:hAnsi="Abadi"/>
          <w:b/>
          <w:bCs/>
          <w:sz w:val="21"/>
          <w:szCs w:val="21"/>
        </w:rPr>
        <w:t xml:space="preserve">- </w:t>
      </w:r>
      <w:r w:rsidR="00A67D86">
        <w:rPr>
          <w:rFonts w:ascii="Abadi" w:hAnsi="Abadi"/>
          <w:b/>
          <w:bCs/>
          <w:sz w:val="21"/>
          <w:szCs w:val="21"/>
        </w:rPr>
        <w:t>La Secretaría</w:t>
      </w:r>
      <w:r w:rsidR="00A67D86" w:rsidRPr="002E6281">
        <w:rPr>
          <w:rFonts w:ascii="Abadi" w:hAnsi="Abadi"/>
          <w:b/>
          <w:bCs/>
          <w:sz w:val="21"/>
          <w:szCs w:val="21"/>
        </w:rPr>
        <w:t>:</w:t>
      </w:r>
      <w:r w:rsidR="00A67D86">
        <w:rPr>
          <w:rFonts w:ascii="Abadi" w:hAnsi="Abadi"/>
          <w:b/>
          <w:bCs/>
          <w:sz w:val="21"/>
          <w:szCs w:val="21"/>
        </w:rPr>
        <w:t xml:space="preserve"> </w:t>
      </w:r>
      <w:r w:rsidR="0027226F">
        <w:rPr>
          <w:rFonts w:ascii="Abadi" w:hAnsi="Abadi"/>
          <w:sz w:val="21"/>
          <w:szCs w:val="21"/>
        </w:rPr>
        <w:t xml:space="preserve">En votación económica se pregunta </w:t>
      </w:r>
      <w:r w:rsidR="00C6491C">
        <w:rPr>
          <w:rFonts w:ascii="Abadi" w:hAnsi="Abadi"/>
          <w:sz w:val="21"/>
          <w:szCs w:val="21"/>
        </w:rPr>
        <w:t xml:space="preserve">a la </w:t>
      </w:r>
      <w:r w:rsidR="00C975F1">
        <w:rPr>
          <w:rFonts w:ascii="Abadi" w:hAnsi="Abadi"/>
          <w:sz w:val="21"/>
          <w:szCs w:val="21"/>
        </w:rPr>
        <w:t xml:space="preserve">Diputación Permanente, </w:t>
      </w:r>
      <w:r w:rsidR="0027226F">
        <w:rPr>
          <w:rFonts w:ascii="Abadi" w:hAnsi="Abadi"/>
          <w:sz w:val="21"/>
          <w:szCs w:val="21"/>
        </w:rPr>
        <w:t xml:space="preserve">si </w:t>
      </w:r>
      <w:r w:rsidR="00C975F1">
        <w:rPr>
          <w:rFonts w:ascii="Abadi" w:hAnsi="Abadi"/>
          <w:sz w:val="21"/>
          <w:szCs w:val="21"/>
        </w:rPr>
        <w:t>es de aprobarse la dispensa de la lectura</w:t>
      </w:r>
      <w:r w:rsidR="0027226F">
        <w:rPr>
          <w:rFonts w:ascii="Abadi" w:hAnsi="Abadi"/>
          <w:sz w:val="21"/>
          <w:szCs w:val="21"/>
        </w:rPr>
        <w:t xml:space="preserve">, si están </w:t>
      </w:r>
      <w:r w:rsidR="0027226F">
        <w:rPr>
          <w:rFonts w:ascii="Abadi" w:hAnsi="Abadi"/>
          <w:sz w:val="21"/>
          <w:szCs w:val="21"/>
        </w:rPr>
        <w:t>por la afirmativa, manifiéstenlo levantando la mano.</w:t>
      </w:r>
    </w:p>
    <w:p w14:paraId="45BE3A34" w14:textId="6A5BD35C" w:rsidR="00D331E1" w:rsidRDefault="00D331E1" w:rsidP="0027226F">
      <w:pPr>
        <w:ind w:firstLine="720"/>
        <w:jc w:val="both"/>
        <w:rPr>
          <w:rFonts w:ascii="Abadi" w:hAnsi="Abadi"/>
          <w:sz w:val="21"/>
          <w:szCs w:val="21"/>
        </w:rPr>
      </w:pPr>
    </w:p>
    <w:p w14:paraId="794B0B54" w14:textId="6C66AEC9" w:rsidR="00D331E1" w:rsidRDefault="002E6281" w:rsidP="0027226F">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00D331E1" w:rsidRPr="002E6281">
        <w:rPr>
          <w:rFonts w:ascii="Abadi" w:hAnsi="Abadi"/>
          <w:b/>
          <w:bCs/>
          <w:sz w:val="21"/>
          <w:szCs w:val="21"/>
        </w:rPr>
        <w:t xml:space="preserve">: </w:t>
      </w:r>
      <w:r w:rsidR="00D331E1" w:rsidRPr="002E6281">
        <w:rPr>
          <w:rFonts w:ascii="Abadi" w:hAnsi="Abadi"/>
          <w:sz w:val="21"/>
          <w:szCs w:val="21"/>
        </w:rPr>
        <w:t xml:space="preserve">Señora presidenta se </w:t>
      </w:r>
      <w:r w:rsidR="00F516CC" w:rsidRPr="002E6281">
        <w:rPr>
          <w:rFonts w:ascii="Abadi" w:hAnsi="Abadi"/>
          <w:sz w:val="21"/>
          <w:szCs w:val="21"/>
        </w:rPr>
        <w:t>aprobó la dispensa de la lectura.</w:t>
      </w:r>
    </w:p>
    <w:p w14:paraId="0B24ABE7" w14:textId="18E372DE" w:rsidR="00FC492F" w:rsidRDefault="00FC492F" w:rsidP="0027226F">
      <w:pPr>
        <w:ind w:firstLine="720"/>
        <w:jc w:val="both"/>
        <w:rPr>
          <w:rFonts w:ascii="Abadi" w:hAnsi="Abadi"/>
          <w:sz w:val="21"/>
          <w:szCs w:val="21"/>
        </w:rPr>
      </w:pPr>
    </w:p>
    <w:p w14:paraId="68BA8018" w14:textId="2383D711" w:rsidR="00FC492F" w:rsidRDefault="00A0087E" w:rsidP="0027226F">
      <w:pPr>
        <w:ind w:firstLine="720"/>
        <w:jc w:val="both"/>
        <w:rPr>
          <w:rFonts w:ascii="Abadi" w:hAnsi="Abadi"/>
          <w:sz w:val="21"/>
          <w:szCs w:val="21"/>
        </w:rPr>
      </w:pPr>
      <w:r w:rsidRPr="00FF0D2D">
        <w:rPr>
          <w:b/>
          <w:bCs/>
        </w:rPr>
        <w:t>-</w:t>
      </w:r>
      <w:r w:rsidR="002F51C6" w:rsidRPr="002F51C6">
        <w:rPr>
          <w:rFonts w:ascii="Abadi" w:hAnsi="Abadi"/>
          <w:b/>
          <w:bCs/>
          <w:sz w:val="21"/>
          <w:szCs w:val="21"/>
        </w:rPr>
        <w:t xml:space="preserve"> </w:t>
      </w:r>
      <w:r w:rsidR="002F51C6">
        <w:rPr>
          <w:rFonts w:ascii="Abadi" w:hAnsi="Abadi"/>
          <w:b/>
          <w:bCs/>
          <w:sz w:val="21"/>
          <w:szCs w:val="21"/>
        </w:rPr>
        <w:t>La</w:t>
      </w:r>
      <w:r w:rsidR="002F51C6" w:rsidRPr="001A6EFF">
        <w:rPr>
          <w:rFonts w:ascii="Abadi" w:hAnsi="Abadi"/>
          <w:b/>
          <w:bCs/>
          <w:sz w:val="21"/>
          <w:szCs w:val="21"/>
        </w:rPr>
        <w:t xml:space="preserve"> Presid</w:t>
      </w:r>
      <w:r w:rsidR="002F51C6">
        <w:rPr>
          <w:rFonts w:ascii="Abadi" w:hAnsi="Abadi"/>
          <w:b/>
          <w:bCs/>
          <w:sz w:val="21"/>
          <w:szCs w:val="21"/>
        </w:rPr>
        <w:t>encia</w:t>
      </w:r>
      <w:r w:rsidRPr="00FF0D2D">
        <w:rPr>
          <w:rFonts w:ascii="Abadi" w:hAnsi="Abadi"/>
          <w:b/>
          <w:bCs/>
          <w:sz w:val="21"/>
          <w:szCs w:val="21"/>
        </w:rPr>
        <w:t>:</w:t>
      </w:r>
      <w:r w:rsidR="00012DBE">
        <w:rPr>
          <w:rFonts w:ascii="Abadi" w:hAnsi="Abadi"/>
          <w:b/>
          <w:bCs/>
          <w:sz w:val="21"/>
          <w:szCs w:val="21"/>
        </w:rPr>
        <w:t xml:space="preserve"> </w:t>
      </w:r>
      <w:r w:rsidR="00012DBE">
        <w:rPr>
          <w:rFonts w:ascii="Abadi" w:hAnsi="Abadi"/>
          <w:sz w:val="21"/>
          <w:szCs w:val="21"/>
        </w:rPr>
        <w:t>Muchas gracias secretario s</w:t>
      </w:r>
      <w:r w:rsidR="00FC492F">
        <w:rPr>
          <w:rFonts w:ascii="Abadi" w:hAnsi="Abadi"/>
          <w:sz w:val="21"/>
          <w:szCs w:val="21"/>
        </w:rPr>
        <w:t>e p</w:t>
      </w:r>
      <w:r w:rsidR="00193138">
        <w:rPr>
          <w:rFonts w:ascii="Abadi" w:hAnsi="Abadi"/>
          <w:sz w:val="21"/>
          <w:szCs w:val="21"/>
        </w:rPr>
        <w:t>r</w:t>
      </w:r>
      <w:r w:rsidR="00FC492F">
        <w:rPr>
          <w:rFonts w:ascii="Abadi" w:hAnsi="Abadi"/>
          <w:sz w:val="21"/>
          <w:szCs w:val="21"/>
        </w:rPr>
        <w:t>ocede a consideración de esta di</w:t>
      </w:r>
      <w:r w:rsidR="00193138">
        <w:rPr>
          <w:rFonts w:ascii="Abadi" w:hAnsi="Abadi"/>
          <w:sz w:val="21"/>
          <w:szCs w:val="21"/>
        </w:rPr>
        <w:t xml:space="preserve">putación </w:t>
      </w:r>
      <w:r w:rsidR="009B1E4C">
        <w:rPr>
          <w:rFonts w:ascii="Abadi" w:hAnsi="Abadi"/>
          <w:sz w:val="21"/>
          <w:szCs w:val="21"/>
        </w:rPr>
        <w:t>p</w:t>
      </w:r>
      <w:r w:rsidR="00193138">
        <w:rPr>
          <w:rFonts w:ascii="Abadi" w:hAnsi="Abadi"/>
          <w:sz w:val="21"/>
          <w:szCs w:val="21"/>
        </w:rPr>
        <w:t>ermanente</w:t>
      </w:r>
      <w:r w:rsidR="000F1974">
        <w:rPr>
          <w:rFonts w:ascii="Abadi" w:hAnsi="Abadi"/>
          <w:sz w:val="21"/>
          <w:szCs w:val="21"/>
        </w:rPr>
        <w:t xml:space="preserve"> el acta de referencia si desean hacer uso de la palabra indíquenlo a esta presidencia</w:t>
      </w:r>
      <w:r w:rsidR="00C55D94">
        <w:rPr>
          <w:rFonts w:ascii="Abadi" w:hAnsi="Abadi"/>
          <w:sz w:val="21"/>
          <w:szCs w:val="21"/>
        </w:rPr>
        <w:t xml:space="preserve">. </w:t>
      </w:r>
      <w:r w:rsidR="000F1974">
        <w:rPr>
          <w:rFonts w:ascii="Abadi" w:hAnsi="Abadi"/>
          <w:sz w:val="21"/>
          <w:szCs w:val="21"/>
        </w:rPr>
        <w:t xml:space="preserve"> </w:t>
      </w:r>
    </w:p>
    <w:p w14:paraId="27D9A3C6" w14:textId="33ADA394" w:rsidR="00FD01B5" w:rsidRDefault="00FD01B5" w:rsidP="00F55CDD">
      <w:pPr>
        <w:ind w:firstLine="720"/>
        <w:jc w:val="both"/>
        <w:rPr>
          <w:rFonts w:ascii="Abadi" w:hAnsi="Abadi"/>
          <w:sz w:val="21"/>
          <w:szCs w:val="21"/>
        </w:rPr>
      </w:pPr>
    </w:p>
    <w:p w14:paraId="27693684" w14:textId="305C1783" w:rsidR="00C55D94" w:rsidRDefault="00A0087E" w:rsidP="00F55CDD">
      <w:pPr>
        <w:ind w:firstLine="720"/>
        <w:jc w:val="both"/>
        <w:rPr>
          <w:rFonts w:ascii="Abadi" w:hAnsi="Abadi"/>
          <w:sz w:val="21"/>
          <w:szCs w:val="21"/>
        </w:rPr>
      </w:pPr>
      <w:r w:rsidRPr="00FF0D2D">
        <w:rPr>
          <w:b/>
          <w:bCs/>
        </w:rPr>
        <w:t>-</w:t>
      </w:r>
      <w:r w:rsidR="002F51C6" w:rsidRPr="002F51C6">
        <w:rPr>
          <w:rFonts w:ascii="Abadi" w:hAnsi="Abadi"/>
          <w:b/>
          <w:bCs/>
          <w:sz w:val="21"/>
          <w:szCs w:val="21"/>
        </w:rPr>
        <w:t xml:space="preserve"> </w:t>
      </w:r>
      <w:r w:rsidR="002F51C6">
        <w:rPr>
          <w:rFonts w:ascii="Abadi" w:hAnsi="Abadi"/>
          <w:b/>
          <w:bCs/>
          <w:sz w:val="21"/>
          <w:szCs w:val="21"/>
        </w:rPr>
        <w:t>La</w:t>
      </w:r>
      <w:r w:rsidR="002F51C6" w:rsidRPr="001A6EFF">
        <w:rPr>
          <w:rFonts w:ascii="Abadi" w:hAnsi="Abadi"/>
          <w:b/>
          <w:bCs/>
          <w:sz w:val="21"/>
          <w:szCs w:val="21"/>
        </w:rPr>
        <w:t xml:space="preserve"> Presid</w:t>
      </w:r>
      <w:r w:rsidR="002F51C6">
        <w:rPr>
          <w:rFonts w:ascii="Abadi" w:hAnsi="Abadi"/>
          <w:b/>
          <w:bCs/>
          <w:sz w:val="21"/>
          <w:szCs w:val="21"/>
        </w:rPr>
        <w:t>encia</w:t>
      </w:r>
      <w:r w:rsidR="002F51C6" w:rsidRPr="001A6EFF">
        <w:rPr>
          <w:rFonts w:ascii="Abadi" w:hAnsi="Abadi"/>
          <w:b/>
          <w:bCs/>
          <w:sz w:val="21"/>
          <w:szCs w:val="21"/>
        </w:rPr>
        <w:t>:</w:t>
      </w:r>
      <w:r w:rsidR="002F51C6" w:rsidRPr="00086C4A">
        <w:rPr>
          <w:rFonts w:ascii="Abadi" w:hAnsi="Abadi"/>
          <w:sz w:val="21"/>
          <w:szCs w:val="21"/>
        </w:rPr>
        <w:t xml:space="preserve"> </w:t>
      </w:r>
      <w:r w:rsidR="00C55D94">
        <w:rPr>
          <w:rFonts w:ascii="Abadi" w:hAnsi="Abadi"/>
          <w:sz w:val="21"/>
          <w:szCs w:val="21"/>
        </w:rPr>
        <w:t>Al no registrarse intervención se solicita</w:t>
      </w:r>
      <w:r w:rsidR="008C2127">
        <w:rPr>
          <w:rFonts w:ascii="Abadi" w:hAnsi="Abadi"/>
          <w:sz w:val="21"/>
          <w:szCs w:val="21"/>
        </w:rPr>
        <w:t xml:space="preserve"> </w:t>
      </w:r>
      <w:r w:rsidR="00867D54">
        <w:rPr>
          <w:rFonts w:ascii="Abadi" w:hAnsi="Abadi"/>
          <w:sz w:val="21"/>
          <w:szCs w:val="21"/>
        </w:rPr>
        <w:t xml:space="preserve">a </w:t>
      </w:r>
      <w:r w:rsidR="008C2127">
        <w:rPr>
          <w:rFonts w:ascii="Abadi" w:hAnsi="Abadi"/>
          <w:sz w:val="21"/>
          <w:szCs w:val="21"/>
        </w:rPr>
        <w:t>la secretar</w:t>
      </w:r>
      <w:r w:rsidR="00CA122B">
        <w:rPr>
          <w:rFonts w:ascii="Abadi" w:hAnsi="Abadi"/>
          <w:sz w:val="21"/>
          <w:szCs w:val="21"/>
        </w:rPr>
        <w:t>í</w:t>
      </w:r>
      <w:r w:rsidR="008C2127">
        <w:rPr>
          <w:rFonts w:ascii="Abadi" w:hAnsi="Abadi"/>
          <w:sz w:val="21"/>
          <w:szCs w:val="21"/>
        </w:rPr>
        <w:t xml:space="preserve">a que en votación </w:t>
      </w:r>
      <w:r w:rsidR="00396CE0">
        <w:rPr>
          <w:rFonts w:ascii="Abadi" w:hAnsi="Abadi"/>
          <w:sz w:val="21"/>
          <w:szCs w:val="21"/>
        </w:rPr>
        <w:t>económica</w:t>
      </w:r>
      <w:r w:rsidR="008C2127">
        <w:rPr>
          <w:rFonts w:ascii="Abadi" w:hAnsi="Abadi"/>
          <w:sz w:val="21"/>
          <w:szCs w:val="21"/>
        </w:rPr>
        <w:t xml:space="preserve"> en la modalidad convencio</w:t>
      </w:r>
      <w:r w:rsidR="00396CE0">
        <w:rPr>
          <w:rFonts w:ascii="Abadi" w:hAnsi="Abadi"/>
          <w:sz w:val="21"/>
          <w:szCs w:val="21"/>
        </w:rPr>
        <w:t>nal pregunte a las diputadas y a los diputados si es de aprobarse el acta</w:t>
      </w:r>
      <w:r w:rsidR="005C4B0B">
        <w:rPr>
          <w:rFonts w:ascii="Abadi" w:hAnsi="Abadi"/>
          <w:sz w:val="21"/>
          <w:szCs w:val="21"/>
        </w:rPr>
        <w:t>.</w:t>
      </w:r>
    </w:p>
    <w:p w14:paraId="0B386A9F" w14:textId="0E5F0678" w:rsidR="005C4B0B" w:rsidRDefault="005C4B0B" w:rsidP="00F55CDD">
      <w:pPr>
        <w:ind w:firstLine="720"/>
        <w:jc w:val="both"/>
        <w:rPr>
          <w:rFonts w:ascii="Abadi" w:hAnsi="Abadi"/>
          <w:sz w:val="21"/>
          <w:szCs w:val="21"/>
        </w:rPr>
      </w:pPr>
    </w:p>
    <w:p w14:paraId="6D9A88D0" w14:textId="113D9B9A" w:rsidR="005C4B0B" w:rsidRDefault="008A442C" w:rsidP="005C4B0B">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005C4B0B" w:rsidRPr="009F1F3A">
        <w:rPr>
          <w:rFonts w:ascii="Abadi" w:hAnsi="Abadi"/>
          <w:b/>
          <w:bCs/>
          <w:sz w:val="21"/>
          <w:szCs w:val="21"/>
        </w:rPr>
        <w:t>:</w:t>
      </w:r>
      <w:r w:rsidR="005C4B0B">
        <w:rPr>
          <w:rFonts w:ascii="Abadi" w:hAnsi="Abadi"/>
          <w:sz w:val="21"/>
          <w:szCs w:val="21"/>
        </w:rPr>
        <w:t xml:space="preserve"> En votación económica se pregunta a </w:t>
      </w:r>
      <w:r w:rsidR="00314586">
        <w:rPr>
          <w:rFonts w:ascii="Abadi" w:hAnsi="Abadi"/>
          <w:sz w:val="21"/>
          <w:szCs w:val="21"/>
        </w:rPr>
        <w:t>e</w:t>
      </w:r>
      <w:r w:rsidR="00187810">
        <w:rPr>
          <w:rFonts w:ascii="Abadi" w:hAnsi="Abadi"/>
          <w:sz w:val="21"/>
          <w:szCs w:val="21"/>
        </w:rPr>
        <w:t>s</w:t>
      </w:r>
      <w:r w:rsidR="00314586">
        <w:rPr>
          <w:rFonts w:ascii="Abadi" w:hAnsi="Abadi"/>
          <w:sz w:val="21"/>
          <w:szCs w:val="21"/>
        </w:rPr>
        <w:t>ta dip</w:t>
      </w:r>
      <w:r w:rsidR="005C4B0B">
        <w:rPr>
          <w:rFonts w:ascii="Abadi" w:hAnsi="Abadi"/>
          <w:sz w:val="21"/>
          <w:szCs w:val="21"/>
        </w:rPr>
        <w:t xml:space="preserve">utación </w:t>
      </w:r>
      <w:r w:rsidR="00314586">
        <w:rPr>
          <w:rFonts w:ascii="Abadi" w:hAnsi="Abadi"/>
          <w:sz w:val="21"/>
          <w:szCs w:val="21"/>
        </w:rPr>
        <w:t>p</w:t>
      </w:r>
      <w:r w:rsidR="005C4B0B">
        <w:rPr>
          <w:rFonts w:ascii="Abadi" w:hAnsi="Abadi"/>
          <w:sz w:val="21"/>
          <w:szCs w:val="21"/>
        </w:rPr>
        <w:t>ermanente, si se aprueba el acta, si están p</w:t>
      </w:r>
      <w:r w:rsidR="009F7FE2">
        <w:rPr>
          <w:rFonts w:ascii="Abadi" w:hAnsi="Abadi"/>
          <w:sz w:val="21"/>
          <w:szCs w:val="21"/>
        </w:rPr>
        <w:t>or la afirmativa</w:t>
      </w:r>
      <w:r w:rsidR="005C4B0B">
        <w:rPr>
          <w:rFonts w:ascii="Abadi" w:hAnsi="Abadi"/>
          <w:sz w:val="21"/>
          <w:szCs w:val="21"/>
        </w:rPr>
        <w:t>, manifiéstenlo levantando la mano.</w:t>
      </w:r>
    </w:p>
    <w:p w14:paraId="038716BA" w14:textId="77777777" w:rsidR="00D86AF2" w:rsidRDefault="00D86AF2" w:rsidP="005C4B0B">
      <w:pPr>
        <w:ind w:firstLine="720"/>
        <w:jc w:val="both"/>
        <w:rPr>
          <w:rFonts w:ascii="Abadi" w:hAnsi="Abadi"/>
          <w:sz w:val="21"/>
          <w:szCs w:val="21"/>
        </w:rPr>
      </w:pPr>
    </w:p>
    <w:p w14:paraId="764516EB" w14:textId="189B07B5" w:rsidR="00B16431" w:rsidRDefault="00B16431" w:rsidP="00B16431">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Pr="009F1F3A">
        <w:rPr>
          <w:rFonts w:ascii="Abadi" w:hAnsi="Abadi"/>
          <w:b/>
          <w:bCs/>
          <w:sz w:val="21"/>
          <w:szCs w:val="21"/>
        </w:rPr>
        <w:t>:</w:t>
      </w:r>
      <w:r>
        <w:rPr>
          <w:rFonts w:ascii="Abadi" w:hAnsi="Abadi"/>
          <w:sz w:val="21"/>
          <w:szCs w:val="21"/>
        </w:rPr>
        <w:t xml:space="preserve"> </w:t>
      </w:r>
      <w:r w:rsidR="003F7C70">
        <w:rPr>
          <w:rFonts w:ascii="Abadi" w:hAnsi="Abadi"/>
          <w:sz w:val="21"/>
          <w:szCs w:val="21"/>
        </w:rPr>
        <w:t>Señora presidenta e</w:t>
      </w:r>
      <w:r>
        <w:rPr>
          <w:rFonts w:ascii="Abadi" w:hAnsi="Abadi"/>
          <w:sz w:val="21"/>
          <w:szCs w:val="21"/>
        </w:rPr>
        <w:t xml:space="preserve">l acta </w:t>
      </w:r>
      <w:r w:rsidR="003F7C70">
        <w:rPr>
          <w:rFonts w:ascii="Abadi" w:hAnsi="Abadi"/>
          <w:sz w:val="21"/>
          <w:szCs w:val="21"/>
        </w:rPr>
        <w:t>ha</w:t>
      </w:r>
      <w:r>
        <w:rPr>
          <w:rFonts w:ascii="Abadi" w:hAnsi="Abadi"/>
          <w:sz w:val="21"/>
          <w:szCs w:val="21"/>
        </w:rPr>
        <w:t xml:space="preserve"> sido aprobada.</w:t>
      </w:r>
    </w:p>
    <w:p w14:paraId="207024ED" w14:textId="09456A5F" w:rsidR="00B16431" w:rsidRDefault="00B16431" w:rsidP="00B16431">
      <w:pPr>
        <w:ind w:firstLine="720"/>
        <w:jc w:val="both"/>
        <w:rPr>
          <w:rFonts w:ascii="Abadi" w:hAnsi="Abadi"/>
          <w:sz w:val="21"/>
          <w:szCs w:val="21"/>
        </w:rPr>
      </w:pPr>
    </w:p>
    <w:p w14:paraId="75B98B33" w14:textId="5C36672F" w:rsidR="008C4B00" w:rsidRPr="005E39D3" w:rsidRDefault="008C4B00" w:rsidP="008C4B00">
      <w:pPr>
        <w:jc w:val="center"/>
        <w:rPr>
          <w:rFonts w:ascii="Abadi" w:hAnsi="Abadi"/>
          <w:b/>
          <w:bCs/>
          <w:iCs/>
          <w:sz w:val="21"/>
          <w:szCs w:val="21"/>
        </w:rPr>
      </w:pPr>
      <w:r w:rsidRPr="005E39D3">
        <w:rPr>
          <w:rFonts w:ascii="Abadi" w:hAnsi="Abadi"/>
          <w:b/>
          <w:bCs/>
          <w:iCs/>
          <w:sz w:val="21"/>
          <w:szCs w:val="21"/>
        </w:rPr>
        <w:t xml:space="preserve">«ACTA NÚMERO </w:t>
      </w:r>
      <w:r w:rsidR="007A048C" w:rsidRPr="005E39D3">
        <w:rPr>
          <w:rFonts w:ascii="Abadi" w:hAnsi="Abadi"/>
          <w:b/>
          <w:bCs/>
          <w:iCs/>
          <w:sz w:val="21"/>
          <w:szCs w:val="21"/>
        </w:rPr>
        <w:t>1</w:t>
      </w:r>
    </w:p>
    <w:p w14:paraId="7DC37C06" w14:textId="614C043D" w:rsidR="008C4B00" w:rsidRPr="005E39D3" w:rsidRDefault="00961F24" w:rsidP="008C4B00">
      <w:pPr>
        <w:jc w:val="center"/>
        <w:rPr>
          <w:rFonts w:ascii="Abadi" w:hAnsi="Abadi"/>
          <w:b/>
          <w:bCs/>
          <w:iCs/>
          <w:sz w:val="21"/>
          <w:szCs w:val="21"/>
        </w:rPr>
      </w:pPr>
      <w:r w:rsidRPr="005E39D3">
        <w:rPr>
          <w:rFonts w:ascii="Abadi" w:hAnsi="Abadi"/>
          <w:b/>
          <w:bCs/>
          <w:iCs/>
          <w:sz w:val="21"/>
          <w:szCs w:val="21"/>
        </w:rPr>
        <w:t xml:space="preserve"> SEXAGÉSIMA QUINTA LEGISLATURA CONSTITUCIONAL DEL CONGRESO  DEL ESTADO LIBRE Y SOBERANO DE GUANAJUATO DIPUTACIÓN PERMANENTE PRIMER RECESO CORRESPONDIENTE AL  PRIMER AÑO DE EJERCICIO CONSTITUCIONAL SESIÓN CELEBRADA EL 20 DE DICIEMBRE DE 202</w:t>
      </w:r>
      <w:r w:rsidR="005C178E" w:rsidRPr="005E39D3">
        <w:rPr>
          <w:rFonts w:ascii="Abadi" w:hAnsi="Abadi"/>
          <w:b/>
          <w:bCs/>
          <w:iCs/>
          <w:sz w:val="21"/>
          <w:szCs w:val="21"/>
        </w:rPr>
        <w:t>1</w:t>
      </w:r>
    </w:p>
    <w:p w14:paraId="76AFF9B7" w14:textId="77777777" w:rsidR="008C4B00" w:rsidRPr="005E39D3" w:rsidRDefault="008C4B00" w:rsidP="008C4B00">
      <w:pPr>
        <w:jc w:val="center"/>
        <w:rPr>
          <w:rFonts w:ascii="Abadi" w:hAnsi="Abadi"/>
          <w:iCs/>
          <w:sz w:val="21"/>
          <w:szCs w:val="21"/>
        </w:rPr>
      </w:pPr>
    </w:p>
    <w:p w14:paraId="0C4CE346" w14:textId="7853FF77" w:rsidR="007A232A" w:rsidRPr="005E39D3" w:rsidRDefault="00961F24" w:rsidP="008C4B00">
      <w:pPr>
        <w:ind w:firstLine="720"/>
        <w:jc w:val="both"/>
        <w:rPr>
          <w:rFonts w:ascii="Abadi" w:hAnsi="Abadi"/>
          <w:iCs/>
          <w:sz w:val="21"/>
          <w:szCs w:val="21"/>
        </w:rPr>
      </w:pPr>
      <w:r w:rsidRPr="005E39D3">
        <w:rPr>
          <w:rFonts w:ascii="Abadi" w:hAnsi="Abadi"/>
          <w:iCs/>
          <w:sz w:val="21"/>
          <w:szCs w:val="21"/>
        </w:rPr>
        <w:t xml:space="preserve">En la ciudad de Guanajuato, capital del Estado del mismo nombre, en las salas uno y dos del salón de usos múltiples del Recinto Oficial del Congreso del Estado Libre y Soberano de Guanajuato se reunieron las diputadas y los diputados que integran la Diputación Permanente, a efecto de llevar a cabo la sesión de instalación previamente convocada, la cual tuvo el siguiente desarrollo: </w:t>
      </w:r>
    </w:p>
    <w:p w14:paraId="77DF1C2A" w14:textId="54FE8D7F" w:rsidR="008C4B00" w:rsidRPr="005E39D3" w:rsidRDefault="00961F24" w:rsidP="008C4B00">
      <w:pPr>
        <w:ind w:firstLine="720"/>
        <w:jc w:val="both"/>
        <w:rPr>
          <w:rFonts w:ascii="Abadi" w:hAnsi="Abadi"/>
          <w:iCs/>
          <w:sz w:val="21"/>
          <w:szCs w:val="21"/>
        </w:rPr>
      </w:pPr>
      <w:r w:rsidRPr="005E39D3">
        <w:rPr>
          <w:rFonts w:ascii="Abadi" w:hAnsi="Abadi"/>
          <w:iCs/>
          <w:sz w:val="21"/>
          <w:szCs w:val="21"/>
        </w:rPr>
        <w:t xml:space="preserve"> La secretaría </w:t>
      </w:r>
      <w:r w:rsidR="005C178E" w:rsidRPr="005E39D3">
        <w:rPr>
          <w:rFonts w:ascii="Abadi" w:hAnsi="Abadi"/>
          <w:iCs/>
          <w:sz w:val="21"/>
          <w:szCs w:val="21"/>
        </w:rPr>
        <w:t xml:space="preserve">por instrucción de la presidencia pasó lista de asistencia, se comprobó el cuórum legal con la presencia de las diputadas Dessire </w:t>
      </w:r>
      <w:r w:rsidR="00066309">
        <w:rPr>
          <w:rFonts w:ascii="Abadi" w:hAnsi="Abadi"/>
          <w:iCs/>
          <w:sz w:val="21"/>
          <w:szCs w:val="21"/>
        </w:rPr>
        <w:t>Á</w:t>
      </w:r>
      <w:r w:rsidR="005C178E" w:rsidRPr="005E39D3">
        <w:rPr>
          <w:rFonts w:ascii="Abadi" w:hAnsi="Abadi"/>
          <w:iCs/>
          <w:sz w:val="21"/>
          <w:szCs w:val="21"/>
        </w:rPr>
        <w:t xml:space="preserve">ngel Rocha, Angélica Casillas Martínez, Irma Leticia González Sánchez, María de la Luz Hernández Martínez, Martha Edith Moreno Valencia, Martha Lourdes Ortega Roque y Katya Cristina Soto Escamilla; así como de los diputados Gustavo Adolfo Alfaro Reyes, Bricio Balderas Álvarez, César </w:t>
      </w:r>
      <w:r w:rsidR="005C178E" w:rsidRPr="005E39D3">
        <w:rPr>
          <w:rFonts w:ascii="Abadi" w:hAnsi="Abadi"/>
          <w:iCs/>
          <w:sz w:val="21"/>
          <w:szCs w:val="21"/>
        </w:rPr>
        <w:lastRenderedPageBreak/>
        <w:t xml:space="preserve">Larrondo Díaz y Martín López Camacho. Se contó con la presencia del diputado Gerardo Fernández González. </w:t>
      </w:r>
      <w:r w:rsidR="008C4B00" w:rsidRPr="005E39D3">
        <w:rPr>
          <w:rFonts w:ascii="Abadi" w:hAnsi="Abadi"/>
          <w:iCs/>
          <w:sz w:val="21"/>
          <w:szCs w:val="21"/>
        </w:rPr>
        <w:t xml:space="preserve">- - - - </w:t>
      </w:r>
      <w:r w:rsidR="006357B2">
        <w:rPr>
          <w:rFonts w:ascii="Abadi" w:hAnsi="Abadi"/>
          <w:iCs/>
          <w:sz w:val="21"/>
          <w:szCs w:val="21"/>
        </w:rPr>
        <w:t xml:space="preserve">- - - - - - - </w:t>
      </w:r>
    </w:p>
    <w:p w14:paraId="04F82C9B" w14:textId="77777777" w:rsidR="00FF5549" w:rsidRPr="005E39D3" w:rsidRDefault="00B567BB" w:rsidP="00B567BB">
      <w:pPr>
        <w:ind w:firstLine="720"/>
        <w:jc w:val="both"/>
        <w:rPr>
          <w:rFonts w:ascii="Abadi" w:hAnsi="Abadi"/>
          <w:iCs/>
          <w:sz w:val="21"/>
          <w:szCs w:val="21"/>
        </w:rPr>
      </w:pPr>
      <w:r w:rsidRPr="005E39D3">
        <w:rPr>
          <w:rFonts w:ascii="Abadi" w:hAnsi="Abadi"/>
          <w:iCs/>
          <w:sz w:val="21"/>
          <w:szCs w:val="21"/>
        </w:rPr>
        <w:t>Comprobado el cuórum legal, la presidencia declaró abierta la sesión a las veintidós horas con cuarenta y ocho minutos del veinte de diciembre de dos mil veintiuno.-</w:t>
      </w:r>
    </w:p>
    <w:p w14:paraId="0B4BE0A7" w14:textId="10789F98" w:rsidR="00EE0D06" w:rsidRPr="005E39D3" w:rsidRDefault="00B567BB" w:rsidP="00B567BB">
      <w:pPr>
        <w:ind w:firstLine="720"/>
        <w:jc w:val="both"/>
        <w:rPr>
          <w:rFonts w:ascii="Abadi" w:hAnsi="Abadi"/>
          <w:iCs/>
          <w:sz w:val="21"/>
          <w:szCs w:val="21"/>
        </w:rPr>
      </w:pPr>
      <w:r w:rsidRPr="005E39D3">
        <w:rPr>
          <w:rFonts w:ascii="Abadi" w:hAnsi="Abadi"/>
          <w:iCs/>
          <w:sz w:val="21"/>
          <w:szCs w:val="21"/>
        </w:rPr>
        <w:t xml:space="preserve">La presidencia </w:t>
      </w:r>
      <w:r w:rsidR="00CB19CF" w:rsidRPr="005E39D3">
        <w:rPr>
          <w:rFonts w:ascii="Abadi" w:hAnsi="Abadi"/>
          <w:iCs/>
          <w:sz w:val="21"/>
          <w:szCs w:val="21"/>
        </w:rPr>
        <w:t>solicitó a las y los asistentes ponerse de pie; una vez lo cual, declaró instalada la Diputación Permanente correspondiente al primer receso del primer año de ejercicio constitucional de la Sexagésima Quinta Legislatura.- - - - - - - - -</w:t>
      </w:r>
      <w:r w:rsidR="006357B2">
        <w:rPr>
          <w:rFonts w:ascii="Abadi" w:hAnsi="Abadi"/>
          <w:iCs/>
          <w:sz w:val="21"/>
          <w:szCs w:val="21"/>
        </w:rPr>
        <w:t xml:space="preserve"> -</w:t>
      </w:r>
    </w:p>
    <w:p w14:paraId="20129A6B" w14:textId="04BABF5C" w:rsidR="00EE0D06" w:rsidRPr="005E39D3" w:rsidRDefault="00CB19CF" w:rsidP="00B567BB">
      <w:pPr>
        <w:ind w:firstLine="720"/>
        <w:jc w:val="both"/>
        <w:rPr>
          <w:rFonts w:ascii="Abadi" w:hAnsi="Abadi"/>
          <w:iCs/>
          <w:sz w:val="21"/>
          <w:szCs w:val="21"/>
        </w:rPr>
      </w:pPr>
      <w:r w:rsidRPr="005E39D3">
        <w:rPr>
          <w:rFonts w:ascii="Abadi" w:hAnsi="Abadi"/>
          <w:iCs/>
          <w:sz w:val="21"/>
          <w:szCs w:val="21"/>
        </w:rPr>
        <w:t xml:space="preserve">La presidencia </w:t>
      </w:r>
      <w:r w:rsidR="00B567BB" w:rsidRPr="005E39D3">
        <w:rPr>
          <w:rFonts w:ascii="Abadi" w:hAnsi="Abadi"/>
          <w:iCs/>
          <w:sz w:val="21"/>
          <w:szCs w:val="21"/>
        </w:rPr>
        <w:t xml:space="preserve">levantó la sesión a las veintidós horas con cincuenta y tres minutos, y comunicó a las diputadas y a los diputados que se les citaría para la siguiente por conducto de la Secretaría General.  </w:t>
      </w:r>
      <w:r w:rsidR="002960F2" w:rsidRPr="005E39D3">
        <w:rPr>
          <w:rFonts w:ascii="Abadi" w:hAnsi="Abadi"/>
          <w:iCs/>
          <w:sz w:val="21"/>
          <w:szCs w:val="21"/>
        </w:rPr>
        <w:t xml:space="preserve">- - - - - - - </w:t>
      </w:r>
    </w:p>
    <w:p w14:paraId="34D6422A" w14:textId="78F60AEE" w:rsidR="008C4B00" w:rsidRPr="005E39D3" w:rsidRDefault="002960F2" w:rsidP="00B567BB">
      <w:pPr>
        <w:ind w:firstLine="720"/>
        <w:jc w:val="both"/>
        <w:rPr>
          <w:rFonts w:ascii="Abadi" w:hAnsi="Abadi"/>
          <w:iCs/>
          <w:sz w:val="21"/>
          <w:szCs w:val="21"/>
        </w:rPr>
      </w:pPr>
      <w:r w:rsidRPr="005E39D3">
        <w:rPr>
          <w:rFonts w:ascii="Abadi" w:hAnsi="Abadi"/>
          <w:iCs/>
          <w:sz w:val="21"/>
          <w:szCs w:val="21"/>
        </w:rPr>
        <w:t xml:space="preserve"> </w:t>
      </w:r>
      <w:r w:rsidR="00CB19CF" w:rsidRPr="005E39D3">
        <w:rPr>
          <w:rFonts w:ascii="Abadi" w:hAnsi="Abadi"/>
          <w:iCs/>
          <w:sz w:val="21"/>
          <w:szCs w:val="21"/>
        </w:rPr>
        <w:t xml:space="preserve">Las intervenciones registradas durante la presente sesión se contienen íntegramente en versión mecanográfica, formando parte de la presente acta. Doy fe. - </w:t>
      </w:r>
    </w:p>
    <w:p w14:paraId="0EF1FB60" w14:textId="77777777" w:rsidR="00DD5066" w:rsidRPr="005E39D3" w:rsidRDefault="00DD5066" w:rsidP="00951F6D">
      <w:pPr>
        <w:ind w:firstLine="720"/>
        <w:jc w:val="both"/>
        <w:rPr>
          <w:rFonts w:ascii="Abadi" w:hAnsi="Abadi"/>
          <w:b/>
          <w:bCs/>
          <w:iCs/>
          <w:sz w:val="21"/>
          <w:szCs w:val="21"/>
        </w:rPr>
      </w:pPr>
    </w:p>
    <w:p w14:paraId="571513FA" w14:textId="2BBD02CB" w:rsidR="008C4B00" w:rsidRDefault="008C4B00" w:rsidP="00951F6D">
      <w:pPr>
        <w:ind w:firstLine="720"/>
        <w:jc w:val="both"/>
        <w:rPr>
          <w:rFonts w:ascii="Abadi" w:hAnsi="Abadi"/>
          <w:b/>
          <w:bCs/>
          <w:iCs/>
          <w:sz w:val="21"/>
          <w:szCs w:val="21"/>
        </w:rPr>
      </w:pPr>
      <w:r w:rsidRPr="005E39D3">
        <w:rPr>
          <w:rFonts w:ascii="Abadi" w:hAnsi="Abadi"/>
          <w:b/>
          <w:bCs/>
          <w:iCs/>
          <w:sz w:val="21"/>
          <w:szCs w:val="21"/>
        </w:rPr>
        <w:t>A</w:t>
      </w:r>
      <w:r w:rsidR="0073564B" w:rsidRPr="005E39D3">
        <w:rPr>
          <w:rFonts w:ascii="Abadi" w:hAnsi="Abadi"/>
          <w:b/>
          <w:bCs/>
          <w:iCs/>
          <w:sz w:val="21"/>
          <w:szCs w:val="21"/>
        </w:rPr>
        <w:t>ngélica Casillas Martínez</w:t>
      </w:r>
      <w:r w:rsidR="0073564B" w:rsidRPr="005E39D3">
        <w:t xml:space="preserve"> </w:t>
      </w:r>
      <w:r w:rsidRPr="005E39D3">
        <w:rPr>
          <w:rFonts w:ascii="Abadi" w:hAnsi="Abadi"/>
          <w:b/>
          <w:bCs/>
          <w:iCs/>
          <w:sz w:val="21"/>
          <w:szCs w:val="21"/>
        </w:rPr>
        <w:t>Diputad</w:t>
      </w:r>
      <w:r w:rsidR="0073564B" w:rsidRPr="005E39D3">
        <w:rPr>
          <w:rFonts w:ascii="Abadi" w:hAnsi="Abadi"/>
          <w:b/>
          <w:bCs/>
          <w:iCs/>
          <w:sz w:val="21"/>
          <w:szCs w:val="21"/>
        </w:rPr>
        <w:t>a</w:t>
      </w:r>
      <w:r w:rsidRPr="005E39D3">
        <w:rPr>
          <w:rFonts w:ascii="Abadi" w:hAnsi="Abadi"/>
          <w:b/>
          <w:bCs/>
          <w:iCs/>
          <w:sz w:val="21"/>
          <w:szCs w:val="21"/>
        </w:rPr>
        <w:t xml:space="preserve"> President</w:t>
      </w:r>
      <w:r w:rsidR="0073564B" w:rsidRPr="005E39D3">
        <w:rPr>
          <w:rFonts w:ascii="Abadi" w:hAnsi="Abadi"/>
          <w:b/>
          <w:bCs/>
          <w:iCs/>
          <w:sz w:val="21"/>
          <w:szCs w:val="21"/>
        </w:rPr>
        <w:t>a</w:t>
      </w:r>
      <w:r w:rsidR="00A926C4" w:rsidRPr="005E39D3">
        <w:rPr>
          <w:rFonts w:ascii="Abadi" w:hAnsi="Abadi"/>
          <w:b/>
          <w:bCs/>
          <w:iCs/>
          <w:sz w:val="21"/>
          <w:szCs w:val="21"/>
        </w:rPr>
        <w:t xml:space="preserve">. </w:t>
      </w:r>
      <w:r w:rsidR="0073564B" w:rsidRPr="005E39D3">
        <w:rPr>
          <w:rFonts w:ascii="Abadi" w:hAnsi="Abadi"/>
          <w:b/>
          <w:bCs/>
          <w:iCs/>
          <w:sz w:val="21"/>
          <w:szCs w:val="21"/>
        </w:rPr>
        <w:t xml:space="preserve">Gustavo Adolfo Alfaro Reyes  </w:t>
      </w:r>
      <w:r w:rsidRPr="005E39D3">
        <w:rPr>
          <w:rFonts w:ascii="Abadi" w:hAnsi="Abadi"/>
          <w:b/>
          <w:bCs/>
          <w:iCs/>
          <w:sz w:val="21"/>
          <w:szCs w:val="21"/>
        </w:rPr>
        <w:t>Diputad</w:t>
      </w:r>
      <w:r w:rsidR="0073564B" w:rsidRPr="005E39D3">
        <w:rPr>
          <w:rFonts w:ascii="Abadi" w:hAnsi="Abadi"/>
          <w:b/>
          <w:bCs/>
          <w:iCs/>
          <w:sz w:val="21"/>
          <w:szCs w:val="21"/>
        </w:rPr>
        <w:t>o</w:t>
      </w:r>
      <w:r w:rsidRPr="005E39D3">
        <w:rPr>
          <w:rFonts w:ascii="Abadi" w:hAnsi="Abadi"/>
          <w:b/>
          <w:bCs/>
          <w:iCs/>
          <w:sz w:val="21"/>
          <w:szCs w:val="21"/>
        </w:rPr>
        <w:t xml:space="preserve"> Secretari</w:t>
      </w:r>
      <w:r w:rsidR="0073564B" w:rsidRPr="005E39D3">
        <w:rPr>
          <w:rFonts w:ascii="Abadi" w:hAnsi="Abadi"/>
          <w:b/>
          <w:bCs/>
          <w:iCs/>
          <w:sz w:val="21"/>
          <w:szCs w:val="21"/>
        </w:rPr>
        <w:t>o</w:t>
      </w:r>
      <w:r w:rsidR="00A926C4" w:rsidRPr="005E39D3">
        <w:rPr>
          <w:rFonts w:ascii="Abadi" w:hAnsi="Abadi"/>
          <w:iCs/>
          <w:sz w:val="21"/>
          <w:szCs w:val="21"/>
        </w:rPr>
        <w:t>.</w:t>
      </w:r>
      <w:r w:rsidRPr="005E39D3">
        <w:rPr>
          <w:rFonts w:ascii="Abadi" w:hAnsi="Abadi"/>
          <w:b/>
          <w:bCs/>
          <w:iCs/>
          <w:sz w:val="21"/>
          <w:szCs w:val="21"/>
        </w:rPr>
        <w:tab/>
      </w:r>
      <w:r w:rsidR="0073564B" w:rsidRPr="005E39D3">
        <w:rPr>
          <w:rFonts w:ascii="Abadi" w:hAnsi="Abadi"/>
          <w:b/>
          <w:bCs/>
          <w:iCs/>
          <w:sz w:val="21"/>
          <w:szCs w:val="21"/>
        </w:rPr>
        <w:t xml:space="preserve">Irma Leticia González Sánchez </w:t>
      </w:r>
      <w:r w:rsidRPr="005E39D3">
        <w:rPr>
          <w:rFonts w:ascii="Abadi" w:hAnsi="Abadi"/>
          <w:b/>
          <w:bCs/>
          <w:iCs/>
          <w:sz w:val="21"/>
          <w:szCs w:val="21"/>
        </w:rPr>
        <w:t>Diputad</w:t>
      </w:r>
      <w:r w:rsidR="0073564B" w:rsidRPr="005E39D3">
        <w:rPr>
          <w:rFonts w:ascii="Abadi" w:hAnsi="Abadi"/>
          <w:b/>
          <w:bCs/>
          <w:iCs/>
          <w:sz w:val="21"/>
          <w:szCs w:val="21"/>
        </w:rPr>
        <w:t>a</w:t>
      </w:r>
      <w:r w:rsidRPr="005E39D3">
        <w:rPr>
          <w:rFonts w:ascii="Abadi" w:hAnsi="Abadi"/>
          <w:b/>
          <w:bCs/>
          <w:iCs/>
          <w:sz w:val="21"/>
          <w:szCs w:val="21"/>
        </w:rPr>
        <w:t xml:space="preserve"> Vicepresident</w:t>
      </w:r>
      <w:r w:rsidR="0073564B" w:rsidRPr="005E39D3">
        <w:rPr>
          <w:rFonts w:ascii="Abadi" w:hAnsi="Abadi"/>
          <w:b/>
          <w:bCs/>
          <w:iCs/>
          <w:sz w:val="21"/>
          <w:szCs w:val="21"/>
        </w:rPr>
        <w:t>a</w:t>
      </w:r>
      <w:r w:rsidR="00A926C4" w:rsidRPr="005E39D3">
        <w:rPr>
          <w:rFonts w:ascii="Abadi" w:hAnsi="Abadi"/>
          <w:b/>
          <w:bCs/>
          <w:iCs/>
          <w:sz w:val="21"/>
          <w:szCs w:val="21"/>
        </w:rPr>
        <w:t>.»</w:t>
      </w:r>
    </w:p>
    <w:p w14:paraId="5911D2D2" w14:textId="77777777" w:rsidR="00A926C4" w:rsidRPr="00951F6D" w:rsidRDefault="00A926C4" w:rsidP="00951F6D">
      <w:pPr>
        <w:ind w:firstLine="720"/>
        <w:jc w:val="both"/>
        <w:rPr>
          <w:rFonts w:ascii="Abadi" w:hAnsi="Abadi"/>
          <w:b/>
          <w:bCs/>
          <w:iCs/>
          <w:sz w:val="21"/>
          <w:szCs w:val="21"/>
        </w:rPr>
      </w:pPr>
    </w:p>
    <w:p w14:paraId="4A9C1404" w14:textId="063BC14A" w:rsidR="00951F6D" w:rsidRDefault="00951F6D" w:rsidP="00951F6D">
      <w:pPr>
        <w:ind w:firstLine="720"/>
        <w:jc w:val="both"/>
        <w:rPr>
          <w:rFonts w:ascii="Abadi" w:hAnsi="Abadi"/>
          <w:b/>
          <w:bCs/>
          <w:iCs/>
          <w:sz w:val="21"/>
          <w:szCs w:val="21"/>
        </w:rPr>
      </w:pPr>
      <w:r w:rsidRPr="00951F6D">
        <w:rPr>
          <w:rFonts w:ascii="Abadi" w:hAnsi="Abadi"/>
          <w:b/>
          <w:bCs/>
          <w:iCs/>
          <w:sz w:val="21"/>
          <w:szCs w:val="21"/>
        </w:rPr>
        <w:t>DAR CUENTA CON LAS COMUNICACIONES Y CORRESPONDENCIA RECIBIDAS.</w:t>
      </w:r>
    </w:p>
    <w:p w14:paraId="3D72E3EA" w14:textId="77777777" w:rsidR="00E3475C" w:rsidRDefault="00E3475C" w:rsidP="00951F6D">
      <w:pPr>
        <w:ind w:firstLine="720"/>
        <w:jc w:val="both"/>
        <w:rPr>
          <w:rFonts w:ascii="Abadi" w:hAnsi="Abadi"/>
          <w:b/>
          <w:bCs/>
          <w:iCs/>
          <w:sz w:val="21"/>
          <w:szCs w:val="21"/>
        </w:rPr>
      </w:pPr>
    </w:p>
    <w:p w14:paraId="75608D39" w14:textId="4454CB93" w:rsidR="00E3475C" w:rsidRDefault="00E3475C" w:rsidP="00E3475C">
      <w:pPr>
        <w:ind w:firstLine="720"/>
        <w:jc w:val="both"/>
        <w:rPr>
          <w:rFonts w:ascii="Abadi" w:hAnsi="Abadi"/>
          <w:sz w:val="21"/>
          <w:szCs w:val="21"/>
        </w:rPr>
      </w:pPr>
      <w:r w:rsidRPr="00FF0D2D">
        <w:rPr>
          <w:b/>
          <w:bCs/>
        </w:rPr>
        <w:t>-</w:t>
      </w:r>
      <w:r>
        <w:rPr>
          <w:b/>
          <w:bCs/>
        </w:rPr>
        <w:t xml:space="preserve"> </w:t>
      </w:r>
      <w:r w:rsidR="004C2B5E">
        <w:rPr>
          <w:rFonts w:ascii="Abadi" w:hAnsi="Abadi"/>
          <w:b/>
          <w:bCs/>
          <w:sz w:val="21"/>
          <w:szCs w:val="21"/>
        </w:rPr>
        <w:t>La</w:t>
      </w:r>
      <w:r w:rsidR="004C2B5E" w:rsidRPr="001A6EFF">
        <w:rPr>
          <w:rFonts w:ascii="Abadi" w:hAnsi="Abadi"/>
          <w:b/>
          <w:bCs/>
          <w:sz w:val="21"/>
          <w:szCs w:val="21"/>
        </w:rPr>
        <w:t xml:space="preserve"> Presid</w:t>
      </w:r>
      <w:r w:rsidR="004C2B5E">
        <w:rPr>
          <w:rFonts w:ascii="Abadi" w:hAnsi="Abadi"/>
          <w:b/>
          <w:bCs/>
          <w:sz w:val="21"/>
          <w:szCs w:val="21"/>
        </w:rPr>
        <w:t>encia</w:t>
      </w:r>
      <w:r w:rsidR="004C2B5E" w:rsidRPr="001A6EFF">
        <w:rPr>
          <w:rFonts w:ascii="Abadi" w:hAnsi="Abadi"/>
          <w:b/>
          <w:bCs/>
          <w:sz w:val="21"/>
          <w:szCs w:val="21"/>
        </w:rPr>
        <w:t>:</w:t>
      </w:r>
      <w:r w:rsidR="004C2B5E" w:rsidRPr="00086C4A">
        <w:rPr>
          <w:rFonts w:ascii="Abadi" w:hAnsi="Abadi"/>
          <w:sz w:val="21"/>
          <w:szCs w:val="21"/>
        </w:rPr>
        <w:t xml:space="preserve"> </w:t>
      </w:r>
      <w:r>
        <w:rPr>
          <w:rFonts w:ascii="Abadi" w:hAnsi="Abadi"/>
          <w:sz w:val="21"/>
          <w:szCs w:val="21"/>
        </w:rPr>
        <w:t xml:space="preserve">Gracias diputado secretario, </w:t>
      </w:r>
      <w:r w:rsidR="00A91F96">
        <w:rPr>
          <w:rFonts w:ascii="Abadi" w:hAnsi="Abadi"/>
          <w:sz w:val="21"/>
          <w:szCs w:val="21"/>
        </w:rPr>
        <w:t>en el siguiente punto del</w:t>
      </w:r>
      <w:r>
        <w:rPr>
          <w:rFonts w:ascii="Abadi" w:hAnsi="Abadi"/>
          <w:sz w:val="21"/>
          <w:szCs w:val="21"/>
        </w:rPr>
        <w:t xml:space="preserve"> orden del día relativo a las comunicaciones y correspondencias recibidas, se propone la dispensa de su lectura, en razón de encontrarse en la Gaceta Parlamentaria; así mismo los acuerdos dictados por esta presidencia están a su consideración si alguna diputada o algún diputado desea hacer uso de la palabra con respecto a esta propuesta sírva</w:t>
      </w:r>
      <w:r w:rsidR="006A4B0D">
        <w:rPr>
          <w:rFonts w:ascii="Abadi" w:hAnsi="Abadi"/>
          <w:sz w:val="21"/>
          <w:szCs w:val="21"/>
        </w:rPr>
        <w:t>n</w:t>
      </w:r>
      <w:r>
        <w:rPr>
          <w:rFonts w:ascii="Abadi" w:hAnsi="Abadi"/>
          <w:sz w:val="21"/>
          <w:szCs w:val="21"/>
        </w:rPr>
        <w:t>se indicarlo.</w:t>
      </w:r>
    </w:p>
    <w:p w14:paraId="1416CB41" w14:textId="77777777" w:rsidR="00E3475C" w:rsidRDefault="00E3475C" w:rsidP="00E3475C">
      <w:pPr>
        <w:ind w:firstLine="720"/>
        <w:jc w:val="both"/>
        <w:rPr>
          <w:rFonts w:ascii="Abadi" w:hAnsi="Abadi"/>
          <w:sz w:val="21"/>
          <w:szCs w:val="21"/>
        </w:rPr>
      </w:pPr>
    </w:p>
    <w:p w14:paraId="498046B8" w14:textId="4BCAB4FC" w:rsidR="00E3475C" w:rsidRDefault="00E3475C" w:rsidP="00E3475C">
      <w:pPr>
        <w:ind w:firstLine="720"/>
        <w:jc w:val="both"/>
        <w:rPr>
          <w:rFonts w:ascii="Abadi" w:hAnsi="Abadi"/>
          <w:sz w:val="21"/>
          <w:szCs w:val="21"/>
        </w:rPr>
      </w:pPr>
      <w:r>
        <w:rPr>
          <w:rFonts w:ascii="Abadi" w:hAnsi="Abadi"/>
          <w:sz w:val="21"/>
          <w:szCs w:val="21"/>
        </w:rPr>
        <w:t xml:space="preserve"> Al no registrarse participaciones se pide a la secretaría que en votación económica en la modalidad convencional pregunte a la</w:t>
      </w:r>
      <w:r w:rsidR="00975F8B">
        <w:rPr>
          <w:rFonts w:ascii="Abadi" w:hAnsi="Abadi"/>
          <w:sz w:val="21"/>
          <w:szCs w:val="21"/>
        </w:rPr>
        <w:t xml:space="preserve">s diputadas y a los </w:t>
      </w:r>
      <w:r>
        <w:rPr>
          <w:rFonts w:ascii="Abadi" w:hAnsi="Abadi"/>
          <w:sz w:val="21"/>
          <w:szCs w:val="21"/>
        </w:rPr>
        <w:t>diputados si se aprueba la propuesta de esta presidencia.</w:t>
      </w:r>
    </w:p>
    <w:p w14:paraId="3A8E12B2" w14:textId="777006C2" w:rsidR="008B56B9" w:rsidRDefault="008B56B9" w:rsidP="00E3475C">
      <w:pPr>
        <w:ind w:firstLine="720"/>
        <w:jc w:val="both"/>
        <w:rPr>
          <w:rFonts w:ascii="Abadi" w:hAnsi="Abadi"/>
          <w:sz w:val="21"/>
          <w:szCs w:val="21"/>
        </w:rPr>
      </w:pPr>
    </w:p>
    <w:p w14:paraId="2E7DF960" w14:textId="7E8F566B" w:rsidR="008B56B9" w:rsidRDefault="008B56B9" w:rsidP="008B56B9">
      <w:pPr>
        <w:ind w:firstLine="720"/>
        <w:jc w:val="both"/>
        <w:rPr>
          <w:rFonts w:ascii="Abadi" w:hAnsi="Abadi"/>
          <w:sz w:val="21"/>
          <w:szCs w:val="21"/>
        </w:rPr>
      </w:pPr>
      <w:r>
        <w:rPr>
          <w:rFonts w:ascii="Abadi" w:hAnsi="Abadi"/>
          <w:b/>
          <w:bCs/>
          <w:sz w:val="21"/>
          <w:szCs w:val="21"/>
        </w:rPr>
        <w:t>- La Secretaría</w:t>
      </w:r>
      <w:r w:rsidRPr="002E6281">
        <w:rPr>
          <w:rFonts w:ascii="Abadi" w:hAnsi="Abadi"/>
          <w:b/>
          <w:bCs/>
          <w:sz w:val="21"/>
          <w:szCs w:val="21"/>
        </w:rPr>
        <w:t>:</w:t>
      </w:r>
      <w:r>
        <w:rPr>
          <w:rFonts w:ascii="Abadi" w:hAnsi="Abadi"/>
          <w:b/>
          <w:bCs/>
          <w:sz w:val="21"/>
          <w:szCs w:val="21"/>
        </w:rPr>
        <w:t xml:space="preserve"> </w:t>
      </w:r>
      <w:r>
        <w:rPr>
          <w:rFonts w:ascii="Abadi" w:hAnsi="Abadi"/>
          <w:sz w:val="21"/>
          <w:szCs w:val="21"/>
        </w:rPr>
        <w:t xml:space="preserve">Por instrucciones de la </w:t>
      </w:r>
      <w:r w:rsidR="00AB7E01">
        <w:rPr>
          <w:rFonts w:ascii="Abadi" w:hAnsi="Abadi"/>
          <w:sz w:val="21"/>
          <w:szCs w:val="21"/>
        </w:rPr>
        <w:t>p</w:t>
      </w:r>
      <w:r>
        <w:rPr>
          <w:rFonts w:ascii="Abadi" w:hAnsi="Abadi"/>
          <w:sz w:val="21"/>
          <w:szCs w:val="21"/>
        </w:rPr>
        <w:t>residencia en votación económica se pregunta a la</w:t>
      </w:r>
      <w:r w:rsidR="0040243B">
        <w:rPr>
          <w:rFonts w:ascii="Abadi" w:hAnsi="Abadi"/>
          <w:sz w:val="21"/>
          <w:szCs w:val="21"/>
        </w:rPr>
        <w:t xml:space="preserve">s diputadas y a los diputados </w:t>
      </w:r>
      <w:r>
        <w:rPr>
          <w:rFonts w:ascii="Abadi" w:hAnsi="Abadi"/>
          <w:sz w:val="21"/>
          <w:szCs w:val="21"/>
        </w:rPr>
        <w:t xml:space="preserve">si es de aprobarse </w:t>
      </w:r>
      <w:r w:rsidR="00AB7E01">
        <w:rPr>
          <w:rFonts w:ascii="Abadi" w:hAnsi="Abadi"/>
          <w:sz w:val="21"/>
          <w:szCs w:val="21"/>
        </w:rPr>
        <w:t>esta propuesta</w:t>
      </w:r>
      <w:r>
        <w:rPr>
          <w:rFonts w:ascii="Abadi" w:hAnsi="Abadi"/>
          <w:sz w:val="21"/>
          <w:szCs w:val="21"/>
        </w:rPr>
        <w:t>, si están por la afirmativa, manifiéstenlo levantando la mano.</w:t>
      </w:r>
    </w:p>
    <w:p w14:paraId="5BF33CA8" w14:textId="77777777" w:rsidR="006357B2" w:rsidRDefault="006357B2" w:rsidP="008B56B9">
      <w:pPr>
        <w:ind w:firstLine="720"/>
        <w:jc w:val="both"/>
        <w:rPr>
          <w:rFonts w:ascii="Abadi" w:hAnsi="Abadi"/>
          <w:sz w:val="21"/>
          <w:szCs w:val="21"/>
        </w:rPr>
      </w:pPr>
    </w:p>
    <w:p w14:paraId="6B67F668" w14:textId="33CA89B8" w:rsidR="00A46CC4" w:rsidRDefault="00966C30" w:rsidP="00966C30">
      <w:pPr>
        <w:ind w:firstLine="720"/>
        <w:jc w:val="both"/>
        <w:rPr>
          <w:rFonts w:ascii="Abadi" w:hAnsi="Abadi"/>
          <w:sz w:val="21"/>
          <w:szCs w:val="21"/>
        </w:rPr>
      </w:pPr>
      <w:r w:rsidRPr="00FF0D2D">
        <w:rPr>
          <w:b/>
          <w:bCs/>
        </w:rPr>
        <w:t>-</w:t>
      </w:r>
      <w:r>
        <w:rPr>
          <w:b/>
          <w:bCs/>
        </w:rPr>
        <w:t xml:space="preserve"> </w:t>
      </w:r>
      <w:r>
        <w:rPr>
          <w:rFonts w:ascii="Abadi" w:hAnsi="Abadi"/>
          <w:b/>
          <w:bCs/>
          <w:sz w:val="21"/>
          <w:szCs w:val="21"/>
        </w:rPr>
        <w:t>La</w:t>
      </w:r>
      <w:r w:rsidRPr="00FF0D2D">
        <w:rPr>
          <w:rFonts w:ascii="Abadi" w:hAnsi="Abadi"/>
          <w:b/>
          <w:bCs/>
          <w:sz w:val="21"/>
          <w:szCs w:val="21"/>
        </w:rPr>
        <w:t xml:space="preserve"> Presiden</w:t>
      </w:r>
      <w:r w:rsidR="00F375F9">
        <w:rPr>
          <w:rFonts w:ascii="Abadi" w:hAnsi="Abadi"/>
          <w:b/>
          <w:bCs/>
          <w:sz w:val="21"/>
          <w:szCs w:val="21"/>
        </w:rPr>
        <w:t>cia</w:t>
      </w:r>
      <w:r w:rsidRPr="00FF0D2D">
        <w:rPr>
          <w:rFonts w:ascii="Abadi" w:hAnsi="Abadi"/>
          <w:b/>
          <w:bCs/>
          <w:sz w:val="21"/>
          <w:szCs w:val="21"/>
        </w:rPr>
        <w:t>:</w:t>
      </w:r>
      <w:r>
        <w:rPr>
          <w:rFonts w:ascii="Abadi" w:hAnsi="Abadi"/>
          <w:b/>
          <w:bCs/>
          <w:sz w:val="21"/>
          <w:szCs w:val="21"/>
        </w:rPr>
        <w:t xml:space="preserve"> </w:t>
      </w:r>
      <w:r w:rsidR="00A46CC4" w:rsidRPr="00A46CC4">
        <w:rPr>
          <w:rFonts w:ascii="Abadi" w:hAnsi="Abadi"/>
          <w:sz w:val="21"/>
          <w:szCs w:val="21"/>
        </w:rPr>
        <w:t xml:space="preserve">La propuesta </w:t>
      </w:r>
      <w:r w:rsidR="008A6BBD" w:rsidRPr="00A46CC4">
        <w:rPr>
          <w:rFonts w:ascii="Abadi" w:hAnsi="Abadi"/>
          <w:sz w:val="21"/>
          <w:szCs w:val="21"/>
        </w:rPr>
        <w:t>ha</w:t>
      </w:r>
      <w:r w:rsidR="00A46CC4" w:rsidRPr="00A46CC4">
        <w:rPr>
          <w:rFonts w:ascii="Abadi" w:hAnsi="Abadi"/>
          <w:sz w:val="21"/>
          <w:szCs w:val="21"/>
        </w:rPr>
        <w:t xml:space="preserve"> sido aprobada por unanimidad de votos</w:t>
      </w:r>
      <w:r w:rsidR="005E2755">
        <w:rPr>
          <w:rFonts w:ascii="Abadi" w:hAnsi="Abadi"/>
          <w:sz w:val="21"/>
          <w:szCs w:val="21"/>
        </w:rPr>
        <w:t>, ejecútense los acuerdos recaíd</w:t>
      </w:r>
      <w:r w:rsidR="008A6BBD">
        <w:rPr>
          <w:rFonts w:ascii="Abadi" w:hAnsi="Abadi"/>
          <w:sz w:val="21"/>
          <w:szCs w:val="21"/>
        </w:rPr>
        <w:t>os conforme al acuerdo aprobado.</w:t>
      </w:r>
      <w:r w:rsidR="005E2755">
        <w:rPr>
          <w:rFonts w:ascii="Abadi" w:hAnsi="Abadi"/>
          <w:sz w:val="21"/>
          <w:szCs w:val="21"/>
        </w:rPr>
        <w:t xml:space="preserve"> </w:t>
      </w:r>
    </w:p>
    <w:p w14:paraId="42797E73" w14:textId="77777777" w:rsidR="005C0B24" w:rsidRDefault="005C0B24" w:rsidP="00966C30">
      <w:pPr>
        <w:ind w:firstLine="720"/>
        <w:jc w:val="both"/>
        <w:rPr>
          <w:rFonts w:ascii="Abadi" w:hAnsi="Abadi"/>
          <w:sz w:val="21"/>
          <w:szCs w:val="21"/>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2"/>
        <w:gridCol w:w="2039"/>
      </w:tblGrid>
      <w:tr w:rsidR="00D118F1" w14:paraId="79448CED" w14:textId="77777777" w:rsidTr="005C3167">
        <w:tc>
          <w:tcPr>
            <w:tcW w:w="2042" w:type="dxa"/>
            <w:shd w:val="clear" w:color="auto" w:fill="EEECE1" w:themeFill="background2"/>
          </w:tcPr>
          <w:p w14:paraId="390545C8" w14:textId="673E9807" w:rsidR="00D118F1" w:rsidRPr="008869AA" w:rsidRDefault="00311370" w:rsidP="00966C30">
            <w:pPr>
              <w:jc w:val="both"/>
              <w:rPr>
                <w:rFonts w:ascii="Abadi" w:hAnsi="Abadi"/>
                <w:sz w:val="21"/>
                <w:szCs w:val="21"/>
              </w:rPr>
            </w:pPr>
            <w:r w:rsidRPr="008869AA">
              <w:rPr>
                <w:rFonts w:ascii="Abadi" w:hAnsi="Abadi" w:cs="CenturyGothic-Bold"/>
                <w:b/>
                <w:bCs/>
                <w:sz w:val="21"/>
                <w:szCs w:val="21"/>
                <w:lang w:val="es-MX" w:eastAsia="es-MX"/>
              </w:rPr>
              <w:t>A S U N T O</w:t>
            </w:r>
          </w:p>
        </w:tc>
        <w:tc>
          <w:tcPr>
            <w:tcW w:w="2039" w:type="dxa"/>
            <w:shd w:val="clear" w:color="auto" w:fill="EEECE1" w:themeFill="background2"/>
          </w:tcPr>
          <w:p w14:paraId="1A52E5BF" w14:textId="3C249DB4" w:rsidR="00D118F1" w:rsidRPr="008869AA" w:rsidRDefault="0071798E" w:rsidP="00966C30">
            <w:pPr>
              <w:jc w:val="both"/>
              <w:rPr>
                <w:rFonts w:ascii="Abadi" w:hAnsi="Abadi"/>
                <w:sz w:val="21"/>
                <w:szCs w:val="21"/>
              </w:rPr>
            </w:pPr>
            <w:r w:rsidRPr="008869AA">
              <w:rPr>
                <w:rFonts w:ascii="Abadi" w:hAnsi="Abadi" w:cs="CenturyGothic-Bold"/>
                <w:b/>
                <w:bCs/>
                <w:sz w:val="21"/>
                <w:szCs w:val="21"/>
                <w:lang w:val="es-MX" w:eastAsia="es-MX"/>
              </w:rPr>
              <w:t>A C U E R D O</w:t>
            </w:r>
          </w:p>
        </w:tc>
      </w:tr>
      <w:tr w:rsidR="0071798E" w14:paraId="5975F9CD" w14:textId="77777777" w:rsidTr="00DF7E46">
        <w:tc>
          <w:tcPr>
            <w:tcW w:w="4081" w:type="dxa"/>
            <w:gridSpan w:val="2"/>
            <w:shd w:val="clear" w:color="auto" w:fill="EEECE1" w:themeFill="background2"/>
          </w:tcPr>
          <w:p w14:paraId="1BA30EA8" w14:textId="2A8E1D8E" w:rsidR="0071798E" w:rsidRPr="008869AA" w:rsidRDefault="00EC48B9" w:rsidP="00966C30">
            <w:pPr>
              <w:jc w:val="both"/>
              <w:rPr>
                <w:rFonts w:ascii="Abadi" w:hAnsi="Abadi" w:cs="CenturyGothic-Bold"/>
                <w:b/>
                <w:bCs/>
                <w:sz w:val="21"/>
                <w:szCs w:val="21"/>
                <w:lang w:val="es-MX" w:eastAsia="es-MX"/>
              </w:rPr>
            </w:pPr>
            <w:r w:rsidRPr="008869AA">
              <w:rPr>
                <w:rFonts w:ascii="Abadi" w:hAnsi="Abadi" w:cs="CenturyGothic-Bold"/>
                <w:b/>
                <w:bCs/>
                <w:sz w:val="21"/>
                <w:szCs w:val="21"/>
                <w:lang w:val="es-MX" w:eastAsia="es-MX"/>
              </w:rPr>
              <w:t>I. Comunicados provenientes de poderes de la Unión y Organismos Autónomos.</w:t>
            </w:r>
          </w:p>
        </w:tc>
      </w:tr>
      <w:tr w:rsidR="00D118F1" w14:paraId="55C43F52" w14:textId="77777777" w:rsidTr="005C3167">
        <w:tc>
          <w:tcPr>
            <w:tcW w:w="2042" w:type="dxa"/>
          </w:tcPr>
          <w:p w14:paraId="68A2F36D" w14:textId="537FC429" w:rsidR="00EC48B9" w:rsidRPr="008869AA" w:rsidRDefault="00EC48B9" w:rsidP="003255FE">
            <w:pPr>
              <w:autoSpaceDE w:val="0"/>
              <w:autoSpaceDN w:val="0"/>
              <w:adjustRightInd w:val="0"/>
              <w:jc w:val="both"/>
              <w:rPr>
                <w:rFonts w:ascii="Abadi" w:hAnsi="Abadi"/>
                <w:sz w:val="21"/>
                <w:szCs w:val="21"/>
              </w:rPr>
            </w:pPr>
            <w:r w:rsidRPr="008869AA">
              <w:rPr>
                <w:rFonts w:ascii="Abadi" w:hAnsi="Abadi"/>
                <w:sz w:val="21"/>
                <w:szCs w:val="21"/>
              </w:rPr>
              <w:t>La coordinadora estatal</w:t>
            </w:r>
            <w:r w:rsidR="00284B8B">
              <w:rPr>
                <w:rFonts w:ascii="Abadi" w:hAnsi="Abadi"/>
                <w:sz w:val="21"/>
                <w:szCs w:val="21"/>
              </w:rPr>
              <w:t xml:space="preserve"> </w:t>
            </w:r>
            <w:r w:rsidRPr="008869AA">
              <w:rPr>
                <w:rFonts w:ascii="Abadi" w:hAnsi="Abadi"/>
                <w:sz w:val="21"/>
                <w:szCs w:val="21"/>
              </w:rPr>
              <w:t>de Guanajuato de la Coordinación</w:t>
            </w:r>
            <w:r w:rsidR="00284B8B">
              <w:rPr>
                <w:rFonts w:ascii="Abadi" w:hAnsi="Abadi"/>
                <w:sz w:val="21"/>
                <w:szCs w:val="21"/>
              </w:rPr>
              <w:t xml:space="preserve"> </w:t>
            </w:r>
            <w:r w:rsidRPr="008869AA">
              <w:rPr>
                <w:rFonts w:ascii="Abadi" w:hAnsi="Abadi"/>
                <w:sz w:val="21"/>
                <w:szCs w:val="21"/>
              </w:rPr>
              <w:t>General de Operación Regional de la Dirección Regional</w:t>
            </w:r>
          </w:p>
          <w:p w14:paraId="5D756CB8" w14:textId="7D1B6185" w:rsidR="00EC48B9" w:rsidRPr="008869AA" w:rsidRDefault="00EC48B9" w:rsidP="003255FE">
            <w:pPr>
              <w:autoSpaceDE w:val="0"/>
              <w:autoSpaceDN w:val="0"/>
              <w:adjustRightInd w:val="0"/>
              <w:jc w:val="both"/>
              <w:rPr>
                <w:rFonts w:ascii="Abadi" w:hAnsi="Abadi"/>
                <w:sz w:val="21"/>
                <w:szCs w:val="21"/>
              </w:rPr>
            </w:pPr>
            <w:r w:rsidRPr="008869AA">
              <w:rPr>
                <w:rFonts w:ascii="Abadi" w:hAnsi="Abadi"/>
                <w:sz w:val="21"/>
                <w:szCs w:val="21"/>
              </w:rPr>
              <w:t>Centro Norte del Instituto Nacional de Estadística</w:t>
            </w:r>
            <w:r w:rsidR="00F94E43">
              <w:rPr>
                <w:rFonts w:ascii="Abadi" w:hAnsi="Abadi"/>
                <w:sz w:val="21"/>
                <w:szCs w:val="21"/>
              </w:rPr>
              <w:t xml:space="preserve"> </w:t>
            </w:r>
            <w:r w:rsidRPr="008869AA">
              <w:rPr>
                <w:rFonts w:ascii="Abadi" w:hAnsi="Abadi"/>
                <w:sz w:val="21"/>
                <w:szCs w:val="21"/>
              </w:rPr>
              <w:t>y Geografía</w:t>
            </w:r>
            <w:r w:rsidR="00F94E43">
              <w:rPr>
                <w:rFonts w:ascii="Abadi" w:hAnsi="Abadi"/>
                <w:sz w:val="21"/>
                <w:szCs w:val="21"/>
              </w:rPr>
              <w:t xml:space="preserve"> </w:t>
            </w:r>
            <w:r w:rsidRPr="008869AA">
              <w:rPr>
                <w:rFonts w:ascii="Abadi" w:hAnsi="Abadi"/>
                <w:sz w:val="21"/>
                <w:szCs w:val="21"/>
              </w:rPr>
              <w:t>remite una memoria USB que</w:t>
            </w:r>
            <w:r w:rsidR="00F94E43">
              <w:rPr>
                <w:rFonts w:ascii="Abadi" w:hAnsi="Abadi"/>
                <w:sz w:val="21"/>
                <w:szCs w:val="21"/>
              </w:rPr>
              <w:t xml:space="preserve"> </w:t>
            </w:r>
            <w:r w:rsidRPr="008869AA">
              <w:rPr>
                <w:rFonts w:ascii="Abadi" w:hAnsi="Abadi"/>
                <w:sz w:val="21"/>
                <w:szCs w:val="21"/>
              </w:rPr>
              <w:t>contiene información y</w:t>
            </w:r>
            <w:r w:rsidR="00F94E43">
              <w:rPr>
                <w:rFonts w:ascii="Abadi" w:hAnsi="Abadi"/>
                <w:sz w:val="21"/>
                <w:szCs w:val="21"/>
              </w:rPr>
              <w:t xml:space="preserve"> </w:t>
            </w:r>
            <w:r w:rsidRPr="008869AA">
              <w:rPr>
                <w:rFonts w:ascii="Abadi" w:hAnsi="Abadi"/>
                <w:sz w:val="21"/>
                <w:szCs w:val="21"/>
              </w:rPr>
              <w:t>resultados de algunos de los proyectos estadísticos y</w:t>
            </w:r>
          </w:p>
          <w:p w14:paraId="55DF574F" w14:textId="7CD8C3CE" w:rsidR="00D118F1" w:rsidRDefault="00EC48B9" w:rsidP="003255FE">
            <w:pPr>
              <w:jc w:val="both"/>
              <w:rPr>
                <w:rFonts w:ascii="Abadi" w:hAnsi="Abadi"/>
                <w:sz w:val="21"/>
                <w:szCs w:val="21"/>
              </w:rPr>
            </w:pPr>
            <w:r w:rsidRPr="008869AA">
              <w:rPr>
                <w:rFonts w:ascii="Abadi" w:hAnsi="Abadi"/>
                <w:sz w:val="21"/>
                <w:szCs w:val="21"/>
              </w:rPr>
              <w:t>geográficos relevantes de dicho instituto.</w:t>
            </w:r>
          </w:p>
        </w:tc>
        <w:tc>
          <w:tcPr>
            <w:tcW w:w="2039" w:type="dxa"/>
          </w:tcPr>
          <w:p w14:paraId="64B7D4AF" w14:textId="77777777" w:rsidR="00EC48B9" w:rsidRPr="008869AA" w:rsidRDefault="00EC48B9" w:rsidP="008869AA">
            <w:pPr>
              <w:autoSpaceDE w:val="0"/>
              <w:autoSpaceDN w:val="0"/>
              <w:adjustRightInd w:val="0"/>
              <w:jc w:val="both"/>
              <w:rPr>
                <w:rFonts w:ascii="Abadi" w:hAnsi="Abadi"/>
                <w:b/>
                <w:bCs/>
                <w:sz w:val="21"/>
                <w:szCs w:val="21"/>
              </w:rPr>
            </w:pPr>
            <w:r w:rsidRPr="008869AA">
              <w:rPr>
                <w:rFonts w:ascii="Abadi" w:hAnsi="Abadi"/>
                <w:b/>
                <w:bCs/>
                <w:sz w:val="21"/>
                <w:szCs w:val="21"/>
              </w:rPr>
              <w:t>Enterados y se deja a disposición de las</w:t>
            </w:r>
          </w:p>
          <w:p w14:paraId="7B672F63" w14:textId="77777777" w:rsidR="00EC48B9" w:rsidRPr="008869AA" w:rsidRDefault="00EC48B9" w:rsidP="008869AA">
            <w:pPr>
              <w:autoSpaceDE w:val="0"/>
              <w:autoSpaceDN w:val="0"/>
              <w:adjustRightInd w:val="0"/>
              <w:jc w:val="both"/>
              <w:rPr>
                <w:rFonts w:ascii="Abadi" w:hAnsi="Abadi"/>
                <w:b/>
                <w:bCs/>
                <w:sz w:val="21"/>
                <w:szCs w:val="21"/>
              </w:rPr>
            </w:pPr>
            <w:r w:rsidRPr="008869AA">
              <w:rPr>
                <w:rFonts w:ascii="Abadi" w:hAnsi="Abadi"/>
                <w:b/>
                <w:bCs/>
                <w:sz w:val="21"/>
                <w:szCs w:val="21"/>
              </w:rPr>
              <w:t>diputadas y de los diputados de esta</w:t>
            </w:r>
          </w:p>
          <w:p w14:paraId="4091E5CC" w14:textId="77777777" w:rsidR="00EC48B9" w:rsidRPr="008869AA" w:rsidRDefault="00EC48B9" w:rsidP="008869AA">
            <w:pPr>
              <w:autoSpaceDE w:val="0"/>
              <w:autoSpaceDN w:val="0"/>
              <w:adjustRightInd w:val="0"/>
              <w:jc w:val="both"/>
              <w:rPr>
                <w:rFonts w:ascii="Abadi" w:hAnsi="Abadi"/>
                <w:b/>
                <w:bCs/>
                <w:sz w:val="21"/>
                <w:szCs w:val="21"/>
              </w:rPr>
            </w:pPr>
            <w:r w:rsidRPr="008869AA">
              <w:rPr>
                <w:rFonts w:ascii="Abadi" w:hAnsi="Abadi"/>
                <w:b/>
                <w:bCs/>
                <w:sz w:val="21"/>
                <w:szCs w:val="21"/>
              </w:rPr>
              <w:t>Sexagésima Quinta Legislatura del</w:t>
            </w:r>
          </w:p>
          <w:p w14:paraId="74254B3C" w14:textId="38298E43" w:rsidR="00D118F1" w:rsidRDefault="00EC48B9" w:rsidP="008869AA">
            <w:pPr>
              <w:autoSpaceDE w:val="0"/>
              <w:autoSpaceDN w:val="0"/>
              <w:adjustRightInd w:val="0"/>
              <w:jc w:val="both"/>
              <w:rPr>
                <w:rFonts w:ascii="Abadi" w:hAnsi="Abadi"/>
                <w:sz w:val="21"/>
                <w:szCs w:val="21"/>
              </w:rPr>
            </w:pPr>
            <w:r w:rsidRPr="008869AA">
              <w:rPr>
                <w:rFonts w:ascii="Abadi" w:hAnsi="Abadi"/>
                <w:b/>
                <w:bCs/>
                <w:sz w:val="21"/>
                <w:szCs w:val="21"/>
              </w:rPr>
              <w:t>Congreso del Estado.</w:t>
            </w:r>
          </w:p>
        </w:tc>
      </w:tr>
      <w:tr w:rsidR="00D118F1" w14:paraId="5C74F6AA" w14:textId="77777777" w:rsidTr="005C3167">
        <w:tc>
          <w:tcPr>
            <w:tcW w:w="2042" w:type="dxa"/>
          </w:tcPr>
          <w:p w14:paraId="64BE16D0" w14:textId="31E9311C" w:rsidR="00D118F1" w:rsidRDefault="005C3167" w:rsidP="00F94E43">
            <w:pPr>
              <w:autoSpaceDE w:val="0"/>
              <w:autoSpaceDN w:val="0"/>
              <w:adjustRightInd w:val="0"/>
              <w:jc w:val="both"/>
              <w:rPr>
                <w:rFonts w:ascii="Abadi" w:hAnsi="Abadi"/>
                <w:sz w:val="21"/>
                <w:szCs w:val="21"/>
              </w:rPr>
            </w:pPr>
            <w:r w:rsidRPr="008869AA">
              <w:rPr>
                <w:rFonts w:ascii="Abadi" w:hAnsi="Abadi"/>
                <w:sz w:val="21"/>
                <w:szCs w:val="21"/>
              </w:rPr>
              <w:t>El magistrado Francisco Enrique Valdovinos Elizalde comunica</w:t>
            </w:r>
            <w:r w:rsidR="00F94E43">
              <w:rPr>
                <w:rFonts w:ascii="Abadi" w:hAnsi="Abadi"/>
                <w:sz w:val="21"/>
                <w:szCs w:val="21"/>
              </w:rPr>
              <w:t xml:space="preserve"> </w:t>
            </w:r>
            <w:r w:rsidRPr="008869AA">
              <w:rPr>
                <w:rFonts w:ascii="Abadi" w:hAnsi="Abadi"/>
                <w:sz w:val="21"/>
                <w:szCs w:val="21"/>
              </w:rPr>
              <w:t>su designación como presidente de la Sala Regional del</w:t>
            </w:r>
            <w:r w:rsidR="00F94E43">
              <w:rPr>
                <w:rFonts w:ascii="Abadi" w:hAnsi="Abadi"/>
                <w:sz w:val="21"/>
                <w:szCs w:val="21"/>
              </w:rPr>
              <w:t xml:space="preserve"> </w:t>
            </w:r>
            <w:r w:rsidRPr="008869AA">
              <w:rPr>
                <w:rFonts w:ascii="Abadi" w:hAnsi="Abadi"/>
                <w:sz w:val="21"/>
                <w:szCs w:val="21"/>
              </w:rPr>
              <w:t>Centro IV y Auxiliar del Tribunal Federal de Justicia</w:t>
            </w:r>
            <w:r w:rsidR="00F94E43">
              <w:rPr>
                <w:rFonts w:ascii="Abadi" w:hAnsi="Abadi"/>
                <w:sz w:val="21"/>
                <w:szCs w:val="21"/>
              </w:rPr>
              <w:t xml:space="preserve"> </w:t>
            </w:r>
            <w:r w:rsidRPr="008869AA">
              <w:rPr>
                <w:rFonts w:ascii="Abadi" w:hAnsi="Abadi"/>
                <w:sz w:val="21"/>
                <w:szCs w:val="21"/>
              </w:rPr>
              <w:t>Administrativa, por el periodo comprendido del 3 de enero al</w:t>
            </w:r>
            <w:r w:rsidR="00F94E43">
              <w:rPr>
                <w:rFonts w:ascii="Abadi" w:hAnsi="Abadi"/>
                <w:sz w:val="21"/>
                <w:szCs w:val="21"/>
              </w:rPr>
              <w:t xml:space="preserve"> </w:t>
            </w:r>
            <w:r w:rsidRPr="008869AA">
              <w:rPr>
                <w:rFonts w:ascii="Abadi" w:hAnsi="Abadi"/>
                <w:sz w:val="21"/>
                <w:szCs w:val="21"/>
              </w:rPr>
              <w:t>31 de diciembre del presente año.</w:t>
            </w:r>
          </w:p>
        </w:tc>
        <w:tc>
          <w:tcPr>
            <w:tcW w:w="2039" w:type="dxa"/>
          </w:tcPr>
          <w:p w14:paraId="6B7E0439" w14:textId="3490C8B7" w:rsidR="00D118F1" w:rsidRPr="008869AA" w:rsidRDefault="005C3167" w:rsidP="008869AA">
            <w:pPr>
              <w:autoSpaceDE w:val="0"/>
              <w:autoSpaceDN w:val="0"/>
              <w:adjustRightInd w:val="0"/>
              <w:jc w:val="both"/>
              <w:rPr>
                <w:rFonts w:ascii="Abadi" w:hAnsi="Abadi"/>
                <w:b/>
                <w:bCs/>
                <w:sz w:val="21"/>
                <w:szCs w:val="21"/>
              </w:rPr>
            </w:pPr>
            <w:r w:rsidRPr="008869AA">
              <w:rPr>
                <w:rFonts w:ascii="Abadi" w:hAnsi="Abadi"/>
                <w:b/>
                <w:bCs/>
                <w:sz w:val="21"/>
                <w:szCs w:val="21"/>
              </w:rPr>
              <w:t>Enterados.</w:t>
            </w:r>
          </w:p>
        </w:tc>
      </w:tr>
      <w:tr w:rsidR="005C3167" w14:paraId="152331BD" w14:textId="77777777" w:rsidTr="003255FE">
        <w:tc>
          <w:tcPr>
            <w:tcW w:w="4081" w:type="dxa"/>
            <w:gridSpan w:val="2"/>
            <w:shd w:val="clear" w:color="auto" w:fill="EEECE1" w:themeFill="background2"/>
          </w:tcPr>
          <w:p w14:paraId="287B16B7" w14:textId="4CE5CE98" w:rsidR="005C3167" w:rsidRDefault="00DE280E" w:rsidP="00966C30">
            <w:pPr>
              <w:jc w:val="both"/>
              <w:rPr>
                <w:rFonts w:ascii="Abadi" w:hAnsi="Abadi"/>
                <w:sz w:val="21"/>
                <w:szCs w:val="21"/>
              </w:rPr>
            </w:pPr>
            <w:r w:rsidRPr="008869AA">
              <w:rPr>
                <w:rFonts w:ascii="Abadi" w:hAnsi="Abadi" w:cs="CenturyGothic-Bold"/>
                <w:b/>
                <w:bCs/>
                <w:sz w:val="21"/>
                <w:szCs w:val="21"/>
                <w:lang w:val="es-MX" w:eastAsia="es-MX"/>
              </w:rPr>
              <w:t>II. Comunicados provenientes de los poderes del Estado y Organismos Autónomos.</w:t>
            </w:r>
          </w:p>
        </w:tc>
      </w:tr>
      <w:tr w:rsidR="00D118F1" w14:paraId="42E5EEEB" w14:textId="77777777" w:rsidTr="005C3167">
        <w:tc>
          <w:tcPr>
            <w:tcW w:w="2042" w:type="dxa"/>
          </w:tcPr>
          <w:p w14:paraId="3838118B" w14:textId="00125896" w:rsidR="00DE280E" w:rsidRPr="008869AA" w:rsidRDefault="00DE280E" w:rsidP="008869AA">
            <w:pPr>
              <w:autoSpaceDE w:val="0"/>
              <w:autoSpaceDN w:val="0"/>
              <w:adjustRightInd w:val="0"/>
              <w:jc w:val="both"/>
              <w:rPr>
                <w:rFonts w:ascii="Abadi" w:hAnsi="Abadi"/>
                <w:sz w:val="21"/>
                <w:szCs w:val="21"/>
              </w:rPr>
            </w:pPr>
            <w:r w:rsidRPr="008869AA">
              <w:rPr>
                <w:rFonts w:ascii="Abadi" w:hAnsi="Abadi"/>
                <w:sz w:val="21"/>
                <w:szCs w:val="21"/>
              </w:rPr>
              <w:t>El director de Control Patrimonial de la Dirección General de</w:t>
            </w:r>
            <w:r w:rsidR="00F94E43">
              <w:rPr>
                <w:rFonts w:ascii="Abadi" w:hAnsi="Abadi"/>
                <w:sz w:val="21"/>
                <w:szCs w:val="21"/>
              </w:rPr>
              <w:t xml:space="preserve"> </w:t>
            </w:r>
            <w:r w:rsidRPr="008869AA">
              <w:rPr>
                <w:rFonts w:ascii="Abadi" w:hAnsi="Abadi"/>
                <w:sz w:val="21"/>
                <w:szCs w:val="21"/>
              </w:rPr>
              <w:t xml:space="preserve">Recursos </w:t>
            </w:r>
            <w:r w:rsidRPr="008869AA">
              <w:rPr>
                <w:rFonts w:ascii="Abadi" w:hAnsi="Abadi"/>
                <w:sz w:val="21"/>
                <w:szCs w:val="21"/>
              </w:rPr>
              <w:lastRenderedPageBreak/>
              <w:t>Materiales, Servicios Generales y Catastro de la</w:t>
            </w:r>
            <w:r w:rsidR="00F94E43">
              <w:rPr>
                <w:rFonts w:ascii="Abadi" w:hAnsi="Abadi"/>
                <w:sz w:val="21"/>
                <w:szCs w:val="21"/>
              </w:rPr>
              <w:t xml:space="preserve"> </w:t>
            </w:r>
            <w:r w:rsidRPr="008869AA">
              <w:rPr>
                <w:rFonts w:ascii="Abadi" w:hAnsi="Abadi"/>
                <w:sz w:val="21"/>
                <w:szCs w:val="21"/>
              </w:rPr>
              <w:t>Secretaría de Finanzas, Inversión y Administración del Estado,</w:t>
            </w:r>
            <w:r w:rsidR="00F94E43">
              <w:rPr>
                <w:rFonts w:ascii="Abadi" w:hAnsi="Abadi"/>
                <w:sz w:val="21"/>
                <w:szCs w:val="21"/>
              </w:rPr>
              <w:t xml:space="preserve"> </w:t>
            </w:r>
            <w:r w:rsidRPr="008869AA">
              <w:rPr>
                <w:rFonts w:ascii="Abadi" w:hAnsi="Abadi"/>
                <w:sz w:val="21"/>
                <w:szCs w:val="21"/>
              </w:rPr>
              <w:t>remite copia certificada de las escrituras públicas números 11,474</w:t>
            </w:r>
            <w:r w:rsidR="00B63A5E">
              <w:rPr>
                <w:rFonts w:ascii="Abadi" w:hAnsi="Abadi"/>
                <w:sz w:val="21"/>
                <w:szCs w:val="21"/>
              </w:rPr>
              <w:t xml:space="preserve"> </w:t>
            </w:r>
            <w:r w:rsidRPr="008869AA">
              <w:rPr>
                <w:rFonts w:ascii="Abadi" w:hAnsi="Abadi"/>
                <w:sz w:val="21"/>
                <w:szCs w:val="21"/>
              </w:rPr>
              <w:t>y 9,871, de fechas 24 de agosto y 3 de septiembre</w:t>
            </w:r>
            <w:r w:rsidR="00B63A5E">
              <w:rPr>
                <w:rFonts w:ascii="Abadi" w:hAnsi="Abadi"/>
                <w:sz w:val="21"/>
                <w:szCs w:val="21"/>
              </w:rPr>
              <w:t xml:space="preserve"> </w:t>
            </w:r>
            <w:r w:rsidRPr="008869AA">
              <w:rPr>
                <w:rFonts w:ascii="Abadi" w:hAnsi="Abadi"/>
                <w:sz w:val="21"/>
                <w:szCs w:val="21"/>
              </w:rPr>
              <w:t>de 2021, en</w:t>
            </w:r>
            <w:r w:rsidR="00B63A5E">
              <w:rPr>
                <w:rFonts w:ascii="Abadi" w:hAnsi="Abadi"/>
                <w:sz w:val="21"/>
                <w:szCs w:val="21"/>
              </w:rPr>
              <w:t xml:space="preserve"> </w:t>
            </w:r>
            <w:r w:rsidRPr="008869AA">
              <w:rPr>
                <w:rFonts w:ascii="Abadi" w:hAnsi="Abadi"/>
                <w:sz w:val="21"/>
                <w:szCs w:val="21"/>
              </w:rPr>
              <w:t>cumplimiento a los decretos números 314 y 315, publicados en el</w:t>
            </w:r>
            <w:r w:rsidR="00B63A5E">
              <w:rPr>
                <w:rFonts w:ascii="Abadi" w:hAnsi="Abadi"/>
                <w:sz w:val="21"/>
                <w:szCs w:val="21"/>
              </w:rPr>
              <w:t xml:space="preserve"> </w:t>
            </w:r>
            <w:r w:rsidRPr="008869AA">
              <w:rPr>
                <w:rFonts w:ascii="Abadi" w:hAnsi="Abadi"/>
                <w:sz w:val="21"/>
                <w:szCs w:val="21"/>
              </w:rPr>
              <w:t>Periódico Oficial del Gobierno del Estado de Guanajuato número</w:t>
            </w:r>
            <w:r w:rsidR="00B63A5E">
              <w:rPr>
                <w:rFonts w:ascii="Abadi" w:hAnsi="Abadi"/>
                <w:sz w:val="21"/>
                <w:szCs w:val="21"/>
              </w:rPr>
              <w:t xml:space="preserve"> </w:t>
            </w:r>
            <w:r w:rsidRPr="008869AA">
              <w:rPr>
                <w:rFonts w:ascii="Abadi" w:hAnsi="Abadi"/>
                <w:sz w:val="21"/>
                <w:szCs w:val="21"/>
              </w:rPr>
              <w:t>69, segunda parte, de fecha 7 de abril de 2021, por los que se</w:t>
            </w:r>
            <w:r w:rsidR="00B63A5E">
              <w:rPr>
                <w:rFonts w:ascii="Abadi" w:hAnsi="Abadi"/>
                <w:sz w:val="21"/>
                <w:szCs w:val="21"/>
              </w:rPr>
              <w:t xml:space="preserve"> </w:t>
            </w:r>
            <w:r w:rsidRPr="008869AA">
              <w:rPr>
                <w:rFonts w:ascii="Abadi" w:hAnsi="Abadi"/>
                <w:sz w:val="21"/>
                <w:szCs w:val="21"/>
              </w:rPr>
              <w:t>autorizó la donación de bienes inmuebles</w:t>
            </w:r>
            <w:r w:rsidR="00B63A5E">
              <w:rPr>
                <w:rFonts w:ascii="Abadi" w:hAnsi="Abadi"/>
                <w:sz w:val="21"/>
                <w:szCs w:val="21"/>
              </w:rPr>
              <w:t xml:space="preserve"> </w:t>
            </w:r>
            <w:r w:rsidRPr="008869AA">
              <w:rPr>
                <w:rFonts w:ascii="Abadi" w:hAnsi="Abadi"/>
                <w:sz w:val="21"/>
                <w:szCs w:val="21"/>
              </w:rPr>
              <w:t>de propiedad estatal</w:t>
            </w:r>
          </w:p>
          <w:p w14:paraId="535B7122" w14:textId="6F881DF7" w:rsidR="00491437" w:rsidRPr="008869AA" w:rsidRDefault="00DE280E" w:rsidP="008869AA">
            <w:pPr>
              <w:autoSpaceDE w:val="0"/>
              <w:autoSpaceDN w:val="0"/>
              <w:adjustRightInd w:val="0"/>
              <w:jc w:val="both"/>
              <w:rPr>
                <w:rFonts w:ascii="Abadi" w:hAnsi="Abadi"/>
                <w:sz w:val="21"/>
                <w:szCs w:val="21"/>
              </w:rPr>
            </w:pPr>
            <w:r w:rsidRPr="008869AA">
              <w:rPr>
                <w:rFonts w:ascii="Abadi" w:hAnsi="Abadi"/>
                <w:sz w:val="21"/>
                <w:szCs w:val="21"/>
              </w:rPr>
              <w:t>en favor de los municipios</w:t>
            </w:r>
            <w:r w:rsidR="00B63A5E">
              <w:rPr>
                <w:rFonts w:ascii="Abadi" w:hAnsi="Abadi"/>
                <w:sz w:val="21"/>
                <w:szCs w:val="21"/>
              </w:rPr>
              <w:t xml:space="preserve"> </w:t>
            </w:r>
            <w:r w:rsidRPr="008869AA">
              <w:rPr>
                <w:rFonts w:ascii="Abadi" w:hAnsi="Abadi"/>
                <w:sz w:val="21"/>
                <w:szCs w:val="21"/>
              </w:rPr>
              <w:t xml:space="preserve">de Irapuato y Valle de Santiago, </w:t>
            </w:r>
            <w:proofErr w:type="spellStart"/>
            <w:r w:rsidRPr="008869AA">
              <w:rPr>
                <w:rFonts w:ascii="Abadi" w:hAnsi="Abadi"/>
                <w:sz w:val="21"/>
                <w:szCs w:val="21"/>
              </w:rPr>
              <w:t>Gto</w:t>
            </w:r>
            <w:proofErr w:type="spellEnd"/>
          </w:p>
          <w:p w14:paraId="0237EF8A" w14:textId="1F940D6C" w:rsidR="00D118F1" w:rsidRPr="008869AA" w:rsidRDefault="00D118F1" w:rsidP="008869AA">
            <w:pPr>
              <w:jc w:val="both"/>
              <w:rPr>
                <w:rFonts w:ascii="Abadi" w:hAnsi="Abadi"/>
                <w:sz w:val="21"/>
                <w:szCs w:val="21"/>
              </w:rPr>
            </w:pPr>
          </w:p>
        </w:tc>
        <w:tc>
          <w:tcPr>
            <w:tcW w:w="2039" w:type="dxa"/>
          </w:tcPr>
          <w:p w14:paraId="1383A0CE" w14:textId="061DFB1D" w:rsidR="008D531D" w:rsidRPr="008869AA" w:rsidRDefault="008D531D" w:rsidP="008869AA">
            <w:pPr>
              <w:autoSpaceDE w:val="0"/>
              <w:autoSpaceDN w:val="0"/>
              <w:adjustRightInd w:val="0"/>
              <w:jc w:val="both"/>
              <w:rPr>
                <w:rFonts w:ascii="Abadi" w:hAnsi="Abadi"/>
                <w:b/>
                <w:bCs/>
                <w:sz w:val="21"/>
                <w:szCs w:val="21"/>
              </w:rPr>
            </w:pPr>
            <w:r w:rsidRPr="008869AA">
              <w:rPr>
                <w:rFonts w:ascii="Abadi" w:hAnsi="Abadi"/>
                <w:b/>
                <w:bCs/>
                <w:sz w:val="21"/>
                <w:szCs w:val="21"/>
              </w:rPr>
              <w:lastRenderedPageBreak/>
              <w:t>Enterados, se remiten a la Auditoría</w:t>
            </w:r>
            <w:r w:rsidR="00B63A5E">
              <w:rPr>
                <w:rFonts w:ascii="Abadi" w:hAnsi="Abadi"/>
                <w:b/>
                <w:bCs/>
                <w:sz w:val="21"/>
                <w:szCs w:val="21"/>
              </w:rPr>
              <w:t xml:space="preserve"> </w:t>
            </w:r>
            <w:r w:rsidRPr="008869AA">
              <w:rPr>
                <w:rFonts w:ascii="Abadi" w:hAnsi="Abadi"/>
                <w:b/>
                <w:bCs/>
                <w:sz w:val="21"/>
                <w:szCs w:val="21"/>
              </w:rPr>
              <w:t xml:space="preserve">Superior </w:t>
            </w:r>
            <w:r w:rsidRPr="008869AA">
              <w:rPr>
                <w:rFonts w:ascii="Abadi" w:hAnsi="Abadi"/>
                <w:b/>
                <w:bCs/>
                <w:sz w:val="21"/>
                <w:szCs w:val="21"/>
              </w:rPr>
              <w:lastRenderedPageBreak/>
              <w:t>del Estado de Guanajuato y se</w:t>
            </w:r>
          </w:p>
          <w:p w14:paraId="36ED2660" w14:textId="450E8D3D" w:rsidR="00D118F1" w:rsidRPr="008869AA" w:rsidRDefault="008D531D" w:rsidP="00B63A5E">
            <w:pPr>
              <w:autoSpaceDE w:val="0"/>
              <w:autoSpaceDN w:val="0"/>
              <w:adjustRightInd w:val="0"/>
              <w:jc w:val="both"/>
              <w:rPr>
                <w:rFonts w:ascii="Abadi" w:hAnsi="Abadi"/>
                <w:b/>
                <w:bCs/>
                <w:sz w:val="21"/>
                <w:szCs w:val="21"/>
              </w:rPr>
            </w:pPr>
            <w:r w:rsidRPr="008869AA">
              <w:rPr>
                <w:rFonts w:ascii="Abadi" w:hAnsi="Abadi"/>
                <w:b/>
                <w:bCs/>
                <w:sz w:val="21"/>
                <w:szCs w:val="21"/>
              </w:rPr>
              <w:t>informa que se turnaron a la Comisión</w:t>
            </w:r>
            <w:r w:rsidR="00B63A5E">
              <w:rPr>
                <w:rFonts w:ascii="Abadi" w:hAnsi="Abadi"/>
                <w:b/>
                <w:bCs/>
                <w:sz w:val="21"/>
                <w:szCs w:val="21"/>
              </w:rPr>
              <w:t xml:space="preserve"> </w:t>
            </w:r>
            <w:r w:rsidRPr="008869AA">
              <w:rPr>
                <w:rFonts w:ascii="Abadi" w:hAnsi="Abadi"/>
                <w:b/>
                <w:bCs/>
                <w:sz w:val="21"/>
                <w:szCs w:val="21"/>
              </w:rPr>
              <w:t>de Hacienda y Fiscalización.</w:t>
            </w:r>
          </w:p>
        </w:tc>
      </w:tr>
      <w:tr w:rsidR="00D118F1" w14:paraId="3CB82A62" w14:textId="77777777" w:rsidTr="005C3167">
        <w:tc>
          <w:tcPr>
            <w:tcW w:w="2042" w:type="dxa"/>
          </w:tcPr>
          <w:p w14:paraId="669C069E" w14:textId="22501143" w:rsidR="00491437" w:rsidRPr="008869AA" w:rsidRDefault="00491437" w:rsidP="003255FE">
            <w:pPr>
              <w:autoSpaceDE w:val="0"/>
              <w:autoSpaceDN w:val="0"/>
              <w:adjustRightInd w:val="0"/>
              <w:jc w:val="both"/>
              <w:rPr>
                <w:rFonts w:ascii="Abadi" w:hAnsi="Abadi"/>
                <w:sz w:val="21"/>
                <w:szCs w:val="21"/>
              </w:rPr>
            </w:pPr>
            <w:r w:rsidRPr="008869AA">
              <w:rPr>
                <w:rFonts w:ascii="Abadi" w:hAnsi="Abadi"/>
                <w:sz w:val="21"/>
                <w:szCs w:val="21"/>
              </w:rPr>
              <w:lastRenderedPageBreak/>
              <w:t xml:space="preserve">El Auditor Superior del Estado de Guanajuato </w:t>
            </w:r>
            <w:r w:rsidR="00B63A5E">
              <w:rPr>
                <w:rFonts w:ascii="Abadi" w:hAnsi="Abadi"/>
                <w:sz w:val="21"/>
                <w:szCs w:val="21"/>
              </w:rPr>
              <w:t xml:space="preserve"> c</w:t>
            </w:r>
            <w:r w:rsidRPr="008869AA">
              <w:rPr>
                <w:rFonts w:ascii="Abadi" w:hAnsi="Abadi"/>
                <w:sz w:val="21"/>
                <w:szCs w:val="21"/>
              </w:rPr>
              <w:t>omunica la</w:t>
            </w:r>
            <w:r w:rsidR="00B63A5E">
              <w:rPr>
                <w:rFonts w:ascii="Abadi" w:hAnsi="Abadi"/>
                <w:sz w:val="21"/>
                <w:szCs w:val="21"/>
              </w:rPr>
              <w:t xml:space="preserve"> </w:t>
            </w:r>
            <w:r w:rsidRPr="008869AA">
              <w:rPr>
                <w:rFonts w:ascii="Abadi" w:hAnsi="Abadi"/>
                <w:sz w:val="21"/>
                <w:szCs w:val="21"/>
              </w:rPr>
              <w:t>publicación en el Periódico Oficial del Gobierno del Estado de</w:t>
            </w:r>
            <w:r w:rsidR="00B63A5E">
              <w:rPr>
                <w:rFonts w:ascii="Abadi" w:hAnsi="Abadi"/>
                <w:sz w:val="21"/>
                <w:szCs w:val="21"/>
              </w:rPr>
              <w:t xml:space="preserve"> </w:t>
            </w:r>
            <w:r w:rsidRPr="008869AA">
              <w:rPr>
                <w:rFonts w:ascii="Abadi" w:hAnsi="Abadi"/>
                <w:sz w:val="21"/>
                <w:szCs w:val="21"/>
              </w:rPr>
              <w:t>cuatro acuerdos de suspensión del plazo, para concluir el</w:t>
            </w:r>
            <w:r w:rsidR="00B63A5E">
              <w:rPr>
                <w:rFonts w:ascii="Abadi" w:hAnsi="Abadi"/>
                <w:sz w:val="21"/>
                <w:szCs w:val="21"/>
              </w:rPr>
              <w:t xml:space="preserve"> </w:t>
            </w:r>
            <w:r w:rsidRPr="008869AA">
              <w:rPr>
                <w:rFonts w:ascii="Abadi" w:hAnsi="Abadi"/>
                <w:sz w:val="21"/>
                <w:szCs w:val="21"/>
              </w:rPr>
              <w:t>proceso de fiscalización relativo a diversos actos</w:t>
            </w:r>
          </w:p>
          <w:p w14:paraId="0A0B8724" w14:textId="0AB6CEDE" w:rsidR="00D118F1" w:rsidRPr="008869AA" w:rsidRDefault="00491437" w:rsidP="003255FE">
            <w:pPr>
              <w:jc w:val="both"/>
              <w:rPr>
                <w:rFonts w:ascii="Abadi" w:hAnsi="Abadi"/>
                <w:sz w:val="21"/>
                <w:szCs w:val="21"/>
              </w:rPr>
            </w:pPr>
            <w:r w:rsidRPr="008869AA">
              <w:rPr>
                <w:rFonts w:ascii="Abadi" w:hAnsi="Abadi"/>
                <w:sz w:val="21"/>
                <w:szCs w:val="21"/>
              </w:rPr>
              <w:t>correspondientes al ejercicio 2020.</w:t>
            </w:r>
          </w:p>
        </w:tc>
        <w:tc>
          <w:tcPr>
            <w:tcW w:w="2039" w:type="dxa"/>
          </w:tcPr>
          <w:p w14:paraId="774C146A" w14:textId="0CCC44F9" w:rsidR="00D118F1" w:rsidRPr="008869AA" w:rsidRDefault="00A36602" w:rsidP="00B63A5E">
            <w:pPr>
              <w:autoSpaceDE w:val="0"/>
              <w:autoSpaceDN w:val="0"/>
              <w:adjustRightInd w:val="0"/>
              <w:jc w:val="both"/>
              <w:rPr>
                <w:rFonts w:ascii="Abadi" w:hAnsi="Abadi"/>
                <w:sz w:val="21"/>
                <w:szCs w:val="21"/>
              </w:rPr>
            </w:pPr>
            <w:r w:rsidRPr="008869AA">
              <w:rPr>
                <w:rFonts w:ascii="Abadi" w:hAnsi="Abadi"/>
                <w:b/>
                <w:bCs/>
                <w:sz w:val="21"/>
                <w:szCs w:val="21"/>
              </w:rPr>
              <w:t>Enterados y se informa que se turnaron</w:t>
            </w:r>
            <w:r w:rsidR="00B63A5E">
              <w:rPr>
                <w:rFonts w:ascii="Abadi" w:hAnsi="Abadi"/>
                <w:b/>
                <w:bCs/>
                <w:sz w:val="21"/>
                <w:szCs w:val="21"/>
              </w:rPr>
              <w:t xml:space="preserve"> </w:t>
            </w:r>
            <w:r w:rsidRPr="008869AA">
              <w:rPr>
                <w:rFonts w:ascii="Abadi" w:hAnsi="Abadi"/>
                <w:b/>
                <w:bCs/>
                <w:sz w:val="21"/>
                <w:szCs w:val="21"/>
              </w:rPr>
              <w:t>a la Comisión de Hacienda y</w:t>
            </w:r>
            <w:r w:rsidR="00B63A5E">
              <w:rPr>
                <w:rFonts w:ascii="Abadi" w:hAnsi="Abadi"/>
                <w:b/>
                <w:bCs/>
                <w:sz w:val="21"/>
                <w:szCs w:val="21"/>
              </w:rPr>
              <w:t xml:space="preserve"> </w:t>
            </w:r>
            <w:r w:rsidRPr="008869AA">
              <w:rPr>
                <w:rFonts w:ascii="Abadi" w:hAnsi="Abadi"/>
                <w:b/>
                <w:bCs/>
                <w:sz w:val="21"/>
                <w:szCs w:val="21"/>
              </w:rPr>
              <w:t>Fiscalización.</w:t>
            </w:r>
          </w:p>
        </w:tc>
      </w:tr>
      <w:tr w:rsidR="00D118F1" w14:paraId="75A18717" w14:textId="77777777" w:rsidTr="005C3167">
        <w:tc>
          <w:tcPr>
            <w:tcW w:w="2042" w:type="dxa"/>
          </w:tcPr>
          <w:p w14:paraId="4FC40AFA" w14:textId="7E108F08" w:rsidR="00A36602" w:rsidRPr="008869AA" w:rsidRDefault="00A36602" w:rsidP="003255FE">
            <w:pPr>
              <w:autoSpaceDE w:val="0"/>
              <w:autoSpaceDN w:val="0"/>
              <w:adjustRightInd w:val="0"/>
              <w:jc w:val="both"/>
              <w:rPr>
                <w:rFonts w:ascii="Abadi" w:hAnsi="Abadi"/>
                <w:sz w:val="21"/>
                <w:szCs w:val="21"/>
              </w:rPr>
            </w:pPr>
            <w:r w:rsidRPr="008869AA">
              <w:rPr>
                <w:rFonts w:ascii="Abadi" w:hAnsi="Abadi"/>
                <w:sz w:val="21"/>
                <w:szCs w:val="21"/>
              </w:rPr>
              <w:t>El presidente del Supremo Tribunal de Justicia y del Consejo del</w:t>
            </w:r>
            <w:r w:rsidR="00B63A5E">
              <w:rPr>
                <w:rFonts w:ascii="Abadi" w:hAnsi="Abadi"/>
                <w:sz w:val="21"/>
                <w:szCs w:val="21"/>
              </w:rPr>
              <w:t xml:space="preserve"> </w:t>
            </w:r>
            <w:r w:rsidRPr="008869AA">
              <w:rPr>
                <w:rFonts w:ascii="Abadi" w:hAnsi="Abadi"/>
                <w:sz w:val="21"/>
                <w:szCs w:val="21"/>
              </w:rPr>
              <w:t>Poder Judicial del Estado</w:t>
            </w:r>
            <w:r w:rsidR="00B63A5E">
              <w:rPr>
                <w:rFonts w:ascii="Abadi" w:hAnsi="Abadi"/>
                <w:sz w:val="21"/>
                <w:szCs w:val="21"/>
              </w:rPr>
              <w:t xml:space="preserve"> </w:t>
            </w:r>
            <w:r w:rsidRPr="008869AA">
              <w:rPr>
                <w:rFonts w:ascii="Abadi" w:hAnsi="Abadi"/>
                <w:sz w:val="21"/>
                <w:szCs w:val="21"/>
              </w:rPr>
              <w:t xml:space="preserve">de Guanajuato remite respuesta a </w:t>
            </w:r>
            <w:r w:rsidRPr="008869AA">
              <w:rPr>
                <w:rFonts w:ascii="Abadi" w:hAnsi="Abadi"/>
                <w:sz w:val="21"/>
                <w:szCs w:val="21"/>
              </w:rPr>
              <w:t>la</w:t>
            </w:r>
            <w:r w:rsidR="00B63A5E">
              <w:rPr>
                <w:rFonts w:ascii="Abadi" w:hAnsi="Abadi"/>
                <w:sz w:val="21"/>
                <w:szCs w:val="21"/>
              </w:rPr>
              <w:t xml:space="preserve"> </w:t>
            </w:r>
            <w:r w:rsidRPr="008869AA">
              <w:rPr>
                <w:rFonts w:ascii="Abadi" w:hAnsi="Abadi"/>
                <w:sz w:val="21"/>
                <w:szCs w:val="21"/>
              </w:rPr>
              <w:t>consulta de dos iniciativas:</w:t>
            </w:r>
            <w:r w:rsidR="00B63A5E">
              <w:rPr>
                <w:rFonts w:ascii="Abadi" w:hAnsi="Abadi"/>
                <w:sz w:val="21"/>
                <w:szCs w:val="21"/>
              </w:rPr>
              <w:t xml:space="preserve"> </w:t>
            </w:r>
            <w:r w:rsidRPr="008869AA">
              <w:rPr>
                <w:rFonts w:ascii="Abadi" w:hAnsi="Abadi"/>
                <w:sz w:val="21"/>
                <w:szCs w:val="21"/>
              </w:rPr>
              <w:t>la primera, a efecto de reformar el</w:t>
            </w:r>
          </w:p>
          <w:p w14:paraId="45F73670" w14:textId="423751BA" w:rsidR="00A36602" w:rsidRPr="008869AA" w:rsidRDefault="00A36602" w:rsidP="003255FE">
            <w:pPr>
              <w:autoSpaceDE w:val="0"/>
              <w:autoSpaceDN w:val="0"/>
              <w:adjustRightInd w:val="0"/>
              <w:jc w:val="both"/>
              <w:rPr>
                <w:rFonts w:ascii="Abadi" w:hAnsi="Abadi"/>
                <w:sz w:val="21"/>
                <w:szCs w:val="21"/>
              </w:rPr>
            </w:pPr>
            <w:r w:rsidRPr="008869AA">
              <w:rPr>
                <w:rFonts w:ascii="Abadi" w:hAnsi="Abadi"/>
                <w:sz w:val="21"/>
                <w:szCs w:val="21"/>
              </w:rPr>
              <w:t>artículo 62 de la Ley para el Ejercicio y Control de los Recursos</w:t>
            </w:r>
            <w:r w:rsidR="00B63A5E">
              <w:rPr>
                <w:rFonts w:ascii="Abadi" w:hAnsi="Abadi"/>
                <w:sz w:val="21"/>
                <w:szCs w:val="21"/>
              </w:rPr>
              <w:t xml:space="preserve"> </w:t>
            </w:r>
            <w:r w:rsidRPr="008869AA">
              <w:rPr>
                <w:rFonts w:ascii="Abadi" w:hAnsi="Abadi"/>
                <w:sz w:val="21"/>
                <w:szCs w:val="21"/>
              </w:rPr>
              <w:t>Públicos para el Estado y los Municipios de Guanajuato; y la</w:t>
            </w:r>
          </w:p>
          <w:p w14:paraId="37F044CC" w14:textId="77777777" w:rsidR="00A36602" w:rsidRPr="008869AA" w:rsidRDefault="00A36602" w:rsidP="003255FE">
            <w:pPr>
              <w:autoSpaceDE w:val="0"/>
              <w:autoSpaceDN w:val="0"/>
              <w:adjustRightInd w:val="0"/>
              <w:jc w:val="both"/>
              <w:rPr>
                <w:rFonts w:ascii="Abadi" w:hAnsi="Abadi"/>
                <w:sz w:val="21"/>
                <w:szCs w:val="21"/>
              </w:rPr>
            </w:pPr>
            <w:r w:rsidRPr="008869AA">
              <w:rPr>
                <w:rFonts w:ascii="Abadi" w:hAnsi="Abadi"/>
                <w:sz w:val="21"/>
                <w:szCs w:val="21"/>
              </w:rPr>
              <w:t>segunda, de Ley de Austeridad Republicana y Ahorro para el</w:t>
            </w:r>
          </w:p>
          <w:p w14:paraId="003EBF75" w14:textId="5F33E31E" w:rsidR="00D118F1" w:rsidRPr="008869AA" w:rsidRDefault="00A36602" w:rsidP="003255FE">
            <w:pPr>
              <w:autoSpaceDE w:val="0"/>
              <w:autoSpaceDN w:val="0"/>
              <w:adjustRightInd w:val="0"/>
              <w:jc w:val="both"/>
              <w:rPr>
                <w:rFonts w:ascii="Abadi" w:hAnsi="Abadi"/>
                <w:sz w:val="21"/>
                <w:szCs w:val="21"/>
              </w:rPr>
            </w:pPr>
            <w:r w:rsidRPr="008869AA">
              <w:rPr>
                <w:rFonts w:ascii="Abadi" w:hAnsi="Abadi"/>
                <w:sz w:val="21"/>
                <w:szCs w:val="21"/>
              </w:rPr>
              <w:t>Estado</w:t>
            </w:r>
            <w:r w:rsidR="00B63A5E">
              <w:rPr>
                <w:rFonts w:ascii="Abadi" w:hAnsi="Abadi"/>
                <w:sz w:val="21"/>
                <w:szCs w:val="21"/>
              </w:rPr>
              <w:t xml:space="preserve"> </w:t>
            </w:r>
            <w:r w:rsidRPr="008869AA">
              <w:rPr>
                <w:rFonts w:ascii="Abadi" w:hAnsi="Abadi"/>
                <w:sz w:val="21"/>
                <w:szCs w:val="21"/>
              </w:rPr>
              <w:t>de Guanajuato y sus Municipios.</w:t>
            </w:r>
          </w:p>
        </w:tc>
        <w:tc>
          <w:tcPr>
            <w:tcW w:w="2039" w:type="dxa"/>
          </w:tcPr>
          <w:p w14:paraId="7B193AF2" w14:textId="454DF6C1" w:rsidR="00D118F1" w:rsidRPr="008869AA" w:rsidRDefault="00865BE4" w:rsidP="00B63A5E">
            <w:pPr>
              <w:autoSpaceDE w:val="0"/>
              <w:autoSpaceDN w:val="0"/>
              <w:adjustRightInd w:val="0"/>
              <w:jc w:val="both"/>
              <w:rPr>
                <w:rFonts w:ascii="Abadi" w:hAnsi="Abadi"/>
                <w:b/>
                <w:bCs/>
                <w:sz w:val="21"/>
                <w:szCs w:val="21"/>
              </w:rPr>
            </w:pPr>
            <w:r w:rsidRPr="008869AA">
              <w:rPr>
                <w:rFonts w:ascii="Abadi" w:hAnsi="Abadi"/>
                <w:b/>
                <w:bCs/>
                <w:sz w:val="21"/>
                <w:szCs w:val="21"/>
              </w:rPr>
              <w:t>Enterados y se informa que se turnó a la</w:t>
            </w:r>
            <w:r w:rsidR="00B63A5E">
              <w:rPr>
                <w:rFonts w:ascii="Abadi" w:hAnsi="Abadi"/>
                <w:b/>
                <w:bCs/>
                <w:sz w:val="21"/>
                <w:szCs w:val="21"/>
              </w:rPr>
              <w:t xml:space="preserve"> </w:t>
            </w:r>
            <w:r w:rsidRPr="008869AA">
              <w:rPr>
                <w:rFonts w:ascii="Abadi" w:hAnsi="Abadi"/>
                <w:b/>
                <w:bCs/>
                <w:sz w:val="21"/>
                <w:szCs w:val="21"/>
              </w:rPr>
              <w:t>Comisión de Hacienda y Fiscalización.</w:t>
            </w:r>
          </w:p>
          <w:p w14:paraId="374804D1" w14:textId="77777777" w:rsidR="003255FE" w:rsidRPr="008869AA" w:rsidRDefault="003255FE" w:rsidP="00865BE4">
            <w:pPr>
              <w:jc w:val="both"/>
              <w:rPr>
                <w:rFonts w:ascii="Abadi" w:hAnsi="Abadi"/>
                <w:sz w:val="21"/>
                <w:szCs w:val="21"/>
              </w:rPr>
            </w:pPr>
          </w:p>
          <w:p w14:paraId="0713D038" w14:textId="77777777" w:rsidR="003255FE" w:rsidRPr="008869AA" w:rsidRDefault="003255FE" w:rsidP="00865BE4">
            <w:pPr>
              <w:jc w:val="both"/>
              <w:rPr>
                <w:rFonts w:ascii="Abadi" w:hAnsi="Abadi"/>
                <w:sz w:val="21"/>
                <w:szCs w:val="21"/>
              </w:rPr>
            </w:pPr>
          </w:p>
          <w:p w14:paraId="73B125B3" w14:textId="77777777" w:rsidR="003255FE" w:rsidRPr="008869AA" w:rsidRDefault="003255FE" w:rsidP="00865BE4">
            <w:pPr>
              <w:jc w:val="both"/>
              <w:rPr>
                <w:rFonts w:ascii="Abadi" w:hAnsi="Abadi"/>
                <w:sz w:val="21"/>
                <w:szCs w:val="21"/>
              </w:rPr>
            </w:pPr>
          </w:p>
          <w:p w14:paraId="17528AB5" w14:textId="77777777" w:rsidR="003255FE" w:rsidRPr="008869AA" w:rsidRDefault="003255FE" w:rsidP="00865BE4">
            <w:pPr>
              <w:jc w:val="both"/>
              <w:rPr>
                <w:rFonts w:ascii="Abadi" w:hAnsi="Abadi"/>
                <w:sz w:val="21"/>
                <w:szCs w:val="21"/>
              </w:rPr>
            </w:pPr>
          </w:p>
          <w:p w14:paraId="1778AB25" w14:textId="77777777" w:rsidR="003255FE" w:rsidRPr="008869AA" w:rsidRDefault="003255FE" w:rsidP="00865BE4">
            <w:pPr>
              <w:jc w:val="both"/>
              <w:rPr>
                <w:rFonts w:ascii="Abadi" w:hAnsi="Abadi"/>
                <w:sz w:val="21"/>
                <w:szCs w:val="21"/>
              </w:rPr>
            </w:pPr>
          </w:p>
          <w:p w14:paraId="3E219C21" w14:textId="77777777" w:rsidR="003255FE" w:rsidRPr="008869AA" w:rsidRDefault="003255FE" w:rsidP="00865BE4">
            <w:pPr>
              <w:jc w:val="both"/>
              <w:rPr>
                <w:rFonts w:ascii="Abadi" w:hAnsi="Abadi"/>
                <w:sz w:val="21"/>
                <w:szCs w:val="21"/>
              </w:rPr>
            </w:pPr>
          </w:p>
          <w:p w14:paraId="13713961" w14:textId="77777777" w:rsidR="003255FE" w:rsidRPr="008869AA" w:rsidRDefault="003255FE" w:rsidP="00865BE4">
            <w:pPr>
              <w:jc w:val="both"/>
              <w:rPr>
                <w:rFonts w:ascii="Abadi" w:hAnsi="Abadi"/>
                <w:sz w:val="21"/>
                <w:szCs w:val="21"/>
              </w:rPr>
            </w:pPr>
          </w:p>
          <w:p w14:paraId="5FBF18DC" w14:textId="203CF525" w:rsidR="003255FE" w:rsidRPr="008869AA" w:rsidRDefault="003255FE" w:rsidP="00865BE4">
            <w:pPr>
              <w:jc w:val="both"/>
              <w:rPr>
                <w:rFonts w:ascii="Abadi" w:hAnsi="Abadi"/>
                <w:sz w:val="21"/>
                <w:szCs w:val="21"/>
              </w:rPr>
            </w:pPr>
          </w:p>
          <w:p w14:paraId="5D9547EF" w14:textId="42F57E35" w:rsidR="00421FAB" w:rsidRPr="008869AA" w:rsidRDefault="00421FAB" w:rsidP="00865BE4">
            <w:pPr>
              <w:jc w:val="both"/>
              <w:rPr>
                <w:rFonts w:ascii="Abadi" w:hAnsi="Abadi"/>
                <w:sz w:val="21"/>
                <w:szCs w:val="21"/>
              </w:rPr>
            </w:pPr>
          </w:p>
          <w:p w14:paraId="5EF77DAF" w14:textId="77777777" w:rsidR="00421FAB" w:rsidRPr="008869AA" w:rsidRDefault="00421FAB" w:rsidP="00865BE4">
            <w:pPr>
              <w:jc w:val="both"/>
              <w:rPr>
                <w:rFonts w:ascii="Abadi" w:hAnsi="Abadi"/>
                <w:sz w:val="21"/>
                <w:szCs w:val="21"/>
              </w:rPr>
            </w:pPr>
          </w:p>
          <w:p w14:paraId="73BEB6AE" w14:textId="77777777" w:rsidR="003255FE" w:rsidRPr="008869AA" w:rsidRDefault="003255FE" w:rsidP="00865BE4">
            <w:pPr>
              <w:jc w:val="both"/>
              <w:rPr>
                <w:rFonts w:ascii="Abadi" w:hAnsi="Abadi"/>
                <w:sz w:val="21"/>
                <w:szCs w:val="21"/>
              </w:rPr>
            </w:pPr>
          </w:p>
          <w:p w14:paraId="0243946B" w14:textId="41299826" w:rsidR="003255FE" w:rsidRPr="008869AA" w:rsidRDefault="003255FE" w:rsidP="00865BE4">
            <w:pPr>
              <w:jc w:val="both"/>
              <w:rPr>
                <w:rFonts w:ascii="Abadi" w:hAnsi="Abadi"/>
                <w:sz w:val="21"/>
                <w:szCs w:val="21"/>
              </w:rPr>
            </w:pPr>
          </w:p>
        </w:tc>
      </w:tr>
      <w:tr w:rsidR="00D118F1" w14:paraId="105F68FC" w14:textId="77777777" w:rsidTr="005C3167">
        <w:tc>
          <w:tcPr>
            <w:tcW w:w="2042" w:type="dxa"/>
          </w:tcPr>
          <w:p w14:paraId="43BB4595"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La abogada general de la Universidad de Guanajuato remite</w:t>
            </w:r>
          </w:p>
          <w:p w14:paraId="02694B69"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respuesta a la consulta de tres iniciativas: la primera, a efecto</w:t>
            </w:r>
          </w:p>
          <w:p w14:paraId="1C7EAC4D"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de reformar los artículos 23 Bis y 23 Ter de la Ley del Trabajo de</w:t>
            </w:r>
          </w:p>
          <w:p w14:paraId="42A4BF72"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los Servidores Públicos al Servicio del Estado y de los Municipios;</w:t>
            </w:r>
          </w:p>
          <w:p w14:paraId="4A73DD1C" w14:textId="1237761C"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la segunda, a efecto de reformar el artículo 59 fracción IV y</w:t>
            </w:r>
            <w:r w:rsidR="00B63A5E">
              <w:rPr>
                <w:rFonts w:ascii="Abadi" w:hAnsi="Abadi"/>
                <w:sz w:val="21"/>
                <w:szCs w:val="21"/>
              </w:rPr>
              <w:t xml:space="preserve"> </w:t>
            </w:r>
            <w:r w:rsidRPr="008869AA">
              <w:rPr>
                <w:rFonts w:ascii="Abadi" w:hAnsi="Abadi"/>
                <w:sz w:val="21"/>
                <w:szCs w:val="21"/>
              </w:rPr>
              <w:t>adicionar una fracción VII al artículo 178 de la Ley Orgánica</w:t>
            </w:r>
            <w:r w:rsidR="00B63A5E">
              <w:rPr>
                <w:rFonts w:ascii="Abadi" w:hAnsi="Abadi"/>
                <w:sz w:val="21"/>
                <w:szCs w:val="21"/>
              </w:rPr>
              <w:t xml:space="preserve"> </w:t>
            </w:r>
            <w:r w:rsidRPr="008869AA">
              <w:rPr>
                <w:rFonts w:ascii="Abadi" w:hAnsi="Abadi"/>
                <w:sz w:val="21"/>
                <w:szCs w:val="21"/>
              </w:rPr>
              <w:t>del Poder Legislativo del Estado de Guanajuato; y la tercera,</w:t>
            </w:r>
            <w:r w:rsidR="00B63A5E">
              <w:rPr>
                <w:rFonts w:ascii="Abadi" w:hAnsi="Abadi"/>
                <w:sz w:val="21"/>
                <w:szCs w:val="21"/>
              </w:rPr>
              <w:t xml:space="preserve"> </w:t>
            </w:r>
            <w:r w:rsidRPr="008869AA">
              <w:rPr>
                <w:rFonts w:ascii="Abadi" w:hAnsi="Abadi"/>
                <w:sz w:val="21"/>
                <w:szCs w:val="21"/>
              </w:rPr>
              <w:t>a efecto de reformar y adicionar diversos artículos de la</w:t>
            </w:r>
            <w:r w:rsidR="00B63A5E">
              <w:rPr>
                <w:rFonts w:ascii="Abadi" w:hAnsi="Abadi"/>
                <w:sz w:val="21"/>
                <w:szCs w:val="21"/>
              </w:rPr>
              <w:t xml:space="preserve"> </w:t>
            </w:r>
            <w:r w:rsidRPr="008869AA">
              <w:rPr>
                <w:rFonts w:ascii="Abadi" w:hAnsi="Abadi"/>
                <w:sz w:val="21"/>
                <w:szCs w:val="21"/>
              </w:rPr>
              <w:t>Constitución Política para el Estado</w:t>
            </w:r>
            <w:r w:rsidR="00B63A5E">
              <w:rPr>
                <w:rFonts w:ascii="Abadi" w:hAnsi="Abadi"/>
                <w:sz w:val="21"/>
                <w:szCs w:val="21"/>
              </w:rPr>
              <w:t xml:space="preserve"> </w:t>
            </w:r>
            <w:r w:rsidRPr="008869AA">
              <w:rPr>
                <w:rFonts w:ascii="Abadi" w:hAnsi="Abadi"/>
                <w:sz w:val="21"/>
                <w:szCs w:val="21"/>
              </w:rPr>
              <w:t>de Guanajuato y de la Ley</w:t>
            </w:r>
            <w:r w:rsidR="00284B8B">
              <w:rPr>
                <w:rFonts w:ascii="Abadi" w:hAnsi="Abadi"/>
                <w:sz w:val="21"/>
                <w:szCs w:val="21"/>
              </w:rPr>
              <w:t xml:space="preserve"> </w:t>
            </w:r>
            <w:r w:rsidRPr="008869AA">
              <w:rPr>
                <w:rFonts w:ascii="Abadi" w:hAnsi="Abadi"/>
                <w:sz w:val="21"/>
                <w:szCs w:val="21"/>
              </w:rPr>
              <w:t>de Fiscalización Superior del Estado de Guanajuato.</w:t>
            </w:r>
          </w:p>
          <w:p w14:paraId="678687C0" w14:textId="2F12B7C7" w:rsidR="000B13DD" w:rsidRPr="008869AA" w:rsidRDefault="000B13DD" w:rsidP="00101DD0">
            <w:pPr>
              <w:autoSpaceDE w:val="0"/>
              <w:autoSpaceDN w:val="0"/>
              <w:adjustRightInd w:val="0"/>
              <w:jc w:val="both"/>
              <w:rPr>
                <w:rFonts w:ascii="Abadi" w:hAnsi="Abadi"/>
                <w:sz w:val="21"/>
                <w:szCs w:val="21"/>
              </w:rPr>
            </w:pPr>
          </w:p>
          <w:p w14:paraId="1BF1A3CC" w14:textId="1007D83E"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lastRenderedPageBreak/>
              <w:t>La magistrada presidenta y titular de la Segunda Ponencia del</w:t>
            </w:r>
            <w:r w:rsidR="00B63A5E">
              <w:rPr>
                <w:rFonts w:ascii="Abadi" w:hAnsi="Abadi"/>
                <w:sz w:val="21"/>
                <w:szCs w:val="21"/>
              </w:rPr>
              <w:t xml:space="preserve"> </w:t>
            </w:r>
            <w:r w:rsidRPr="008869AA">
              <w:rPr>
                <w:rFonts w:ascii="Abadi" w:hAnsi="Abadi"/>
                <w:sz w:val="21"/>
                <w:szCs w:val="21"/>
              </w:rPr>
              <w:t>Tribunal Estatal Electoral</w:t>
            </w:r>
            <w:r w:rsidR="00B63A5E">
              <w:rPr>
                <w:rFonts w:ascii="Abadi" w:hAnsi="Abadi"/>
                <w:sz w:val="21"/>
                <w:szCs w:val="21"/>
              </w:rPr>
              <w:t xml:space="preserve"> </w:t>
            </w:r>
            <w:r w:rsidRPr="008869AA">
              <w:rPr>
                <w:rFonts w:ascii="Abadi" w:hAnsi="Abadi"/>
                <w:sz w:val="21"/>
                <w:szCs w:val="21"/>
              </w:rPr>
              <w:t>de Guanajuato remite respuesta a la</w:t>
            </w:r>
            <w:r w:rsidR="00B63A5E">
              <w:rPr>
                <w:rFonts w:ascii="Abadi" w:hAnsi="Abadi"/>
                <w:sz w:val="21"/>
                <w:szCs w:val="21"/>
              </w:rPr>
              <w:t xml:space="preserve"> </w:t>
            </w:r>
            <w:r w:rsidRPr="008869AA">
              <w:rPr>
                <w:rFonts w:ascii="Abadi" w:hAnsi="Abadi"/>
                <w:sz w:val="21"/>
                <w:szCs w:val="21"/>
              </w:rPr>
              <w:t>consulta de tres iniciativas: la primera, a efecto de derogar los</w:t>
            </w:r>
          </w:p>
          <w:p w14:paraId="20258A73"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artículos 220 y 221 de la Ley de Responsabilidades</w:t>
            </w:r>
          </w:p>
          <w:p w14:paraId="2C0B026D" w14:textId="53AE5902"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Administrativas para el Estado</w:t>
            </w:r>
            <w:r w:rsidR="002F53A2">
              <w:rPr>
                <w:rFonts w:ascii="Abadi" w:hAnsi="Abadi"/>
                <w:sz w:val="21"/>
                <w:szCs w:val="21"/>
              </w:rPr>
              <w:t xml:space="preserve"> </w:t>
            </w:r>
            <w:r w:rsidRPr="008869AA">
              <w:rPr>
                <w:rFonts w:ascii="Abadi" w:hAnsi="Abadi"/>
                <w:sz w:val="21"/>
                <w:szCs w:val="21"/>
              </w:rPr>
              <w:t>de Guanajuato;</w:t>
            </w:r>
            <w:r w:rsidR="002F53A2">
              <w:rPr>
                <w:rFonts w:ascii="Abadi" w:hAnsi="Abadi"/>
                <w:sz w:val="21"/>
                <w:szCs w:val="21"/>
              </w:rPr>
              <w:t xml:space="preserve"> </w:t>
            </w:r>
            <w:r w:rsidRPr="008869AA">
              <w:rPr>
                <w:rFonts w:ascii="Abadi" w:hAnsi="Abadi"/>
                <w:sz w:val="21"/>
                <w:szCs w:val="21"/>
              </w:rPr>
              <w:t>la segunda, a</w:t>
            </w:r>
            <w:r w:rsidR="00D322BF">
              <w:rPr>
                <w:rFonts w:ascii="Abadi" w:hAnsi="Abadi"/>
                <w:sz w:val="21"/>
                <w:szCs w:val="21"/>
              </w:rPr>
              <w:t xml:space="preserve"> </w:t>
            </w:r>
            <w:r w:rsidRPr="008869AA">
              <w:rPr>
                <w:rFonts w:ascii="Abadi" w:hAnsi="Abadi"/>
                <w:sz w:val="21"/>
                <w:szCs w:val="21"/>
              </w:rPr>
              <w:t>efecto de reformar la fracción XII del artículo 63 de la</w:t>
            </w:r>
            <w:r w:rsidR="002F53A2">
              <w:rPr>
                <w:rFonts w:ascii="Abadi" w:hAnsi="Abadi"/>
                <w:sz w:val="21"/>
                <w:szCs w:val="21"/>
              </w:rPr>
              <w:t xml:space="preserve"> </w:t>
            </w:r>
            <w:r w:rsidRPr="008869AA">
              <w:rPr>
                <w:rFonts w:ascii="Abadi" w:hAnsi="Abadi"/>
                <w:sz w:val="21"/>
                <w:szCs w:val="21"/>
              </w:rPr>
              <w:t>Constitución Política para el Estado de Guanajuato</w:t>
            </w:r>
            <w:r w:rsidR="002F53A2">
              <w:rPr>
                <w:rFonts w:ascii="Abadi" w:hAnsi="Abadi"/>
                <w:sz w:val="21"/>
                <w:szCs w:val="21"/>
              </w:rPr>
              <w:t xml:space="preserve"> </w:t>
            </w:r>
            <w:r w:rsidRPr="008869AA">
              <w:rPr>
                <w:rFonts w:ascii="Abadi" w:hAnsi="Abadi"/>
                <w:sz w:val="21"/>
                <w:szCs w:val="21"/>
              </w:rPr>
              <w:t>así como</w:t>
            </w:r>
            <w:r w:rsidR="00D322BF">
              <w:rPr>
                <w:rFonts w:ascii="Abadi" w:hAnsi="Abadi"/>
                <w:sz w:val="21"/>
                <w:szCs w:val="21"/>
              </w:rPr>
              <w:t xml:space="preserve"> </w:t>
            </w:r>
            <w:r w:rsidRPr="008869AA">
              <w:rPr>
                <w:rFonts w:ascii="Abadi" w:hAnsi="Abadi"/>
                <w:sz w:val="21"/>
                <w:szCs w:val="21"/>
              </w:rPr>
              <w:t>las fracciones X y XI del artículo 72 y adicionar las fracciones</w:t>
            </w:r>
          </w:p>
          <w:p w14:paraId="3D30DDBD" w14:textId="708B49A5"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VII y VIII del artículo 89 recorriéndose en su orden las siguientes</w:t>
            </w:r>
            <w:r w:rsidR="00D322BF">
              <w:rPr>
                <w:rFonts w:ascii="Abadi" w:hAnsi="Abadi"/>
                <w:sz w:val="21"/>
                <w:szCs w:val="21"/>
              </w:rPr>
              <w:t xml:space="preserve"> </w:t>
            </w:r>
            <w:r w:rsidRPr="008869AA">
              <w:rPr>
                <w:rFonts w:ascii="Abadi" w:hAnsi="Abadi"/>
                <w:sz w:val="21"/>
                <w:szCs w:val="21"/>
              </w:rPr>
              <w:t>de la Ley Orgánica del Poder Legislativo del Estado</w:t>
            </w:r>
            <w:r w:rsidR="003B6914">
              <w:rPr>
                <w:rFonts w:ascii="Abadi" w:hAnsi="Abadi"/>
                <w:sz w:val="21"/>
                <w:szCs w:val="21"/>
              </w:rPr>
              <w:t xml:space="preserve"> </w:t>
            </w:r>
            <w:r w:rsidRPr="008869AA">
              <w:rPr>
                <w:rFonts w:ascii="Abadi" w:hAnsi="Abadi"/>
                <w:sz w:val="21"/>
                <w:szCs w:val="21"/>
              </w:rPr>
              <w:t>de</w:t>
            </w:r>
            <w:r w:rsidR="00D322BF">
              <w:rPr>
                <w:rFonts w:ascii="Abadi" w:hAnsi="Abadi"/>
                <w:sz w:val="21"/>
                <w:szCs w:val="21"/>
              </w:rPr>
              <w:t xml:space="preserve"> </w:t>
            </w:r>
            <w:r w:rsidRPr="008869AA">
              <w:rPr>
                <w:rFonts w:ascii="Abadi" w:hAnsi="Abadi"/>
                <w:sz w:val="21"/>
                <w:szCs w:val="21"/>
              </w:rPr>
              <w:t>Guanajuato; y la tercera, a efecto de reformar</w:t>
            </w:r>
            <w:r w:rsidR="00284B8B">
              <w:rPr>
                <w:rFonts w:ascii="Abadi" w:hAnsi="Abadi"/>
                <w:sz w:val="21"/>
                <w:szCs w:val="21"/>
              </w:rPr>
              <w:t xml:space="preserve"> </w:t>
            </w:r>
            <w:r w:rsidRPr="008869AA">
              <w:rPr>
                <w:rFonts w:ascii="Abadi" w:hAnsi="Abadi"/>
                <w:sz w:val="21"/>
                <w:szCs w:val="21"/>
              </w:rPr>
              <w:t>los artículos 23</w:t>
            </w:r>
            <w:r w:rsidR="00284B8B">
              <w:rPr>
                <w:rFonts w:ascii="Abadi" w:hAnsi="Abadi"/>
                <w:sz w:val="21"/>
                <w:szCs w:val="21"/>
              </w:rPr>
              <w:t xml:space="preserve"> </w:t>
            </w:r>
            <w:r w:rsidRPr="008869AA">
              <w:rPr>
                <w:rFonts w:ascii="Abadi" w:hAnsi="Abadi"/>
                <w:sz w:val="21"/>
                <w:szCs w:val="21"/>
              </w:rPr>
              <w:t>Bis y 23 Ter de la Ley del Trabajo de los Servidores Públicos al</w:t>
            </w:r>
            <w:r w:rsidR="003B6914">
              <w:rPr>
                <w:rFonts w:ascii="Abadi" w:hAnsi="Abadi"/>
                <w:sz w:val="21"/>
                <w:szCs w:val="21"/>
              </w:rPr>
              <w:t xml:space="preserve"> </w:t>
            </w:r>
            <w:r w:rsidRPr="008869AA">
              <w:rPr>
                <w:rFonts w:ascii="Abadi" w:hAnsi="Abadi"/>
                <w:sz w:val="21"/>
                <w:szCs w:val="21"/>
              </w:rPr>
              <w:t>Servicio del Estado y de los Municipios.</w:t>
            </w:r>
          </w:p>
          <w:p w14:paraId="49BCAC50" w14:textId="662B45C9" w:rsidR="000B13DD" w:rsidRPr="008869AA" w:rsidRDefault="000B13DD" w:rsidP="00101DD0">
            <w:pPr>
              <w:autoSpaceDE w:val="0"/>
              <w:autoSpaceDN w:val="0"/>
              <w:adjustRightInd w:val="0"/>
              <w:jc w:val="both"/>
              <w:rPr>
                <w:rFonts w:ascii="Abadi" w:hAnsi="Abadi"/>
                <w:sz w:val="21"/>
                <w:szCs w:val="21"/>
              </w:rPr>
            </w:pPr>
          </w:p>
          <w:p w14:paraId="25213039" w14:textId="77777777" w:rsidR="000B13DD" w:rsidRPr="008869AA" w:rsidRDefault="000B13DD" w:rsidP="00101DD0">
            <w:pPr>
              <w:autoSpaceDE w:val="0"/>
              <w:autoSpaceDN w:val="0"/>
              <w:adjustRightInd w:val="0"/>
              <w:jc w:val="both"/>
              <w:rPr>
                <w:rFonts w:ascii="Abadi" w:hAnsi="Abadi"/>
                <w:sz w:val="21"/>
                <w:szCs w:val="21"/>
              </w:rPr>
            </w:pPr>
          </w:p>
          <w:p w14:paraId="16B78264"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El presidente del Tribunal de Justicia Administrativa del Estado</w:t>
            </w:r>
          </w:p>
          <w:p w14:paraId="1911EAEE" w14:textId="353A5A71"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 xml:space="preserve">remite respuesta a la consulta de la </w:t>
            </w:r>
            <w:r w:rsidRPr="008869AA">
              <w:rPr>
                <w:rFonts w:ascii="Abadi" w:hAnsi="Abadi"/>
                <w:sz w:val="21"/>
                <w:szCs w:val="21"/>
              </w:rPr>
              <w:t>iniciativa</w:t>
            </w:r>
            <w:r w:rsidR="002F53A2">
              <w:rPr>
                <w:rFonts w:ascii="Abadi" w:hAnsi="Abadi"/>
                <w:sz w:val="21"/>
                <w:szCs w:val="21"/>
              </w:rPr>
              <w:t xml:space="preserve"> </w:t>
            </w:r>
            <w:r w:rsidRPr="008869AA">
              <w:rPr>
                <w:rFonts w:ascii="Abadi" w:hAnsi="Abadi"/>
                <w:sz w:val="21"/>
                <w:szCs w:val="21"/>
              </w:rPr>
              <w:t>que reforma y</w:t>
            </w:r>
          </w:p>
          <w:p w14:paraId="74CC605C" w14:textId="77777777" w:rsidR="002F53A2" w:rsidRDefault="002670D1" w:rsidP="00101DD0">
            <w:pPr>
              <w:autoSpaceDE w:val="0"/>
              <w:autoSpaceDN w:val="0"/>
              <w:adjustRightInd w:val="0"/>
              <w:jc w:val="both"/>
              <w:rPr>
                <w:rFonts w:ascii="Abadi" w:hAnsi="Abadi"/>
                <w:sz w:val="21"/>
                <w:szCs w:val="21"/>
              </w:rPr>
            </w:pPr>
            <w:r w:rsidRPr="008869AA">
              <w:rPr>
                <w:rFonts w:ascii="Abadi" w:hAnsi="Abadi"/>
                <w:sz w:val="21"/>
                <w:szCs w:val="21"/>
              </w:rPr>
              <w:t>adiciona diversos artículos de la Constitución Política para el</w:t>
            </w:r>
            <w:r w:rsidR="002F53A2">
              <w:rPr>
                <w:rFonts w:ascii="Abadi" w:hAnsi="Abadi"/>
                <w:sz w:val="21"/>
                <w:szCs w:val="21"/>
              </w:rPr>
              <w:t xml:space="preserve"> </w:t>
            </w:r>
            <w:r w:rsidRPr="008869AA">
              <w:rPr>
                <w:rFonts w:ascii="Abadi" w:hAnsi="Abadi"/>
                <w:sz w:val="21"/>
                <w:szCs w:val="21"/>
              </w:rPr>
              <w:t>Estado de Guanajuato y de la Ley de Fiscalización Superior del</w:t>
            </w:r>
            <w:r w:rsidR="002F53A2">
              <w:rPr>
                <w:rFonts w:ascii="Abadi" w:hAnsi="Abadi"/>
                <w:sz w:val="21"/>
                <w:szCs w:val="21"/>
              </w:rPr>
              <w:t xml:space="preserve"> </w:t>
            </w:r>
            <w:r w:rsidRPr="008869AA">
              <w:rPr>
                <w:rFonts w:ascii="Abadi" w:hAnsi="Abadi"/>
                <w:sz w:val="21"/>
                <w:szCs w:val="21"/>
              </w:rPr>
              <w:t>Estado de Guanajuato, en la parte</w:t>
            </w:r>
            <w:r w:rsidR="002F53A2">
              <w:rPr>
                <w:rFonts w:ascii="Abadi" w:hAnsi="Abadi"/>
                <w:sz w:val="21"/>
                <w:szCs w:val="21"/>
              </w:rPr>
              <w:t xml:space="preserve"> </w:t>
            </w:r>
            <w:r w:rsidRPr="008869AA">
              <w:rPr>
                <w:rFonts w:ascii="Abadi" w:hAnsi="Abadi"/>
                <w:sz w:val="21"/>
                <w:szCs w:val="21"/>
              </w:rPr>
              <w:t>que corresponde</w:t>
            </w:r>
            <w:r w:rsidR="002F53A2">
              <w:rPr>
                <w:rFonts w:ascii="Abadi" w:hAnsi="Abadi"/>
                <w:sz w:val="21"/>
                <w:szCs w:val="21"/>
              </w:rPr>
              <w:t xml:space="preserve"> </w:t>
            </w:r>
            <w:r w:rsidRPr="008869AA">
              <w:rPr>
                <w:rFonts w:ascii="Abadi" w:hAnsi="Abadi"/>
                <w:sz w:val="21"/>
                <w:szCs w:val="21"/>
              </w:rPr>
              <w:t>al primer</w:t>
            </w:r>
            <w:r w:rsidR="002F53A2">
              <w:rPr>
                <w:rFonts w:ascii="Abadi" w:hAnsi="Abadi"/>
                <w:sz w:val="21"/>
                <w:szCs w:val="21"/>
              </w:rPr>
              <w:t xml:space="preserve"> </w:t>
            </w:r>
            <w:r w:rsidRPr="008869AA">
              <w:rPr>
                <w:rFonts w:ascii="Abadi" w:hAnsi="Abadi"/>
                <w:sz w:val="21"/>
                <w:szCs w:val="21"/>
              </w:rPr>
              <w:t>ordenamiento.</w:t>
            </w:r>
          </w:p>
          <w:p w14:paraId="30A69C50" w14:textId="5CD1B9A9"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Enterados y se informa que se turnaron</w:t>
            </w:r>
          </w:p>
          <w:p w14:paraId="02C77FAF" w14:textId="77777777" w:rsidR="002670D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a la Comisión de Gobernación y Puntos</w:t>
            </w:r>
          </w:p>
          <w:p w14:paraId="5D970F5A" w14:textId="77777777" w:rsidR="00D118F1" w:rsidRPr="008869AA" w:rsidRDefault="002670D1" w:rsidP="00101DD0">
            <w:pPr>
              <w:autoSpaceDE w:val="0"/>
              <w:autoSpaceDN w:val="0"/>
              <w:adjustRightInd w:val="0"/>
              <w:jc w:val="both"/>
              <w:rPr>
                <w:rFonts w:ascii="Abadi" w:hAnsi="Abadi"/>
                <w:sz w:val="21"/>
                <w:szCs w:val="21"/>
              </w:rPr>
            </w:pPr>
            <w:r w:rsidRPr="008869AA">
              <w:rPr>
                <w:rFonts w:ascii="Abadi" w:hAnsi="Abadi"/>
                <w:sz w:val="21"/>
                <w:szCs w:val="21"/>
              </w:rPr>
              <w:t>Constitucionales</w:t>
            </w:r>
            <w:r w:rsidR="00F152F7" w:rsidRPr="008869AA">
              <w:rPr>
                <w:rFonts w:ascii="Abadi" w:hAnsi="Abadi"/>
                <w:sz w:val="21"/>
                <w:szCs w:val="21"/>
              </w:rPr>
              <w:t xml:space="preserve">. </w:t>
            </w:r>
          </w:p>
          <w:p w14:paraId="0F6C3B9D" w14:textId="77777777" w:rsidR="00F152F7" w:rsidRPr="008869AA" w:rsidRDefault="00F152F7" w:rsidP="00101DD0">
            <w:pPr>
              <w:autoSpaceDE w:val="0"/>
              <w:autoSpaceDN w:val="0"/>
              <w:adjustRightInd w:val="0"/>
              <w:jc w:val="both"/>
              <w:rPr>
                <w:rFonts w:ascii="Abadi" w:hAnsi="Abadi"/>
                <w:sz w:val="21"/>
                <w:szCs w:val="21"/>
              </w:rPr>
            </w:pPr>
            <w:r w:rsidRPr="008869AA">
              <w:rPr>
                <w:rFonts w:ascii="Abadi" w:hAnsi="Abadi"/>
                <w:sz w:val="21"/>
                <w:szCs w:val="21"/>
              </w:rPr>
              <w:t>El procurador de los Derechos Humanos del Estado de</w:t>
            </w:r>
          </w:p>
          <w:p w14:paraId="4637AB3C" w14:textId="3055236F" w:rsidR="00F152F7" w:rsidRPr="008869AA" w:rsidRDefault="00F152F7" w:rsidP="00101DD0">
            <w:pPr>
              <w:autoSpaceDE w:val="0"/>
              <w:autoSpaceDN w:val="0"/>
              <w:adjustRightInd w:val="0"/>
              <w:jc w:val="both"/>
              <w:rPr>
                <w:rFonts w:ascii="Abadi" w:hAnsi="Abadi"/>
                <w:sz w:val="21"/>
                <w:szCs w:val="21"/>
              </w:rPr>
            </w:pPr>
            <w:r w:rsidRPr="008869AA">
              <w:rPr>
                <w:rFonts w:ascii="Abadi" w:hAnsi="Abadi"/>
                <w:sz w:val="21"/>
                <w:szCs w:val="21"/>
              </w:rPr>
              <w:t>Guanajuato remite respuesta a la consulta de cuatro</w:t>
            </w:r>
          </w:p>
          <w:p w14:paraId="4D3D168A" w14:textId="77777777" w:rsidR="007B2B5D" w:rsidRPr="008869AA" w:rsidRDefault="007B2B5D" w:rsidP="00101DD0">
            <w:pPr>
              <w:autoSpaceDE w:val="0"/>
              <w:autoSpaceDN w:val="0"/>
              <w:adjustRightInd w:val="0"/>
              <w:jc w:val="both"/>
              <w:rPr>
                <w:rFonts w:ascii="Abadi" w:hAnsi="Abadi"/>
                <w:sz w:val="21"/>
                <w:szCs w:val="21"/>
              </w:rPr>
            </w:pPr>
          </w:p>
          <w:p w14:paraId="3A9CFA00" w14:textId="0473FCEA" w:rsidR="00F152F7" w:rsidRPr="008869AA" w:rsidRDefault="00F152F7" w:rsidP="00101DD0">
            <w:pPr>
              <w:autoSpaceDE w:val="0"/>
              <w:autoSpaceDN w:val="0"/>
              <w:adjustRightInd w:val="0"/>
              <w:jc w:val="both"/>
              <w:rPr>
                <w:rFonts w:ascii="Abadi" w:hAnsi="Abadi"/>
                <w:sz w:val="21"/>
                <w:szCs w:val="21"/>
              </w:rPr>
            </w:pPr>
            <w:r w:rsidRPr="008869AA">
              <w:rPr>
                <w:rFonts w:ascii="Abadi" w:hAnsi="Abadi"/>
                <w:sz w:val="21"/>
                <w:szCs w:val="21"/>
              </w:rPr>
              <w:t>iniciativas: la primera, a efecto de derogar los artículos 220 y</w:t>
            </w:r>
            <w:r w:rsidR="003B6914">
              <w:rPr>
                <w:rFonts w:ascii="Abadi" w:hAnsi="Abadi"/>
                <w:sz w:val="21"/>
                <w:szCs w:val="21"/>
              </w:rPr>
              <w:t xml:space="preserve"> </w:t>
            </w:r>
            <w:r w:rsidRPr="008869AA">
              <w:rPr>
                <w:rFonts w:ascii="Abadi" w:hAnsi="Abadi"/>
                <w:sz w:val="21"/>
                <w:szCs w:val="21"/>
              </w:rPr>
              <w:t xml:space="preserve">221 de la Ley de </w:t>
            </w:r>
            <w:proofErr w:type="spellStart"/>
            <w:r w:rsidRPr="008869AA">
              <w:rPr>
                <w:rFonts w:ascii="Abadi" w:hAnsi="Abadi"/>
                <w:sz w:val="21"/>
                <w:szCs w:val="21"/>
              </w:rPr>
              <w:t>esponsabilidades</w:t>
            </w:r>
            <w:proofErr w:type="spellEnd"/>
            <w:r w:rsidRPr="008869AA">
              <w:rPr>
                <w:rFonts w:ascii="Abadi" w:hAnsi="Abadi"/>
                <w:sz w:val="21"/>
                <w:szCs w:val="21"/>
              </w:rPr>
              <w:t xml:space="preserve"> Administrativas para el</w:t>
            </w:r>
            <w:r w:rsidR="003B6914">
              <w:rPr>
                <w:rFonts w:ascii="Abadi" w:hAnsi="Abadi"/>
                <w:sz w:val="21"/>
                <w:szCs w:val="21"/>
              </w:rPr>
              <w:t xml:space="preserve"> </w:t>
            </w:r>
            <w:r w:rsidRPr="008869AA">
              <w:rPr>
                <w:rFonts w:ascii="Abadi" w:hAnsi="Abadi"/>
                <w:sz w:val="21"/>
                <w:szCs w:val="21"/>
              </w:rPr>
              <w:t>Estado de Guanajuato; la segunda, a efecto de reformar los</w:t>
            </w:r>
            <w:r w:rsidR="003B6914">
              <w:rPr>
                <w:rFonts w:ascii="Abadi" w:hAnsi="Abadi"/>
                <w:sz w:val="21"/>
                <w:szCs w:val="21"/>
              </w:rPr>
              <w:t xml:space="preserve"> </w:t>
            </w:r>
            <w:r w:rsidRPr="008869AA">
              <w:rPr>
                <w:rFonts w:ascii="Abadi" w:hAnsi="Abadi"/>
                <w:sz w:val="21"/>
                <w:szCs w:val="21"/>
              </w:rPr>
              <w:t>artículos 23 Bis y 23 Ter de la Ley del Trabajo de los Servidores</w:t>
            </w:r>
            <w:r w:rsidR="003B6914">
              <w:rPr>
                <w:rFonts w:ascii="Abadi" w:hAnsi="Abadi"/>
                <w:sz w:val="21"/>
                <w:szCs w:val="21"/>
              </w:rPr>
              <w:t xml:space="preserve"> </w:t>
            </w:r>
            <w:r w:rsidRPr="008869AA">
              <w:rPr>
                <w:rFonts w:ascii="Abadi" w:hAnsi="Abadi"/>
                <w:sz w:val="21"/>
                <w:szCs w:val="21"/>
              </w:rPr>
              <w:t>Públicos al Servicio del Estado y de los Municipios; la tercera,</w:t>
            </w:r>
            <w:r w:rsidR="003B6914">
              <w:rPr>
                <w:rFonts w:ascii="Abadi" w:hAnsi="Abadi"/>
                <w:sz w:val="21"/>
                <w:szCs w:val="21"/>
              </w:rPr>
              <w:t xml:space="preserve"> </w:t>
            </w:r>
          </w:p>
          <w:p w14:paraId="7E909780" w14:textId="7FD63C50" w:rsidR="00F152F7" w:rsidRPr="008869AA" w:rsidRDefault="00F152F7" w:rsidP="00101DD0">
            <w:pPr>
              <w:autoSpaceDE w:val="0"/>
              <w:autoSpaceDN w:val="0"/>
              <w:adjustRightInd w:val="0"/>
              <w:jc w:val="both"/>
              <w:rPr>
                <w:rFonts w:ascii="Abadi" w:hAnsi="Abadi"/>
                <w:sz w:val="21"/>
                <w:szCs w:val="21"/>
              </w:rPr>
            </w:pPr>
            <w:r w:rsidRPr="008869AA">
              <w:rPr>
                <w:rFonts w:ascii="Abadi" w:hAnsi="Abadi"/>
                <w:sz w:val="21"/>
                <w:szCs w:val="21"/>
              </w:rPr>
              <w:t>que reforma y adiciona diversos artículos de la Ley de</w:t>
            </w:r>
            <w:r w:rsidR="003B6914">
              <w:rPr>
                <w:rFonts w:ascii="Abadi" w:hAnsi="Abadi"/>
                <w:sz w:val="21"/>
                <w:szCs w:val="21"/>
              </w:rPr>
              <w:t xml:space="preserve"> </w:t>
            </w:r>
            <w:r w:rsidRPr="008869AA">
              <w:rPr>
                <w:rFonts w:ascii="Abadi" w:hAnsi="Abadi"/>
                <w:sz w:val="21"/>
                <w:szCs w:val="21"/>
              </w:rPr>
              <w:t>Participación Ciudadana para el Estado</w:t>
            </w:r>
            <w:r w:rsidR="003B6914">
              <w:rPr>
                <w:rFonts w:ascii="Abadi" w:hAnsi="Abadi"/>
                <w:sz w:val="21"/>
                <w:szCs w:val="21"/>
              </w:rPr>
              <w:t xml:space="preserve"> </w:t>
            </w:r>
            <w:r w:rsidRPr="008869AA">
              <w:rPr>
                <w:rFonts w:ascii="Abadi" w:hAnsi="Abadi"/>
                <w:sz w:val="21"/>
                <w:szCs w:val="21"/>
              </w:rPr>
              <w:t>de Guanajuato y de</w:t>
            </w:r>
            <w:r w:rsidR="003B6914">
              <w:rPr>
                <w:rFonts w:ascii="Abadi" w:hAnsi="Abadi"/>
                <w:sz w:val="21"/>
                <w:szCs w:val="21"/>
              </w:rPr>
              <w:t xml:space="preserve"> </w:t>
            </w:r>
            <w:r w:rsidRPr="008869AA">
              <w:rPr>
                <w:rFonts w:ascii="Abadi" w:hAnsi="Abadi"/>
                <w:sz w:val="21"/>
                <w:szCs w:val="21"/>
              </w:rPr>
              <w:t xml:space="preserve">la Ley Orgánica Municipal para el </w:t>
            </w:r>
            <w:r w:rsidRPr="008869AA">
              <w:rPr>
                <w:rFonts w:ascii="Abadi" w:hAnsi="Abadi"/>
                <w:sz w:val="21"/>
                <w:szCs w:val="21"/>
              </w:rPr>
              <w:lastRenderedPageBreak/>
              <w:t>Estado</w:t>
            </w:r>
            <w:r w:rsidR="003B6914">
              <w:rPr>
                <w:rFonts w:ascii="Abadi" w:hAnsi="Abadi"/>
                <w:sz w:val="21"/>
                <w:szCs w:val="21"/>
              </w:rPr>
              <w:t xml:space="preserve"> </w:t>
            </w:r>
            <w:r w:rsidRPr="008869AA">
              <w:rPr>
                <w:rFonts w:ascii="Abadi" w:hAnsi="Abadi"/>
                <w:sz w:val="21"/>
                <w:szCs w:val="21"/>
              </w:rPr>
              <w:t>de Guanajuato, en</w:t>
            </w:r>
            <w:r w:rsidR="003B6914">
              <w:rPr>
                <w:rFonts w:ascii="Abadi" w:hAnsi="Abadi"/>
                <w:sz w:val="21"/>
                <w:szCs w:val="21"/>
              </w:rPr>
              <w:t xml:space="preserve"> </w:t>
            </w:r>
            <w:r w:rsidRPr="008869AA">
              <w:rPr>
                <w:rFonts w:ascii="Abadi" w:hAnsi="Abadi"/>
                <w:sz w:val="21"/>
                <w:szCs w:val="21"/>
              </w:rPr>
              <w:t>la parte que corresponde al primero de los ordenamientos; y</w:t>
            </w:r>
            <w:r w:rsidR="003B6914">
              <w:rPr>
                <w:rFonts w:ascii="Abadi" w:hAnsi="Abadi"/>
                <w:sz w:val="21"/>
                <w:szCs w:val="21"/>
              </w:rPr>
              <w:t xml:space="preserve"> </w:t>
            </w:r>
            <w:r w:rsidRPr="008869AA">
              <w:rPr>
                <w:rFonts w:ascii="Abadi" w:hAnsi="Abadi"/>
                <w:sz w:val="21"/>
                <w:szCs w:val="21"/>
              </w:rPr>
              <w:t>la cuarta, de reforma a diversos artículos de la Constitución</w:t>
            </w:r>
            <w:r w:rsidR="003B6914">
              <w:rPr>
                <w:rFonts w:ascii="Abadi" w:hAnsi="Abadi"/>
                <w:sz w:val="21"/>
                <w:szCs w:val="21"/>
              </w:rPr>
              <w:t xml:space="preserve"> </w:t>
            </w:r>
            <w:r w:rsidRPr="008869AA">
              <w:rPr>
                <w:rFonts w:ascii="Abadi" w:hAnsi="Abadi"/>
                <w:sz w:val="21"/>
                <w:szCs w:val="21"/>
              </w:rPr>
              <w:t>Política para el Estado</w:t>
            </w:r>
            <w:r w:rsidR="003B6914">
              <w:rPr>
                <w:rFonts w:ascii="Abadi" w:hAnsi="Abadi"/>
                <w:sz w:val="21"/>
                <w:szCs w:val="21"/>
              </w:rPr>
              <w:t xml:space="preserve"> </w:t>
            </w:r>
            <w:r w:rsidRPr="008869AA">
              <w:rPr>
                <w:rFonts w:ascii="Abadi" w:hAnsi="Abadi"/>
                <w:sz w:val="21"/>
                <w:szCs w:val="21"/>
              </w:rPr>
              <w:t>de Guanajuato y de la Ley Orgánica</w:t>
            </w:r>
          </w:p>
          <w:p w14:paraId="4D9A5DED" w14:textId="77777777" w:rsidR="00F152F7" w:rsidRPr="008869AA" w:rsidRDefault="00F152F7" w:rsidP="00101DD0">
            <w:pPr>
              <w:autoSpaceDE w:val="0"/>
              <w:autoSpaceDN w:val="0"/>
              <w:adjustRightInd w:val="0"/>
              <w:jc w:val="both"/>
              <w:rPr>
                <w:rFonts w:ascii="Abadi" w:hAnsi="Abadi"/>
                <w:sz w:val="21"/>
                <w:szCs w:val="21"/>
              </w:rPr>
            </w:pPr>
            <w:r w:rsidRPr="008869AA">
              <w:rPr>
                <w:rFonts w:ascii="Abadi" w:hAnsi="Abadi"/>
                <w:sz w:val="21"/>
                <w:szCs w:val="21"/>
              </w:rPr>
              <w:t>del Poder Legislativo del Estado Guanajuato.</w:t>
            </w:r>
          </w:p>
          <w:p w14:paraId="72C58756" w14:textId="77777777" w:rsidR="00FF2667" w:rsidRPr="008869AA" w:rsidRDefault="00FF2667" w:rsidP="00101DD0">
            <w:pPr>
              <w:autoSpaceDE w:val="0"/>
              <w:autoSpaceDN w:val="0"/>
              <w:adjustRightInd w:val="0"/>
              <w:jc w:val="both"/>
              <w:rPr>
                <w:rFonts w:ascii="Abadi" w:hAnsi="Abadi"/>
                <w:sz w:val="21"/>
                <w:szCs w:val="21"/>
              </w:rPr>
            </w:pPr>
          </w:p>
          <w:p w14:paraId="22D45E19" w14:textId="2CEDFE48"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El presidente del Supremo Tribunal de Justicia y del Consejo del</w:t>
            </w:r>
            <w:r w:rsidR="002F53A2">
              <w:rPr>
                <w:rFonts w:ascii="Abadi" w:hAnsi="Abadi"/>
                <w:sz w:val="21"/>
                <w:szCs w:val="21"/>
              </w:rPr>
              <w:t xml:space="preserve"> </w:t>
            </w:r>
            <w:r w:rsidRPr="008869AA">
              <w:rPr>
                <w:rFonts w:ascii="Abadi" w:hAnsi="Abadi"/>
                <w:sz w:val="21"/>
                <w:szCs w:val="21"/>
              </w:rPr>
              <w:t>Poder Judicial del Estado de Guanajuato remite respuesta a la</w:t>
            </w:r>
            <w:r w:rsidR="003B6914">
              <w:rPr>
                <w:rFonts w:ascii="Abadi" w:hAnsi="Abadi"/>
                <w:sz w:val="21"/>
                <w:szCs w:val="21"/>
              </w:rPr>
              <w:t xml:space="preserve"> </w:t>
            </w:r>
            <w:r w:rsidRPr="008869AA">
              <w:rPr>
                <w:rFonts w:ascii="Abadi" w:hAnsi="Abadi"/>
                <w:sz w:val="21"/>
                <w:szCs w:val="21"/>
              </w:rPr>
              <w:t>consulta de ocho iniciativas:</w:t>
            </w:r>
            <w:r w:rsidR="003B6914">
              <w:rPr>
                <w:rFonts w:ascii="Abadi" w:hAnsi="Abadi"/>
                <w:sz w:val="21"/>
                <w:szCs w:val="21"/>
              </w:rPr>
              <w:t xml:space="preserve"> </w:t>
            </w:r>
            <w:r w:rsidRPr="008869AA">
              <w:rPr>
                <w:rFonts w:ascii="Abadi" w:hAnsi="Abadi"/>
                <w:sz w:val="21"/>
                <w:szCs w:val="21"/>
              </w:rPr>
              <w:t>la primera, a efecto de reformar</w:t>
            </w:r>
            <w:r w:rsidR="003B6914">
              <w:rPr>
                <w:rFonts w:ascii="Abadi" w:hAnsi="Abadi"/>
                <w:sz w:val="21"/>
                <w:szCs w:val="21"/>
              </w:rPr>
              <w:t xml:space="preserve"> </w:t>
            </w:r>
            <w:r w:rsidRPr="008869AA">
              <w:rPr>
                <w:rFonts w:ascii="Abadi" w:hAnsi="Abadi"/>
                <w:sz w:val="21"/>
                <w:szCs w:val="21"/>
              </w:rPr>
              <w:t>el artículo 95 de la Constitución Política para el Estado de</w:t>
            </w:r>
          </w:p>
          <w:p w14:paraId="60C50B6B" w14:textId="3B307099"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Guanajuato; así como reformar y adicionar diversas</w:t>
            </w:r>
            <w:r w:rsidR="002F53A2">
              <w:rPr>
                <w:rFonts w:ascii="Abadi" w:hAnsi="Abadi"/>
                <w:sz w:val="21"/>
                <w:szCs w:val="21"/>
              </w:rPr>
              <w:t xml:space="preserve"> </w:t>
            </w:r>
            <w:r w:rsidRPr="008869AA">
              <w:rPr>
                <w:rFonts w:ascii="Abadi" w:hAnsi="Abadi"/>
                <w:sz w:val="21"/>
                <w:szCs w:val="21"/>
              </w:rPr>
              <w:t>disposiciones a la Ley Orgánica del Poder Legislativo del</w:t>
            </w:r>
            <w:r w:rsidR="003B6914">
              <w:rPr>
                <w:rFonts w:ascii="Abadi" w:hAnsi="Abadi"/>
                <w:sz w:val="21"/>
                <w:szCs w:val="21"/>
              </w:rPr>
              <w:t xml:space="preserve"> </w:t>
            </w:r>
            <w:r w:rsidRPr="008869AA">
              <w:rPr>
                <w:rFonts w:ascii="Abadi" w:hAnsi="Abadi"/>
                <w:sz w:val="21"/>
                <w:szCs w:val="21"/>
              </w:rPr>
              <w:t>Estado de Guanajuato; la segunda,</w:t>
            </w:r>
            <w:r w:rsidR="003B6914">
              <w:rPr>
                <w:rFonts w:ascii="Abadi" w:hAnsi="Abadi"/>
                <w:sz w:val="21"/>
                <w:szCs w:val="21"/>
              </w:rPr>
              <w:t xml:space="preserve"> </w:t>
            </w:r>
            <w:r w:rsidRPr="008869AA">
              <w:rPr>
                <w:rFonts w:ascii="Abadi" w:hAnsi="Abadi"/>
                <w:sz w:val="21"/>
                <w:szCs w:val="21"/>
              </w:rPr>
              <w:t>que reforma la fracción IV</w:t>
            </w:r>
            <w:r w:rsidR="002F53A2">
              <w:rPr>
                <w:rFonts w:ascii="Abadi" w:hAnsi="Abadi"/>
                <w:sz w:val="21"/>
                <w:szCs w:val="21"/>
              </w:rPr>
              <w:t xml:space="preserve"> </w:t>
            </w:r>
            <w:r w:rsidRPr="008869AA">
              <w:rPr>
                <w:rFonts w:ascii="Abadi" w:hAnsi="Abadi"/>
                <w:sz w:val="21"/>
                <w:szCs w:val="21"/>
              </w:rPr>
              <w:t>del artículo 95; la tercera, que reforma los artículos 24, 30, 63,</w:t>
            </w:r>
            <w:r w:rsidR="002F53A2">
              <w:rPr>
                <w:rFonts w:ascii="Abadi" w:hAnsi="Abadi"/>
                <w:sz w:val="21"/>
                <w:szCs w:val="21"/>
              </w:rPr>
              <w:t xml:space="preserve"> </w:t>
            </w:r>
            <w:r w:rsidRPr="008869AA">
              <w:rPr>
                <w:rFonts w:ascii="Abadi" w:hAnsi="Abadi"/>
                <w:sz w:val="21"/>
                <w:szCs w:val="21"/>
              </w:rPr>
              <w:t>77 y 117; la cuarta, que reforma los artículos 125, 126 y 127, y la</w:t>
            </w:r>
            <w:r w:rsidR="002F53A2">
              <w:rPr>
                <w:rFonts w:ascii="Abadi" w:hAnsi="Abadi"/>
                <w:sz w:val="21"/>
                <w:szCs w:val="21"/>
              </w:rPr>
              <w:t xml:space="preserve"> </w:t>
            </w:r>
            <w:r w:rsidRPr="008869AA">
              <w:rPr>
                <w:rFonts w:ascii="Abadi" w:hAnsi="Abadi"/>
                <w:sz w:val="21"/>
                <w:szCs w:val="21"/>
              </w:rPr>
              <w:t>quinta, que reforma el artículo 95; estas tres de la Constitución</w:t>
            </w:r>
          </w:p>
          <w:p w14:paraId="0253E6CF" w14:textId="14DBADB5"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Política para el Estado</w:t>
            </w:r>
            <w:r w:rsidR="001C6BF0">
              <w:rPr>
                <w:rFonts w:ascii="Abadi" w:hAnsi="Abadi"/>
                <w:sz w:val="21"/>
                <w:szCs w:val="21"/>
              </w:rPr>
              <w:t xml:space="preserve"> </w:t>
            </w:r>
            <w:r w:rsidRPr="008869AA">
              <w:rPr>
                <w:rFonts w:ascii="Abadi" w:hAnsi="Abadi"/>
                <w:sz w:val="21"/>
                <w:szCs w:val="21"/>
              </w:rPr>
              <w:t xml:space="preserve">de </w:t>
            </w:r>
            <w:r w:rsidRPr="008869AA">
              <w:rPr>
                <w:rFonts w:ascii="Abadi" w:hAnsi="Abadi"/>
                <w:sz w:val="21"/>
                <w:szCs w:val="21"/>
              </w:rPr>
              <w:t>Guanajuato; la sexta, que reforma</w:t>
            </w:r>
          </w:p>
          <w:p w14:paraId="5B6E38F2" w14:textId="6F0B2D21"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los artículos 23 Bis y 23 Ter de la Ley del Trabajo de los Servidores</w:t>
            </w:r>
            <w:r w:rsidR="001C6BF0">
              <w:rPr>
                <w:rFonts w:ascii="Abadi" w:hAnsi="Abadi"/>
                <w:sz w:val="21"/>
                <w:szCs w:val="21"/>
              </w:rPr>
              <w:t xml:space="preserve"> </w:t>
            </w:r>
            <w:r w:rsidRPr="008869AA">
              <w:rPr>
                <w:rFonts w:ascii="Abadi" w:hAnsi="Abadi"/>
                <w:sz w:val="21"/>
                <w:szCs w:val="21"/>
              </w:rPr>
              <w:t>Públicos al Servicio del Estado y de los Municipios; la séptima,</w:t>
            </w:r>
            <w:r w:rsidR="001C6BF0">
              <w:rPr>
                <w:rFonts w:ascii="Abadi" w:hAnsi="Abadi"/>
                <w:sz w:val="21"/>
                <w:szCs w:val="21"/>
              </w:rPr>
              <w:t xml:space="preserve"> </w:t>
            </w:r>
            <w:r w:rsidRPr="008869AA">
              <w:rPr>
                <w:rFonts w:ascii="Abadi" w:hAnsi="Abadi"/>
                <w:sz w:val="21"/>
                <w:szCs w:val="21"/>
              </w:rPr>
              <w:t>que deroga los artículos 220 y 221 de la Ley de</w:t>
            </w:r>
          </w:p>
          <w:p w14:paraId="2E8B7BAC" w14:textId="00E04777"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Responsabilidades Administrativas para el Estado de</w:t>
            </w:r>
            <w:r w:rsidR="001C6BF0">
              <w:rPr>
                <w:rFonts w:ascii="Abadi" w:hAnsi="Abadi"/>
                <w:sz w:val="21"/>
                <w:szCs w:val="21"/>
              </w:rPr>
              <w:t xml:space="preserve"> </w:t>
            </w:r>
          </w:p>
          <w:p w14:paraId="38145492" w14:textId="77777777"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Guanajuato; y la octava, que reforma y adiciona diversos</w:t>
            </w:r>
          </w:p>
          <w:p w14:paraId="7EFD2BC5" w14:textId="77777777" w:rsidR="00FF2667" w:rsidRPr="008869AA" w:rsidRDefault="00FF2667" w:rsidP="00101DD0">
            <w:pPr>
              <w:autoSpaceDE w:val="0"/>
              <w:autoSpaceDN w:val="0"/>
              <w:adjustRightInd w:val="0"/>
              <w:jc w:val="both"/>
              <w:rPr>
                <w:rFonts w:ascii="Abadi" w:hAnsi="Abadi"/>
                <w:sz w:val="21"/>
                <w:szCs w:val="21"/>
              </w:rPr>
            </w:pPr>
            <w:r w:rsidRPr="008869AA">
              <w:rPr>
                <w:rFonts w:ascii="Abadi" w:hAnsi="Abadi"/>
                <w:sz w:val="21"/>
                <w:szCs w:val="21"/>
              </w:rPr>
              <w:t>artículos de la Constitución Política para el Estado de</w:t>
            </w:r>
          </w:p>
          <w:p w14:paraId="50C86ABD" w14:textId="27A4BF91" w:rsidR="00FF2667" w:rsidRPr="008869AA" w:rsidRDefault="00FF2667" w:rsidP="001C6BF0">
            <w:pPr>
              <w:autoSpaceDE w:val="0"/>
              <w:autoSpaceDN w:val="0"/>
              <w:adjustRightInd w:val="0"/>
              <w:jc w:val="both"/>
              <w:rPr>
                <w:rFonts w:ascii="Abadi" w:hAnsi="Abadi"/>
                <w:sz w:val="21"/>
                <w:szCs w:val="21"/>
              </w:rPr>
            </w:pPr>
            <w:r w:rsidRPr="008869AA">
              <w:rPr>
                <w:rFonts w:ascii="Abadi" w:hAnsi="Abadi"/>
                <w:sz w:val="21"/>
                <w:szCs w:val="21"/>
              </w:rPr>
              <w:t>Guanajuato y de la Ley de Fiscalización Superior del Estado de</w:t>
            </w:r>
            <w:r w:rsidR="001C6BF0">
              <w:rPr>
                <w:rFonts w:ascii="Abadi" w:hAnsi="Abadi"/>
                <w:sz w:val="21"/>
                <w:szCs w:val="21"/>
              </w:rPr>
              <w:t xml:space="preserve"> </w:t>
            </w:r>
            <w:r w:rsidRPr="008869AA">
              <w:rPr>
                <w:rFonts w:ascii="Abadi" w:hAnsi="Abadi"/>
                <w:sz w:val="21"/>
                <w:szCs w:val="21"/>
              </w:rPr>
              <w:t>Guanajuato, en la parte</w:t>
            </w:r>
            <w:r w:rsidR="001C6BF0">
              <w:rPr>
                <w:rFonts w:ascii="Abadi" w:hAnsi="Abadi"/>
                <w:sz w:val="21"/>
                <w:szCs w:val="21"/>
              </w:rPr>
              <w:t xml:space="preserve"> </w:t>
            </w:r>
            <w:r w:rsidRPr="008869AA">
              <w:rPr>
                <w:rFonts w:ascii="Abadi" w:hAnsi="Abadi"/>
                <w:sz w:val="21"/>
                <w:szCs w:val="21"/>
              </w:rPr>
              <w:t>que corresponde al primer</w:t>
            </w:r>
            <w:r w:rsidR="001C6BF0">
              <w:rPr>
                <w:rFonts w:ascii="Abadi" w:hAnsi="Abadi"/>
                <w:sz w:val="21"/>
                <w:szCs w:val="21"/>
              </w:rPr>
              <w:t xml:space="preserve"> </w:t>
            </w:r>
            <w:r w:rsidRPr="008869AA">
              <w:rPr>
                <w:rFonts w:ascii="Abadi" w:hAnsi="Abadi"/>
                <w:sz w:val="21"/>
                <w:szCs w:val="21"/>
              </w:rPr>
              <w:t>ordenamiento.</w:t>
            </w:r>
          </w:p>
        </w:tc>
        <w:tc>
          <w:tcPr>
            <w:tcW w:w="2039" w:type="dxa"/>
          </w:tcPr>
          <w:p w14:paraId="33B3B625" w14:textId="32917B64" w:rsidR="00D118F1" w:rsidRPr="008869AA" w:rsidRDefault="00405883" w:rsidP="00B63A5E">
            <w:pPr>
              <w:autoSpaceDE w:val="0"/>
              <w:autoSpaceDN w:val="0"/>
              <w:adjustRightInd w:val="0"/>
              <w:jc w:val="both"/>
              <w:rPr>
                <w:rFonts w:ascii="Abadi" w:hAnsi="Abadi"/>
                <w:b/>
                <w:bCs/>
                <w:sz w:val="21"/>
                <w:szCs w:val="21"/>
              </w:rPr>
            </w:pPr>
            <w:r w:rsidRPr="008869AA">
              <w:rPr>
                <w:rFonts w:ascii="Abadi" w:hAnsi="Abadi"/>
                <w:b/>
                <w:bCs/>
                <w:sz w:val="21"/>
                <w:szCs w:val="21"/>
              </w:rPr>
              <w:lastRenderedPageBreak/>
              <w:t>Enterados y se informa que se turnaron</w:t>
            </w:r>
            <w:r w:rsidR="00B63A5E">
              <w:rPr>
                <w:rFonts w:ascii="Abadi" w:hAnsi="Abadi"/>
                <w:b/>
                <w:bCs/>
                <w:sz w:val="21"/>
                <w:szCs w:val="21"/>
              </w:rPr>
              <w:t xml:space="preserve"> </w:t>
            </w:r>
            <w:r w:rsidRPr="008869AA">
              <w:rPr>
                <w:rFonts w:ascii="Abadi" w:hAnsi="Abadi"/>
                <w:b/>
                <w:bCs/>
                <w:sz w:val="21"/>
                <w:szCs w:val="21"/>
              </w:rPr>
              <w:t>a la Comisión de Gobernación y Puntos</w:t>
            </w:r>
            <w:r w:rsidR="00B63A5E">
              <w:rPr>
                <w:rFonts w:ascii="Abadi" w:hAnsi="Abadi"/>
                <w:b/>
                <w:bCs/>
                <w:sz w:val="21"/>
                <w:szCs w:val="21"/>
              </w:rPr>
              <w:t xml:space="preserve">  C</w:t>
            </w:r>
            <w:r w:rsidRPr="008869AA">
              <w:rPr>
                <w:rFonts w:ascii="Abadi" w:hAnsi="Abadi"/>
                <w:b/>
                <w:bCs/>
                <w:sz w:val="21"/>
                <w:szCs w:val="21"/>
              </w:rPr>
              <w:t>onstitucionales.</w:t>
            </w:r>
          </w:p>
        </w:tc>
      </w:tr>
      <w:tr w:rsidR="008D531D" w14:paraId="228E06C2" w14:textId="77777777" w:rsidTr="005C3167">
        <w:tc>
          <w:tcPr>
            <w:tcW w:w="2042" w:type="dxa"/>
          </w:tcPr>
          <w:p w14:paraId="51D2759E" w14:textId="77777777" w:rsidR="00F12D85" w:rsidRPr="001C6BF0" w:rsidRDefault="00F12D85" w:rsidP="00CA66C2">
            <w:pPr>
              <w:autoSpaceDE w:val="0"/>
              <w:autoSpaceDN w:val="0"/>
              <w:adjustRightInd w:val="0"/>
              <w:jc w:val="both"/>
              <w:rPr>
                <w:rFonts w:ascii="Abadi" w:hAnsi="Abadi"/>
                <w:sz w:val="21"/>
                <w:szCs w:val="21"/>
              </w:rPr>
            </w:pPr>
            <w:r w:rsidRPr="001C6BF0">
              <w:rPr>
                <w:rFonts w:ascii="Abadi" w:hAnsi="Abadi"/>
                <w:sz w:val="21"/>
                <w:szCs w:val="21"/>
              </w:rPr>
              <w:lastRenderedPageBreak/>
              <w:t>La coordinadora académica de la Maestría en Sociedad y</w:t>
            </w:r>
          </w:p>
          <w:p w14:paraId="0669B03F" w14:textId="09AE72AD" w:rsidR="00F12D85" w:rsidRPr="001C6BF0" w:rsidRDefault="00F12D85" w:rsidP="00CA66C2">
            <w:pPr>
              <w:autoSpaceDE w:val="0"/>
              <w:autoSpaceDN w:val="0"/>
              <w:adjustRightInd w:val="0"/>
              <w:jc w:val="both"/>
              <w:rPr>
                <w:rFonts w:ascii="Abadi" w:hAnsi="Abadi"/>
                <w:sz w:val="21"/>
                <w:szCs w:val="21"/>
              </w:rPr>
            </w:pPr>
            <w:r w:rsidRPr="001C6BF0">
              <w:rPr>
                <w:rFonts w:ascii="Abadi" w:hAnsi="Abadi"/>
                <w:sz w:val="21"/>
                <w:szCs w:val="21"/>
              </w:rPr>
              <w:t>Patrimonio de la Universidad de Guanajuato solicita al</w:t>
            </w:r>
            <w:r w:rsidR="001C6BF0">
              <w:rPr>
                <w:rFonts w:ascii="Abadi" w:hAnsi="Abadi"/>
                <w:sz w:val="21"/>
                <w:szCs w:val="21"/>
              </w:rPr>
              <w:t xml:space="preserve"> </w:t>
            </w:r>
            <w:r w:rsidRPr="001C6BF0">
              <w:rPr>
                <w:rFonts w:ascii="Abadi" w:hAnsi="Abadi"/>
                <w:sz w:val="21"/>
                <w:szCs w:val="21"/>
              </w:rPr>
              <w:t>presidente de la Comisión de Derechos Humanos y Atención</w:t>
            </w:r>
            <w:r w:rsidR="001C6BF0">
              <w:rPr>
                <w:rFonts w:ascii="Abadi" w:hAnsi="Abadi"/>
                <w:sz w:val="21"/>
                <w:szCs w:val="21"/>
              </w:rPr>
              <w:t xml:space="preserve"> </w:t>
            </w:r>
            <w:r w:rsidRPr="001C6BF0">
              <w:rPr>
                <w:rFonts w:ascii="Abadi" w:hAnsi="Abadi"/>
                <w:sz w:val="21"/>
                <w:szCs w:val="21"/>
              </w:rPr>
              <w:t>a Grupos Vulnerables otorgue la oportunidad al ciudadano</w:t>
            </w:r>
            <w:r w:rsidR="001C6BF0">
              <w:rPr>
                <w:rFonts w:ascii="Abadi" w:hAnsi="Abadi"/>
                <w:sz w:val="21"/>
                <w:szCs w:val="21"/>
              </w:rPr>
              <w:t xml:space="preserve"> </w:t>
            </w:r>
            <w:r w:rsidRPr="001C6BF0">
              <w:rPr>
                <w:rFonts w:ascii="Abadi" w:hAnsi="Abadi"/>
                <w:sz w:val="21"/>
                <w:szCs w:val="21"/>
              </w:rPr>
              <w:t>José Gerardo Hernández Mancera de mostrar su proyecto de</w:t>
            </w:r>
            <w:r w:rsidR="001C6BF0">
              <w:rPr>
                <w:rFonts w:ascii="Abadi" w:hAnsi="Abadi"/>
                <w:sz w:val="21"/>
                <w:szCs w:val="21"/>
              </w:rPr>
              <w:t xml:space="preserve"> </w:t>
            </w:r>
            <w:r w:rsidRPr="001C6BF0">
              <w:rPr>
                <w:rFonts w:ascii="Abadi" w:hAnsi="Abadi"/>
                <w:sz w:val="21"/>
                <w:szCs w:val="21"/>
              </w:rPr>
              <w:t>un Modelo de Trabajo para la aplicación y atención a un</w:t>
            </w:r>
            <w:r w:rsidR="00C15057">
              <w:rPr>
                <w:rFonts w:ascii="Abadi" w:hAnsi="Abadi"/>
                <w:sz w:val="21"/>
                <w:szCs w:val="21"/>
              </w:rPr>
              <w:t xml:space="preserve"> </w:t>
            </w:r>
            <w:r w:rsidRPr="001C6BF0">
              <w:rPr>
                <w:rFonts w:ascii="Abadi" w:hAnsi="Abadi"/>
                <w:sz w:val="21"/>
                <w:szCs w:val="21"/>
              </w:rPr>
              <w:t>grupo social altamente vulnerable y que vive en condiciones</w:t>
            </w:r>
          </w:p>
          <w:p w14:paraId="3B50CD75" w14:textId="1F9B1963" w:rsidR="008D531D" w:rsidRDefault="00F12D85" w:rsidP="00CA66C2">
            <w:pPr>
              <w:jc w:val="both"/>
              <w:rPr>
                <w:rFonts w:ascii="Abadi" w:hAnsi="Abadi"/>
                <w:sz w:val="21"/>
                <w:szCs w:val="21"/>
              </w:rPr>
            </w:pPr>
            <w:r w:rsidRPr="001C6BF0">
              <w:rPr>
                <w:rFonts w:ascii="Abadi" w:hAnsi="Abadi"/>
                <w:sz w:val="21"/>
                <w:szCs w:val="21"/>
              </w:rPr>
              <w:t>de discriminación.</w:t>
            </w:r>
          </w:p>
        </w:tc>
        <w:tc>
          <w:tcPr>
            <w:tcW w:w="2039" w:type="dxa"/>
          </w:tcPr>
          <w:p w14:paraId="1573E1D1" w14:textId="245A75AE" w:rsidR="00AA591E" w:rsidRPr="001C6BF0" w:rsidRDefault="00AA591E" w:rsidP="001C6BF0">
            <w:pPr>
              <w:autoSpaceDE w:val="0"/>
              <w:autoSpaceDN w:val="0"/>
              <w:adjustRightInd w:val="0"/>
              <w:jc w:val="both"/>
              <w:rPr>
                <w:rFonts w:ascii="Abadi" w:hAnsi="Abadi"/>
                <w:b/>
                <w:bCs/>
                <w:sz w:val="21"/>
                <w:szCs w:val="21"/>
              </w:rPr>
            </w:pPr>
            <w:r w:rsidRPr="001C6BF0">
              <w:rPr>
                <w:rFonts w:ascii="Abadi" w:hAnsi="Abadi"/>
                <w:b/>
                <w:bCs/>
                <w:sz w:val="21"/>
                <w:szCs w:val="21"/>
              </w:rPr>
              <w:t>Enterados y se turna a la Comisión de</w:t>
            </w:r>
            <w:r w:rsidR="001C6BF0">
              <w:rPr>
                <w:rFonts w:ascii="Abadi" w:hAnsi="Abadi"/>
                <w:b/>
                <w:bCs/>
                <w:sz w:val="21"/>
                <w:szCs w:val="21"/>
              </w:rPr>
              <w:t xml:space="preserve"> </w:t>
            </w:r>
            <w:r w:rsidRPr="001C6BF0">
              <w:rPr>
                <w:rFonts w:ascii="Abadi" w:hAnsi="Abadi"/>
                <w:b/>
                <w:bCs/>
                <w:sz w:val="21"/>
                <w:szCs w:val="21"/>
              </w:rPr>
              <w:t>Derechos Humanos y Atención a</w:t>
            </w:r>
          </w:p>
          <w:p w14:paraId="25E6CE88" w14:textId="19AAD6A3" w:rsidR="008D531D" w:rsidRDefault="00AA591E" w:rsidP="001C6BF0">
            <w:pPr>
              <w:jc w:val="both"/>
              <w:rPr>
                <w:rFonts w:ascii="Abadi" w:hAnsi="Abadi"/>
                <w:sz w:val="21"/>
                <w:szCs w:val="21"/>
              </w:rPr>
            </w:pPr>
            <w:r w:rsidRPr="001C6BF0">
              <w:rPr>
                <w:rFonts w:ascii="Abadi" w:hAnsi="Abadi"/>
                <w:b/>
                <w:bCs/>
                <w:sz w:val="21"/>
                <w:szCs w:val="21"/>
              </w:rPr>
              <w:t>Grupos Vulnerables</w:t>
            </w:r>
            <w:r w:rsidRPr="001C6BF0">
              <w:rPr>
                <w:rFonts w:ascii="Abadi" w:hAnsi="Abadi"/>
                <w:sz w:val="21"/>
                <w:szCs w:val="21"/>
              </w:rPr>
              <w:t>.</w:t>
            </w:r>
          </w:p>
        </w:tc>
      </w:tr>
      <w:tr w:rsidR="008D531D" w14:paraId="5D9DED71" w14:textId="77777777" w:rsidTr="005C3167">
        <w:tc>
          <w:tcPr>
            <w:tcW w:w="2042" w:type="dxa"/>
          </w:tcPr>
          <w:p w14:paraId="04AA9737" w14:textId="466E9C54"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lastRenderedPageBreak/>
              <w:t>El presidente del Supremo Tribunal de Justicia y del Consejo del</w:t>
            </w:r>
            <w:r w:rsidR="00C15057">
              <w:rPr>
                <w:rFonts w:ascii="Abadi" w:hAnsi="Abadi"/>
                <w:sz w:val="21"/>
                <w:szCs w:val="21"/>
              </w:rPr>
              <w:t xml:space="preserve"> </w:t>
            </w:r>
            <w:r w:rsidRPr="001C6BF0">
              <w:rPr>
                <w:rFonts w:ascii="Abadi" w:hAnsi="Abadi"/>
                <w:sz w:val="21"/>
                <w:szCs w:val="21"/>
              </w:rPr>
              <w:t>Poder Judicial del Estado de Guanajuato remite opinión de la</w:t>
            </w:r>
          </w:p>
          <w:p w14:paraId="1F77C5B7" w14:textId="77777777"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propuesta de punto de acuerdo por la que se exhorta al</w:t>
            </w:r>
          </w:p>
          <w:p w14:paraId="50E8C1D0" w14:textId="1C7015FD"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Gobierno Estatal, al Poder Judicial, a los organismos</w:t>
            </w:r>
            <w:r w:rsidR="00C15057">
              <w:rPr>
                <w:rFonts w:ascii="Abadi" w:hAnsi="Abadi"/>
                <w:sz w:val="21"/>
                <w:szCs w:val="21"/>
              </w:rPr>
              <w:t xml:space="preserve"> </w:t>
            </w:r>
          </w:p>
          <w:p w14:paraId="0C603B95" w14:textId="77777777"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autónomos y a los 46 ayuntamientos, a efecto de que a la</w:t>
            </w:r>
          </w:p>
          <w:p w14:paraId="62DA6FA2" w14:textId="60F599F8"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brevedad impulsen acciones</w:t>
            </w:r>
            <w:r w:rsidR="00C15057">
              <w:rPr>
                <w:rFonts w:ascii="Abadi" w:hAnsi="Abadi"/>
                <w:sz w:val="21"/>
                <w:szCs w:val="21"/>
              </w:rPr>
              <w:t xml:space="preserve"> </w:t>
            </w:r>
            <w:r w:rsidRPr="001C6BF0">
              <w:rPr>
                <w:rFonts w:ascii="Abadi" w:hAnsi="Abadi"/>
                <w:sz w:val="21"/>
                <w:szCs w:val="21"/>
              </w:rPr>
              <w:t>y estándares</w:t>
            </w:r>
            <w:r w:rsidR="00C15057">
              <w:rPr>
                <w:rFonts w:ascii="Abadi" w:hAnsi="Abadi"/>
                <w:sz w:val="21"/>
                <w:szCs w:val="21"/>
              </w:rPr>
              <w:t xml:space="preserve"> </w:t>
            </w:r>
            <w:r w:rsidRPr="001C6BF0">
              <w:rPr>
                <w:rFonts w:ascii="Abadi" w:hAnsi="Abadi"/>
                <w:sz w:val="21"/>
                <w:szCs w:val="21"/>
              </w:rPr>
              <w:t>que incentiven el</w:t>
            </w:r>
          </w:p>
          <w:p w14:paraId="7AD942EC" w14:textId="5C708CCA"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seguimiento a las acciones</w:t>
            </w:r>
            <w:r w:rsidR="00C15057">
              <w:rPr>
                <w:rFonts w:ascii="Abadi" w:hAnsi="Abadi"/>
                <w:sz w:val="21"/>
                <w:szCs w:val="21"/>
              </w:rPr>
              <w:t xml:space="preserve"> </w:t>
            </w:r>
            <w:r w:rsidRPr="001C6BF0">
              <w:rPr>
                <w:rFonts w:ascii="Abadi" w:hAnsi="Abadi"/>
                <w:sz w:val="21"/>
                <w:szCs w:val="21"/>
              </w:rPr>
              <w:t>de infraestructura y separación de</w:t>
            </w:r>
            <w:r w:rsidR="00C15057">
              <w:rPr>
                <w:rFonts w:ascii="Abadi" w:hAnsi="Abadi"/>
                <w:sz w:val="21"/>
                <w:szCs w:val="21"/>
              </w:rPr>
              <w:t xml:space="preserve"> </w:t>
            </w:r>
            <w:r w:rsidRPr="001C6BF0">
              <w:rPr>
                <w:rFonts w:ascii="Abadi" w:hAnsi="Abadi"/>
                <w:sz w:val="21"/>
                <w:szCs w:val="21"/>
              </w:rPr>
              <w:t>basura, tales como la disminución de plásticos, incentivar el</w:t>
            </w:r>
            <w:r w:rsidR="00C15057">
              <w:rPr>
                <w:rFonts w:ascii="Abadi" w:hAnsi="Abadi"/>
                <w:sz w:val="21"/>
                <w:szCs w:val="21"/>
              </w:rPr>
              <w:t xml:space="preserve"> </w:t>
            </w:r>
            <w:r w:rsidRPr="001C6BF0">
              <w:rPr>
                <w:rFonts w:ascii="Abadi" w:hAnsi="Abadi"/>
                <w:sz w:val="21"/>
                <w:szCs w:val="21"/>
              </w:rPr>
              <w:t>uso de termos, cilindros</w:t>
            </w:r>
            <w:r w:rsidR="00C15057">
              <w:rPr>
                <w:rFonts w:ascii="Abadi" w:hAnsi="Abadi"/>
                <w:sz w:val="21"/>
                <w:szCs w:val="21"/>
              </w:rPr>
              <w:t xml:space="preserve"> </w:t>
            </w:r>
            <w:r w:rsidRPr="001C6BF0">
              <w:rPr>
                <w:rFonts w:ascii="Abadi" w:hAnsi="Abadi"/>
                <w:sz w:val="21"/>
                <w:szCs w:val="21"/>
              </w:rPr>
              <w:t xml:space="preserve">y recipientes de </w:t>
            </w:r>
            <w:proofErr w:type="spellStart"/>
            <w:r w:rsidRPr="001C6BF0">
              <w:rPr>
                <w:rFonts w:ascii="Abadi" w:hAnsi="Abadi"/>
                <w:sz w:val="21"/>
                <w:szCs w:val="21"/>
              </w:rPr>
              <w:t>reuso</w:t>
            </w:r>
            <w:proofErr w:type="spellEnd"/>
            <w:r w:rsidRPr="001C6BF0">
              <w:rPr>
                <w:rFonts w:ascii="Abadi" w:hAnsi="Abadi"/>
                <w:sz w:val="21"/>
                <w:szCs w:val="21"/>
              </w:rPr>
              <w:t xml:space="preserve"> para alimentos,</w:t>
            </w:r>
            <w:r w:rsidR="00C15057">
              <w:rPr>
                <w:rFonts w:ascii="Abadi" w:hAnsi="Abadi"/>
                <w:sz w:val="21"/>
                <w:szCs w:val="21"/>
              </w:rPr>
              <w:t xml:space="preserve"> </w:t>
            </w:r>
            <w:r w:rsidRPr="001C6BF0">
              <w:rPr>
                <w:rFonts w:ascii="Abadi" w:hAnsi="Abadi"/>
                <w:sz w:val="21"/>
                <w:szCs w:val="21"/>
              </w:rPr>
              <w:t>disminuir al máximo el uso de papel y privilegiar el uso de</w:t>
            </w:r>
          </w:p>
          <w:p w14:paraId="7BE94833" w14:textId="77777777"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medios electrónicos, en específico de la firma electrónica en</w:t>
            </w:r>
          </w:p>
          <w:p w14:paraId="3C46CB38" w14:textId="55DA1769" w:rsidR="00C65780" w:rsidRPr="001C6BF0" w:rsidRDefault="00C65780" w:rsidP="00C65780">
            <w:pPr>
              <w:autoSpaceDE w:val="0"/>
              <w:autoSpaceDN w:val="0"/>
              <w:adjustRightInd w:val="0"/>
              <w:jc w:val="both"/>
              <w:rPr>
                <w:rFonts w:ascii="Abadi" w:hAnsi="Abadi"/>
                <w:sz w:val="21"/>
                <w:szCs w:val="21"/>
              </w:rPr>
            </w:pPr>
            <w:r w:rsidRPr="001C6BF0">
              <w:rPr>
                <w:rFonts w:ascii="Abadi" w:hAnsi="Abadi"/>
                <w:sz w:val="21"/>
                <w:szCs w:val="21"/>
              </w:rPr>
              <w:t>los procesos gubernamentales, realizando</w:t>
            </w:r>
            <w:r w:rsidR="00C15057">
              <w:rPr>
                <w:rFonts w:ascii="Abadi" w:hAnsi="Abadi"/>
                <w:sz w:val="21"/>
                <w:szCs w:val="21"/>
              </w:rPr>
              <w:t xml:space="preserve"> </w:t>
            </w:r>
            <w:r w:rsidRPr="001C6BF0">
              <w:rPr>
                <w:rFonts w:ascii="Abadi" w:hAnsi="Abadi"/>
                <w:sz w:val="21"/>
                <w:szCs w:val="21"/>
              </w:rPr>
              <w:t>las gestiones</w:t>
            </w:r>
            <w:r w:rsidR="00C15057">
              <w:rPr>
                <w:rFonts w:ascii="Abadi" w:hAnsi="Abadi"/>
                <w:sz w:val="21"/>
                <w:szCs w:val="21"/>
              </w:rPr>
              <w:t xml:space="preserve"> </w:t>
            </w:r>
            <w:r w:rsidRPr="001C6BF0">
              <w:rPr>
                <w:rFonts w:ascii="Abadi" w:hAnsi="Abadi"/>
                <w:sz w:val="21"/>
                <w:szCs w:val="21"/>
              </w:rPr>
              <w:t>correspondientes en el ámbito técnico y jurídico para que los</w:t>
            </w:r>
          </w:p>
          <w:p w14:paraId="3DA601AA" w14:textId="0DF04396" w:rsidR="008D531D" w:rsidRDefault="00C65780" w:rsidP="00C15057">
            <w:pPr>
              <w:autoSpaceDE w:val="0"/>
              <w:autoSpaceDN w:val="0"/>
              <w:adjustRightInd w:val="0"/>
              <w:jc w:val="both"/>
              <w:rPr>
                <w:rFonts w:ascii="Abadi" w:hAnsi="Abadi"/>
                <w:sz w:val="21"/>
                <w:szCs w:val="21"/>
              </w:rPr>
            </w:pPr>
            <w:r w:rsidRPr="001C6BF0">
              <w:rPr>
                <w:rFonts w:ascii="Abadi" w:hAnsi="Abadi"/>
                <w:sz w:val="21"/>
                <w:szCs w:val="21"/>
              </w:rPr>
              <w:t>sistemas se interconecten entre las diferentes instancias</w:t>
            </w:r>
            <w:r w:rsidR="00C15057">
              <w:rPr>
                <w:rFonts w:ascii="Abadi" w:hAnsi="Abadi"/>
                <w:sz w:val="21"/>
                <w:szCs w:val="21"/>
              </w:rPr>
              <w:t xml:space="preserve"> </w:t>
            </w:r>
            <w:r w:rsidRPr="001C6BF0">
              <w:rPr>
                <w:rFonts w:ascii="Abadi" w:hAnsi="Abadi"/>
                <w:sz w:val="21"/>
                <w:szCs w:val="21"/>
              </w:rPr>
              <w:t>mencionadas.</w:t>
            </w:r>
          </w:p>
        </w:tc>
        <w:tc>
          <w:tcPr>
            <w:tcW w:w="2039" w:type="dxa"/>
          </w:tcPr>
          <w:p w14:paraId="7208D554" w14:textId="77777777" w:rsidR="00A930D7" w:rsidRPr="00C15057" w:rsidRDefault="00A930D7" w:rsidP="00C15057">
            <w:pPr>
              <w:autoSpaceDE w:val="0"/>
              <w:autoSpaceDN w:val="0"/>
              <w:adjustRightInd w:val="0"/>
              <w:jc w:val="both"/>
              <w:rPr>
                <w:rFonts w:ascii="Abadi" w:hAnsi="Abadi"/>
                <w:b/>
                <w:bCs/>
                <w:sz w:val="21"/>
                <w:szCs w:val="21"/>
              </w:rPr>
            </w:pPr>
            <w:r w:rsidRPr="00C15057">
              <w:rPr>
                <w:rFonts w:ascii="Abadi" w:hAnsi="Abadi"/>
                <w:b/>
                <w:bCs/>
                <w:sz w:val="21"/>
                <w:szCs w:val="21"/>
              </w:rPr>
              <w:t>Enterados y se informa que se turnó a la</w:t>
            </w:r>
          </w:p>
          <w:p w14:paraId="249AB1A6" w14:textId="57ECEE20" w:rsidR="008D531D" w:rsidRDefault="00A930D7" w:rsidP="00C15057">
            <w:pPr>
              <w:jc w:val="both"/>
              <w:rPr>
                <w:rFonts w:ascii="Abadi" w:hAnsi="Abadi"/>
                <w:sz w:val="21"/>
                <w:szCs w:val="21"/>
              </w:rPr>
            </w:pPr>
            <w:r w:rsidRPr="00C15057">
              <w:rPr>
                <w:rFonts w:ascii="Abadi" w:hAnsi="Abadi"/>
                <w:b/>
                <w:bCs/>
                <w:sz w:val="21"/>
                <w:szCs w:val="21"/>
              </w:rPr>
              <w:t>Comisión de Medio Ambiente.</w:t>
            </w:r>
          </w:p>
        </w:tc>
      </w:tr>
      <w:tr w:rsidR="008D531D" w14:paraId="5417D1C6" w14:textId="77777777" w:rsidTr="005C3167">
        <w:tc>
          <w:tcPr>
            <w:tcW w:w="2042" w:type="dxa"/>
          </w:tcPr>
          <w:p w14:paraId="72AED7A2" w14:textId="29E79886" w:rsidR="00A930D7" w:rsidRPr="00A6368D" w:rsidRDefault="00A930D7" w:rsidP="00A930D7">
            <w:pPr>
              <w:autoSpaceDE w:val="0"/>
              <w:autoSpaceDN w:val="0"/>
              <w:adjustRightInd w:val="0"/>
              <w:jc w:val="both"/>
              <w:rPr>
                <w:rFonts w:ascii="Abadi" w:hAnsi="Abadi"/>
                <w:sz w:val="21"/>
                <w:szCs w:val="21"/>
              </w:rPr>
            </w:pPr>
            <w:r w:rsidRPr="00A6368D">
              <w:rPr>
                <w:rFonts w:ascii="Abadi" w:hAnsi="Abadi"/>
                <w:sz w:val="21"/>
                <w:szCs w:val="21"/>
              </w:rPr>
              <w:t>El presidente del Supremo Tribunal de Justicia y del Consejo del</w:t>
            </w:r>
            <w:r w:rsidR="00A6368D">
              <w:rPr>
                <w:rFonts w:ascii="Abadi" w:hAnsi="Abadi"/>
                <w:sz w:val="21"/>
                <w:szCs w:val="21"/>
              </w:rPr>
              <w:t xml:space="preserve"> </w:t>
            </w:r>
            <w:r w:rsidRPr="00A6368D">
              <w:rPr>
                <w:rFonts w:ascii="Abadi" w:hAnsi="Abadi"/>
                <w:sz w:val="21"/>
                <w:szCs w:val="21"/>
              </w:rPr>
              <w:t>Poder Judicial del Estado</w:t>
            </w:r>
            <w:r w:rsidR="00A6368D">
              <w:rPr>
                <w:rFonts w:ascii="Abadi" w:hAnsi="Abadi"/>
                <w:sz w:val="21"/>
                <w:szCs w:val="21"/>
              </w:rPr>
              <w:t xml:space="preserve"> </w:t>
            </w:r>
            <w:r w:rsidRPr="00A6368D">
              <w:rPr>
                <w:rFonts w:ascii="Abadi" w:hAnsi="Abadi"/>
                <w:sz w:val="21"/>
                <w:szCs w:val="21"/>
              </w:rPr>
              <w:t xml:space="preserve">de Guanajuato, así </w:t>
            </w:r>
            <w:r w:rsidRPr="00A6368D">
              <w:rPr>
                <w:rFonts w:ascii="Abadi" w:hAnsi="Abadi"/>
                <w:sz w:val="21"/>
                <w:szCs w:val="21"/>
              </w:rPr>
              <w:t>como el fiscal</w:t>
            </w:r>
            <w:r w:rsidR="00A6368D">
              <w:rPr>
                <w:rFonts w:ascii="Abadi" w:hAnsi="Abadi"/>
                <w:sz w:val="21"/>
                <w:szCs w:val="21"/>
              </w:rPr>
              <w:t xml:space="preserve"> </w:t>
            </w:r>
            <w:r w:rsidRPr="00A6368D">
              <w:rPr>
                <w:rFonts w:ascii="Abadi" w:hAnsi="Abadi"/>
                <w:sz w:val="21"/>
                <w:szCs w:val="21"/>
              </w:rPr>
              <w:t>general del Estado de Guanajuato remiten respuesta al punto</w:t>
            </w:r>
            <w:r w:rsidR="00A6368D">
              <w:rPr>
                <w:rFonts w:ascii="Abadi" w:hAnsi="Abadi"/>
                <w:sz w:val="21"/>
                <w:szCs w:val="21"/>
              </w:rPr>
              <w:t xml:space="preserve"> </w:t>
            </w:r>
            <w:r w:rsidRPr="00A6368D">
              <w:rPr>
                <w:rFonts w:ascii="Abadi" w:hAnsi="Abadi"/>
                <w:sz w:val="21"/>
                <w:szCs w:val="21"/>
              </w:rPr>
              <w:t>de acuerdo por el que se exhorta a las instancias</w:t>
            </w:r>
            <w:r w:rsidR="00A6368D">
              <w:rPr>
                <w:rFonts w:ascii="Abadi" w:hAnsi="Abadi"/>
                <w:sz w:val="21"/>
                <w:szCs w:val="21"/>
              </w:rPr>
              <w:t xml:space="preserve"> </w:t>
            </w:r>
            <w:r w:rsidRPr="00A6368D">
              <w:rPr>
                <w:rFonts w:ascii="Abadi" w:hAnsi="Abadi"/>
                <w:sz w:val="21"/>
                <w:szCs w:val="21"/>
              </w:rPr>
              <w:t>correspondientes para que, dentro de sus atribuciones, revisen</w:t>
            </w:r>
            <w:r w:rsidR="00A6368D">
              <w:rPr>
                <w:rFonts w:ascii="Abadi" w:hAnsi="Abadi"/>
                <w:sz w:val="21"/>
                <w:szCs w:val="21"/>
              </w:rPr>
              <w:t xml:space="preserve"> </w:t>
            </w:r>
            <w:r w:rsidRPr="00A6368D">
              <w:rPr>
                <w:rFonts w:ascii="Abadi" w:hAnsi="Abadi"/>
                <w:sz w:val="21"/>
                <w:szCs w:val="21"/>
              </w:rPr>
              <w:t>escrupulosamente los procesos, garanticen los derechos de</w:t>
            </w:r>
            <w:r w:rsidR="00A6368D">
              <w:rPr>
                <w:rFonts w:ascii="Abadi" w:hAnsi="Abadi"/>
                <w:sz w:val="21"/>
                <w:szCs w:val="21"/>
              </w:rPr>
              <w:t xml:space="preserve"> </w:t>
            </w:r>
            <w:r w:rsidRPr="00A6368D">
              <w:rPr>
                <w:rFonts w:ascii="Abadi" w:hAnsi="Abadi"/>
                <w:sz w:val="21"/>
                <w:szCs w:val="21"/>
              </w:rPr>
              <w:t xml:space="preserve">las víctimas y se proceda hasta las últimas </w:t>
            </w:r>
            <w:r w:rsidR="00A6368D">
              <w:rPr>
                <w:rFonts w:ascii="Abadi" w:hAnsi="Abadi"/>
                <w:sz w:val="21"/>
                <w:szCs w:val="21"/>
              </w:rPr>
              <w:t>c</w:t>
            </w:r>
            <w:r w:rsidRPr="00A6368D">
              <w:rPr>
                <w:rFonts w:ascii="Abadi" w:hAnsi="Abadi"/>
                <w:sz w:val="21"/>
                <w:szCs w:val="21"/>
              </w:rPr>
              <w:t>onsecuencias,</w:t>
            </w:r>
          </w:p>
          <w:p w14:paraId="0EAAF47A" w14:textId="38935F5B" w:rsidR="008D531D" w:rsidRPr="00A930D7" w:rsidRDefault="00A930D7" w:rsidP="00A930D7">
            <w:pPr>
              <w:jc w:val="both"/>
              <w:rPr>
                <w:rFonts w:ascii="CenturyGothic" w:hAnsi="CenturyGothic" w:cs="CenturyGothic"/>
                <w:sz w:val="19"/>
                <w:szCs w:val="19"/>
                <w:lang w:val="es-MX" w:eastAsia="es-MX"/>
              </w:rPr>
            </w:pPr>
            <w:r w:rsidRPr="00A6368D">
              <w:rPr>
                <w:rFonts w:ascii="Abadi" w:hAnsi="Abadi"/>
                <w:sz w:val="21"/>
                <w:szCs w:val="21"/>
              </w:rPr>
              <w:t>respetando en todo momento el estado de derecho.</w:t>
            </w:r>
          </w:p>
        </w:tc>
        <w:tc>
          <w:tcPr>
            <w:tcW w:w="2039" w:type="dxa"/>
          </w:tcPr>
          <w:p w14:paraId="4F71996D" w14:textId="005378BA" w:rsidR="008D531D" w:rsidRDefault="00564300" w:rsidP="00966C30">
            <w:pPr>
              <w:jc w:val="both"/>
              <w:rPr>
                <w:rFonts w:ascii="Abadi" w:hAnsi="Abadi"/>
                <w:sz w:val="21"/>
                <w:szCs w:val="21"/>
              </w:rPr>
            </w:pPr>
            <w:r w:rsidRPr="00A6368D">
              <w:rPr>
                <w:rFonts w:ascii="Abadi" w:hAnsi="Abadi"/>
                <w:b/>
                <w:bCs/>
                <w:sz w:val="21"/>
                <w:szCs w:val="21"/>
              </w:rPr>
              <w:t>Enterados.</w:t>
            </w:r>
          </w:p>
        </w:tc>
      </w:tr>
      <w:tr w:rsidR="00F46FC3" w14:paraId="54E7B8A0" w14:textId="77777777" w:rsidTr="005C3167">
        <w:tc>
          <w:tcPr>
            <w:tcW w:w="2042" w:type="dxa"/>
          </w:tcPr>
          <w:p w14:paraId="529C5EE1" w14:textId="3B0CFBE6" w:rsidR="00F46FC3" w:rsidRPr="00A6368D" w:rsidRDefault="00C32780" w:rsidP="00A6368D">
            <w:pPr>
              <w:autoSpaceDE w:val="0"/>
              <w:autoSpaceDN w:val="0"/>
              <w:adjustRightInd w:val="0"/>
              <w:jc w:val="both"/>
              <w:rPr>
                <w:rFonts w:ascii="Abadi" w:hAnsi="Abadi"/>
                <w:sz w:val="21"/>
                <w:szCs w:val="21"/>
              </w:rPr>
            </w:pPr>
            <w:r w:rsidRPr="00A6368D">
              <w:rPr>
                <w:rFonts w:ascii="Abadi" w:hAnsi="Abadi"/>
                <w:sz w:val="21"/>
                <w:szCs w:val="21"/>
              </w:rPr>
              <w:t>El presidente del Tribunal de Justicia Administrativa del Estado</w:t>
            </w:r>
            <w:r w:rsidR="00A6368D">
              <w:rPr>
                <w:rFonts w:ascii="Abadi" w:hAnsi="Abadi"/>
                <w:sz w:val="21"/>
                <w:szCs w:val="21"/>
              </w:rPr>
              <w:t xml:space="preserve"> </w:t>
            </w:r>
            <w:r w:rsidRPr="00A6368D">
              <w:rPr>
                <w:rFonts w:ascii="Abadi" w:hAnsi="Abadi"/>
                <w:sz w:val="21"/>
                <w:szCs w:val="21"/>
              </w:rPr>
              <w:t>remite dos ejemplares del Informe</w:t>
            </w:r>
            <w:r w:rsidR="00A6368D">
              <w:rPr>
                <w:rFonts w:ascii="Abadi" w:hAnsi="Abadi"/>
                <w:sz w:val="21"/>
                <w:szCs w:val="21"/>
              </w:rPr>
              <w:t xml:space="preserve"> </w:t>
            </w:r>
            <w:r w:rsidRPr="00A6368D">
              <w:rPr>
                <w:rFonts w:ascii="Abadi" w:hAnsi="Abadi"/>
                <w:sz w:val="21"/>
                <w:szCs w:val="21"/>
              </w:rPr>
              <w:t>de Actividades 2021, de</w:t>
            </w:r>
            <w:r w:rsidR="00A6368D">
              <w:rPr>
                <w:rFonts w:ascii="Abadi" w:hAnsi="Abadi"/>
                <w:sz w:val="21"/>
                <w:szCs w:val="21"/>
              </w:rPr>
              <w:t xml:space="preserve"> </w:t>
            </w:r>
            <w:r w:rsidRPr="00A6368D">
              <w:rPr>
                <w:rFonts w:ascii="Abadi" w:hAnsi="Abadi"/>
                <w:sz w:val="21"/>
                <w:szCs w:val="21"/>
              </w:rPr>
              <w:t>dicha institución.</w:t>
            </w:r>
          </w:p>
        </w:tc>
        <w:tc>
          <w:tcPr>
            <w:tcW w:w="2039" w:type="dxa"/>
          </w:tcPr>
          <w:p w14:paraId="5C366D0F" w14:textId="77777777" w:rsidR="00D95472" w:rsidRPr="00A6368D" w:rsidRDefault="00D95472" w:rsidP="00A6368D">
            <w:pPr>
              <w:autoSpaceDE w:val="0"/>
              <w:autoSpaceDN w:val="0"/>
              <w:adjustRightInd w:val="0"/>
              <w:jc w:val="both"/>
              <w:rPr>
                <w:rFonts w:ascii="Abadi" w:hAnsi="Abadi"/>
                <w:b/>
                <w:bCs/>
                <w:sz w:val="21"/>
                <w:szCs w:val="21"/>
              </w:rPr>
            </w:pPr>
            <w:r w:rsidRPr="00A6368D">
              <w:rPr>
                <w:rFonts w:ascii="Abadi" w:hAnsi="Abadi"/>
                <w:b/>
                <w:bCs/>
                <w:sz w:val="21"/>
                <w:szCs w:val="21"/>
              </w:rPr>
              <w:t>Enterados y se turnan a las Comisiones</w:t>
            </w:r>
          </w:p>
          <w:p w14:paraId="53F0B8A0" w14:textId="2F02C5FF" w:rsidR="00F46FC3" w:rsidRPr="00D95472" w:rsidRDefault="00D95472" w:rsidP="00A6368D">
            <w:pPr>
              <w:autoSpaceDE w:val="0"/>
              <w:autoSpaceDN w:val="0"/>
              <w:adjustRightInd w:val="0"/>
              <w:jc w:val="both"/>
              <w:rPr>
                <w:rFonts w:ascii="CenturyGothic" w:hAnsi="CenturyGothic" w:cs="CenturyGothic"/>
                <w:b/>
                <w:bCs/>
                <w:sz w:val="19"/>
                <w:szCs w:val="19"/>
                <w:lang w:val="es-MX" w:eastAsia="es-MX"/>
              </w:rPr>
            </w:pPr>
            <w:r w:rsidRPr="00A6368D">
              <w:rPr>
                <w:rFonts w:ascii="Abadi" w:hAnsi="Abadi"/>
                <w:b/>
                <w:bCs/>
                <w:sz w:val="21"/>
                <w:szCs w:val="21"/>
              </w:rPr>
              <w:t>de Justicia y Hacienda y Fiscalización.</w:t>
            </w:r>
          </w:p>
        </w:tc>
      </w:tr>
      <w:tr w:rsidR="00F46FC3" w14:paraId="7B0281B0" w14:textId="77777777" w:rsidTr="005C3167">
        <w:tc>
          <w:tcPr>
            <w:tcW w:w="2042" w:type="dxa"/>
          </w:tcPr>
          <w:p w14:paraId="5F873414" w14:textId="379C0255" w:rsidR="00D95472" w:rsidRPr="00A6368D" w:rsidRDefault="00D95472" w:rsidP="00D95472">
            <w:pPr>
              <w:autoSpaceDE w:val="0"/>
              <w:autoSpaceDN w:val="0"/>
              <w:adjustRightInd w:val="0"/>
              <w:jc w:val="both"/>
              <w:rPr>
                <w:rFonts w:ascii="Abadi" w:hAnsi="Abadi"/>
                <w:sz w:val="21"/>
                <w:szCs w:val="21"/>
              </w:rPr>
            </w:pPr>
            <w:r w:rsidRPr="00A6368D">
              <w:rPr>
                <w:rFonts w:ascii="Abadi" w:hAnsi="Abadi"/>
                <w:sz w:val="21"/>
                <w:szCs w:val="21"/>
              </w:rPr>
              <w:t>El fiscal general del Estado</w:t>
            </w:r>
            <w:r w:rsidR="00A6368D">
              <w:rPr>
                <w:rFonts w:ascii="Abadi" w:hAnsi="Abadi"/>
                <w:sz w:val="21"/>
                <w:szCs w:val="21"/>
              </w:rPr>
              <w:t xml:space="preserve"> </w:t>
            </w:r>
            <w:r w:rsidRPr="00A6368D">
              <w:rPr>
                <w:rFonts w:ascii="Abadi" w:hAnsi="Abadi"/>
                <w:sz w:val="21"/>
                <w:szCs w:val="21"/>
              </w:rPr>
              <w:t>de Guanajuato remite respuesta al</w:t>
            </w:r>
            <w:r w:rsidR="00A6368D">
              <w:rPr>
                <w:rFonts w:ascii="Abadi" w:hAnsi="Abadi"/>
                <w:sz w:val="21"/>
                <w:szCs w:val="21"/>
              </w:rPr>
              <w:t xml:space="preserve"> </w:t>
            </w:r>
            <w:r w:rsidRPr="00A6368D">
              <w:rPr>
                <w:rFonts w:ascii="Abadi" w:hAnsi="Abadi"/>
                <w:sz w:val="21"/>
                <w:szCs w:val="21"/>
              </w:rPr>
              <w:t>punto de</w:t>
            </w:r>
            <w:r w:rsidR="00A6368D">
              <w:rPr>
                <w:rFonts w:ascii="Abadi" w:hAnsi="Abadi"/>
                <w:sz w:val="21"/>
                <w:szCs w:val="21"/>
              </w:rPr>
              <w:t xml:space="preserve"> </w:t>
            </w:r>
            <w:r w:rsidRPr="00A6368D">
              <w:rPr>
                <w:rFonts w:ascii="Abadi" w:hAnsi="Abadi"/>
                <w:sz w:val="21"/>
                <w:szCs w:val="21"/>
              </w:rPr>
              <w:t>acuerdo mediante el cual se designó a la diputada</w:t>
            </w:r>
            <w:r w:rsidR="00A6368D">
              <w:rPr>
                <w:rFonts w:ascii="Abadi" w:hAnsi="Abadi"/>
                <w:sz w:val="21"/>
                <w:szCs w:val="21"/>
              </w:rPr>
              <w:t xml:space="preserve"> </w:t>
            </w:r>
            <w:r w:rsidRPr="00A6368D">
              <w:rPr>
                <w:rFonts w:ascii="Abadi" w:hAnsi="Abadi"/>
                <w:sz w:val="21"/>
                <w:szCs w:val="21"/>
              </w:rPr>
              <w:t>Susana Bermúdez Cano como representante del Poder</w:t>
            </w:r>
            <w:r w:rsidR="00A6368D">
              <w:rPr>
                <w:rFonts w:ascii="Abadi" w:hAnsi="Abadi"/>
                <w:sz w:val="21"/>
                <w:szCs w:val="21"/>
              </w:rPr>
              <w:t xml:space="preserve"> </w:t>
            </w:r>
            <w:r w:rsidRPr="00A6368D">
              <w:rPr>
                <w:rFonts w:ascii="Abadi" w:hAnsi="Abadi"/>
                <w:sz w:val="21"/>
                <w:szCs w:val="21"/>
              </w:rPr>
              <w:t>Legislativo ante la Comisión Estatal para</w:t>
            </w:r>
            <w:r w:rsidR="00A6368D">
              <w:rPr>
                <w:rFonts w:ascii="Abadi" w:hAnsi="Abadi"/>
                <w:sz w:val="21"/>
                <w:szCs w:val="21"/>
              </w:rPr>
              <w:t xml:space="preserve"> </w:t>
            </w:r>
            <w:r w:rsidRPr="00A6368D">
              <w:rPr>
                <w:rFonts w:ascii="Abadi" w:hAnsi="Abadi"/>
                <w:sz w:val="21"/>
                <w:szCs w:val="21"/>
              </w:rPr>
              <w:t>la Implementación de</w:t>
            </w:r>
          </w:p>
          <w:p w14:paraId="60E5C27F" w14:textId="77124121" w:rsidR="00D95472" w:rsidRPr="00A6368D" w:rsidRDefault="00D95472" w:rsidP="00D95472">
            <w:pPr>
              <w:autoSpaceDE w:val="0"/>
              <w:autoSpaceDN w:val="0"/>
              <w:adjustRightInd w:val="0"/>
              <w:jc w:val="both"/>
              <w:rPr>
                <w:rFonts w:ascii="Abadi" w:hAnsi="Abadi"/>
                <w:sz w:val="21"/>
                <w:szCs w:val="21"/>
              </w:rPr>
            </w:pPr>
            <w:r w:rsidRPr="00A6368D">
              <w:rPr>
                <w:rFonts w:ascii="Abadi" w:hAnsi="Abadi"/>
                <w:sz w:val="21"/>
                <w:szCs w:val="21"/>
              </w:rPr>
              <w:t>la Reforma en Materia de Justicia Penal y Seguridad Pública;</w:t>
            </w:r>
            <w:r w:rsidR="00A6368D">
              <w:rPr>
                <w:rFonts w:ascii="Abadi" w:hAnsi="Abadi"/>
                <w:sz w:val="21"/>
                <w:szCs w:val="21"/>
              </w:rPr>
              <w:t xml:space="preserve"> </w:t>
            </w:r>
          </w:p>
          <w:p w14:paraId="58A2BE8C" w14:textId="69637D2B" w:rsidR="00F46FC3" w:rsidRPr="00A6368D" w:rsidRDefault="00D95472" w:rsidP="00D95472">
            <w:pPr>
              <w:jc w:val="both"/>
              <w:rPr>
                <w:rFonts w:ascii="Abadi" w:hAnsi="Abadi"/>
                <w:sz w:val="21"/>
                <w:szCs w:val="21"/>
              </w:rPr>
            </w:pPr>
            <w:r w:rsidRPr="00A6368D">
              <w:rPr>
                <w:rFonts w:ascii="Abadi" w:hAnsi="Abadi"/>
                <w:sz w:val="21"/>
                <w:szCs w:val="21"/>
              </w:rPr>
              <w:t>e informando la extinción de dicha Comisión.</w:t>
            </w:r>
          </w:p>
        </w:tc>
        <w:tc>
          <w:tcPr>
            <w:tcW w:w="2039" w:type="dxa"/>
          </w:tcPr>
          <w:p w14:paraId="6A1464B3" w14:textId="562333D8" w:rsidR="00D95472" w:rsidRPr="00A6368D" w:rsidRDefault="00D95472" w:rsidP="00A6368D">
            <w:pPr>
              <w:autoSpaceDE w:val="0"/>
              <w:autoSpaceDN w:val="0"/>
              <w:adjustRightInd w:val="0"/>
              <w:jc w:val="both"/>
              <w:rPr>
                <w:rFonts w:ascii="Abadi" w:hAnsi="Abadi"/>
                <w:b/>
                <w:bCs/>
                <w:sz w:val="21"/>
                <w:szCs w:val="21"/>
              </w:rPr>
            </w:pPr>
            <w:r w:rsidRPr="00A6368D">
              <w:rPr>
                <w:rFonts w:ascii="Abadi" w:hAnsi="Abadi"/>
                <w:b/>
                <w:bCs/>
                <w:sz w:val="21"/>
                <w:szCs w:val="21"/>
              </w:rPr>
              <w:t>Enterados y se informa que por acuerdo</w:t>
            </w:r>
            <w:r w:rsidR="00A6368D">
              <w:rPr>
                <w:rFonts w:ascii="Abadi" w:hAnsi="Abadi"/>
                <w:b/>
                <w:bCs/>
                <w:sz w:val="21"/>
                <w:szCs w:val="21"/>
              </w:rPr>
              <w:t xml:space="preserve"> </w:t>
            </w:r>
            <w:r w:rsidRPr="00A6368D">
              <w:rPr>
                <w:rFonts w:ascii="Abadi" w:hAnsi="Abadi"/>
                <w:b/>
                <w:bCs/>
                <w:sz w:val="21"/>
                <w:szCs w:val="21"/>
              </w:rPr>
              <w:t>de esta Sexagésima Quinta Legislatura</w:t>
            </w:r>
            <w:r w:rsidR="00A6368D">
              <w:rPr>
                <w:rFonts w:ascii="Abadi" w:hAnsi="Abadi"/>
                <w:b/>
                <w:bCs/>
                <w:sz w:val="21"/>
                <w:szCs w:val="21"/>
              </w:rPr>
              <w:t xml:space="preserve"> </w:t>
            </w:r>
            <w:r w:rsidRPr="00A6368D">
              <w:rPr>
                <w:rFonts w:ascii="Abadi" w:hAnsi="Abadi"/>
                <w:b/>
                <w:bCs/>
                <w:sz w:val="21"/>
                <w:szCs w:val="21"/>
              </w:rPr>
              <w:t>en sesión celebrada el 20 de diciembre</w:t>
            </w:r>
          </w:p>
          <w:p w14:paraId="64E69BCA" w14:textId="5F6B1836" w:rsidR="00D95472" w:rsidRPr="00A6368D" w:rsidRDefault="00D95472" w:rsidP="00A6368D">
            <w:pPr>
              <w:autoSpaceDE w:val="0"/>
              <w:autoSpaceDN w:val="0"/>
              <w:adjustRightInd w:val="0"/>
              <w:jc w:val="both"/>
              <w:rPr>
                <w:rFonts w:ascii="Abadi" w:hAnsi="Abadi"/>
                <w:b/>
                <w:bCs/>
                <w:sz w:val="21"/>
                <w:szCs w:val="21"/>
              </w:rPr>
            </w:pPr>
            <w:r w:rsidRPr="00A6368D">
              <w:rPr>
                <w:rFonts w:ascii="Abadi" w:hAnsi="Abadi"/>
                <w:b/>
                <w:bCs/>
                <w:sz w:val="21"/>
                <w:szCs w:val="21"/>
              </w:rPr>
              <w:t>del año 2021, se designó a la diputada</w:t>
            </w:r>
            <w:r w:rsidR="00A6368D">
              <w:rPr>
                <w:rFonts w:ascii="Abadi" w:hAnsi="Abadi"/>
                <w:b/>
                <w:bCs/>
                <w:sz w:val="21"/>
                <w:szCs w:val="21"/>
              </w:rPr>
              <w:t xml:space="preserve"> </w:t>
            </w:r>
            <w:r w:rsidRPr="00A6368D">
              <w:rPr>
                <w:rFonts w:ascii="Abadi" w:hAnsi="Abadi"/>
                <w:b/>
                <w:bCs/>
                <w:sz w:val="21"/>
                <w:szCs w:val="21"/>
              </w:rPr>
              <w:t>Susana Bermúdez Cano como</w:t>
            </w:r>
            <w:r w:rsidR="00A6368D">
              <w:rPr>
                <w:rFonts w:ascii="Abadi" w:hAnsi="Abadi"/>
                <w:b/>
                <w:bCs/>
                <w:sz w:val="21"/>
                <w:szCs w:val="21"/>
              </w:rPr>
              <w:t xml:space="preserve"> </w:t>
            </w:r>
            <w:r w:rsidRPr="00A6368D">
              <w:rPr>
                <w:rFonts w:ascii="Abadi" w:hAnsi="Abadi"/>
                <w:b/>
                <w:bCs/>
                <w:sz w:val="21"/>
                <w:szCs w:val="21"/>
              </w:rPr>
              <w:t>representante del Poder Legislativo ante</w:t>
            </w:r>
            <w:r w:rsidR="00A6368D">
              <w:rPr>
                <w:rFonts w:ascii="Abadi" w:hAnsi="Abadi"/>
                <w:b/>
                <w:bCs/>
                <w:sz w:val="21"/>
                <w:szCs w:val="21"/>
              </w:rPr>
              <w:t xml:space="preserve"> </w:t>
            </w:r>
            <w:r w:rsidRPr="00A6368D">
              <w:rPr>
                <w:rFonts w:ascii="Abadi" w:hAnsi="Abadi"/>
                <w:b/>
                <w:bCs/>
                <w:sz w:val="21"/>
                <w:szCs w:val="21"/>
              </w:rPr>
              <w:t>la Comisión Estatal para la Evaluación y</w:t>
            </w:r>
          </w:p>
          <w:p w14:paraId="7DF37017" w14:textId="77777777" w:rsidR="00D95472" w:rsidRPr="00A6368D" w:rsidRDefault="00D95472" w:rsidP="00A6368D">
            <w:pPr>
              <w:autoSpaceDE w:val="0"/>
              <w:autoSpaceDN w:val="0"/>
              <w:adjustRightInd w:val="0"/>
              <w:jc w:val="both"/>
              <w:rPr>
                <w:rFonts w:ascii="Abadi" w:hAnsi="Abadi"/>
                <w:b/>
                <w:bCs/>
                <w:sz w:val="21"/>
                <w:szCs w:val="21"/>
              </w:rPr>
            </w:pPr>
            <w:r w:rsidRPr="00A6368D">
              <w:rPr>
                <w:rFonts w:ascii="Abadi" w:hAnsi="Abadi"/>
                <w:b/>
                <w:bCs/>
                <w:sz w:val="21"/>
                <w:szCs w:val="21"/>
              </w:rPr>
              <w:t>Consolidación del Sistema de Justicia</w:t>
            </w:r>
          </w:p>
          <w:p w14:paraId="7674D454" w14:textId="74E595CA" w:rsidR="00F46FC3" w:rsidRPr="00D95472" w:rsidRDefault="00D95472" w:rsidP="00A6368D">
            <w:pPr>
              <w:autoSpaceDE w:val="0"/>
              <w:autoSpaceDN w:val="0"/>
              <w:adjustRightInd w:val="0"/>
              <w:jc w:val="both"/>
              <w:rPr>
                <w:rFonts w:ascii="CenturyGothic" w:hAnsi="CenturyGothic" w:cs="CenturyGothic"/>
                <w:b/>
                <w:bCs/>
                <w:sz w:val="19"/>
                <w:szCs w:val="19"/>
                <w:lang w:val="es-MX" w:eastAsia="es-MX"/>
              </w:rPr>
            </w:pPr>
            <w:r w:rsidRPr="00A6368D">
              <w:rPr>
                <w:rFonts w:ascii="Abadi" w:hAnsi="Abadi"/>
                <w:b/>
                <w:bCs/>
                <w:sz w:val="21"/>
                <w:szCs w:val="21"/>
              </w:rPr>
              <w:t>Penal</w:t>
            </w:r>
            <w:r w:rsidR="00A6368D">
              <w:rPr>
                <w:rFonts w:ascii="Abadi" w:hAnsi="Abadi"/>
                <w:b/>
                <w:bCs/>
                <w:sz w:val="21"/>
                <w:szCs w:val="21"/>
              </w:rPr>
              <w:t xml:space="preserve"> </w:t>
            </w:r>
            <w:r w:rsidRPr="00A6368D">
              <w:rPr>
                <w:rFonts w:ascii="Abadi" w:hAnsi="Abadi"/>
                <w:b/>
                <w:bCs/>
                <w:sz w:val="21"/>
                <w:szCs w:val="21"/>
              </w:rPr>
              <w:t>en Guanajuato</w:t>
            </w:r>
            <w:r w:rsidRPr="00D95472">
              <w:rPr>
                <w:rFonts w:ascii="CenturyGothic" w:hAnsi="CenturyGothic" w:cs="CenturyGothic"/>
                <w:b/>
                <w:bCs/>
                <w:sz w:val="19"/>
                <w:szCs w:val="19"/>
                <w:lang w:val="es-MX" w:eastAsia="es-MX"/>
              </w:rPr>
              <w:t>.</w:t>
            </w:r>
          </w:p>
        </w:tc>
      </w:tr>
      <w:tr w:rsidR="00D95472" w14:paraId="0C7AA73C" w14:textId="77777777" w:rsidTr="008374F8">
        <w:tc>
          <w:tcPr>
            <w:tcW w:w="4081" w:type="dxa"/>
            <w:gridSpan w:val="2"/>
            <w:shd w:val="clear" w:color="auto" w:fill="EEECE1" w:themeFill="background2"/>
          </w:tcPr>
          <w:p w14:paraId="7E8697CE" w14:textId="6419D665" w:rsidR="00D95472" w:rsidRDefault="00192ECD" w:rsidP="00966C30">
            <w:pPr>
              <w:jc w:val="both"/>
              <w:rPr>
                <w:rFonts w:ascii="Abadi" w:hAnsi="Abadi"/>
                <w:sz w:val="21"/>
                <w:szCs w:val="21"/>
              </w:rPr>
            </w:pPr>
            <w:r w:rsidRPr="00A6368D">
              <w:rPr>
                <w:rFonts w:ascii="Abadi" w:hAnsi="Abadi"/>
                <w:b/>
                <w:bCs/>
                <w:sz w:val="21"/>
                <w:szCs w:val="21"/>
              </w:rPr>
              <w:t>III. Comunicados provenientes de los ayuntamientos del Estado.</w:t>
            </w:r>
          </w:p>
        </w:tc>
      </w:tr>
      <w:tr w:rsidR="00C32780" w14:paraId="7910EFD3" w14:textId="77777777" w:rsidTr="005C3167">
        <w:tc>
          <w:tcPr>
            <w:tcW w:w="2042" w:type="dxa"/>
          </w:tcPr>
          <w:p w14:paraId="773541C2" w14:textId="77777777" w:rsidR="00564C4D" w:rsidRPr="00A6368D" w:rsidRDefault="00564C4D" w:rsidP="00182545">
            <w:pPr>
              <w:autoSpaceDE w:val="0"/>
              <w:autoSpaceDN w:val="0"/>
              <w:adjustRightInd w:val="0"/>
              <w:jc w:val="both"/>
              <w:rPr>
                <w:rFonts w:ascii="Abadi" w:hAnsi="Abadi"/>
                <w:sz w:val="21"/>
                <w:szCs w:val="21"/>
              </w:rPr>
            </w:pPr>
            <w:r w:rsidRPr="00A6368D">
              <w:rPr>
                <w:rFonts w:ascii="Abadi" w:hAnsi="Abadi"/>
                <w:sz w:val="21"/>
                <w:szCs w:val="21"/>
              </w:rPr>
              <w:lastRenderedPageBreak/>
              <w:t xml:space="preserve"> El secretario del ayuntamiento de </w:t>
            </w:r>
            <w:proofErr w:type="spellStart"/>
            <w:r w:rsidRPr="00A6368D">
              <w:rPr>
                <w:rFonts w:ascii="Abadi" w:hAnsi="Abadi"/>
                <w:sz w:val="21"/>
                <w:szCs w:val="21"/>
              </w:rPr>
              <w:t>Tarandacuao</w:t>
            </w:r>
            <w:proofErr w:type="spellEnd"/>
            <w:r w:rsidRPr="00A6368D">
              <w:rPr>
                <w:rFonts w:ascii="Abadi" w:hAnsi="Abadi"/>
                <w:sz w:val="21"/>
                <w:szCs w:val="21"/>
              </w:rPr>
              <w:t xml:space="preserve">, </w:t>
            </w:r>
            <w:proofErr w:type="spellStart"/>
            <w:r w:rsidRPr="00A6368D">
              <w:rPr>
                <w:rFonts w:ascii="Abadi" w:hAnsi="Abadi"/>
                <w:sz w:val="21"/>
                <w:szCs w:val="21"/>
              </w:rPr>
              <w:t>Gto</w:t>
            </w:r>
            <w:proofErr w:type="spellEnd"/>
            <w:r w:rsidRPr="00A6368D">
              <w:rPr>
                <w:rFonts w:ascii="Abadi" w:hAnsi="Abadi"/>
                <w:sz w:val="21"/>
                <w:szCs w:val="21"/>
              </w:rPr>
              <w:t>., remite</w:t>
            </w:r>
          </w:p>
          <w:p w14:paraId="6129E2B4" w14:textId="6D5E1834" w:rsidR="00192ECD" w:rsidRPr="00A6368D" w:rsidRDefault="00564C4D" w:rsidP="00182545">
            <w:pPr>
              <w:autoSpaceDE w:val="0"/>
              <w:autoSpaceDN w:val="0"/>
              <w:adjustRightInd w:val="0"/>
              <w:jc w:val="both"/>
              <w:rPr>
                <w:rFonts w:ascii="Abadi" w:hAnsi="Abadi"/>
                <w:sz w:val="21"/>
                <w:szCs w:val="21"/>
              </w:rPr>
            </w:pPr>
            <w:r w:rsidRPr="00A6368D">
              <w:rPr>
                <w:rFonts w:ascii="Abadi" w:hAnsi="Abadi"/>
                <w:sz w:val="21"/>
                <w:szCs w:val="21"/>
              </w:rPr>
              <w:t>copia certificada del acta de ayuntamiento que contiene el</w:t>
            </w:r>
            <w:r w:rsidR="00C606FC">
              <w:rPr>
                <w:rFonts w:ascii="Abadi" w:hAnsi="Abadi"/>
                <w:sz w:val="21"/>
                <w:szCs w:val="21"/>
              </w:rPr>
              <w:t xml:space="preserve"> </w:t>
            </w:r>
            <w:r w:rsidRPr="00A6368D">
              <w:rPr>
                <w:rFonts w:ascii="Abadi" w:hAnsi="Abadi"/>
                <w:sz w:val="21"/>
                <w:szCs w:val="21"/>
              </w:rPr>
              <w:t>informe y el dictamen de la Comisión de Hacienda, Patrimonio</w:t>
            </w:r>
            <w:r w:rsidR="00C606FC">
              <w:rPr>
                <w:rFonts w:ascii="Abadi" w:hAnsi="Abadi"/>
                <w:sz w:val="21"/>
                <w:szCs w:val="21"/>
              </w:rPr>
              <w:t xml:space="preserve"> </w:t>
            </w:r>
            <w:r w:rsidRPr="00A6368D">
              <w:rPr>
                <w:rFonts w:ascii="Abadi" w:hAnsi="Abadi"/>
                <w:sz w:val="21"/>
                <w:szCs w:val="21"/>
              </w:rPr>
              <w:t>y Cuenta Pública de la entrega recepción de la</w:t>
            </w:r>
            <w:r w:rsidR="00C606FC">
              <w:rPr>
                <w:rFonts w:ascii="Abadi" w:hAnsi="Abadi"/>
                <w:sz w:val="21"/>
                <w:szCs w:val="21"/>
              </w:rPr>
              <w:t xml:space="preserve"> </w:t>
            </w:r>
            <w:r w:rsidRPr="00A6368D">
              <w:rPr>
                <w:rFonts w:ascii="Abadi" w:hAnsi="Abadi"/>
                <w:sz w:val="21"/>
                <w:szCs w:val="21"/>
              </w:rPr>
              <w:t>administración pública municipal 2018-2021.</w:t>
            </w:r>
            <w:r w:rsidR="00192ECD" w:rsidRPr="00A6368D">
              <w:rPr>
                <w:rFonts w:ascii="Abadi" w:hAnsi="Abadi"/>
                <w:sz w:val="21"/>
                <w:szCs w:val="21"/>
              </w:rPr>
              <w:t>copia certificada del acta de ayuntamiento que contiene el</w:t>
            </w:r>
          </w:p>
          <w:p w14:paraId="1EEAFBFE" w14:textId="77777777"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informe y el dictamen de la Comisión de Hacienda, Patrimonio</w:t>
            </w:r>
          </w:p>
          <w:p w14:paraId="0FA1DBA9" w14:textId="3D792C21"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y Cuenta Pública de la entrega recepción de la</w:t>
            </w:r>
            <w:r w:rsidR="00C606FC">
              <w:rPr>
                <w:rFonts w:ascii="Abadi" w:hAnsi="Abadi"/>
                <w:sz w:val="21"/>
                <w:szCs w:val="21"/>
              </w:rPr>
              <w:t xml:space="preserve"> </w:t>
            </w:r>
            <w:r w:rsidRPr="00A6368D">
              <w:rPr>
                <w:rFonts w:ascii="Abadi" w:hAnsi="Abadi"/>
                <w:sz w:val="21"/>
                <w:szCs w:val="21"/>
              </w:rPr>
              <w:t>administración pública municipal 2018-2021.</w:t>
            </w:r>
          </w:p>
          <w:p w14:paraId="4C44E423" w14:textId="77777777" w:rsidR="00321666" w:rsidRPr="00A6368D" w:rsidRDefault="00321666" w:rsidP="00182545">
            <w:pPr>
              <w:autoSpaceDE w:val="0"/>
              <w:autoSpaceDN w:val="0"/>
              <w:adjustRightInd w:val="0"/>
              <w:jc w:val="both"/>
              <w:rPr>
                <w:rFonts w:ascii="Abadi" w:hAnsi="Abadi"/>
                <w:sz w:val="21"/>
                <w:szCs w:val="21"/>
              </w:rPr>
            </w:pPr>
          </w:p>
          <w:p w14:paraId="4F74ADB2" w14:textId="07B52B25"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 xml:space="preserve">El presidente municipal de Tarimoro, </w:t>
            </w:r>
            <w:proofErr w:type="spellStart"/>
            <w:r w:rsidRPr="00A6368D">
              <w:rPr>
                <w:rFonts w:ascii="Abadi" w:hAnsi="Abadi"/>
                <w:sz w:val="21"/>
                <w:szCs w:val="21"/>
              </w:rPr>
              <w:t>Gto</w:t>
            </w:r>
            <w:proofErr w:type="spellEnd"/>
            <w:r w:rsidRPr="00A6368D">
              <w:rPr>
                <w:rFonts w:ascii="Abadi" w:hAnsi="Abadi"/>
                <w:sz w:val="21"/>
                <w:szCs w:val="21"/>
              </w:rPr>
              <w:t>., solicita la opinión</w:t>
            </w:r>
          </w:p>
          <w:p w14:paraId="0C230170" w14:textId="30D050D0"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técnica a la entidad de Fiscalización Superior Local, referente</w:t>
            </w:r>
            <w:r w:rsidR="00A6368D">
              <w:rPr>
                <w:rFonts w:ascii="Abadi" w:hAnsi="Abadi"/>
                <w:sz w:val="21"/>
                <w:szCs w:val="21"/>
              </w:rPr>
              <w:t xml:space="preserve"> </w:t>
            </w:r>
            <w:r w:rsidRPr="00A6368D">
              <w:rPr>
                <w:rFonts w:ascii="Abadi" w:hAnsi="Abadi"/>
                <w:sz w:val="21"/>
                <w:szCs w:val="21"/>
              </w:rPr>
              <w:t>al enlace donde se encuentra disponible</w:t>
            </w:r>
            <w:r w:rsidR="00A6368D">
              <w:rPr>
                <w:rFonts w:ascii="Abadi" w:hAnsi="Abadi"/>
                <w:sz w:val="21"/>
                <w:szCs w:val="21"/>
              </w:rPr>
              <w:t xml:space="preserve"> </w:t>
            </w:r>
            <w:r w:rsidRPr="00A6368D">
              <w:rPr>
                <w:rFonts w:ascii="Abadi" w:hAnsi="Abadi"/>
                <w:sz w:val="21"/>
                <w:szCs w:val="21"/>
              </w:rPr>
              <w:t>la información a</w:t>
            </w:r>
            <w:r w:rsidR="00A6368D">
              <w:rPr>
                <w:rFonts w:ascii="Abadi" w:hAnsi="Abadi"/>
                <w:sz w:val="21"/>
                <w:szCs w:val="21"/>
              </w:rPr>
              <w:t xml:space="preserve"> </w:t>
            </w:r>
            <w:r w:rsidRPr="00A6368D">
              <w:rPr>
                <w:rFonts w:ascii="Abadi" w:hAnsi="Abadi"/>
                <w:sz w:val="21"/>
                <w:szCs w:val="21"/>
              </w:rPr>
              <w:t>evaluar por parte de la</w:t>
            </w:r>
            <w:r w:rsidR="00A6368D">
              <w:rPr>
                <w:rFonts w:ascii="Abadi" w:hAnsi="Abadi"/>
                <w:sz w:val="21"/>
                <w:szCs w:val="21"/>
              </w:rPr>
              <w:t xml:space="preserve"> </w:t>
            </w:r>
            <w:r w:rsidRPr="00A6368D">
              <w:rPr>
                <w:rFonts w:ascii="Abadi" w:hAnsi="Abadi"/>
                <w:sz w:val="21"/>
                <w:szCs w:val="21"/>
              </w:rPr>
              <w:t xml:space="preserve"> Auditoría Superior del Estado.</w:t>
            </w:r>
          </w:p>
          <w:p w14:paraId="170CBAC2" w14:textId="77777777" w:rsidR="008374F8" w:rsidRPr="00A6368D" w:rsidRDefault="008374F8" w:rsidP="00182545">
            <w:pPr>
              <w:autoSpaceDE w:val="0"/>
              <w:autoSpaceDN w:val="0"/>
              <w:adjustRightInd w:val="0"/>
              <w:jc w:val="both"/>
              <w:rPr>
                <w:rFonts w:ascii="Abadi" w:hAnsi="Abadi"/>
                <w:sz w:val="21"/>
                <w:szCs w:val="21"/>
              </w:rPr>
            </w:pPr>
          </w:p>
          <w:p w14:paraId="35FAEA3F" w14:textId="5E656703"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 xml:space="preserve">El presidente municipal de Tarimoro, </w:t>
            </w:r>
            <w:proofErr w:type="spellStart"/>
            <w:r w:rsidRPr="00A6368D">
              <w:rPr>
                <w:rFonts w:ascii="Abadi" w:hAnsi="Abadi"/>
                <w:sz w:val="21"/>
                <w:szCs w:val="21"/>
              </w:rPr>
              <w:t>Gto</w:t>
            </w:r>
            <w:proofErr w:type="spellEnd"/>
            <w:r w:rsidRPr="00A6368D">
              <w:rPr>
                <w:rFonts w:ascii="Abadi" w:hAnsi="Abadi"/>
                <w:sz w:val="21"/>
                <w:szCs w:val="21"/>
              </w:rPr>
              <w:t>., solicita se le informe</w:t>
            </w:r>
          </w:p>
          <w:p w14:paraId="4351B7BA" w14:textId="1074398E"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el procedimiento o lineamientos a seguir para la obtención del</w:t>
            </w:r>
            <w:r w:rsidR="00A6368D">
              <w:rPr>
                <w:rFonts w:ascii="Abadi" w:hAnsi="Abadi"/>
                <w:sz w:val="21"/>
                <w:szCs w:val="21"/>
              </w:rPr>
              <w:t xml:space="preserve"> </w:t>
            </w:r>
            <w:r w:rsidRPr="00A6368D">
              <w:rPr>
                <w:rFonts w:ascii="Abadi" w:hAnsi="Abadi"/>
                <w:sz w:val="21"/>
                <w:szCs w:val="21"/>
              </w:rPr>
              <w:t xml:space="preserve">documento </w:t>
            </w:r>
            <w:r w:rsidR="00A6368D">
              <w:rPr>
                <w:rFonts w:ascii="Abadi" w:hAnsi="Abadi"/>
                <w:sz w:val="21"/>
                <w:szCs w:val="21"/>
              </w:rPr>
              <w:t xml:space="preserve"> </w:t>
            </w:r>
            <w:r w:rsidR="00A6368D">
              <w:rPr>
                <w:rFonts w:ascii="Abadi" w:hAnsi="Abadi"/>
                <w:sz w:val="21"/>
                <w:szCs w:val="21"/>
              </w:rPr>
              <w:t>d</w:t>
            </w:r>
            <w:r w:rsidRPr="00A6368D">
              <w:rPr>
                <w:rFonts w:ascii="Abadi" w:hAnsi="Abadi"/>
                <w:sz w:val="21"/>
                <w:szCs w:val="21"/>
              </w:rPr>
              <w:t>enominado Opinión emitida y suscrita por el</w:t>
            </w:r>
            <w:r w:rsidR="00A6368D">
              <w:rPr>
                <w:rFonts w:ascii="Abadi" w:hAnsi="Abadi"/>
                <w:sz w:val="21"/>
                <w:szCs w:val="21"/>
              </w:rPr>
              <w:t xml:space="preserve"> </w:t>
            </w:r>
            <w:r w:rsidRPr="00A6368D">
              <w:rPr>
                <w:rFonts w:ascii="Abadi" w:hAnsi="Abadi"/>
                <w:sz w:val="21"/>
                <w:szCs w:val="21"/>
              </w:rPr>
              <w:t>titular de la Auditoría Superior del Estado de Guanajuato.</w:t>
            </w:r>
          </w:p>
          <w:p w14:paraId="1E74EDE0" w14:textId="77777777" w:rsidR="008374F8" w:rsidRPr="00A6368D" w:rsidRDefault="008374F8" w:rsidP="00182545">
            <w:pPr>
              <w:autoSpaceDE w:val="0"/>
              <w:autoSpaceDN w:val="0"/>
              <w:adjustRightInd w:val="0"/>
              <w:jc w:val="both"/>
              <w:rPr>
                <w:rFonts w:ascii="Abadi" w:hAnsi="Abadi"/>
                <w:sz w:val="21"/>
                <w:szCs w:val="21"/>
              </w:rPr>
            </w:pPr>
          </w:p>
          <w:p w14:paraId="31023011" w14:textId="4169AE36"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El presidente municipal y el secretario</w:t>
            </w:r>
            <w:r w:rsidR="00A6368D">
              <w:rPr>
                <w:rFonts w:ascii="Abadi" w:hAnsi="Abadi"/>
                <w:sz w:val="21"/>
                <w:szCs w:val="21"/>
              </w:rPr>
              <w:t xml:space="preserve"> </w:t>
            </w:r>
            <w:r w:rsidRPr="00A6368D">
              <w:rPr>
                <w:rFonts w:ascii="Abadi" w:hAnsi="Abadi"/>
                <w:sz w:val="21"/>
                <w:szCs w:val="21"/>
              </w:rPr>
              <w:t>del ayuntamiento de</w:t>
            </w:r>
          </w:p>
          <w:p w14:paraId="3BFAB951" w14:textId="77777777"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 xml:space="preserve">San Felipe, </w:t>
            </w:r>
            <w:proofErr w:type="spellStart"/>
            <w:r w:rsidRPr="00A6368D">
              <w:rPr>
                <w:rFonts w:ascii="Abadi" w:hAnsi="Abadi"/>
                <w:sz w:val="21"/>
                <w:szCs w:val="21"/>
              </w:rPr>
              <w:t>Gto</w:t>
            </w:r>
            <w:proofErr w:type="spellEnd"/>
            <w:r w:rsidRPr="00A6368D">
              <w:rPr>
                <w:rFonts w:ascii="Abadi" w:hAnsi="Abadi"/>
                <w:sz w:val="21"/>
                <w:szCs w:val="21"/>
              </w:rPr>
              <w:t>., remiten en alcance al oficio SHA.2456/2021,</w:t>
            </w:r>
          </w:p>
          <w:p w14:paraId="1CA43AA9" w14:textId="3E7CE15F"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copia certificada del informe de la Comisión</w:t>
            </w:r>
            <w:r w:rsidR="00A6368D">
              <w:rPr>
                <w:rFonts w:ascii="Abadi" w:hAnsi="Abadi"/>
                <w:sz w:val="21"/>
                <w:szCs w:val="21"/>
              </w:rPr>
              <w:t xml:space="preserve"> </w:t>
            </w:r>
            <w:r w:rsidRPr="00A6368D">
              <w:rPr>
                <w:rFonts w:ascii="Abadi" w:hAnsi="Abadi"/>
                <w:sz w:val="21"/>
                <w:szCs w:val="21"/>
              </w:rPr>
              <w:t>de Hacienda,</w:t>
            </w:r>
          </w:p>
          <w:p w14:paraId="636B1DE3" w14:textId="1F8DE80E"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Patrimonio y Cuenta Pública del expediente de la entrega</w:t>
            </w:r>
            <w:r w:rsidR="008374F8" w:rsidRPr="00A6368D">
              <w:rPr>
                <w:rFonts w:ascii="Abadi" w:hAnsi="Abadi"/>
                <w:sz w:val="21"/>
                <w:szCs w:val="21"/>
              </w:rPr>
              <w:t xml:space="preserve"> </w:t>
            </w:r>
            <w:r w:rsidRPr="00A6368D">
              <w:rPr>
                <w:rFonts w:ascii="Abadi" w:hAnsi="Abadi"/>
                <w:sz w:val="21"/>
                <w:szCs w:val="21"/>
              </w:rPr>
              <w:t>recepción</w:t>
            </w:r>
          </w:p>
          <w:p w14:paraId="1F668C05" w14:textId="77777777"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de la administración pública municipal 2018-2021.</w:t>
            </w:r>
          </w:p>
          <w:p w14:paraId="68F524B3" w14:textId="77777777" w:rsidR="008374F8" w:rsidRPr="00A6368D" w:rsidRDefault="008374F8" w:rsidP="00182545">
            <w:pPr>
              <w:autoSpaceDE w:val="0"/>
              <w:autoSpaceDN w:val="0"/>
              <w:adjustRightInd w:val="0"/>
              <w:jc w:val="both"/>
              <w:rPr>
                <w:rFonts w:ascii="Abadi" w:hAnsi="Abadi"/>
                <w:sz w:val="21"/>
                <w:szCs w:val="21"/>
              </w:rPr>
            </w:pPr>
          </w:p>
          <w:p w14:paraId="4378ED8B" w14:textId="6E22D609" w:rsidR="00192ECD" w:rsidRPr="00A6368D" w:rsidRDefault="00192ECD"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Manuel Doblado, </w:t>
            </w:r>
            <w:proofErr w:type="spellStart"/>
            <w:r w:rsidRPr="00A6368D">
              <w:rPr>
                <w:rFonts w:ascii="Abadi" w:hAnsi="Abadi"/>
                <w:sz w:val="21"/>
                <w:szCs w:val="21"/>
              </w:rPr>
              <w:t>Gto</w:t>
            </w:r>
            <w:proofErr w:type="spellEnd"/>
            <w:r w:rsidRPr="00A6368D">
              <w:rPr>
                <w:rFonts w:ascii="Abadi" w:hAnsi="Abadi"/>
                <w:sz w:val="21"/>
                <w:szCs w:val="21"/>
              </w:rPr>
              <w:t>.,</w:t>
            </w:r>
            <w:r w:rsidR="00064B67">
              <w:rPr>
                <w:rFonts w:ascii="Abadi" w:hAnsi="Abadi"/>
                <w:sz w:val="21"/>
                <w:szCs w:val="21"/>
              </w:rPr>
              <w:t xml:space="preserve"> </w:t>
            </w:r>
            <w:r w:rsidRPr="00A6368D">
              <w:rPr>
                <w:rFonts w:ascii="Abadi" w:hAnsi="Abadi"/>
                <w:sz w:val="21"/>
                <w:szCs w:val="21"/>
              </w:rPr>
              <w:t>remite la aprobación del expediente que contiene la situación</w:t>
            </w:r>
          </w:p>
          <w:p w14:paraId="2520B728" w14:textId="05D8E71B" w:rsidR="00C32780" w:rsidRPr="00A6368D" w:rsidRDefault="00192ECD" w:rsidP="00064B67">
            <w:pPr>
              <w:autoSpaceDE w:val="0"/>
              <w:autoSpaceDN w:val="0"/>
              <w:adjustRightInd w:val="0"/>
              <w:jc w:val="both"/>
              <w:rPr>
                <w:rFonts w:ascii="Abadi" w:hAnsi="Abadi"/>
                <w:sz w:val="21"/>
                <w:szCs w:val="21"/>
              </w:rPr>
            </w:pPr>
            <w:r w:rsidRPr="00A6368D">
              <w:rPr>
                <w:rFonts w:ascii="Abadi" w:hAnsi="Abadi"/>
                <w:sz w:val="21"/>
                <w:szCs w:val="21"/>
              </w:rPr>
              <w:t>que guarda la administración pública municipal 2018-2021; así</w:t>
            </w:r>
            <w:r w:rsidR="00064B67">
              <w:rPr>
                <w:rFonts w:ascii="Abadi" w:hAnsi="Abadi"/>
                <w:sz w:val="21"/>
                <w:szCs w:val="21"/>
              </w:rPr>
              <w:t xml:space="preserve"> </w:t>
            </w:r>
            <w:r w:rsidRPr="00A6368D">
              <w:rPr>
                <w:rFonts w:ascii="Abadi" w:hAnsi="Abadi"/>
                <w:sz w:val="21"/>
                <w:szCs w:val="21"/>
              </w:rPr>
              <w:t>como copia certificada de dicho expediente.</w:t>
            </w:r>
          </w:p>
          <w:p w14:paraId="3DC7775F" w14:textId="283B44FD" w:rsidR="00027E37" w:rsidRPr="00A6368D" w:rsidRDefault="00027E37" w:rsidP="00182545">
            <w:pPr>
              <w:jc w:val="both"/>
              <w:rPr>
                <w:rFonts w:ascii="Abadi" w:hAnsi="Abadi"/>
                <w:sz w:val="21"/>
                <w:szCs w:val="21"/>
              </w:rPr>
            </w:pPr>
          </w:p>
          <w:p w14:paraId="2DBB580E" w14:textId="25057163"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Santiago Maravatío, </w:t>
            </w:r>
            <w:proofErr w:type="spellStart"/>
            <w:r w:rsidRPr="00A6368D">
              <w:rPr>
                <w:rFonts w:ascii="Abadi" w:hAnsi="Abadi"/>
                <w:sz w:val="21"/>
                <w:szCs w:val="21"/>
              </w:rPr>
              <w:t>Gto</w:t>
            </w:r>
            <w:proofErr w:type="spellEnd"/>
            <w:r w:rsidRPr="00A6368D">
              <w:rPr>
                <w:rFonts w:ascii="Abadi" w:hAnsi="Abadi"/>
                <w:sz w:val="21"/>
                <w:szCs w:val="21"/>
              </w:rPr>
              <w:t>.,</w:t>
            </w:r>
            <w:r w:rsidR="00064B67">
              <w:rPr>
                <w:rFonts w:ascii="Abadi" w:hAnsi="Abadi"/>
                <w:sz w:val="21"/>
                <w:szCs w:val="21"/>
              </w:rPr>
              <w:t xml:space="preserve"> </w:t>
            </w:r>
            <w:r w:rsidRPr="00A6368D">
              <w:rPr>
                <w:rFonts w:ascii="Abadi" w:hAnsi="Abadi"/>
                <w:sz w:val="21"/>
                <w:szCs w:val="21"/>
              </w:rPr>
              <w:t>remite copia certificada de la aprobación del informe de</w:t>
            </w:r>
            <w:r w:rsidR="00064B67">
              <w:rPr>
                <w:rFonts w:ascii="Abadi" w:hAnsi="Abadi"/>
                <w:sz w:val="21"/>
                <w:szCs w:val="21"/>
              </w:rPr>
              <w:t xml:space="preserve"> </w:t>
            </w:r>
            <w:r w:rsidRPr="00A6368D">
              <w:rPr>
                <w:rFonts w:ascii="Abadi" w:hAnsi="Abadi"/>
                <w:sz w:val="21"/>
                <w:szCs w:val="21"/>
              </w:rPr>
              <w:t>entrega recepción de la situación</w:t>
            </w:r>
            <w:r w:rsidR="00064B67">
              <w:rPr>
                <w:rFonts w:ascii="Abadi" w:hAnsi="Abadi"/>
                <w:sz w:val="21"/>
                <w:szCs w:val="21"/>
              </w:rPr>
              <w:t xml:space="preserve"> </w:t>
            </w:r>
            <w:r w:rsidRPr="00A6368D">
              <w:rPr>
                <w:rFonts w:ascii="Abadi" w:hAnsi="Abadi"/>
                <w:sz w:val="21"/>
                <w:szCs w:val="21"/>
              </w:rPr>
              <w:t>que guarda la</w:t>
            </w:r>
            <w:r w:rsidR="00064B67">
              <w:rPr>
                <w:rFonts w:ascii="Abadi" w:hAnsi="Abadi"/>
                <w:sz w:val="21"/>
                <w:szCs w:val="21"/>
              </w:rPr>
              <w:t xml:space="preserve"> </w:t>
            </w:r>
            <w:r w:rsidRPr="00A6368D">
              <w:rPr>
                <w:rFonts w:ascii="Abadi" w:hAnsi="Abadi"/>
                <w:sz w:val="21"/>
                <w:szCs w:val="21"/>
              </w:rPr>
              <w:t>administración pública</w:t>
            </w:r>
            <w:r w:rsidR="00064B67">
              <w:rPr>
                <w:rFonts w:ascii="Abadi" w:hAnsi="Abadi"/>
                <w:sz w:val="21"/>
                <w:szCs w:val="21"/>
              </w:rPr>
              <w:t xml:space="preserve"> </w:t>
            </w:r>
            <w:r w:rsidRPr="00A6368D">
              <w:rPr>
                <w:rFonts w:ascii="Abadi" w:hAnsi="Abadi"/>
                <w:sz w:val="21"/>
                <w:szCs w:val="21"/>
              </w:rPr>
              <w:t>municipal 2018-2021.</w:t>
            </w:r>
          </w:p>
          <w:p w14:paraId="0DF28F5A" w14:textId="77777777" w:rsidR="002032B1" w:rsidRPr="00A6368D" w:rsidRDefault="002032B1" w:rsidP="00182545">
            <w:pPr>
              <w:autoSpaceDE w:val="0"/>
              <w:autoSpaceDN w:val="0"/>
              <w:adjustRightInd w:val="0"/>
              <w:jc w:val="both"/>
              <w:rPr>
                <w:rFonts w:ascii="Abadi" w:hAnsi="Abadi"/>
                <w:sz w:val="21"/>
                <w:szCs w:val="21"/>
              </w:rPr>
            </w:pPr>
          </w:p>
          <w:p w14:paraId="072DEAEE" w14:textId="654E7530"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La presidenta municipal de León, </w:t>
            </w:r>
            <w:proofErr w:type="spellStart"/>
            <w:r w:rsidRPr="00A6368D">
              <w:rPr>
                <w:rFonts w:ascii="Abadi" w:hAnsi="Abadi"/>
                <w:sz w:val="21"/>
                <w:szCs w:val="21"/>
              </w:rPr>
              <w:t>Gto</w:t>
            </w:r>
            <w:proofErr w:type="spellEnd"/>
            <w:r w:rsidRPr="00A6368D">
              <w:rPr>
                <w:rFonts w:ascii="Abadi" w:hAnsi="Abadi"/>
                <w:sz w:val="21"/>
                <w:szCs w:val="21"/>
              </w:rPr>
              <w:t>., remite copia</w:t>
            </w:r>
          </w:p>
          <w:p w14:paraId="4725F9F5" w14:textId="3AA2A65F" w:rsidR="00027E37" w:rsidRPr="00A6368D" w:rsidRDefault="00064B67" w:rsidP="00182545">
            <w:pPr>
              <w:autoSpaceDE w:val="0"/>
              <w:autoSpaceDN w:val="0"/>
              <w:adjustRightInd w:val="0"/>
              <w:jc w:val="both"/>
              <w:rPr>
                <w:rFonts w:ascii="Abadi" w:hAnsi="Abadi"/>
                <w:sz w:val="21"/>
                <w:szCs w:val="21"/>
              </w:rPr>
            </w:pPr>
            <w:r w:rsidRPr="00A6368D">
              <w:rPr>
                <w:rFonts w:ascii="Abadi" w:hAnsi="Abadi"/>
                <w:sz w:val="21"/>
                <w:szCs w:val="21"/>
              </w:rPr>
              <w:t>C</w:t>
            </w:r>
            <w:r w:rsidR="00027E37" w:rsidRPr="00A6368D">
              <w:rPr>
                <w:rFonts w:ascii="Abadi" w:hAnsi="Abadi"/>
                <w:sz w:val="21"/>
                <w:szCs w:val="21"/>
              </w:rPr>
              <w:t>ertificada</w:t>
            </w:r>
            <w:r>
              <w:rPr>
                <w:rFonts w:ascii="Abadi" w:hAnsi="Abadi"/>
                <w:sz w:val="21"/>
                <w:szCs w:val="21"/>
              </w:rPr>
              <w:t xml:space="preserve"> </w:t>
            </w:r>
            <w:r w:rsidR="00027E37" w:rsidRPr="00A6368D">
              <w:rPr>
                <w:rFonts w:ascii="Abadi" w:hAnsi="Abadi"/>
                <w:sz w:val="21"/>
                <w:szCs w:val="21"/>
              </w:rPr>
              <w:t>del presupuesto de egresos para el ejercicio fiscal</w:t>
            </w:r>
            <w:r w:rsidR="001C4DFD">
              <w:rPr>
                <w:rFonts w:ascii="Abadi" w:hAnsi="Abadi"/>
                <w:sz w:val="21"/>
                <w:szCs w:val="21"/>
              </w:rPr>
              <w:t xml:space="preserve"> </w:t>
            </w:r>
            <w:r w:rsidR="00027E37" w:rsidRPr="00A6368D">
              <w:rPr>
                <w:rFonts w:ascii="Abadi" w:hAnsi="Abadi"/>
                <w:sz w:val="21"/>
                <w:szCs w:val="21"/>
              </w:rPr>
              <w:t>2022.</w:t>
            </w:r>
          </w:p>
          <w:p w14:paraId="12B6B061" w14:textId="77777777" w:rsidR="00264C9B" w:rsidRPr="00A6368D" w:rsidRDefault="00264C9B" w:rsidP="00182545">
            <w:pPr>
              <w:autoSpaceDE w:val="0"/>
              <w:autoSpaceDN w:val="0"/>
              <w:adjustRightInd w:val="0"/>
              <w:jc w:val="both"/>
              <w:rPr>
                <w:rFonts w:ascii="Abadi" w:hAnsi="Abadi"/>
                <w:sz w:val="21"/>
                <w:szCs w:val="21"/>
              </w:rPr>
            </w:pPr>
          </w:p>
          <w:p w14:paraId="157A7E6B" w14:textId="7EED8EA5"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La tesorera municipal de Acámbaro, </w:t>
            </w:r>
            <w:proofErr w:type="spellStart"/>
            <w:r w:rsidRPr="00A6368D">
              <w:rPr>
                <w:rFonts w:ascii="Abadi" w:hAnsi="Abadi"/>
                <w:sz w:val="21"/>
                <w:szCs w:val="21"/>
              </w:rPr>
              <w:t>Gto</w:t>
            </w:r>
            <w:proofErr w:type="spellEnd"/>
            <w:r w:rsidRPr="00A6368D">
              <w:rPr>
                <w:rFonts w:ascii="Abadi" w:hAnsi="Abadi"/>
                <w:sz w:val="21"/>
                <w:szCs w:val="21"/>
              </w:rPr>
              <w:t>., remite el</w:t>
            </w:r>
            <w:r w:rsidR="00064B67">
              <w:rPr>
                <w:rFonts w:ascii="Abadi" w:hAnsi="Abadi"/>
                <w:sz w:val="21"/>
                <w:szCs w:val="21"/>
              </w:rPr>
              <w:t xml:space="preserve"> </w:t>
            </w:r>
            <w:r w:rsidRPr="00A6368D">
              <w:rPr>
                <w:rFonts w:ascii="Abadi" w:hAnsi="Abadi"/>
                <w:sz w:val="21"/>
                <w:szCs w:val="21"/>
              </w:rPr>
              <w:t>presupuesto de la administración central para el ejercicio</w:t>
            </w:r>
            <w:r w:rsidR="001C4DFD">
              <w:rPr>
                <w:rFonts w:ascii="Abadi" w:hAnsi="Abadi"/>
                <w:sz w:val="21"/>
                <w:szCs w:val="21"/>
              </w:rPr>
              <w:t xml:space="preserve"> </w:t>
            </w:r>
            <w:r w:rsidRPr="00A6368D">
              <w:rPr>
                <w:rFonts w:ascii="Abadi" w:hAnsi="Abadi"/>
                <w:sz w:val="21"/>
                <w:szCs w:val="21"/>
              </w:rPr>
              <w:t>fiscal 2022.</w:t>
            </w:r>
          </w:p>
          <w:p w14:paraId="10151124" w14:textId="77777777" w:rsidR="002032B1" w:rsidRPr="00A6368D" w:rsidRDefault="002032B1" w:rsidP="00182545">
            <w:pPr>
              <w:autoSpaceDE w:val="0"/>
              <w:autoSpaceDN w:val="0"/>
              <w:adjustRightInd w:val="0"/>
              <w:jc w:val="both"/>
              <w:rPr>
                <w:rFonts w:ascii="Abadi" w:hAnsi="Abadi"/>
                <w:sz w:val="21"/>
                <w:szCs w:val="21"/>
              </w:rPr>
            </w:pPr>
          </w:p>
          <w:p w14:paraId="61292C3B" w14:textId="6918E445" w:rsidR="0006290A"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Acámbaro, </w:t>
            </w:r>
            <w:proofErr w:type="spellStart"/>
            <w:r w:rsidRPr="00A6368D">
              <w:rPr>
                <w:rFonts w:ascii="Abadi" w:hAnsi="Abadi"/>
                <w:sz w:val="21"/>
                <w:szCs w:val="21"/>
              </w:rPr>
              <w:t>Gto</w:t>
            </w:r>
            <w:proofErr w:type="spellEnd"/>
            <w:r w:rsidRPr="00A6368D">
              <w:rPr>
                <w:rFonts w:ascii="Abadi" w:hAnsi="Abadi"/>
                <w:sz w:val="21"/>
                <w:szCs w:val="21"/>
              </w:rPr>
              <w:t>., remite el</w:t>
            </w:r>
            <w:r w:rsidR="001C4DFD">
              <w:rPr>
                <w:rFonts w:ascii="Abadi" w:hAnsi="Abadi"/>
                <w:sz w:val="21"/>
                <w:szCs w:val="21"/>
              </w:rPr>
              <w:t xml:space="preserve"> </w:t>
            </w:r>
            <w:r w:rsidRPr="00A6368D">
              <w:rPr>
                <w:rFonts w:ascii="Abadi" w:hAnsi="Abadi"/>
                <w:sz w:val="21"/>
                <w:szCs w:val="21"/>
              </w:rPr>
              <w:t>acta en la que se aprueba el informe del expediente de</w:t>
            </w:r>
            <w:r w:rsidR="0006290A" w:rsidRPr="00A6368D">
              <w:rPr>
                <w:rFonts w:ascii="Abadi" w:hAnsi="Abadi"/>
                <w:sz w:val="21"/>
                <w:szCs w:val="21"/>
              </w:rPr>
              <w:t xml:space="preserve"> </w:t>
            </w:r>
          </w:p>
          <w:p w14:paraId="4066BED5" w14:textId="7AFA1935"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entrega-recepción municipal 2018-2021, en base a la revisión</w:t>
            </w:r>
            <w:r w:rsidR="00064B67">
              <w:rPr>
                <w:rFonts w:ascii="Abadi" w:hAnsi="Abadi"/>
                <w:sz w:val="21"/>
                <w:szCs w:val="21"/>
              </w:rPr>
              <w:t xml:space="preserve"> </w:t>
            </w:r>
            <w:r w:rsidRPr="00A6368D">
              <w:rPr>
                <w:rFonts w:ascii="Abadi" w:hAnsi="Abadi"/>
                <w:sz w:val="21"/>
                <w:szCs w:val="21"/>
              </w:rPr>
              <w:t xml:space="preserve">hecha por la Comisión de Hacienda, </w:t>
            </w:r>
            <w:r w:rsidR="00064B67">
              <w:rPr>
                <w:rFonts w:ascii="Abadi" w:hAnsi="Abadi"/>
                <w:sz w:val="21"/>
                <w:szCs w:val="21"/>
              </w:rPr>
              <w:t xml:space="preserve"> </w:t>
            </w:r>
            <w:r w:rsidR="001C4DFD">
              <w:rPr>
                <w:rFonts w:ascii="Abadi" w:hAnsi="Abadi"/>
                <w:sz w:val="21"/>
                <w:szCs w:val="21"/>
              </w:rPr>
              <w:t xml:space="preserve"> </w:t>
            </w:r>
            <w:r w:rsidR="00064B67">
              <w:rPr>
                <w:rFonts w:ascii="Abadi" w:hAnsi="Abadi"/>
                <w:sz w:val="21"/>
                <w:szCs w:val="21"/>
              </w:rPr>
              <w:t>p</w:t>
            </w:r>
            <w:r w:rsidRPr="00A6368D">
              <w:rPr>
                <w:rFonts w:ascii="Abadi" w:hAnsi="Abadi"/>
                <w:sz w:val="21"/>
                <w:szCs w:val="21"/>
              </w:rPr>
              <w:t>atrimonio y Cuenta</w:t>
            </w:r>
          </w:p>
          <w:p w14:paraId="40B3CB4B" w14:textId="7777777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Pública; así como la copia certificada de dicho informe.</w:t>
            </w:r>
          </w:p>
          <w:p w14:paraId="7DEBE3CA" w14:textId="77777777" w:rsidR="002032B1" w:rsidRPr="00A6368D" w:rsidRDefault="002032B1" w:rsidP="00182545">
            <w:pPr>
              <w:autoSpaceDE w:val="0"/>
              <w:autoSpaceDN w:val="0"/>
              <w:adjustRightInd w:val="0"/>
              <w:jc w:val="both"/>
              <w:rPr>
                <w:rFonts w:ascii="Abadi" w:hAnsi="Abadi"/>
                <w:sz w:val="21"/>
                <w:szCs w:val="21"/>
              </w:rPr>
            </w:pPr>
          </w:p>
          <w:p w14:paraId="0515DDBD" w14:textId="7062C1A0"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Moroleón, </w:t>
            </w:r>
            <w:proofErr w:type="spellStart"/>
            <w:r w:rsidRPr="00A6368D">
              <w:rPr>
                <w:rFonts w:ascii="Abadi" w:hAnsi="Abadi"/>
                <w:sz w:val="21"/>
                <w:szCs w:val="21"/>
              </w:rPr>
              <w:t>Gto</w:t>
            </w:r>
            <w:proofErr w:type="spellEnd"/>
            <w:r w:rsidRPr="00A6368D">
              <w:rPr>
                <w:rFonts w:ascii="Abadi" w:hAnsi="Abadi"/>
                <w:sz w:val="21"/>
                <w:szCs w:val="21"/>
              </w:rPr>
              <w:t>., remite</w:t>
            </w:r>
            <w:r w:rsidR="00064B67">
              <w:rPr>
                <w:rFonts w:ascii="Abadi" w:hAnsi="Abadi"/>
                <w:sz w:val="21"/>
                <w:szCs w:val="21"/>
              </w:rPr>
              <w:t xml:space="preserve"> </w:t>
            </w:r>
            <w:r w:rsidRPr="00A6368D">
              <w:rPr>
                <w:rFonts w:ascii="Abadi" w:hAnsi="Abadi"/>
                <w:sz w:val="21"/>
                <w:szCs w:val="21"/>
              </w:rPr>
              <w:t>copia del informe de entrega-recepción de la administración</w:t>
            </w:r>
          </w:p>
          <w:p w14:paraId="32E843E6" w14:textId="157C67B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pública 2018-2021.</w:t>
            </w:r>
          </w:p>
          <w:p w14:paraId="60A3A242" w14:textId="77777777" w:rsidR="0006290A" w:rsidRPr="00A6368D" w:rsidRDefault="0006290A" w:rsidP="00182545">
            <w:pPr>
              <w:autoSpaceDE w:val="0"/>
              <w:autoSpaceDN w:val="0"/>
              <w:adjustRightInd w:val="0"/>
              <w:jc w:val="both"/>
              <w:rPr>
                <w:rFonts w:ascii="Abadi" w:hAnsi="Abadi"/>
                <w:sz w:val="21"/>
                <w:szCs w:val="21"/>
              </w:rPr>
            </w:pPr>
          </w:p>
          <w:p w14:paraId="138196CA" w14:textId="7777777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La presidenta municipal de Abasolo, </w:t>
            </w:r>
            <w:proofErr w:type="spellStart"/>
            <w:r w:rsidRPr="00A6368D">
              <w:rPr>
                <w:rFonts w:ascii="Abadi" w:hAnsi="Abadi"/>
                <w:sz w:val="21"/>
                <w:szCs w:val="21"/>
              </w:rPr>
              <w:t>Gto</w:t>
            </w:r>
            <w:proofErr w:type="spellEnd"/>
            <w:r w:rsidRPr="00A6368D">
              <w:rPr>
                <w:rFonts w:ascii="Abadi" w:hAnsi="Abadi"/>
                <w:sz w:val="21"/>
                <w:szCs w:val="21"/>
              </w:rPr>
              <w:t>., remite copia</w:t>
            </w:r>
          </w:p>
          <w:p w14:paraId="6D827AC1" w14:textId="7777777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certificada de la novena modificación al presupuesto de</w:t>
            </w:r>
          </w:p>
          <w:p w14:paraId="41AC20DE" w14:textId="7A435DFB"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egresos para el ejercicio fiscal 2021.</w:t>
            </w:r>
          </w:p>
          <w:p w14:paraId="05796C89" w14:textId="77777777" w:rsidR="00C46BE5" w:rsidRPr="00A6368D" w:rsidRDefault="00C46BE5" w:rsidP="00182545">
            <w:pPr>
              <w:autoSpaceDE w:val="0"/>
              <w:autoSpaceDN w:val="0"/>
              <w:adjustRightInd w:val="0"/>
              <w:jc w:val="both"/>
              <w:rPr>
                <w:rFonts w:ascii="Abadi" w:hAnsi="Abadi"/>
                <w:sz w:val="21"/>
                <w:szCs w:val="21"/>
              </w:rPr>
            </w:pPr>
          </w:p>
          <w:p w14:paraId="596F782E" w14:textId="3B177601"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Celaya, </w:t>
            </w:r>
            <w:proofErr w:type="spellStart"/>
            <w:r w:rsidRPr="00A6368D">
              <w:rPr>
                <w:rFonts w:ascii="Abadi" w:hAnsi="Abadi"/>
                <w:sz w:val="21"/>
                <w:szCs w:val="21"/>
              </w:rPr>
              <w:t>Gto</w:t>
            </w:r>
            <w:proofErr w:type="spellEnd"/>
            <w:r w:rsidRPr="00A6368D">
              <w:rPr>
                <w:rFonts w:ascii="Abadi" w:hAnsi="Abadi"/>
                <w:sz w:val="21"/>
                <w:szCs w:val="21"/>
              </w:rPr>
              <w:t>., remite copias</w:t>
            </w:r>
            <w:r w:rsidR="00064B67">
              <w:rPr>
                <w:rFonts w:ascii="Abadi" w:hAnsi="Abadi"/>
                <w:sz w:val="21"/>
                <w:szCs w:val="21"/>
              </w:rPr>
              <w:t xml:space="preserve"> </w:t>
            </w:r>
            <w:r w:rsidRPr="00A6368D">
              <w:rPr>
                <w:rFonts w:ascii="Abadi" w:hAnsi="Abadi"/>
                <w:sz w:val="21"/>
                <w:szCs w:val="21"/>
              </w:rPr>
              <w:t>certificadas de la primera modificación presupuestal del</w:t>
            </w:r>
          </w:p>
          <w:p w14:paraId="24626F47" w14:textId="7777777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Instituto Municipal de Vivienda; la segunda modificación</w:t>
            </w:r>
          </w:p>
          <w:p w14:paraId="7BE81A7F" w14:textId="1DEB426D"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presupuestal del Instituto Municipal de Vivienda; del Instituto</w:t>
            </w:r>
            <w:r w:rsidR="00064B67">
              <w:rPr>
                <w:rFonts w:ascii="Abadi" w:hAnsi="Abadi"/>
                <w:sz w:val="21"/>
                <w:szCs w:val="21"/>
              </w:rPr>
              <w:t xml:space="preserve"> </w:t>
            </w:r>
            <w:r w:rsidRPr="00A6368D">
              <w:rPr>
                <w:rFonts w:ascii="Abadi" w:hAnsi="Abadi"/>
                <w:sz w:val="21"/>
                <w:szCs w:val="21"/>
              </w:rPr>
              <w:t>Municipal de Investigación, Planeación y Estadísticas; del</w:t>
            </w:r>
          </w:p>
          <w:p w14:paraId="40E83287" w14:textId="0E4DFE9B"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Sistema de Cultura Física y Deporte; y de la Junta Municipal de</w:t>
            </w:r>
            <w:r w:rsidR="00064B67">
              <w:rPr>
                <w:rFonts w:ascii="Abadi" w:hAnsi="Abadi"/>
                <w:sz w:val="21"/>
                <w:szCs w:val="21"/>
              </w:rPr>
              <w:t xml:space="preserve"> </w:t>
            </w:r>
            <w:r w:rsidRPr="00A6368D">
              <w:rPr>
                <w:rFonts w:ascii="Abadi" w:hAnsi="Abadi"/>
                <w:sz w:val="21"/>
                <w:szCs w:val="21"/>
              </w:rPr>
              <w:t>Agua Potable y Alcantarillado; la tercera modificación</w:t>
            </w:r>
          </w:p>
          <w:p w14:paraId="29B67EA9" w14:textId="1457C353"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presupuestal del Sistema de Cultura Física y Deporte; y del</w:t>
            </w:r>
            <w:r w:rsidR="00064B67">
              <w:rPr>
                <w:rFonts w:ascii="Abadi" w:hAnsi="Abadi"/>
                <w:sz w:val="21"/>
                <w:szCs w:val="21"/>
              </w:rPr>
              <w:t xml:space="preserve"> </w:t>
            </w:r>
            <w:r w:rsidRPr="00A6368D">
              <w:rPr>
                <w:rFonts w:ascii="Abadi" w:hAnsi="Abadi"/>
                <w:sz w:val="21"/>
                <w:szCs w:val="21"/>
              </w:rPr>
              <w:t>Instituto Municipal de Arte y Cultura; la cuarta modificación</w:t>
            </w:r>
            <w:r w:rsidR="00064B67">
              <w:rPr>
                <w:rFonts w:ascii="Abadi" w:hAnsi="Abadi"/>
                <w:sz w:val="21"/>
                <w:szCs w:val="21"/>
              </w:rPr>
              <w:t xml:space="preserve"> </w:t>
            </w:r>
            <w:r w:rsidRPr="00A6368D">
              <w:rPr>
                <w:rFonts w:ascii="Abadi" w:hAnsi="Abadi"/>
                <w:sz w:val="21"/>
                <w:szCs w:val="21"/>
              </w:rPr>
              <w:t>presupuestal del Instituto Municipal de Arte y Cultura; y la</w:t>
            </w:r>
            <w:r w:rsidR="00064B67">
              <w:rPr>
                <w:rFonts w:ascii="Abadi" w:hAnsi="Abadi"/>
                <w:sz w:val="21"/>
                <w:szCs w:val="21"/>
              </w:rPr>
              <w:t xml:space="preserve"> </w:t>
            </w:r>
            <w:r w:rsidRPr="00A6368D">
              <w:rPr>
                <w:rFonts w:ascii="Abadi" w:hAnsi="Abadi"/>
                <w:sz w:val="21"/>
                <w:szCs w:val="21"/>
              </w:rPr>
              <w:t>quinta modificación presupuestal de la Junta Municipal de</w:t>
            </w:r>
          </w:p>
          <w:p w14:paraId="5925E778" w14:textId="77777777" w:rsidR="00027E37" w:rsidRPr="00A6368D" w:rsidRDefault="00027E37" w:rsidP="00182545">
            <w:pPr>
              <w:autoSpaceDE w:val="0"/>
              <w:autoSpaceDN w:val="0"/>
              <w:adjustRightInd w:val="0"/>
              <w:jc w:val="both"/>
              <w:rPr>
                <w:rFonts w:ascii="Abadi" w:hAnsi="Abadi"/>
                <w:sz w:val="21"/>
                <w:szCs w:val="21"/>
              </w:rPr>
            </w:pPr>
            <w:r w:rsidRPr="00A6368D">
              <w:rPr>
                <w:rFonts w:ascii="Abadi" w:hAnsi="Abadi"/>
                <w:sz w:val="21"/>
                <w:szCs w:val="21"/>
              </w:rPr>
              <w:t>Agua Potable y Alcantarillado, correspondientes al ejercicio</w:t>
            </w:r>
          </w:p>
          <w:p w14:paraId="04D270B6" w14:textId="1E075435" w:rsidR="00027E37" w:rsidRPr="00A6368D" w:rsidRDefault="00027E37" w:rsidP="00182545">
            <w:pPr>
              <w:jc w:val="both"/>
              <w:rPr>
                <w:rFonts w:ascii="Abadi" w:hAnsi="Abadi"/>
                <w:sz w:val="21"/>
                <w:szCs w:val="21"/>
              </w:rPr>
            </w:pPr>
            <w:r w:rsidRPr="00A6368D">
              <w:rPr>
                <w:rFonts w:ascii="Abadi" w:hAnsi="Abadi"/>
                <w:sz w:val="21"/>
                <w:szCs w:val="21"/>
              </w:rPr>
              <w:t>fiscal 2021.</w:t>
            </w:r>
          </w:p>
          <w:p w14:paraId="1A3628BB" w14:textId="77777777" w:rsidR="00B73F7C" w:rsidRPr="00A6368D" w:rsidRDefault="00B73F7C" w:rsidP="00182545">
            <w:pPr>
              <w:jc w:val="both"/>
              <w:rPr>
                <w:rFonts w:ascii="Abadi" w:hAnsi="Abadi"/>
                <w:sz w:val="21"/>
                <w:szCs w:val="21"/>
              </w:rPr>
            </w:pPr>
          </w:p>
          <w:p w14:paraId="67946E14" w14:textId="6E5CBDA0"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La secretaria del ayuntamiento de San Diego de la Unión, </w:t>
            </w:r>
            <w:proofErr w:type="spellStart"/>
            <w:r w:rsidRPr="00A6368D">
              <w:rPr>
                <w:rFonts w:ascii="Abadi" w:hAnsi="Abadi"/>
                <w:sz w:val="21"/>
                <w:szCs w:val="21"/>
              </w:rPr>
              <w:t>Gto</w:t>
            </w:r>
            <w:proofErr w:type="spellEnd"/>
            <w:r w:rsidRPr="00A6368D">
              <w:rPr>
                <w:rFonts w:ascii="Abadi" w:hAnsi="Abadi"/>
                <w:sz w:val="21"/>
                <w:szCs w:val="21"/>
              </w:rPr>
              <w:t>.,</w:t>
            </w:r>
            <w:r w:rsidR="00064B67">
              <w:rPr>
                <w:rFonts w:ascii="Abadi" w:hAnsi="Abadi"/>
                <w:sz w:val="21"/>
                <w:szCs w:val="21"/>
              </w:rPr>
              <w:t xml:space="preserve"> </w:t>
            </w:r>
            <w:r w:rsidRPr="00A6368D">
              <w:rPr>
                <w:rFonts w:ascii="Abadi" w:hAnsi="Abadi"/>
                <w:sz w:val="21"/>
                <w:szCs w:val="21"/>
              </w:rPr>
              <w:t xml:space="preserve">remite copias certificadas </w:t>
            </w:r>
            <w:r w:rsidRPr="00A6368D">
              <w:rPr>
                <w:rFonts w:ascii="Abadi" w:hAnsi="Abadi"/>
                <w:sz w:val="21"/>
                <w:szCs w:val="21"/>
              </w:rPr>
              <w:lastRenderedPageBreak/>
              <w:t>de la aprobación del pronóstico de</w:t>
            </w:r>
          </w:p>
          <w:p w14:paraId="444FD0E7" w14:textId="77777777"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ingresos, presupuesto de egresos y plantilla de personal de la</w:t>
            </w:r>
          </w:p>
          <w:p w14:paraId="450E0D60" w14:textId="77777777"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administración pública municipal centralizada para el</w:t>
            </w:r>
          </w:p>
          <w:p w14:paraId="19C47199" w14:textId="695EF60B"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ejercicio fiscal 2022; asimismo, la cuarta modificación al</w:t>
            </w:r>
            <w:r w:rsidR="003043C7">
              <w:rPr>
                <w:rFonts w:ascii="Abadi" w:hAnsi="Abadi"/>
                <w:sz w:val="21"/>
                <w:szCs w:val="21"/>
              </w:rPr>
              <w:t xml:space="preserve"> </w:t>
            </w:r>
            <w:r w:rsidRPr="00A6368D">
              <w:rPr>
                <w:rFonts w:ascii="Abadi" w:hAnsi="Abadi"/>
                <w:sz w:val="21"/>
                <w:szCs w:val="21"/>
              </w:rPr>
              <w:t>presupuesto de egresos de la administración pública</w:t>
            </w:r>
            <w:r w:rsidR="003043C7">
              <w:rPr>
                <w:rFonts w:ascii="Abadi" w:hAnsi="Abadi"/>
                <w:sz w:val="21"/>
                <w:szCs w:val="21"/>
              </w:rPr>
              <w:t xml:space="preserve"> </w:t>
            </w:r>
            <w:r w:rsidRPr="00A6368D">
              <w:rPr>
                <w:rFonts w:ascii="Abadi" w:hAnsi="Abadi"/>
                <w:sz w:val="21"/>
                <w:szCs w:val="21"/>
              </w:rPr>
              <w:t>municipal centralizada para el ejercicio fiscal 2021.</w:t>
            </w:r>
          </w:p>
          <w:p w14:paraId="70F196B2" w14:textId="77777777" w:rsidR="00B73F7C" w:rsidRPr="00A6368D" w:rsidRDefault="00B73F7C" w:rsidP="00182545">
            <w:pPr>
              <w:autoSpaceDE w:val="0"/>
              <w:autoSpaceDN w:val="0"/>
              <w:adjustRightInd w:val="0"/>
              <w:jc w:val="both"/>
              <w:rPr>
                <w:rFonts w:ascii="Abadi" w:hAnsi="Abadi"/>
                <w:sz w:val="21"/>
                <w:szCs w:val="21"/>
              </w:rPr>
            </w:pPr>
          </w:p>
          <w:p w14:paraId="7F5DB5C6" w14:textId="13F14294"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La secretaria del ayuntamiento de San Diego de la Unión, </w:t>
            </w:r>
            <w:proofErr w:type="spellStart"/>
            <w:r w:rsidRPr="00A6368D">
              <w:rPr>
                <w:rFonts w:ascii="Abadi" w:hAnsi="Abadi"/>
                <w:sz w:val="21"/>
                <w:szCs w:val="21"/>
              </w:rPr>
              <w:t>Gto</w:t>
            </w:r>
            <w:proofErr w:type="spellEnd"/>
            <w:r w:rsidRPr="00A6368D">
              <w:rPr>
                <w:rFonts w:ascii="Abadi" w:hAnsi="Abadi"/>
                <w:sz w:val="21"/>
                <w:szCs w:val="21"/>
              </w:rPr>
              <w:t>.,</w:t>
            </w:r>
            <w:r w:rsidR="003043C7">
              <w:rPr>
                <w:rFonts w:ascii="Abadi" w:hAnsi="Abadi"/>
                <w:sz w:val="21"/>
                <w:szCs w:val="21"/>
              </w:rPr>
              <w:t xml:space="preserve"> </w:t>
            </w:r>
            <w:r w:rsidRPr="00A6368D">
              <w:rPr>
                <w:rFonts w:ascii="Abadi" w:hAnsi="Abadi"/>
                <w:sz w:val="21"/>
                <w:szCs w:val="21"/>
              </w:rPr>
              <w:t>solicita el apoyo y recomendación para las posibles medidas</w:t>
            </w:r>
            <w:r w:rsidR="003043C7">
              <w:rPr>
                <w:rFonts w:ascii="Abadi" w:hAnsi="Abadi"/>
                <w:sz w:val="21"/>
                <w:szCs w:val="21"/>
              </w:rPr>
              <w:t xml:space="preserve"> </w:t>
            </w:r>
            <w:r w:rsidRPr="00A6368D">
              <w:rPr>
                <w:rFonts w:ascii="Abadi" w:hAnsi="Abadi"/>
                <w:sz w:val="21"/>
                <w:szCs w:val="21"/>
              </w:rPr>
              <w:t>para prestar el servicio de alumbrado público para dicho</w:t>
            </w:r>
          </w:p>
          <w:p w14:paraId="4913578D" w14:textId="7F2F1F40"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ayuntamiento.</w:t>
            </w:r>
          </w:p>
          <w:p w14:paraId="4DCECC5E" w14:textId="77777777" w:rsidR="00B73F7C" w:rsidRPr="00A6368D" w:rsidRDefault="00B73F7C" w:rsidP="00182545">
            <w:pPr>
              <w:autoSpaceDE w:val="0"/>
              <w:autoSpaceDN w:val="0"/>
              <w:adjustRightInd w:val="0"/>
              <w:jc w:val="both"/>
              <w:rPr>
                <w:rFonts w:ascii="Abadi" w:hAnsi="Abadi"/>
                <w:sz w:val="21"/>
                <w:szCs w:val="21"/>
              </w:rPr>
            </w:pPr>
          </w:p>
          <w:p w14:paraId="14D115EF" w14:textId="40BD165F"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La tesorera municipal de Salamanca, </w:t>
            </w:r>
            <w:proofErr w:type="spellStart"/>
            <w:r w:rsidRPr="00A6368D">
              <w:rPr>
                <w:rFonts w:ascii="Abadi" w:hAnsi="Abadi"/>
                <w:sz w:val="21"/>
                <w:szCs w:val="21"/>
              </w:rPr>
              <w:t>Gto</w:t>
            </w:r>
            <w:proofErr w:type="spellEnd"/>
            <w:r w:rsidRPr="00A6368D">
              <w:rPr>
                <w:rFonts w:ascii="Abadi" w:hAnsi="Abadi"/>
                <w:sz w:val="21"/>
                <w:szCs w:val="21"/>
              </w:rPr>
              <w:t>., remite copias</w:t>
            </w:r>
            <w:r w:rsidR="003043C7">
              <w:rPr>
                <w:rFonts w:ascii="Abadi" w:hAnsi="Abadi"/>
                <w:sz w:val="21"/>
                <w:szCs w:val="21"/>
              </w:rPr>
              <w:t xml:space="preserve"> </w:t>
            </w:r>
            <w:r w:rsidRPr="00A6368D">
              <w:rPr>
                <w:rFonts w:ascii="Abadi" w:hAnsi="Abadi"/>
                <w:sz w:val="21"/>
                <w:szCs w:val="21"/>
              </w:rPr>
              <w:t xml:space="preserve">certificadas de la octava, novena y décima </w:t>
            </w:r>
            <w:r w:rsidR="003043C7">
              <w:rPr>
                <w:rFonts w:ascii="Abadi" w:hAnsi="Abadi"/>
                <w:sz w:val="21"/>
                <w:szCs w:val="21"/>
              </w:rPr>
              <w:t xml:space="preserve"> </w:t>
            </w:r>
            <w:r w:rsidRPr="00A6368D">
              <w:rPr>
                <w:rFonts w:ascii="Abadi" w:hAnsi="Abadi"/>
                <w:sz w:val="21"/>
                <w:szCs w:val="21"/>
              </w:rPr>
              <w:t>modificaciones al</w:t>
            </w:r>
          </w:p>
          <w:p w14:paraId="34431CC2" w14:textId="1182FE34"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presupuesto de ingresos y egresos del ejercicio fiscal 2021.</w:t>
            </w:r>
          </w:p>
          <w:p w14:paraId="695ED260" w14:textId="77777777" w:rsidR="00B73F7C" w:rsidRPr="00A6368D" w:rsidRDefault="00B73F7C" w:rsidP="00182545">
            <w:pPr>
              <w:autoSpaceDE w:val="0"/>
              <w:autoSpaceDN w:val="0"/>
              <w:adjustRightInd w:val="0"/>
              <w:jc w:val="both"/>
              <w:rPr>
                <w:rFonts w:ascii="Abadi" w:hAnsi="Abadi"/>
                <w:sz w:val="21"/>
                <w:szCs w:val="21"/>
              </w:rPr>
            </w:pPr>
          </w:p>
          <w:p w14:paraId="2B2E87CC" w14:textId="0749958C"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La secretaria del ayuntamiento de Guanajuato, </w:t>
            </w:r>
            <w:proofErr w:type="spellStart"/>
            <w:r w:rsidRPr="00A6368D">
              <w:rPr>
                <w:rFonts w:ascii="Abadi" w:hAnsi="Abadi"/>
                <w:sz w:val="21"/>
                <w:szCs w:val="21"/>
              </w:rPr>
              <w:t>Gto</w:t>
            </w:r>
            <w:proofErr w:type="spellEnd"/>
            <w:r w:rsidRPr="00A6368D">
              <w:rPr>
                <w:rFonts w:ascii="Abadi" w:hAnsi="Abadi"/>
                <w:sz w:val="21"/>
                <w:szCs w:val="21"/>
              </w:rPr>
              <w:t>., remite la</w:t>
            </w:r>
            <w:r w:rsidR="003043C7">
              <w:rPr>
                <w:rFonts w:ascii="Abadi" w:hAnsi="Abadi"/>
                <w:sz w:val="21"/>
                <w:szCs w:val="21"/>
              </w:rPr>
              <w:t xml:space="preserve"> </w:t>
            </w:r>
            <w:r w:rsidRPr="00A6368D">
              <w:rPr>
                <w:rFonts w:ascii="Abadi" w:hAnsi="Abadi"/>
                <w:sz w:val="21"/>
                <w:szCs w:val="21"/>
              </w:rPr>
              <w:t>aprobación con relación a la revisión del expediente de</w:t>
            </w:r>
          </w:p>
          <w:p w14:paraId="331C66FD" w14:textId="2DF39C47"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entrega-recepción del estado que </w:t>
            </w:r>
            <w:r w:rsidRPr="00A6368D">
              <w:rPr>
                <w:rFonts w:ascii="Abadi" w:hAnsi="Abadi"/>
                <w:sz w:val="21"/>
                <w:szCs w:val="21"/>
              </w:rPr>
              <w:t>guarda</w:t>
            </w:r>
            <w:r w:rsidR="003043C7">
              <w:rPr>
                <w:rFonts w:ascii="Abadi" w:hAnsi="Abadi"/>
                <w:sz w:val="21"/>
                <w:szCs w:val="21"/>
              </w:rPr>
              <w:t xml:space="preserve"> </w:t>
            </w:r>
            <w:r w:rsidRPr="00A6368D">
              <w:rPr>
                <w:rFonts w:ascii="Abadi" w:hAnsi="Abadi"/>
                <w:sz w:val="21"/>
                <w:szCs w:val="21"/>
              </w:rPr>
              <w:t>la administración</w:t>
            </w:r>
          </w:p>
          <w:p w14:paraId="38B63DF5" w14:textId="4B9A24F2"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pública municipal 2018-2021; así como</w:t>
            </w:r>
            <w:r w:rsidR="003043C7">
              <w:rPr>
                <w:rFonts w:ascii="Abadi" w:hAnsi="Abadi"/>
                <w:sz w:val="21"/>
                <w:szCs w:val="21"/>
              </w:rPr>
              <w:t xml:space="preserve"> </w:t>
            </w:r>
            <w:r w:rsidRPr="00A6368D">
              <w:rPr>
                <w:rFonts w:ascii="Abadi" w:hAnsi="Abadi"/>
                <w:sz w:val="21"/>
                <w:szCs w:val="21"/>
              </w:rPr>
              <w:t>copia certificada de</w:t>
            </w:r>
            <w:r w:rsidR="003043C7">
              <w:rPr>
                <w:rFonts w:ascii="Abadi" w:hAnsi="Abadi"/>
                <w:sz w:val="21"/>
                <w:szCs w:val="21"/>
              </w:rPr>
              <w:t xml:space="preserve"> </w:t>
            </w:r>
            <w:r w:rsidRPr="00A6368D">
              <w:rPr>
                <w:rFonts w:ascii="Abadi" w:hAnsi="Abadi"/>
                <w:sz w:val="21"/>
                <w:szCs w:val="21"/>
              </w:rPr>
              <w:t>dicho expediente.</w:t>
            </w:r>
          </w:p>
          <w:p w14:paraId="6DC77A3B" w14:textId="77777777" w:rsidR="00B73F7C" w:rsidRPr="00A6368D" w:rsidRDefault="00B73F7C" w:rsidP="00182545">
            <w:pPr>
              <w:autoSpaceDE w:val="0"/>
              <w:autoSpaceDN w:val="0"/>
              <w:adjustRightInd w:val="0"/>
              <w:jc w:val="both"/>
              <w:rPr>
                <w:rFonts w:ascii="Abadi" w:hAnsi="Abadi"/>
                <w:sz w:val="21"/>
                <w:szCs w:val="21"/>
              </w:rPr>
            </w:pPr>
          </w:p>
          <w:p w14:paraId="6A79FE7C" w14:textId="3B666373"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Villagrán, </w:t>
            </w:r>
            <w:proofErr w:type="spellStart"/>
            <w:r w:rsidRPr="00A6368D">
              <w:rPr>
                <w:rFonts w:ascii="Abadi" w:hAnsi="Abadi"/>
                <w:sz w:val="21"/>
                <w:szCs w:val="21"/>
              </w:rPr>
              <w:t>Gto</w:t>
            </w:r>
            <w:proofErr w:type="spellEnd"/>
            <w:r w:rsidRPr="00A6368D">
              <w:rPr>
                <w:rFonts w:ascii="Abadi" w:hAnsi="Abadi"/>
                <w:sz w:val="21"/>
                <w:szCs w:val="21"/>
              </w:rPr>
              <w:t>., remite el</w:t>
            </w:r>
            <w:r w:rsidR="003043C7">
              <w:rPr>
                <w:rFonts w:ascii="Abadi" w:hAnsi="Abadi"/>
                <w:sz w:val="21"/>
                <w:szCs w:val="21"/>
              </w:rPr>
              <w:t xml:space="preserve"> </w:t>
            </w:r>
            <w:r w:rsidRPr="00A6368D">
              <w:rPr>
                <w:rFonts w:ascii="Abadi" w:hAnsi="Abadi"/>
                <w:sz w:val="21"/>
                <w:szCs w:val="21"/>
              </w:rPr>
              <w:t xml:space="preserve">informe de la Comisión de Hacienda, </w:t>
            </w:r>
            <w:r w:rsidR="003043C7">
              <w:rPr>
                <w:rFonts w:ascii="Abadi" w:hAnsi="Abadi"/>
                <w:sz w:val="21"/>
                <w:szCs w:val="21"/>
              </w:rPr>
              <w:t xml:space="preserve"> P</w:t>
            </w:r>
            <w:r w:rsidRPr="00A6368D">
              <w:rPr>
                <w:rFonts w:ascii="Abadi" w:hAnsi="Abadi"/>
                <w:sz w:val="21"/>
                <w:szCs w:val="21"/>
              </w:rPr>
              <w:t>atrimonio y Cuenta</w:t>
            </w:r>
          </w:p>
          <w:p w14:paraId="523B3513" w14:textId="55D9159E"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Pública de la entrega-recepción de la administración 2018-</w:t>
            </w:r>
            <w:r w:rsidR="003043C7">
              <w:rPr>
                <w:rFonts w:ascii="Abadi" w:hAnsi="Abadi"/>
                <w:sz w:val="21"/>
                <w:szCs w:val="21"/>
              </w:rPr>
              <w:t xml:space="preserve"> </w:t>
            </w:r>
            <w:r w:rsidRPr="00A6368D">
              <w:rPr>
                <w:rFonts w:ascii="Abadi" w:hAnsi="Abadi"/>
                <w:sz w:val="21"/>
                <w:szCs w:val="21"/>
              </w:rPr>
              <w:t>2021.</w:t>
            </w:r>
          </w:p>
          <w:p w14:paraId="2D361726" w14:textId="77777777" w:rsidR="00306BE8" w:rsidRPr="00A6368D" w:rsidRDefault="00306BE8" w:rsidP="00182545">
            <w:pPr>
              <w:autoSpaceDE w:val="0"/>
              <w:autoSpaceDN w:val="0"/>
              <w:adjustRightInd w:val="0"/>
              <w:jc w:val="both"/>
              <w:rPr>
                <w:rFonts w:ascii="Abadi" w:hAnsi="Abadi"/>
                <w:sz w:val="21"/>
                <w:szCs w:val="21"/>
              </w:rPr>
            </w:pPr>
          </w:p>
          <w:p w14:paraId="44700BB8" w14:textId="77777777"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El presidente municipal y el secretario del ayuntamiento de</w:t>
            </w:r>
          </w:p>
          <w:p w14:paraId="21749011" w14:textId="4E78154A"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Silao de la Victoria, </w:t>
            </w:r>
            <w:proofErr w:type="spellStart"/>
            <w:r w:rsidRPr="00A6368D">
              <w:rPr>
                <w:rFonts w:ascii="Abadi" w:hAnsi="Abadi"/>
                <w:sz w:val="21"/>
                <w:szCs w:val="21"/>
              </w:rPr>
              <w:t>Gto</w:t>
            </w:r>
            <w:proofErr w:type="spellEnd"/>
            <w:r w:rsidRPr="00A6368D">
              <w:rPr>
                <w:rFonts w:ascii="Abadi" w:hAnsi="Abadi"/>
                <w:sz w:val="21"/>
                <w:szCs w:val="21"/>
              </w:rPr>
              <w:t>., remiten el expediente de la revisión y</w:t>
            </w:r>
            <w:r w:rsidR="003043C7">
              <w:rPr>
                <w:rFonts w:ascii="Abadi" w:hAnsi="Abadi"/>
                <w:sz w:val="21"/>
                <w:szCs w:val="21"/>
              </w:rPr>
              <w:t xml:space="preserve"> </w:t>
            </w:r>
            <w:r w:rsidRPr="00A6368D">
              <w:rPr>
                <w:rFonts w:ascii="Abadi" w:hAnsi="Abadi"/>
                <w:sz w:val="21"/>
                <w:szCs w:val="21"/>
              </w:rPr>
              <w:t>análisis del proceso de entrega-recepción municipal 2018-</w:t>
            </w:r>
          </w:p>
          <w:p w14:paraId="0FC7AF33" w14:textId="0F22CC7F"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2021.</w:t>
            </w:r>
          </w:p>
          <w:p w14:paraId="450BE6BF" w14:textId="77777777" w:rsidR="00306BE8" w:rsidRPr="00A6368D" w:rsidRDefault="00306BE8" w:rsidP="00182545">
            <w:pPr>
              <w:autoSpaceDE w:val="0"/>
              <w:autoSpaceDN w:val="0"/>
              <w:adjustRightInd w:val="0"/>
              <w:jc w:val="both"/>
              <w:rPr>
                <w:rFonts w:ascii="Abadi" w:hAnsi="Abadi"/>
                <w:sz w:val="21"/>
                <w:szCs w:val="21"/>
              </w:rPr>
            </w:pPr>
          </w:p>
          <w:p w14:paraId="58F7C5F7" w14:textId="58282F33" w:rsidR="00182545" w:rsidRPr="00A6368D" w:rsidRDefault="00182545" w:rsidP="00182545">
            <w:pPr>
              <w:autoSpaceDE w:val="0"/>
              <w:autoSpaceDN w:val="0"/>
              <w:adjustRightInd w:val="0"/>
              <w:jc w:val="both"/>
              <w:rPr>
                <w:rFonts w:ascii="Abadi" w:hAnsi="Abadi"/>
                <w:sz w:val="21"/>
                <w:szCs w:val="21"/>
              </w:rPr>
            </w:pPr>
            <w:r w:rsidRPr="00A6368D">
              <w:rPr>
                <w:rFonts w:ascii="Abadi" w:hAnsi="Abadi"/>
                <w:sz w:val="21"/>
                <w:szCs w:val="21"/>
              </w:rPr>
              <w:t xml:space="preserve">El secretario del ayuntamiento de León, </w:t>
            </w:r>
            <w:proofErr w:type="spellStart"/>
            <w:r w:rsidRPr="00A6368D">
              <w:rPr>
                <w:rFonts w:ascii="Abadi" w:hAnsi="Abadi"/>
                <w:sz w:val="21"/>
                <w:szCs w:val="21"/>
              </w:rPr>
              <w:t>Gto</w:t>
            </w:r>
            <w:proofErr w:type="spellEnd"/>
            <w:r w:rsidRPr="00A6368D">
              <w:rPr>
                <w:rFonts w:ascii="Abadi" w:hAnsi="Abadi"/>
                <w:sz w:val="21"/>
                <w:szCs w:val="21"/>
              </w:rPr>
              <w:t>., remite copia</w:t>
            </w:r>
            <w:r w:rsidR="003043C7">
              <w:rPr>
                <w:rFonts w:ascii="Abadi" w:hAnsi="Abadi"/>
                <w:sz w:val="21"/>
                <w:szCs w:val="21"/>
              </w:rPr>
              <w:t xml:space="preserve"> </w:t>
            </w:r>
            <w:r w:rsidRPr="00A6368D">
              <w:rPr>
                <w:rFonts w:ascii="Abadi" w:hAnsi="Abadi"/>
                <w:sz w:val="21"/>
                <w:szCs w:val="21"/>
              </w:rPr>
              <w:t>certificada de la aprobación del informe del expediente que</w:t>
            </w:r>
          </w:p>
          <w:p w14:paraId="108C321D" w14:textId="1C7962B4" w:rsidR="00182545" w:rsidRPr="00A6368D" w:rsidRDefault="00182545" w:rsidP="00182545">
            <w:pPr>
              <w:jc w:val="both"/>
              <w:rPr>
                <w:rFonts w:ascii="Abadi" w:hAnsi="Abadi"/>
                <w:sz w:val="21"/>
                <w:szCs w:val="21"/>
              </w:rPr>
            </w:pPr>
            <w:r w:rsidRPr="00A6368D">
              <w:rPr>
                <w:rFonts w:ascii="Abadi" w:hAnsi="Abadi"/>
                <w:sz w:val="21"/>
                <w:szCs w:val="21"/>
              </w:rPr>
              <w:t>contiene la situación que guarda la administración pública</w:t>
            </w:r>
            <w:r w:rsidR="00306BE8" w:rsidRPr="00A6368D">
              <w:rPr>
                <w:rFonts w:ascii="Abadi" w:hAnsi="Abadi"/>
                <w:sz w:val="21"/>
                <w:szCs w:val="21"/>
              </w:rPr>
              <w:t xml:space="preserve"> municipal 2018-2021.</w:t>
            </w:r>
          </w:p>
          <w:p w14:paraId="10479DCC" w14:textId="77777777" w:rsidR="006C5E04" w:rsidRPr="00A6368D" w:rsidRDefault="006C5E04" w:rsidP="00182545">
            <w:pPr>
              <w:jc w:val="both"/>
              <w:rPr>
                <w:rFonts w:ascii="Abadi" w:hAnsi="Abadi"/>
                <w:sz w:val="21"/>
                <w:szCs w:val="21"/>
              </w:rPr>
            </w:pPr>
          </w:p>
          <w:p w14:paraId="2FB686C6" w14:textId="731F3BD7" w:rsidR="006C5E04" w:rsidRPr="00A6368D" w:rsidRDefault="006C5E04" w:rsidP="00182545">
            <w:pPr>
              <w:jc w:val="both"/>
              <w:rPr>
                <w:rFonts w:ascii="Abadi" w:hAnsi="Abadi"/>
                <w:sz w:val="21"/>
                <w:szCs w:val="21"/>
              </w:rPr>
            </w:pPr>
          </w:p>
        </w:tc>
        <w:tc>
          <w:tcPr>
            <w:tcW w:w="2039" w:type="dxa"/>
          </w:tcPr>
          <w:p w14:paraId="64D1D115" w14:textId="77777777" w:rsidR="00192ECD" w:rsidRPr="00A6368D" w:rsidRDefault="00192ECD" w:rsidP="00A6368D">
            <w:pPr>
              <w:autoSpaceDE w:val="0"/>
              <w:autoSpaceDN w:val="0"/>
              <w:adjustRightInd w:val="0"/>
              <w:jc w:val="both"/>
              <w:rPr>
                <w:rFonts w:ascii="Abadi" w:hAnsi="Abadi"/>
                <w:b/>
                <w:bCs/>
                <w:sz w:val="21"/>
                <w:szCs w:val="21"/>
              </w:rPr>
            </w:pPr>
            <w:r w:rsidRPr="00A6368D">
              <w:rPr>
                <w:rFonts w:ascii="Abadi" w:hAnsi="Abadi"/>
                <w:b/>
                <w:bCs/>
                <w:sz w:val="21"/>
                <w:szCs w:val="21"/>
              </w:rPr>
              <w:lastRenderedPageBreak/>
              <w:t>Enterados y se turnan a la Auditoría</w:t>
            </w:r>
          </w:p>
          <w:p w14:paraId="085D2995" w14:textId="604F0FAF" w:rsidR="00C32780" w:rsidRDefault="00192ECD" w:rsidP="00A6368D">
            <w:pPr>
              <w:jc w:val="both"/>
              <w:rPr>
                <w:rFonts w:ascii="Abadi" w:hAnsi="Abadi"/>
                <w:sz w:val="21"/>
                <w:szCs w:val="21"/>
              </w:rPr>
            </w:pPr>
            <w:r w:rsidRPr="00A6368D">
              <w:rPr>
                <w:rFonts w:ascii="Abadi" w:hAnsi="Abadi"/>
                <w:b/>
                <w:bCs/>
                <w:sz w:val="21"/>
                <w:szCs w:val="21"/>
              </w:rPr>
              <w:t>Superior del Estado de Guanajuato.</w:t>
            </w:r>
          </w:p>
        </w:tc>
      </w:tr>
      <w:tr w:rsidR="00C32780" w14:paraId="41F04B38" w14:textId="77777777" w:rsidTr="005C3167">
        <w:tc>
          <w:tcPr>
            <w:tcW w:w="2042" w:type="dxa"/>
          </w:tcPr>
          <w:p w14:paraId="681B8B1E" w14:textId="77777777"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lastRenderedPageBreak/>
              <w:t xml:space="preserve">El secretario del ayuntamiento de Coroneo, </w:t>
            </w:r>
            <w:proofErr w:type="spellStart"/>
            <w:r w:rsidRPr="003043C7">
              <w:rPr>
                <w:rFonts w:ascii="Abadi" w:hAnsi="Abadi"/>
                <w:sz w:val="21"/>
                <w:szCs w:val="21"/>
              </w:rPr>
              <w:t>Gto</w:t>
            </w:r>
            <w:proofErr w:type="spellEnd"/>
            <w:r w:rsidRPr="003043C7">
              <w:rPr>
                <w:rFonts w:ascii="Abadi" w:hAnsi="Abadi"/>
                <w:sz w:val="21"/>
                <w:szCs w:val="21"/>
              </w:rPr>
              <w:t>., remite la</w:t>
            </w:r>
          </w:p>
          <w:p w14:paraId="504BAB37" w14:textId="190BE439" w:rsidR="000A5518" w:rsidRDefault="000A5518" w:rsidP="00D56EDF">
            <w:pPr>
              <w:autoSpaceDE w:val="0"/>
              <w:autoSpaceDN w:val="0"/>
              <w:adjustRightInd w:val="0"/>
              <w:jc w:val="both"/>
              <w:rPr>
                <w:rFonts w:ascii="Abadi" w:hAnsi="Abadi"/>
                <w:sz w:val="21"/>
                <w:szCs w:val="21"/>
              </w:rPr>
            </w:pPr>
            <w:r w:rsidRPr="003043C7">
              <w:rPr>
                <w:rFonts w:ascii="Abadi" w:hAnsi="Abadi"/>
                <w:sz w:val="21"/>
                <w:szCs w:val="21"/>
              </w:rPr>
              <w:t>quinta modificación al pronóstico de ingresos y presupuesto</w:t>
            </w:r>
            <w:r w:rsidR="00FB74AF">
              <w:rPr>
                <w:rFonts w:ascii="Abadi" w:hAnsi="Abadi"/>
                <w:sz w:val="21"/>
                <w:szCs w:val="21"/>
              </w:rPr>
              <w:t xml:space="preserve"> </w:t>
            </w:r>
            <w:r w:rsidRPr="003043C7">
              <w:rPr>
                <w:rFonts w:ascii="Abadi" w:hAnsi="Abadi"/>
                <w:sz w:val="21"/>
                <w:szCs w:val="21"/>
              </w:rPr>
              <w:t xml:space="preserve">de </w:t>
            </w:r>
            <w:r w:rsidRPr="003043C7">
              <w:rPr>
                <w:rFonts w:ascii="Abadi" w:hAnsi="Abadi"/>
                <w:sz w:val="21"/>
                <w:szCs w:val="21"/>
              </w:rPr>
              <w:lastRenderedPageBreak/>
              <w:t>egresos para el ejercicio fiscal 2021.</w:t>
            </w:r>
          </w:p>
          <w:p w14:paraId="7782A2DD" w14:textId="77777777" w:rsidR="00FB74AF" w:rsidRPr="003043C7" w:rsidRDefault="00FB74AF" w:rsidP="00D56EDF">
            <w:pPr>
              <w:autoSpaceDE w:val="0"/>
              <w:autoSpaceDN w:val="0"/>
              <w:adjustRightInd w:val="0"/>
              <w:jc w:val="both"/>
              <w:rPr>
                <w:rFonts w:ascii="Abadi" w:hAnsi="Abadi"/>
                <w:sz w:val="21"/>
                <w:szCs w:val="21"/>
              </w:rPr>
            </w:pPr>
          </w:p>
          <w:p w14:paraId="671884B4" w14:textId="2310DE30"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Uriangato, </w:t>
            </w:r>
            <w:proofErr w:type="spellStart"/>
            <w:r w:rsidRPr="003043C7">
              <w:rPr>
                <w:rFonts w:ascii="Abadi" w:hAnsi="Abadi"/>
                <w:sz w:val="21"/>
                <w:szCs w:val="21"/>
              </w:rPr>
              <w:t>Gto</w:t>
            </w:r>
            <w:proofErr w:type="spellEnd"/>
            <w:r w:rsidRPr="003043C7">
              <w:rPr>
                <w:rFonts w:ascii="Abadi" w:hAnsi="Abadi"/>
                <w:sz w:val="21"/>
                <w:szCs w:val="21"/>
              </w:rPr>
              <w:t>., remite el</w:t>
            </w:r>
            <w:r w:rsidR="00FB74AF">
              <w:rPr>
                <w:rFonts w:ascii="Abadi" w:hAnsi="Abadi"/>
                <w:sz w:val="21"/>
                <w:szCs w:val="21"/>
              </w:rPr>
              <w:t xml:space="preserve"> </w:t>
            </w:r>
            <w:r w:rsidRPr="003043C7">
              <w:rPr>
                <w:rFonts w:ascii="Abadi" w:hAnsi="Abadi"/>
                <w:sz w:val="21"/>
                <w:szCs w:val="21"/>
              </w:rPr>
              <w:t>acuerdo de ayuntamiento en el que se aprueba el informe de</w:t>
            </w:r>
            <w:r w:rsidR="00FB74AF">
              <w:rPr>
                <w:rFonts w:ascii="Abadi" w:hAnsi="Abadi"/>
                <w:sz w:val="21"/>
                <w:szCs w:val="21"/>
              </w:rPr>
              <w:t xml:space="preserve"> </w:t>
            </w:r>
            <w:r w:rsidRPr="003043C7">
              <w:rPr>
                <w:rFonts w:ascii="Abadi" w:hAnsi="Abadi"/>
                <w:sz w:val="21"/>
                <w:szCs w:val="21"/>
              </w:rPr>
              <w:t>entrega recepción de la administración 2018-2021.</w:t>
            </w:r>
          </w:p>
          <w:p w14:paraId="265FCACD" w14:textId="77777777" w:rsidR="00F035BF" w:rsidRPr="003043C7" w:rsidRDefault="00F035BF" w:rsidP="00D56EDF">
            <w:pPr>
              <w:autoSpaceDE w:val="0"/>
              <w:autoSpaceDN w:val="0"/>
              <w:adjustRightInd w:val="0"/>
              <w:jc w:val="both"/>
              <w:rPr>
                <w:rFonts w:ascii="Abadi" w:hAnsi="Abadi"/>
                <w:sz w:val="21"/>
                <w:szCs w:val="21"/>
              </w:rPr>
            </w:pPr>
          </w:p>
          <w:p w14:paraId="6E13A03E" w14:textId="56864A45"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Celaya, </w:t>
            </w:r>
            <w:proofErr w:type="spellStart"/>
            <w:r w:rsidRPr="003043C7">
              <w:rPr>
                <w:rFonts w:ascii="Abadi" w:hAnsi="Abadi"/>
                <w:sz w:val="21"/>
                <w:szCs w:val="21"/>
              </w:rPr>
              <w:t>Gto</w:t>
            </w:r>
            <w:proofErr w:type="spellEnd"/>
            <w:r w:rsidRPr="003043C7">
              <w:rPr>
                <w:rFonts w:ascii="Abadi" w:hAnsi="Abadi"/>
                <w:sz w:val="21"/>
                <w:szCs w:val="21"/>
              </w:rPr>
              <w:t>., remite el</w:t>
            </w:r>
            <w:r w:rsidR="00FB74AF">
              <w:rPr>
                <w:rFonts w:ascii="Abadi" w:hAnsi="Abadi"/>
                <w:sz w:val="21"/>
                <w:szCs w:val="21"/>
              </w:rPr>
              <w:t xml:space="preserve"> </w:t>
            </w:r>
            <w:r w:rsidRPr="003043C7">
              <w:rPr>
                <w:rFonts w:ascii="Abadi" w:hAnsi="Abadi"/>
                <w:sz w:val="21"/>
                <w:szCs w:val="21"/>
              </w:rPr>
              <w:t>informe de revisión y análisis del expediente de entrega</w:t>
            </w:r>
            <w:r w:rsidR="00F035BF" w:rsidRPr="003043C7">
              <w:rPr>
                <w:rFonts w:ascii="Abadi" w:hAnsi="Abadi"/>
                <w:sz w:val="21"/>
                <w:szCs w:val="21"/>
              </w:rPr>
              <w:t>-</w:t>
            </w:r>
            <w:r w:rsidRPr="003043C7">
              <w:rPr>
                <w:rFonts w:ascii="Abadi" w:hAnsi="Abadi"/>
                <w:sz w:val="21"/>
                <w:szCs w:val="21"/>
              </w:rPr>
              <w:t>recepción</w:t>
            </w:r>
          </w:p>
          <w:p w14:paraId="01F7675C" w14:textId="43F3DCB6"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t>de la administración Pública Municipal 2018-2021.</w:t>
            </w:r>
          </w:p>
          <w:p w14:paraId="7D66FB78" w14:textId="77777777" w:rsidR="00F035BF" w:rsidRPr="003043C7" w:rsidRDefault="00F035BF" w:rsidP="00D56EDF">
            <w:pPr>
              <w:autoSpaceDE w:val="0"/>
              <w:autoSpaceDN w:val="0"/>
              <w:adjustRightInd w:val="0"/>
              <w:jc w:val="both"/>
              <w:rPr>
                <w:rFonts w:ascii="Abadi" w:hAnsi="Abadi"/>
                <w:sz w:val="21"/>
                <w:szCs w:val="21"/>
              </w:rPr>
            </w:pPr>
          </w:p>
          <w:p w14:paraId="0B44D937" w14:textId="77777777"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t xml:space="preserve">La secretaria del ayuntamiento de Guanajuato, </w:t>
            </w:r>
            <w:proofErr w:type="spellStart"/>
            <w:r w:rsidRPr="003043C7">
              <w:rPr>
                <w:rFonts w:ascii="Abadi" w:hAnsi="Abadi"/>
                <w:sz w:val="21"/>
                <w:szCs w:val="21"/>
              </w:rPr>
              <w:t>Gto</w:t>
            </w:r>
            <w:proofErr w:type="spellEnd"/>
            <w:r w:rsidRPr="003043C7">
              <w:rPr>
                <w:rFonts w:ascii="Abadi" w:hAnsi="Abadi"/>
                <w:sz w:val="21"/>
                <w:szCs w:val="21"/>
              </w:rPr>
              <w:t>., remite el</w:t>
            </w:r>
          </w:p>
          <w:p w14:paraId="6B4DCD93" w14:textId="77777777" w:rsidR="000A5518" w:rsidRPr="003043C7" w:rsidRDefault="000A5518" w:rsidP="00D56EDF">
            <w:pPr>
              <w:autoSpaceDE w:val="0"/>
              <w:autoSpaceDN w:val="0"/>
              <w:adjustRightInd w:val="0"/>
              <w:jc w:val="both"/>
              <w:rPr>
                <w:rFonts w:ascii="Abadi" w:hAnsi="Abadi"/>
                <w:sz w:val="21"/>
                <w:szCs w:val="21"/>
              </w:rPr>
            </w:pPr>
            <w:r w:rsidRPr="003043C7">
              <w:rPr>
                <w:rFonts w:ascii="Abadi" w:hAnsi="Abadi"/>
                <w:sz w:val="21"/>
                <w:szCs w:val="21"/>
              </w:rPr>
              <w:t>presupuesto de egresos para el ejercicio fiscal 2022, así como</w:t>
            </w:r>
          </w:p>
          <w:p w14:paraId="19CD626C" w14:textId="22D472E3" w:rsidR="00C32780" w:rsidRPr="003043C7" w:rsidRDefault="000A5518" w:rsidP="00D56EDF">
            <w:pPr>
              <w:jc w:val="both"/>
              <w:rPr>
                <w:rFonts w:ascii="Abadi" w:hAnsi="Abadi"/>
                <w:sz w:val="21"/>
                <w:szCs w:val="21"/>
              </w:rPr>
            </w:pPr>
            <w:r w:rsidRPr="003043C7">
              <w:rPr>
                <w:rFonts w:ascii="Abadi" w:hAnsi="Abadi"/>
                <w:sz w:val="21"/>
                <w:szCs w:val="21"/>
              </w:rPr>
              <w:t>la publicación del mismo.</w:t>
            </w:r>
          </w:p>
        </w:tc>
        <w:tc>
          <w:tcPr>
            <w:tcW w:w="2039" w:type="dxa"/>
          </w:tcPr>
          <w:p w14:paraId="77458AF2" w14:textId="080BC508" w:rsidR="00C32780" w:rsidRPr="00BF53BB" w:rsidRDefault="00BF53BB" w:rsidP="00966C30">
            <w:pPr>
              <w:jc w:val="both"/>
              <w:rPr>
                <w:rFonts w:ascii="Abadi" w:hAnsi="Abadi"/>
                <w:b/>
                <w:bCs/>
                <w:sz w:val="21"/>
                <w:szCs w:val="21"/>
              </w:rPr>
            </w:pPr>
            <w:r w:rsidRPr="00BF53BB">
              <w:rPr>
                <w:rFonts w:ascii="Abadi" w:hAnsi="Abadi"/>
                <w:b/>
                <w:bCs/>
                <w:sz w:val="21"/>
                <w:szCs w:val="21"/>
              </w:rPr>
              <w:lastRenderedPageBreak/>
              <w:t>Enterados</w:t>
            </w:r>
          </w:p>
        </w:tc>
      </w:tr>
      <w:tr w:rsidR="00D95472" w14:paraId="682247FE" w14:textId="77777777" w:rsidTr="005C3167">
        <w:tc>
          <w:tcPr>
            <w:tcW w:w="2042" w:type="dxa"/>
          </w:tcPr>
          <w:p w14:paraId="38A5BB7F" w14:textId="0A6173A2" w:rsidR="00286491" w:rsidRPr="003043C7" w:rsidRDefault="00286491" w:rsidP="00D56EDF">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Abasolo, </w:t>
            </w:r>
            <w:proofErr w:type="spellStart"/>
            <w:r w:rsidRPr="003043C7">
              <w:rPr>
                <w:rFonts w:ascii="Abadi" w:hAnsi="Abadi"/>
                <w:sz w:val="21"/>
                <w:szCs w:val="21"/>
              </w:rPr>
              <w:t>Gto</w:t>
            </w:r>
            <w:proofErr w:type="spellEnd"/>
            <w:r w:rsidRPr="003043C7">
              <w:rPr>
                <w:rFonts w:ascii="Abadi" w:hAnsi="Abadi"/>
                <w:sz w:val="21"/>
                <w:szCs w:val="21"/>
              </w:rPr>
              <w:t>., remite</w:t>
            </w:r>
            <w:r w:rsidR="007368C6">
              <w:rPr>
                <w:rFonts w:ascii="Abadi" w:hAnsi="Abadi"/>
                <w:sz w:val="21"/>
                <w:szCs w:val="21"/>
              </w:rPr>
              <w:t xml:space="preserve"> </w:t>
            </w:r>
            <w:r w:rsidRPr="003043C7">
              <w:rPr>
                <w:rFonts w:ascii="Abadi" w:hAnsi="Abadi"/>
                <w:sz w:val="21"/>
                <w:szCs w:val="21"/>
              </w:rPr>
              <w:t>respuesta a la consulta de la iniciativa a efecto de reformar el</w:t>
            </w:r>
            <w:r w:rsidR="007368C6">
              <w:rPr>
                <w:rFonts w:ascii="Abadi" w:hAnsi="Abadi"/>
                <w:sz w:val="21"/>
                <w:szCs w:val="21"/>
              </w:rPr>
              <w:t xml:space="preserve"> </w:t>
            </w:r>
            <w:r w:rsidRPr="003043C7">
              <w:rPr>
                <w:rFonts w:ascii="Abadi" w:hAnsi="Abadi"/>
                <w:sz w:val="21"/>
                <w:szCs w:val="21"/>
              </w:rPr>
              <w:t>artículo 141 y adicionar una fracción VII al artículo 11 y un</w:t>
            </w:r>
            <w:r w:rsidR="007368C6">
              <w:rPr>
                <w:rFonts w:ascii="Abadi" w:hAnsi="Abadi"/>
                <w:sz w:val="21"/>
                <w:szCs w:val="21"/>
              </w:rPr>
              <w:t xml:space="preserve"> </w:t>
            </w:r>
            <w:r w:rsidRPr="003043C7">
              <w:rPr>
                <w:rFonts w:ascii="Abadi" w:hAnsi="Abadi"/>
                <w:sz w:val="21"/>
                <w:szCs w:val="21"/>
              </w:rPr>
              <w:t>inciso x a la fracción I del artículo 76 de la Ley Orgánica</w:t>
            </w:r>
          </w:p>
          <w:p w14:paraId="38A8F050" w14:textId="1BA47031" w:rsidR="00D95472" w:rsidRPr="003043C7" w:rsidRDefault="00286491" w:rsidP="00D56EDF">
            <w:pPr>
              <w:jc w:val="both"/>
              <w:rPr>
                <w:rFonts w:ascii="Abadi" w:hAnsi="Abadi"/>
                <w:sz w:val="21"/>
                <w:szCs w:val="21"/>
              </w:rPr>
            </w:pPr>
            <w:r w:rsidRPr="003043C7">
              <w:rPr>
                <w:rFonts w:ascii="Abadi" w:hAnsi="Abadi"/>
                <w:sz w:val="21"/>
                <w:szCs w:val="21"/>
              </w:rPr>
              <w:t>Municipal para el Estado de Guanajuato.</w:t>
            </w:r>
          </w:p>
          <w:p w14:paraId="0E70BEBA" w14:textId="77777777" w:rsidR="001A377B" w:rsidRPr="003043C7" w:rsidRDefault="001A377B" w:rsidP="00D56EDF">
            <w:pPr>
              <w:jc w:val="both"/>
              <w:rPr>
                <w:rFonts w:ascii="Abadi" w:hAnsi="Abadi"/>
                <w:sz w:val="21"/>
                <w:szCs w:val="21"/>
              </w:rPr>
            </w:pPr>
          </w:p>
          <w:p w14:paraId="1BF364D8" w14:textId="1B1F16B4"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Celaya, </w:t>
            </w:r>
            <w:proofErr w:type="spellStart"/>
            <w:r w:rsidRPr="003043C7">
              <w:rPr>
                <w:rFonts w:ascii="Abadi" w:hAnsi="Abadi"/>
                <w:sz w:val="21"/>
                <w:szCs w:val="21"/>
              </w:rPr>
              <w:t>Gto</w:t>
            </w:r>
            <w:proofErr w:type="spellEnd"/>
            <w:r w:rsidRPr="003043C7">
              <w:rPr>
                <w:rFonts w:ascii="Abadi" w:hAnsi="Abadi"/>
                <w:sz w:val="21"/>
                <w:szCs w:val="21"/>
              </w:rPr>
              <w:t>., remite</w:t>
            </w:r>
          </w:p>
          <w:p w14:paraId="63708184" w14:textId="77777777"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respuesta a la consulta de dos iniciativas: la primera, a efecto</w:t>
            </w:r>
          </w:p>
          <w:p w14:paraId="331E79A6" w14:textId="1AC24BF7"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de adicionar las fracciones VI y VII, recorriendo las</w:t>
            </w:r>
            <w:r w:rsidR="00FB74AF">
              <w:rPr>
                <w:rFonts w:ascii="Abadi" w:hAnsi="Abadi"/>
                <w:sz w:val="21"/>
                <w:szCs w:val="21"/>
              </w:rPr>
              <w:t xml:space="preserve"> </w:t>
            </w:r>
            <w:r w:rsidRPr="003043C7">
              <w:rPr>
                <w:rFonts w:ascii="Abadi" w:hAnsi="Abadi"/>
                <w:sz w:val="21"/>
                <w:szCs w:val="21"/>
              </w:rPr>
              <w:t>subsecuentes al artículo 11, el inciso ñ a la fracción V del</w:t>
            </w:r>
          </w:p>
          <w:p w14:paraId="76945EED" w14:textId="1D2FDA61"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artículo 76 y una fracción XII, recorriéndose la subsecuente y</w:t>
            </w:r>
            <w:r w:rsidR="00FB74AF">
              <w:rPr>
                <w:rFonts w:ascii="Abadi" w:hAnsi="Abadi"/>
                <w:sz w:val="21"/>
                <w:szCs w:val="21"/>
              </w:rPr>
              <w:t xml:space="preserve"> </w:t>
            </w:r>
            <w:r w:rsidRPr="003043C7">
              <w:rPr>
                <w:rFonts w:ascii="Abadi" w:hAnsi="Abadi"/>
                <w:sz w:val="21"/>
                <w:szCs w:val="21"/>
              </w:rPr>
              <w:t>un penúltimo párrafo al artículo 124; y la segunda, a efecto de</w:t>
            </w:r>
          </w:p>
          <w:p w14:paraId="747C25FE" w14:textId="52871FAE"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reformar el artículo 141 y adicionar una fracción VII al artículo</w:t>
            </w:r>
            <w:r w:rsidR="00FB74AF">
              <w:rPr>
                <w:rFonts w:ascii="Abadi" w:hAnsi="Abadi"/>
                <w:sz w:val="21"/>
                <w:szCs w:val="21"/>
              </w:rPr>
              <w:t xml:space="preserve"> </w:t>
            </w:r>
            <w:r w:rsidRPr="003043C7">
              <w:rPr>
                <w:rFonts w:ascii="Abadi" w:hAnsi="Abadi"/>
                <w:sz w:val="21"/>
                <w:szCs w:val="21"/>
              </w:rPr>
              <w:t>11 y un inciso x a la fracción I del artículo 76, ambas de la Ley</w:t>
            </w:r>
          </w:p>
          <w:p w14:paraId="59CA8333" w14:textId="16519E85"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Orgánica Municipal para el Estado de Guanajuato.</w:t>
            </w:r>
          </w:p>
          <w:p w14:paraId="543B0997" w14:textId="77777777" w:rsidR="001A377B" w:rsidRPr="003043C7" w:rsidRDefault="001A377B" w:rsidP="00D56EDF">
            <w:pPr>
              <w:autoSpaceDE w:val="0"/>
              <w:autoSpaceDN w:val="0"/>
              <w:adjustRightInd w:val="0"/>
              <w:jc w:val="both"/>
              <w:rPr>
                <w:rFonts w:ascii="Abadi" w:hAnsi="Abadi"/>
                <w:sz w:val="21"/>
                <w:szCs w:val="21"/>
              </w:rPr>
            </w:pPr>
          </w:p>
          <w:p w14:paraId="3E491C89" w14:textId="1132F3C1"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Abasolo, </w:t>
            </w:r>
            <w:proofErr w:type="spellStart"/>
            <w:r w:rsidRPr="003043C7">
              <w:rPr>
                <w:rFonts w:ascii="Abadi" w:hAnsi="Abadi"/>
                <w:sz w:val="21"/>
                <w:szCs w:val="21"/>
              </w:rPr>
              <w:t>Gto</w:t>
            </w:r>
            <w:proofErr w:type="spellEnd"/>
            <w:r w:rsidRPr="003043C7">
              <w:rPr>
                <w:rFonts w:ascii="Abadi" w:hAnsi="Abadi"/>
                <w:sz w:val="21"/>
                <w:szCs w:val="21"/>
              </w:rPr>
              <w:t>., remite</w:t>
            </w:r>
            <w:r w:rsidR="007368C6">
              <w:rPr>
                <w:rFonts w:ascii="Abadi" w:hAnsi="Abadi"/>
                <w:sz w:val="21"/>
                <w:szCs w:val="21"/>
              </w:rPr>
              <w:t xml:space="preserve"> </w:t>
            </w:r>
            <w:r w:rsidRPr="003043C7">
              <w:rPr>
                <w:rFonts w:ascii="Abadi" w:hAnsi="Abadi"/>
                <w:sz w:val="21"/>
                <w:szCs w:val="21"/>
              </w:rPr>
              <w:t>respuesta a la consulta de la iniciativa a efecto de adicionar</w:t>
            </w:r>
            <w:r w:rsidR="007368C6">
              <w:rPr>
                <w:rFonts w:ascii="Abadi" w:hAnsi="Abadi"/>
                <w:sz w:val="21"/>
                <w:szCs w:val="21"/>
              </w:rPr>
              <w:t xml:space="preserve"> </w:t>
            </w:r>
            <w:r w:rsidRPr="003043C7">
              <w:rPr>
                <w:rFonts w:ascii="Abadi" w:hAnsi="Abadi"/>
                <w:sz w:val="21"/>
                <w:szCs w:val="21"/>
              </w:rPr>
              <w:t>las fracciones VI y VII, recorriendo las subsecuentes al artículo</w:t>
            </w:r>
            <w:r w:rsidR="007368C6">
              <w:rPr>
                <w:rFonts w:ascii="Abadi" w:hAnsi="Abadi"/>
                <w:sz w:val="21"/>
                <w:szCs w:val="21"/>
              </w:rPr>
              <w:t xml:space="preserve"> </w:t>
            </w:r>
            <w:r w:rsidRPr="003043C7">
              <w:rPr>
                <w:rFonts w:ascii="Abadi" w:hAnsi="Abadi"/>
                <w:sz w:val="21"/>
                <w:szCs w:val="21"/>
              </w:rPr>
              <w:t>11, el inciso ñ a la fracción V del artículo 76 y una fracción XII,</w:t>
            </w:r>
            <w:r w:rsidR="007368C6">
              <w:rPr>
                <w:rFonts w:ascii="Abadi" w:hAnsi="Abadi"/>
                <w:sz w:val="21"/>
                <w:szCs w:val="21"/>
              </w:rPr>
              <w:t xml:space="preserve"> </w:t>
            </w:r>
            <w:r w:rsidRPr="003043C7">
              <w:rPr>
                <w:rFonts w:ascii="Abadi" w:hAnsi="Abadi"/>
                <w:sz w:val="21"/>
                <w:szCs w:val="21"/>
              </w:rPr>
              <w:t>recorriéndose la subsecuente y un penúltimo párrafo al</w:t>
            </w:r>
          </w:p>
          <w:p w14:paraId="15D89687" w14:textId="77777777" w:rsidR="00D56EDF" w:rsidRPr="003043C7" w:rsidRDefault="00D56EDF" w:rsidP="00D56EDF">
            <w:pPr>
              <w:autoSpaceDE w:val="0"/>
              <w:autoSpaceDN w:val="0"/>
              <w:adjustRightInd w:val="0"/>
              <w:jc w:val="both"/>
              <w:rPr>
                <w:rFonts w:ascii="Abadi" w:hAnsi="Abadi"/>
                <w:sz w:val="21"/>
                <w:szCs w:val="21"/>
              </w:rPr>
            </w:pPr>
            <w:r w:rsidRPr="003043C7">
              <w:rPr>
                <w:rFonts w:ascii="Abadi" w:hAnsi="Abadi"/>
                <w:sz w:val="21"/>
                <w:szCs w:val="21"/>
              </w:rPr>
              <w:t>artículo 124 de la Ley Orgánica Municipal para el Estado de</w:t>
            </w:r>
          </w:p>
          <w:p w14:paraId="5639AF62" w14:textId="31137BF5" w:rsidR="00D56EDF" w:rsidRPr="003043C7" w:rsidRDefault="00D56EDF" w:rsidP="00D56EDF">
            <w:pPr>
              <w:jc w:val="both"/>
              <w:rPr>
                <w:rFonts w:ascii="Abadi" w:hAnsi="Abadi"/>
                <w:sz w:val="21"/>
                <w:szCs w:val="21"/>
              </w:rPr>
            </w:pPr>
            <w:r w:rsidRPr="003043C7">
              <w:rPr>
                <w:rFonts w:ascii="Abadi" w:hAnsi="Abadi"/>
                <w:sz w:val="21"/>
                <w:szCs w:val="21"/>
              </w:rPr>
              <w:t>Guanajuato.</w:t>
            </w:r>
          </w:p>
        </w:tc>
        <w:tc>
          <w:tcPr>
            <w:tcW w:w="2039" w:type="dxa"/>
          </w:tcPr>
          <w:p w14:paraId="7E0A31B7" w14:textId="24D0A3D4" w:rsidR="00D95472" w:rsidRDefault="003C0ECE" w:rsidP="007368C6">
            <w:pPr>
              <w:autoSpaceDE w:val="0"/>
              <w:autoSpaceDN w:val="0"/>
              <w:adjustRightInd w:val="0"/>
              <w:jc w:val="both"/>
              <w:rPr>
                <w:rFonts w:ascii="Abadi" w:hAnsi="Abadi"/>
                <w:sz w:val="21"/>
                <w:szCs w:val="21"/>
              </w:rPr>
            </w:pPr>
            <w:r w:rsidRPr="007368C6">
              <w:rPr>
                <w:rFonts w:ascii="Abadi" w:hAnsi="Abadi"/>
                <w:b/>
                <w:bCs/>
                <w:sz w:val="21"/>
                <w:szCs w:val="21"/>
              </w:rPr>
              <w:t>Enterados y se informa que se turnaron</w:t>
            </w:r>
            <w:r w:rsidR="007368C6">
              <w:rPr>
                <w:rFonts w:ascii="Abadi" w:hAnsi="Abadi"/>
                <w:b/>
                <w:bCs/>
                <w:sz w:val="21"/>
                <w:szCs w:val="21"/>
              </w:rPr>
              <w:t xml:space="preserve"> </w:t>
            </w:r>
            <w:r w:rsidRPr="007368C6">
              <w:rPr>
                <w:rFonts w:ascii="Abadi" w:hAnsi="Abadi"/>
                <w:b/>
                <w:bCs/>
                <w:sz w:val="21"/>
                <w:szCs w:val="21"/>
              </w:rPr>
              <w:t>a la Comisión de Asuntos Municipales.</w:t>
            </w:r>
          </w:p>
        </w:tc>
      </w:tr>
      <w:tr w:rsidR="00D95472" w14:paraId="2DA2BE87" w14:textId="77777777" w:rsidTr="005C3167">
        <w:tc>
          <w:tcPr>
            <w:tcW w:w="2042" w:type="dxa"/>
          </w:tcPr>
          <w:p w14:paraId="27A8708A" w14:textId="74043875" w:rsidR="009027C8" w:rsidRPr="003043C7" w:rsidRDefault="009027C8" w:rsidP="004905F8">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w:t>
            </w:r>
            <w:r w:rsidRPr="003043C7">
              <w:rPr>
                <w:rFonts w:ascii="Abadi" w:hAnsi="Abadi"/>
                <w:sz w:val="21"/>
                <w:szCs w:val="21"/>
              </w:rPr>
              <w:lastRenderedPageBreak/>
              <w:t xml:space="preserve">Comonfort, </w:t>
            </w:r>
            <w:proofErr w:type="spellStart"/>
            <w:r w:rsidRPr="003043C7">
              <w:rPr>
                <w:rFonts w:ascii="Abadi" w:hAnsi="Abadi"/>
                <w:sz w:val="21"/>
                <w:szCs w:val="21"/>
              </w:rPr>
              <w:t>Gto</w:t>
            </w:r>
            <w:proofErr w:type="spellEnd"/>
            <w:r w:rsidRPr="003043C7">
              <w:rPr>
                <w:rFonts w:ascii="Abadi" w:hAnsi="Abadi"/>
                <w:sz w:val="21"/>
                <w:szCs w:val="21"/>
              </w:rPr>
              <w:t>., remite</w:t>
            </w:r>
            <w:r w:rsidR="007368C6">
              <w:rPr>
                <w:rFonts w:ascii="Abadi" w:hAnsi="Abadi"/>
                <w:sz w:val="21"/>
                <w:szCs w:val="21"/>
              </w:rPr>
              <w:t xml:space="preserve"> </w:t>
            </w:r>
            <w:r w:rsidRPr="003043C7">
              <w:rPr>
                <w:rFonts w:ascii="Abadi" w:hAnsi="Abadi"/>
                <w:sz w:val="21"/>
                <w:szCs w:val="21"/>
              </w:rPr>
              <w:t>respuesta a la solicitud de información sobre las acciones</w:t>
            </w:r>
          </w:p>
          <w:p w14:paraId="0630C7B3" w14:textId="57EFD88B" w:rsidR="00D95472" w:rsidRPr="003043C7" w:rsidRDefault="009027C8" w:rsidP="007368C6">
            <w:pPr>
              <w:autoSpaceDE w:val="0"/>
              <w:autoSpaceDN w:val="0"/>
              <w:adjustRightInd w:val="0"/>
              <w:jc w:val="both"/>
              <w:rPr>
                <w:rFonts w:ascii="Abadi" w:hAnsi="Abadi"/>
                <w:sz w:val="21"/>
                <w:szCs w:val="21"/>
              </w:rPr>
            </w:pPr>
            <w:r w:rsidRPr="003043C7">
              <w:rPr>
                <w:rFonts w:ascii="Abadi" w:hAnsi="Abadi"/>
                <w:sz w:val="21"/>
                <w:szCs w:val="21"/>
              </w:rPr>
              <w:t xml:space="preserve">afirmativas </w:t>
            </w:r>
            <w:r w:rsidR="007368C6">
              <w:rPr>
                <w:rFonts w:ascii="Abadi" w:hAnsi="Abadi"/>
                <w:sz w:val="21"/>
                <w:szCs w:val="21"/>
              </w:rPr>
              <w:t xml:space="preserve"> </w:t>
            </w:r>
            <w:r w:rsidRPr="003043C7">
              <w:rPr>
                <w:rFonts w:ascii="Abadi" w:hAnsi="Abadi"/>
                <w:sz w:val="21"/>
                <w:szCs w:val="21"/>
              </w:rPr>
              <w:t>adoptadas al interior de la estructura orgánica, a</w:t>
            </w:r>
            <w:r w:rsidR="007368C6">
              <w:rPr>
                <w:rFonts w:ascii="Abadi" w:hAnsi="Abadi"/>
                <w:sz w:val="21"/>
                <w:szCs w:val="21"/>
              </w:rPr>
              <w:t xml:space="preserve"> </w:t>
            </w:r>
            <w:r w:rsidRPr="003043C7">
              <w:rPr>
                <w:rFonts w:ascii="Abadi" w:hAnsi="Abadi"/>
                <w:sz w:val="21"/>
                <w:szCs w:val="21"/>
              </w:rPr>
              <w:t>fin de incorporar de manera inmediata el principio</w:t>
            </w:r>
            <w:r w:rsidR="007368C6">
              <w:rPr>
                <w:rFonts w:ascii="Abadi" w:hAnsi="Abadi"/>
                <w:sz w:val="21"/>
                <w:szCs w:val="21"/>
              </w:rPr>
              <w:t xml:space="preserve"> </w:t>
            </w:r>
            <w:r w:rsidRPr="003043C7">
              <w:rPr>
                <w:rFonts w:ascii="Abadi" w:hAnsi="Abadi"/>
                <w:sz w:val="21"/>
                <w:szCs w:val="21"/>
              </w:rPr>
              <w:t>constitucional de paridad en los nombramientos de titularidad</w:t>
            </w:r>
            <w:r w:rsidR="007368C6">
              <w:rPr>
                <w:rFonts w:ascii="Abadi" w:hAnsi="Abadi"/>
                <w:sz w:val="21"/>
                <w:szCs w:val="21"/>
              </w:rPr>
              <w:t xml:space="preserve"> </w:t>
            </w:r>
            <w:r w:rsidRPr="003043C7">
              <w:rPr>
                <w:rFonts w:ascii="Abadi" w:hAnsi="Abadi"/>
                <w:sz w:val="21"/>
                <w:szCs w:val="21"/>
              </w:rPr>
              <w:t>y cargos directivos hasta alcanzar de forma progresiva la</w:t>
            </w:r>
            <w:r w:rsidR="007368C6">
              <w:rPr>
                <w:rFonts w:ascii="Abadi" w:hAnsi="Abadi"/>
                <w:sz w:val="21"/>
                <w:szCs w:val="21"/>
              </w:rPr>
              <w:t xml:space="preserve"> </w:t>
            </w:r>
            <w:r w:rsidRPr="003043C7">
              <w:rPr>
                <w:rFonts w:ascii="Abadi" w:hAnsi="Abadi"/>
                <w:sz w:val="21"/>
                <w:szCs w:val="21"/>
              </w:rPr>
              <w:t>participación plena de las mujeres en los espacios de decisión.</w:t>
            </w:r>
          </w:p>
        </w:tc>
        <w:tc>
          <w:tcPr>
            <w:tcW w:w="2039" w:type="dxa"/>
          </w:tcPr>
          <w:p w14:paraId="1869CB23" w14:textId="6CD49644" w:rsidR="00D95472" w:rsidRDefault="00E86AD2" w:rsidP="007368C6">
            <w:pPr>
              <w:autoSpaceDE w:val="0"/>
              <w:autoSpaceDN w:val="0"/>
              <w:adjustRightInd w:val="0"/>
              <w:jc w:val="both"/>
              <w:rPr>
                <w:rFonts w:ascii="Abadi" w:hAnsi="Abadi"/>
                <w:sz w:val="21"/>
                <w:szCs w:val="21"/>
              </w:rPr>
            </w:pPr>
            <w:r w:rsidRPr="007368C6">
              <w:rPr>
                <w:rFonts w:ascii="Abadi" w:hAnsi="Abadi"/>
                <w:b/>
                <w:bCs/>
                <w:sz w:val="21"/>
                <w:szCs w:val="21"/>
              </w:rPr>
              <w:lastRenderedPageBreak/>
              <w:t xml:space="preserve">Enterados y se informa que se </w:t>
            </w:r>
            <w:r w:rsidRPr="007368C6">
              <w:rPr>
                <w:rFonts w:ascii="Abadi" w:hAnsi="Abadi"/>
                <w:b/>
                <w:bCs/>
                <w:sz w:val="21"/>
                <w:szCs w:val="21"/>
              </w:rPr>
              <w:lastRenderedPageBreak/>
              <w:t>turnó a la</w:t>
            </w:r>
            <w:r w:rsidR="007368C6">
              <w:rPr>
                <w:rFonts w:ascii="Abadi" w:hAnsi="Abadi"/>
                <w:b/>
                <w:bCs/>
                <w:sz w:val="21"/>
                <w:szCs w:val="21"/>
              </w:rPr>
              <w:t xml:space="preserve"> </w:t>
            </w:r>
            <w:r w:rsidRPr="007368C6">
              <w:rPr>
                <w:rFonts w:ascii="Abadi" w:hAnsi="Abadi"/>
                <w:b/>
                <w:bCs/>
                <w:sz w:val="21"/>
                <w:szCs w:val="21"/>
              </w:rPr>
              <w:t>Comisión para la Igualdad de Género.</w:t>
            </w:r>
          </w:p>
        </w:tc>
      </w:tr>
      <w:tr w:rsidR="00D95472" w14:paraId="773BBDA6" w14:textId="77777777" w:rsidTr="005C3167">
        <w:tc>
          <w:tcPr>
            <w:tcW w:w="2042" w:type="dxa"/>
          </w:tcPr>
          <w:p w14:paraId="7D40CAEE" w14:textId="294B3118" w:rsidR="00FD25F0" w:rsidRPr="003043C7" w:rsidRDefault="00FD25F0" w:rsidP="00DC5166">
            <w:pPr>
              <w:autoSpaceDE w:val="0"/>
              <w:autoSpaceDN w:val="0"/>
              <w:adjustRightInd w:val="0"/>
              <w:jc w:val="both"/>
              <w:rPr>
                <w:rFonts w:ascii="Abadi" w:hAnsi="Abadi"/>
                <w:sz w:val="21"/>
                <w:szCs w:val="21"/>
              </w:rPr>
            </w:pPr>
            <w:r w:rsidRPr="003043C7">
              <w:rPr>
                <w:rFonts w:ascii="Abadi" w:hAnsi="Abadi"/>
                <w:sz w:val="21"/>
                <w:szCs w:val="21"/>
              </w:rPr>
              <w:lastRenderedPageBreak/>
              <w:t xml:space="preserve">El secretario del ayuntamiento de Comonfort, </w:t>
            </w:r>
            <w:proofErr w:type="spellStart"/>
            <w:r w:rsidRPr="003043C7">
              <w:rPr>
                <w:rFonts w:ascii="Abadi" w:hAnsi="Abadi"/>
                <w:sz w:val="21"/>
                <w:szCs w:val="21"/>
              </w:rPr>
              <w:t>Gto</w:t>
            </w:r>
            <w:proofErr w:type="spellEnd"/>
            <w:r w:rsidRPr="003043C7">
              <w:rPr>
                <w:rFonts w:ascii="Abadi" w:hAnsi="Abadi"/>
                <w:sz w:val="21"/>
                <w:szCs w:val="21"/>
              </w:rPr>
              <w:t>., remite</w:t>
            </w:r>
            <w:r w:rsidR="007368C6">
              <w:rPr>
                <w:rFonts w:ascii="Abadi" w:hAnsi="Abadi"/>
                <w:sz w:val="21"/>
                <w:szCs w:val="21"/>
              </w:rPr>
              <w:t xml:space="preserve"> </w:t>
            </w:r>
            <w:r w:rsidRPr="003043C7">
              <w:rPr>
                <w:rFonts w:ascii="Abadi" w:hAnsi="Abadi"/>
                <w:sz w:val="21"/>
                <w:szCs w:val="21"/>
              </w:rPr>
              <w:t>respuesta a dos acuerdos aprobados por esta Legislatura: el</w:t>
            </w:r>
          </w:p>
          <w:p w14:paraId="39B60818" w14:textId="77777777" w:rsidR="00FD25F0" w:rsidRPr="003043C7" w:rsidRDefault="00FD25F0" w:rsidP="00DC5166">
            <w:pPr>
              <w:autoSpaceDE w:val="0"/>
              <w:autoSpaceDN w:val="0"/>
              <w:adjustRightInd w:val="0"/>
              <w:jc w:val="both"/>
              <w:rPr>
                <w:rFonts w:ascii="Abadi" w:hAnsi="Abadi"/>
                <w:sz w:val="21"/>
                <w:szCs w:val="21"/>
              </w:rPr>
            </w:pPr>
            <w:r w:rsidRPr="003043C7">
              <w:rPr>
                <w:rFonts w:ascii="Abadi" w:hAnsi="Abadi"/>
                <w:sz w:val="21"/>
                <w:szCs w:val="21"/>
              </w:rPr>
              <w:t>primero, relativo a la recomendación sobre los montos</w:t>
            </w:r>
          </w:p>
          <w:p w14:paraId="2C1C0256" w14:textId="3BDC34CD" w:rsidR="00FD25F0" w:rsidRPr="003043C7" w:rsidRDefault="00FD25F0" w:rsidP="00DC5166">
            <w:pPr>
              <w:autoSpaceDE w:val="0"/>
              <w:autoSpaceDN w:val="0"/>
              <w:adjustRightInd w:val="0"/>
              <w:jc w:val="both"/>
              <w:rPr>
                <w:rFonts w:ascii="Abadi" w:hAnsi="Abadi"/>
                <w:sz w:val="21"/>
                <w:szCs w:val="21"/>
              </w:rPr>
            </w:pPr>
            <w:r w:rsidRPr="003043C7">
              <w:rPr>
                <w:rFonts w:ascii="Abadi" w:hAnsi="Abadi"/>
                <w:sz w:val="21"/>
                <w:szCs w:val="21"/>
              </w:rPr>
              <w:t>máximos de las remuneraciones de los integrantes de los</w:t>
            </w:r>
            <w:r w:rsidR="007368C6">
              <w:rPr>
                <w:rFonts w:ascii="Abadi" w:hAnsi="Abadi"/>
                <w:sz w:val="21"/>
                <w:szCs w:val="21"/>
              </w:rPr>
              <w:t xml:space="preserve"> </w:t>
            </w:r>
            <w:r w:rsidRPr="003043C7">
              <w:rPr>
                <w:rFonts w:ascii="Abadi" w:hAnsi="Abadi"/>
                <w:sz w:val="21"/>
                <w:szCs w:val="21"/>
              </w:rPr>
              <w:t>ayuntamientos para el ejercicio fiscal del año 2022; y el</w:t>
            </w:r>
            <w:r w:rsidR="007368C6">
              <w:rPr>
                <w:rFonts w:ascii="Abadi" w:hAnsi="Abadi"/>
                <w:sz w:val="21"/>
                <w:szCs w:val="21"/>
              </w:rPr>
              <w:t xml:space="preserve"> </w:t>
            </w:r>
            <w:r w:rsidRPr="003043C7">
              <w:rPr>
                <w:rFonts w:ascii="Abadi" w:hAnsi="Abadi"/>
                <w:sz w:val="21"/>
                <w:szCs w:val="21"/>
              </w:rPr>
              <w:t>segundo, por el que se exhorta a los 46 ayuntamientos del</w:t>
            </w:r>
            <w:r w:rsidR="007368C6">
              <w:rPr>
                <w:rFonts w:ascii="Abadi" w:hAnsi="Abadi"/>
                <w:sz w:val="21"/>
                <w:szCs w:val="21"/>
              </w:rPr>
              <w:t xml:space="preserve"> </w:t>
            </w:r>
          </w:p>
          <w:p w14:paraId="0EA243D6" w14:textId="44D87A0D" w:rsidR="00FD25F0" w:rsidRPr="003043C7" w:rsidRDefault="00FD25F0" w:rsidP="00DC5166">
            <w:pPr>
              <w:autoSpaceDE w:val="0"/>
              <w:autoSpaceDN w:val="0"/>
              <w:adjustRightInd w:val="0"/>
              <w:jc w:val="both"/>
              <w:rPr>
                <w:rFonts w:ascii="Abadi" w:hAnsi="Abadi"/>
                <w:sz w:val="21"/>
                <w:szCs w:val="21"/>
              </w:rPr>
            </w:pPr>
            <w:r w:rsidRPr="003043C7">
              <w:rPr>
                <w:rFonts w:ascii="Abadi" w:hAnsi="Abadi"/>
                <w:sz w:val="21"/>
                <w:szCs w:val="21"/>
              </w:rPr>
              <w:t>Estado para que elaboren en tiempo y forma las</w:t>
            </w:r>
            <w:r w:rsidR="007368C6">
              <w:rPr>
                <w:rFonts w:ascii="Abadi" w:hAnsi="Abadi"/>
                <w:sz w:val="21"/>
                <w:szCs w:val="21"/>
              </w:rPr>
              <w:t xml:space="preserve"> </w:t>
            </w:r>
            <w:r w:rsidRPr="003043C7">
              <w:rPr>
                <w:rFonts w:ascii="Abadi" w:hAnsi="Abadi"/>
                <w:sz w:val="21"/>
                <w:szCs w:val="21"/>
              </w:rPr>
              <w:t>adecuaciones normativas y prevean los recursos</w:t>
            </w:r>
          </w:p>
          <w:p w14:paraId="6634F959" w14:textId="2F0A942E" w:rsidR="00FD25F0" w:rsidRPr="003043C7" w:rsidRDefault="00FD25F0" w:rsidP="00DC5166">
            <w:pPr>
              <w:autoSpaceDE w:val="0"/>
              <w:autoSpaceDN w:val="0"/>
              <w:adjustRightInd w:val="0"/>
              <w:jc w:val="both"/>
              <w:rPr>
                <w:rFonts w:ascii="Abadi" w:hAnsi="Abadi"/>
                <w:sz w:val="21"/>
                <w:szCs w:val="21"/>
              </w:rPr>
            </w:pPr>
            <w:r w:rsidRPr="003043C7">
              <w:rPr>
                <w:rFonts w:ascii="Abadi" w:hAnsi="Abadi"/>
                <w:sz w:val="21"/>
                <w:szCs w:val="21"/>
              </w:rPr>
              <w:t>presupuestales necesarios para la implementación de la</w:t>
            </w:r>
            <w:r w:rsidR="007368C6">
              <w:rPr>
                <w:rFonts w:ascii="Abadi" w:hAnsi="Abadi"/>
                <w:sz w:val="21"/>
                <w:szCs w:val="21"/>
              </w:rPr>
              <w:t xml:space="preserve"> </w:t>
            </w:r>
            <w:r w:rsidRPr="003043C7">
              <w:rPr>
                <w:rFonts w:ascii="Abadi" w:hAnsi="Abadi"/>
                <w:sz w:val="21"/>
                <w:szCs w:val="21"/>
              </w:rPr>
              <w:t>justicia cívica en sus municipios.</w:t>
            </w:r>
          </w:p>
          <w:p w14:paraId="1297122F" w14:textId="77777777" w:rsidR="00EF7D5C" w:rsidRPr="003043C7" w:rsidRDefault="00EF7D5C" w:rsidP="00FD25F0">
            <w:pPr>
              <w:autoSpaceDE w:val="0"/>
              <w:autoSpaceDN w:val="0"/>
              <w:adjustRightInd w:val="0"/>
              <w:jc w:val="both"/>
              <w:rPr>
                <w:rFonts w:ascii="Abadi" w:hAnsi="Abadi"/>
                <w:sz w:val="21"/>
                <w:szCs w:val="21"/>
              </w:rPr>
            </w:pPr>
          </w:p>
          <w:p w14:paraId="7DAF9D47" w14:textId="38D6A9E3"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 xml:space="preserve">Los secretarios de los ayuntamientos de Comonfort y </w:t>
            </w:r>
            <w:proofErr w:type="spellStart"/>
            <w:r w:rsidRPr="003043C7">
              <w:rPr>
                <w:rFonts w:ascii="Abadi" w:hAnsi="Abadi"/>
                <w:sz w:val="21"/>
                <w:szCs w:val="21"/>
              </w:rPr>
              <w:t>Cortazar</w:t>
            </w:r>
            <w:proofErr w:type="spellEnd"/>
            <w:r w:rsidR="007368C6">
              <w:rPr>
                <w:rFonts w:ascii="Abadi" w:hAnsi="Abadi"/>
                <w:sz w:val="21"/>
                <w:szCs w:val="21"/>
              </w:rPr>
              <w:t xml:space="preserve"> </w:t>
            </w:r>
            <w:r w:rsidRPr="003043C7">
              <w:rPr>
                <w:rFonts w:ascii="Abadi" w:hAnsi="Abadi"/>
                <w:sz w:val="21"/>
                <w:szCs w:val="21"/>
              </w:rPr>
              <w:t>remiten respuesta al acuerdo aprobado por esta Legislatura,</w:t>
            </w:r>
          </w:p>
          <w:p w14:paraId="3A79A22F" w14:textId="02B521CC"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por el que se exhorta a los 46 ayuntamientos del estado de</w:t>
            </w:r>
            <w:r w:rsidR="007368C6">
              <w:rPr>
                <w:rFonts w:ascii="Abadi" w:hAnsi="Abadi"/>
                <w:sz w:val="21"/>
                <w:szCs w:val="21"/>
              </w:rPr>
              <w:t xml:space="preserve"> </w:t>
            </w:r>
            <w:r w:rsidRPr="003043C7">
              <w:rPr>
                <w:rFonts w:ascii="Abadi" w:hAnsi="Abadi"/>
                <w:sz w:val="21"/>
                <w:szCs w:val="21"/>
              </w:rPr>
              <w:t>Guanajuato y a las personas que ocupan la titularidad de la</w:t>
            </w:r>
            <w:r w:rsidR="007368C6">
              <w:rPr>
                <w:rFonts w:ascii="Abadi" w:hAnsi="Abadi"/>
                <w:sz w:val="21"/>
                <w:szCs w:val="21"/>
              </w:rPr>
              <w:t xml:space="preserve"> </w:t>
            </w:r>
            <w:r w:rsidRPr="003043C7">
              <w:rPr>
                <w:rFonts w:ascii="Abadi" w:hAnsi="Abadi"/>
                <w:sz w:val="21"/>
                <w:szCs w:val="21"/>
              </w:rPr>
              <w:t>presidencia municipal para que en el ámbito de sus</w:t>
            </w:r>
          </w:p>
          <w:p w14:paraId="674FB805" w14:textId="5A342C18"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 xml:space="preserve">atribuciones, </w:t>
            </w:r>
            <w:r w:rsidR="007368C6">
              <w:rPr>
                <w:rFonts w:ascii="Abadi" w:hAnsi="Abadi"/>
                <w:sz w:val="21"/>
                <w:szCs w:val="21"/>
              </w:rPr>
              <w:t xml:space="preserve"> </w:t>
            </w:r>
            <w:r w:rsidRPr="003043C7">
              <w:rPr>
                <w:rFonts w:ascii="Abadi" w:hAnsi="Abadi"/>
                <w:sz w:val="21"/>
                <w:szCs w:val="21"/>
              </w:rPr>
              <w:t>realicen la designación de las y los titulares de las</w:t>
            </w:r>
          </w:p>
          <w:p w14:paraId="34AC26A9" w14:textId="72B7E5A7"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dependencias y entidades de la administración pública</w:t>
            </w:r>
            <w:r w:rsidR="007368C6">
              <w:rPr>
                <w:rFonts w:ascii="Abadi" w:hAnsi="Abadi"/>
                <w:sz w:val="21"/>
                <w:szCs w:val="21"/>
              </w:rPr>
              <w:t xml:space="preserve"> </w:t>
            </w:r>
            <w:r w:rsidRPr="003043C7">
              <w:rPr>
                <w:rFonts w:ascii="Abadi" w:hAnsi="Abadi"/>
                <w:sz w:val="21"/>
                <w:szCs w:val="21"/>
              </w:rPr>
              <w:t>municipal atendiendo al principio de paridad de género.</w:t>
            </w:r>
          </w:p>
          <w:p w14:paraId="3B0A88C1" w14:textId="77777777" w:rsidR="00235F90" w:rsidRPr="003043C7" w:rsidRDefault="00235F90" w:rsidP="00FD25F0">
            <w:pPr>
              <w:autoSpaceDE w:val="0"/>
              <w:autoSpaceDN w:val="0"/>
              <w:adjustRightInd w:val="0"/>
              <w:jc w:val="both"/>
              <w:rPr>
                <w:rFonts w:ascii="Abadi" w:hAnsi="Abadi"/>
                <w:sz w:val="21"/>
                <w:szCs w:val="21"/>
              </w:rPr>
            </w:pPr>
          </w:p>
          <w:p w14:paraId="28F5EA23" w14:textId="42A86C58"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La secretaria del ayuntamiento de Santa Cruz de Juventino</w:t>
            </w:r>
            <w:r w:rsidR="007368C6">
              <w:rPr>
                <w:rFonts w:ascii="Abadi" w:hAnsi="Abadi"/>
                <w:sz w:val="21"/>
                <w:szCs w:val="21"/>
              </w:rPr>
              <w:t xml:space="preserve"> </w:t>
            </w:r>
            <w:r w:rsidRPr="003043C7">
              <w:rPr>
                <w:rFonts w:ascii="Abadi" w:hAnsi="Abadi"/>
                <w:sz w:val="21"/>
                <w:szCs w:val="21"/>
              </w:rPr>
              <w:t xml:space="preserve">Rosas, </w:t>
            </w:r>
            <w:proofErr w:type="spellStart"/>
            <w:r w:rsidRPr="003043C7">
              <w:rPr>
                <w:rFonts w:ascii="Abadi" w:hAnsi="Abadi"/>
                <w:sz w:val="21"/>
                <w:szCs w:val="21"/>
              </w:rPr>
              <w:t>Gto</w:t>
            </w:r>
            <w:proofErr w:type="spellEnd"/>
            <w:r w:rsidRPr="003043C7">
              <w:rPr>
                <w:rFonts w:ascii="Abadi" w:hAnsi="Abadi"/>
                <w:sz w:val="21"/>
                <w:szCs w:val="21"/>
              </w:rPr>
              <w:t>., remite respuesta al acuerdo aprobado por esta</w:t>
            </w:r>
            <w:r w:rsidR="006E4FD9">
              <w:rPr>
                <w:rFonts w:ascii="Abadi" w:hAnsi="Abadi"/>
                <w:sz w:val="21"/>
                <w:szCs w:val="21"/>
              </w:rPr>
              <w:t xml:space="preserve"> </w:t>
            </w:r>
            <w:r w:rsidRPr="003043C7">
              <w:rPr>
                <w:rFonts w:ascii="Abadi" w:hAnsi="Abadi"/>
                <w:sz w:val="21"/>
                <w:szCs w:val="21"/>
              </w:rPr>
              <w:t>Legislatura, por el que se exhorta a los 46 municipios a efecto</w:t>
            </w:r>
          </w:p>
          <w:p w14:paraId="6B669EEA" w14:textId="71463B09"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de que incluyan en sus planes de desarrollo municipal y</w:t>
            </w:r>
            <w:r w:rsidR="006E4FD9">
              <w:rPr>
                <w:rFonts w:ascii="Abadi" w:hAnsi="Abadi"/>
                <w:sz w:val="21"/>
                <w:szCs w:val="21"/>
              </w:rPr>
              <w:t xml:space="preserve"> </w:t>
            </w:r>
            <w:r w:rsidRPr="003043C7">
              <w:rPr>
                <w:rFonts w:ascii="Abadi" w:hAnsi="Abadi"/>
                <w:sz w:val="21"/>
                <w:szCs w:val="21"/>
              </w:rPr>
              <w:t xml:space="preserve">políticas públicas, acciones </w:t>
            </w:r>
            <w:r w:rsidR="007368C6">
              <w:rPr>
                <w:rFonts w:ascii="Abadi" w:hAnsi="Abadi"/>
                <w:sz w:val="21"/>
                <w:szCs w:val="21"/>
              </w:rPr>
              <w:t xml:space="preserve"> </w:t>
            </w:r>
            <w:r w:rsidRPr="003043C7">
              <w:rPr>
                <w:rFonts w:ascii="Abadi" w:hAnsi="Abadi"/>
                <w:sz w:val="21"/>
                <w:szCs w:val="21"/>
              </w:rPr>
              <w:t>encaminadas al seguimiento y</w:t>
            </w:r>
          </w:p>
          <w:p w14:paraId="1260D15F" w14:textId="46F666FF"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t>cumplimiento de los objetivos de la Agenda 2030 para el</w:t>
            </w:r>
            <w:r w:rsidR="006E4FD9">
              <w:rPr>
                <w:rFonts w:ascii="Abadi" w:hAnsi="Abadi"/>
                <w:sz w:val="21"/>
                <w:szCs w:val="21"/>
              </w:rPr>
              <w:t xml:space="preserve"> </w:t>
            </w:r>
            <w:r w:rsidRPr="003043C7">
              <w:rPr>
                <w:rFonts w:ascii="Abadi" w:hAnsi="Abadi"/>
                <w:sz w:val="21"/>
                <w:szCs w:val="21"/>
              </w:rPr>
              <w:t>Desarrollo Sostenible.</w:t>
            </w:r>
          </w:p>
          <w:p w14:paraId="445A518E" w14:textId="77777777" w:rsidR="00235F90" w:rsidRPr="003043C7" w:rsidRDefault="00235F90" w:rsidP="00FD25F0">
            <w:pPr>
              <w:autoSpaceDE w:val="0"/>
              <w:autoSpaceDN w:val="0"/>
              <w:adjustRightInd w:val="0"/>
              <w:jc w:val="both"/>
              <w:rPr>
                <w:rFonts w:ascii="Abadi" w:hAnsi="Abadi"/>
                <w:sz w:val="21"/>
                <w:szCs w:val="21"/>
              </w:rPr>
            </w:pPr>
          </w:p>
          <w:p w14:paraId="274CF232" w14:textId="77777777" w:rsidR="00FD25F0" w:rsidRPr="003043C7" w:rsidRDefault="00FD25F0" w:rsidP="00FD25F0">
            <w:pPr>
              <w:autoSpaceDE w:val="0"/>
              <w:autoSpaceDN w:val="0"/>
              <w:adjustRightInd w:val="0"/>
              <w:jc w:val="both"/>
              <w:rPr>
                <w:rFonts w:ascii="Abadi" w:hAnsi="Abadi"/>
                <w:sz w:val="21"/>
                <w:szCs w:val="21"/>
              </w:rPr>
            </w:pPr>
            <w:r w:rsidRPr="003043C7">
              <w:rPr>
                <w:rFonts w:ascii="Abadi" w:hAnsi="Abadi"/>
                <w:sz w:val="21"/>
                <w:szCs w:val="21"/>
              </w:rPr>
              <w:lastRenderedPageBreak/>
              <w:t xml:space="preserve">El secretario del ayuntamiento de Ocampo, </w:t>
            </w:r>
            <w:proofErr w:type="spellStart"/>
            <w:r w:rsidRPr="003043C7">
              <w:rPr>
                <w:rFonts w:ascii="Abadi" w:hAnsi="Abadi"/>
                <w:sz w:val="21"/>
                <w:szCs w:val="21"/>
              </w:rPr>
              <w:t>Gto</w:t>
            </w:r>
            <w:proofErr w:type="spellEnd"/>
            <w:r w:rsidRPr="003043C7">
              <w:rPr>
                <w:rFonts w:ascii="Abadi" w:hAnsi="Abadi"/>
                <w:sz w:val="21"/>
                <w:szCs w:val="21"/>
              </w:rPr>
              <w:t>., comunica el</w:t>
            </w:r>
          </w:p>
          <w:p w14:paraId="57741F74" w14:textId="7DB77478" w:rsidR="00D95472" w:rsidRDefault="00FD25F0" w:rsidP="006E4FD9">
            <w:pPr>
              <w:autoSpaceDE w:val="0"/>
              <w:autoSpaceDN w:val="0"/>
              <w:adjustRightInd w:val="0"/>
              <w:jc w:val="both"/>
              <w:rPr>
                <w:rFonts w:ascii="Abadi" w:hAnsi="Abadi"/>
                <w:sz w:val="21"/>
                <w:szCs w:val="21"/>
              </w:rPr>
            </w:pPr>
            <w:r w:rsidRPr="003043C7">
              <w:rPr>
                <w:rFonts w:ascii="Abadi" w:hAnsi="Abadi"/>
                <w:sz w:val="21"/>
                <w:szCs w:val="21"/>
              </w:rPr>
              <w:t>deceso del edil Juan José Vargas Andrade, así como la toma</w:t>
            </w:r>
            <w:r w:rsidR="006E4FD9">
              <w:rPr>
                <w:rFonts w:ascii="Abadi" w:hAnsi="Abadi"/>
                <w:sz w:val="21"/>
                <w:szCs w:val="21"/>
              </w:rPr>
              <w:t xml:space="preserve"> </w:t>
            </w:r>
            <w:r w:rsidRPr="003043C7">
              <w:rPr>
                <w:rFonts w:ascii="Abadi" w:hAnsi="Abadi"/>
                <w:sz w:val="21"/>
                <w:szCs w:val="21"/>
              </w:rPr>
              <w:t>de protesta del regidor suplente José Antonio Sandoval</w:t>
            </w:r>
            <w:r w:rsidR="006E4FD9">
              <w:rPr>
                <w:rFonts w:ascii="Abadi" w:hAnsi="Abadi"/>
                <w:sz w:val="21"/>
                <w:szCs w:val="21"/>
              </w:rPr>
              <w:t xml:space="preserve"> </w:t>
            </w:r>
            <w:r w:rsidRPr="003043C7">
              <w:rPr>
                <w:rFonts w:ascii="Abadi" w:hAnsi="Abadi"/>
                <w:sz w:val="21"/>
                <w:szCs w:val="21"/>
              </w:rPr>
              <w:t>Zamarripa, en fecha 16 de diciembre de 2021.</w:t>
            </w:r>
          </w:p>
        </w:tc>
        <w:tc>
          <w:tcPr>
            <w:tcW w:w="2039" w:type="dxa"/>
          </w:tcPr>
          <w:p w14:paraId="1CE779E3" w14:textId="1FD72E30" w:rsidR="00D95472" w:rsidRPr="007368C6" w:rsidRDefault="008C4CB0" w:rsidP="00966C30">
            <w:pPr>
              <w:jc w:val="both"/>
              <w:rPr>
                <w:rFonts w:ascii="Abadi" w:hAnsi="Abadi"/>
                <w:b/>
                <w:bCs/>
                <w:sz w:val="21"/>
                <w:szCs w:val="21"/>
              </w:rPr>
            </w:pPr>
            <w:r w:rsidRPr="007368C6">
              <w:rPr>
                <w:rFonts w:ascii="Abadi" w:hAnsi="Abadi"/>
                <w:b/>
                <w:bCs/>
                <w:sz w:val="21"/>
                <w:szCs w:val="21"/>
              </w:rPr>
              <w:lastRenderedPageBreak/>
              <w:t>Enterados.</w:t>
            </w:r>
          </w:p>
        </w:tc>
      </w:tr>
      <w:tr w:rsidR="008374F8" w14:paraId="218DC9AA" w14:textId="77777777" w:rsidTr="005C3167">
        <w:tc>
          <w:tcPr>
            <w:tcW w:w="2042" w:type="dxa"/>
          </w:tcPr>
          <w:p w14:paraId="44F66E34" w14:textId="281E76C4" w:rsidR="003F5D8D" w:rsidRPr="003043C7" w:rsidRDefault="003F5D8D" w:rsidP="00655A96">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Coroneo, </w:t>
            </w:r>
            <w:proofErr w:type="spellStart"/>
            <w:r w:rsidRPr="003043C7">
              <w:rPr>
                <w:rFonts w:ascii="Abadi" w:hAnsi="Abadi"/>
                <w:sz w:val="21"/>
                <w:szCs w:val="21"/>
              </w:rPr>
              <w:t>Gto</w:t>
            </w:r>
            <w:proofErr w:type="spellEnd"/>
            <w:r w:rsidRPr="003043C7">
              <w:rPr>
                <w:rFonts w:ascii="Abadi" w:hAnsi="Abadi"/>
                <w:sz w:val="21"/>
                <w:szCs w:val="21"/>
              </w:rPr>
              <w:t>., remite</w:t>
            </w:r>
            <w:r w:rsidR="006E4FD9">
              <w:rPr>
                <w:rFonts w:ascii="Abadi" w:hAnsi="Abadi"/>
                <w:sz w:val="21"/>
                <w:szCs w:val="21"/>
              </w:rPr>
              <w:t xml:space="preserve"> </w:t>
            </w:r>
            <w:r w:rsidRPr="003043C7">
              <w:rPr>
                <w:rFonts w:ascii="Abadi" w:hAnsi="Abadi"/>
                <w:sz w:val="21"/>
                <w:szCs w:val="21"/>
              </w:rPr>
              <w:t>respuesta al acuerdo aprobado por esta Legislatura, por el</w:t>
            </w:r>
            <w:r w:rsidR="006E4FD9">
              <w:rPr>
                <w:rFonts w:ascii="Abadi" w:hAnsi="Abadi"/>
                <w:sz w:val="21"/>
                <w:szCs w:val="21"/>
              </w:rPr>
              <w:t xml:space="preserve"> </w:t>
            </w:r>
            <w:r w:rsidRPr="003043C7">
              <w:rPr>
                <w:rFonts w:ascii="Abadi" w:hAnsi="Abadi"/>
                <w:sz w:val="21"/>
                <w:szCs w:val="21"/>
              </w:rPr>
              <w:t>que se exhorta a los 46 municipios del Estado de Guanajuato,</w:t>
            </w:r>
            <w:r w:rsidR="006E4FD9">
              <w:rPr>
                <w:rFonts w:ascii="Abadi" w:hAnsi="Abadi"/>
                <w:sz w:val="21"/>
                <w:szCs w:val="21"/>
              </w:rPr>
              <w:t xml:space="preserve"> </w:t>
            </w:r>
            <w:r w:rsidRPr="003043C7">
              <w:rPr>
                <w:rFonts w:ascii="Abadi" w:hAnsi="Abadi"/>
                <w:sz w:val="21"/>
                <w:szCs w:val="21"/>
              </w:rPr>
              <w:t>para intensificar las medidas para proteger a las mujeres y las</w:t>
            </w:r>
            <w:r w:rsidR="006E4FD9">
              <w:rPr>
                <w:rFonts w:ascii="Abadi" w:hAnsi="Abadi"/>
                <w:sz w:val="21"/>
                <w:szCs w:val="21"/>
              </w:rPr>
              <w:t xml:space="preserve"> </w:t>
            </w:r>
            <w:r w:rsidRPr="003043C7">
              <w:rPr>
                <w:rFonts w:ascii="Abadi" w:hAnsi="Abadi"/>
                <w:sz w:val="21"/>
                <w:szCs w:val="21"/>
              </w:rPr>
              <w:t>niñas de la violencia y el acoso, en particular del acoso</w:t>
            </w:r>
            <w:r w:rsidR="006E4FD9">
              <w:rPr>
                <w:rFonts w:ascii="Abadi" w:hAnsi="Abadi"/>
                <w:sz w:val="21"/>
                <w:szCs w:val="21"/>
              </w:rPr>
              <w:t xml:space="preserve"> </w:t>
            </w:r>
            <w:r w:rsidRPr="003043C7">
              <w:rPr>
                <w:rFonts w:ascii="Abadi" w:hAnsi="Abadi"/>
                <w:sz w:val="21"/>
                <w:szCs w:val="21"/>
              </w:rPr>
              <w:t>callejero; para aumentar la seguridad y la protección a través</w:t>
            </w:r>
          </w:p>
          <w:p w14:paraId="26B8E05E" w14:textId="19538A7F" w:rsidR="003F5D8D" w:rsidRPr="003043C7" w:rsidRDefault="003F5D8D" w:rsidP="00655A96">
            <w:pPr>
              <w:autoSpaceDE w:val="0"/>
              <w:autoSpaceDN w:val="0"/>
              <w:adjustRightInd w:val="0"/>
              <w:jc w:val="both"/>
              <w:rPr>
                <w:rFonts w:ascii="Abadi" w:hAnsi="Abadi"/>
                <w:sz w:val="21"/>
                <w:szCs w:val="21"/>
              </w:rPr>
            </w:pPr>
            <w:r w:rsidRPr="003043C7">
              <w:rPr>
                <w:rFonts w:ascii="Abadi" w:hAnsi="Abadi"/>
                <w:sz w:val="21"/>
                <w:szCs w:val="21"/>
              </w:rPr>
              <w:t>de la realización de campañas de sensibilización de violencia</w:t>
            </w:r>
            <w:r w:rsidR="006E4FD9">
              <w:rPr>
                <w:rFonts w:ascii="Abadi" w:hAnsi="Abadi"/>
                <w:sz w:val="21"/>
                <w:szCs w:val="21"/>
              </w:rPr>
              <w:t xml:space="preserve"> </w:t>
            </w:r>
            <w:r w:rsidRPr="003043C7">
              <w:rPr>
                <w:rFonts w:ascii="Abadi" w:hAnsi="Abadi"/>
                <w:sz w:val="21"/>
                <w:szCs w:val="21"/>
              </w:rPr>
              <w:t>hacia las mujeres, así como implementar programas de</w:t>
            </w:r>
          </w:p>
          <w:p w14:paraId="1D844BF2" w14:textId="77777777" w:rsidR="003F5D8D" w:rsidRPr="003043C7" w:rsidRDefault="003F5D8D" w:rsidP="00655A96">
            <w:pPr>
              <w:autoSpaceDE w:val="0"/>
              <w:autoSpaceDN w:val="0"/>
              <w:adjustRightInd w:val="0"/>
              <w:jc w:val="both"/>
              <w:rPr>
                <w:rFonts w:ascii="Abadi" w:hAnsi="Abadi"/>
                <w:sz w:val="21"/>
                <w:szCs w:val="21"/>
              </w:rPr>
            </w:pPr>
            <w:r w:rsidRPr="003043C7">
              <w:rPr>
                <w:rFonts w:ascii="Abadi" w:hAnsi="Abadi"/>
                <w:sz w:val="21"/>
                <w:szCs w:val="21"/>
              </w:rPr>
              <w:t>capacitación y reeducación de los agresores sobre</w:t>
            </w:r>
          </w:p>
          <w:p w14:paraId="77623590" w14:textId="77777777" w:rsidR="003F5D8D" w:rsidRPr="003043C7" w:rsidRDefault="003F5D8D" w:rsidP="00655A96">
            <w:pPr>
              <w:autoSpaceDE w:val="0"/>
              <w:autoSpaceDN w:val="0"/>
              <w:adjustRightInd w:val="0"/>
              <w:jc w:val="both"/>
              <w:rPr>
                <w:rFonts w:ascii="Abadi" w:hAnsi="Abadi"/>
                <w:sz w:val="21"/>
                <w:szCs w:val="21"/>
              </w:rPr>
            </w:pPr>
            <w:r w:rsidRPr="003043C7">
              <w:rPr>
                <w:rFonts w:ascii="Abadi" w:hAnsi="Abadi"/>
                <w:sz w:val="21"/>
                <w:szCs w:val="21"/>
              </w:rPr>
              <w:t>masculinidades positivas; y la aplicación de normas, políticas</w:t>
            </w:r>
          </w:p>
          <w:p w14:paraId="3A0E1697" w14:textId="3028C657" w:rsidR="008374F8" w:rsidRDefault="003F5D8D" w:rsidP="006E4FD9">
            <w:pPr>
              <w:autoSpaceDE w:val="0"/>
              <w:autoSpaceDN w:val="0"/>
              <w:adjustRightInd w:val="0"/>
              <w:jc w:val="both"/>
              <w:rPr>
                <w:rFonts w:ascii="Abadi" w:hAnsi="Abadi"/>
                <w:sz w:val="21"/>
                <w:szCs w:val="21"/>
              </w:rPr>
            </w:pPr>
            <w:r w:rsidRPr="003043C7">
              <w:rPr>
                <w:rFonts w:ascii="Abadi" w:hAnsi="Abadi"/>
                <w:sz w:val="21"/>
                <w:szCs w:val="21"/>
              </w:rPr>
              <w:t>y programas de prevención para evitar el acoso sexual</w:t>
            </w:r>
            <w:r w:rsidR="006E4FD9">
              <w:rPr>
                <w:rFonts w:ascii="Abadi" w:hAnsi="Abadi"/>
                <w:sz w:val="21"/>
                <w:szCs w:val="21"/>
              </w:rPr>
              <w:t xml:space="preserve"> </w:t>
            </w:r>
            <w:r w:rsidRPr="003043C7">
              <w:rPr>
                <w:rFonts w:ascii="Abadi" w:hAnsi="Abadi"/>
                <w:sz w:val="21"/>
                <w:szCs w:val="21"/>
              </w:rPr>
              <w:t>callejero.</w:t>
            </w:r>
          </w:p>
        </w:tc>
        <w:tc>
          <w:tcPr>
            <w:tcW w:w="2039" w:type="dxa"/>
          </w:tcPr>
          <w:p w14:paraId="4985800A" w14:textId="2D30E055" w:rsidR="008374F8" w:rsidRPr="00002CAD" w:rsidRDefault="00655A96" w:rsidP="00966C30">
            <w:pPr>
              <w:jc w:val="both"/>
              <w:rPr>
                <w:rFonts w:ascii="Abadi" w:hAnsi="Abadi"/>
                <w:b/>
                <w:bCs/>
                <w:sz w:val="21"/>
                <w:szCs w:val="21"/>
              </w:rPr>
            </w:pPr>
            <w:r w:rsidRPr="00002CAD">
              <w:rPr>
                <w:rFonts w:ascii="Abadi" w:hAnsi="Abadi"/>
                <w:b/>
                <w:bCs/>
                <w:sz w:val="21"/>
                <w:szCs w:val="21"/>
              </w:rPr>
              <w:t>Enterados.</w:t>
            </w:r>
          </w:p>
        </w:tc>
      </w:tr>
      <w:tr w:rsidR="008374F8" w14:paraId="02ADE82F" w14:textId="77777777" w:rsidTr="005C3167">
        <w:tc>
          <w:tcPr>
            <w:tcW w:w="2042" w:type="dxa"/>
          </w:tcPr>
          <w:p w14:paraId="379CBB97" w14:textId="77777777" w:rsidR="005F08A3" w:rsidRPr="003043C7" w:rsidRDefault="005F08A3" w:rsidP="0035324F">
            <w:pPr>
              <w:autoSpaceDE w:val="0"/>
              <w:autoSpaceDN w:val="0"/>
              <w:adjustRightInd w:val="0"/>
              <w:jc w:val="both"/>
              <w:rPr>
                <w:rFonts w:ascii="Abadi" w:hAnsi="Abadi"/>
                <w:sz w:val="21"/>
                <w:szCs w:val="21"/>
              </w:rPr>
            </w:pPr>
            <w:r w:rsidRPr="003043C7">
              <w:rPr>
                <w:rFonts w:ascii="Abadi" w:hAnsi="Abadi"/>
                <w:sz w:val="21"/>
                <w:szCs w:val="21"/>
              </w:rPr>
              <w:t xml:space="preserve">La secretaria del ayuntamiento de </w:t>
            </w:r>
            <w:r w:rsidRPr="003043C7">
              <w:rPr>
                <w:rFonts w:ascii="Abadi" w:hAnsi="Abadi"/>
                <w:sz w:val="21"/>
                <w:szCs w:val="21"/>
              </w:rPr>
              <w:t>Santa Cruz de Juventino</w:t>
            </w:r>
          </w:p>
          <w:p w14:paraId="12D5740A" w14:textId="77777777" w:rsidR="005F08A3" w:rsidRPr="003043C7" w:rsidRDefault="005F08A3" w:rsidP="0035324F">
            <w:pPr>
              <w:autoSpaceDE w:val="0"/>
              <w:autoSpaceDN w:val="0"/>
              <w:adjustRightInd w:val="0"/>
              <w:jc w:val="both"/>
              <w:rPr>
                <w:rFonts w:ascii="Abadi" w:hAnsi="Abadi"/>
                <w:sz w:val="21"/>
                <w:szCs w:val="21"/>
              </w:rPr>
            </w:pPr>
            <w:r w:rsidRPr="003043C7">
              <w:rPr>
                <w:rFonts w:ascii="Abadi" w:hAnsi="Abadi"/>
                <w:sz w:val="21"/>
                <w:szCs w:val="21"/>
              </w:rPr>
              <w:t xml:space="preserve">Rosas, </w:t>
            </w:r>
            <w:proofErr w:type="spellStart"/>
            <w:r w:rsidRPr="003043C7">
              <w:rPr>
                <w:rFonts w:ascii="Abadi" w:hAnsi="Abadi"/>
                <w:sz w:val="21"/>
                <w:szCs w:val="21"/>
              </w:rPr>
              <w:t>Gto</w:t>
            </w:r>
            <w:proofErr w:type="spellEnd"/>
            <w:r w:rsidRPr="003043C7">
              <w:rPr>
                <w:rFonts w:ascii="Abadi" w:hAnsi="Abadi"/>
                <w:sz w:val="21"/>
                <w:szCs w:val="21"/>
              </w:rPr>
              <w:t>., remite respuesta a la consulta de dos iniciativas:</w:t>
            </w:r>
          </w:p>
          <w:p w14:paraId="21D1517E" w14:textId="77777777" w:rsidR="005F08A3" w:rsidRPr="003043C7" w:rsidRDefault="005F08A3" w:rsidP="0035324F">
            <w:pPr>
              <w:autoSpaceDE w:val="0"/>
              <w:autoSpaceDN w:val="0"/>
              <w:adjustRightInd w:val="0"/>
              <w:jc w:val="both"/>
              <w:rPr>
                <w:rFonts w:ascii="Abadi" w:hAnsi="Abadi"/>
                <w:sz w:val="21"/>
                <w:szCs w:val="21"/>
              </w:rPr>
            </w:pPr>
            <w:r w:rsidRPr="003043C7">
              <w:rPr>
                <w:rFonts w:ascii="Abadi" w:hAnsi="Abadi"/>
                <w:sz w:val="21"/>
                <w:szCs w:val="21"/>
              </w:rPr>
              <w:t>la primera, que reforma, adiciona y deroga diversas</w:t>
            </w:r>
          </w:p>
          <w:p w14:paraId="2BC4980F" w14:textId="097EA0EB" w:rsidR="005F08A3" w:rsidRPr="003043C7" w:rsidRDefault="005F08A3" w:rsidP="006E4FD9">
            <w:pPr>
              <w:autoSpaceDE w:val="0"/>
              <w:autoSpaceDN w:val="0"/>
              <w:adjustRightInd w:val="0"/>
              <w:jc w:val="both"/>
              <w:rPr>
                <w:rFonts w:ascii="Abadi" w:hAnsi="Abadi"/>
                <w:sz w:val="21"/>
                <w:szCs w:val="21"/>
              </w:rPr>
            </w:pPr>
            <w:r w:rsidRPr="003043C7">
              <w:rPr>
                <w:rFonts w:ascii="Abadi" w:hAnsi="Abadi"/>
                <w:sz w:val="21"/>
                <w:szCs w:val="21"/>
              </w:rPr>
              <w:t>disposiciones de la Ley de Movilidad del Estado de</w:t>
            </w:r>
            <w:r w:rsidR="006E4FD9">
              <w:rPr>
                <w:rFonts w:ascii="Abadi" w:hAnsi="Abadi"/>
                <w:sz w:val="21"/>
                <w:szCs w:val="21"/>
              </w:rPr>
              <w:t xml:space="preserve"> </w:t>
            </w:r>
            <w:r w:rsidRPr="003043C7">
              <w:rPr>
                <w:rFonts w:ascii="Abadi" w:hAnsi="Abadi"/>
                <w:sz w:val="21"/>
                <w:szCs w:val="21"/>
              </w:rPr>
              <w:t>Guanajuato; y la segunda, que adiciona un artículo 23 Bis a la</w:t>
            </w:r>
            <w:r w:rsidR="006E4FD9">
              <w:rPr>
                <w:rFonts w:ascii="Abadi" w:hAnsi="Abadi"/>
                <w:sz w:val="21"/>
                <w:szCs w:val="21"/>
              </w:rPr>
              <w:t xml:space="preserve"> </w:t>
            </w:r>
          </w:p>
          <w:p w14:paraId="300A5017" w14:textId="77777777" w:rsidR="005F08A3" w:rsidRPr="003043C7" w:rsidRDefault="005F08A3" w:rsidP="005F08A3">
            <w:pPr>
              <w:autoSpaceDE w:val="0"/>
              <w:autoSpaceDN w:val="0"/>
              <w:adjustRightInd w:val="0"/>
              <w:rPr>
                <w:rFonts w:ascii="Abadi" w:hAnsi="Abadi"/>
                <w:sz w:val="21"/>
                <w:szCs w:val="21"/>
              </w:rPr>
            </w:pPr>
            <w:r w:rsidRPr="003043C7">
              <w:rPr>
                <w:rFonts w:ascii="Abadi" w:hAnsi="Abadi"/>
                <w:sz w:val="21"/>
                <w:szCs w:val="21"/>
              </w:rPr>
              <w:t>Ley del Sistema de Seguridad Pública del Estado de</w:t>
            </w:r>
          </w:p>
          <w:p w14:paraId="577E43EA" w14:textId="16AF57A0" w:rsidR="008374F8" w:rsidRDefault="005F08A3" w:rsidP="005F08A3">
            <w:pPr>
              <w:jc w:val="both"/>
              <w:rPr>
                <w:rFonts w:ascii="Abadi" w:hAnsi="Abadi"/>
                <w:sz w:val="21"/>
                <w:szCs w:val="21"/>
              </w:rPr>
            </w:pPr>
            <w:r w:rsidRPr="003043C7">
              <w:rPr>
                <w:rFonts w:ascii="Abadi" w:hAnsi="Abadi"/>
                <w:sz w:val="21"/>
                <w:szCs w:val="21"/>
              </w:rPr>
              <w:t>Guanajuato.</w:t>
            </w:r>
          </w:p>
        </w:tc>
        <w:tc>
          <w:tcPr>
            <w:tcW w:w="2039" w:type="dxa"/>
          </w:tcPr>
          <w:p w14:paraId="4AB0E605" w14:textId="089CCF71" w:rsidR="005152E9" w:rsidRPr="00002CAD" w:rsidRDefault="005152E9" w:rsidP="00002CAD">
            <w:pPr>
              <w:autoSpaceDE w:val="0"/>
              <w:autoSpaceDN w:val="0"/>
              <w:adjustRightInd w:val="0"/>
              <w:jc w:val="both"/>
              <w:rPr>
                <w:rFonts w:ascii="Abadi" w:hAnsi="Abadi"/>
                <w:b/>
                <w:bCs/>
                <w:sz w:val="21"/>
                <w:szCs w:val="21"/>
              </w:rPr>
            </w:pPr>
            <w:r w:rsidRPr="00002CAD">
              <w:rPr>
                <w:rFonts w:ascii="Abadi" w:hAnsi="Abadi"/>
                <w:b/>
                <w:bCs/>
                <w:sz w:val="21"/>
                <w:szCs w:val="21"/>
              </w:rPr>
              <w:t>Enterados y se informa que se turnó a la</w:t>
            </w:r>
            <w:r w:rsidR="00002CAD">
              <w:rPr>
                <w:rFonts w:ascii="Abadi" w:hAnsi="Abadi"/>
                <w:b/>
                <w:bCs/>
                <w:sz w:val="21"/>
                <w:szCs w:val="21"/>
              </w:rPr>
              <w:t xml:space="preserve"> </w:t>
            </w:r>
            <w:r w:rsidRPr="00002CAD">
              <w:rPr>
                <w:rFonts w:ascii="Abadi" w:hAnsi="Abadi"/>
                <w:b/>
                <w:bCs/>
                <w:sz w:val="21"/>
                <w:szCs w:val="21"/>
              </w:rPr>
              <w:t>Comisión de Seguridad Pública y</w:t>
            </w:r>
          </w:p>
          <w:p w14:paraId="22005AF3" w14:textId="7F752C73" w:rsidR="008374F8" w:rsidRPr="003043C7" w:rsidRDefault="005152E9" w:rsidP="00002CAD">
            <w:pPr>
              <w:jc w:val="both"/>
              <w:rPr>
                <w:rFonts w:ascii="Abadi" w:hAnsi="Abadi"/>
                <w:sz w:val="21"/>
                <w:szCs w:val="21"/>
              </w:rPr>
            </w:pPr>
            <w:r w:rsidRPr="00002CAD">
              <w:rPr>
                <w:rFonts w:ascii="Abadi" w:hAnsi="Abadi"/>
                <w:b/>
                <w:bCs/>
                <w:sz w:val="21"/>
                <w:szCs w:val="21"/>
              </w:rPr>
              <w:t>Comunicaciones.</w:t>
            </w:r>
          </w:p>
        </w:tc>
      </w:tr>
      <w:tr w:rsidR="008374F8" w14:paraId="29224B7A" w14:textId="77777777" w:rsidTr="005C3167">
        <w:tc>
          <w:tcPr>
            <w:tcW w:w="2042" w:type="dxa"/>
          </w:tcPr>
          <w:p w14:paraId="7DB22175" w14:textId="77777777" w:rsidR="00A354D5" w:rsidRPr="003043C7" w:rsidRDefault="00A354D5" w:rsidP="00A354D5">
            <w:pPr>
              <w:autoSpaceDE w:val="0"/>
              <w:autoSpaceDN w:val="0"/>
              <w:adjustRightInd w:val="0"/>
              <w:jc w:val="both"/>
              <w:rPr>
                <w:rFonts w:ascii="Abadi" w:hAnsi="Abadi"/>
                <w:sz w:val="21"/>
                <w:szCs w:val="21"/>
              </w:rPr>
            </w:pPr>
            <w:r w:rsidRPr="003043C7">
              <w:rPr>
                <w:rFonts w:ascii="Abadi" w:hAnsi="Abadi"/>
                <w:sz w:val="21"/>
                <w:szCs w:val="21"/>
              </w:rPr>
              <w:t>El secretario del ayuntamiento de Comonfort y la secretaria</w:t>
            </w:r>
          </w:p>
          <w:p w14:paraId="6EDC8951" w14:textId="5E3348C2" w:rsidR="00A354D5" w:rsidRPr="003043C7" w:rsidRDefault="00A354D5" w:rsidP="00A354D5">
            <w:pPr>
              <w:autoSpaceDE w:val="0"/>
              <w:autoSpaceDN w:val="0"/>
              <w:adjustRightInd w:val="0"/>
              <w:jc w:val="both"/>
              <w:rPr>
                <w:rFonts w:ascii="Abadi" w:hAnsi="Abadi"/>
                <w:sz w:val="21"/>
                <w:szCs w:val="21"/>
              </w:rPr>
            </w:pPr>
            <w:r w:rsidRPr="003043C7">
              <w:rPr>
                <w:rFonts w:ascii="Abadi" w:hAnsi="Abadi"/>
                <w:sz w:val="21"/>
                <w:szCs w:val="21"/>
              </w:rPr>
              <w:t>del ayuntamiento de Santa Cruz de Juventino Rosas remiten</w:t>
            </w:r>
            <w:r w:rsidR="006E4FD9">
              <w:rPr>
                <w:rFonts w:ascii="Abadi" w:hAnsi="Abadi"/>
                <w:sz w:val="21"/>
                <w:szCs w:val="21"/>
              </w:rPr>
              <w:t xml:space="preserve"> </w:t>
            </w:r>
            <w:r w:rsidRPr="003043C7">
              <w:rPr>
                <w:rFonts w:ascii="Abadi" w:hAnsi="Abadi"/>
                <w:sz w:val="21"/>
                <w:szCs w:val="21"/>
              </w:rPr>
              <w:t>respuesta a la consulta de dos iniciativas: la primera, con</w:t>
            </w:r>
            <w:r w:rsidR="006E4FD9">
              <w:rPr>
                <w:rFonts w:ascii="Abadi" w:hAnsi="Abadi"/>
                <w:sz w:val="21"/>
                <w:szCs w:val="21"/>
              </w:rPr>
              <w:t xml:space="preserve"> </w:t>
            </w:r>
            <w:r w:rsidRPr="003043C7">
              <w:rPr>
                <w:rFonts w:ascii="Abadi" w:hAnsi="Abadi"/>
                <w:sz w:val="21"/>
                <w:szCs w:val="21"/>
              </w:rPr>
              <w:t>proyecto de decreto que expide la Ley de Austeridad</w:t>
            </w:r>
            <w:r w:rsidR="003A6ED5">
              <w:rPr>
                <w:rFonts w:ascii="Abadi" w:hAnsi="Abadi"/>
                <w:sz w:val="21"/>
                <w:szCs w:val="21"/>
              </w:rPr>
              <w:t xml:space="preserve"> </w:t>
            </w:r>
            <w:r w:rsidRPr="003043C7">
              <w:rPr>
                <w:rFonts w:ascii="Abadi" w:hAnsi="Abadi"/>
                <w:sz w:val="21"/>
                <w:szCs w:val="21"/>
              </w:rPr>
              <w:t>Republicana y Ahorro para el Estado de Guanajuato y sus</w:t>
            </w:r>
          </w:p>
          <w:p w14:paraId="64B1069F" w14:textId="0BC4B2D5" w:rsidR="008374F8" w:rsidRPr="003043C7" w:rsidRDefault="00A354D5" w:rsidP="003A6ED5">
            <w:pPr>
              <w:autoSpaceDE w:val="0"/>
              <w:autoSpaceDN w:val="0"/>
              <w:adjustRightInd w:val="0"/>
              <w:jc w:val="both"/>
              <w:rPr>
                <w:rFonts w:ascii="Abadi" w:hAnsi="Abadi"/>
                <w:sz w:val="21"/>
                <w:szCs w:val="21"/>
              </w:rPr>
            </w:pPr>
            <w:r w:rsidRPr="003043C7">
              <w:rPr>
                <w:rFonts w:ascii="Abadi" w:hAnsi="Abadi"/>
                <w:sz w:val="21"/>
                <w:szCs w:val="21"/>
              </w:rPr>
              <w:t>Municipios; y la segunda, a efecto de reformar el artículo 62</w:t>
            </w:r>
            <w:r w:rsidR="003A6ED5">
              <w:rPr>
                <w:rFonts w:ascii="Abadi" w:hAnsi="Abadi"/>
                <w:sz w:val="21"/>
                <w:szCs w:val="21"/>
              </w:rPr>
              <w:t xml:space="preserve"> </w:t>
            </w:r>
            <w:r w:rsidRPr="003043C7">
              <w:rPr>
                <w:rFonts w:ascii="Abadi" w:hAnsi="Abadi"/>
                <w:sz w:val="21"/>
                <w:szCs w:val="21"/>
              </w:rPr>
              <w:t>de la Ley para el Ejercicio y Control de los Recursos Públicos</w:t>
            </w:r>
            <w:r w:rsidR="003A6ED5">
              <w:rPr>
                <w:rFonts w:ascii="Abadi" w:hAnsi="Abadi"/>
                <w:sz w:val="21"/>
                <w:szCs w:val="21"/>
              </w:rPr>
              <w:t xml:space="preserve"> </w:t>
            </w:r>
            <w:r w:rsidRPr="003043C7">
              <w:rPr>
                <w:rFonts w:ascii="Abadi" w:hAnsi="Abadi"/>
                <w:sz w:val="21"/>
                <w:szCs w:val="21"/>
              </w:rPr>
              <w:t>para el Estado y los Municipios de Guanajuato.</w:t>
            </w:r>
          </w:p>
        </w:tc>
        <w:tc>
          <w:tcPr>
            <w:tcW w:w="2039" w:type="dxa"/>
          </w:tcPr>
          <w:p w14:paraId="49CCE5C3" w14:textId="510F45B0" w:rsidR="00A354D5" w:rsidRPr="00002CAD" w:rsidRDefault="00A354D5" w:rsidP="00002CAD">
            <w:pPr>
              <w:autoSpaceDE w:val="0"/>
              <w:autoSpaceDN w:val="0"/>
              <w:adjustRightInd w:val="0"/>
              <w:jc w:val="both"/>
              <w:rPr>
                <w:rFonts w:ascii="Abadi" w:hAnsi="Abadi"/>
                <w:b/>
                <w:bCs/>
                <w:sz w:val="21"/>
                <w:szCs w:val="21"/>
              </w:rPr>
            </w:pPr>
            <w:r w:rsidRPr="00002CAD">
              <w:rPr>
                <w:rFonts w:ascii="Abadi" w:hAnsi="Abadi"/>
                <w:b/>
                <w:bCs/>
                <w:sz w:val="21"/>
                <w:szCs w:val="21"/>
              </w:rPr>
              <w:t>Enterados y se informa que se turnaron</w:t>
            </w:r>
            <w:r w:rsidR="00002CAD">
              <w:rPr>
                <w:rFonts w:ascii="Abadi" w:hAnsi="Abadi"/>
                <w:b/>
                <w:bCs/>
                <w:sz w:val="21"/>
                <w:szCs w:val="21"/>
              </w:rPr>
              <w:t xml:space="preserve"> </w:t>
            </w:r>
            <w:r w:rsidRPr="00002CAD">
              <w:rPr>
                <w:rFonts w:ascii="Abadi" w:hAnsi="Abadi"/>
                <w:b/>
                <w:bCs/>
                <w:sz w:val="21"/>
                <w:szCs w:val="21"/>
              </w:rPr>
              <w:t>a la Comisión de Hacienda y</w:t>
            </w:r>
          </w:p>
          <w:p w14:paraId="765800C4" w14:textId="549749E6" w:rsidR="008374F8" w:rsidRPr="003043C7" w:rsidRDefault="00A354D5" w:rsidP="00002CAD">
            <w:pPr>
              <w:jc w:val="both"/>
              <w:rPr>
                <w:rFonts w:ascii="Abadi" w:hAnsi="Abadi"/>
                <w:sz w:val="21"/>
                <w:szCs w:val="21"/>
              </w:rPr>
            </w:pPr>
            <w:r w:rsidRPr="00002CAD">
              <w:rPr>
                <w:rFonts w:ascii="Abadi" w:hAnsi="Abadi"/>
                <w:b/>
                <w:bCs/>
                <w:sz w:val="21"/>
                <w:szCs w:val="21"/>
              </w:rPr>
              <w:t>Fiscalización.</w:t>
            </w:r>
          </w:p>
        </w:tc>
      </w:tr>
      <w:tr w:rsidR="008374F8" w14:paraId="02156C97" w14:textId="77777777" w:rsidTr="005C3167">
        <w:tc>
          <w:tcPr>
            <w:tcW w:w="2042" w:type="dxa"/>
          </w:tcPr>
          <w:p w14:paraId="22FDC072" w14:textId="1501ABB5" w:rsidR="00D069EB" w:rsidRPr="003043C7" w:rsidRDefault="00D069EB" w:rsidP="00D069EB">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Comonfort, </w:t>
            </w:r>
            <w:proofErr w:type="spellStart"/>
            <w:r w:rsidRPr="003043C7">
              <w:rPr>
                <w:rFonts w:ascii="Abadi" w:hAnsi="Abadi"/>
                <w:sz w:val="21"/>
                <w:szCs w:val="21"/>
              </w:rPr>
              <w:t>Gto</w:t>
            </w:r>
            <w:proofErr w:type="spellEnd"/>
            <w:r w:rsidRPr="003043C7">
              <w:rPr>
                <w:rFonts w:ascii="Abadi" w:hAnsi="Abadi"/>
                <w:sz w:val="21"/>
                <w:szCs w:val="21"/>
              </w:rPr>
              <w:t>., comunica</w:t>
            </w:r>
            <w:r w:rsidR="00991936">
              <w:rPr>
                <w:rFonts w:ascii="Abadi" w:hAnsi="Abadi"/>
                <w:sz w:val="21"/>
                <w:szCs w:val="21"/>
              </w:rPr>
              <w:t xml:space="preserve"> </w:t>
            </w:r>
            <w:r w:rsidRPr="003043C7">
              <w:rPr>
                <w:rFonts w:ascii="Abadi" w:hAnsi="Abadi"/>
                <w:sz w:val="21"/>
                <w:szCs w:val="21"/>
              </w:rPr>
              <w:t>el acuerdo recaído a la consulta de la iniciativa a efecto de</w:t>
            </w:r>
            <w:r w:rsidR="00991936">
              <w:rPr>
                <w:rFonts w:ascii="Abadi" w:hAnsi="Abadi"/>
                <w:sz w:val="21"/>
                <w:szCs w:val="21"/>
              </w:rPr>
              <w:t xml:space="preserve"> </w:t>
            </w:r>
            <w:r w:rsidRPr="003043C7">
              <w:rPr>
                <w:rFonts w:ascii="Abadi" w:hAnsi="Abadi"/>
                <w:sz w:val="21"/>
                <w:szCs w:val="21"/>
              </w:rPr>
              <w:t xml:space="preserve">reformar y </w:t>
            </w:r>
            <w:r w:rsidRPr="003043C7">
              <w:rPr>
                <w:rFonts w:ascii="Abadi" w:hAnsi="Abadi"/>
                <w:sz w:val="21"/>
                <w:szCs w:val="21"/>
              </w:rPr>
              <w:lastRenderedPageBreak/>
              <w:t>adicionar diversas disposiciones de la Ley de Turismo</w:t>
            </w:r>
          </w:p>
          <w:p w14:paraId="23B64CEE" w14:textId="7BCC8930" w:rsidR="008374F8" w:rsidRDefault="00D069EB" w:rsidP="00D069EB">
            <w:pPr>
              <w:jc w:val="both"/>
              <w:rPr>
                <w:rFonts w:ascii="Abadi" w:hAnsi="Abadi"/>
                <w:sz w:val="21"/>
                <w:szCs w:val="21"/>
              </w:rPr>
            </w:pPr>
            <w:r w:rsidRPr="003043C7">
              <w:rPr>
                <w:rFonts w:ascii="Abadi" w:hAnsi="Abadi"/>
                <w:sz w:val="21"/>
                <w:szCs w:val="21"/>
              </w:rPr>
              <w:t>para el Estado de Guanajuato y sus Municipios.</w:t>
            </w:r>
          </w:p>
        </w:tc>
        <w:tc>
          <w:tcPr>
            <w:tcW w:w="2039" w:type="dxa"/>
          </w:tcPr>
          <w:p w14:paraId="23B2167D" w14:textId="7D22DF67" w:rsidR="008374F8" w:rsidRPr="00A461FD" w:rsidRDefault="00D069EB" w:rsidP="00002CAD">
            <w:pPr>
              <w:autoSpaceDE w:val="0"/>
              <w:autoSpaceDN w:val="0"/>
              <w:adjustRightInd w:val="0"/>
              <w:jc w:val="both"/>
              <w:rPr>
                <w:rFonts w:ascii="Abadi" w:hAnsi="Abadi"/>
                <w:b/>
                <w:bCs/>
                <w:sz w:val="21"/>
                <w:szCs w:val="21"/>
              </w:rPr>
            </w:pPr>
            <w:r w:rsidRPr="00A461FD">
              <w:rPr>
                <w:rFonts w:ascii="Abadi" w:hAnsi="Abadi"/>
                <w:b/>
                <w:bCs/>
                <w:sz w:val="21"/>
                <w:szCs w:val="21"/>
              </w:rPr>
              <w:lastRenderedPageBreak/>
              <w:t>Enterados y se informa que se turnó a la</w:t>
            </w:r>
            <w:r w:rsidR="00991936">
              <w:rPr>
                <w:rFonts w:ascii="Abadi" w:hAnsi="Abadi"/>
                <w:b/>
                <w:bCs/>
                <w:sz w:val="21"/>
                <w:szCs w:val="21"/>
              </w:rPr>
              <w:t xml:space="preserve"> </w:t>
            </w:r>
            <w:r w:rsidRPr="00A461FD">
              <w:rPr>
                <w:rFonts w:ascii="Abadi" w:hAnsi="Abadi"/>
                <w:b/>
                <w:bCs/>
                <w:sz w:val="21"/>
                <w:szCs w:val="21"/>
              </w:rPr>
              <w:t>Comisión de Turismo.</w:t>
            </w:r>
          </w:p>
        </w:tc>
      </w:tr>
      <w:tr w:rsidR="00655A96" w14:paraId="322B2A71" w14:textId="77777777" w:rsidTr="005C3167">
        <w:tc>
          <w:tcPr>
            <w:tcW w:w="2042" w:type="dxa"/>
          </w:tcPr>
          <w:p w14:paraId="626DF518" w14:textId="77777777" w:rsidR="004874EA" w:rsidRPr="003043C7" w:rsidRDefault="004874EA" w:rsidP="005805AA">
            <w:pPr>
              <w:autoSpaceDE w:val="0"/>
              <w:autoSpaceDN w:val="0"/>
              <w:adjustRightInd w:val="0"/>
              <w:jc w:val="both"/>
              <w:rPr>
                <w:rFonts w:ascii="Abadi" w:hAnsi="Abadi"/>
                <w:sz w:val="21"/>
                <w:szCs w:val="21"/>
              </w:rPr>
            </w:pPr>
            <w:r w:rsidRPr="003043C7">
              <w:rPr>
                <w:rFonts w:ascii="Abadi" w:hAnsi="Abadi"/>
                <w:sz w:val="21"/>
                <w:szCs w:val="21"/>
              </w:rPr>
              <w:t>La secretaria del ayuntamiento de Santa Cruz de Juventino</w:t>
            </w:r>
          </w:p>
          <w:p w14:paraId="272ECDB8" w14:textId="7BBF49BA" w:rsidR="004874EA" w:rsidRPr="003043C7" w:rsidRDefault="004874EA" w:rsidP="005805AA">
            <w:pPr>
              <w:autoSpaceDE w:val="0"/>
              <w:autoSpaceDN w:val="0"/>
              <w:adjustRightInd w:val="0"/>
              <w:jc w:val="both"/>
              <w:rPr>
                <w:rFonts w:ascii="Abadi" w:hAnsi="Abadi"/>
                <w:sz w:val="21"/>
                <w:szCs w:val="21"/>
              </w:rPr>
            </w:pPr>
            <w:r w:rsidRPr="003043C7">
              <w:rPr>
                <w:rFonts w:ascii="Abadi" w:hAnsi="Abadi"/>
                <w:sz w:val="21"/>
                <w:szCs w:val="21"/>
              </w:rPr>
              <w:t xml:space="preserve">Rosas, </w:t>
            </w:r>
            <w:proofErr w:type="spellStart"/>
            <w:r w:rsidRPr="003043C7">
              <w:rPr>
                <w:rFonts w:ascii="Abadi" w:hAnsi="Abadi"/>
                <w:sz w:val="21"/>
                <w:szCs w:val="21"/>
              </w:rPr>
              <w:t>Gto</w:t>
            </w:r>
            <w:proofErr w:type="spellEnd"/>
            <w:r w:rsidRPr="003043C7">
              <w:rPr>
                <w:rFonts w:ascii="Abadi" w:hAnsi="Abadi"/>
                <w:sz w:val="21"/>
                <w:szCs w:val="21"/>
              </w:rPr>
              <w:t>., remite respuesta a la propuesta de punto de</w:t>
            </w:r>
            <w:r w:rsidR="00A461FD">
              <w:rPr>
                <w:rFonts w:ascii="Abadi" w:hAnsi="Abadi"/>
                <w:sz w:val="21"/>
                <w:szCs w:val="21"/>
              </w:rPr>
              <w:t xml:space="preserve"> </w:t>
            </w:r>
            <w:r w:rsidRPr="003043C7">
              <w:rPr>
                <w:rFonts w:ascii="Abadi" w:hAnsi="Abadi"/>
                <w:sz w:val="21"/>
                <w:szCs w:val="21"/>
              </w:rPr>
              <w:t>acuerdo a efecto de realizar un exhorto a los 46</w:t>
            </w:r>
          </w:p>
          <w:p w14:paraId="2ACF4C59" w14:textId="3B7C3C70" w:rsidR="00655A96" w:rsidRPr="003043C7" w:rsidRDefault="004874EA" w:rsidP="00991936">
            <w:pPr>
              <w:autoSpaceDE w:val="0"/>
              <w:autoSpaceDN w:val="0"/>
              <w:adjustRightInd w:val="0"/>
              <w:jc w:val="both"/>
              <w:rPr>
                <w:rFonts w:ascii="Abadi" w:hAnsi="Abadi"/>
                <w:sz w:val="21"/>
                <w:szCs w:val="21"/>
              </w:rPr>
            </w:pPr>
            <w:r w:rsidRPr="003043C7">
              <w:rPr>
                <w:rFonts w:ascii="Abadi" w:hAnsi="Abadi"/>
                <w:sz w:val="21"/>
                <w:szCs w:val="21"/>
              </w:rPr>
              <w:t>ayuntamientos para que generen las estrategias necesarias</w:t>
            </w:r>
            <w:r w:rsidR="00991936">
              <w:rPr>
                <w:rFonts w:ascii="Abadi" w:hAnsi="Abadi"/>
                <w:sz w:val="21"/>
                <w:szCs w:val="21"/>
              </w:rPr>
              <w:t xml:space="preserve"> </w:t>
            </w:r>
            <w:r w:rsidRPr="003043C7">
              <w:rPr>
                <w:rFonts w:ascii="Abadi" w:hAnsi="Abadi"/>
                <w:sz w:val="21"/>
                <w:szCs w:val="21"/>
              </w:rPr>
              <w:t>sanitarias para reducir la cadena de contagios de COVID-19;</w:t>
            </w:r>
            <w:r w:rsidR="00991936">
              <w:rPr>
                <w:rFonts w:ascii="Abadi" w:hAnsi="Abadi"/>
                <w:sz w:val="21"/>
                <w:szCs w:val="21"/>
              </w:rPr>
              <w:t xml:space="preserve"> </w:t>
            </w:r>
            <w:r w:rsidRPr="003043C7">
              <w:rPr>
                <w:rFonts w:ascii="Abadi" w:hAnsi="Abadi"/>
                <w:sz w:val="21"/>
                <w:szCs w:val="21"/>
              </w:rPr>
              <w:t>y a la consulta de la iniciativa que reforma y adiciona diversos</w:t>
            </w:r>
            <w:r w:rsidR="003A6ED5">
              <w:rPr>
                <w:rFonts w:ascii="Abadi" w:hAnsi="Abadi"/>
                <w:sz w:val="21"/>
                <w:szCs w:val="21"/>
              </w:rPr>
              <w:t xml:space="preserve"> </w:t>
            </w:r>
            <w:r w:rsidRPr="003043C7">
              <w:rPr>
                <w:rFonts w:ascii="Abadi" w:hAnsi="Abadi"/>
                <w:sz w:val="21"/>
                <w:szCs w:val="21"/>
              </w:rPr>
              <w:t>artículos de la Ley de Salud del Estado de Guanajuato, en</w:t>
            </w:r>
            <w:r w:rsidR="003A6ED5">
              <w:rPr>
                <w:rFonts w:ascii="Abadi" w:hAnsi="Abadi"/>
                <w:sz w:val="21"/>
                <w:szCs w:val="21"/>
              </w:rPr>
              <w:t xml:space="preserve"> </w:t>
            </w:r>
            <w:r w:rsidRPr="003043C7">
              <w:rPr>
                <w:rFonts w:ascii="Abadi" w:hAnsi="Abadi"/>
                <w:sz w:val="21"/>
                <w:szCs w:val="21"/>
              </w:rPr>
              <w:t>materia de manejo de pandemias.</w:t>
            </w:r>
          </w:p>
        </w:tc>
        <w:tc>
          <w:tcPr>
            <w:tcW w:w="2039" w:type="dxa"/>
          </w:tcPr>
          <w:p w14:paraId="585B17FF" w14:textId="77777777" w:rsidR="004874EA" w:rsidRPr="00A461FD" w:rsidRDefault="004874EA" w:rsidP="004874EA">
            <w:pPr>
              <w:autoSpaceDE w:val="0"/>
              <w:autoSpaceDN w:val="0"/>
              <w:adjustRightInd w:val="0"/>
              <w:rPr>
                <w:rFonts w:ascii="Abadi" w:hAnsi="Abadi"/>
                <w:b/>
                <w:bCs/>
                <w:sz w:val="21"/>
                <w:szCs w:val="21"/>
              </w:rPr>
            </w:pPr>
            <w:r w:rsidRPr="00A461FD">
              <w:rPr>
                <w:rFonts w:ascii="Abadi" w:hAnsi="Abadi"/>
                <w:b/>
                <w:bCs/>
                <w:sz w:val="21"/>
                <w:szCs w:val="21"/>
              </w:rPr>
              <w:t>Enterados y se informa que se turnó a la</w:t>
            </w:r>
          </w:p>
          <w:p w14:paraId="3B882271" w14:textId="77777777" w:rsidR="00655A96" w:rsidRPr="00A461FD" w:rsidRDefault="004874EA" w:rsidP="004874EA">
            <w:pPr>
              <w:jc w:val="both"/>
              <w:rPr>
                <w:rFonts w:ascii="Abadi" w:hAnsi="Abadi"/>
                <w:b/>
                <w:bCs/>
                <w:sz w:val="21"/>
                <w:szCs w:val="21"/>
              </w:rPr>
            </w:pPr>
            <w:r w:rsidRPr="00A461FD">
              <w:rPr>
                <w:rFonts w:ascii="Abadi" w:hAnsi="Abadi"/>
                <w:b/>
                <w:bCs/>
                <w:sz w:val="21"/>
                <w:szCs w:val="21"/>
              </w:rPr>
              <w:t>Comisión de Salud Pública.</w:t>
            </w:r>
          </w:p>
          <w:p w14:paraId="7F1A6612" w14:textId="77777777" w:rsidR="00322266" w:rsidRPr="003043C7" w:rsidRDefault="00322266" w:rsidP="004874EA">
            <w:pPr>
              <w:jc w:val="both"/>
              <w:rPr>
                <w:rFonts w:ascii="Abadi" w:hAnsi="Abadi"/>
                <w:sz w:val="21"/>
                <w:szCs w:val="21"/>
              </w:rPr>
            </w:pPr>
          </w:p>
          <w:p w14:paraId="2950B3C0" w14:textId="77777777" w:rsidR="00322266" w:rsidRPr="003043C7" w:rsidRDefault="00322266" w:rsidP="004874EA">
            <w:pPr>
              <w:jc w:val="both"/>
              <w:rPr>
                <w:rFonts w:ascii="Abadi" w:hAnsi="Abadi"/>
                <w:sz w:val="21"/>
                <w:szCs w:val="21"/>
              </w:rPr>
            </w:pPr>
          </w:p>
          <w:p w14:paraId="38A79D4C" w14:textId="77777777" w:rsidR="00322266" w:rsidRPr="003043C7" w:rsidRDefault="00322266" w:rsidP="004874EA">
            <w:pPr>
              <w:jc w:val="both"/>
              <w:rPr>
                <w:rFonts w:ascii="Abadi" w:hAnsi="Abadi"/>
                <w:sz w:val="21"/>
                <w:szCs w:val="21"/>
              </w:rPr>
            </w:pPr>
          </w:p>
          <w:p w14:paraId="657B499E" w14:textId="77777777" w:rsidR="00322266" w:rsidRPr="003043C7" w:rsidRDefault="00322266" w:rsidP="004874EA">
            <w:pPr>
              <w:jc w:val="both"/>
              <w:rPr>
                <w:rFonts w:ascii="Abadi" w:hAnsi="Abadi"/>
                <w:sz w:val="21"/>
                <w:szCs w:val="21"/>
              </w:rPr>
            </w:pPr>
          </w:p>
          <w:p w14:paraId="0F079B76" w14:textId="77777777" w:rsidR="00322266" w:rsidRPr="003043C7" w:rsidRDefault="00322266" w:rsidP="004874EA">
            <w:pPr>
              <w:jc w:val="both"/>
              <w:rPr>
                <w:rFonts w:ascii="Abadi" w:hAnsi="Abadi"/>
                <w:sz w:val="21"/>
                <w:szCs w:val="21"/>
              </w:rPr>
            </w:pPr>
          </w:p>
          <w:p w14:paraId="6DB0C965" w14:textId="45C41933" w:rsidR="00322266" w:rsidRDefault="00322266" w:rsidP="004874EA">
            <w:pPr>
              <w:jc w:val="both"/>
              <w:rPr>
                <w:rFonts w:ascii="Abadi" w:hAnsi="Abadi"/>
                <w:sz w:val="21"/>
                <w:szCs w:val="21"/>
              </w:rPr>
            </w:pPr>
          </w:p>
        </w:tc>
      </w:tr>
      <w:tr w:rsidR="00655A96" w14:paraId="0457FBDD" w14:textId="77777777" w:rsidTr="005C3167">
        <w:tc>
          <w:tcPr>
            <w:tcW w:w="2042" w:type="dxa"/>
          </w:tcPr>
          <w:p w14:paraId="3714059E" w14:textId="21D050FA" w:rsidR="007857FB" w:rsidRPr="003043C7" w:rsidRDefault="007857FB" w:rsidP="005805AA">
            <w:pPr>
              <w:autoSpaceDE w:val="0"/>
              <w:autoSpaceDN w:val="0"/>
              <w:adjustRightInd w:val="0"/>
              <w:jc w:val="both"/>
              <w:rPr>
                <w:rFonts w:ascii="Abadi" w:hAnsi="Abadi"/>
                <w:sz w:val="21"/>
                <w:szCs w:val="21"/>
              </w:rPr>
            </w:pPr>
            <w:r w:rsidRPr="003043C7">
              <w:rPr>
                <w:rFonts w:ascii="Abadi" w:hAnsi="Abadi"/>
                <w:sz w:val="21"/>
                <w:szCs w:val="21"/>
              </w:rPr>
              <w:t>La secretaria del ayuntamiento de Santa Cruz de Juventino</w:t>
            </w:r>
            <w:r w:rsidR="003A6ED5">
              <w:rPr>
                <w:rFonts w:ascii="Abadi" w:hAnsi="Abadi"/>
                <w:sz w:val="21"/>
                <w:szCs w:val="21"/>
              </w:rPr>
              <w:t xml:space="preserve"> </w:t>
            </w:r>
            <w:r w:rsidRPr="003043C7">
              <w:rPr>
                <w:rFonts w:ascii="Abadi" w:hAnsi="Abadi"/>
                <w:sz w:val="21"/>
                <w:szCs w:val="21"/>
              </w:rPr>
              <w:t xml:space="preserve">Rosas, </w:t>
            </w:r>
            <w:proofErr w:type="spellStart"/>
            <w:r w:rsidRPr="003043C7">
              <w:rPr>
                <w:rFonts w:ascii="Abadi" w:hAnsi="Abadi"/>
                <w:sz w:val="21"/>
                <w:szCs w:val="21"/>
              </w:rPr>
              <w:t>Gto</w:t>
            </w:r>
            <w:proofErr w:type="spellEnd"/>
            <w:r w:rsidRPr="003043C7">
              <w:rPr>
                <w:rFonts w:ascii="Abadi" w:hAnsi="Abadi"/>
                <w:sz w:val="21"/>
                <w:szCs w:val="21"/>
              </w:rPr>
              <w:t>., remite respuesta a la consulta de cuatro</w:t>
            </w:r>
          </w:p>
          <w:p w14:paraId="7CC73776" w14:textId="29D8321F" w:rsidR="007857FB" w:rsidRPr="003043C7" w:rsidRDefault="007857FB" w:rsidP="005805AA">
            <w:pPr>
              <w:autoSpaceDE w:val="0"/>
              <w:autoSpaceDN w:val="0"/>
              <w:adjustRightInd w:val="0"/>
              <w:jc w:val="both"/>
              <w:rPr>
                <w:rFonts w:ascii="Abadi" w:hAnsi="Abadi"/>
                <w:sz w:val="21"/>
                <w:szCs w:val="21"/>
              </w:rPr>
            </w:pPr>
            <w:r w:rsidRPr="003043C7">
              <w:rPr>
                <w:rFonts w:ascii="Abadi" w:hAnsi="Abadi"/>
                <w:sz w:val="21"/>
                <w:szCs w:val="21"/>
              </w:rPr>
              <w:t>iniciativas: la primera, a efecto de derogar la fracción II del</w:t>
            </w:r>
            <w:r w:rsidR="003A6ED5">
              <w:rPr>
                <w:rFonts w:ascii="Abadi" w:hAnsi="Abadi"/>
                <w:sz w:val="21"/>
                <w:szCs w:val="21"/>
              </w:rPr>
              <w:t xml:space="preserve"> </w:t>
            </w:r>
            <w:r w:rsidRPr="003043C7">
              <w:rPr>
                <w:rFonts w:ascii="Abadi" w:hAnsi="Abadi"/>
                <w:sz w:val="21"/>
                <w:szCs w:val="21"/>
              </w:rPr>
              <w:t>artículo 110; la segunda, de reforma al artículo 116; la tercera,</w:t>
            </w:r>
            <w:r w:rsidR="00991936">
              <w:rPr>
                <w:rFonts w:ascii="Abadi" w:hAnsi="Abadi"/>
                <w:sz w:val="21"/>
                <w:szCs w:val="21"/>
              </w:rPr>
              <w:t xml:space="preserve"> </w:t>
            </w:r>
            <w:r w:rsidRPr="003043C7">
              <w:rPr>
                <w:rFonts w:ascii="Abadi" w:hAnsi="Abadi"/>
                <w:sz w:val="21"/>
                <w:szCs w:val="21"/>
              </w:rPr>
              <w:t>a fin de reformar los artículos 24, 30, 63, 77 y 117; y la cuarta, a</w:t>
            </w:r>
            <w:r w:rsidR="003A6ED5">
              <w:rPr>
                <w:rFonts w:ascii="Abadi" w:hAnsi="Abadi"/>
                <w:sz w:val="21"/>
                <w:szCs w:val="21"/>
              </w:rPr>
              <w:t xml:space="preserve"> </w:t>
            </w:r>
            <w:r w:rsidRPr="003043C7">
              <w:rPr>
                <w:rFonts w:ascii="Abadi" w:hAnsi="Abadi"/>
                <w:sz w:val="21"/>
                <w:szCs w:val="21"/>
              </w:rPr>
              <w:t>efecto de reformar los artículos 125, 126 y 127, todas a la</w:t>
            </w:r>
          </w:p>
          <w:p w14:paraId="750727C9" w14:textId="7C24F260" w:rsidR="00655A96" w:rsidRDefault="007857FB" w:rsidP="005805AA">
            <w:pPr>
              <w:jc w:val="both"/>
              <w:rPr>
                <w:rFonts w:ascii="Abadi" w:hAnsi="Abadi"/>
                <w:sz w:val="21"/>
                <w:szCs w:val="21"/>
              </w:rPr>
            </w:pPr>
            <w:r w:rsidRPr="003043C7">
              <w:rPr>
                <w:rFonts w:ascii="Abadi" w:hAnsi="Abadi"/>
                <w:sz w:val="21"/>
                <w:szCs w:val="21"/>
              </w:rPr>
              <w:t>Constitución Política para el Estado de Guanajuato.</w:t>
            </w:r>
          </w:p>
          <w:p w14:paraId="307352D9" w14:textId="77777777" w:rsidR="00991936" w:rsidRPr="003043C7" w:rsidRDefault="00991936" w:rsidP="005805AA">
            <w:pPr>
              <w:jc w:val="both"/>
              <w:rPr>
                <w:rFonts w:ascii="Abadi" w:hAnsi="Abadi"/>
                <w:sz w:val="21"/>
                <w:szCs w:val="21"/>
              </w:rPr>
            </w:pPr>
          </w:p>
          <w:p w14:paraId="5F984A1B" w14:textId="5DE92213"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Los secretarios de los ayuntamientos de Abasolo, Coroneo y</w:t>
            </w:r>
            <w:r w:rsidR="003A6ED5">
              <w:rPr>
                <w:rFonts w:ascii="Abadi" w:hAnsi="Abadi"/>
                <w:sz w:val="21"/>
                <w:szCs w:val="21"/>
              </w:rPr>
              <w:t xml:space="preserve"> </w:t>
            </w:r>
            <w:r w:rsidRPr="003043C7">
              <w:rPr>
                <w:rFonts w:ascii="Abadi" w:hAnsi="Abadi"/>
                <w:sz w:val="21"/>
                <w:szCs w:val="21"/>
              </w:rPr>
              <w:t>Doctor Mora, así como la secretaria del ayuntamiento de San</w:t>
            </w:r>
            <w:r w:rsidR="003A6ED5">
              <w:rPr>
                <w:rFonts w:ascii="Abadi" w:hAnsi="Abadi"/>
                <w:sz w:val="21"/>
                <w:szCs w:val="21"/>
              </w:rPr>
              <w:t xml:space="preserve"> </w:t>
            </w:r>
            <w:r w:rsidRPr="003043C7">
              <w:rPr>
                <w:rFonts w:ascii="Abadi" w:hAnsi="Abadi"/>
                <w:sz w:val="21"/>
                <w:szCs w:val="21"/>
              </w:rPr>
              <w:t>Diego de la Unión remiten respuesta a la consulta de tres</w:t>
            </w:r>
          </w:p>
          <w:p w14:paraId="4B0E005D" w14:textId="4EFE5DDF"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iniciativas: la primera, a efecto de derogar los artículos 220 y</w:t>
            </w:r>
            <w:r w:rsidR="00A461FD">
              <w:rPr>
                <w:rFonts w:ascii="Abadi" w:hAnsi="Abadi"/>
                <w:sz w:val="21"/>
                <w:szCs w:val="21"/>
              </w:rPr>
              <w:t xml:space="preserve"> </w:t>
            </w:r>
            <w:r w:rsidRPr="003043C7">
              <w:rPr>
                <w:rFonts w:ascii="Abadi" w:hAnsi="Abadi"/>
                <w:sz w:val="21"/>
                <w:szCs w:val="21"/>
              </w:rPr>
              <w:t xml:space="preserve">221 de la Ley de </w:t>
            </w:r>
            <w:r w:rsidR="003A6ED5">
              <w:rPr>
                <w:rFonts w:ascii="Abadi" w:hAnsi="Abadi"/>
                <w:sz w:val="21"/>
                <w:szCs w:val="21"/>
              </w:rPr>
              <w:t xml:space="preserve"> </w:t>
            </w:r>
            <w:r w:rsidR="00A461FD">
              <w:rPr>
                <w:rFonts w:ascii="Abadi" w:hAnsi="Abadi"/>
                <w:sz w:val="21"/>
                <w:szCs w:val="21"/>
              </w:rPr>
              <w:t>r</w:t>
            </w:r>
            <w:r w:rsidRPr="003043C7">
              <w:rPr>
                <w:rFonts w:ascii="Abadi" w:hAnsi="Abadi"/>
                <w:sz w:val="21"/>
                <w:szCs w:val="21"/>
              </w:rPr>
              <w:t>esponsabilidades Administrativas para el</w:t>
            </w:r>
            <w:r w:rsidR="003A6ED5">
              <w:rPr>
                <w:rFonts w:ascii="Abadi" w:hAnsi="Abadi"/>
                <w:sz w:val="21"/>
                <w:szCs w:val="21"/>
              </w:rPr>
              <w:t xml:space="preserve"> </w:t>
            </w:r>
            <w:r w:rsidRPr="003043C7">
              <w:rPr>
                <w:rFonts w:ascii="Abadi" w:hAnsi="Abadi"/>
                <w:sz w:val="21"/>
                <w:szCs w:val="21"/>
              </w:rPr>
              <w:t>Estado de Guanajuato; la segunda, que deroga la fracción X</w:t>
            </w:r>
          </w:p>
          <w:p w14:paraId="2FF0851A" w14:textId="46E58F53"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del artículo 112 de la Ley Orgánica del Poder Legislativo del</w:t>
            </w:r>
            <w:r w:rsidR="0049558A">
              <w:rPr>
                <w:rFonts w:ascii="Abadi" w:hAnsi="Abadi"/>
                <w:sz w:val="21"/>
                <w:szCs w:val="21"/>
              </w:rPr>
              <w:t xml:space="preserve"> </w:t>
            </w:r>
            <w:r w:rsidRPr="003043C7">
              <w:rPr>
                <w:rFonts w:ascii="Abadi" w:hAnsi="Abadi"/>
                <w:sz w:val="21"/>
                <w:szCs w:val="21"/>
              </w:rPr>
              <w:t>Estado</w:t>
            </w:r>
            <w:r w:rsidR="0049558A">
              <w:rPr>
                <w:rFonts w:ascii="Abadi" w:hAnsi="Abadi"/>
                <w:sz w:val="21"/>
                <w:szCs w:val="21"/>
              </w:rPr>
              <w:t xml:space="preserve"> </w:t>
            </w:r>
            <w:r w:rsidRPr="003043C7">
              <w:rPr>
                <w:rFonts w:ascii="Abadi" w:hAnsi="Abadi"/>
                <w:sz w:val="21"/>
                <w:szCs w:val="21"/>
              </w:rPr>
              <w:t>de Guanajuato y deroga el artículo 81 de la Ley para</w:t>
            </w:r>
          </w:p>
          <w:p w14:paraId="392F0ABE" w14:textId="77777777"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el Ejercicio y Control de los Recursos Públicos para el Estado y</w:t>
            </w:r>
          </w:p>
          <w:p w14:paraId="5CBBDBC3" w14:textId="01E00BAE"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los Municipios de Guanajuato, en la parte</w:t>
            </w:r>
            <w:r w:rsidR="0049558A">
              <w:rPr>
                <w:rFonts w:ascii="Abadi" w:hAnsi="Abadi"/>
                <w:sz w:val="21"/>
                <w:szCs w:val="21"/>
              </w:rPr>
              <w:t xml:space="preserve"> </w:t>
            </w:r>
            <w:r w:rsidRPr="003043C7">
              <w:rPr>
                <w:rFonts w:ascii="Abadi" w:hAnsi="Abadi"/>
                <w:sz w:val="21"/>
                <w:szCs w:val="21"/>
              </w:rPr>
              <w:t>que corresponde al</w:t>
            </w:r>
          </w:p>
          <w:p w14:paraId="1CED6606" w14:textId="725FC9A5" w:rsidR="005805AA" w:rsidRPr="003043C7" w:rsidRDefault="005805AA" w:rsidP="005805AA">
            <w:pPr>
              <w:autoSpaceDE w:val="0"/>
              <w:autoSpaceDN w:val="0"/>
              <w:adjustRightInd w:val="0"/>
              <w:jc w:val="both"/>
              <w:rPr>
                <w:rFonts w:ascii="Abadi" w:hAnsi="Abadi"/>
                <w:sz w:val="21"/>
                <w:szCs w:val="21"/>
              </w:rPr>
            </w:pPr>
            <w:r w:rsidRPr="003043C7">
              <w:rPr>
                <w:rFonts w:ascii="Abadi" w:hAnsi="Abadi"/>
                <w:sz w:val="21"/>
                <w:szCs w:val="21"/>
              </w:rPr>
              <w:t>primero de los ordenamientos; y la tercera, que reforma y</w:t>
            </w:r>
            <w:r w:rsidR="0049558A">
              <w:rPr>
                <w:rFonts w:ascii="Abadi" w:hAnsi="Abadi"/>
                <w:sz w:val="21"/>
                <w:szCs w:val="21"/>
              </w:rPr>
              <w:t xml:space="preserve"> </w:t>
            </w:r>
            <w:r w:rsidRPr="003043C7">
              <w:rPr>
                <w:rFonts w:ascii="Abadi" w:hAnsi="Abadi"/>
                <w:sz w:val="21"/>
                <w:szCs w:val="21"/>
              </w:rPr>
              <w:t>adiciona diversos artículos de la Ley de Participación</w:t>
            </w:r>
          </w:p>
          <w:p w14:paraId="3D08098B" w14:textId="7A5F7193" w:rsidR="005805AA" w:rsidRDefault="005805AA" w:rsidP="0049558A">
            <w:pPr>
              <w:autoSpaceDE w:val="0"/>
              <w:autoSpaceDN w:val="0"/>
              <w:adjustRightInd w:val="0"/>
              <w:jc w:val="both"/>
              <w:rPr>
                <w:rFonts w:ascii="Abadi" w:hAnsi="Abadi"/>
                <w:sz w:val="21"/>
                <w:szCs w:val="21"/>
              </w:rPr>
            </w:pPr>
            <w:r w:rsidRPr="003043C7">
              <w:rPr>
                <w:rFonts w:ascii="Abadi" w:hAnsi="Abadi"/>
                <w:sz w:val="21"/>
                <w:szCs w:val="21"/>
              </w:rPr>
              <w:t>Ciudadana para el Estado de Guanajuato y de la Ley</w:t>
            </w:r>
            <w:r w:rsidR="0049558A">
              <w:rPr>
                <w:rFonts w:ascii="Abadi" w:hAnsi="Abadi"/>
                <w:sz w:val="21"/>
                <w:szCs w:val="21"/>
              </w:rPr>
              <w:t xml:space="preserve"> </w:t>
            </w:r>
            <w:r w:rsidRPr="003043C7">
              <w:rPr>
                <w:rFonts w:ascii="Abadi" w:hAnsi="Abadi"/>
                <w:sz w:val="21"/>
                <w:szCs w:val="21"/>
              </w:rPr>
              <w:t>Orgánica Municipal para el Estado de Guanajuato, en la parte</w:t>
            </w:r>
            <w:r w:rsidR="0049558A">
              <w:rPr>
                <w:rFonts w:ascii="Abadi" w:hAnsi="Abadi"/>
                <w:sz w:val="21"/>
                <w:szCs w:val="21"/>
              </w:rPr>
              <w:t xml:space="preserve"> </w:t>
            </w:r>
            <w:r w:rsidRPr="003043C7">
              <w:rPr>
                <w:rFonts w:ascii="Abadi" w:hAnsi="Abadi"/>
                <w:sz w:val="21"/>
                <w:szCs w:val="21"/>
              </w:rPr>
              <w:t xml:space="preserve">que </w:t>
            </w:r>
            <w:r w:rsidRPr="003043C7">
              <w:rPr>
                <w:rFonts w:ascii="Abadi" w:hAnsi="Abadi"/>
                <w:sz w:val="21"/>
                <w:szCs w:val="21"/>
              </w:rPr>
              <w:lastRenderedPageBreak/>
              <w:t>corresponde al primero de los ordenamientos.</w:t>
            </w:r>
          </w:p>
        </w:tc>
        <w:tc>
          <w:tcPr>
            <w:tcW w:w="2039" w:type="dxa"/>
          </w:tcPr>
          <w:p w14:paraId="7862E0D3" w14:textId="3C27A81F" w:rsidR="00655A96" w:rsidRDefault="007857FB" w:rsidP="00002CAD">
            <w:pPr>
              <w:autoSpaceDE w:val="0"/>
              <w:autoSpaceDN w:val="0"/>
              <w:adjustRightInd w:val="0"/>
              <w:jc w:val="both"/>
              <w:rPr>
                <w:rFonts w:ascii="Abadi" w:hAnsi="Abadi"/>
                <w:sz w:val="21"/>
                <w:szCs w:val="21"/>
              </w:rPr>
            </w:pPr>
            <w:r w:rsidRPr="00991936">
              <w:rPr>
                <w:rFonts w:ascii="Abadi" w:hAnsi="Abadi"/>
                <w:b/>
                <w:bCs/>
                <w:sz w:val="21"/>
                <w:szCs w:val="21"/>
              </w:rPr>
              <w:lastRenderedPageBreak/>
              <w:t>Enterados y se informa que se turnaron</w:t>
            </w:r>
            <w:r w:rsidR="00002CAD">
              <w:rPr>
                <w:rFonts w:ascii="Abadi" w:hAnsi="Abadi"/>
                <w:b/>
                <w:bCs/>
                <w:sz w:val="21"/>
                <w:szCs w:val="21"/>
              </w:rPr>
              <w:t xml:space="preserve"> </w:t>
            </w:r>
            <w:r w:rsidRPr="00991936">
              <w:rPr>
                <w:rFonts w:ascii="Abadi" w:hAnsi="Abadi"/>
                <w:b/>
                <w:bCs/>
                <w:sz w:val="21"/>
                <w:szCs w:val="21"/>
              </w:rPr>
              <w:t>a la Comisión de Gobernación y Puntos</w:t>
            </w:r>
            <w:r w:rsidR="00002CAD">
              <w:rPr>
                <w:rFonts w:ascii="Abadi" w:hAnsi="Abadi"/>
                <w:b/>
                <w:bCs/>
                <w:sz w:val="21"/>
                <w:szCs w:val="21"/>
              </w:rPr>
              <w:t xml:space="preserve"> </w:t>
            </w:r>
            <w:r w:rsidRPr="00991936">
              <w:rPr>
                <w:rFonts w:ascii="Abadi" w:hAnsi="Abadi"/>
                <w:b/>
                <w:bCs/>
                <w:sz w:val="21"/>
                <w:szCs w:val="21"/>
              </w:rPr>
              <w:t>Constitucionales.</w:t>
            </w:r>
          </w:p>
        </w:tc>
      </w:tr>
      <w:tr w:rsidR="00655A96" w14:paraId="67DB2FA8" w14:textId="77777777" w:rsidTr="005C3167">
        <w:tc>
          <w:tcPr>
            <w:tcW w:w="2042" w:type="dxa"/>
          </w:tcPr>
          <w:p w14:paraId="62BE1037" w14:textId="77777777" w:rsidR="00DB281A" w:rsidRPr="003043C7" w:rsidRDefault="00DB281A" w:rsidP="006D2989">
            <w:pPr>
              <w:autoSpaceDE w:val="0"/>
              <w:autoSpaceDN w:val="0"/>
              <w:adjustRightInd w:val="0"/>
              <w:jc w:val="both"/>
              <w:rPr>
                <w:rFonts w:ascii="Abadi" w:hAnsi="Abadi"/>
                <w:sz w:val="21"/>
                <w:szCs w:val="21"/>
              </w:rPr>
            </w:pPr>
            <w:r w:rsidRPr="003043C7">
              <w:rPr>
                <w:rFonts w:ascii="Abadi" w:hAnsi="Abadi"/>
                <w:sz w:val="21"/>
                <w:szCs w:val="21"/>
              </w:rPr>
              <w:t xml:space="preserve">El secretario del ayuntamiento de Celaya, </w:t>
            </w:r>
            <w:proofErr w:type="spellStart"/>
            <w:r w:rsidRPr="003043C7">
              <w:rPr>
                <w:rFonts w:ascii="Abadi" w:hAnsi="Abadi"/>
                <w:sz w:val="21"/>
                <w:szCs w:val="21"/>
              </w:rPr>
              <w:t>Gto</w:t>
            </w:r>
            <w:proofErr w:type="spellEnd"/>
            <w:r w:rsidRPr="003043C7">
              <w:rPr>
                <w:rFonts w:ascii="Abadi" w:hAnsi="Abadi"/>
                <w:sz w:val="21"/>
                <w:szCs w:val="21"/>
              </w:rPr>
              <w:t>., remite</w:t>
            </w:r>
          </w:p>
          <w:p w14:paraId="5FC82CBD" w14:textId="4D26CF25" w:rsidR="00DB281A" w:rsidRPr="003043C7" w:rsidRDefault="00DB281A" w:rsidP="006D2989">
            <w:pPr>
              <w:autoSpaceDE w:val="0"/>
              <w:autoSpaceDN w:val="0"/>
              <w:adjustRightInd w:val="0"/>
              <w:jc w:val="both"/>
              <w:rPr>
                <w:rFonts w:ascii="Abadi" w:hAnsi="Abadi"/>
                <w:sz w:val="21"/>
                <w:szCs w:val="21"/>
              </w:rPr>
            </w:pPr>
            <w:r w:rsidRPr="003043C7">
              <w:rPr>
                <w:rFonts w:ascii="Abadi" w:hAnsi="Abadi"/>
                <w:sz w:val="21"/>
                <w:szCs w:val="21"/>
              </w:rPr>
              <w:t>respuesta a la consulta de tres iniciativas: la primera, que</w:t>
            </w:r>
            <w:r w:rsidR="005F50B0">
              <w:rPr>
                <w:rFonts w:ascii="Abadi" w:hAnsi="Abadi"/>
                <w:sz w:val="21"/>
                <w:szCs w:val="21"/>
              </w:rPr>
              <w:t xml:space="preserve"> </w:t>
            </w:r>
            <w:r w:rsidRPr="003043C7">
              <w:rPr>
                <w:rFonts w:ascii="Abadi" w:hAnsi="Abadi"/>
                <w:sz w:val="21"/>
                <w:szCs w:val="21"/>
              </w:rPr>
              <w:t>deroga la fracción X del artículo 112 de la Ley Orgánica del</w:t>
            </w:r>
          </w:p>
          <w:p w14:paraId="699941C3" w14:textId="7E70039A" w:rsidR="00DB281A" w:rsidRPr="003043C7" w:rsidRDefault="00DB281A" w:rsidP="006D2989">
            <w:pPr>
              <w:autoSpaceDE w:val="0"/>
              <w:autoSpaceDN w:val="0"/>
              <w:adjustRightInd w:val="0"/>
              <w:jc w:val="both"/>
              <w:rPr>
                <w:rFonts w:ascii="Abadi" w:hAnsi="Abadi"/>
                <w:sz w:val="21"/>
                <w:szCs w:val="21"/>
              </w:rPr>
            </w:pPr>
            <w:r w:rsidRPr="003043C7">
              <w:rPr>
                <w:rFonts w:ascii="Abadi" w:hAnsi="Abadi"/>
                <w:sz w:val="21"/>
                <w:szCs w:val="21"/>
              </w:rPr>
              <w:t>Poder Legislativo del Estado de Guanajuato y deroga el</w:t>
            </w:r>
            <w:r w:rsidR="005F50B0">
              <w:rPr>
                <w:rFonts w:ascii="Abadi" w:hAnsi="Abadi"/>
                <w:sz w:val="21"/>
                <w:szCs w:val="21"/>
              </w:rPr>
              <w:t xml:space="preserve"> </w:t>
            </w:r>
            <w:r w:rsidRPr="003043C7">
              <w:rPr>
                <w:rFonts w:ascii="Abadi" w:hAnsi="Abadi"/>
                <w:sz w:val="21"/>
                <w:szCs w:val="21"/>
              </w:rPr>
              <w:t>artículo 81 de la Ley para el Ejercicio y Control de los Recursos</w:t>
            </w:r>
          </w:p>
          <w:p w14:paraId="377CB2E7" w14:textId="77777777" w:rsidR="00DB281A" w:rsidRPr="003043C7" w:rsidRDefault="00DB281A" w:rsidP="006D2989">
            <w:pPr>
              <w:autoSpaceDE w:val="0"/>
              <w:autoSpaceDN w:val="0"/>
              <w:adjustRightInd w:val="0"/>
              <w:jc w:val="both"/>
              <w:rPr>
                <w:rFonts w:ascii="Abadi" w:hAnsi="Abadi"/>
                <w:sz w:val="21"/>
                <w:szCs w:val="21"/>
              </w:rPr>
            </w:pPr>
            <w:r w:rsidRPr="003043C7">
              <w:rPr>
                <w:rFonts w:ascii="Abadi" w:hAnsi="Abadi"/>
                <w:sz w:val="21"/>
                <w:szCs w:val="21"/>
              </w:rPr>
              <w:t>Públicos para el Estado y los Municipios de Guanajuato; la</w:t>
            </w:r>
          </w:p>
          <w:p w14:paraId="5192EAB2" w14:textId="21CDECA6" w:rsidR="00DB281A" w:rsidRPr="003043C7" w:rsidRDefault="00DB281A" w:rsidP="006D2989">
            <w:pPr>
              <w:autoSpaceDE w:val="0"/>
              <w:autoSpaceDN w:val="0"/>
              <w:adjustRightInd w:val="0"/>
              <w:jc w:val="both"/>
              <w:rPr>
                <w:rFonts w:ascii="Abadi" w:hAnsi="Abadi"/>
                <w:sz w:val="21"/>
                <w:szCs w:val="21"/>
              </w:rPr>
            </w:pPr>
            <w:r w:rsidRPr="003043C7">
              <w:rPr>
                <w:rFonts w:ascii="Abadi" w:hAnsi="Abadi"/>
                <w:sz w:val="21"/>
                <w:szCs w:val="21"/>
              </w:rPr>
              <w:t>segunda, a efecto de reformar los artículos 23 Bis y 23 Ter de</w:t>
            </w:r>
            <w:r w:rsidR="0049558A">
              <w:rPr>
                <w:rFonts w:ascii="Abadi" w:hAnsi="Abadi"/>
                <w:sz w:val="21"/>
                <w:szCs w:val="21"/>
              </w:rPr>
              <w:t xml:space="preserve"> </w:t>
            </w:r>
            <w:r w:rsidRPr="003043C7">
              <w:rPr>
                <w:rFonts w:ascii="Abadi" w:hAnsi="Abadi"/>
                <w:sz w:val="21"/>
                <w:szCs w:val="21"/>
              </w:rPr>
              <w:t>la Ley del Trabajo de los Servidores Públicos al Servicio del</w:t>
            </w:r>
            <w:r w:rsidR="0049558A">
              <w:rPr>
                <w:rFonts w:ascii="Abadi" w:hAnsi="Abadi"/>
                <w:sz w:val="21"/>
                <w:szCs w:val="21"/>
              </w:rPr>
              <w:t xml:space="preserve"> </w:t>
            </w:r>
            <w:r w:rsidRPr="003043C7">
              <w:rPr>
                <w:rFonts w:ascii="Abadi" w:hAnsi="Abadi"/>
                <w:sz w:val="21"/>
                <w:szCs w:val="21"/>
              </w:rPr>
              <w:t>Estado y de los Municipios; y la tercera, a efecto de derogar</w:t>
            </w:r>
            <w:r w:rsidR="0049558A">
              <w:rPr>
                <w:rFonts w:ascii="Abadi" w:hAnsi="Abadi"/>
                <w:sz w:val="21"/>
                <w:szCs w:val="21"/>
              </w:rPr>
              <w:t xml:space="preserve"> </w:t>
            </w:r>
            <w:r w:rsidRPr="003043C7">
              <w:rPr>
                <w:rFonts w:ascii="Abadi" w:hAnsi="Abadi"/>
                <w:sz w:val="21"/>
                <w:szCs w:val="21"/>
              </w:rPr>
              <w:t xml:space="preserve">los artículos 220 y 221 de la Ley </w:t>
            </w:r>
            <w:r w:rsidR="0049558A" w:rsidRPr="003043C7">
              <w:rPr>
                <w:rFonts w:ascii="Abadi" w:hAnsi="Abadi"/>
                <w:sz w:val="21"/>
                <w:szCs w:val="21"/>
              </w:rPr>
              <w:t xml:space="preserve">de </w:t>
            </w:r>
            <w:r w:rsidR="009231B7">
              <w:rPr>
                <w:rFonts w:ascii="Abadi" w:hAnsi="Abadi"/>
                <w:sz w:val="21"/>
                <w:szCs w:val="21"/>
              </w:rPr>
              <w:t>R</w:t>
            </w:r>
            <w:r w:rsidR="0049558A">
              <w:rPr>
                <w:rFonts w:ascii="Abadi" w:hAnsi="Abadi"/>
                <w:sz w:val="21"/>
                <w:szCs w:val="21"/>
              </w:rPr>
              <w:t>esponsabilidades</w:t>
            </w:r>
          </w:p>
          <w:p w14:paraId="3E65EE7B" w14:textId="0C427DF1" w:rsidR="00655A96" w:rsidRDefault="00DB281A" w:rsidP="006D2989">
            <w:pPr>
              <w:autoSpaceDE w:val="0"/>
              <w:autoSpaceDN w:val="0"/>
              <w:adjustRightInd w:val="0"/>
              <w:jc w:val="both"/>
              <w:rPr>
                <w:rFonts w:ascii="Abadi" w:hAnsi="Abadi"/>
                <w:sz w:val="21"/>
                <w:szCs w:val="21"/>
              </w:rPr>
            </w:pPr>
            <w:r w:rsidRPr="003043C7">
              <w:rPr>
                <w:rFonts w:ascii="Abadi" w:hAnsi="Abadi"/>
                <w:sz w:val="21"/>
                <w:szCs w:val="21"/>
              </w:rPr>
              <w:t>Administrativas para el Estado de Guanajuato.</w:t>
            </w:r>
          </w:p>
        </w:tc>
        <w:tc>
          <w:tcPr>
            <w:tcW w:w="2039" w:type="dxa"/>
          </w:tcPr>
          <w:p w14:paraId="59D25710" w14:textId="77777777" w:rsidR="00DB281A" w:rsidRPr="005F50B0" w:rsidRDefault="00DB281A" w:rsidP="005F50B0">
            <w:pPr>
              <w:autoSpaceDE w:val="0"/>
              <w:autoSpaceDN w:val="0"/>
              <w:adjustRightInd w:val="0"/>
              <w:jc w:val="both"/>
              <w:rPr>
                <w:rFonts w:ascii="Abadi" w:hAnsi="Abadi"/>
                <w:b/>
                <w:bCs/>
                <w:sz w:val="21"/>
                <w:szCs w:val="21"/>
              </w:rPr>
            </w:pPr>
            <w:r w:rsidRPr="005F50B0">
              <w:rPr>
                <w:rFonts w:ascii="Abadi" w:hAnsi="Abadi"/>
                <w:b/>
                <w:bCs/>
                <w:sz w:val="21"/>
                <w:szCs w:val="21"/>
              </w:rPr>
              <w:t>Enterados y se informa que se turnaron</w:t>
            </w:r>
          </w:p>
          <w:p w14:paraId="7562F0D4" w14:textId="77777777" w:rsidR="00DB281A" w:rsidRPr="005F50B0" w:rsidRDefault="00DB281A" w:rsidP="005F50B0">
            <w:pPr>
              <w:autoSpaceDE w:val="0"/>
              <w:autoSpaceDN w:val="0"/>
              <w:adjustRightInd w:val="0"/>
              <w:jc w:val="both"/>
              <w:rPr>
                <w:rFonts w:ascii="Abadi" w:hAnsi="Abadi"/>
                <w:b/>
                <w:bCs/>
                <w:sz w:val="21"/>
                <w:szCs w:val="21"/>
              </w:rPr>
            </w:pPr>
            <w:r w:rsidRPr="005F50B0">
              <w:rPr>
                <w:rFonts w:ascii="Abadi" w:hAnsi="Abadi"/>
                <w:b/>
                <w:bCs/>
                <w:sz w:val="21"/>
                <w:szCs w:val="21"/>
              </w:rPr>
              <w:t>a la Comisión de Gobernación y Puntos</w:t>
            </w:r>
          </w:p>
          <w:p w14:paraId="096A53E0" w14:textId="77777777" w:rsidR="00655A96" w:rsidRPr="005F50B0" w:rsidRDefault="00DB281A" w:rsidP="005F50B0">
            <w:pPr>
              <w:jc w:val="both"/>
              <w:rPr>
                <w:rFonts w:ascii="Abadi" w:hAnsi="Abadi"/>
                <w:b/>
                <w:bCs/>
                <w:sz w:val="21"/>
                <w:szCs w:val="21"/>
              </w:rPr>
            </w:pPr>
            <w:r w:rsidRPr="005F50B0">
              <w:rPr>
                <w:rFonts w:ascii="Abadi" w:hAnsi="Abadi"/>
                <w:b/>
                <w:bCs/>
                <w:sz w:val="21"/>
                <w:szCs w:val="21"/>
              </w:rPr>
              <w:t>Constitucionales.</w:t>
            </w:r>
          </w:p>
          <w:p w14:paraId="28694C4B" w14:textId="77777777" w:rsidR="00322266" w:rsidRPr="005F50B0" w:rsidRDefault="00322266" w:rsidP="005F50B0">
            <w:pPr>
              <w:jc w:val="both"/>
              <w:rPr>
                <w:rFonts w:ascii="Abadi" w:hAnsi="Abadi"/>
                <w:b/>
                <w:bCs/>
                <w:sz w:val="21"/>
                <w:szCs w:val="21"/>
              </w:rPr>
            </w:pPr>
          </w:p>
          <w:p w14:paraId="2FE3DD1C" w14:textId="77777777" w:rsidR="00322266" w:rsidRPr="003043C7" w:rsidRDefault="00322266" w:rsidP="00DB281A">
            <w:pPr>
              <w:jc w:val="both"/>
              <w:rPr>
                <w:rFonts w:ascii="Abadi" w:hAnsi="Abadi"/>
                <w:sz w:val="21"/>
                <w:szCs w:val="21"/>
              </w:rPr>
            </w:pPr>
          </w:p>
          <w:p w14:paraId="2B04B4B5" w14:textId="77777777" w:rsidR="00322266" w:rsidRPr="003043C7" w:rsidRDefault="00322266" w:rsidP="00DB281A">
            <w:pPr>
              <w:jc w:val="both"/>
              <w:rPr>
                <w:rFonts w:ascii="Abadi" w:hAnsi="Abadi"/>
                <w:sz w:val="21"/>
                <w:szCs w:val="21"/>
              </w:rPr>
            </w:pPr>
          </w:p>
          <w:p w14:paraId="731A830D" w14:textId="77777777" w:rsidR="00322266" w:rsidRPr="003043C7" w:rsidRDefault="00322266" w:rsidP="00DB281A">
            <w:pPr>
              <w:jc w:val="both"/>
              <w:rPr>
                <w:rFonts w:ascii="Abadi" w:hAnsi="Abadi"/>
                <w:sz w:val="21"/>
                <w:szCs w:val="21"/>
              </w:rPr>
            </w:pPr>
          </w:p>
          <w:p w14:paraId="56D2DDB0" w14:textId="77777777" w:rsidR="00322266" w:rsidRPr="003043C7" w:rsidRDefault="00322266" w:rsidP="00DB281A">
            <w:pPr>
              <w:jc w:val="both"/>
              <w:rPr>
                <w:rFonts w:ascii="Abadi" w:hAnsi="Abadi"/>
                <w:sz w:val="21"/>
                <w:szCs w:val="21"/>
              </w:rPr>
            </w:pPr>
          </w:p>
          <w:p w14:paraId="09A99AAA" w14:textId="77777777" w:rsidR="00322266" w:rsidRPr="003043C7" w:rsidRDefault="00322266" w:rsidP="00DB281A">
            <w:pPr>
              <w:jc w:val="both"/>
              <w:rPr>
                <w:rFonts w:ascii="Abadi" w:hAnsi="Abadi"/>
                <w:sz w:val="21"/>
                <w:szCs w:val="21"/>
              </w:rPr>
            </w:pPr>
          </w:p>
          <w:p w14:paraId="538FA8B6" w14:textId="77777777" w:rsidR="00322266" w:rsidRPr="003043C7" w:rsidRDefault="00322266" w:rsidP="00DB281A">
            <w:pPr>
              <w:jc w:val="both"/>
              <w:rPr>
                <w:rFonts w:ascii="Abadi" w:hAnsi="Abadi"/>
                <w:sz w:val="21"/>
                <w:szCs w:val="21"/>
              </w:rPr>
            </w:pPr>
          </w:p>
          <w:p w14:paraId="72DDD4E5" w14:textId="77777777" w:rsidR="00322266" w:rsidRPr="003043C7" w:rsidRDefault="00322266" w:rsidP="00DB281A">
            <w:pPr>
              <w:jc w:val="both"/>
              <w:rPr>
                <w:rFonts w:ascii="Abadi" w:hAnsi="Abadi"/>
                <w:sz w:val="21"/>
                <w:szCs w:val="21"/>
              </w:rPr>
            </w:pPr>
          </w:p>
          <w:p w14:paraId="1FAEFBB9" w14:textId="77777777" w:rsidR="00322266" w:rsidRPr="003043C7" w:rsidRDefault="00322266" w:rsidP="00DB281A">
            <w:pPr>
              <w:jc w:val="both"/>
              <w:rPr>
                <w:rFonts w:ascii="Abadi" w:hAnsi="Abadi"/>
                <w:sz w:val="21"/>
                <w:szCs w:val="21"/>
              </w:rPr>
            </w:pPr>
          </w:p>
          <w:p w14:paraId="4D5F7C72" w14:textId="77777777" w:rsidR="00322266" w:rsidRPr="003043C7" w:rsidRDefault="00322266" w:rsidP="00DB281A">
            <w:pPr>
              <w:jc w:val="both"/>
              <w:rPr>
                <w:rFonts w:ascii="Abadi" w:hAnsi="Abadi"/>
                <w:sz w:val="21"/>
                <w:szCs w:val="21"/>
              </w:rPr>
            </w:pPr>
          </w:p>
          <w:p w14:paraId="27E3AA93" w14:textId="77777777" w:rsidR="00322266" w:rsidRPr="003043C7" w:rsidRDefault="00322266" w:rsidP="00DB281A">
            <w:pPr>
              <w:jc w:val="both"/>
              <w:rPr>
                <w:rFonts w:ascii="Abadi" w:hAnsi="Abadi"/>
                <w:sz w:val="21"/>
                <w:szCs w:val="21"/>
              </w:rPr>
            </w:pPr>
          </w:p>
          <w:p w14:paraId="677AAA11" w14:textId="6335F422" w:rsidR="00322266" w:rsidRDefault="00322266" w:rsidP="00DB281A">
            <w:pPr>
              <w:jc w:val="both"/>
              <w:rPr>
                <w:rFonts w:ascii="Abadi" w:hAnsi="Abadi"/>
                <w:sz w:val="21"/>
                <w:szCs w:val="21"/>
              </w:rPr>
            </w:pPr>
          </w:p>
        </w:tc>
      </w:tr>
      <w:tr w:rsidR="004874EA" w14:paraId="4E2A0DC1" w14:textId="77777777" w:rsidTr="005C3167">
        <w:tc>
          <w:tcPr>
            <w:tcW w:w="2042" w:type="dxa"/>
          </w:tcPr>
          <w:p w14:paraId="641DD592" w14:textId="77777777" w:rsidR="00B97C12" w:rsidRPr="003043C7" w:rsidRDefault="00B97C12" w:rsidP="0018553B">
            <w:pPr>
              <w:autoSpaceDE w:val="0"/>
              <w:autoSpaceDN w:val="0"/>
              <w:adjustRightInd w:val="0"/>
              <w:jc w:val="both"/>
              <w:rPr>
                <w:rFonts w:ascii="Abadi" w:hAnsi="Abadi"/>
                <w:sz w:val="21"/>
                <w:szCs w:val="21"/>
              </w:rPr>
            </w:pPr>
            <w:r w:rsidRPr="003043C7">
              <w:rPr>
                <w:rFonts w:ascii="Abadi" w:hAnsi="Abadi"/>
                <w:sz w:val="21"/>
                <w:szCs w:val="21"/>
              </w:rPr>
              <w:t>El presidente municipal y el secretario del ayuntamiento de</w:t>
            </w:r>
          </w:p>
          <w:p w14:paraId="679726BE" w14:textId="77777777" w:rsidR="00B97C12" w:rsidRPr="003043C7" w:rsidRDefault="00B97C12" w:rsidP="0018553B">
            <w:pPr>
              <w:autoSpaceDE w:val="0"/>
              <w:autoSpaceDN w:val="0"/>
              <w:adjustRightInd w:val="0"/>
              <w:jc w:val="both"/>
              <w:rPr>
                <w:rFonts w:ascii="Abadi" w:hAnsi="Abadi"/>
                <w:sz w:val="21"/>
                <w:szCs w:val="21"/>
              </w:rPr>
            </w:pPr>
            <w:r w:rsidRPr="003043C7">
              <w:rPr>
                <w:rFonts w:ascii="Abadi" w:hAnsi="Abadi"/>
                <w:sz w:val="21"/>
                <w:szCs w:val="21"/>
              </w:rPr>
              <w:t xml:space="preserve">Silao de la Victoria, </w:t>
            </w:r>
            <w:proofErr w:type="spellStart"/>
            <w:r w:rsidRPr="003043C7">
              <w:rPr>
                <w:rFonts w:ascii="Abadi" w:hAnsi="Abadi"/>
                <w:sz w:val="21"/>
                <w:szCs w:val="21"/>
              </w:rPr>
              <w:t>Gto</w:t>
            </w:r>
            <w:proofErr w:type="spellEnd"/>
            <w:r w:rsidRPr="003043C7">
              <w:rPr>
                <w:rFonts w:ascii="Abadi" w:hAnsi="Abadi"/>
                <w:sz w:val="21"/>
                <w:szCs w:val="21"/>
              </w:rPr>
              <w:t>., comunican la aprobación del</w:t>
            </w:r>
          </w:p>
          <w:p w14:paraId="62CF87AE" w14:textId="3172EFAB" w:rsidR="00B97C12" w:rsidRPr="003043C7" w:rsidRDefault="00B97C12" w:rsidP="0018553B">
            <w:pPr>
              <w:autoSpaceDE w:val="0"/>
              <w:autoSpaceDN w:val="0"/>
              <w:adjustRightInd w:val="0"/>
              <w:jc w:val="both"/>
              <w:rPr>
                <w:rFonts w:ascii="Abadi" w:hAnsi="Abadi"/>
                <w:sz w:val="21"/>
                <w:szCs w:val="21"/>
              </w:rPr>
            </w:pPr>
            <w:r w:rsidRPr="003043C7">
              <w:rPr>
                <w:rFonts w:ascii="Abadi" w:hAnsi="Abadi"/>
                <w:sz w:val="21"/>
                <w:szCs w:val="21"/>
              </w:rPr>
              <w:t>ayuntamiento para solicitar a este Congreso del Estado la</w:t>
            </w:r>
            <w:r w:rsidR="005F50B0">
              <w:rPr>
                <w:rFonts w:ascii="Abadi" w:hAnsi="Abadi"/>
                <w:sz w:val="21"/>
                <w:szCs w:val="21"/>
              </w:rPr>
              <w:t xml:space="preserve"> </w:t>
            </w:r>
            <w:r w:rsidRPr="003043C7">
              <w:rPr>
                <w:rFonts w:ascii="Abadi" w:hAnsi="Abadi"/>
                <w:sz w:val="21"/>
                <w:szCs w:val="21"/>
              </w:rPr>
              <w:t>autorización para adquirir un adelanto del 25 por ciento de</w:t>
            </w:r>
          </w:p>
          <w:p w14:paraId="313DF10C" w14:textId="1747AAA9" w:rsidR="004874EA" w:rsidRPr="003043C7" w:rsidRDefault="00B97C12" w:rsidP="005F50B0">
            <w:pPr>
              <w:autoSpaceDE w:val="0"/>
              <w:autoSpaceDN w:val="0"/>
              <w:adjustRightInd w:val="0"/>
              <w:jc w:val="both"/>
              <w:rPr>
                <w:rFonts w:ascii="Abadi" w:hAnsi="Abadi"/>
                <w:sz w:val="21"/>
                <w:szCs w:val="21"/>
              </w:rPr>
            </w:pPr>
            <w:r w:rsidRPr="003043C7">
              <w:rPr>
                <w:rFonts w:ascii="Abadi" w:hAnsi="Abadi"/>
                <w:sz w:val="21"/>
                <w:szCs w:val="21"/>
              </w:rPr>
              <w:t>recursos del fondo uno de tres años, a un plazo de doce meses</w:t>
            </w:r>
            <w:r w:rsidR="005F50B0">
              <w:rPr>
                <w:rFonts w:ascii="Abadi" w:hAnsi="Abadi"/>
                <w:sz w:val="21"/>
                <w:szCs w:val="21"/>
              </w:rPr>
              <w:t xml:space="preserve"> </w:t>
            </w:r>
            <w:r w:rsidRPr="003043C7">
              <w:rPr>
                <w:rFonts w:ascii="Abadi" w:hAnsi="Abadi"/>
                <w:sz w:val="21"/>
                <w:szCs w:val="21"/>
              </w:rPr>
              <w:t>con tasa TIIE para efectos del fortalecimiento de los recursos</w:t>
            </w:r>
            <w:r w:rsidR="005F50B0">
              <w:rPr>
                <w:rFonts w:ascii="Abadi" w:hAnsi="Abadi"/>
                <w:sz w:val="21"/>
                <w:szCs w:val="21"/>
              </w:rPr>
              <w:t xml:space="preserve"> </w:t>
            </w:r>
            <w:r w:rsidRPr="003043C7">
              <w:rPr>
                <w:rFonts w:ascii="Abadi" w:hAnsi="Abadi"/>
                <w:sz w:val="21"/>
                <w:szCs w:val="21"/>
              </w:rPr>
              <w:t>programados para gasto en Obra Pública FI – FAISM.</w:t>
            </w:r>
          </w:p>
        </w:tc>
        <w:tc>
          <w:tcPr>
            <w:tcW w:w="2039" w:type="dxa"/>
          </w:tcPr>
          <w:p w14:paraId="51C06109" w14:textId="77777777" w:rsidR="00B97C12" w:rsidRPr="005F50B0" w:rsidRDefault="00B97C12" w:rsidP="005F50B0">
            <w:pPr>
              <w:autoSpaceDE w:val="0"/>
              <w:autoSpaceDN w:val="0"/>
              <w:adjustRightInd w:val="0"/>
              <w:jc w:val="both"/>
              <w:rPr>
                <w:rFonts w:ascii="Abadi" w:hAnsi="Abadi"/>
                <w:b/>
                <w:bCs/>
                <w:sz w:val="21"/>
                <w:szCs w:val="21"/>
              </w:rPr>
            </w:pPr>
            <w:r w:rsidRPr="005F50B0">
              <w:rPr>
                <w:rFonts w:ascii="Abadi" w:hAnsi="Abadi"/>
                <w:b/>
                <w:bCs/>
                <w:sz w:val="21"/>
                <w:szCs w:val="21"/>
              </w:rPr>
              <w:t>Enterados y se les comunica que de</w:t>
            </w:r>
          </w:p>
          <w:p w14:paraId="5C577F18" w14:textId="77777777" w:rsidR="00B97C12" w:rsidRPr="005F50B0" w:rsidRDefault="00B97C12" w:rsidP="005F50B0">
            <w:pPr>
              <w:autoSpaceDE w:val="0"/>
              <w:autoSpaceDN w:val="0"/>
              <w:adjustRightInd w:val="0"/>
              <w:jc w:val="both"/>
              <w:rPr>
                <w:rFonts w:ascii="Abadi" w:hAnsi="Abadi"/>
                <w:b/>
                <w:bCs/>
                <w:sz w:val="21"/>
                <w:szCs w:val="21"/>
              </w:rPr>
            </w:pPr>
            <w:r w:rsidRPr="005F50B0">
              <w:rPr>
                <w:rFonts w:ascii="Abadi" w:hAnsi="Abadi"/>
                <w:b/>
                <w:bCs/>
                <w:sz w:val="21"/>
                <w:szCs w:val="21"/>
              </w:rPr>
              <w:t>conformidad con el artículo 63 de la</w:t>
            </w:r>
          </w:p>
          <w:p w14:paraId="23B399FB" w14:textId="77777777" w:rsidR="00B97C12" w:rsidRPr="005F50B0" w:rsidRDefault="00B97C12" w:rsidP="005F50B0">
            <w:pPr>
              <w:autoSpaceDE w:val="0"/>
              <w:autoSpaceDN w:val="0"/>
              <w:adjustRightInd w:val="0"/>
              <w:jc w:val="both"/>
              <w:rPr>
                <w:rFonts w:ascii="Abadi" w:hAnsi="Abadi"/>
                <w:b/>
                <w:bCs/>
                <w:sz w:val="21"/>
                <w:szCs w:val="21"/>
              </w:rPr>
            </w:pPr>
            <w:r w:rsidRPr="005F50B0">
              <w:rPr>
                <w:rFonts w:ascii="Abadi" w:hAnsi="Abadi"/>
                <w:b/>
                <w:bCs/>
                <w:sz w:val="21"/>
                <w:szCs w:val="21"/>
              </w:rPr>
              <w:t>Constitución Política para el Estado de</w:t>
            </w:r>
          </w:p>
          <w:p w14:paraId="3C26F8FE" w14:textId="77777777" w:rsidR="00B97C12" w:rsidRPr="005F50B0" w:rsidRDefault="00B97C12" w:rsidP="005F50B0">
            <w:pPr>
              <w:autoSpaceDE w:val="0"/>
              <w:autoSpaceDN w:val="0"/>
              <w:adjustRightInd w:val="0"/>
              <w:jc w:val="both"/>
              <w:rPr>
                <w:rFonts w:ascii="Abadi" w:hAnsi="Abadi"/>
                <w:b/>
                <w:bCs/>
                <w:sz w:val="21"/>
                <w:szCs w:val="21"/>
              </w:rPr>
            </w:pPr>
            <w:r w:rsidRPr="005F50B0">
              <w:rPr>
                <w:rFonts w:ascii="Abadi" w:hAnsi="Abadi"/>
                <w:b/>
                <w:bCs/>
                <w:sz w:val="21"/>
                <w:szCs w:val="21"/>
              </w:rPr>
              <w:t>Guanajuato este Poder Legislativo</w:t>
            </w:r>
          </w:p>
          <w:p w14:paraId="3055299C" w14:textId="301DC69B" w:rsidR="004874EA" w:rsidRDefault="00B97C12" w:rsidP="005F50B0">
            <w:pPr>
              <w:autoSpaceDE w:val="0"/>
              <w:autoSpaceDN w:val="0"/>
              <w:adjustRightInd w:val="0"/>
              <w:jc w:val="both"/>
              <w:rPr>
                <w:rFonts w:ascii="Abadi" w:hAnsi="Abadi"/>
                <w:sz w:val="21"/>
                <w:szCs w:val="21"/>
              </w:rPr>
            </w:pPr>
            <w:r w:rsidRPr="005F50B0">
              <w:rPr>
                <w:rFonts w:ascii="Abadi" w:hAnsi="Abadi"/>
                <w:b/>
                <w:bCs/>
                <w:sz w:val="21"/>
                <w:szCs w:val="21"/>
              </w:rPr>
              <w:t>carece de competencia para atender</w:t>
            </w:r>
            <w:r w:rsidR="005F50B0">
              <w:rPr>
                <w:rFonts w:ascii="Abadi" w:hAnsi="Abadi"/>
                <w:b/>
                <w:bCs/>
                <w:sz w:val="21"/>
                <w:szCs w:val="21"/>
              </w:rPr>
              <w:t xml:space="preserve"> </w:t>
            </w:r>
            <w:r w:rsidRPr="005F50B0">
              <w:rPr>
                <w:rFonts w:ascii="Abadi" w:hAnsi="Abadi"/>
                <w:b/>
                <w:bCs/>
                <w:sz w:val="21"/>
                <w:szCs w:val="21"/>
              </w:rPr>
              <w:t>su petición.</w:t>
            </w:r>
          </w:p>
        </w:tc>
      </w:tr>
      <w:tr w:rsidR="004874EA" w14:paraId="54F0F11A" w14:textId="77777777" w:rsidTr="005C3167">
        <w:tc>
          <w:tcPr>
            <w:tcW w:w="2042" w:type="dxa"/>
          </w:tcPr>
          <w:p w14:paraId="4C51BF2B" w14:textId="77777777" w:rsidR="00B97C12" w:rsidRPr="003043C7" w:rsidRDefault="00B97C12" w:rsidP="0018553B">
            <w:pPr>
              <w:autoSpaceDE w:val="0"/>
              <w:autoSpaceDN w:val="0"/>
              <w:adjustRightInd w:val="0"/>
              <w:jc w:val="both"/>
              <w:rPr>
                <w:rFonts w:ascii="Abadi" w:hAnsi="Abadi"/>
                <w:sz w:val="21"/>
                <w:szCs w:val="21"/>
              </w:rPr>
            </w:pPr>
            <w:r w:rsidRPr="003043C7">
              <w:rPr>
                <w:rFonts w:ascii="Abadi" w:hAnsi="Abadi"/>
                <w:sz w:val="21"/>
                <w:szCs w:val="21"/>
              </w:rPr>
              <w:t>El presidente municipal y el secretario del ayuntamiento de</w:t>
            </w:r>
          </w:p>
          <w:p w14:paraId="771FB7C0" w14:textId="77777777" w:rsidR="00B97C12" w:rsidRPr="003043C7" w:rsidRDefault="00B97C12" w:rsidP="0018553B">
            <w:pPr>
              <w:autoSpaceDE w:val="0"/>
              <w:autoSpaceDN w:val="0"/>
              <w:adjustRightInd w:val="0"/>
              <w:jc w:val="both"/>
              <w:rPr>
                <w:rFonts w:ascii="Abadi" w:hAnsi="Abadi"/>
                <w:sz w:val="21"/>
                <w:szCs w:val="21"/>
              </w:rPr>
            </w:pPr>
            <w:r w:rsidRPr="003043C7">
              <w:rPr>
                <w:rFonts w:ascii="Abadi" w:hAnsi="Abadi"/>
                <w:sz w:val="21"/>
                <w:szCs w:val="21"/>
              </w:rPr>
              <w:t xml:space="preserve">Silao de la Victoria, </w:t>
            </w:r>
            <w:proofErr w:type="spellStart"/>
            <w:r w:rsidRPr="003043C7">
              <w:rPr>
                <w:rFonts w:ascii="Abadi" w:hAnsi="Abadi"/>
                <w:sz w:val="21"/>
                <w:szCs w:val="21"/>
              </w:rPr>
              <w:t>Gto</w:t>
            </w:r>
            <w:proofErr w:type="spellEnd"/>
            <w:r w:rsidRPr="003043C7">
              <w:rPr>
                <w:rFonts w:ascii="Abadi" w:hAnsi="Abadi"/>
                <w:sz w:val="21"/>
                <w:szCs w:val="21"/>
              </w:rPr>
              <w:t>., comunican la aprobación del</w:t>
            </w:r>
          </w:p>
          <w:p w14:paraId="3E5E74EA" w14:textId="4DA713CD" w:rsidR="004874EA" w:rsidRDefault="00B97C12" w:rsidP="00B67104">
            <w:pPr>
              <w:autoSpaceDE w:val="0"/>
              <w:autoSpaceDN w:val="0"/>
              <w:adjustRightInd w:val="0"/>
              <w:jc w:val="both"/>
              <w:rPr>
                <w:rFonts w:ascii="Abadi" w:hAnsi="Abadi"/>
                <w:sz w:val="21"/>
                <w:szCs w:val="21"/>
              </w:rPr>
            </w:pPr>
            <w:r w:rsidRPr="003043C7">
              <w:rPr>
                <w:rFonts w:ascii="Abadi" w:hAnsi="Abadi"/>
                <w:sz w:val="21"/>
                <w:szCs w:val="21"/>
              </w:rPr>
              <w:t>ayuntamiento para solicitar a este Congreso del Estado la</w:t>
            </w:r>
            <w:r w:rsidR="00B67104">
              <w:rPr>
                <w:rFonts w:ascii="Abadi" w:hAnsi="Abadi"/>
                <w:sz w:val="21"/>
                <w:szCs w:val="21"/>
              </w:rPr>
              <w:t xml:space="preserve"> </w:t>
            </w:r>
            <w:r w:rsidRPr="003043C7">
              <w:rPr>
                <w:rFonts w:ascii="Abadi" w:hAnsi="Abadi"/>
                <w:sz w:val="21"/>
                <w:szCs w:val="21"/>
              </w:rPr>
              <w:t>autorización para adquirir un crédito adicional al adelanto de</w:t>
            </w:r>
            <w:r w:rsidR="00B67104">
              <w:rPr>
                <w:rFonts w:ascii="Abadi" w:hAnsi="Abadi"/>
                <w:sz w:val="21"/>
                <w:szCs w:val="21"/>
              </w:rPr>
              <w:t xml:space="preserve"> </w:t>
            </w:r>
            <w:r w:rsidRPr="003043C7">
              <w:rPr>
                <w:rFonts w:ascii="Abadi" w:hAnsi="Abadi"/>
                <w:sz w:val="21"/>
                <w:szCs w:val="21"/>
              </w:rPr>
              <w:t>participaciones, a un plazo de doce meses con tasa TIIE para</w:t>
            </w:r>
            <w:r w:rsidR="00B67104">
              <w:rPr>
                <w:rFonts w:ascii="Abadi" w:hAnsi="Abadi"/>
                <w:sz w:val="21"/>
                <w:szCs w:val="21"/>
              </w:rPr>
              <w:t xml:space="preserve"> </w:t>
            </w:r>
            <w:r w:rsidRPr="003043C7">
              <w:rPr>
                <w:rFonts w:ascii="Abadi" w:hAnsi="Abadi"/>
                <w:sz w:val="21"/>
                <w:szCs w:val="21"/>
              </w:rPr>
              <w:t>hacer frente a los pagos a la empresa de Veolia Residuos</w:t>
            </w:r>
            <w:r w:rsidR="00B67104">
              <w:rPr>
                <w:rFonts w:ascii="Abadi" w:hAnsi="Abadi"/>
                <w:sz w:val="21"/>
                <w:szCs w:val="21"/>
              </w:rPr>
              <w:t xml:space="preserve"> </w:t>
            </w:r>
            <w:r w:rsidRPr="003043C7">
              <w:rPr>
                <w:rFonts w:ascii="Abadi" w:hAnsi="Abadi"/>
                <w:sz w:val="21"/>
                <w:szCs w:val="21"/>
              </w:rPr>
              <w:t>Norte, S.A. de C.V.</w:t>
            </w:r>
          </w:p>
        </w:tc>
        <w:tc>
          <w:tcPr>
            <w:tcW w:w="2039" w:type="dxa"/>
          </w:tcPr>
          <w:p w14:paraId="4E63AAAD" w14:textId="4FE19AC5"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Enterados y se informa que al tratarse</w:t>
            </w:r>
            <w:r w:rsidR="005F50B0" w:rsidRPr="00434CB0">
              <w:rPr>
                <w:rFonts w:ascii="Abadi" w:hAnsi="Abadi"/>
                <w:b/>
                <w:bCs/>
                <w:sz w:val="21"/>
                <w:szCs w:val="21"/>
              </w:rPr>
              <w:t xml:space="preserve"> </w:t>
            </w:r>
            <w:r w:rsidRPr="00434CB0">
              <w:rPr>
                <w:rFonts w:ascii="Abadi" w:hAnsi="Abadi"/>
                <w:b/>
                <w:bCs/>
                <w:sz w:val="21"/>
                <w:szCs w:val="21"/>
              </w:rPr>
              <w:t>de obligaciones a corto plazo, de</w:t>
            </w:r>
            <w:r w:rsidR="005F50B0" w:rsidRPr="00434CB0">
              <w:rPr>
                <w:rFonts w:ascii="Abadi" w:hAnsi="Abadi"/>
                <w:b/>
                <w:bCs/>
                <w:sz w:val="21"/>
                <w:szCs w:val="21"/>
              </w:rPr>
              <w:t xml:space="preserve"> </w:t>
            </w:r>
            <w:r w:rsidRPr="00434CB0">
              <w:rPr>
                <w:rFonts w:ascii="Abadi" w:hAnsi="Abadi"/>
                <w:b/>
                <w:bCs/>
                <w:sz w:val="21"/>
                <w:szCs w:val="21"/>
              </w:rPr>
              <w:t>conformidad con los artículos 30 de la</w:t>
            </w:r>
          </w:p>
          <w:p w14:paraId="60979978"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Ley de Disciplina Financiera de las</w:t>
            </w:r>
          </w:p>
          <w:p w14:paraId="32E77CA4"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Entidades Federativas y de los</w:t>
            </w:r>
          </w:p>
          <w:p w14:paraId="75A57691"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Municipios y 37 de la Ley de Deuda</w:t>
            </w:r>
          </w:p>
          <w:p w14:paraId="67C29475"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Pública para el Estado y los Municipios</w:t>
            </w:r>
          </w:p>
          <w:p w14:paraId="2EC6290B"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de Guanajuato, no se requiere</w:t>
            </w:r>
          </w:p>
          <w:p w14:paraId="2F468408" w14:textId="6DCD7B6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autorización por parte del Congreso del</w:t>
            </w:r>
            <w:r w:rsidR="00B67104" w:rsidRPr="00434CB0">
              <w:rPr>
                <w:rFonts w:ascii="Abadi" w:hAnsi="Abadi"/>
                <w:b/>
                <w:bCs/>
                <w:sz w:val="21"/>
                <w:szCs w:val="21"/>
              </w:rPr>
              <w:t xml:space="preserve"> </w:t>
            </w:r>
            <w:r w:rsidRPr="00434CB0">
              <w:rPr>
                <w:rFonts w:ascii="Abadi" w:hAnsi="Abadi"/>
                <w:b/>
                <w:bCs/>
                <w:sz w:val="21"/>
                <w:szCs w:val="21"/>
              </w:rPr>
              <w:t>Estado, siempre y cuando reúna las</w:t>
            </w:r>
          </w:p>
          <w:p w14:paraId="556848D5" w14:textId="52F928B4"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condiciones establecidas en dichos</w:t>
            </w:r>
            <w:r w:rsidR="00B67104" w:rsidRPr="00434CB0">
              <w:rPr>
                <w:rFonts w:ascii="Abadi" w:hAnsi="Abadi"/>
                <w:b/>
                <w:bCs/>
                <w:sz w:val="21"/>
                <w:szCs w:val="21"/>
              </w:rPr>
              <w:t xml:space="preserve"> </w:t>
            </w:r>
            <w:r w:rsidRPr="00434CB0">
              <w:rPr>
                <w:rFonts w:ascii="Abadi" w:hAnsi="Abadi"/>
                <w:b/>
                <w:bCs/>
                <w:sz w:val="21"/>
                <w:szCs w:val="21"/>
              </w:rPr>
              <w:t>artículos; obligaciones que deberán ser</w:t>
            </w:r>
            <w:r w:rsidR="00B67104" w:rsidRPr="00434CB0">
              <w:rPr>
                <w:rFonts w:ascii="Abadi" w:hAnsi="Abadi"/>
                <w:b/>
                <w:bCs/>
                <w:sz w:val="21"/>
                <w:szCs w:val="21"/>
              </w:rPr>
              <w:t xml:space="preserve"> </w:t>
            </w:r>
            <w:r w:rsidRPr="00434CB0">
              <w:rPr>
                <w:rFonts w:ascii="Abadi" w:hAnsi="Abadi"/>
                <w:b/>
                <w:bCs/>
                <w:sz w:val="21"/>
                <w:szCs w:val="21"/>
              </w:rPr>
              <w:t>inscritas en el Registro Público Único de</w:t>
            </w:r>
            <w:r w:rsidR="00B67104" w:rsidRPr="00434CB0">
              <w:rPr>
                <w:rFonts w:ascii="Abadi" w:hAnsi="Abadi"/>
                <w:b/>
                <w:bCs/>
                <w:sz w:val="21"/>
                <w:szCs w:val="21"/>
              </w:rPr>
              <w:t xml:space="preserve"> </w:t>
            </w:r>
            <w:r w:rsidRPr="00434CB0">
              <w:rPr>
                <w:rFonts w:ascii="Abadi" w:hAnsi="Abadi"/>
                <w:b/>
                <w:bCs/>
                <w:sz w:val="21"/>
                <w:szCs w:val="21"/>
              </w:rPr>
              <w:t>Financiamientos y Obligaciones de</w:t>
            </w:r>
          </w:p>
          <w:p w14:paraId="1CBEFA1C" w14:textId="3B9B5563"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 xml:space="preserve">Entidades </w:t>
            </w:r>
            <w:r w:rsidR="00B67104" w:rsidRPr="00434CB0">
              <w:rPr>
                <w:rFonts w:ascii="Abadi" w:hAnsi="Abadi"/>
                <w:b/>
                <w:bCs/>
                <w:sz w:val="21"/>
                <w:szCs w:val="21"/>
              </w:rPr>
              <w:t xml:space="preserve"> </w:t>
            </w:r>
            <w:r w:rsidRPr="00434CB0">
              <w:rPr>
                <w:rFonts w:ascii="Abadi" w:hAnsi="Abadi"/>
                <w:b/>
                <w:bCs/>
                <w:sz w:val="21"/>
                <w:szCs w:val="21"/>
              </w:rPr>
              <w:t>Federativas y Municipios a</w:t>
            </w:r>
          </w:p>
          <w:p w14:paraId="658DB8C5"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cargo de la Secretaría de Hacienda y</w:t>
            </w:r>
          </w:p>
          <w:p w14:paraId="08F64B0A"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Crédito Público, así como en el Registro</w:t>
            </w:r>
          </w:p>
          <w:p w14:paraId="60B634E2" w14:textId="7D2F9709"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t>Estatal de la Deuda Pública y</w:t>
            </w:r>
            <w:r w:rsidR="00B67104" w:rsidRPr="00434CB0">
              <w:rPr>
                <w:rFonts w:ascii="Abadi" w:hAnsi="Abadi"/>
                <w:b/>
                <w:bCs/>
                <w:sz w:val="21"/>
                <w:szCs w:val="21"/>
              </w:rPr>
              <w:t xml:space="preserve"> </w:t>
            </w:r>
            <w:r w:rsidRPr="00434CB0">
              <w:rPr>
                <w:rFonts w:ascii="Abadi" w:hAnsi="Abadi"/>
                <w:b/>
                <w:bCs/>
                <w:sz w:val="21"/>
                <w:szCs w:val="21"/>
              </w:rPr>
              <w:t>Obligaciones a cargo de la Secretaría</w:t>
            </w:r>
          </w:p>
          <w:p w14:paraId="4917A5D5" w14:textId="77777777" w:rsidR="006D2989" w:rsidRPr="00434CB0" w:rsidRDefault="006D2989" w:rsidP="0018553B">
            <w:pPr>
              <w:autoSpaceDE w:val="0"/>
              <w:autoSpaceDN w:val="0"/>
              <w:adjustRightInd w:val="0"/>
              <w:jc w:val="both"/>
              <w:rPr>
                <w:rFonts w:ascii="Abadi" w:hAnsi="Abadi"/>
                <w:b/>
                <w:bCs/>
                <w:sz w:val="21"/>
                <w:szCs w:val="21"/>
              </w:rPr>
            </w:pPr>
            <w:r w:rsidRPr="00434CB0">
              <w:rPr>
                <w:rFonts w:ascii="Abadi" w:hAnsi="Abadi"/>
                <w:b/>
                <w:bCs/>
                <w:sz w:val="21"/>
                <w:szCs w:val="21"/>
              </w:rPr>
              <w:lastRenderedPageBreak/>
              <w:t>de Finanzas, Inversión y Administración</w:t>
            </w:r>
          </w:p>
          <w:p w14:paraId="48B7F9A4" w14:textId="2B41AD27" w:rsidR="004874EA" w:rsidRPr="00434CB0" w:rsidRDefault="006D2989" w:rsidP="0018553B">
            <w:pPr>
              <w:jc w:val="both"/>
              <w:rPr>
                <w:rFonts w:ascii="Abadi" w:hAnsi="Abadi"/>
                <w:b/>
                <w:bCs/>
                <w:sz w:val="21"/>
                <w:szCs w:val="21"/>
              </w:rPr>
            </w:pPr>
            <w:r w:rsidRPr="00434CB0">
              <w:rPr>
                <w:rFonts w:ascii="Abadi" w:hAnsi="Abadi"/>
                <w:b/>
                <w:bCs/>
                <w:sz w:val="21"/>
                <w:szCs w:val="21"/>
              </w:rPr>
              <w:t>del Estado de Guanajuato.</w:t>
            </w:r>
          </w:p>
        </w:tc>
      </w:tr>
      <w:tr w:rsidR="00317054" w14:paraId="10ED0A6D" w14:textId="77777777" w:rsidTr="00293FE0">
        <w:tc>
          <w:tcPr>
            <w:tcW w:w="4081" w:type="dxa"/>
            <w:gridSpan w:val="2"/>
            <w:shd w:val="clear" w:color="auto" w:fill="EEECE1" w:themeFill="background2"/>
          </w:tcPr>
          <w:p w14:paraId="623B1DA4" w14:textId="02B6C834" w:rsidR="00317054" w:rsidRDefault="00293FE0" w:rsidP="003043C7">
            <w:pPr>
              <w:autoSpaceDE w:val="0"/>
              <w:autoSpaceDN w:val="0"/>
              <w:adjustRightInd w:val="0"/>
              <w:jc w:val="both"/>
              <w:rPr>
                <w:rFonts w:ascii="Abadi" w:hAnsi="Abadi"/>
                <w:sz w:val="21"/>
                <w:szCs w:val="21"/>
              </w:rPr>
            </w:pPr>
            <w:r w:rsidRPr="003043C7">
              <w:rPr>
                <w:rFonts w:ascii="Abadi" w:hAnsi="Abadi"/>
                <w:b/>
                <w:bCs/>
                <w:sz w:val="21"/>
                <w:szCs w:val="21"/>
              </w:rPr>
              <w:lastRenderedPageBreak/>
              <w:t>IV. Comunicados provenientes de los poderes de otros estados.</w:t>
            </w:r>
          </w:p>
        </w:tc>
      </w:tr>
      <w:tr w:rsidR="00B97C12" w14:paraId="38147215" w14:textId="77777777" w:rsidTr="005C3167">
        <w:tc>
          <w:tcPr>
            <w:tcW w:w="2042" w:type="dxa"/>
          </w:tcPr>
          <w:p w14:paraId="5B8F760E" w14:textId="77777777" w:rsidR="00293FE0" w:rsidRPr="003043C7" w:rsidRDefault="00293FE0" w:rsidP="00293FE0">
            <w:pPr>
              <w:autoSpaceDE w:val="0"/>
              <w:autoSpaceDN w:val="0"/>
              <w:adjustRightInd w:val="0"/>
              <w:jc w:val="both"/>
              <w:rPr>
                <w:rFonts w:ascii="Abadi" w:hAnsi="Abadi"/>
                <w:sz w:val="21"/>
                <w:szCs w:val="21"/>
              </w:rPr>
            </w:pPr>
            <w:r w:rsidRPr="003043C7">
              <w:rPr>
                <w:rFonts w:ascii="Abadi" w:hAnsi="Abadi"/>
                <w:sz w:val="21"/>
                <w:szCs w:val="21"/>
              </w:rPr>
              <w:t>La Décima Sexta Legislatura del Congreso del Estado de Baja</w:t>
            </w:r>
          </w:p>
          <w:p w14:paraId="29B0DE57" w14:textId="77777777" w:rsidR="00293FE0" w:rsidRPr="003043C7" w:rsidRDefault="00293FE0" w:rsidP="00293FE0">
            <w:pPr>
              <w:autoSpaceDE w:val="0"/>
              <w:autoSpaceDN w:val="0"/>
              <w:adjustRightInd w:val="0"/>
              <w:jc w:val="both"/>
              <w:rPr>
                <w:rFonts w:ascii="Abadi" w:hAnsi="Abadi"/>
                <w:sz w:val="21"/>
                <w:szCs w:val="21"/>
              </w:rPr>
            </w:pPr>
            <w:r w:rsidRPr="003043C7">
              <w:rPr>
                <w:rFonts w:ascii="Abadi" w:hAnsi="Abadi"/>
                <w:sz w:val="21"/>
                <w:szCs w:val="21"/>
              </w:rPr>
              <w:t>California Sur remite copia del punto de acuerdo a través del</w:t>
            </w:r>
          </w:p>
          <w:p w14:paraId="014E6EA0" w14:textId="77777777" w:rsidR="00293FE0" w:rsidRPr="003043C7" w:rsidRDefault="00293FE0" w:rsidP="00293FE0">
            <w:pPr>
              <w:autoSpaceDE w:val="0"/>
              <w:autoSpaceDN w:val="0"/>
              <w:adjustRightInd w:val="0"/>
              <w:jc w:val="both"/>
              <w:rPr>
                <w:rFonts w:ascii="Abadi" w:hAnsi="Abadi"/>
                <w:sz w:val="21"/>
                <w:szCs w:val="21"/>
              </w:rPr>
            </w:pPr>
            <w:r w:rsidRPr="003043C7">
              <w:rPr>
                <w:rFonts w:ascii="Abadi" w:hAnsi="Abadi"/>
                <w:sz w:val="21"/>
                <w:szCs w:val="21"/>
              </w:rPr>
              <w:t>cual envió al Congreso de la Unión, la iniciativa con proyecto</w:t>
            </w:r>
          </w:p>
          <w:p w14:paraId="38F69A63" w14:textId="4D6756A7" w:rsidR="00293FE0" w:rsidRPr="003043C7" w:rsidRDefault="00293FE0" w:rsidP="00293FE0">
            <w:pPr>
              <w:autoSpaceDE w:val="0"/>
              <w:autoSpaceDN w:val="0"/>
              <w:adjustRightInd w:val="0"/>
              <w:jc w:val="both"/>
              <w:rPr>
                <w:rFonts w:ascii="Abadi" w:hAnsi="Abadi"/>
                <w:sz w:val="21"/>
                <w:szCs w:val="21"/>
              </w:rPr>
            </w:pPr>
            <w:r w:rsidRPr="003043C7">
              <w:rPr>
                <w:rFonts w:ascii="Abadi" w:hAnsi="Abadi"/>
                <w:sz w:val="21"/>
                <w:szCs w:val="21"/>
              </w:rPr>
              <w:t>de decreto, por la que se adicionan los párrafo</w:t>
            </w:r>
            <w:r w:rsidR="004119B8" w:rsidRPr="003043C7">
              <w:rPr>
                <w:rFonts w:ascii="Abadi" w:hAnsi="Abadi"/>
                <w:sz w:val="21"/>
                <w:szCs w:val="21"/>
              </w:rPr>
              <w:t>s</w:t>
            </w:r>
            <w:r w:rsidR="006F0F65" w:rsidRPr="003043C7">
              <w:rPr>
                <w:rFonts w:ascii="Abadi" w:hAnsi="Abadi"/>
                <w:sz w:val="21"/>
                <w:szCs w:val="21"/>
              </w:rPr>
              <w:t xml:space="preserve"> </w:t>
            </w:r>
            <w:r w:rsidRPr="003043C7">
              <w:rPr>
                <w:rFonts w:ascii="Abadi" w:hAnsi="Abadi"/>
                <w:sz w:val="21"/>
                <w:szCs w:val="21"/>
              </w:rPr>
              <w:t>segundo,</w:t>
            </w:r>
          </w:p>
          <w:p w14:paraId="5A1A49D4" w14:textId="3E5CF1C4" w:rsidR="00B97C12" w:rsidRDefault="00293FE0" w:rsidP="00B67104">
            <w:pPr>
              <w:autoSpaceDE w:val="0"/>
              <w:autoSpaceDN w:val="0"/>
              <w:adjustRightInd w:val="0"/>
              <w:jc w:val="both"/>
              <w:rPr>
                <w:rFonts w:ascii="Abadi" w:hAnsi="Abadi"/>
                <w:sz w:val="21"/>
                <w:szCs w:val="21"/>
              </w:rPr>
            </w:pPr>
            <w:r w:rsidRPr="003043C7">
              <w:rPr>
                <w:rFonts w:ascii="Abadi" w:hAnsi="Abadi"/>
                <w:sz w:val="21"/>
                <w:szCs w:val="21"/>
              </w:rPr>
              <w:t>tercero y cuarto al artículo octavo transitorio del decreto por</w:t>
            </w:r>
            <w:r w:rsidR="00B67104">
              <w:rPr>
                <w:rFonts w:ascii="Abadi" w:hAnsi="Abadi"/>
                <w:sz w:val="21"/>
                <w:szCs w:val="21"/>
              </w:rPr>
              <w:t xml:space="preserve"> </w:t>
            </w:r>
            <w:r w:rsidRPr="003043C7">
              <w:rPr>
                <w:rFonts w:ascii="Abadi" w:hAnsi="Abadi"/>
                <w:sz w:val="21"/>
                <w:szCs w:val="21"/>
              </w:rPr>
              <w:t>el que se expide la Ley del Instituto de Seguridad y Servicios</w:t>
            </w:r>
            <w:r w:rsidR="00B67104">
              <w:rPr>
                <w:rFonts w:ascii="Abadi" w:hAnsi="Abadi"/>
                <w:sz w:val="21"/>
                <w:szCs w:val="21"/>
              </w:rPr>
              <w:t xml:space="preserve"> </w:t>
            </w:r>
            <w:r w:rsidRPr="003043C7">
              <w:rPr>
                <w:rFonts w:ascii="Abadi" w:hAnsi="Abadi"/>
                <w:sz w:val="21"/>
                <w:szCs w:val="21"/>
              </w:rPr>
              <w:t>Sociales de los Trabajadores del Estado, publicado en el Diario</w:t>
            </w:r>
            <w:r w:rsidR="00B67104">
              <w:rPr>
                <w:rFonts w:ascii="Abadi" w:hAnsi="Abadi"/>
                <w:sz w:val="21"/>
                <w:szCs w:val="21"/>
              </w:rPr>
              <w:t xml:space="preserve"> </w:t>
            </w:r>
            <w:r w:rsidRPr="003043C7">
              <w:rPr>
                <w:rFonts w:ascii="Abadi" w:hAnsi="Abadi"/>
                <w:sz w:val="21"/>
                <w:szCs w:val="21"/>
              </w:rPr>
              <w:t>Oficial de la Federación el 31 de marzo de 2007.</w:t>
            </w:r>
          </w:p>
        </w:tc>
        <w:tc>
          <w:tcPr>
            <w:tcW w:w="2039" w:type="dxa"/>
          </w:tcPr>
          <w:p w14:paraId="5BC7289B" w14:textId="77777777" w:rsidR="00B97C12" w:rsidRPr="003043C7" w:rsidRDefault="009F5DC3" w:rsidP="00966C30">
            <w:pPr>
              <w:jc w:val="both"/>
              <w:rPr>
                <w:rFonts w:ascii="Abadi" w:hAnsi="Abadi"/>
                <w:b/>
                <w:bCs/>
                <w:sz w:val="21"/>
                <w:szCs w:val="21"/>
              </w:rPr>
            </w:pPr>
            <w:r w:rsidRPr="003043C7">
              <w:rPr>
                <w:rFonts w:ascii="Abadi" w:hAnsi="Abadi"/>
                <w:b/>
                <w:bCs/>
                <w:sz w:val="21"/>
                <w:szCs w:val="21"/>
              </w:rPr>
              <w:t>Enterados.</w:t>
            </w:r>
          </w:p>
          <w:p w14:paraId="44147812" w14:textId="77777777" w:rsidR="00322266" w:rsidRPr="003043C7" w:rsidRDefault="00322266" w:rsidP="00966C30">
            <w:pPr>
              <w:jc w:val="both"/>
              <w:rPr>
                <w:rFonts w:ascii="Abadi" w:hAnsi="Abadi"/>
                <w:sz w:val="21"/>
                <w:szCs w:val="21"/>
              </w:rPr>
            </w:pPr>
          </w:p>
          <w:p w14:paraId="1AE4E0EC" w14:textId="77777777" w:rsidR="00322266" w:rsidRPr="003043C7" w:rsidRDefault="00322266" w:rsidP="00966C30">
            <w:pPr>
              <w:jc w:val="both"/>
              <w:rPr>
                <w:rFonts w:ascii="Abadi" w:hAnsi="Abadi"/>
                <w:sz w:val="21"/>
                <w:szCs w:val="21"/>
              </w:rPr>
            </w:pPr>
          </w:p>
          <w:p w14:paraId="57699C2A" w14:textId="77777777" w:rsidR="00322266" w:rsidRPr="003043C7" w:rsidRDefault="00322266" w:rsidP="00966C30">
            <w:pPr>
              <w:jc w:val="both"/>
              <w:rPr>
                <w:rFonts w:ascii="Abadi" w:hAnsi="Abadi"/>
                <w:sz w:val="21"/>
                <w:szCs w:val="21"/>
              </w:rPr>
            </w:pPr>
          </w:p>
          <w:p w14:paraId="4843EA9D" w14:textId="77777777" w:rsidR="00322266" w:rsidRPr="003043C7" w:rsidRDefault="00322266" w:rsidP="00966C30">
            <w:pPr>
              <w:jc w:val="both"/>
              <w:rPr>
                <w:rFonts w:ascii="Abadi" w:hAnsi="Abadi"/>
                <w:sz w:val="21"/>
                <w:szCs w:val="21"/>
              </w:rPr>
            </w:pPr>
          </w:p>
          <w:p w14:paraId="553E3719" w14:textId="77777777" w:rsidR="00322266" w:rsidRPr="003043C7" w:rsidRDefault="00322266" w:rsidP="00966C30">
            <w:pPr>
              <w:jc w:val="both"/>
              <w:rPr>
                <w:rFonts w:ascii="Abadi" w:hAnsi="Abadi"/>
                <w:sz w:val="21"/>
                <w:szCs w:val="21"/>
              </w:rPr>
            </w:pPr>
          </w:p>
          <w:p w14:paraId="4C80934D" w14:textId="77777777" w:rsidR="00322266" w:rsidRPr="003043C7" w:rsidRDefault="00322266" w:rsidP="00966C30">
            <w:pPr>
              <w:jc w:val="both"/>
              <w:rPr>
                <w:rFonts w:ascii="Abadi" w:hAnsi="Abadi"/>
                <w:sz w:val="21"/>
                <w:szCs w:val="21"/>
              </w:rPr>
            </w:pPr>
          </w:p>
          <w:p w14:paraId="3E900414" w14:textId="77777777" w:rsidR="00322266" w:rsidRPr="003043C7" w:rsidRDefault="00322266" w:rsidP="00966C30">
            <w:pPr>
              <w:jc w:val="both"/>
              <w:rPr>
                <w:rFonts w:ascii="Abadi" w:hAnsi="Abadi"/>
                <w:sz w:val="21"/>
                <w:szCs w:val="21"/>
              </w:rPr>
            </w:pPr>
          </w:p>
          <w:p w14:paraId="34C87C3F" w14:textId="77777777" w:rsidR="00322266" w:rsidRPr="003043C7" w:rsidRDefault="00322266" w:rsidP="00966C30">
            <w:pPr>
              <w:jc w:val="both"/>
              <w:rPr>
                <w:rFonts w:ascii="Abadi" w:hAnsi="Abadi"/>
                <w:sz w:val="21"/>
                <w:szCs w:val="21"/>
              </w:rPr>
            </w:pPr>
          </w:p>
          <w:p w14:paraId="367E59EC" w14:textId="77777777" w:rsidR="00322266" w:rsidRPr="003043C7" w:rsidRDefault="00322266" w:rsidP="00966C30">
            <w:pPr>
              <w:jc w:val="both"/>
              <w:rPr>
                <w:rFonts w:ascii="Abadi" w:hAnsi="Abadi"/>
                <w:sz w:val="21"/>
                <w:szCs w:val="21"/>
              </w:rPr>
            </w:pPr>
          </w:p>
          <w:p w14:paraId="187DDA53" w14:textId="77777777" w:rsidR="00322266" w:rsidRPr="003043C7" w:rsidRDefault="00322266" w:rsidP="00966C30">
            <w:pPr>
              <w:jc w:val="both"/>
              <w:rPr>
                <w:rFonts w:ascii="Abadi" w:hAnsi="Abadi"/>
                <w:sz w:val="21"/>
                <w:szCs w:val="21"/>
              </w:rPr>
            </w:pPr>
          </w:p>
          <w:p w14:paraId="78CD9812" w14:textId="77777777" w:rsidR="00322266" w:rsidRPr="003043C7" w:rsidRDefault="00322266" w:rsidP="00966C30">
            <w:pPr>
              <w:jc w:val="both"/>
              <w:rPr>
                <w:rFonts w:ascii="Abadi" w:hAnsi="Abadi"/>
                <w:sz w:val="21"/>
                <w:szCs w:val="21"/>
              </w:rPr>
            </w:pPr>
          </w:p>
          <w:p w14:paraId="4F54C81D" w14:textId="77777777" w:rsidR="00322266" w:rsidRPr="003043C7" w:rsidRDefault="00322266" w:rsidP="00966C30">
            <w:pPr>
              <w:jc w:val="both"/>
              <w:rPr>
                <w:rFonts w:ascii="Abadi" w:hAnsi="Abadi"/>
                <w:sz w:val="21"/>
                <w:szCs w:val="21"/>
              </w:rPr>
            </w:pPr>
          </w:p>
          <w:p w14:paraId="18BD0982" w14:textId="77777777" w:rsidR="00322266" w:rsidRPr="003043C7" w:rsidRDefault="00322266" w:rsidP="00966C30">
            <w:pPr>
              <w:jc w:val="both"/>
              <w:rPr>
                <w:rFonts w:ascii="Abadi" w:hAnsi="Abadi"/>
                <w:sz w:val="21"/>
                <w:szCs w:val="21"/>
              </w:rPr>
            </w:pPr>
          </w:p>
          <w:p w14:paraId="70532256" w14:textId="77777777" w:rsidR="00322266" w:rsidRPr="003043C7" w:rsidRDefault="00322266" w:rsidP="00966C30">
            <w:pPr>
              <w:jc w:val="both"/>
              <w:rPr>
                <w:rFonts w:ascii="Abadi" w:hAnsi="Abadi"/>
                <w:sz w:val="21"/>
                <w:szCs w:val="21"/>
              </w:rPr>
            </w:pPr>
          </w:p>
          <w:p w14:paraId="3B8B6518" w14:textId="77777777" w:rsidR="00322266" w:rsidRPr="003043C7" w:rsidRDefault="00322266" w:rsidP="00966C30">
            <w:pPr>
              <w:jc w:val="both"/>
              <w:rPr>
                <w:rFonts w:ascii="Abadi" w:hAnsi="Abadi"/>
                <w:sz w:val="21"/>
                <w:szCs w:val="21"/>
              </w:rPr>
            </w:pPr>
          </w:p>
          <w:p w14:paraId="3D8F2893" w14:textId="405943D0" w:rsidR="00322266" w:rsidRDefault="00322266" w:rsidP="00966C30">
            <w:pPr>
              <w:jc w:val="both"/>
              <w:rPr>
                <w:rFonts w:ascii="Abadi" w:hAnsi="Abadi"/>
                <w:sz w:val="21"/>
                <w:szCs w:val="21"/>
              </w:rPr>
            </w:pPr>
          </w:p>
        </w:tc>
      </w:tr>
    </w:tbl>
    <w:p w14:paraId="3829A631" w14:textId="091014A3" w:rsidR="00CA1F0A" w:rsidRDefault="00CA1F0A" w:rsidP="00951F6D">
      <w:pPr>
        <w:ind w:firstLine="720"/>
        <w:jc w:val="both"/>
        <w:rPr>
          <w:rFonts w:ascii="Abadi" w:hAnsi="Abadi"/>
          <w:b/>
          <w:bCs/>
          <w:iCs/>
          <w:sz w:val="21"/>
          <w:szCs w:val="21"/>
        </w:rPr>
      </w:pPr>
    </w:p>
    <w:p w14:paraId="48F46A76" w14:textId="77777777" w:rsidR="007E536C" w:rsidRPr="00951F6D" w:rsidRDefault="007E536C" w:rsidP="00951F6D">
      <w:pPr>
        <w:ind w:firstLine="720"/>
        <w:jc w:val="both"/>
        <w:rPr>
          <w:rFonts w:ascii="Abadi" w:hAnsi="Abadi"/>
          <w:b/>
          <w:bCs/>
          <w:iCs/>
          <w:sz w:val="21"/>
          <w:szCs w:val="21"/>
        </w:rPr>
      </w:pPr>
    </w:p>
    <w:p w14:paraId="565F1ABB" w14:textId="787C1945" w:rsidR="00AA29E3" w:rsidRPr="004B266A" w:rsidRDefault="00AD2E61" w:rsidP="00AA29E3">
      <w:pPr>
        <w:ind w:firstLine="720"/>
        <w:jc w:val="both"/>
      </w:pPr>
      <w:r>
        <w:rPr>
          <w:rFonts w:ascii="Abadi" w:hAnsi="Abadi"/>
          <w:b/>
          <w:bCs/>
          <w:iCs/>
          <w:sz w:val="21"/>
          <w:szCs w:val="21"/>
        </w:rPr>
        <w:t>PRESENTACIÓN DE LA INICIATIVA SUSCRITA POR LA DIPUTADA Y EL DIPUTADO  DEL GRUPO PARLAMENTARIO DEL PARTIDO VERDE COLOGÍSTA DE MÉXICO</w:t>
      </w:r>
      <w:r w:rsidR="002F18F3" w:rsidRPr="002F18F3">
        <w:rPr>
          <w:rFonts w:ascii="Abadi" w:hAnsi="Abadi"/>
          <w:b/>
          <w:bCs/>
          <w:iCs/>
          <w:sz w:val="21"/>
          <w:szCs w:val="21"/>
        </w:rPr>
        <w:t xml:space="preserve">, </w:t>
      </w:r>
      <w:r>
        <w:rPr>
          <w:rFonts w:ascii="Abadi" w:hAnsi="Abadi"/>
          <w:b/>
          <w:bCs/>
          <w:iCs/>
          <w:sz w:val="21"/>
          <w:szCs w:val="21"/>
        </w:rPr>
        <w:t>A EFECTO DE REFORMAR EL PÁRRAFO SEGUNDO DEL ARTÍCULO 45, Y ADICIONAR EL ARTÍCULO 45 BIS DE LA LEY PARA LA PROTECCIÓN ANIMAL DEL ESTADO DE GUANAJUATO.</w:t>
      </w:r>
      <w:r w:rsidR="00AA29E3">
        <w:rPr>
          <w:rFonts w:ascii="Abadi" w:hAnsi="Abadi"/>
          <w:b/>
          <w:bCs/>
          <w:iCs/>
          <w:sz w:val="21"/>
          <w:szCs w:val="21"/>
        </w:rPr>
        <w:t xml:space="preserve"> </w:t>
      </w:r>
    </w:p>
    <w:p w14:paraId="4A961D72" w14:textId="150309D3" w:rsidR="003F0FF4" w:rsidRDefault="003F0FF4" w:rsidP="00951F6D">
      <w:pPr>
        <w:ind w:firstLine="720"/>
        <w:jc w:val="both"/>
        <w:rPr>
          <w:rFonts w:ascii="Abadi" w:hAnsi="Abadi"/>
          <w:b/>
          <w:bCs/>
          <w:iCs/>
          <w:sz w:val="21"/>
          <w:szCs w:val="21"/>
        </w:rPr>
      </w:pPr>
    </w:p>
    <w:p w14:paraId="309C98ED" w14:textId="55122493" w:rsidR="003F0FF4" w:rsidRDefault="00A0087E" w:rsidP="00951F6D">
      <w:pPr>
        <w:ind w:firstLine="720"/>
        <w:jc w:val="both"/>
        <w:rPr>
          <w:rFonts w:ascii="Abadi" w:hAnsi="Abadi"/>
          <w:sz w:val="21"/>
          <w:szCs w:val="21"/>
        </w:rPr>
      </w:pPr>
      <w:r w:rsidRPr="00FF0D2D">
        <w:rPr>
          <w:b/>
          <w:bCs/>
        </w:rPr>
        <w:t>-</w:t>
      </w:r>
      <w:r w:rsidR="004C2B5E" w:rsidRPr="004C2B5E">
        <w:rPr>
          <w:rFonts w:ascii="Abadi" w:hAnsi="Abadi"/>
          <w:b/>
          <w:bCs/>
          <w:sz w:val="21"/>
          <w:szCs w:val="21"/>
        </w:rPr>
        <w:t xml:space="preserve"> </w:t>
      </w:r>
      <w:r w:rsidR="004C2B5E">
        <w:rPr>
          <w:rFonts w:ascii="Abadi" w:hAnsi="Abadi"/>
          <w:b/>
          <w:bCs/>
          <w:sz w:val="21"/>
          <w:szCs w:val="21"/>
        </w:rPr>
        <w:t>La</w:t>
      </w:r>
      <w:r w:rsidR="004C2B5E" w:rsidRPr="001A6EFF">
        <w:rPr>
          <w:rFonts w:ascii="Abadi" w:hAnsi="Abadi"/>
          <w:b/>
          <w:bCs/>
          <w:sz w:val="21"/>
          <w:szCs w:val="21"/>
        </w:rPr>
        <w:t xml:space="preserve"> Presid</w:t>
      </w:r>
      <w:r w:rsidR="004C2B5E">
        <w:rPr>
          <w:rFonts w:ascii="Abadi" w:hAnsi="Abadi"/>
          <w:b/>
          <w:bCs/>
          <w:sz w:val="21"/>
          <w:szCs w:val="21"/>
        </w:rPr>
        <w:t>encia</w:t>
      </w:r>
      <w:r w:rsidR="004C2B5E" w:rsidRPr="001A6EFF">
        <w:rPr>
          <w:rFonts w:ascii="Abadi" w:hAnsi="Abadi"/>
          <w:b/>
          <w:bCs/>
          <w:sz w:val="21"/>
          <w:szCs w:val="21"/>
        </w:rPr>
        <w:t>:</w:t>
      </w:r>
      <w:r w:rsidR="004C2B5E" w:rsidRPr="00086C4A">
        <w:rPr>
          <w:rFonts w:ascii="Abadi" w:hAnsi="Abadi"/>
          <w:sz w:val="21"/>
          <w:szCs w:val="21"/>
        </w:rPr>
        <w:t xml:space="preserve"> </w:t>
      </w:r>
      <w:r w:rsidR="00FF70B9" w:rsidRPr="00FF70B9">
        <w:rPr>
          <w:rFonts w:ascii="Abadi" w:hAnsi="Abadi"/>
          <w:sz w:val="21"/>
          <w:szCs w:val="21"/>
        </w:rPr>
        <w:t>S</w:t>
      </w:r>
      <w:r w:rsidR="00FA2D61" w:rsidRPr="00FF70B9">
        <w:rPr>
          <w:rFonts w:ascii="Abadi" w:hAnsi="Abadi"/>
          <w:sz w:val="21"/>
          <w:szCs w:val="21"/>
        </w:rPr>
        <w:t xml:space="preserve">e solicita al diputado </w:t>
      </w:r>
      <w:r w:rsidR="00FA2D61" w:rsidRPr="004B0159">
        <w:rPr>
          <w:rFonts w:ascii="Abadi" w:hAnsi="Abadi"/>
          <w:b/>
          <w:bCs/>
          <w:sz w:val="21"/>
          <w:szCs w:val="21"/>
        </w:rPr>
        <w:t xml:space="preserve">Gerardo </w:t>
      </w:r>
      <w:r w:rsidR="00C4123F" w:rsidRPr="004B0159">
        <w:rPr>
          <w:rFonts w:ascii="Abadi" w:hAnsi="Abadi"/>
          <w:b/>
          <w:bCs/>
          <w:sz w:val="21"/>
          <w:szCs w:val="21"/>
        </w:rPr>
        <w:t xml:space="preserve">Fernández </w:t>
      </w:r>
      <w:r w:rsidR="0025315E" w:rsidRPr="004B0159">
        <w:rPr>
          <w:rFonts w:ascii="Abadi" w:hAnsi="Abadi"/>
          <w:b/>
          <w:bCs/>
          <w:sz w:val="21"/>
          <w:szCs w:val="21"/>
        </w:rPr>
        <w:t>González</w:t>
      </w:r>
      <w:r w:rsidR="00C4123F" w:rsidRPr="00FF70B9">
        <w:rPr>
          <w:rFonts w:ascii="Abadi" w:hAnsi="Abadi"/>
          <w:sz w:val="21"/>
          <w:szCs w:val="21"/>
        </w:rPr>
        <w:t xml:space="preserve">, dar lectura a la exposición de motivos </w:t>
      </w:r>
      <w:r w:rsidR="00950BAA" w:rsidRPr="00FF70B9">
        <w:rPr>
          <w:rFonts w:ascii="Abadi" w:hAnsi="Abadi"/>
          <w:sz w:val="21"/>
          <w:szCs w:val="21"/>
        </w:rPr>
        <w:t xml:space="preserve">de la iniciativa suscrita por </w:t>
      </w:r>
      <w:r w:rsidR="00B67104" w:rsidRPr="00FF70B9">
        <w:rPr>
          <w:rFonts w:ascii="Abadi" w:hAnsi="Abadi"/>
          <w:sz w:val="21"/>
          <w:szCs w:val="21"/>
        </w:rPr>
        <w:t>él</w:t>
      </w:r>
      <w:r w:rsidR="00950BAA" w:rsidRPr="00FF70B9">
        <w:rPr>
          <w:rFonts w:ascii="Abadi" w:hAnsi="Abadi"/>
          <w:sz w:val="21"/>
          <w:szCs w:val="21"/>
        </w:rPr>
        <w:t xml:space="preserve"> y por la diputada Martha L</w:t>
      </w:r>
      <w:r w:rsidR="00DB55DC" w:rsidRPr="00FF70B9">
        <w:rPr>
          <w:rFonts w:ascii="Abadi" w:hAnsi="Abadi"/>
          <w:sz w:val="21"/>
          <w:szCs w:val="21"/>
        </w:rPr>
        <w:t>ourdes Ortega Roque</w:t>
      </w:r>
      <w:r w:rsidR="00FF70B9" w:rsidRPr="00FF70B9">
        <w:rPr>
          <w:rFonts w:ascii="Abadi" w:hAnsi="Abadi"/>
          <w:sz w:val="21"/>
          <w:szCs w:val="21"/>
        </w:rPr>
        <w:t xml:space="preserve">, integrantes del grupo parlamentario del Partido Verde </w:t>
      </w:r>
      <w:r w:rsidR="00FF70B9" w:rsidRPr="00FF70B9">
        <w:rPr>
          <w:rFonts w:ascii="Abadi" w:hAnsi="Abadi"/>
          <w:sz w:val="21"/>
          <w:szCs w:val="21"/>
        </w:rPr>
        <w:t>Ecologista de</w:t>
      </w:r>
      <w:r w:rsidR="007753CC">
        <w:rPr>
          <w:rFonts w:ascii="Abadi" w:hAnsi="Abadi"/>
          <w:sz w:val="21"/>
          <w:szCs w:val="21"/>
        </w:rPr>
        <w:t xml:space="preserve"> México a efecto de reformar el </w:t>
      </w:r>
      <w:r w:rsidR="000D1AEC">
        <w:rPr>
          <w:rFonts w:ascii="Abadi" w:hAnsi="Abadi"/>
          <w:sz w:val="21"/>
          <w:szCs w:val="21"/>
        </w:rPr>
        <w:t xml:space="preserve">párrafo II del </w:t>
      </w:r>
      <w:r w:rsidR="007753CC">
        <w:rPr>
          <w:rFonts w:ascii="Abadi" w:hAnsi="Abadi"/>
          <w:sz w:val="21"/>
          <w:szCs w:val="21"/>
        </w:rPr>
        <w:t>artículo 4</w:t>
      </w:r>
      <w:r w:rsidR="00704B6B">
        <w:rPr>
          <w:rFonts w:ascii="Abadi" w:hAnsi="Abadi"/>
          <w:sz w:val="21"/>
          <w:szCs w:val="21"/>
        </w:rPr>
        <w:t xml:space="preserve">5 y adicionar el artículo 45 Bis de la </w:t>
      </w:r>
      <w:r w:rsidR="00346DCE">
        <w:rPr>
          <w:rFonts w:ascii="Abadi" w:hAnsi="Abadi"/>
          <w:sz w:val="21"/>
          <w:szCs w:val="21"/>
        </w:rPr>
        <w:t>L</w:t>
      </w:r>
      <w:r w:rsidR="00704B6B">
        <w:rPr>
          <w:rFonts w:ascii="Abadi" w:hAnsi="Abadi"/>
          <w:sz w:val="21"/>
          <w:szCs w:val="21"/>
        </w:rPr>
        <w:t xml:space="preserve">ey </w:t>
      </w:r>
      <w:r w:rsidR="000E3444">
        <w:rPr>
          <w:rFonts w:ascii="Abadi" w:hAnsi="Abadi"/>
          <w:sz w:val="21"/>
          <w:szCs w:val="21"/>
        </w:rPr>
        <w:t xml:space="preserve">para la Protección </w:t>
      </w:r>
      <w:r w:rsidR="00346DCE">
        <w:rPr>
          <w:rFonts w:ascii="Abadi" w:hAnsi="Abadi"/>
          <w:sz w:val="21"/>
          <w:szCs w:val="21"/>
        </w:rPr>
        <w:t>A</w:t>
      </w:r>
      <w:r w:rsidR="000E3444">
        <w:rPr>
          <w:rFonts w:ascii="Abadi" w:hAnsi="Abadi"/>
          <w:sz w:val="21"/>
          <w:szCs w:val="21"/>
        </w:rPr>
        <w:t xml:space="preserve">nimal del </w:t>
      </w:r>
      <w:r w:rsidR="00346DCE">
        <w:rPr>
          <w:rFonts w:ascii="Abadi" w:hAnsi="Abadi"/>
          <w:sz w:val="21"/>
          <w:szCs w:val="21"/>
        </w:rPr>
        <w:t>E</w:t>
      </w:r>
      <w:r w:rsidR="000E3444">
        <w:rPr>
          <w:rFonts w:ascii="Abadi" w:hAnsi="Abadi"/>
          <w:sz w:val="21"/>
          <w:szCs w:val="21"/>
        </w:rPr>
        <w:t>stado de Guanajuato.</w:t>
      </w:r>
    </w:p>
    <w:p w14:paraId="24FFE105" w14:textId="0AFE7215" w:rsidR="00346DCE" w:rsidRDefault="00311079" w:rsidP="00951F6D">
      <w:pPr>
        <w:ind w:firstLine="720"/>
        <w:jc w:val="both"/>
        <w:rPr>
          <w:rFonts w:ascii="Abadi" w:hAnsi="Abadi"/>
          <w:sz w:val="21"/>
          <w:szCs w:val="21"/>
        </w:rPr>
      </w:pPr>
      <w:r>
        <w:rPr>
          <w:rFonts w:ascii="Abadi" w:hAnsi="Abadi"/>
          <w:sz w:val="21"/>
          <w:szCs w:val="21"/>
        </w:rPr>
        <w:t xml:space="preserve"> </w:t>
      </w:r>
    </w:p>
    <w:p w14:paraId="3748F819" w14:textId="77777777" w:rsidR="00311079" w:rsidRDefault="00311079" w:rsidP="00951F6D">
      <w:pPr>
        <w:ind w:firstLine="720"/>
        <w:jc w:val="both"/>
        <w:rPr>
          <w:rFonts w:ascii="Abadi" w:hAnsi="Abadi"/>
          <w:sz w:val="21"/>
          <w:szCs w:val="21"/>
        </w:rPr>
      </w:pPr>
    </w:p>
    <w:p w14:paraId="17982C30" w14:textId="06D708FD" w:rsidR="00694C82" w:rsidRDefault="007E536C" w:rsidP="004B0159">
      <w:pPr>
        <w:ind w:firstLine="708"/>
        <w:jc w:val="both"/>
        <w:rPr>
          <w:rFonts w:ascii="Abadi" w:hAnsi="Abadi"/>
          <w:b/>
          <w:bCs/>
          <w:sz w:val="21"/>
          <w:szCs w:val="21"/>
        </w:rPr>
      </w:pPr>
      <w:r>
        <w:rPr>
          <w:noProof/>
        </w:rPr>
        <w:drawing>
          <wp:anchor distT="0" distB="0" distL="114300" distR="114300" simplePos="0" relativeHeight="251658240" behindDoc="0" locked="0" layoutInCell="1" allowOverlap="1" wp14:anchorId="7C8678E6" wp14:editId="74E6839B">
            <wp:simplePos x="0" y="0"/>
            <wp:positionH relativeFrom="column">
              <wp:posOffset>648335</wp:posOffset>
            </wp:positionH>
            <wp:positionV relativeFrom="paragraph">
              <wp:posOffset>353695</wp:posOffset>
            </wp:positionV>
            <wp:extent cx="1466850" cy="784225"/>
            <wp:effectExtent l="57150" t="57150" r="323850" b="4921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11539" r="6977"/>
                    <a:stretch/>
                  </pic:blipFill>
                  <pic:spPr bwMode="auto">
                    <a:xfrm>
                      <a:off x="0" y="0"/>
                      <a:ext cx="1466850" cy="784225"/>
                    </a:xfrm>
                    <a:prstGeom prst="roundRect">
                      <a:avLst>
                        <a:gd name="adj" fmla="val 16667"/>
                      </a:avLst>
                    </a:prstGeom>
                    <a:ln>
                      <a:noFill/>
                    </a:ln>
                    <a:effectLst>
                      <a:outerShdw blurRad="76200" dir="18900000" sy="23000" kx="-1200000" algn="bl" rotWithShape="0">
                        <a:prstClr val="black">
                          <a:alpha val="20000"/>
                        </a:prstClr>
                      </a:outerShdw>
                      <a:reflection blurRad="6350" stA="50000" endA="300" endPos="55500" dist="508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B226D" w14:textId="1D1F9166" w:rsidR="007E536C" w:rsidRPr="007E536C" w:rsidRDefault="007E536C" w:rsidP="007E536C">
      <w:pPr>
        <w:pStyle w:val="Estilo1"/>
        <w:numPr>
          <w:ilvl w:val="0"/>
          <w:numId w:val="0"/>
        </w:numPr>
        <w:ind w:left="851"/>
        <w:jc w:val="center"/>
        <w:rPr>
          <w:rFonts w:ascii="Abadi" w:hAnsi="Abadi"/>
          <w:iCs w:val="0"/>
          <w:sz w:val="21"/>
          <w:szCs w:val="21"/>
        </w:rPr>
      </w:pPr>
      <w:r w:rsidRPr="007E536C">
        <w:rPr>
          <w:rFonts w:ascii="Abadi" w:hAnsi="Abadi"/>
          <w:iCs w:val="0"/>
          <w:sz w:val="21"/>
          <w:szCs w:val="21"/>
        </w:rPr>
        <w:t>(intervención)</w:t>
      </w:r>
    </w:p>
    <w:p w14:paraId="095E819E" w14:textId="77777777" w:rsidR="007E536C" w:rsidRDefault="007E536C" w:rsidP="007E536C">
      <w:pPr>
        <w:pStyle w:val="Estilo1"/>
        <w:numPr>
          <w:ilvl w:val="0"/>
          <w:numId w:val="0"/>
        </w:numPr>
        <w:ind w:left="851"/>
        <w:rPr>
          <w:rFonts w:ascii="Abadi" w:hAnsi="Abadi"/>
          <w:b w:val="0"/>
          <w:bCs w:val="0"/>
          <w:iCs w:val="0"/>
          <w:sz w:val="21"/>
          <w:szCs w:val="21"/>
        </w:rPr>
      </w:pPr>
    </w:p>
    <w:p w14:paraId="44E609D6" w14:textId="79749AAB" w:rsidR="00346DCE" w:rsidRPr="00EB7007" w:rsidRDefault="001D7086" w:rsidP="00433B54">
      <w:pPr>
        <w:pStyle w:val="Estilo1"/>
        <w:tabs>
          <w:tab w:val="clear" w:pos="2836"/>
        </w:tabs>
        <w:ind w:left="851"/>
        <w:rPr>
          <w:rFonts w:ascii="Abadi" w:hAnsi="Abadi"/>
          <w:b w:val="0"/>
          <w:bCs w:val="0"/>
          <w:iCs w:val="0"/>
          <w:sz w:val="21"/>
          <w:szCs w:val="21"/>
        </w:rPr>
      </w:pPr>
      <w:r w:rsidRPr="00EB7007">
        <w:rPr>
          <w:rFonts w:ascii="Abadi" w:hAnsi="Abadi"/>
          <w:b w:val="0"/>
          <w:bCs w:val="0"/>
          <w:iCs w:val="0"/>
          <w:sz w:val="21"/>
          <w:szCs w:val="21"/>
        </w:rPr>
        <w:t>Con su venia, señora presidenta.</w:t>
      </w:r>
      <w:r w:rsidR="00152B59" w:rsidRPr="00EB7007">
        <w:rPr>
          <w:rFonts w:ascii="Abadi" w:hAnsi="Abadi"/>
          <w:b w:val="0"/>
          <w:bCs w:val="0"/>
          <w:iCs w:val="0"/>
          <w:sz w:val="21"/>
          <w:szCs w:val="21"/>
        </w:rPr>
        <w:t xml:space="preserve"> </w:t>
      </w:r>
    </w:p>
    <w:p w14:paraId="307E10CD" w14:textId="63D587CD" w:rsidR="00FD1609" w:rsidRPr="00D976F8" w:rsidRDefault="00FD1609" w:rsidP="00951F6D">
      <w:pPr>
        <w:ind w:firstLine="720"/>
        <w:jc w:val="both"/>
        <w:rPr>
          <w:rFonts w:ascii="Abadi" w:hAnsi="Abadi"/>
          <w:sz w:val="21"/>
          <w:szCs w:val="21"/>
        </w:rPr>
      </w:pPr>
    </w:p>
    <w:p w14:paraId="03136EE4" w14:textId="07DF740F" w:rsidR="00FD1609" w:rsidRPr="000C6EF7" w:rsidRDefault="00FD1609" w:rsidP="00951F6D">
      <w:pPr>
        <w:ind w:firstLine="720"/>
        <w:jc w:val="both"/>
        <w:rPr>
          <w:rFonts w:ascii="Abadi" w:hAnsi="Abadi"/>
          <w:sz w:val="21"/>
          <w:szCs w:val="21"/>
        </w:rPr>
      </w:pPr>
      <w:r w:rsidRPr="000C6EF7">
        <w:rPr>
          <w:rFonts w:ascii="Abadi" w:hAnsi="Abadi"/>
          <w:sz w:val="21"/>
          <w:szCs w:val="21"/>
        </w:rPr>
        <w:t xml:space="preserve">Quienes suscriben, el diputado y la diputada integrantes del Grupo Parlamentario del Partido Verde Ecologista de México, en la Sexagésima Quinta Legislatura del Congreso del Estado de Guanajuato, con fundamento en lo dispuesto en los artículos 56, fracción II de la Constitución Política para el Estado de Guanajuato; y 167, fracción II de la Ley Orgánica del Poder Legislativo del Estado de Guanajuato, nos permitimos someter a la consideración de esta Asamblea, la presente iniciativa de reformas a la </w:t>
      </w:r>
      <w:r w:rsidRPr="000C6EF7">
        <w:rPr>
          <w:rFonts w:ascii="Abadi" w:hAnsi="Abadi"/>
          <w:b/>
          <w:bCs/>
          <w:sz w:val="21"/>
          <w:szCs w:val="21"/>
        </w:rPr>
        <w:t>Ley para la Protección Animal del Estado de Guanajuato, con el objetivo de prohibir la realización de corridas de toros en el estado de Guanajuato</w:t>
      </w:r>
      <w:r w:rsidR="006B1DF4" w:rsidRPr="000C6EF7">
        <w:rPr>
          <w:rFonts w:ascii="Abadi" w:hAnsi="Abadi"/>
          <w:b/>
          <w:bCs/>
          <w:sz w:val="21"/>
          <w:szCs w:val="21"/>
        </w:rPr>
        <w:t>.</w:t>
      </w:r>
    </w:p>
    <w:p w14:paraId="42F184C0" w14:textId="4EA7A465" w:rsidR="00082D95" w:rsidRDefault="00082D95" w:rsidP="00951F6D">
      <w:pPr>
        <w:ind w:firstLine="720"/>
        <w:jc w:val="both"/>
        <w:rPr>
          <w:b/>
          <w:i/>
        </w:rPr>
      </w:pPr>
    </w:p>
    <w:p w14:paraId="105A8D03" w14:textId="77777777" w:rsidR="006B1DF4" w:rsidRDefault="006B1DF4" w:rsidP="00951F6D">
      <w:pPr>
        <w:ind w:firstLine="720"/>
        <w:jc w:val="both"/>
        <w:rPr>
          <w:b/>
          <w:i/>
        </w:rPr>
      </w:pPr>
    </w:p>
    <w:p w14:paraId="0388DBA8" w14:textId="48789B71" w:rsidR="00082D95" w:rsidRPr="00EC6B7C" w:rsidRDefault="00082D95" w:rsidP="00951F6D">
      <w:pPr>
        <w:ind w:firstLine="720"/>
        <w:jc w:val="both"/>
        <w:rPr>
          <w:b/>
          <w:i/>
          <w:sz w:val="28"/>
          <w:szCs w:val="28"/>
        </w:rPr>
      </w:pPr>
      <w:r w:rsidRPr="00EC6B7C">
        <w:rPr>
          <w:b/>
          <w:i/>
          <w:sz w:val="28"/>
          <w:szCs w:val="28"/>
        </w:rPr>
        <w:t xml:space="preserve">Exposición de motivos </w:t>
      </w:r>
    </w:p>
    <w:p w14:paraId="55F022D4" w14:textId="7875049E" w:rsidR="00E0199C" w:rsidRDefault="00E0199C" w:rsidP="00951F6D">
      <w:pPr>
        <w:ind w:firstLine="720"/>
        <w:jc w:val="both"/>
        <w:rPr>
          <w:b/>
          <w:i/>
        </w:rPr>
      </w:pPr>
    </w:p>
    <w:p w14:paraId="3C3F06ED" w14:textId="1380A16D" w:rsidR="00E0199C" w:rsidRDefault="006D6DA1" w:rsidP="00951F6D">
      <w:pPr>
        <w:ind w:firstLine="720"/>
        <w:jc w:val="both"/>
        <w:rPr>
          <w:rFonts w:ascii="Abadi" w:hAnsi="Abadi"/>
          <w:sz w:val="21"/>
          <w:szCs w:val="21"/>
        </w:rPr>
      </w:pPr>
      <w:r w:rsidRPr="00FD763C">
        <w:t>“</w:t>
      </w:r>
      <w:r w:rsidR="006C2C97" w:rsidRPr="00EC5834">
        <w:rPr>
          <w:rFonts w:ascii="Abadi" w:hAnsi="Abadi"/>
          <w:sz w:val="21"/>
          <w:szCs w:val="21"/>
        </w:rPr>
        <w:t>No avalamos las corridas de toros</w:t>
      </w:r>
      <w:r w:rsidR="00EB4D50" w:rsidRPr="00EC5834">
        <w:rPr>
          <w:rFonts w:ascii="Abadi" w:hAnsi="Abadi"/>
          <w:sz w:val="21"/>
          <w:szCs w:val="21"/>
        </w:rPr>
        <w:t xml:space="preserve">, </w:t>
      </w:r>
      <w:r w:rsidRPr="00EC5834">
        <w:rPr>
          <w:rFonts w:ascii="Abadi" w:hAnsi="Abadi"/>
          <w:sz w:val="21"/>
          <w:szCs w:val="21"/>
        </w:rPr>
        <w:t>p</w:t>
      </w:r>
      <w:r w:rsidR="00EB4D50" w:rsidRPr="00EC5834">
        <w:rPr>
          <w:rFonts w:ascii="Abadi" w:hAnsi="Abadi"/>
          <w:sz w:val="21"/>
          <w:szCs w:val="21"/>
        </w:rPr>
        <w:t>or</w:t>
      </w:r>
      <w:r w:rsidR="00660F84" w:rsidRPr="00EC5834">
        <w:rPr>
          <w:rFonts w:ascii="Abadi" w:hAnsi="Abadi"/>
          <w:sz w:val="21"/>
          <w:szCs w:val="21"/>
        </w:rPr>
        <w:t>q</w:t>
      </w:r>
      <w:r w:rsidR="00EB4D50" w:rsidRPr="00EC5834">
        <w:rPr>
          <w:rFonts w:ascii="Abadi" w:hAnsi="Abadi"/>
          <w:sz w:val="21"/>
          <w:szCs w:val="21"/>
        </w:rPr>
        <w:t>ue entendemos que se basa en el sufrimiento y la tortura de un animal</w:t>
      </w:r>
      <w:r w:rsidRPr="00EC5834">
        <w:rPr>
          <w:rFonts w:ascii="Abadi" w:hAnsi="Abadi"/>
          <w:sz w:val="21"/>
          <w:szCs w:val="21"/>
        </w:rPr>
        <w:t xml:space="preserve">”, </w:t>
      </w:r>
      <w:r w:rsidR="007B0BFC" w:rsidRPr="00EC5834">
        <w:rPr>
          <w:rFonts w:ascii="Abadi" w:hAnsi="Abadi"/>
          <w:sz w:val="21"/>
          <w:szCs w:val="21"/>
        </w:rPr>
        <w:t xml:space="preserve">Palabras de la diputada Ana Jocelyn Villagrán Villasana, integrante del Grupo Parlamentario del Partido Acción Nacional de la </w:t>
      </w:r>
      <w:r w:rsidR="00287583" w:rsidRPr="00EC5834">
        <w:rPr>
          <w:rFonts w:ascii="Abadi" w:hAnsi="Abadi"/>
          <w:sz w:val="21"/>
          <w:szCs w:val="21"/>
        </w:rPr>
        <w:t>Segunda</w:t>
      </w:r>
      <w:r w:rsidR="007B0BFC" w:rsidRPr="00EC5834">
        <w:rPr>
          <w:rFonts w:ascii="Abadi" w:hAnsi="Abadi"/>
          <w:sz w:val="21"/>
          <w:szCs w:val="21"/>
        </w:rPr>
        <w:t xml:space="preserve"> Legislatura de la</w:t>
      </w:r>
      <w:r w:rsidR="00FD763C" w:rsidRPr="00EC5834">
        <w:rPr>
          <w:rFonts w:ascii="Abadi" w:hAnsi="Abadi"/>
          <w:sz w:val="21"/>
          <w:szCs w:val="21"/>
        </w:rPr>
        <w:t xml:space="preserve"> Ciudad de Méx</w:t>
      </w:r>
      <w:r w:rsidR="00174EDE" w:rsidRPr="00EC5834">
        <w:rPr>
          <w:rFonts w:ascii="Abadi" w:hAnsi="Abadi"/>
          <w:sz w:val="21"/>
          <w:szCs w:val="21"/>
        </w:rPr>
        <w:t>ico</w:t>
      </w:r>
      <w:r w:rsidR="00E416E5" w:rsidRPr="00EC5834">
        <w:rPr>
          <w:rFonts w:ascii="Abadi" w:hAnsi="Abadi"/>
          <w:sz w:val="21"/>
          <w:szCs w:val="21"/>
        </w:rPr>
        <w:t xml:space="preserve">. </w:t>
      </w:r>
    </w:p>
    <w:p w14:paraId="48BD7F1B" w14:textId="28C2049A" w:rsidR="00A44D8F" w:rsidRDefault="00A44D8F" w:rsidP="00951F6D">
      <w:pPr>
        <w:ind w:firstLine="720"/>
        <w:jc w:val="both"/>
        <w:rPr>
          <w:rFonts w:ascii="Abadi" w:hAnsi="Abadi"/>
          <w:sz w:val="21"/>
          <w:szCs w:val="21"/>
        </w:rPr>
      </w:pPr>
    </w:p>
    <w:p w14:paraId="7DB8FFF6" w14:textId="202255D0" w:rsidR="00E416E5" w:rsidRPr="00EC5834" w:rsidRDefault="00E416E5" w:rsidP="00EC5834">
      <w:pPr>
        <w:ind w:firstLine="708"/>
        <w:jc w:val="both"/>
        <w:rPr>
          <w:rFonts w:ascii="Abadi" w:hAnsi="Abadi"/>
          <w:sz w:val="21"/>
          <w:szCs w:val="21"/>
        </w:rPr>
      </w:pPr>
      <w:r w:rsidRPr="00063CD9">
        <w:rPr>
          <w:rFonts w:ascii="Abadi" w:hAnsi="Abadi"/>
          <w:sz w:val="21"/>
          <w:szCs w:val="21"/>
        </w:rPr>
        <w:t>En 1999</w:t>
      </w:r>
      <w:r w:rsidRPr="00063CD9">
        <w:rPr>
          <w:rFonts w:ascii="Abadi" w:hAnsi="Abadi"/>
          <w:b/>
          <w:bCs/>
          <w:sz w:val="21"/>
          <w:szCs w:val="21"/>
        </w:rPr>
        <w:t>, Peter Singer</w:t>
      </w:r>
      <w:r w:rsidRPr="00EC5834">
        <w:rPr>
          <w:rFonts w:ascii="Abadi" w:hAnsi="Abadi"/>
          <w:sz w:val="21"/>
          <w:szCs w:val="21"/>
        </w:rPr>
        <w:t>,</w:t>
      </w:r>
      <w:r w:rsidR="00A130F4" w:rsidRPr="00A130F4">
        <w:rPr>
          <w:rStyle w:val="Refdenotaalpie"/>
          <w:rFonts w:ascii="Abadi" w:hAnsi="Abadi"/>
          <w:sz w:val="21"/>
          <w:szCs w:val="21"/>
        </w:rPr>
        <w:footnoteReference w:customMarkFollows="1" w:id="2"/>
        <w:sym w:font="Symbol" w:char="F05B"/>
      </w:r>
      <w:r w:rsidR="00A130F4" w:rsidRPr="00A130F4">
        <w:rPr>
          <w:rStyle w:val="Refdenotaalpie"/>
          <w:rFonts w:ascii="Abadi" w:hAnsi="Abadi"/>
          <w:sz w:val="21"/>
          <w:szCs w:val="21"/>
        </w:rPr>
        <w:sym w:font="Symbol" w:char="F032"/>
      </w:r>
      <w:r w:rsidR="00A130F4" w:rsidRPr="00A130F4">
        <w:rPr>
          <w:rStyle w:val="Refdenotaalpie"/>
          <w:rFonts w:ascii="Abadi" w:hAnsi="Abadi"/>
          <w:sz w:val="21"/>
          <w:szCs w:val="21"/>
        </w:rPr>
        <w:sym w:font="Symbol" w:char="F05D"/>
      </w:r>
      <w:r w:rsidR="00492E6C">
        <w:rPr>
          <w:rFonts w:ascii="Abadi" w:hAnsi="Abadi"/>
          <w:sz w:val="21"/>
          <w:szCs w:val="21"/>
        </w:rPr>
        <w:t xml:space="preserve"> </w:t>
      </w:r>
      <w:r w:rsidRPr="00EC5834">
        <w:rPr>
          <w:rFonts w:ascii="Abadi" w:hAnsi="Abadi"/>
          <w:sz w:val="21"/>
          <w:szCs w:val="21"/>
        </w:rPr>
        <w:t xml:space="preserve">el principal propulsor del movimiento de liberación animal </w:t>
      </w:r>
      <w:r w:rsidRPr="00EC5834">
        <w:rPr>
          <w:rFonts w:ascii="Abadi" w:hAnsi="Abadi"/>
          <w:sz w:val="21"/>
          <w:szCs w:val="21"/>
        </w:rPr>
        <w:lastRenderedPageBreak/>
        <w:t xml:space="preserve">afirmó que los toros como cualquier otro animal con la capacidad de sentir, merecen consideración ética, toda vez que </w:t>
      </w:r>
      <w:r w:rsidR="00393B0F" w:rsidRPr="00EC5834">
        <w:rPr>
          <w:rFonts w:ascii="Abadi" w:hAnsi="Abadi"/>
          <w:sz w:val="21"/>
          <w:szCs w:val="21"/>
        </w:rPr>
        <w:t>el</w:t>
      </w:r>
      <w:r w:rsidRPr="00EC5834">
        <w:rPr>
          <w:rFonts w:ascii="Abadi" w:hAnsi="Abadi"/>
          <w:sz w:val="21"/>
          <w:szCs w:val="21"/>
        </w:rPr>
        <w:t xml:space="preserve"> ocasionar dolor a un animal por diversión revela un carácter moral defectuoso</w:t>
      </w:r>
      <w:r w:rsidR="006849E3" w:rsidRPr="00EC5834">
        <w:rPr>
          <w:rFonts w:ascii="Abadi" w:hAnsi="Abadi"/>
          <w:sz w:val="21"/>
          <w:szCs w:val="21"/>
        </w:rPr>
        <w:t>.</w:t>
      </w:r>
    </w:p>
    <w:p w14:paraId="65B07F7D" w14:textId="77777777" w:rsidR="00B91B41" w:rsidRPr="00EC5834" w:rsidRDefault="00B91B41" w:rsidP="00951F6D">
      <w:pPr>
        <w:ind w:firstLine="720"/>
        <w:jc w:val="both"/>
        <w:rPr>
          <w:rFonts w:ascii="Abadi" w:hAnsi="Abadi"/>
          <w:sz w:val="21"/>
          <w:szCs w:val="21"/>
        </w:rPr>
      </w:pPr>
    </w:p>
    <w:p w14:paraId="37F7129B" w14:textId="76996C60" w:rsidR="00B91B41" w:rsidRPr="00EC5834" w:rsidRDefault="00B91B41" w:rsidP="00951F6D">
      <w:pPr>
        <w:ind w:firstLine="720"/>
        <w:jc w:val="both"/>
        <w:rPr>
          <w:b/>
          <w:bCs/>
        </w:rPr>
      </w:pPr>
      <w:r w:rsidRPr="00EC5834">
        <w:rPr>
          <w:rFonts w:ascii="Abadi" w:hAnsi="Abadi"/>
          <w:sz w:val="21"/>
          <w:szCs w:val="21"/>
        </w:rPr>
        <w:t>Según el diccionario de la Real Academia Española la tauromaquia es</w:t>
      </w:r>
      <w:r>
        <w:rPr>
          <w:spacing w:val="-13"/>
        </w:rPr>
        <w:t xml:space="preserve"> </w:t>
      </w:r>
      <w:r w:rsidRPr="00EC5834">
        <w:rPr>
          <w:rFonts w:ascii="Abadi" w:hAnsi="Abadi"/>
          <w:b/>
          <w:bCs/>
          <w:sz w:val="21"/>
          <w:szCs w:val="21"/>
        </w:rPr>
        <w:t>el arte</w:t>
      </w:r>
      <w:r w:rsidR="00BB0409" w:rsidRPr="00EC5834">
        <w:rPr>
          <w:rFonts w:ascii="Abadi" w:hAnsi="Abadi"/>
          <w:b/>
          <w:bCs/>
          <w:sz w:val="21"/>
          <w:szCs w:val="21"/>
        </w:rPr>
        <w:t xml:space="preserve"> </w:t>
      </w:r>
      <w:r w:rsidRPr="00EC5834">
        <w:rPr>
          <w:rFonts w:ascii="Abadi" w:hAnsi="Abadi"/>
          <w:b/>
          <w:bCs/>
          <w:sz w:val="21"/>
          <w:szCs w:val="21"/>
        </w:rPr>
        <w:t>de lidiar toros,</w:t>
      </w:r>
      <w:r>
        <w:rPr>
          <w:b/>
          <w:i/>
        </w:rPr>
        <w:t xml:space="preserve"> </w:t>
      </w:r>
      <w:r>
        <w:t>y</w:t>
      </w:r>
      <w:r w:rsidRPr="00EC5834">
        <w:rPr>
          <w:rFonts w:ascii="Abadi" w:hAnsi="Abadi"/>
          <w:sz w:val="21"/>
          <w:szCs w:val="21"/>
        </w:rPr>
        <w:t xml:space="preserve">, por otra parte, el concepto de arte </w:t>
      </w:r>
      <w:r w:rsidRPr="00EC5834">
        <w:rPr>
          <w:b/>
          <w:bCs/>
        </w:rPr>
        <w:t xml:space="preserve">es la capacidad, </w:t>
      </w:r>
      <w:r w:rsidR="00342234" w:rsidRPr="00EC5834">
        <w:rPr>
          <w:b/>
          <w:bCs/>
        </w:rPr>
        <w:t xml:space="preserve">o </w:t>
      </w:r>
      <w:r w:rsidRPr="00EC5834">
        <w:rPr>
          <w:b/>
          <w:bCs/>
        </w:rPr>
        <w:t>habilidad para hacer algo</w:t>
      </w:r>
      <w:r w:rsidR="00C65C16" w:rsidRPr="00EC5834">
        <w:rPr>
          <w:b/>
          <w:bCs/>
        </w:rPr>
        <w:t>.</w:t>
      </w:r>
    </w:p>
    <w:p w14:paraId="7B2ADB22" w14:textId="77777777" w:rsidR="006B0942" w:rsidRDefault="006B0942" w:rsidP="00951F6D">
      <w:pPr>
        <w:ind w:firstLine="720"/>
        <w:jc w:val="both"/>
      </w:pPr>
    </w:p>
    <w:p w14:paraId="032F28D4" w14:textId="047B44BB" w:rsidR="006B0942" w:rsidRDefault="006B0942" w:rsidP="00951F6D">
      <w:pPr>
        <w:ind w:firstLine="720"/>
        <w:jc w:val="both"/>
        <w:rPr>
          <w:rFonts w:ascii="Abadi" w:hAnsi="Abadi"/>
          <w:sz w:val="21"/>
          <w:szCs w:val="21"/>
        </w:rPr>
      </w:pPr>
      <w:r w:rsidRPr="00EC5834">
        <w:rPr>
          <w:rFonts w:ascii="Abadi" w:hAnsi="Abadi"/>
          <w:sz w:val="21"/>
          <w:szCs w:val="21"/>
        </w:rPr>
        <w:t>¿Acaso el torturar, hasta ocasionar la muerte de un animal se le puede considerar como un acto artístico? o ¿un patrimonio intangible de nuestra entidad?</w:t>
      </w:r>
    </w:p>
    <w:p w14:paraId="08087E6C" w14:textId="77777777" w:rsidR="00EC5834" w:rsidRPr="00EC5834" w:rsidRDefault="00EC5834" w:rsidP="00951F6D">
      <w:pPr>
        <w:ind w:firstLine="720"/>
        <w:jc w:val="both"/>
        <w:rPr>
          <w:rFonts w:ascii="Abadi" w:hAnsi="Abadi"/>
          <w:sz w:val="21"/>
          <w:szCs w:val="21"/>
        </w:rPr>
      </w:pPr>
    </w:p>
    <w:p w14:paraId="7D898086" w14:textId="77F80A6D" w:rsidR="00C65F20" w:rsidRPr="00063CD9" w:rsidRDefault="00C65F20" w:rsidP="00951F6D">
      <w:pPr>
        <w:ind w:firstLine="720"/>
        <w:jc w:val="both"/>
        <w:rPr>
          <w:rFonts w:ascii="Abadi" w:hAnsi="Abadi"/>
          <w:iCs/>
          <w:sz w:val="21"/>
          <w:szCs w:val="21"/>
        </w:rPr>
      </w:pPr>
      <w:r w:rsidRPr="00EC5834">
        <w:rPr>
          <w:rFonts w:ascii="Abadi" w:hAnsi="Abadi"/>
          <w:sz w:val="21"/>
          <w:szCs w:val="21"/>
        </w:rPr>
        <w:t xml:space="preserve">Lo anterior por que, en mayo del año 2013, fue publicado un decreto mediante el cual fue declarada la </w:t>
      </w:r>
      <w:r w:rsidRPr="00EC5834">
        <w:rPr>
          <w:rFonts w:ascii="Abadi" w:hAnsi="Abadi"/>
          <w:b/>
          <w:bCs/>
          <w:sz w:val="21"/>
          <w:szCs w:val="21"/>
        </w:rPr>
        <w:t>Fiesta de Toros como Patrimonio Intangible del estado de Guanajuato,</w:t>
      </w:r>
      <w:r w:rsidRPr="00EC5834">
        <w:rPr>
          <w:rFonts w:ascii="Abadi" w:hAnsi="Abadi"/>
          <w:sz w:val="21"/>
          <w:szCs w:val="21"/>
        </w:rPr>
        <w:t xml:space="preserve"> permitiendo que</w:t>
      </w:r>
      <w:r>
        <w:t xml:space="preserve"> desde ese año la crueldad animal, se</w:t>
      </w:r>
      <w:r>
        <w:rPr>
          <w:spacing w:val="-64"/>
        </w:rPr>
        <w:t xml:space="preserve"> </w:t>
      </w:r>
      <w:r>
        <w:t>equipare</w:t>
      </w:r>
      <w:r>
        <w:rPr>
          <w:spacing w:val="57"/>
        </w:rPr>
        <w:t xml:space="preserve"> </w:t>
      </w:r>
      <w:r>
        <w:t>con</w:t>
      </w:r>
      <w:r>
        <w:rPr>
          <w:spacing w:val="60"/>
        </w:rPr>
        <w:t xml:space="preserve"> </w:t>
      </w:r>
      <w:r>
        <w:t>la</w:t>
      </w:r>
      <w:r>
        <w:rPr>
          <w:spacing w:val="58"/>
        </w:rPr>
        <w:t xml:space="preserve"> </w:t>
      </w:r>
      <w:r w:rsidRPr="00063CD9">
        <w:rPr>
          <w:rFonts w:ascii="Abadi" w:hAnsi="Abadi"/>
          <w:iCs/>
          <w:sz w:val="21"/>
          <w:szCs w:val="21"/>
        </w:rPr>
        <w:t>creatividad pictórica, mayólica, teatro, música, escultura, cine,</w:t>
      </w:r>
      <w:r w:rsidR="00217180" w:rsidRPr="00063CD9">
        <w:rPr>
          <w:rFonts w:ascii="Abadi" w:hAnsi="Abadi"/>
          <w:iCs/>
          <w:sz w:val="21"/>
          <w:szCs w:val="21"/>
        </w:rPr>
        <w:t xml:space="preserve"> dibujo, diseño, fotografía, grab</w:t>
      </w:r>
      <w:r w:rsidR="004824E8" w:rsidRPr="00063CD9">
        <w:rPr>
          <w:rFonts w:ascii="Abadi" w:hAnsi="Abadi"/>
          <w:iCs/>
          <w:sz w:val="21"/>
          <w:szCs w:val="21"/>
        </w:rPr>
        <w:t>ado, historieta, pera, poesía y sus diversas interpretaciones</w:t>
      </w:r>
      <w:r w:rsidR="00D703F8" w:rsidRPr="00063CD9">
        <w:rPr>
          <w:rFonts w:ascii="Abadi" w:hAnsi="Abadi"/>
          <w:iCs/>
          <w:sz w:val="21"/>
          <w:szCs w:val="21"/>
        </w:rPr>
        <w:t xml:space="preserve">.  </w:t>
      </w:r>
    </w:p>
    <w:p w14:paraId="64C6DD9D" w14:textId="77777777" w:rsidR="00D703F8" w:rsidRPr="00063CD9" w:rsidRDefault="00D703F8" w:rsidP="00951F6D">
      <w:pPr>
        <w:ind w:firstLine="720"/>
        <w:jc w:val="both"/>
        <w:rPr>
          <w:rFonts w:ascii="Abadi" w:hAnsi="Abadi"/>
          <w:iCs/>
          <w:sz w:val="21"/>
          <w:szCs w:val="21"/>
        </w:rPr>
      </w:pPr>
    </w:p>
    <w:p w14:paraId="4DB85D44" w14:textId="7722FE57" w:rsidR="004F679C" w:rsidRPr="00063CD9" w:rsidRDefault="00261082" w:rsidP="00951F6D">
      <w:pPr>
        <w:ind w:firstLine="720"/>
        <w:jc w:val="both"/>
        <w:rPr>
          <w:rFonts w:ascii="Abadi" w:hAnsi="Abadi"/>
          <w:iCs/>
          <w:sz w:val="21"/>
          <w:szCs w:val="21"/>
        </w:rPr>
      </w:pPr>
      <w:r w:rsidRPr="00063CD9">
        <w:rPr>
          <w:rFonts w:ascii="Abadi" w:hAnsi="Abadi"/>
          <w:iCs/>
          <w:sz w:val="21"/>
          <w:szCs w:val="21"/>
        </w:rPr>
        <w:t xml:space="preserve">En febrero de 2017, </w:t>
      </w:r>
      <w:r w:rsidR="004F679C" w:rsidRPr="00063CD9">
        <w:rPr>
          <w:rFonts w:ascii="Abadi" w:hAnsi="Abadi"/>
          <w:iCs/>
          <w:sz w:val="21"/>
          <w:szCs w:val="21"/>
        </w:rPr>
        <w:t>Ahora bien, en febrero del 2017 la Procuraduría Ambiental y</w:t>
      </w:r>
      <w:r w:rsidR="00202B13" w:rsidRPr="00063CD9">
        <w:rPr>
          <w:rFonts w:ascii="Abadi" w:hAnsi="Abadi"/>
          <w:iCs/>
          <w:sz w:val="21"/>
          <w:szCs w:val="21"/>
        </w:rPr>
        <w:t xml:space="preserve"> </w:t>
      </w:r>
      <w:r w:rsidR="004F679C" w:rsidRPr="00063CD9">
        <w:rPr>
          <w:rFonts w:ascii="Abadi" w:hAnsi="Abadi"/>
          <w:iCs/>
          <w:sz w:val="21"/>
          <w:szCs w:val="21"/>
        </w:rPr>
        <w:t>del</w:t>
      </w:r>
      <w:r w:rsidR="00202B13" w:rsidRPr="00063CD9">
        <w:rPr>
          <w:rFonts w:ascii="Abadi" w:hAnsi="Abadi"/>
          <w:iCs/>
          <w:sz w:val="21"/>
          <w:szCs w:val="21"/>
        </w:rPr>
        <w:t xml:space="preserve"> </w:t>
      </w:r>
      <w:r w:rsidR="004F679C" w:rsidRPr="00063CD9">
        <w:rPr>
          <w:rFonts w:ascii="Abadi" w:hAnsi="Abadi"/>
          <w:iCs/>
          <w:sz w:val="21"/>
          <w:szCs w:val="21"/>
        </w:rPr>
        <w:t xml:space="preserve"> </w:t>
      </w:r>
      <w:r w:rsidR="00202B13" w:rsidRPr="00063CD9">
        <w:rPr>
          <w:rFonts w:ascii="Abadi" w:hAnsi="Abadi"/>
          <w:iCs/>
          <w:sz w:val="21"/>
          <w:szCs w:val="21"/>
        </w:rPr>
        <w:t xml:space="preserve">     </w:t>
      </w:r>
      <w:r w:rsidR="004F679C" w:rsidRPr="00063CD9">
        <w:rPr>
          <w:rFonts w:ascii="Abadi" w:hAnsi="Abadi"/>
          <w:iCs/>
          <w:sz w:val="21"/>
          <w:szCs w:val="21"/>
        </w:rPr>
        <w:t>Ordenamiento Territorial de la Ciudad de</w:t>
      </w:r>
      <w:r w:rsidR="00202B13" w:rsidRPr="00063CD9">
        <w:rPr>
          <w:rFonts w:ascii="Abadi" w:hAnsi="Abadi"/>
          <w:iCs/>
          <w:sz w:val="21"/>
          <w:szCs w:val="21"/>
        </w:rPr>
        <w:t xml:space="preserve"> </w:t>
      </w:r>
      <w:r w:rsidR="004F679C" w:rsidRPr="00063CD9">
        <w:rPr>
          <w:rFonts w:ascii="Abadi" w:hAnsi="Abadi"/>
          <w:iCs/>
          <w:sz w:val="21"/>
          <w:szCs w:val="21"/>
        </w:rPr>
        <w:t xml:space="preserve">México solicitó a la Facultad de Medicina Veterinaria y Zootecnia de la Universidad Nacional Autónoma de México, la elaboración de un dictamen forense acerca del sufrimiento y lesiones provocadas </w:t>
      </w:r>
      <w:r w:rsidR="001E649A" w:rsidRPr="00063CD9">
        <w:rPr>
          <w:rFonts w:ascii="Abadi" w:hAnsi="Abadi"/>
          <w:iCs/>
          <w:sz w:val="21"/>
          <w:szCs w:val="21"/>
        </w:rPr>
        <w:t xml:space="preserve">al toro </w:t>
      </w:r>
      <w:r w:rsidR="004F679C" w:rsidRPr="00063CD9">
        <w:rPr>
          <w:rFonts w:ascii="Abadi" w:hAnsi="Abadi"/>
          <w:iCs/>
          <w:sz w:val="21"/>
          <w:szCs w:val="21"/>
        </w:rPr>
        <w:t>de lidia durante la corrida, de los cuales destacan las siguientes consideraciones</w:t>
      </w:r>
      <w:r w:rsidR="002F38DF" w:rsidRPr="00063CD9">
        <w:rPr>
          <w:rFonts w:ascii="Abadi" w:hAnsi="Abadi"/>
          <w:iCs/>
          <w:sz w:val="21"/>
          <w:szCs w:val="21"/>
        </w:rPr>
        <w:t>.</w:t>
      </w:r>
    </w:p>
    <w:p w14:paraId="13251273" w14:textId="0A971298" w:rsidR="007C3BC4" w:rsidRDefault="007C3BC4" w:rsidP="007C3BC4">
      <w:pPr>
        <w:jc w:val="both"/>
      </w:pPr>
    </w:p>
    <w:p w14:paraId="60B11AB9" w14:textId="77777777" w:rsidR="00667B29" w:rsidRDefault="00667B29" w:rsidP="007C3BC4">
      <w:pPr>
        <w:jc w:val="both"/>
      </w:pPr>
    </w:p>
    <w:p w14:paraId="6CA835F0" w14:textId="43F06F5F" w:rsidR="0092519D" w:rsidRPr="00063CD9" w:rsidRDefault="0092519D" w:rsidP="002C3016">
      <w:pPr>
        <w:pStyle w:val="Prrafodelista"/>
        <w:numPr>
          <w:ilvl w:val="0"/>
          <w:numId w:val="5"/>
        </w:numPr>
        <w:jc w:val="both"/>
        <w:rPr>
          <w:rFonts w:ascii="Abadi" w:hAnsi="Abadi"/>
          <w:iCs/>
          <w:sz w:val="21"/>
          <w:szCs w:val="21"/>
        </w:rPr>
      </w:pPr>
      <w:r w:rsidRPr="00063CD9">
        <w:rPr>
          <w:rFonts w:ascii="Abadi" w:hAnsi="Abadi"/>
          <w:iCs/>
          <w:sz w:val="21"/>
          <w:szCs w:val="21"/>
        </w:rPr>
        <w:t xml:space="preserve">Los toros </w:t>
      </w:r>
      <w:r w:rsidR="007C3BC4" w:rsidRPr="00063CD9">
        <w:rPr>
          <w:rFonts w:ascii="Abadi" w:hAnsi="Abadi"/>
          <w:iCs/>
          <w:sz w:val="21"/>
          <w:szCs w:val="21"/>
        </w:rPr>
        <w:t>experimentan</w:t>
      </w:r>
      <w:r w:rsidR="000163F4" w:rsidRPr="00063CD9">
        <w:rPr>
          <w:rFonts w:ascii="Abadi" w:hAnsi="Abadi"/>
          <w:iCs/>
          <w:sz w:val="21"/>
          <w:szCs w:val="21"/>
        </w:rPr>
        <w:t xml:space="preserve"> </w:t>
      </w:r>
      <w:r w:rsidR="007C3BC4" w:rsidRPr="00063CD9">
        <w:rPr>
          <w:rFonts w:ascii="Abadi" w:hAnsi="Abadi"/>
          <w:iCs/>
          <w:sz w:val="21"/>
          <w:szCs w:val="21"/>
        </w:rPr>
        <w:t>dos emociones</w:t>
      </w:r>
      <w:r w:rsidR="00E36796" w:rsidRPr="00063CD9">
        <w:rPr>
          <w:rFonts w:ascii="Abadi" w:hAnsi="Abadi"/>
          <w:iCs/>
          <w:sz w:val="21"/>
          <w:szCs w:val="21"/>
        </w:rPr>
        <w:t xml:space="preserve"> asociadas </w:t>
      </w:r>
      <w:r w:rsidR="009C2C86" w:rsidRPr="00063CD9">
        <w:rPr>
          <w:rFonts w:ascii="Abadi" w:hAnsi="Abadi"/>
          <w:iCs/>
          <w:sz w:val="21"/>
          <w:szCs w:val="21"/>
        </w:rPr>
        <w:t xml:space="preserve">con su organismo, el miedo y la ansiedad ante la percepción </w:t>
      </w:r>
      <w:r w:rsidR="00042B38" w:rsidRPr="00063CD9">
        <w:rPr>
          <w:rFonts w:ascii="Abadi" w:hAnsi="Abadi"/>
          <w:iCs/>
          <w:sz w:val="21"/>
          <w:szCs w:val="21"/>
        </w:rPr>
        <w:t>del peligro y una amena</w:t>
      </w:r>
      <w:r w:rsidR="00E708A7" w:rsidRPr="00063CD9">
        <w:rPr>
          <w:rFonts w:ascii="Abadi" w:hAnsi="Abadi"/>
          <w:iCs/>
          <w:sz w:val="21"/>
          <w:szCs w:val="21"/>
        </w:rPr>
        <w:t>za</w:t>
      </w:r>
      <w:r w:rsidR="00065CAB" w:rsidRPr="00063CD9">
        <w:rPr>
          <w:rFonts w:ascii="Abadi" w:hAnsi="Abadi"/>
          <w:iCs/>
          <w:sz w:val="21"/>
          <w:szCs w:val="21"/>
        </w:rPr>
        <w:t xml:space="preserve"> </w:t>
      </w:r>
      <w:r w:rsidR="00042B38" w:rsidRPr="00063CD9">
        <w:rPr>
          <w:rFonts w:ascii="Abadi" w:hAnsi="Abadi"/>
          <w:iCs/>
          <w:sz w:val="21"/>
          <w:szCs w:val="21"/>
        </w:rPr>
        <w:t>potencial.</w:t>
      </w:r>
    </w:p>
    <w:p w14:paraId="5F16F399" w14:textId="0E8C2FD8" w:rsidR="00042B38" w:rsidRPr="00063CD9" w:rsidRDefault="00042B38" w:rsidP="007C3BC4">
      <w:pPr>
        <w:jc w:val="both"/>
        <w:rPr>
          <w:rFonts w:ascii="Abadi" w:hAnsi="Abadi"/>
          <w:iCs/>
          <w:sz w:val="21"/>
          <w:szCs w:val="21"/>
        </w:rPr>
      </w:pPr>
    </w:p>
    <w:p w14:paraId="33141D3A" w14:textId="54C50951" w:rsidR="00042B38" w:rsidRPr="00063CD9" w:rsidRDefault="00042B38" w:rsidP="002C3016">
      <w:pPr>
        <w:pStyle w:val="Prrafodelista"/>
        <w:numPr>
          <w:ilvl w:val="0"/>
          <w:numId w:val="5"/>
        </w:numPr>
        <w:jc w:val="both"/>
        <w:rPr>
          <w:rFonts w:ascii="Abadi" w:hAnsi="Abadi"/>
          <w:iCs/>
          <w:sz w:val="21"/>
          <w:szCs w:val="21"/>
        </w:rPr>
      </w:pPr>
      <w:r w:rsidRPr="00063CD9">
        <w:rPr>
          <w:rFonts w:ascii="Abadi" w:hAnsi="Abadi"/>
          <w:iCs/>
          <w:sz w:val="21"/>
          <w:szCs w:val="21"/>
        </w:rPr>
        <w:t xml:space="preserve">Se tiene la creencia </w:t>
      </w:r>
      <w:r w:rsidR="009329E7" w:rsidRPr="00063CD9">
        <w:rPr>
          <w:rFonts w:ascii="Abadi" w:hAnsi="Abadi"/>
          <w:iCs/>
          <w:sz w:val="21"/>
          <w:szCs w:val="21"/>
        </w:rPr>
        <w:t xml:space="preserve">que el </w:t>
      </w:r>
      <w:r w:rsidR="00492E07" w:rsidRPr="00063CD9">
        <w:rPr>
          <w:rFonts w:ascii="Abadi" w:hAnsi="Abadi"/>
          <w:iCs/>
          <w:sz w:val="21"/>
          <w:szCs w:val="21"/>
        </w:rPr>
        <w:t>umbral del dolor del toro</w:t>
      </w:r>
      <w:r w:rsidR="0095464D" w:rsidRPr="00063CD9">
        <w:rPr>
          <w:rFonts w:ascii="Abadi" w:hAnsi="Abadi"/>
          <w:iCs/>
          <w:sz w:val="21"/>
          <w:szCs w:val="21"/>
        </w:rPr>
        <w:t xml:space="preserve"> es muy reducido, pero lo que en realidad ocurre,</w:t>
      </w:r>
      <w:r w:rsidR="008425B9" w:rsidRPr="00063CD9">
        <w:rPr>
          <w:rFonts w:ascii="Abadi" w:hAnsi="Abadi"/>
          <w:iCs/>
          <w:sz w:val="21"/>
          <w:szCs w:val="21"/>
        </w:rPr>
        <w:t xml:space="preserve"> es que el toro</w:t>
      </w:r>
      <w:r w:rsidR="006E255A" w:rsidRPr="00063CD9">
        <w:rPr>
          <w:rFonts w:ascii="Abadi" w:hAnsi="Abadi"/>
          <w:iCs/>
          <w:sz w:val="21"/>
          <w:szCs w:val="21"/>
        </w:rPr>
        <w:t xml:space="preserve"> atenuar el dolor por pequeños lapsos de tiempo debido al estado de estrés en que se encuentra. </w:t>
      </w:r>
      <w:r w:rsidR="008425B9" w:rsidRPr="00063CD9">
        <w:rPr>
          <w:rFonts w:ascii="Abadi" w:hAnsi="Abadi"/>
          <w:iCs/>
          <w:sz w:val="21"/>
          <w:szCs w:val="21"/>
        </w:rPr>
        <w:t xml:space="preserve"> por el estado de estrés que se encuentra </w:t>
      </w:r>
      <w:r w:rsidR="008425B9" w:rsidRPr="00063CD9">
        <w:rPr>
          <w:rFonts w:ascii="Abadi" w:hAnsi="Abadi"/>
          <w:iCs/>
          <w:sz w:val="21"/>
          <w:szCs w:val="21"/>
        </w:rPr>
        <w:t>únicamente</w:t>
      </w:r>
      <w:r w:rsidR="008E5ED0" w:rsidRPr="00063CD9">
        <w:rPr>
          <w:rFonts w:ascii="Abadi" w:hAnsi="Abadi"/>
          <w:iCs/>
          <w:sz w:val="21"/>
          <w:szCs w:val="21"/>
        </w:rPr>
        <w:t xml:space="preserve"> atenúa el dolor por lapsos de corta duración</w:t>
      </w:r>
      <w:r w:rsidR="004A4BAD" w:rsidRPr="00063CD9">
        <w:rPr>
          <w:rFonts w:ascii="Abadi" w:hAnsi="Abadi"/>
          <w:iCs/>
          <w:sz w:val="21"/>
          <w:szCs w:val="21"/>
        </w:rPr>
        <w:t>.</w:t>
      </w:r>
      <w:r w:rsidR="00CC3CC7" w:rsidRPr="00063CD9">
        <w:rPr>
          <w:rFonts w:ascii="Abadi" w:hAnsi="Abadi"/>
          <w:iCs/>
          <w:sz w:val="21"/>
          <w:szCs w:val="21"/>
        </w:rPr>
        <w:t xml:space="preserve"> </w:t>
      </w:r>
    </w:p>
    <w:p w14:paraId="273F1171" w14:textId="398CD2E6" w:rsidR="004A4BAD" w:rsidRDefault="004A4BAD" w:rsidP="007C3BC4">
      <w:pPr>
        <w:jc w:val="both"/>
      </w:pPr>
    </w:p>
    <w:p w14:paraId="6A8399E5" w14:textId="58764A26" w:rsidR="004A4BAD" w:rsidRPr="00D362F3" w:rsidRDefault="004A4BAD" w:rsidP="002C3016">
      <w:pPr>
        <w:pStyle w:val="Prrafodelista"/>
        <w:numPr>
          <w:ilvl w:val="0"/>
          <w:numId w:val="5"/>
        </w:numPr>
        <w:jc w:val="both"/>
        <w:rPr>
          <w:rFonts w:ascii="Abadi" w:hAnsi="Abadi"/>
          <w:iCs/>
          <w:sz w:val="21"/>
          <w:szCs w:val="21"/>
        </w:rPr>
      </w:pPr>
      <w:r w:rsidRPr="00D362F3">
        <w:rPr>
          <w:rFonts w:ascii="Abadi" w:hAnsi="Abadi"/>
          <w:iCs/>
          <w:sz w:val="21"/>
          <w:szCs w:val="21"/>
        </w:rPr>
        <w:t>Cambios a nivel muscular, resultando</w:t>
      </w:r>
      <w:r w:rsidR="00445BDD" w:rsidRPr="00D362F3">
        <w:rPr>
          <w:rFonts w:ascii="Abadi" w:hAnsi="Abadi"/>
          <w:iCs/>
          <w:sz w:val="21"/>
          <w:szCs w:val="21"/>
        </w:rPr>
        <w:t xml:space="preserve"> </w:t>
      </w:r>
      <w:r w:rsidRPr="00D362F3">
        <w:rPr>
          <w:rFonts w:ascii="Abadi" w:hAnsi="Abadi"/>
          <w:iCs/>
          <w:sz w:val="21"/>
          <w:szCs w:val="21"/>
        </w:rPr>
        <w:t xml:space="preserve">del desgaste y la demanda </w:t>
      </w:r>
      <w:r w:rsidR="00DC46CF" w:rsidRPr="00D362F3">
        <w:rPr>
          <w:rFonts w:ascii="Abadi" w:hAnsi="Abadi"/>
          <w:iCs/>
          <w:sz w:val="21"/>
          <w:szCs w:val="21"/>
        </w:rPr>
        <w:t>energética</w:t>
      </w:r>
      <w:r w:rsidRPr="00D362F3">
        <w:rPr>
          <w:rFonts w:ascii="Abadi" w:hAnsi="Abadi"/>
          <w:iCs/>
          <w:sz w:val="21"/>
          <w:szCs w:val="21"/>
        </w:rPr>
        <w:t xml:space="preserve"> a la que es cometido el toto, </w:t>
      </w:r>
      <w:r w:rsidR="00DC46CF" w:rsidRPr="00D362F3">
        <w:rPr>
          <w:rFonts w:ascii="Abadi" w:hAnsi="Abadi"/>
          <w:iCs/>
          <w:sz w:val="21"/>
          <w:szCs w:val="21"/>
        </w:rPr>
        <w:t>en algunos</w:t>
      </w:r>
      <w:r w:rsidRPr="00D362F3">
        <w:rPr>
          <w:rFonts w:ascii="Abadi" w:hAnsi="Abadi"/>
          <w:iCs/>
          <w:sz w:val="21"/>
          <w:szCs w:val="21"/>
        </w:rPr>
        <w:t xml:space="preserve"> casos se presentan insuficiencia renal</w:t>
      </w:r>
      <w:r w:rsidR="00071DA9" w:rsidRPr="00D362F3">
        <w:rPr>
          <w:rFonts w:ascii="Abadi" w:hAnsi="Abadi"/>
          <w:iCs/>
          <w:sz w:val="21"/>
          <w:szCs w:val="21"/>
        </w:rPr>
        <w:t xml:space="preserve"> consecuencia de la deshidratación y la caída de la presión arterial</w:t>
      </w:r>
      <w:r w:rsidR="007648CF" w:rsidRPr="00D362F3">
        <w:rPr>
          <w:rFonts w:ascii="Abadi" w:hAnsi="Abadi"/>
          <w:iCs/>
          <w:sz w:val="21"/>
          <w:szCs w:val="21"/>
        </w:rPr>
        <w:t>, además de afectar al corazón. P</w:t>
      </w:r>
      <w:r w:rsidR="002E5DA9" w:rsidRPr="00D362F3">
        <w:rPr>
          <w:rFonts w:ascii="Abadi" w:hAnsi="Abadi"/>
          <w:iCs/>
          <w:sz w:val="21"/>
          <w:szCs w:val="21"/>
        </w:rPr>
        <w:t>o</w:t>
      </w:r>
      <w:r w:rsidR="007648CF" w:rsidRPr="00D362F3">
        <w:rPr>
          <w:rFonts w:ascii="Abadi" w:hAnsi="Abadi"/>
          <w:iCs/>
          <w:sz w:val="21"/>
          <w:szCs w:val="21"/>
        </w:rPr>
        <w:t>r eso</w:t>
      </w:r>
      <w:r w:rsidR="002E5DA9" w:rsidRPr="00D362F3">
        <w:rPr>
          <w:rFonts w:ascii="Abadi" w:hAnsi="Abadi"/>
          <w:iCs/>
          <w:sz w:val="21"/>
          <w:szCs w:val="21"/>
        </w:rPr>
        <w:t xml:space="preserve"> es que l</w:t>
      </w:r>
      <w:r w:rsidR="007648CF" w:rsidRPr="00D362F3">
        <w:rPr>
          <w:rFonts w:ascii="Abadi" w:hAnsi="Abadi"/>
          <w:iCs/>
          <w:sz w:val="21"/>
          <w:szCs w:val="21"/>
        </w:rPr>
        <w:t>os toros muestran disnea y jade</w:t>
      </w:r>
      <w:r w:rsidR="002E5DA9" w:rsidRPr="00D362F3">
        <w:rPr>
          <w:rFonts w:ascii="Abadi" w:hAnsi="Abadi"/>
          <w:iCs/>
          <w:sz w:val="21"/>
          <w:szCs w:val="21"/>
        </w:rPr>
        <w:t>os</w:t>
      </w:r>
      <w:r w:rsidR="007648CF" w:rsidRPr="00D362F3">
        <w:rPr>
          <w:rFonts w:ascii="Abadi" w:hAnsi="Abadi"/>
          <w:iCs/>
          <w:sz w:val="21"/>
          <w:szCs w:val="21"/>
        </w:rPr>
        <w:t>.</w:t>
      </w:r>
    </w:p>
    <w:p w14:paraId="7EA6A152" w14:textId="5987CC3C" w:rsidR="007648CF" w:rsidRDefault="007648CF" w:rsidP="007C3BC4">
      <w:pPr>
        <w:jc w:val="both"/>
      </w:pPr>
    </w:p>
    <w:p w14:paraId="49B306F8" w14:textId="232C4A84" w:rsidR="007648CF" w:rsidRPr="00D362F3" w:rsidRDefault="007648CF" w:rsidP="002C3016">
      <w:pPr>
        <w:pStyle w:val="Prrafodelista"/>
        <w:numPr>
          <w:ilvl w:val="0"/>
          <w:numId w:val="5"/>
        </w:numPr>
        <w:jc w:val="both"/>
        <w:rPr>
          <w:rFonts w:ascii="Abadi" w:hAnsi="Abadi"/>
          <w:iCs/>
          <w:sz w:val="21"/>
          <w:szCs w:val="21"/>
        </w:rPr>
      </w:pPr>
      <w:r w:rsidRPr="00D362F3">
        <w:rPr>
          <w:rFonts w:ascii="Abadi" w:hAnsi="Abadi"/>
          <w:iCs/>
          <w:sz w:val="21"/>
          <w:szCs w:val="21"/>
        </w:rPr>
        <w:t xml:space="preserve">Y finalmente, la muerte que se divide en lesiones </w:t>
      </w:r>
      <w:r w:rsidR="0091063D" w:rsidRPr="00D362F3">
        <w:rPr>
          <w:rFonts w:ascii="Abadi" w:hAnsi="Abadi"/>
          <w:iCs/>
          <w:sz w:val="21"/>
          <w:szCs w:val="21"/>
        </w:rPr>
        <w:t>efectuadas por la puya y la banderilla</w:t>
      </w:r>
      <w:r w:rsidR="00ED6878" w:rsidRPr="00D362F3">
        <w:rPr>
          <w:rFonts w:ascii="Abadi" w:hAnsi="Abadi"/>
          <w:iCs/>
          <w:sz w:val="21"/>
          <w:szCs w:val="21"/>
        </w:rPr>
        <w:t xml:space="preserve"> que lo único que ocasionan es la pérdida de sangre debilitando al toro, y ya sin fuerza que permita defenderse es</w:t>
      </w:r>
      <w:r w:rsidR="00C34ABA" w:rsidRPr="00D362F3">
        <w:rPr>
          <w:rFonts w:ascii="Abadi" w:hAnsi="Abadi"/>
          <w:iCs/>
          <w:sz w:val="21"/>
          <w:szCs w:val="21"/>
        </w:rPr>
        <w:t xml:space="preserve"> estocado con la muleta.</w:t>
      </w:r>
    </w:p>
    <w:p w14:paraId="4E290345" w14:textId="4D301228" w:rsidR="00212F90" w:rsidRPr="00D362F3" w:rsidRDefault="00212F90" w:rsidP="00D362F3">
      <w:pPr>
        <w:pStyle w:val="Prrafodelista"/>
        <w:ind w:left="720"/>
        <w:jc w:val="both"/>
        <w:rPr>
          <w:rFonts w:ascii="Abadi" w:hAnsi="Abadi"/>
          <w:iCs/>
          <w:sz w:val="21"/>
          <w:szCs w:val="21"/>
        </w:rPr>
      </w:pPr>
    </w:p>
    <w:p w14:paraId="483571BB" w14:textId="76DF9FF9" w:rsidR="00212F90" w:rsidRPr="009C0845" w:rsidRDefault="00212F90" w:rsidP="003253A6">
      <w:pPr>
        <w:ind w:firstLine="360"/>
        <w:jc w:val="both"/>
        <w:rPr>
          <w:rFonts w:ascii="Abadi" w:hAnsi="Abadi"/>
          <w:b/>
          <w:bCs/>
          <w:iCs/>
          <w:sz w:val="21"/>
          <w:szCs w:val="21"/>
        </w:rPr>
      </w:pPr>
      <w:r w:rsidRPr="009C0845">
        <w:rPr>
          <w:rFonts w:ascii="Abadi" w:hAnsi="Abadi"/>
          <w:iCs/>
          <w:sz w:val="21"/>
          <w:szCs w:val="21"/>
        </w:rPr>
        <w:t xml:space="preserve">Elementos que son </w:t>
      </w:r>
      <w:r w:rsidR="001832DB" w:rsidRPr="009C0845">
        <w:rPr>
          <w:rFonts w:ascii="Abadi" w:hAnsi="Abadi"/>
          <w:iCs/>
          <w:sz w:val="21"/>
          <w:szCs w:val="21"/>
        </w:rPr>
        <w:t>totalmente contrarios a la Declaración Universal de los derechos de los animales, la cual en su numeral 3 inciso b) establece:</w:t>
      </w:r>
      <w:r w:rsidR="007F5312" w:rsidRPr="009C0845">
        <w:rPr>
          <w:rFonts w:ascii="Abadi" w:hAnsi="Abadi"/>
          <w:iCs/>
          <w:sz w:val="21"/>
          <w:szCs w:val="21"/>
        </w:rPr>
        <w:t xml:space="preserve"> </w:t>
      </w:r>
      <w:r w:rsidR="007F5312" w:rsidRPr="009C0845">
        <w:rPr>
          <w:rFonts w:ascii="Abadi" w:hAnsi="Abadi"/>
          <w:b/>
          <w:bCs/>
          <w:iCs/>
          <w:sz w:val="21"/>
          <w:szCs w:val="21"/>
        </w:rPr>
        <w:t>sí es necesaria la muerte de un animal,</w:t>
      </w:r>
      <w:r w:rsidR="00BA5958" w:rsidRPr="009C0845">
        <w:rPr>
          <w:rFonts w:ascii="Abadi" w:hAnsi="Abadi"/>
          <w:b/>
          <w:bCs/>
          <w:iCs/>
          <w:sz w:val="21"/>
          <w:szCs w:val="21"/>
        </w:rPr>
        <w:t xml:space="preserve"> </w:t>
      </w:r>
      <w:r w:rsidR="00553D89" w:rsidRPr="009C0845">
        <w:rPr>
          <w:rFonts w:ascii="Abadi" w:hAnsi="Abadi"/>
          <w:b/>
          <w:bCs/>
          <w:iCs/>
          <w:sz w:val="21"/>
          <w:szCs w:val="21"/>
        </w:rPr>
        <w:t>ésta debe ser</w:t>
      </w:r>
      <w:r w:rsidR="00311644" w:rsidRPr="009C0845">
        <w:rPr>
          <w:rFonts w:ascii="Abadi" w:hAnsi="Abadi"/>
          <w:b/>
          <w:bCs/>
          <w:iCs/>
          <w:sz w:val="21"/>
          <w:szCs w:val="21"/>
        </w:rPr>
        <w:t xml:space="preserve"> instantánea, indolora y</w:t>
      </w:r>
      <w:r w:rsidR="00BD12B3" w:rsidRPr="009C0845">
        <w:rPr>
          <w:rFonts w:ascii="Abadi" w:hAnsi="Abadi"/>
          <w:b/>
          <w:bCs/>
          <w:iCs/>
          <w:sz w:val="21"/>
          <w:szCs w:val="21"/>
        </w:rPr>
        <w:t xml:space="preserve"> </w:t>
      </w:r>
      <w:r w:rsidR="00311644" w:rsidRPr="009C0845">
        <w:rPr>
          <w:rFonts w:ascii="Abadi" w:hAnsi="Abadi"/>
          <w:b/>
          <w:bCs/>
          <w:iCs/>
          <w:sz w:val="21"/>
          <w:szCs w:val="21"/>
        </w:rPr>
        <w:t>no</w:t>
      </w:r>
      <w:r w:rsidR="00DC46CF" w:rsidRPr="009C0845">
        <w:rPr>
          <w:rFonts w:ascii="Abadi" w:hAnsi="Abadi"/>
          <w:b/>
          <w:bCs/>
          <w:iCs/>
          <w:sz w:val="21"/>
          <w:szCs w:val="21"/>
        </w:rPr>
        <w:t xml:space="preserve"> generadora de angustia.</w:t>
      </w:r>
    </w:p>
    <w:p w14:paraId="4E0A0DAB" w14:textId="2EF0A191" w:rsidR="00452ACD" w:rsidRDefault="00452ACD" w:rsidP="007C3BC4">
      <w:pPr>
        <w:jc w:val="both"/>
        <w:rPr>
          <w:b/>
          <w:i/>
        </w:rPr>
      </w:pPr>
    </w:p>
    <w:p w14:paraId="607312F0" w14:textId="071124E6" w:rsidR="00FE2AA1" w:rsidRPr="009C0845" w:rsidRDefault="00FE2AA1" w:rsidP="003253A6">
      <w:pPr>
        <w:ind w:firstLine="360"/>
        <w:jc w:val="both"/>
        <w:rPr>
          <w:rFonts w:ascii="Abadi" w:hAnsi="Abadi"/>
          <w:b/>
          <w:bCs/>
          <w:i/>
          <w:sz w:val="21"/>
          <w:szCs w:val="21"/>
        </w:rPr>
      </w:pPr>
      <w:r w:rsidRPr="009C0845">
        <w:rPr>
          <w:rFonts w:ascii="Abadi" w:hAnsi="Abadi"/>
          <w:b/>
          <w:bCs/>
          <w:i/>
          <w:sz w:val="21"/>
          <w:szCs w:val="21"/>
        </w:rPr>
        <w:t>Pero “el toro n</w:t>
      </w:r>
      <w:r w:rsidR="001E0691" w:rsidRPr="009C0845">
        <w:rPr>
          <w:rFonts w:ascii="Abadi" w:hAnsi="Abadi"/>
          <w:b/>
          <w:bCs/>
          <w:i/>
          <w:sz w:val="21"/>
          <w:szCs w:val="21"/>
        </w:rPr>
        <w:t>o</w:t>
      </w:r>
      <w:r w:rsidRPr="009C0845">
        <w:rPr>
          <w:rFonts w:ascii="Abadi" w:hAnsi="Abadi"/>
          <w:b/>
          <w:bCs/>
          <w:i/>
          <w:sz w:val="21"/>
          <w:szCs w:val="21"/>
        </w:rPr>
        <w:t xml:space="preserve"> muere rápido y ocurre por </w:t>
      </w:r>
      <w:r w:rsidR="003253A6" w:rsidRPr="009C0845">
        <w:rPr>
          <w:rFonts w:ascii="Abadi" w:hAnsi="Abadi"/>
          <w:b/>
          <w:bCs/>
          <w:i/>
          <w:sz w:val="21"/>
          <w:szCs w:val="21"/>
        </w:rPr>
        <w:t>asfixia, por perdida de sangre y sin pérdida de conciencia.”</w:t>
      </w:r>
    </w:p>
    <w:p w14:paraId="1F43843F" w14:textId="7C353A14" w:rsidR="008F564E" w:rsidRDefault="008F564E" w:rsidP="003253A6">
      <w:pPr>
        <w:ind w:firstLine="360"/>
        <w:jc w:val="both"/>
        <w:rPr>
          <w:b/>
          <w:i/>
        </w:rPr>
      </w:pPr>
    </w:p>
    <w:p w14:paraId="2101FF43" w14:textId="1F7F9C59" w:rsidR="008F564E" w:rsidRPr="009C0845" w:rsidRDefault="008F564E" w:rsidP="003253A6">
      <w:pPr>
        <w:ind w:firstLine="360"/>
        <w:jc w:val="both"/>
        <w:rPr>
          <w:rFonts w:ascii="Abadi" w:hAnsi="Abadi"/>
          <w:iCs/>
          <w:sz w:val="21"/>
          <w:szCs w:val="21"/>
        </w:rPr>
      </w:pPr>
      <w:r w:rsidRPr="009C0845">
        <w:rPr>
          <w:rFonts w:ascii="Abadi" w:hAnsi="Abadi"/>
          <w:iCs/>
          <w:sz w:val="21"/>
          <w:szCs w:val="21"/>
        </w:rPr>
        <w:t xml:space="preserve">En otro orden </w:t>
      </w:r>
      <w:r w:rsidR="008921C2" w:rsidRPr="009C0845">
        <w:rPr>
          <w:rFonts w:ascii="Abadi" w:hAnsi="Abadi"/>
          <w:iCs/>
          <w:sz w:val="21"/>
          <w:szCs w:val="21"/>
        </w:rPr>
        <w:t>de ideas, en el mes de septiembre del año 2019, el periódico reforma realizó una encuesta con relación</w:t>
      </w:r>
      <w:r w:rsidR="0032492E" w:rsidRPr="009C0845">
        <w:rPr>
          <w:rFonts w:ascii="Abadi" w:hAnsi="Abadi"/>
          <w:iCs/>
          <w:sz w:val="21"/>
          <w:szCs w:val="21"/>
        </w:rPr>
        <w:t xml:space="preserve"> a la prohibición de las corridas de toros a nivel nacional, en la cual se obtuvieron resultados nada alejados de la realidad, ya que se mostró que el 59% de los encuestados mencionaron, estar a favor de</w:t>
      </w:r>
      <w:r w:rsidR="00491627" w:rsidRPr="009C0845">
        <w:rPr>
          <w:rFonts w:ascii="Abadi" w:hAnsi="Abadi"/>
          <w:iCs/>
          <w:sz w:val="21"/>
          <w:szCs w:val="21"/>
        </w:rPr>
        <w:t xml:space="preserve"> eliminar estos eventos, así como un 73%</w:t>
      </w:r>
      <w:r w:rsidR="00A01ED5" w:rsidRPr="009C0845">
        <w:rPr>
          <w:rFonts w:ascii="Abadi" w:hAnsi="Abadi"/>
          <w:iCs/>
          <w:sz w:val="21"/>
          <w:szCs w:val="21"/>
        </w:rPr>
        <w:t xml:space="preserve"> </w:t>
      </w:r>
      <w:r w:rsidR="00A137EC" w:rsidRPr="009C0845">
        <w:rPr>
          <w:rFonts w:ascii="Abadi" w:hAnsi="Abadi"/>
          <w:iCs/>
          <w:sz w:val="21"/>
          <w:szCs w:val="21"/>
        </w:rPr>
        <w:t>consideró estas actividades como actos de crueldad contra los animales.</w:t>
      </w:r>
    </w:p>
    <w:p w14:paraId="38FAE63B" w14:textId="0C5F2A39" w:rsidR="00A137EC" w:rsidRDefault="00A137EC" w:rsidP="003253A6">
      <w:pPr>
        <w:ind w:firstLine="360"/>
        <w:jc w:val="both"/>
      </w:pPr>
    </w:p>
    <w:p w14:paraId="4A4C4735" w14:textId="7D6BEE92" w:rsidR="00A528F1" w:rsidRPr="009C0845" w:rsidRDefault="00A137EC" w:rsidP="003253A6">
      <w:pPr>
        <w:ind w:firstLine="360"/>
        <w:jc w:val="both"/>
        <w:rPr>
          <w:rFonts w:ascii="Abadi" w:hAnsi="Abadi"/>
          <w:iCs/>
          <w:sz w:val="21"/>
          <w:szCs w:val="21"/>
        </w:rPr>
      </w:pPr>
      <w:r w:rsidRPr="009C0845">
        <w:rPr>
          <w:rFonts w:ascii="Abadi" w:hAnsi="Abadi"/>
          <w:iCs/>
          <w:sz w:val="21"/>
          <w:szCs w:val="21"/>
        </w:rPr>
        <w:t>Es menester</w:t>
      </w:r>
      <w:r w:rsidR="00C33496" w:rsidRPr="009C0845">
        <w:rPr>
          <w:rFonts w:ascii="Abadi" w:hAnsi="Abadi"/>
          <w:iCs/>
          <w:sz w:val="21"/>
          <w:szCs w:val="21"/>
        </w:rPr>
        <w:t xml:space="preserve"> precisar que estas prácticas están prohibidas en diferentes países tales como Chile, </w:t>
      </w:r>
      <w:r w:rsidR="00A528F1" w:rsidRPr="009C0845">
        <w:rPr>
          <w:rFonts w:ascii="Abadi" w:hAnsi="Abadi"/>
          <w:iCs/>
          <w:sz w:val="21"/>
          <w:szCs w:val="21"/>
        </w:rPr>
        <w:t>Argentina, Uruguay y Panamá.</w:t>
      </w:r>
    </w:p>
    <w:p w14:paraId="30AC56CB" w14:textId="5E8A780B" w:rsidR="00CA6895" w:rsidRDefault="00CA6895" w:rsidP="003253A6">
      <w:pPr>
        <w:ind w:firstLine="360"/>
        <w:jc w:val="both"/>
      </w:pPr>
    </w:p>
    <w:p w14:paraId="012C3716" w14:textId="3CE4FBB0" w:rsidR="00CA6895" w:rsidRPr="009C0845" w:rsidRDefault="00CA6895" w:rsidP="003253A6">
      <w:pPr>
        <w:ind w:firstLine="360"/>
        <w:jc w:val="both"/>
        <w:rPr>
          <w:rFonts w:ascii="Abadi" w:hAnsi="Abadi"/>
          <w:iCs/>
          <w:sz w:val="21"/>
          <w:szCs w:val="21"/>
        </w:rPr>
      </w:pPr>
      <w:r w:rsidRPr="009C0845">
        <w:rPr>
          <w:rFonts w:ascii="Abadi" w:hAnsi="Abadi"/>
          <w:iCs/>
          <w:sz w:val="21"/>
          <w:szCs w:val="21"/>
        </w:rPr>
        <w:t>Recientemente</w:t>
      </w:r>
      <w:r w:rsidR="00C525B3" w:rsidRPr="009C0845">
        <w:rPr>
          <w:rFonts w:ascii="Abadi" w:hAnsi="Abadi"/>
          <w:iCs/>
          <w:sz w:val="21"/>
          <w:szCs w:val="21"/>
        </w:rPr>
        <w:t xml:space="preserve"> en la Ciudad de México, territorio que alberga una de las principales cedes para realizar corridas (plaza de toros México),</w:t>
      </w:r>
      <w:r w:rsidR="0086252E" w:rsidRPr="009C0845">
        <w:rPr>
          <w:rFonts w:ascii="Abadi" w:hAnsi="Abadi"/>
          <w:iCs/>
          <w:sz w:val="21"/>
          <w:szCs w:val="21"/>
        </w:rPr>
        <w:t xml:space="preserve"> está a punto de convertirse en la cuarta entidad de la República</w:t>
      </w:r>
      <w:r w:rsidR="00140251" w:rsidRPr="009C0845">
        <w:rPr>
          <w:rFonts w:ascii="Abadi" w:hAnsi="Abadi"/>
          <w:iCs/>
          <w:sz w:val="21"/>
          <w:szCs w:val="21"/>
        </w:rPr>
        <w:t xml:space="preserve"> en prohibir las corridas de toros, detrás de Sonora, Guerrero y la más reciente en el año 2017, Coahuila.</w:t>
      </w:r>
    </w:p>
    <w:p w14:paraId="3798766A" w14:textId="6F03946D" w:rsidR="00180C76" w:rsidRPr="009C0845" w:rsidRDefault="00180C76" w:rsidP="003253A6">
      <w:pPr>
        <w:ind w:firstLine="360"/>
        <w:jc w:val="both"/>
        <w:rPr>
          <w:rFonts w:ascii="Abadi" w:hAnsi="Abadi"/>
          <w:iCs/>
          <w:sz w:val="21"/>
          <w:szCs w:val="21"/>
        </w:rPr>
      </w:pPr>
    </w:p>
    <w:p w14:paraId="26768F3F" w14:textId="70AFD14D" w:rsidR="00A528F1" w:rsidRPr="009C0845" w:rsidRDefault="00180C76" w:rsidP="003253A6">
      <w:pPr>
        <w:ind w:firstLine="360"/>
        <w:jc w:val="both"/>
        <w:rPr>
          <w:rFonts w:ascii="Abadi" w:hAnsi="Abadi"/>
          <w:iCs/>
          <w:sz w:val="21"/>
          <w:szCs w:val="21"/>
        </w:rPr>
      </w:pPr>
      <w:r w:rsidRPr="009C0845">
        <w:rPr>
          <w:rFonts w:ascii="Abadi" w:hAnsi="Abadi"/>
          <w:iCs/>
          <w:sz w:val="21"/>
          <w:szCs w:val="21"/>
        </w:rPr>
        <w:lastRenderedPageBreak/>
        <w:t xml:space="preserve">Es importe </w:t>
      </w:r>
      <w:r w:rsidR="00E9412C" w:rsidRPr="009C0845">
        <w:rPr>
          <w:rFonts w:ascii="Abadi" w:hAnsi="Abadi"/>
          <w:iCs/>
          <w:sz w:val="21"/>
          <w:szCs w:val="21"/>
        </w:rPr>
        <w:t>señalar que el 8 de junio de 2015, el Comité de los Derechos del Niño de las Naciones Unidas publicó una serie de recomendaciones al Estado mexicano, para garantizar que los menores de edad no vuelvan a asistir como espectadores ni a participar como niños</w:t>
      </w:r>
      <w:r w:rsidR="007A1EF6" w:rsidRPr="009C0845">
        <w:rPr>
          <w:rFonts w:ascii="Abadi" w:hAnsi="Abadi"/>
          <w:iCs/>
          <w:sz w:val="21"/>
          <w:szCs w:val="21"/>
        </w:rPr>
        <w:t xml:space="preserve"> toreros en evento o espectáculos taurinos en México. Sin embargo, esta</w:t>
      </w:r>
      <w:r w:rsidR="000138A6" w:rsidRPr="009C0845">
        <w:rPr>
          <w:rFonts w:ascii="Abadi" w:hAnsi="Abadi"/>
          <w:iCs/>
          <w:sz w:val="21"/>
          <w:szCs w:val="21"/>
        </w:rPr>
        <w:t xml:space="preserve"> recomendación</w:t>
      </w:r>
      <w:r w:rsidR="006867C5" w:rsidRPr="009C0845">
        <w:rPr>
          <w:rFonts w:ascii="Abadi" w:hAnsi="Abadi"/>
          <w:iCs/>
          <w:sz w:val="21"/>
          <w:szCs w:val="21"/>
        </w:rPr>
        <w:t xml:space="preserve"> aún sigue sin cumplirse en Guanajuato.</w:t>
      </w:r>
    </w:p>
    <w:p w14:paraId="73CC1B62" w14:textId="77777777" w:rsidR="001C56B5" w:rsidRPr="009C0845" w:rsidRDefault="001C56B5" w:rsidP="003253A6">
      <w:pPr>
        <w:ind w:firstLine="360"/>
        <w:jc w:val="both"/>
        <w:rPr>
          <w:rFonts w:ascii="Abadi" w:hAnsi="Abadi"/>
          <w:iCs/>
          <w:sz w:val="21"/>
          <w:szCs w:val="21"/>
        </w:rPr>
      </w:pPr>
    </w:p>
    <w:p w14:paraId="23FD6B6A" w14:textId="1743B94D" w:rsidR="001C56B5" w:rsidRPr="009C0845" w:rsidRDefault="001C56B5" w:rsidP="003253A6">
      <w:pPr>
        <w:ind w:firstLine="360"/>
        <w:jc w:val="both"/>
        <w:rPr>
          <w:rFonts w:ascii="Abadi" w:hAnsi="Abadi"/>
          <w:b/>
          <w:bCs/>
          <w:i/>
          <w:sz w:val="21"/>
          <w:szCs w:val="21"/>
        </w:rPr>
      </w:pPr>
      <w:r w:rsidRPr="009C0845">
        <w:rPr>
          <w:rFonts w:ascii="Abadi" w:hAnsi="Abadi"/>
          <w:iCs/>
          <w:sz w:val="21"/>
          <w:szCs w:val="21"/>
        </w:rPr>
        <w:t>Las generaciones</w:t>
      </w:r>
      <w:r w:rsidR="001A1EE6" w:rsidRPr="009C0845">
        <w:rPr>
          <w:rFonts w:ascii="Abadi" w:hAnsi="Abadi"/>
          <w:iCs/>
          <w:sz w:val="21"/>
          <w:szCs w:val="21"/>
        </w:rPr>
        <w:t xml:space="preserve"> cambian, los modos de pensar también y esta “tradición” que solo es para unos cuantos, no deben persistir, porque el sentir de la sociedad es evidente,</w:t>
      </w:r>
      <w:r w:rsidR="007C48F4" w:rsidRPr="009C0845">
        <w:rPr>
          <w:rFonts w:ascii="Abadi" w:hAnsi="Abadi"/>
          <w:iCs/>
          <w:sz w:val="21"/>
          <w:szCs w:val="21"/>
        </w:rPr>
        <w:t xml:space="preserve"> </w:t>
      </w:r>
      <w:r w:rsidR="007C48F4" w:rsidRPr="009C0845">
        <w:rPr>
          <w:rFonts w:ascii="Abadi" w:hAnsi="Abadi"/>
          <w:b/>
          <w:bCs/>
          <w:i/>
          <w:sz w:val="21"/>
          <w:szCs w:val="21"/>
        </w:rPr>
        <w:t>“la tortura no es ni arte ni cultura”.</w:t>
      </w:r>
    </w:p>
    <w:p w14:paraId="1C288FF9" w14:textId="5B28047E" w:rsidR="00F52BA8" w:rsidRDefault="00F52BA8" w:rsidP="003253A6">
      <w:pPr>
        <w:ind w:firstLine="360"/>
        <w:jc w:val="both"/>
        <w:rPr>
          <w:b/>
          <w:i/>
        </w:rPr>
      </w:pPr>
    </w:p>
    <w:p w14:paraId="29414917" w14:textId="288CAD8D" w:rsidR="00F52BA8" w:rsidRPr="009C0845" w:rsidRDefault="00F52BA8" w:rsidP="003253A6">
      <w:pPr>
        <w:ind w:firstLine="360"/>
        <w:jc w:val="both"/>
        <w:rPr>
          <w:rFonts w:ascii="Abadi" w:hAnsi="Abadi"/>
          <w:iCs/>
          <w:sz w:val="21"/>
          <w:szCs w:val="21"/>
        </w:rPr>
      </w:pPr>
      <w:r w:rsidRPr="009C0845">
        <w:rPr>
          <w:rFonts w:ascii="Abadi" w:hAnsi="Abadi"/>
          <w:iCs/>
          <w:sz w:val="21"/>
          <w:szCs w:val="21"/>
        </w:rPr>
        <w:t xml:space="preserve">Por lo cual, </w:t>
      </w:r>
      <w:r w:rsidR="00AD31FC" w:rsidRPr="009C0845">
        <w:rPr>
          <w:rFonts w:ascii="Abadi" w:hAnsi="Abadi"/>
          <w:iCs/>
          <w:sz w:val="21"/>
          <w:szCs w:val="21"/>
        </w:rPr>
        <w:t>quienes integramos el Grupo Parlamentario del Partido Verde Ecologista de México</w:t>
      </w:r>
      <w:r w:rsidR="005D6B3C" w:rsidRPr="009C0845">
        <w:rPr>
          <w:rFonts w:ascii="Abadi" w:hAnsi="Abadi"/>
          <w:iCs/>
          <w:sz w:val="21"/>
          <w:szCs w:val="21"/>
        </w:rPr>
        <w:t xml:space="preserve">, consideramos necesario realizar las adecuaciones al marco jurídico a favor de la protección de los animales, </w:t>
      </w:r>
      <w:r w:rsidR="005D6B3C" w:rsidRPr="005F735C">
        <w:rPr>
          <w:rFonts w:ascii="Abadi" w:hAnsi="Abadi"/>
          <w:b/>
          <w:bCs/>
          <w:iCs/>
          <w:sz w:val="21"/>
          <w:szCs w:val="21"/>
        </w:rPr>
        <w:t>poniendo fin a esta sangrienta</w:t>
      </w:r>
      <w:r w:rsidR="005F3700" w:rsidRPr="005F735C">
        <w:rPr>
          <w:rFonts w:ascii="Abadi" w:hAnsi="Abadi"/>
          <w:b/>
          <w:bCs/>
          <w:iCs/>
          <w:sz w:val="21"/>
          <w:szCs w:val="21"/>
        </w:rPr>
        <w:t xml:space="preserve"> tradición de corridas de toros.</w:t>
      </w:r>
      <w:r w:rsidR="005F3700" w:rsidRPr="009C0845">
        <w:rPr>
          <w:rFonts w:ascii="Abadi" w:hAnsi="Abadi"/>
          <w:iCs/>
          <w:sz w:val="21"/>
          <w:szCs w:val="21"/>
        </w:rPr>
        <w:t xml:space="preserve"> </w:t>
      </w:r>
    </w:p>
    <w:p w14:paraId="55034DA2" w14:textId="02E71F15" w:rsidR="00EE72F1" w:rsidRDefault="00EE72F1" w:rsidP="003253A6">
      <w:pPr>
        <w:ind w:firstLine="360"/>
        <w:jc w:val="both"/>
        <w:rPr>
          <w:b/>
          <w:i/>
        </w:rPr>
      </w:pPr>
    </w:p>
    <w:p w14:paraId="77A01CA0" w14:textId="4C514030" w:rsidR="00EE72F1" w:rsidRPr="005F735C" w:rsidRDefault="00EE72F1" w:rsidP="003253A6">
      <w:pPr>
        <w:ind w:firstLine="360"/>
        <w:jc w:val="both"/>
        <w:rPr>
          <w:rFonts w:ascii="Abadi" w:hAnsi="Abadi"/>
          <w:iCs/>
          <w:sz w:val="21"/>
          <w:szCs w:val="21"/>
        </w:rPr>
      </w:pPr>
      <w:r w:rsidRPr="005F735C">
        <w:rPr>
          <w:rFonts w:ascii="Abadi" w:hAnsi="Abadi"/>
          <w:iCs/>
          <w:sz w:val="21"/>
          <w:szCs w:val="21"/>
        </w:rPr>
        <w:t xml:space="preserve">Se propone </w:t>
      </w:r>
      <w:r w:rsidR="00480B1E" w:rsidRPr="005F735C">
        <w:rPr>
          <w:rFonts w:ascii="Abadi" w:hAnsi="Abadi"/>
          <w:b/>
          <w:bCs/>
          <w:iCs/>
          <w:sz w:val="21"/>
          <w:szCs w:val="21"/>
        </w:rPr>
        <w:t>la reforma al artículo 45, párrafo segundo de la Ley para la Protección Animal del Estado de Guanajuato,</w:t>
      </w:r>
      <w:r w:rsidR="005F735C">
        <w:rPr>
          <w:rFonts w:ascii="Abadi" w:hAnsi="Abadi"/>
          <w:iCs/>
          <w:sz w:val="21"/>
          <w:szCs w:val="21"/>
        </w:rPr>
        <w:t xml:space="preserve"> </w:t>
      </w:r>
      <w:r w:rsidR="00647B7F" w:rsidRPr="005F735C">
        <w:rPr>
          <w:rFonts w:ascii="Abadi" w:hAnsi="Abadi"/>
          <w:iCs/>
          <w:sz w:val="21"/>
          <w:szCs w:val="21"/>
        </w:rPr>
        <w:t>para eliminar</w:t>
      </w:r>
      <w:r w:rsidR="006827A1" w:rsidRPr="005F735C">
        <w:rPr>
          <w:rFonts w:ascii="Abadi" w:hAnsi="Abadi"/>
          <w:iCs/>
          <w:sz w:val="21"/>
          <w:szCs w:val="21"/>
        </w:rPr>
        <w:t xml:space="preserve"> como ex</w:t>
      </w:r>
      <w:r w:rsidR="00A50A6A" w:rsidRPr="005F735C">
        <w:rPr>
          <w:rFonts w:ascii="Abadi" w:hAnsi="Abadi"/>
          <w:iCs/>
          <w:sz w:val="21"/>
          <w:szCs w:val="21"/>
        </w:rPr>
        <w:t>c</w:t>
      </w:r>
      <w:r w:rsidR="006827A1" w:rsidRPr="005F735C">
        <w:rPr>
          <w:rFonts w:ascii="Abadi" w:hAnsi="Abadi"/>
          <w:iCs/>
          <w:sz w:val="21"/>
          <w:szCs w:val="21"/>
        </w:rPr>
        <w:t xml:space="preserve">epción </w:t>
      </w:r>
      <w:r w:rsidR="00A50A6A" w:rsidRPr="005F735C">
        <w:rPr>
          <w:rFonts w:ascii="Abadi" w:hAnsi="Abadi"/>
          <w:iCs/>
          <w:sz w:val="21"/>
          <w:szCs w:val="21"/>
        </w:rPr>
        <w:t>las corridas de toros en el estad</w:t>
      </w:r>
      <w:r w:rsidR="003328A8" w:rsidRPr="005F735C">
        <w:rPr>
          <w:rFonts w:ascii="Abadi" w:hAnsi="Abadi"/>
          <w:iCs/>
          <w:sz w:val="21"/>
          <w:szCs w:val="21"/>
        </w:rPr>
        <w:t>o.</w:t>
      </w:r>
    </w:p>
    <w:p w14:paraId="774A287A" w14:textId="77777777" w:rsidR="00E4201A" w:rsidRDefault="00E4201A" w:rsidP="003253A6">
      <w:pPr>
        <w:ind w:firstLine="360"/>
        <w:jc w:val="both"/>
        <w:rPr>
          <w:bCs/>
          <w:i/>
        </w:rPr>
      </w:pPr>
    </w:p>
    <w:p w14:paraId="7FFE9A85" w14:textId="3598DBC6" w:rsidR="0034327B" w:rsidRPr="00137F83" w:rsidRDefault="00E4201A" w:rsidP="003253A6">
      <w:pPr>
        <w:ind w:firstLine="360"/>
        <w:jc w:val="both"/>
        <w:rPr>
          <w:rFonts w:ascii="Abadi" w:hAnsi="Abadi"/>
          <w:b/>
          <w:bCs/>
          <w:i/>
          <w:sz w:val="21"/>
          <w:szCs w:val="21"/>
        </w:rPr>
      </w:pPr>
      <w:r>
        <w:t xml:space="preserve"> </w:t>
      </w:r>
      <w:r w:rsidRPr="005F735C">
        <w:rPr>
          <w:rFonts w:ascii="Abadi" w:hAnsi="Abadi"/>
          <w:iCs/>
          <w:sz w:val="21"/>
          <w:szCs w:val="21"/>
        </w:rPr>
        <w:t>Y, p</w:t>
      </w:r>
      <w:r w:rsidR="0034327B" w:rsidRPr="005F735C">
        <w:rPr>
          <w:rFonts w:ascii="Abadi" w:hAnsi="Abadi"/>
          <w:iCs/>
          <w:sz w:val="21"/>
          <w:szCs w:val="21"/>
        </w:rPr>
        <w:t xml:space="preserve">or ende, </w:t>
      </w:r>
      <w:r w:rsidR="0034327B" w:rsidRPr="005F735C">
        <w:rPr>
          <w:rFonts w:ascii="Abadi" w:hAnsi="Abadi"/>
          <w:b/>
          <w:bCs/>
          <w:i/>
          <w:sz w:val="21"/>
          <w:szCs w:val="21"/>
        </w:rPr>
        <w:t>se adiciona el artículo 45</w:t>
      </w:r>
      <w:r w:rsidR="0034327B" w:rsidRPr="005F735C">
        <w:rPr>
          <w:rFonts w:ascii="Abadi" w:hAnsi="Abadi"/>
          <w:iCs/>
          <w:sz w:val="21"/>
          <w:szCs w:val="21"/>
        </w:rPr>
        <w:t xml:space="preserve"> bis, del referido ordenamiento, par</w:t>
      </w:r>
      <w:r w:rsidR="00797141" w:rsidRPr="005F735C">
        <w:rPr>
          <w:rFonts w:ascii="Abadi" w:hAnsi="Abadi"/>
          <w:iCs/>
          <w:sz w:val="21"/>
          <w:szCs w:val="21"/>
        </w:rPr>
        <w:t xml:space="preserve">a </w:t>
      </w:r>
      <w:r w:rsidR="0034327B" w:rsidRPr="005F735C">
        <w:rPr>
          <w:rFonts w:ascii="Abadi" w:hAnsi="Abadi"/>
          <w:iCs/>
          <w:sz w:val="21"/>
          <w:szCs w:val="21"/>
        </w:rPr>
        <w:t>dejar de manera expresa lo siguiente</w:t>
      </w:r>
      <w:r w:rsidR="003E34AC" w:rsidRPr="005F735C">
        <w:rPr>
          <w:rFonts w:ascii="Abadi" w:hAnsi="Abadi"/>
          <w:iCs/>
          <w:sz w:val="21"/>
          <w:szCs w:val="21"/>
        </w:rPr>
        <w:t xml:space="preserve">: </w:t>
      </w:r>
      <w:r w:rsidR="003E34AC" w:rsidRPr="00137F83">
        <w:rPr>
          <w:rFonts w:ascii="Abadi" w:hAnsi="Abadi"/>
          <w:b/>
          <w:bCs/>
          <w:i/>
          <w:sz w:val="21"/>
          <w:szCs w:val="21"/>
        </w:rPr>
        <w:t>queda prohibido organizar, celebrar y ejecutar espectáculos públicos y privado</w:t>
      </w:r>
      <w:r w:rsidR="00BC0E8F" w:rsidRPr="00137F83">
        <w:rPr>
          <w:rFonts w:ascii="Abadi" w:hAnsi="Abadi"/>
          <w:b/>
          <w:bCs/>
          <w:i/>
          <w:sz w:val="21"/>
          <w:szCs w:val="21"/>
        </w:rPr>
        <w:t>s en los que se maltrate, tortur</w:t>
      </w:r>
      <w:r w:rsidRPr="00137F83">
        <w:rPr>
          <w:rFonts w:ascii="Abadi" w:hAnsi="Abadi"/>
          <w:b/>
          <w:bCs/>
          <w:i/>
          <w:sz w:val="21"/>
          <w:szCs w:val="21"/>
        </w:rPr>
        <w:t>e o prive de la vida a toros y novillo</w:t>
      </w:r>
      <w:r w:rsidR="00797141" w:rsidRPr="00137F83">
        <w:rPr>
          <w:rFonts w:ascii="Abadi" w:hAnsi="Abadi"/>
          <w:b/>
          <w:bCs/>
          <w:i/>
          <w:sz w:val="21"/>
          <w:szCs w:val="21"/>
        </w:rPr>
        <w:t>s</w:t>
      </w:r>
      <w:r w:rsidRPr="00137F83">
        <w:rPr>
          <w:rFonts w:ascii="Abadi" w:hAnsi="Abadi"/>
          <w:b/>
          <w:bCs/>
          <w:i/>
          <w:sz w:val="21"/>
          <w:szCs w:val="21"/>
        </w:rPr>
        <w:t>.</w:t>
      </w:r>
    </w:p>
    <w:p w14:paraId="17730886" w14:textId="331AB613" w:rsidR="00A50A6A" w:rsidRDefault="00A50A6A" w:rsidP="003253A6">
      <w:pPr>
        <w:ind w:firstLine="360"/>
        <w:jc w:val="both"/>
        <w:rPr>
          <w:bCs/>
          <w:i/>
        </w:rPr>
      </w:pPr>
    </w:p>
    <w:p w14:paraId="22C7D5FD" w14:textId="37EAC779" w:rsidR="00A50A6A" w:rsidRPr="00137F83" w:rsidRDefault="00A50A6A" w:rsidP="003253A6">
      <w:pPr>
        <w:ind w:firstLine="360"/>
        <w:jc w:val="both"/>
        <w:rPr>
          <w:rFonts w:ascii="Abadi" w:hAnsi="Abadi"/>
          <w:b/>
          <w:bCs/>
          <w:i/>
          <w:sz w:val="21"/>
          <w:szCs w:val="21"/>
        </w:rPr>
      </w:pPr>
      <w:r w:rsidRPr="00137F83">
        <w:rPr>
          <w:rFonts w:ascii="Abadi" w:hAnsi="Abadi"/>
          <w:iCs/>
          <w:sz w:val="21"/>
          <w:szCs w:val="21"/>
        </w:rPr>
        <w:t xml:space="preserve">Con esta </w:t>
      </w:r>
      <w:r w:rsidR="00484F5C" w:rsidRPr="00137F83">
        <w:rPr>
          <w:rFonts w:ascii="Abadi" w:hAnsi="Abadi"/>
          <w:iCs/>
          <w:sz w:val="21"/>
          <w:szCs w:val="21"/>
        </w:rPr>
        <w:t>iniciativa, estaríamos contribuyendo al cumplimiento</w:t>
      </w:r>
      <w:r w:rsidR="0021563C" w:rsidRPr="00137F83">
        <w:rPr>
          <w:rFonts w:ascii="Abadi" w:hAnsi="Abadi"/>
          <w:iCs/>
          <w:sz w:val="21"/>
          <w:szCs w:val="21"/>
        </w:rPr>
        <w:t xml:space="preserve"> de la “Agenda 2030 para el Desarrollo Sostenible” de la Organización de las Naciones Unidas</w:t>
      </w:r>
      <w:r w:rsidR="00646D51" w:rsidRPr="00137F83">
        <w:rPr>
          <w:rFonts w:ascii="Abadi" w:hAnsi="Abadi"/>
          <w:iCs/>
          <w:sz w:val="21"/>
          <w:szCs w:val="21"/>
        </w:rPr>
        <w:t>, a través de su objetivo 16</w:t>
      </w:r>
      <w:r w:rsidR="00646D51">
        <w:t xml:space="preserve"> </w:t>
      </w:r>
      <w:r w:rsidR="00646D51" w:rsidRPr="00137F83">
        <w:rPr>
          <w:rFonts w:ascii="Abadi" w:hAnsi="Abadi"/>
          <w:b/>
          <w:bCs/>
          <w:i/>
          <w:sz w:val="21"/>
          <w:szCs w:val="21"/>
        </w:rPr>
        <w:t>“Paz, Justicia e Instituciones Sólidas”</w:t>
      </w:r>
      <w:r w:rsidR="009D06D3">
        <w:rPr>
          <w:b/>
          <w:i/>
        </w:rPr>
        <w:t xml:space="preserve"> </w:t>
      </w:r>
      <w:r w:rsidR="009D06D3" w:rsidRPr="00137F83">
        <w:rPr>
          <w:rFonts w:ascii="Abadi" w:hAnsi="Abadi"/>
          <w:iCs/>
          <w:sz w:val="21"/>
          <w:szCs w:val="21"/>
        </w:rPr>
        <w:t>para cumplir la meta de</w:t>
      </w:r>
      <w:r w:rsidR="009D06D3">
        <w:t xml:space="preserve"> </w:t>
      </w:r>
      <w:r w:rsidR="009D06D3" w:rsidRPr="00137F83">
        <w:rPr>
          <w:rFonts w:ascii="Abadi" w:hAnsi="Abadi"/>
          <w:b/>
          <w:bCs/>
          <w:i/>
          <w:sz w:val="21"/>
          <w:szCs w:val="21"/>
        </w:rPr>
        <w:t>“reducir significativamente todas las formas de violencia”.</w:t>
      </w:r>
    </w:p>
    <w:p w14:paraId="44F35136" w14:textId="457F5FCE" w:rsidR="00F966A9" w:rsidRDefault="00F966A9" w:rsidP="003253A6">
      <w:pPr>
        <w:ind w:firstLine="360"/>
        <w:jc w:val="both"/>
        <w:rPr>
          <w:b/>
          <w:i/>
        </w:rPr>
      </w:pPr>
    </w:p>
    <w:p w14:paraId="178555DA" w14:textId="15D7198A" w:rsidR="003253A6" w:rsidRPr="00137F83" w:rsidRDefault="00F966A9" w:rsidP="00292B6B">
      <w:pPr>
        <w:ind w:firstLine="360"/>
        <w:jc w:val="both"/>
        <w:rPr>
          <w:rFonts w:ascii="Abadi" w:hAnsi="Abadi"/>
          <w:iCs/>
          <w:sz w:val="21"/>
          <w:szCs w:val="21"/>
        </w:rPr>
      </w:pPr>
      <w:r w:rsidRPr="00137F83">
        <w:rPr>
          <w:rFonts w:ascii="Abadi" w:hAnsi="Abadi"/>
          <w:iCs/>
          <w:sz w:val="21"/>
          <w:szCs w:val="21"/>
        </w:rPr>
        <w:t>Finalmente, la present</w:t>
      </w:r>
      <w:r w:rsidR="003C2626" w:rsidRPr="00137F83">
        <w:rPr>
          <w:rFonts w:ascii="Abadi" w:hAnsi="Abadi"/>
          <w:iCs/>
          <w:sz w:val="21"/>
          <w:szCs w:val="21"/>
        </w:rPr>
        <w:t xml:space="preserve">e iniciativa, en atención a lo establecido en el </w:t>
      </w:r>
      <w:r w:rsidR="003C2626" w:rsidRPr="00137F83">
        <w:rPr>
          <w:rFonts w:ascii="Abadi" w:hAnsi="Abadi"/>
          <w:b/>
          <w:bCs/>
          <w:iCs/>
          <w:sz w:val="21"/>
          <w:szCs w:val="21"/>
        </w:rPr>
        <w:t>artículo 209 de la Ley Orgánica del Poder Legislativo para el Estado de Guanajuato</w:t>
      </w:r>
      <w:r w:rsidR="003C2626" w:rsidRPr="00137F83">
        <w:rPr>
          <w:rFonts w:ascii="Abadi" w:hAnsi="Abadi"/>
          <w:iCs/>
          <w:sz w:val="21"/>
          <w:szCs w:val="21"/>
        </w:rPr>
        <w:t xml:space="preserve"> y para dar </w:t>
      </w:r>
      <w:r w:rsidR="004B53AB" w:rsidRPr="00137F83">
        <w:rPr>
          <w:rFonts w:ascii="Abadi" w:hAnsi="Abadi"/>
          <w:iCs/>
          <w:sz w:val="21"/>
          <w:szCs w:val="21"/>
        </w:rPr>
        <w:t>cumplimiento, se establecen los impactos siguientes:</w:t>
      </w:r>
    </w:p>
    <w:p w14:paraId="7099DB90" w14:textId="77777777" w:rsidR="00FA4D64" w:rsidRDefault="00FA4D64" w:rsidP="00FA4D64">
      <w:pPr>
        <w:jc w:val="both"/>
        <w:rPr>
          <w:bCs/>
          <w:i/>
        </w:rPr>
      </w:pPr>
    </w:p>
    <w:p w14:paraId="2CF0B435" w14:textId="059C8DEF" w:rsidR="00292B6B" w:rsidRPr="00D94ED8" w:rsidRDefault="00292B6B" w:rsidP="000B5568">
      <w:pPr>
        <w:pStyle w:val="Prrafodelista"/>
        <w:numPr>
          <w:ilvl w:val="0"/>
          <w:numId w:val="6"/>
        </w:numPr>
        <w:jc w:val="both"/>
        <w:rPr>
          <w:rFonts w:ascii="Abadi" w:hAnsi="Abadi"/>
          <w:iCs/>
          <w:sz w:val="21"/>
          <w:szCs w:val="21"/>
        </w:rPr>
      </w:pPr>
      <w:r w:rsidRPr="00D94ED8">
        <w:rPr>
          <w:rFonts w:ascii="Abadi" w:hAnsi="Abadi"/>
          <w:b/>
          <w:bCs/>
          <w:i/>
          <w:sz w:val="21"/>
          <w:szCs w:val="21"/>
        </w:rPr>
        <w:t>Impacto jurídico</w:t>
      </w:r>
      <w:r w:rsidR="00D94ED8">
        <w:rPr>
          <w:rFonts w:ascii="Abadi" w:hAnsi="Abadi"/>
          <w:b/>
          <w:bCs/>
          <w:i/>
          <w:sz w:val="21"/>
          <w:szCs w:val="21"/>
        </w:rPr>
        <w:t xml:space="preserve">. </w:t>
      </w:r>
      <w:r w:rsidRPr="00D94ED8">
        <w:rPr>
          <w:rFonts w:ascii="Abadi" w:hAnsi="Abadi"/>
          <w:iCs/>
          <w:sz w:val="21"/>
          <w:szCs w:val="21"/>
        </w:rPr>
        <w:t xml:space="preserve">Se </w:t>
      </w:r>
      <w:r w:rsidR="00FA4D64" w:rsidRPr="00D94ED8">
        <w:rPr>
          <w:rFonts w:ascii="Abadi" w:hAnsi="Abadi"/>
          <w:iCs/>
          <w:sz w:val="21"/>
          <w:szCs w:val="21"/>
        </w:rPr>
        <w:t>verá reflejado en las reformas a la Ley para la Protección animal del Estado de Guanajuato.</w:t>
      </w:r>
    </w:p>
    <w:p w14:paraId="57CBA017" w14:textId="77777777" w:rsidR="000B5568" w:rsidRPr="000B5568" w:rsidRDefault="000B5568" w:rsidP="000B5568">
      <w:pPr>
        <w:pStyle w:val="Prrafodelista"/>
        <w:ind w:left="720"/>
        <w:jc w:val="both"/>
        <w:rPr>
          <w:bCs/>
          <w:i/>
        </w:rPr>
      </w:pPr>
    </w:p>
    <w:p w14:paraId="185446A2" w14:textId="7D85AC30" w:rsidR="00FA4D64" w:rsidRPr="00D94ED8" w:rsidRDefault="00FA4D64" w:rsidP="000B5568">
      <w:pPr>
        <w:pStyle w:val="Prrafodelista"/>
        <w:numPr>
          <w:ilvl w:val="0"/>
          <w:numId w:val="6"/>
        </w:numPr>
        <w:jc w:val="both"/>
        <w:rPr>
          <w:rFonts w:ascii="Abadi" w:hAnsi="Abadi"/>
          <w:iCs/>
          <w:sz w:val="21"/>
          <w:szCs w:val="21"/>
        </w:rPr>
      </w:pPr>
      <w:r w:rsidRPr="00D94ED8">
        <w:rPr>
          <w:rFonts w:ascii="Abadi" w:hAnsi="Abadi"/>
          <w:b/>
          <w:bCs/>
          <w:iCs/>
          <w:sz w:val="21"/>
          <w:szCs w:val="21"/>
        </w:rPr>
        <w:t>Impacto administra</w:t>
      </w:r>
      <w:r w:rsidR="009041A6" w:rsidRPr="00D94ED8">
        <w:rPr>
          <w:rFonts w:ascii="Abadi" w:hAnsi="Abadi"/>
          <w:b/>
          <w:bCs/>
          <w:iCs/>
          <w:sz w:val="21"/>
          <w:szCs w:val="21"/>
        </w:rPr>
        <w:t>tivo</w:t>
      </w:r>
      <w:r w:rsidR="00D94ED8">
        <w:rPr>
          <w:rFonts w:ascii="Abadi" w:hAnsi="Abadi"/>
          <w:iCs/>
          <w:sz w:val="21"/>
          <w:szCs w:val="21"/>
        </w:rPr>
        <w:t>.</w:t>
      </w:r>
      <w:r w:rsidR="009041A6" w:rsidRPr="00D94ED8">
        <w:rPr>
          <w:rFonts w:ascii="Abadi" w:hAnsi="Abadi"/>
          <w:iCs/>
          <w:sz w:val="21"/>
          <w:szCs w:val="21"/>
        </w:rPr>
        <w:t xml:space="preserve"> Ning</w:t>
      </w:r>
      <w:r w:rsidR="0046430D" w:rsidRPr="00D94ED8">
        <w:rPr>
          <w:rFonts w:ascii="Abadi" w:hAnsi="Abadi"/>
          <w:iCs/>
          <w:sz w:val="21"/>
          <w:szCs w:val="21"/>
        </w:rPr>
        <w:t>u</w:t>
      </w:r>
      <w:r w:rsidR="009041A6" w:rsidRPr="00D94ED8">
        <w:rPr>
          <w:rFonts w:ascii="Abadi" w:hAnsi="Abadi"/>
          <w:iCs/>
          <w:sz w:val="21"/>
          <w:szCs w:val="21"/>
        </w:rPr>
        <w:t>no.</w:t>
      </w:r>
    </w:p>
    <w:p w14:paraId="05007931" w14:textId="77777777" w:rsidR="000B5568" w:rsidRPr="00D94ED8" w:rsidRDefault="000B5568" w:rsidP="000B5568">
      <w:pPr>
        <w:pStyle w:val="Prrafodelista"/>
        <w:rPr>
          <w:rFonts w:ascii="Abadi" w:hAnsi="Abadi"/>
          <w:iCs/>
          <w:sz w:val="21"/>
          <w:szCs w:val="21"/>
        </w:rPr>
      </w:pPr>
    </w:p>
    <w:p w14:paraId="2A832799" w14:textId="13C00763" w:rsidR="009041A6" w:rsidRPr="00D94ED8" w:rsidRDefault="009041A6" w:rsidP="000B5568">
      <w:pPr>
        <w:pStyle w:val="Prrafodelista"/>
        <w:numPr>
          <w:ilvl w:val="0"/>
          <w:numId w:val="6"/>
        </w:numPr>
        <w:jc w:val="both"/>
        <w:rPr>
          <w:rFonts w:ascii="Abadi" w:hAnsi="Abadi"/>
          <w:iCs/>
          <w:sz w:val="21"/>
          <w:szCs w:val="21"/>
        </w:rPr>
      </w:pPr>
      <w:r w:rsidRPr="00D94ED8">
        <w:rPr>
          <w:rFonts w:ascii="Abadi" w:hAnsi="Abadi"/>
          <w:b/>
          <w:bCs/>
          <w:iCs/>
          <w:sz w:val="21"/>
          <w:szCs w:val="21"/>
        </w:rPr>
        <w:t>Impacto Presupue</w:t>
      </w:r>
      <w:r w:rsidR="0046430D" w:rsidRPr="00D94ED8">
        <w:rPr>
          <w:rFonts w:ascii="Abadi" w:hAnsi="Abadi"/>
          <w:b/>
          <w:bCs/>
          <w:iCs/>
          <w:sz w:val="21"/>
          <w:szCs w:val="21"/>
        </w:rPr>
        <w:t>stario</w:t>
      </w:r>
      <w:r w:rsidR="00D94ED8">
        <w:rPr>
          <w:rFonts w:ascii="Abadi" w:hAnsi="Abadi"/>
          <w:b/>
          <w:bCs/>
          <w:iCs/>
          <w:sz w:val="21"/>
          <w:szCs w:val="21"/>
        </w:rPr>
        <w:t xml:space="preserve">. </w:t>
      </w:r>
      <w:r w:rsidR="0046430D" w:rsidRPr="00D94ED8">
        <w:rPr>
          <w:rFonts w:ascii="Abadi" w:hAnsi="Abadi"/>
          <w:iCs/>
          <w:sz w:val="21"/>
          <w:szCs w:val="21"/>
        </w:rPr>
        <w:t>Ninguno.</w:t>
      </w:r>
    </w:p>
    <w:p w14:paraId="6DBBAFD7" w14:textId="77777777" w:rsidR="008374D7" w:rsidRPr="00D94ED8" w:rsidRDefault="008374D7" w:rsidP="008374D7">
      <w:pPr>
        <w:pStyle w:val="Prrafodelista"/>
        <w:ind w:left="720"/>
        <w:jc w:val="both"/>
        <w:rPr>
          <w:rFonts w:ascii="Abadi" w:hAnsi="Abadi"/>
          <w:iCs/>
          <w:sz w:val="21"/>
          <w:szCs w:val="21"/>
        </w:rPr>
      </w:pPr>
    </w:p>
    <w:p w14:paraId="3A57A263" w14:textId="791EE443" w:rsidR="008374D7" w:rsidRPr="00D94ED8" w:rsidRDefault="008374D7" w:rsidP="000B5568">
      <w:pPr>
        <w:pStyle w:val="Prrafodelista"/>
        <w:numPr>
          <w:ilvl w:val="0"/>
          <w:numId w:val="6"/>
        </w:numPr>
        <w:jc w:val="both"/>
        <w:rPr>
          <w:rFonts w:ascii="Abadi" w:hAnsi="Abadi"/>
          <w:iCs/>
          <w:sz w:val="21"/>
          <w:szCs w:val="21"/>
        </w:rPr>
      </w:pPr>
      <w:r w:rsidRPr="00D94ED8">
        <w:rPr>
          <w:rFonts w:ascii="Abadi" w:hAnsi="Abadi"/>
          <w:b/>
          <w:bCs/>
          <w:iCs/>
          <w:sz w:val="21"/>
          <w:szCs w:val="21"/>
        </w:rPr>
        <w:t>Impacto Social.</w:t>
      </w:r>
      <w:r w:rsidRPr="00D94ED8">
        <w:rPr>
          <w:rFonts w:ascii="Abadi" w:hAnsi="Abadi"/>
          <w:iCs/>
          <w:sz w:val="21"/>
          <w:szCs w:val="21"/>
        </w:rPr>
        <w:t xml:space="preserve"> Se generará una mayor empatía, comprensión y respeto a los animales, así como coadyuvar a la reducción de la violencia que actualmente azota en todo el territorio de Guanajuato.</w:t>
      </w:r>
    </w:p>
    <w:p w14:paraId="35DE212C" w14:textId="77777777" w:rsidR="008374D7" w:rsidRPr="00D94ED8" w:rsidRDefault="008374D7" w:rsidP="008374D7">
      <w:pPr>
        <w:pStyle w:val="Prrafodelista"/>
        <w:ind w:left="720"/>
        <w:jc w:val="both"/>
        <w:rPr>
          <w:rFonts w:ascii="Abadi" w:hAnsi="Abadi"/>
          <w:iCs/>
          <w:sz w:val="21"/>
          <w:szCs w:val="21"/>
        </w:rPr>
      </w:pPr>
    </w:p>
    <w:p w14:paraId="42C126F5" w14:textId="77777777" w:rsidR="00EE2F14" w:rsidRPr="00D94ED8" w:rsidRDefault="008A187F" w:rsidP="00A4034A">
      <w:pPr>
        <w:ind w:firstLine="360"/>
        <w:jc w:val="both"/>
        <w:rPr>
          <w:rFonts w:ascii="Abadi" w:hAnsi="Abadi"/>
          <w:iCs/>
          <w:sz w:val="21"/>
          <w:szCs w:val="21"/>
        </w:rPr>
      </w:pPr>
      <w:r w:rsidRPr="00D94ED8">
        <w:rPr>
          <w:rFonts w:ascii="Abadi" w:hAnsi="Abadi"/>
          <w:iCs/>
          <w:sz w:val="21"/>
          <w:szCs w:val="21"/>
        </w:rPr>
        <w:t>Por lo anteriormente expuesto me permito someter a consideración de esta soberanía el siguiente:</w:t>
      </w:r>
      <w:r w:rsidR="00EE2F14" w:rsidRPr="00D94ED8">
        <w:rPr>
          <w:rFonts w:ascii="Abadi" w:hAnsi="Abadi"/>
          <w:iCs/>
          <w:sz w:val="21"/>
          <w:szCs w:val="21"/>
        </w:rPr>
        <w:t xml:space="preserve"> </w:t>
      </w:r>
    </w:p>
    <w:p w14:paraId="26A897EF" w14:textId="77777777" w:rsidR="00EE2F14" w:rsidRPr="00D94ED8" w:rsidRDefault="00EE2F14" w:rsidP="00EE2F14">
      <w:pPr>
        <w:ind w:firstLine="360"/>
        <w:jc w:val="center"/>
        <w:rPr>
          <w:rFonts w:ascii="Abadi" w:hAnsi="Abadi"/>
          <w:iCs/>
          <w:sz w:val="21"/>
          <w:szCs w:val="21"/>
        </w:rPr>
      </w:pPr>
    </w:p>
    <w:p w14:paraId="000376BC" w14:textId="2DBA3E48" w:rsidR="008A187F" w:rsidRPr="00AF7EB8" w:rsidRDefault="00EE2F14" w:rsidP="00AA117F">
      <w:pPr>
        <w:jc w:val="center"/>
        <w:rPr>
          <w:rFonts w:ascii="Abadi" w:hAnsi="Abadi"/>
          <w:b/>
          <w:bCs/>
          <w:iCs/>
        </w:rPr>
      </w:pPr>
      <w:r w:rsidRPr="00AF7EB8">
        <w:rPr>
          <w:rFonts w:ascii="Abadi" w:hAnsi="Abadi"/>
          <w:b/>
          <w:bCs/>
          <w:iCs/>
        </w:rPr>
        <w:t>D</w:t>
      </w:r>
      <w:r w:rsidR="00C23979" w:rsidRPr="00AF7EB8">
        <w:rPr>
          <w:rFonts w:ascii="Abadi" w:hAnsi="Abadi"/>
          <w:b/>
          <w:bCs/>
          <w:iCs/>
        </w:rPr>
        <w:t xml:space="preserve"> </w:t>
      </w:r>
      <w:r w:rsidRPr="00AF7EB8">
        <w:rPr>
          <w:rFonts w:ascii="Abadi" w:hAnsi="Abadi"/>
          <w:b/>
          <w:bCs/>
          <w:iCs/>
        </w:rPr>
        <w:t>e</w:t>
      </w:r>
      <w:r w:rsidR="00C23979" w:rsidRPr="00AF7EB8">
        <w:rPr>
          <w:rFonts w:ascii="Abadi" w:hAnsi="Abadi"/>
          <w:b/>
          <w:bCs/>
          <w:iCs/>
        </w:rPr>
        <w:t xml:space="preserve"> </w:t>
      </w:r>
      <w:r w:rsidRPr="00AF7EB8">
        <w:rPr>
          <w:rFonts w:ascii="Abadi" w:hAnsi="Abadi"/>
          <w:b/>
          <w:bCs/>
          <w:iCs/>
        </w:rPr>
        <w:t>c</w:t>
      </w:r>
      <w:r w:rsidR="00C23979" w:rsidRPr="00AF7EB8">
        <w:rPr>
          <w:rFonts w:ascii="Abadi" w:hAnsi="Abadi"/>
          <w:b/>
          <w:bCs/>
          <w:iCs/>
        </w:rPr>
        <w:t xml:space="preserve"> </w:t>
      </w:r>
      <w:r w:rsidRPr="00AF7EB8">
        <w:rPr>
          <w:rFonts w:ascii="Abadi" w:hAnsi="Abadi"/>
          <w:b/>
          <w:bCs/>
          <w:iCs/>
        </w:rPr>
        <w:t>r</w:t>
      </w:r>
      <w:r w:rsidR="00C23979" w:rsidRPr="00AF7EB8">
        <w:rPr>
          <w:rFonts w:ascii="Abadi" w:hAnsi="Abadi"/>
          <w:b/>
          <w:bCs/>
          <w:iCs/>
        </w:rPr>
        <w:t xml:space="preserve"> </w:t>
      </w:r>
      <w:r w:rsidRPr="00AF7EB8">
        <w:rPr>
          <w:rFonts w:ascii="Abadi" w:hAnsi="Abadi"/>
          <w:b/>
          <w:bCs/>
          <w:iCs/>
        </w:rPr>
        <w:t>e</w:t>
      </w:r>
      <w:r w:rsidR="00C23979" w:rsidRPr="00AF7EB8">
        <w:rPr>
          <w:rFonts w:ascii="Abadi" w:hAnsi="Abadi"/>
          <w:b/>
          <w:bCs/>
          <w:iCs/>
        </w:rPr>
        <w:t xml:space="preserve"> </w:t>
      </w:r>
      <w:r w:rsidRPr="00AF7EB8">
        <w:rPr>
          <w:rFonts w:ascii="Abadi" w:hAnsi="Abadi"/>
          <w:b/>
          <w:bCs/>
          <w:iCs/>
        </w:rPr>
        <w:t>t</w:t>
      </w:r>
      <w:r w:rsidR="00C23979" w:rsidRPr="00AF7EB8">
        <w:rPr>
          <w:rFonts w:ascii="Abadi" w:hAnsi="Abadi"/>
          <w:b/>
          <w:bCs/>
          <w:iCs/>
        </w:rPr>
        <w:t xml:space="preserve"> </w:t>
      </w:r>
      <w:r w:rsidRPr="00AF7EB8">
        <w:rPr>
          <w:rFonts w:ascii="Abadi" w:hAnsi="Abadi"/>
          <w:b/>
          <w:bCs/>
          <w:iCs/>
        </w:rPr>
        <w:t>o</w:t>
      </w:r>
    </w:p>
    <w:p w14:paraId="388A65AB" w14:textId="77777777" w:rsidR="00C835D9" w:rsidRDefault="00C835D9" w:rsidP="00C23979">
      <w:pPr>
        <w:ind w:firstLine="360"/>
        <w:rPr>
          <w:b/>
          <w:i/>
        </w:rPr>
      </w:pPr>
    </w:p>
    <w:p w14:paraId="5CF411DE" w14:textId="1496FC5A" w:rsidR="00C23979" w:rsidRPr="00EB0925" w:rsidRDefault="00C23979" w:rsidP="00D732CD">
      <w:pPr>
        <w:ind w:firstLine="360"/>
        <w:jc w:val="both"/>
        <w:rPr>
          <w:rFonts w:ascii="Abadi" w:hAnsi="Abadi"/>
          <w:iCs/>
          <w:sz w:val="21"/>
          <w:szCs w:val="21"/>
        </w:rPr>
      </w:pPr>
      <w:r w:rsidRPr="00EB0925">
        <w:rPr>
          <w:rFonts w:ascii="Abadi" w:hAnsi="Abadi"/>
          <w:b/>
          <w:bCs/>
          <w:iCs/>
          <w:sz w:val="21"/>
          <w:szCs w:val="21"/>
        </w:rPr>
        <w:t>ARTÍCUL</w:t>
      </w:r>
      <w:r w:rsidR="0060608A" w:rsidRPr="00EB0925">
        <w:rPr>
          <w:rFonts w:ascii="Abadi" w:hAnsi="Abadi"/>
          <w:b/>
          <w:bCs/>
          <w:iCs/>
          <w:sz w:val="21"/>
          <w:szCs w:val="21"/>
        </w:rPr>
        <w:t>O ÚNICO</w:t>
      </w:r>
      <w:r w:rsidR="00C835D9" w:rsidRPr="00EB0925">
        <w:rPr>
          <w:rFonts w:ascii="Abadi" w:hAnsi="Abadi"/>
          <w:b/>
          <w:bCs/>
          <w:iCs/>
          <w:sz w:val="21"/>
          <w:szCs w:val="21"/>
        </w:rPr>
        <w:t xml:space="preserve">. </w:t>
      </w:r>
      <w:r w:rsidR="00C835D9" w:rsidRPr="00101B20">
        <w:rPr>
          <w:rFonts w:ascii="Abadi" w:hAnsi="Abadi"/>
          <w:b/>
          <w:bCs/>
          <w:sz w:val="21"/>
          <w:szCs w:val="21"/>
        </w:rPr>
        <w:t>S</w:t>
      </w:r>
      <w:r w:rsidR="00607A05" w:rsidRPr="00101B20">
        <w:rPr>
          <w:rFonts w:ascii="Abadi" w:hAnsi="Abadi"/>
          <w:b/>
          <w:bCs/>
          <w:sz w:val="21"/>
          <w:szCs w:val="21"/>
        </w:rPr>
        <w:t>e reforma el artículo 45, párrafo segundo; y, se adiciona el artículo 45 bi</w:t>
      </w:r>
      <w:r w:rsidR="00D732CD" w:rsidRPr="00101B20">
        <w:rPr>
          <w:rFonts w:ascii="Abadi" w:hAnsi="Abadi"/>
          <w:b/>
          <w:bCs/>
          <w:sz w:val="21"/>
          <w:szCs w:val="21"/>
        </w:rPr>
        <w:t xml:space="preserve">s; </w:t>
      </w:r>
      <w:r w:rsidR="00AB03EC" w:rsidRPr="00101B20">
        <w:rPr>
          <w:rFonts w:ascii="Abadi" w:hAnsi="Abadi"/>
          <w:b/>
          <w:bCs/>
          <w:sz w:val="21"/>
          <w:szCs w:val="21"/>
        </w:rPr>
        <w:t>todos de la Ley para la Protección</w:t>
      </w:r>
      <w:r w:rsidR="00AB03EC" w:rsidRPr="00EB0925">
        <w:rPr>
          <w:rFonts w:ascii="Abadi" w:hAnsi="Abadi"/>
          <w:b/>
          <w:bCs/>
          <w:iCs/>
          <w:sz w:val="21"/>
          <w:szCs w:val="21"/>
        </w:rPr>
        <w:t xml:space="preserve"> Animal del Estado de Guanajuato</w:t>
      </w:r>
      <w:r w:rsidR="00AB03EC" w:rsidRPr="00EB0925">
        <w:rPr>
          <w:rFonts w:ascii="Abadi" w:hAnsi="Abadi"/>
          <w:iCs/>
          <w:sz w:val="21"/>
          <w:szCs w:val="21"/>
        </w:rPr>
        <w:t xml:space="preserve">, para quedar en los términos siguientes: </w:t>
      </w:r>
    </w:p>
    <w:p w14:paraId="0496893F" w14:textId="325B295C" w:rsidR="009355A8" w:rsidRPr="00DF4526" w:rsidRDefault="009355A8" w:rsidP="00D732CD">
      <w:pPr>
        <w:ind w:firstLine="360"/>
        <w:jc w:val="both"/>
      </w:pPr>
      <w:r w:rsidRPr="00DF4526">
        <w:t xml:space="preserve"> </w:t>
      </w:r>
    </w:p>
    <w:p w14:paraId="6E4E814A" w14:textId="3D5D1DDD" w:rsidR="009355A8" w:rsidRPr="00165910" w:rsidRDefault="00EC6509" w:rsidP="009E406D">
      <w:pPr>
        <w:ind w:firstLine="360"/>
        <w:jc w:val="right"/>
        <w:rPr>
          <w:rFonts w:ascii="Abadi" w:hAnsi="Abadi"/>
          <w:iCs/>
          <w:sz w:val="21"/>
          <w:szCs w:val="21"/>
        </w:rPr>
      </w:pPr>
      <w:r w:rsidRPr="00165910">
        <w:rPr>
          <w:rFonts w:ascii="Abadi" w:hAnsi="Abadi"/>
          <w:iCs/>
          <w:sz w:val="21"/>
          <w:szCs w:val="21"/>
        </w:rPr>
        <w:t>“Peleas de animales</w:t>
      </w:r>
    </w:p>
    <w:p w14:paraId="384F8552" w14:textId="5DBA730E" w:rsidR="00EC6509" w:rsidRPr="00165910" w:rsidRDefault="00EC6509" w:rsidP="00D732CD">
      <w:pPr>
        <w:ind w:firstLine="360"/>
        <w:jc w:val="both"/>
        <w:rPr>
          <w:rFonts w:ascii="Abadi" w:hAnsi="Abadi"/>
          <w:iCs/>
          <w:sz w:val="21"/>
          <w:szCs w:val="21"/>
        </w:rPr>
      </w:pPr>
    </w:p>
    <w:p w14:paraId="54DCB8E0" w14:textId="4AEAA1CE" w:rsidR="00EC6509" w:rsidRPr="00165910" w:rsidRDefault="00EC6509" w:rsidP="00D732CD">
      <w:pPr>
        <w:ind w:firstLine="360"/>
        <w:jc w:val="both"/>
        <w:rPr>
          <w:rFonts w:ascii="Abadi" w:hAnsi="Abadi"/>
          <w:iCs/>
          <w:sz w:val="21"/>
          <w:szCs w:val="21"/>
        </w:rPr>
      </w:pPr>
      <w:r w:rsidRPr="00165910">
        <w:rPr>
          <w:rFonts w:ascii="Abadi" w:hAnsi="Abadi"/>
          <w:b/>
          <w:bCs/>
          <w:iCs/>
          <w:sz w:val="21"/>
          <w:szCs w:val="21"/>
        </w:rPr>
        <w:t>Artículo 45.</w:t>
      </w:r>
      <w:r w:rsidRPr="00165910">
        <w:rPr>
          <w:rFonts w:ascii="Abadi" w:hAnsi="Abadi"/>
          <w:iCs/>
          <w:sz w:val="21"/>
          <w:szCs w:val="21"/>
        </w:rPr>
        <w:t xml:space="preserve"> Queda prohibido organizar…</w:t>
      </w:r>
    </w:p>
    <w:p w14:paraId="264E2737" w14:textId="1F43387B" w:rsidR="00EC6509" w:rsidRPr="00165910" w:rsidRDefault="00EC6509" w:rsidP="00D732CD">
      <w:pPr>
        <w:ind w:firstLine="360"/>
        <w:jc w:val="both"/>
        <w:rPr>
          <w:rFonts w:ascii="Abadi" w:hAnsi="Abadi"/>
          <w:iCs/>
          <w:sz w:val="21"/>
          <w:szCs w:val="21"/>
        </w:rPr>
      </w:pPr>
    </w:p>
    <w:p w14:paraId="70DA95CE" w14:textId="48C72ABE" w:rsidR="00EC6509" w:rsidRPr="00165910" w:rsidRDefault="00EC6509" w:rsidP="00D732CD">
      <w:pPr>
        <w:ind w:firstLine="360"/>
        <w:jc w:val="both"/>
        <w:rPr>
          <w:rFonts w:ascii="Abadi" w:hAnsi="Abadi"/>
          <w:iCs/>
          <w:sz w:val="21"/>
          <w:szCs w:val="21"/>
        </w:rPr>
      </w:pPr>
      <w:r w:rsidRPr="00165910">
        <w:rPr>
          <w:rFonts w:ascii="Abadi" w:hAnsi="Abadi"/>
          <w:iCs/>
          <w:sz w:val="21"/>
          <w:szCs w:val="21"/>
        </w:rPr>
        <w:t xml:space="preserve">Quedan excluidos </w:t>
      </w:r>
      <w:r w:rsidR="00797DC4" w:rsidRPr="00165910">
        <w:rPr>
          <w:rFonts w:ascii="Abadi" w:hAnsi="Abadi"/>
          <w:iCs/>
          <w:sz w:val="21"/>
          <w:szCs w:val="21"/>
        </w:rPr>
        <w:t>para los efectos de la presente Ley, las peleas de gallos, las charreadas,</w:t>
      </w:r>
      <w:r w:rsidR="002B6195" w:rsidRPr="00165910">
        <w:rPr>
          <w:rFonts w:ascii="Abadi" w:hAnsi="Abadi"/>
          <w:iCs/>
          <w:sz w:val="21"/>
          <w:szCs w:val="21"/>
        </w:rPr>
        <w:t xml:space="preserve"> jaripeos, coleaderos y en general todas las suertes de charrería; así como los rodeos. Todas estas actividades habrán</w:t>
      </w:r>
      <w:r w:rsidR="009E406D" w:rsidRPr="00165910">
        <w:rPr>
          <w:rFonts w:ascii="Abadi" w:hAnsi="Abadi"/>
          <w:iCs/>
          <w:sz w:val="21"/>
          <w:szCs w:val="21"/>
        </w:rPr>
        <w:t xml:space="preserve"> de sujetarse a los reglamentos y disposiciones legales conducentes.</w:t>
      </w:r>
    </w:p>
    <w:p w14:paraId="1BBF9DDB" w14:textId="2117A471" w:rsidR="00F96C87" w:rsidRPr="00165910" w:rsidRDefault="00F96C87" w:rsidP="00D732CD">
      <w:pPr>
        <w:ind w:firstLine="360"/>
        <w:jc w:val="both"/>
        <w:rPr>
          <w:rFonts w:ascii="Abadi" w:hAnsi="Abadi"/>
          <w:iCs/>
          <w:sz w:val="21"/>
          <w:szCs w:val="21"/>
        </w:rPr>
      </w:pPr>
    </w:p>
    <w:p w14:paraId="230C3A46" w14:textId="69615002" w:rsidR="00F96C87" w:rsidRPr="00165910" w:rsidRDefault="00F96C87" w:rsidP="00D732CD">
      <w:pPr>
        <w:ind w:firstLine="360"/>
        <w:jc w:val="both"/>
        <w:rPr>
          <w:rFonts w:ascii="Abadi" w:hAnsi="Abadi"/>
          <w:iCs/>
          <w:sz w:val="21"/>
          <w:szCs w:val="21"/>
        </w:rPr>
      </w:pPr>
      <w:r w:rsidRPr="00165910">
        <w:rPr>
          <w:rFonts w:ascii="Abadi" w:hAnsi="Abadi"/>
          <w:iCs/>
          <w:sz w:val="21"/>
          <w:szCs w:val="21"/>
        </w:rPr>
        <w:t>Los animales empleados…</w:t>
      </w:r>
    </w:p>
    <w:p w14:paraId="0BDBD0D0" w14:textId="77777777" w:rsidR="00F96C87" w:rsidRPr="00165910" w:rsidRDefault="00F96C87" w:rsidP="00D732CD">
      <w:pPr>
        <w:ind w:firstLine="360"/>
        <w:jc w:val="both"/>
        <w:rPr>
          <w:rFonts w:ascii="Abadi" w:hAnsi="Abadi"/>
          <w:iCs/>
          <w:sz w:val="21"/>
          <w:szCs w:val="21"/>
        </w:rPr>
      </w:pPr>
    </w:p>
    <w:p w14:paraId="55474985" w14:textId="0AE66886" w:rsidR="00F96C87" w:rsidRPr="00165910" w:rsidRDefault="00F96C87" w:rsidP="00D732CD">
      <w:pPr>
        <w:ind w:firstLine="360"/>
        <w:jc w:val="both"/>
        <w:rPr>
          <w:rFonts w:ascii="Abadi" w:hAnsi="Abadi"/>
          <w:iCs/>
          <w:sz w:val="21"/>
          <w:szCs w:val="21"/>
        </w:rPr>
      </w:pPr>
      <w:r w:rsidRPr="00165910">
        <w:rPr>
          <w:rFonts w:ascii="Abadi" w:hAnsi="Abadi"/>
          <w:iCs/>
          <w:sz w:val="21"/>
          <w:szCs w:val="21"/>
        </w:rPr>
        <w:t>En caso de…</w:t>
      </w:r>
    </w:p>
    <w:p w14:paraId="44448F8E" w14:textId="1544213E" w:rsidR="00F96C87" w:rsidRPr="00165910" w:rsidRDefault="00F96C87" w:rsidP="00D732CD">
      <w:pPr>
        <w:ind w:firstLine="360"/>
        <w:jc w:val="both"/>
        <w:rPr>
          <w:rFonts w:ascii="Abadi" w:hAnsi="Abadi"/>
          <w:iCs/>
          <w:sz w:val="21"/>
          <w:szCs w:val="21"/>
        </w:rPr>
      </w:pPr>
    </w:p>
    <w:p w14:paraId="48C96F2C" w14:textId="77777777" w:rsidR="00E7494E" w:rsidRDefault="00E7494E" w:rsidP="00030A87">
      <w:pPr>
        <w:ind w:firstLine="360"/>
        <w:jc w:val="right"/>
        <w:rPr>
          <w:rFonts w:ascii="Abadi" w:hAnsi="Abadi"/>
          <w:b/>
          <w:bCs/>
          <w:iCs/>
          <w:sz w:val="21"/>
          <w:szCs w:val="21"/>
        </w:rPr>
      </w:pPr>
    </w:p>
    <w:p w14:paraId="71BBF527" w14:textId="58B23C8A" w:rsidR="00F96C87" w:rsidRPr="00165910" w:rsidRDefault="00F96C87" w:rsidP="00030A87">
      <w:pPr>
        <w:ind w:firstLine="360"/>
        <w:jc w:val="right"/>
        <w:rPr>
          <w:rFonts w:ascii="Abadi" w:hAnsi="Abadi"/>
          <w:b/>
          <w:bCs/>
          <w:iCs/>
          <w:sz w:val="21"/>
          <w:szCs w:val="21"/>
        </w:rPr>
      </w:pPr>
      <w:r w:rsidRPr="00165910">
        <w:rPr>
          <w:rFonts w:ascii="Abadi" w:hAnsi="Abadi"/>
          <w:b/>
          <w:bCs/>
          <w:iCs/>
          <w:sz w:val="21"/>
          <w:szCs w:val="21"/>
        </w:rPr>
        <w:t>Corridas de Toros</w:t>
      </w:r>
    </w:p>
    <w:p w14:paraId="44A835BE" w14:textId="0422A374" w:rsidR="00F96C87" w:rsidRPr="00165910" w:rsidRDefault="00F96C87" w:rsidP="00D732CD">
      <w:pPr>
        <w:ind w:firstLine="360"/>
        <w:jc w:val="both"/>
        <w:rPr>
          <w:rFonts w:ascii="Abadi" w:hAnsi="Abadi"/>
          <w:iCs/>
          <w:sz w:val="21"/>
          <w:szCs w:val="21"/>
        </w:rPr>
      </w:pPr>
    </w:p>
    <w:p w14:paraId="3FE53C0F" w14:textId="53B5E346" w:rsidR="00F96C87" w:rsidRPr="00DB63D8" w:rsidRDefault="00F96C87" w:rsidP="00D732CD">
      <w:pPr>
        <w:ind w:firstLine="360"/>
        <w:jc w:val="both"/>
        <w:rPr>
          <w:rFonts w:ascii="Abadi" w:hAnsi="Abadi"/>
          <w:iCs/>
          <w:sz w:val="21"/>
          <w:szCs w:val="21"/>
        </w:rPr>
      </w:pPr>
      <w:r w:rsidRPr="00DB63D8">
        <w:rPr>
          <w:rFonts w:ascii="Abadi" w:hAnsi="Abadi"/>
          <w:b/>
          <w:bCs/>
          <w:i/>
          <w:sz w:val="21"/>
          <w:szCs w:val="21"/>
        </w:rPr>
        <w:t>Artículo 45 bis.</w:t>
      </w:r>
      <w:r w:rsidRPr="00DB63D8">
        <w:rPr>
          <w:rFonts w:ascii="Abadi" w:hAnsi="Abadi"/>
          <w:iCs/>
          <w:sz w:val="21"/>
          <w:szCs w:val="21"/>
        </w:rPr>
        <w:t xml:space="preserve"> Queda prohibid</w:t>
      </w:r>
      <w:r w:rsidR="0016192A" w:rsidRPr="00DB63D8">
        <w:rPr>
          <w:rFonts w:ascii="Abadi" w:hAnsi="Abadi"/>
          <w:iCs/>
          <w:sz w:val="21"/>
          <w:szCs w:val="21"/>
        </w:rPr>
        <w:t xml:space="preserve">o organizar, celebrar </w:t>
      </w:r>
      <w:r w:rsidR="00030A87" w:rsidRPr="00DB63D8">
        <w:rPr>
          <w:rFonts w:ascii="Abadi" w:hAnsi="Abadi"/>
          <w:iCs/>
          <w:sz w:val="21"/>
          <w:szCs w:val="21"/>
        </w:rPr>
        <w:t>y ejecutar espectáculos públicos y privados en los que se maltrate, torture o prive de la vida a toros y novillos.”</w:t>
      </w:r>
    </w:p>
    <w:p w14:paraId="03DCE919" w14:textId="463A538A" w:rsidR="007A216D" w:rsidRPr="00DB63D8" w:rsidRDefault="007A216D" w:rsidP="00D732CD">
      <w:pPr>
        <w:ind w:firstLine="360"/>
        <w:jc w:val="both"/>
        <w:rPr>
          <w:rFonts w:ascii="Abadi" w:hAnsi="Abadi"/>
          <w:iCs/>
          <w:sz w:val="21"/>
          <w:szCs w:val="21"/>
        </w:rPr>
      </w:pPr>
    </w:p>
    <w:p w14:paraId="632334EC" w14:textId="77777777" w:rsidR="00E7494E" w:rsidRDefault="00E7494E" w:rsidP="007A216D">
      <w:pPr>
        <w:jc w:val="center"/>
        <w:rPr>
          <w:b/>
        </w:rPr>
      </w:pPr>
    </w:p>
    <w:p w14:paraId="46A3A621" w14:textId="6C430BA9" w:rsidR="007A216D" w:rsidRPr="00DA3182" w:rsidRDefault="007A216D" w:rsidP="007A216D">
      <w:pPr>
        <w:jc w:val="center"/>
        <w:rPr>
          <w:b/>
        </w:rPr>
      </w:pPr>
      <w:r w:rsidRPr="00DA3182">
        <w:rPr>
          <w:b/>
        </w:rPr>
        <w:t>TRANSITORIOS</w:t>
      </w:r>
    </w:p>
    <w:p w14:paraId="2BC16AD9" w14:textId="362CDFFF" w:rsidR="00E24894" w:rsidRDefault="00E24894" w:rsidP="007A216D">
      <w:pPr>
        <w:jc w:val="center"/>
        <w:rPr>
          <w:b/>
          <w:i/>
        </w:rPr>
      </w:pPr>
    </w:p>
    <w:p w14:paraId="729A1951" w14:textId="48B4D9AE" w:rsidR="00E24894" w:rsidRPr="00DB63D8" w:rsidRDefault="00E24894" w:rsidP="00B41B11">
      <w:pPr>
        <w:jc w:val="both"/>
        <w:rPr>
          <w:rFonts w:ascii="Abadi" w:hAnsi="Abadi"/>
          <w:iCs/>
          <w:sz w:val="21"/>
          <w:szCs w:val="21"/>
        </w:rPr>
      </w:pPr>
      <w:r w:rsidRPr="00DB63D8">
        <w:rPr>
          <w:rFonts w:ascii="Abadi" w:hAnsi="Abadi"/>
          <w:b/>
          <w:bCs/>
          <w:iCs/>
          <w:sz w:val="21"/>
          <w:szCs w:val="21"/>
        </w:rPr>
        <w:lastRenderedPageBreak/>
        <w:t>PRIMERO.</w:t>
      </w:r>
      <w:r w:rsidR="00111940" w:rsidRPr="00DB63D8">
        <w:rPr>
          <w:rFonts w:ascii="Abadi" w:hAnsi="Abadi"/>
          <w:iCs/>
          <w:sz w:val="21"/>
          <w:szCs w:val="21"/>
        </w:rPr>
        <w:t xml:space="preserve"> El presente Decreto entrará en vigor a los treinta días naturales siguientes al de su publicación en el Periódico Oficial del Estado.</w:t>
      </w:r>
    </w:p>
    <w:p w14:paraId="3941FBCE" w14:textId="3365DF22" w:rsidR="00A41AD4" w:rsidRPr="00DB63D8" w:rsidRDefault="00A41AD4" w:rsidP="007A216D">
      <w:pPr>
        <w:jc w:val="center"/>
        <w:rPr>
          <w:rFonts w:ascii="Abadi" w:hAnsi="Abadi"/>
          <w:iCs/>
          <w:sz w:val="21"/>
          <w:szCs w:val="21"/>
        </w:rPr>
      </w:pPr>
    </w:p>
    <w:p w14:paraId="011EF025" w14:textId="24C3CB6A" w:rsidR="005651B2" w:rsidRPr="00DB63D8" w:rsidRDefault="005651B2" w:rsidP="005651B2">
      <w:pPr>
        <w:jc w:val="both"/>
        <w:rPr>
          <w:rFonts w:ascii="Abadi" w:hAnsi="Abadi"/>
          <w:iCs/>
          <w:sz w:val="21"/>
          <w:szCs w:val="21"/>
        </w:rPr>
      </w:pPr>
      <w:r w:rsidRPr="00DB63D8">
        <w:rPr>
          <w:rFonts w:ascii="Abadi" w:hAnsi="Abadi"/>
          <w:b/>
          <w:bCs/>
          <w:iCs/>
          <w:sz w:val="21"/>
          <w:szCs w:val="21"/>
        </w:rPr>
        <w:t>SEGUNDO.</w:t>
      </w:r>
      <w:r w:rsidRPr="00DB63D8">
        <w:rPr>
          <w:rFonts w:ascii="Abadi" w:hAnsi="Abadi"/>
          <w:iCs/>
          <w:sz w:val="21"/>
          <w:szCs w:val="21"/>
        </w:rPr>
        <w:t xml:space="preserve"> En un plazo no mayor a 30 días posteriores a la entrada en vigor del presente Decreto, el titular del Poder Ejecutiv</w:t>
      </w:r>
      <w:r w:rsidR="00D16435" w:rsidRPr="00DB63D8">
        <w:rPr>
          <w:rFonts w:ascii="Abadi" w:hAnsi="Abadi"/>
          <w:iCs/>
          <w:sz w:val="21"/>
          <w:szCs w:val="21"/>
        </w:rPr>
        <w:t>o del Estado deberá realizar la adecuación al decreto número 29, publicado en el Periódico Oficial del Estado de Guanajuato, número 77 segunda parte, de fecha del 14 de mayo del 2013</w:t>
      </w:r>
      <w:r w:rsidR="00DC4F16" w:rsidRPr="00DB63D8">
        <w:rPr>
          <w:rFonts w:ascii="Abadi" w:hAnsi="Abadi"/>
          <w:iCs/>
          <w:sz w:val="21"/>
          <w:szCs w:val="21"/>
        </w:rPr>
        <w:t>.</w:t>
      </w:r>
    </w:p>
    <w:p w14:paraId="065F6F23" w14:textId="4B2C1B4A" w:rsidR="005A2A32" w:rsidRPr="00DB63D8" w:rsidRDefault="005A2A32" w:rsidP="005651B2">
      <w:pPr>
        <w:jc w:val="both"/>
        <w:rPr>
          <w:rFonts w:ascii="Abadi" w:hAnsi="Abadi"/>
          <w:iCs/>
          <w:sz w:val="21"/>
          <w:szCs w:val="21"/>
        </w:rPr>
      </w:pPr>
    </w:p>
    <w:p w14:paraId="761FB035" w14:textId="7163D881" w:rsidR="005A2A32" w:rsidRPr="00DB63D8" w:rsidRDefault="00DC232D" w:rsidP="005651B2">
      <w:pPr>
        <w:jc w:val="both"/>
        <w:rPr>
          <w:rFonts w:ascii="Abadi" w:hAnsi="Abadi"/>
          <w:iCs/>
          <w:sz w:val="21"/>
          <w:szCs w:val="21"/>
        </w:rPr>
      </w:pPr>
      <w:r w:rsidRPr="00DB63D8">
        <w:rPr>
          <w:rFonts w:ascii="Abadi" w:hAnsi="Abadi"/>
          <w:iCs/>
          <w:sz w:val="21"/>
          <w:szCs w:val="21"/>
        </w:rPr>
        <w:t xml:space="preserve">EL </w:t>
      </w:r>
      <w:r w:rsidR="002F260D" w:rsidRPr="00DB63D8">
        <w:rPr>
          <w:rFonts w:ascii="Abadi" w:hAnsi="Abadi"/>
          <w:iCs/>
          <w:sz w:val="21"/>
          <w:szCs w:val="21"/>
        </w:rPr>
        <w:t>d</w:t>
      </w:r>
      <w:r w:rsidRPr="00DB63D8">
        <w:rPr>
          <w:rFonts w:ascii="Abadi" w:hAnsi="Abadi"/>
          <w:iCs/>
          <w:sz w:val="21"/>
          <w:szCs w:val="21"/>
        </w:rPr>
        <w:t xml:space="preserve">iputado y la </w:t>
      </w:r>
      <w:r w:rsidR="002F260D" w:rsidRPr="00DB63D8">
        <w:rPr>
          <w:rFonts w:ascii="Abadi" w:hAnsi="Abadi"/>
          <w:iCs/>
          <w:sz w:val="21"/>
          <w:szCs w:val="21"/>
        </w:rPr>
        <w:t>d</w:t>
      </w:r>
      <w:r w:rsidRPr="00DB63D8">
        <w:rPr>
          <w:rFonts w:ascii="Abadi" w:hAnsi="Abadi"/>
          <w:iCs/>
          <w:sz w:val="21"/>
          <w:szCs w:val="21"/>
        </w:rPr>
        <w:t xml:space="preserve">iputada integrantes del Grupo Parlamentario del Partido Verde </w:t>
      </w:r>
      <w:r w:rsidR="00B150AD" w:rsidRPr="00DB63D8">
        <w:rPr>
          <w:rFonts w:ascii="Abadi" w:hAnsi="Abadi"/>
          <w:iCs/>
          <w:sz w:val="21"/>
          <w:szCs w:val="21"/>
        </w:rPr>
        <w:t>Ecologista</w:t>
      </w:r>
      <w:r w:rsidRPr="00DB63D8">
        <w:rPr>
          <w:rFonts w:ascii="Abadi" w:hAnsi="Abadi"/>
          <w:iCs/>
          <w:sz w:val="21"/>
          <w:szCs w:val="21"/>
        </w:rPr>
        <w:t xml:space="preserve"> de México</w:t>
      </w:r>
    </w:p>
    <w:p w14:paraId="07E8DB48" w14:textId="77777777" w:rsidR="002B6E9F" w:rsidRPr="00AF7EB8" w:rsidRDefault="002B6E9F" w:rsidP="005651B2">
      <w:pPr>
        <w:jc w:val="both"/>
        <w:rPr>
          <w:rFonts w:ascii="Abadi" w:hAnsi="Abadi"/>
          <w:b/>
          <w:bCs/>
          <w:sz w:val="21"/>
          <w:szCs w:val="21"/>
        </w:rPr>
      </w:pPr>
    </w:p>
    <w:p w14:paraId="13E0029A" w14:textId="6AA54225" w:rsidR="00A701AF" w:rsidRDefault="00A701AF" w:rsidP="005651B2">
      <w:pPr>
        <w:jc w:val="both"/>
        <w:rPr>
          <w:rFonts w:ascii="Abadi" w:hAnsi="Abadi"/>
          <w:b/>
          <w:bCs/>
          <w:sz w:val="21"/>
          <w:szCs w:val="21"/>
        </w:rPr>
      </w:pPr>
      <w:proofErr w:type="spellStart"/>
      <w:r w:rsidRPr="00A701AF">
        <w:rPr>
          <w:rFonts w:ascii="Abadi" w:hAnsi="Abadi"/>
          <w:b/>
          <w:bCs/>
          <w:sz w:val="21"/>
          <w:szCs w:val="21"/>
        </w:rPr>
        <w:t>Dip</w:t>
      </w:r>
      <w:proofErr w:type="spellEnd"/>
      <w:r w:rsidRPr="00A701AF">
        <w:rPr>
          <w:rFonts w:ascii="Abadi" w:hAnsi="Abadi"/>
          <w:b/>
          <w:bCs/>
          <w:sz w:val="21"/>
          <w:szCs w:val="21"/>
        </w:rPr>
        <w:t xml:space="preserve">. Gerardo Fernández González, </w:t>
      </w:r>
      <w:proofErr w:type="spellStart"/>
      <w:r w:rsidRPr="00A701AF">
        <w:rPr>
          <w:rFonts w:ascii="Abadi" w:hAnsi="Abadi"/>
          <w:b/>
          <w:bCs/>
          <w:sz w:val="21"/>
          <w:szCs w:val="21"/>
        </w:rPr>
        <w:t>Dip</w:t>
      </w:r>
      <w:proofErr w:type="spellEnd"/>
      <w:r w:rsidRPr="00A701AF">
        <w:rPr>
          <w:rFonts w:ascii="Abadi" w:hAnsi="Abadi"/>
          <w:b/>
          <w:bCs/>
          <w:sz w:val="21"/>
          <w:szCs w:val="21"/>
        </w:rPr>
        <w:t>. Martha Lou</w:t>
      </w:r>
      <w:r w:rsidR="00C32916">
        <w:rPr>
          <w:rFonts w:ascii="Abadi" w:hAnsi="Abadi"/>
          <w:b/>
          <w:bCs/>
          <w:sz w:val="21"/>
          <w:szCs w:val="21"/>
        </w:rPr>
        <w:t>r</w:t>
      </w:r>
      <w:r w:rsidRPr="00A701AF">
        <w:rPr>
          <w:rFonts w:ascii="Abadi" w:hAnsi="Abadi"/>
          <w:b/>
          <w:bCs/>
          <w:sz w:val="21"/>
          <w:szCs w:val="21"/>
        </w:rPr>
        <w:t>des Ortega Roque</w:t>
      </w:r>
    </w:p>
    <w:p w14:paraId="6C1EB8EF" w14:textId="71A99FCF" w:rsidR="00AB31A4" w:rsidRDefault="00AB31A4" w:rsidP="005651B2">
      <w:pPr>
        <w:jc w:val="both"/>
        <w:rPr>
          <w:rFonts w:ascii="Abadi" w:hAnsi="Abadi"/>
          <w:b/>
          <w:bCs/>
          <w:sz w:val="21"/>
          <w:szCs w:val="21"/>
        </w:rPr>
      </w:pPr>
    </w:p>
    <w:p w14:paraId="308D0608" w14:textId="55AE0FEF" w:rsidR="009C4670" w:rsidRPr="00C32916" w:rsidRDefault="00E74ED1" w:rsidP="00AF69F8">
      <w:pPr>
        <w:ind w:firstLine="720"/>
        <w:jc w:val="both"/>
        <w:rPr>
          <w:rFonts w:ascii="Abadi" w:hAnsi="Abadi"/>
          <w:b/>
          <w:bCs/>
          <w:sz w:val="21"/>
          <w:szCs w:val="21"/>
        </w:rPr>
      </w:pPr>
      <w:r>
        <w:rPr>
          <w:rFonts w:ascii="Abadi" w:hAnsi="Abadi"/>
          <w:b/>
          <w:bCs/>
          <w:sz w:val="21"/>
          <w:szCs w:val="21"/>
        </w:rPr>
        <w:t xml:space="preserve">- </w:t>
      </w:r>
      <w:r w:rsidR="00AF69F8">
        <w:rPr>
          <w:rFonts w:ascii="Abadi" w:hAnsi="Abadi"/>
          <w:b/>
          <w:bCs/>
          <w:sz w:val="21"/>
          <w:szCs w:val="21"/>
        </w:rPr>
        <w:t xml:space="preserve">La </w:t>
      </w:r>
      <w:r w:rsidR="00AF69F8" w:rsidRPr="00FF0D2D">
        <w:rPr>
          <w:rFonts w:ascii="Abadi" w:hAnsi="Abadi"/>
          <w:b/>
          <w:bCs/>
          <w:sz w:val="21"/>
          <w:szCs w:val="21"/>
        </w:rPr>
        <w:t xml:space="preserve"> Presiden</w:t>
      </w:r>
      <w:r>
        <w:rPr>
          <w:rFonts w:ascii="Abadi" w:hAnsi="Abadi"/>
          <w:b/>
          <w:bCs/>
          <w:sz w:val="21"/>
          <w:szCs w:val="21"/>
        </w:rPr>
        <w:t>cia</w:t>
      </w:r>
      <w:r w:rsidR="00AF69F8" w:rsidRPr="00FF0D2D">
        <w:rPr>
          <w:rFonts w:ascii="Abadi" w:hAnsi="Abadi"/>
          <w:b/>
          <w:bCs/>
          <w:sz w:val="21"/>
          <w:szCs w:val="21"/>
        </w:rPr>
        <w:t>:</w:t>
      </w:r>
      <w:r w:rsidR="00AF69F8">
        <w:rPr>
          <w:rFonts w:ascii="Abadi" w:hAnsi="Abadi"/>
          <w:b/>
          <w:bCs/>
          <w:sz w:val="21"/>
          <w:szCs w:val="21"/>
        </w:rPr>
        <w:t xml:space="preserve">  </w:t>
      </w:r>
      <w:r w:rsidR="00AF26C8" w:rsidRPr="00C32916">
        <w:rPr>
          <w:rFonts w:ascii="Abadi" w:hAnsi="Abadi"/>
          <w:sz w:val="21"/>
          <w:szCs w:val="21"/>
        </w:rPr>
        <w:t>S</w:t>
      </w:r>
      <w:r w:rsidR="00D658A4" w:rsidRPr="00C32916">
        <w:rPr>
          <w:rFonts w:ascii="Abadi" w:hAnsi="Abadi"/>
          <w:sz w:val="21"/>
          <w:szCs w:val="21"/>
        </w:rPr>
        <w:t>e da cuenta con la presencia de</w:t>
      </w:r>
      <w:r w:rsidR="00D658A4" w:rsidRPr="00AF26C8">
        <w:rPr>
          <w:rFonts w:ascii="Abadi" w:hAnsi="Abadi"/>
          <w:sz w:val="21"/>
          <w:szCs w:val="21"/>
        </w:rPr>
        <w:t xml:space="preserve"> la </w:t>
      </w:r>
      <w:r w:rsidR="00AF69F8" w:rsidRPr="00C32916">
        <w:rPr>
          <w:rFonts w:ascii="Abadi" w:hAnsi="Abadi"/>
          <w:b/>
          <w:bCs/>
          <w:sz w:val="21"/>
          <w:szCs w:val="21"/>
        </w:rPr>
        <w:t xml:space="preserve">diputada Katia Cristina </w:t>
      </w:r>
      <w:r w:rsidR="00D658A4" w:rsidRPr="00C32916">
        <w:rPr>
          <w:rFonts w:ascii="Abadi" w:hAnsi="Abadi"/>
          <w:b/>
          <w:bCs/>
          <w:sz w:val="21"/>
          <w:szCs w:val="21"/>
        </w:rPr>
        <w:t>Soto Escamilla.</w:t>
      </w:r>
    </w:p>
    <w:p w14:paraId="582B3251" w14:textId="0C363F8C" w:rsidR="00823DD1" w:rsidRPr="00C32916" w:rsidRDefault="00823DD1" w:rsidP="00AF69F8">
      <w:pPr>
        <w:ind w:firstLine="720"/>
        <w:jc w:val="both"/>
        <w:rPr>
          <w:rFonts w:ascii="Abadi" w:hAnsi="Abadi"/>
          <w:sz w:val="21"/>
          <w:szCs w:val="21"/>
        </w:rPr>
      </w:pPr>
    </w:p>
    <w:p w14:paraId="3BFCBA02" w14:textId="19145AEC" w:rsidR="009C4670" w:rsidRPr="00C32916" w:rsidRDefault="00823DD1" w:rsidP="00AF69F8">
      <w:pPr>
        <w:ind w:firstLine="720"/>
        <w:jc w:val="both"/>
        <w:rPr>
          <w:rFonts w:ascii="Abadi" w:hAnsi="Abadi"/>
          <w:sz w:val="21"/>
          <w:szCs w:val="21"/>
        </w:rPr>
      </w:pPr>
      <w:r w:rsidRPr="00C32916">
        <w:rPr>
          <w:rFonts w:ascii="Abadi" w:hAnsi="Abadi"/>
          <w:b/>
          <w:bCs/>
          <w:sz w:val="21"/>
          <w:szCs w:val="21"/>
        </w:rPr>
        <w:t>Diputada Ka</w:t>
      </w:r>
      <w:r w:rsidR="00C450B5" w:rsidRPr="00C32916">
        <w:rPr>
          <w:rFonts w:ascii="Abadi" w:hAnsi="Abadi"/>
          <w:b/>
          <w:bCs/>
          <w:sz w:val="21"/>
          <w:szCs w:val="21"/>
        </w:rPr>
        <w:t>ty</w:t>
      </w:r>
      <w:r w:rsidRPr="00C32916">
        <w:rPr>
          <w:rFonts w:ascii="Abadi" w:hAnsi="Abadi"/>
          <w:b/>
          <w:bCs/>
          <w:sz w:val="21"/>
          <w:szCs w:val="21"/>
        </w:rPr>
        <w:t xml:space="preserve">a Cristina </w:t>
      </w:r>
      <w:r w:rsidR="009C31F1" w:rsidRPr="00C32916">
        <w:rPr>
          <w:rFonts w:ascii="Abadi" w:hAnsi="Abadi"/>
          <w:b/>
          <w:bCs/>
          <w:sz w:val="21"/>
          <w:szCs w:val="21"/>
        </w:rPr>
        <w:t>S</w:t>
      </w:r>
      <w:r w:rsidR="00E934A0" w:rsidRPr="00C32916">
        <w:rPr>
          <w:rFonts w:ascii="Abadi" w:hAnsi="Abadi"/>
          <w:b/>
          <w:bCs/>
          <w:sz w:val="21"/>
          <w:szCs w:val="21"/>
        </w:rPr>
        <w:t>oto Escamilla,</w:t>
      </w:r>
      <w:r w:rsidR="00E934A0" w:rsidRPr="00C32916">
        <w:rPr>
          <w:rFonts w:ascii="Abadi" w:hAnsi="Abadi"/>
          <w:sz w:val="21"/>
          <w:szCs w:val="21"/>
        </w:rPr>
        <w:t xml:space="preserve"> bienvenida</w:t>
      </w:r>
      <w:r w:rsidR="009C31F1" w:rsidRPr="00C32916">
        <w:rPr>
          <w:rFonts w:ascii="Abadi" w:hAnsi="Abadi"/>
          <w:sz w:val="21"/>
          <w:szCs w:val="21"/>
        </w:rPr>
        <w:t>.</w:t>
      </w:r>
      <w:r w:rsidR="00E934A0" w:rsidRPr="00C32916">
        <w:rPr>
          <w:rFonts w:ascii="Abadi" w:hAnsi="Abadi"/>
          <w:sz w:val="21"/>
          <w:szCs w:val="21"/>
        </w:rPr>
        <w:t xml:space="preserve"> </w:t>
      </w:r>
      <w:r w:rsidRPr="00C32916">
        <w:rPr>
          <w:rFonts w:ascii="Abadi" w:hAnsi="Abadi"/>
          <w:sz w:val="21"/>
          <w:szCs w:val="21"/>
        </w:rPr>
        <w:t>Muchas gracias. Buenos días</w:t>
      </w:r>
      <w:r w:rsidR="009C31F1" w:rsidRPr="00C32916">
        <w:rPr>
          <w:rFonts w:ascii="Abadi" w:hAnsi="Abadi"/>
          <w:sz w:val="21"/>
          <w:szCs w:val="21"/>
        </w:rPr>
        <w:t>.</w:t>
      </w:r>
    </w:p>
    <w:p w14:paraId="33BED1DC" w14:textId="77777777" w:rsidR="00A80D39" w:rsidRDefault="00A80D39" w:rsidP="00AF69F8">
      <w:pPr>
        <w:ind w:firstLine="720"/>
        <w:jc w:val="both"/>
        <w:rPr>
          <w:rFonts w:ascii="Abadi" w:hAnsi="Abadi"/>
          <w:sz w:val="21"/>
          <w:szCs w:val="21"/>
        </w:rPr>
      </w:pPr>
    </w:p>
    <w:p w14:paraId="10BD280B" w14:textId="7445A7CF" w:rsidR="00A80D39" w:rsidRPr="00854315" w:rsidRDefault="00A80D39" w:rsidP="00A80D39">
      <w:pPr>
        <w:ind w:firstLine="708"/>
        <w:jc w:val="both"/>
        <w:rPr>
          <w:rFonts w:ascii="Abadi" w:hAnsi="Abadi"/>
          <w:b/>
          <w:bCs/>
          <w:i/>
          <w:iCs/>
          <w:sz w:val="21"/>
          <w:szCs w:val="21"/>
          <w:u w:val="single"/>
        </w:rPr>
      </w:pPr>
      <w:r w:rsidRPr="00854315">
        <w:rPr>
          <w:rFonts w:ascii="Abadi" w:hAnsi="Abadi"/>
          <w:b/>
          <w:bCs/>
          <w:i/>
          <w:iCs/>
          <w:sz w:val="21"/>
          <w:szCs w:val="21"/>
          <w:u w:val="single"/>
        </w:rPr>
        <w:t>Se turn</w:t>
      </w:r>
      <w:r w:rsidR="00B04ECD">
        <w:rPr>
          <w:rFonts w:ascii="Abadi" w:hAnsi="Abadi"/>
          <w:b/>
          <w:bCs/>
          <w:i/>
          <w:iCs/>
          <w:sz w:val="21"/>
          <w:szCs w:val="21"/>
          <w:u w:val="single"/>
        </w:rPr>
        <w:t>a</w:t>
      </w:r>
      <w:r w:rsidRPr="00854315">
        <w:rPr>
          <w:rFonts w:ascii="Abadi" w:hAnsi="Abadi"/>
          <w:b/>
          <w:bCs/>
          <w:i/>
          <w:iCs/>
          <w:sz w:val="21"/>
          <w:szCs w:val="21"/>
          <w:u w:val="single"/>
        </w:rPr>
        <w:t xml:space="preserve"> a la Comisión de Medio Ambiente con fundamento en el artículo 115 fracción V de nuestra Ley Orgánica para su estudio y dictamen.</w:t>
      </w:r>
    </w:p>
    <w:p w14:paraId="1E912AE7" w14:textId="4227921F" w:rsidR="00A80D39" w:rsidRDefault="00A80D39" w:rsidP="00AF69F8">
      <w:pPr>
        <w:ind w:firstLine="720"/>
        <w:jc w:val="both"/>
        <w:rPr>
          <w:rFonts w:ascii="Abadi" w:hAnsi="Abadi"/>
          <w:sz w:val="21"/>
          <w:szCs w:val="21"/>
        </w:rPr>
      </w:pPr>
    </w:p>
    <w:p w14:paraId="3CC66758" w14:textId="77777777" w:rsidR="00854016" w:rsidRDefault="00854016" w:rsidP="00AF69F8">
      <w:pPr>
        <w:ind w:firstLine="720"/>
        <w:jc w:val="both"/>
        <w:rPr>
          <w:rFonts w:ascii="Abadi" w:hAnsi="Abadi"/>
          <w:sz w:val="21"/>
          <w:szCs w:val="21"/>
        </w:rPr>
      </w:pPr>
    </w:p>
    <w:p w14:paraId="584F775A" w14:textId="77777777" w:rsidR="006677B1" w:rsidRDefault="00854016" w:rsidP="0025293D">
      <w:pPr>
        <w:ind w:firstLine="720"/>
        <w:jc w:val="both"/>
        <w:rPr>
          <w:rFonts w:ascii="Abadi" w:hAnsi="Abadi"/>
          <w:b/>
          <w:bCs/>
          <w:iCs/>
          <w:sz w:val="21"/>
          <w:szCs w:val="21"/>
        </w:rPr>
      </w:pPr>
      <w:r w:rsidRPr="00B46CC6">
        <w:rPr>
          <w:rFonts w:ascii="Abadi" w:hAnsi="Abadi"/>
          <w:b/>
          <w:bCs/>
          <w:sz w:val="21"/>
          <w:szCs w:val="21"/>
        </w:rPr>
        <w:t>PRESENTACIÓN DE LA SOLICITUD FORMULA POR EL AYUNTAMIENTO DE</w:t>
      </w:r>
      <w:r w:rsidRPr="00B46CC6">
        <w:rPr>
          <w:b/>
          <w:bCs/>
        </w:rPr>
        <w:t xml:space="preserve"> </w:t>
      </w:r>
      <w:r w:rsidRPr="00B46CC6">
        <w:rPr>
          <w:rFonts w:ascii="Abadi" w:hAnsi="Abadi"/>
          <w:b/>
          <w:bCs/>
          <w:sz w:val="21"/>
          <w:szCs w:val="21"/>
        </w:rPr>
        <w:t>TARIMORO, GTO., A EFECTO DE QUE SE LE AUTORICE LA CONTRATACIÓN DE UN FINANCIAMIENTO PARA DESTINARLO EN LOS RUBROS DEL CATÁLOGO DEL FONDO DE APORTACIONES PARA LA INFRAESTRUCTURA SOCIAL.</w:t>
      </w:r>
      <w:r w:rsidR="00F6266A" w:rsidRPr="00F6266A">
        <w:rPr>
          <w:rFonts w:ascii="Abadi" w:hAnsi="Abadi"/>
          <w:b/>
          <w:bCs/>
          <w:iCs/>
          <w:sz w:val="21"/>
          <w:szCs w:val="21"/>
        </w:rPr>
        <w:t xml:space="preserve"> </w:t>
      </w:r>
    </w:p>
    <w:p w14:paraId="2B36B295" w14:textId="77777777" w:rsidR="006677B1" w:rsidRDefault="006677B1" w:rsidP="0025293D">
      <w:pPr>
        <w:ind w:firstLine="720"/>
        <w:jc w:val="both"/>
        <w:rPr>
          <w:rFonts w:ascii="Abadi" w:hAnsi="Abadi"/>
          <w:b/>
          <w:bCs/>
          <w:iCs/>
          <w:sz w:val="21"/>
          <w:szCs w:val="21"/>
        </w:rPr>
      </w:pPr>
    </w:p>
    <w:p w14:paraId="2A3BA0E0" w14:textId="7BA2AF94" w:rsidR="0025293D" w:rsidRDefault="0025293D" w:rsidP="0025293D">
      <w:pPr>
        <w:ind w:firstLine="720"/>
        <w:jc w:val="both"/>
        <w:rPr>
          <w:rFonts w:ascii="Abadi" w:hAnsi="Abadi"/>
          <w:iCs/>
          <w:sz w:val="21"/>
          <w:szCs w:val="21"/>
        </w:rPr>
      </w:pPr>
      <w:r w:rsidRPr="009D682A">
        <w:rPr>
          <w:rFonts w:ascii="Abadi" w:hAnsi="Abadi"/>
          <w:b/>
          <w:bCs/>
          <w:iCs/>
          <w:sz w:val="21"/>
          <w:szCs w:val="21"/>
        </w:rPr>
        <w:t>ASUNTO:</w:t>
      </w:r>
      <w:r w:rsidRPr="005D2A0D">
        <w:rPr>
          <w:rFonts w:ascii="Abadi" w:hAnsi="Abadi"/>
          <w:iCs/>
          <w:sz w:val="21"/>
          <w:szCs w:val="21"/>
        </w:rPr>
        <w:t xml:space="preserve"> </w:t>
      </w:r>
      <w:r w:rsidRPr="002B546E">
        <w:rPr>
          <w:rFonts w:ascii="Abadi" w:hAnsi="Abadi"/>
          <w:iCs/>
          <w:sz w:val="21"/>
          <w:szCs w:val="21"/>
        </w:rPr>
        <w:t>SOLICITUD DE AUTORIZACIÓN DE ENDEUDAMIENTO</w:t>
      </w:r>
    </w:p>
    <w:p w14:paraId="4C977A0E" w14:textId="77777777" w:rsidR="0025293D" w:rsidRPr="002B546E" w:rsidRDefault="0025293D" w:rsidP="0025293D">
      <w:pPr>
        <w:ind w:firstLine="720"/>
        <w:jc w:val="both"/>
        <w:rPr>
          <w:rFonts w:ascii="Abadi" w:hAnsi="Abadi"/>
          <w:iCs/>
          <w:sz w:val="21"/>
          <w:szCs w:val="21"/>
        </w:rPr>
      </w:pPr>
    </w:p>
    <w:p w14:paraId="6A324C44" w14:textId="77777777" w:rsidR="0025293D" w:rsidRPr="005D2A0D" w:rsidRDefault="0025293D" w:rsidP="0025293D">
      <w:pPr>
        <w:autoSpaceDE w:val="0"/>
        <w:autoSpaceDN w:val="0"/>
        <w:adjustRightInd w:val="0"/>
        <w:jc w:val="both"/>
        <w:rPr>
          <w:rFonts w:ascii="Abadi" w:hAnsi="Abadi"/>
          <w:iCs/>
          <w:sz w:val="21"/>
          <w:szCs w:val="21"/>
        </w:rPr>
      </w:pPr>
      <w:r w:rsidRPr="005D2A0D">
        <w:rPr>
          <w:rFonts w:ascii="Abadi" w:hAnsi="Abadi"/>
          <w:iCs/>
          <w:sz w:val="21"/>
          <w:szCs w:val="21"/>
        </w:rPr>
        <w:t xml:space="preserve">El que suscribe </w:t>
      </w:r>
      <w:r w:rsidRPr="000E698E">
        <w:rPr>
          <w:rFonts w:ascii="Abadi" w:hAnsi="Abadi"/>
          <w:b/>
          <w:bCs/>
          <w:iCs/>
          <w:sz w:val="21"/>
          <w:szCs w:val="21"/>
        </w:rPr>
        <w:t xml:space="preserve">Lic. Moisés Maldonado López, Presidente Municipal de Tarimoro, Guanajuato, </w:t>
      </w:r>
      <w:r w:rsidRPr="005D2A0D">
        <w:rPr>
          <w:rFonts w:ascii="Abadi" w:hAnsi="Abadi"/>
          <w:iCs/>
          <w:sz w:val="21"/>
          <w:szCs w:val="21"/>
        </w:rPr>
        <w:t>por medio de la presente envío a ustedes un respetuoso y</w:t>
      </w:r>
    </w:p>
    <w:p w14:paraId="26A4BD19" w14:textId="77777777" w:rsidR="0025293D" w:rsidRPr="005D2A0D" w:rsidRDefault="0025293D" w:rsidP="0025293D">
      <w:pPr>
        <w:autoSpaceDE w:val="0"/>
        <w:autoSpaceDN w:val="0"/>
        <w:adjustRightInd w:val="0"/>
        <w:jc w:val="both"/>
        <w:rPr>
          <w:rFonts w:ascii="Abadi" w:hAnsi="Abadi"/>
          <w:iCs/>
          <w:sz w:val="21"/>
          <w:szCs w:val="21"/>
        </w:rPr>
      </w:pPr>
      <w:r w:rsidRPr="005D2A0D">
        <w:rPr>
          <w:rFonts w:ascii="Abadi" w:hAnsi="Abadi"/>
          <w:iCs/>
          <w:sz w:val="21"/>
          <w:szCs w:val="21"/>
        </w:rPr>
        <w:t>cordial saludo y para manifestarles lo siguiente:</w:t>
      </w:r>
    </w:p>
    <w:p w14:paraId="18F72D3E" w14:textId="77777777" w:rsidR="0025293D" w:rsidRPr="005D2A0D" w:rsidRDefault="0025293D" w:rsidP="0025293D">
      <w:pPr>
        <w:ind w:firstLine="720"/>
        <w:jc w:val="both"/>
        <w:rPr>
          <w:rFonts w:ascii="Abadi" w:hAnsi="Abadi"/>
          <w:iCs/>
          <w:sz w:val="21"/>
          <w:szCs w:val="21"/>
        </w:rPr>
      </w:pPr>
      <w:r w:rsidRPr="005D2A0D">
        <w:rPr>
          <w:rFonts w:ascii="Abadi" w:hAnsi="Abadi"/>
          <w:iCs/>
          <w:sz w:val="21"/>
          <w:szCs w:val="21"/>
        </w:rPr>
        <w:t>El pasado 01 de Diciembre del presente año, se desarrolló una Sesión de</w:t>
      </w:r>
      <w:r>
        <w:rPr>
          <w:rFonts w:ascii="Abadi" w:hAnsi="Abadi"/>
          <w:iCs/>
          <w:sz w:val="21"/>
          <w:szCs w:val="21"/>
        </w:rPr>
        <w:t xml:space="preserve"> </w:t>
      </w:r>
      <w:r w:rsidRPr="005D2A0D">
        <w:rPr>
          <w:rFonts w:ascii="Abadi" w:hAnsi="Abadi"/>
          <w:iCs/>
          <w:sz w:val="21"/>
          <w:szCs w:val="21"/>
        </w:rPr>
        <w:t>Ayuntamiento en la que se incluyó el punto referente al Esquema de financiamiento</w:t>
      </w:r>
      <w:r>
        <w:rPr>
          <w:rFonts w:ascii="Abadi" w:hAnsi="Abadi"/>
          <w:iCs/>
          <w:sz w:val="21"/>
          <w:szCs w:val="21"/>
        </w:rPr>
        <w:t xml:space="preserve"> </w:t>
      </w:r>
      <w:r w:rsidRPr="005D2A0D">
        <w:rPr>
          <w:rFonts w:ascii="Abadi" w:hAnsi="Abadi"/>
          <w:iCs/>
          <w:sz w:val="21"/>
          <w:szCs w:val="21"/>
        </w:rPr>
        <w:t xml:space="preserve">multianual que permite la anticipación y </w:t>
      </w:r>
      <w:r w:rsidRPr="005D2A0D">
        <w:rPr>
          <w:rFonts w:ascii="Abadi" w:hAnsi="Abadi"/>
          <w:iCs/>
          <w:sz w:val="21"/>
          <w:szCs w:val="21"/>
        </w:rPr>
        <w:t>potenciación de los recursos del Fondo de</w:t>
      </w:r>
      <w:r>
        <w:rPr>
          <w:rFonts w:ascii="Abadi" w:hAnsi="Abadi"/>
          <w:iCs/>
          <w:sz w:val="21"/>
          <w:szCs w:val="21"/>
        </w:rPr>
        <w:t xml:space="preserve"> </w:t>
      </w:r>
      <w:r w:rsidRPr="005D2A0D">
        <w:rPr>
          <w:rFonts w:ascii="Abadi" w:hAnsi="Abadi"/>
          <w:iCs/>
          <w:sz w:val="21"/>
          <w:szCs w:val="21"/>
        </w:rPr>
        <w:t>Aportaciones para la Infraestructura Social (FAIS) Adelanto Apoyo FAIS.</w:t>
      </w:r>
    </w:p>
    <w:p w14:paraId="5D8F7019" w14:textId="77777777" w:rsidR="0025293D" w:rsidRDefault="0025293D" w:rsidP="0025293D">
      <w:pPr>
        <w:ind w:firstLine="720"/>
        <w:jc w:val="both"/>
        <w:rPr>
          <w:rFonts w:ascii="Abadi" w:hAnsi="Abadi"/>
          <w:iCs/>
          <w:sz w:val="21"/>
          <w:szCs w:val="21"/>
        </w:rPr>
      </w:pPr>
    </w:p>
    <w:p w14:paraId="62CC6159" w14:textId="77777777" w:rsidR="0025293D" w:rsidRDefault="0025293D" w:rsidP="0025293D">
      <w:pPr>
        <w:ind w:firstLine="720"/>
        <w:jc w:val="both"/>
        <w:rPr>
          <w:rFonts w:ascii="Abadi" w:hAnsi="Abadi"/>
          <w:iCs/>
          <w:sz w:val="21"/>
          <w:szCs w:val="21"/>
        </w:rPr>
      </w:pPr>
      <w:r w:rsidRPr="005D2A0D">
        <w:rPr>
          <w:rFonts w:ascii="Abadi" w:hAnsi="Abadi"/>
          <w:iCs/>
          <w:sz w:val="21"/>
          <w:szCs w:val="21"/>
        </w:rPr>
        <w:t>El que se expuso la conformación del esquema mencionado supra líneas, el cual se</w:t>
      </w:r>
      <w:r>
        <w:rPr>
          <w:rFonts w:ascii="Abadi" w:hAnsi="Abadi"/>
          <w:iCs/>
          <w:sz w:val="21"/>
          <w:szCs w:val="21"/>
        </w:rPr>
        <w:t xml:space="preserve"> </w:t>
      </w:r>
      <w:r w:rsidRPr="005D2A0D">
        <w:rPr>
          <w:rFonts w:ascii="Abadi" w:hAnsi="Abadi"/>
          <w:iCs/>
          <w:sz w:val="21"/>
          <w:szCs w:val="21"/>
        </w:rPr>
        <w:t>refiere al Programa Adelanto Apoyo FAIS, el cual permite la anticipación de los</w:t>
      </w:r>
      <w:r>
        <w:rPr>
          <w:rFonts w:ascii="Abadi" w:hAnsi="Abadi"/>
          <w:iCs/>
          <w:sz w:val="21"/>
          <w:szCs w:val="21"/>
        </w:rPr>
        <w:t xml:space="preserve"> </w:t>
      </w:r>
      <w:r w:rsidRPr="005D2A0D">
        <w:rPr>
          <w:rFonts w:ascii="Abadi" w:hAnsi="Abadi"/>
          <w:iCs/>
          <w:sz w:val="21"/>
          <w:szCs w:val="21"/>
        </w:rPr>
        <w:t>recursos del FAIS, para apoyar el desarrollo de las obras, acciones sociales básicas</w:t>
      </w:r>
      <w:r>
        <w:rPr>
          <w:rFonts w:ascii="Abadi" w:hAnsi="Abadi"/>
          <w:iCs/>
          <w:sz w:val="21"/>
          <w:szCs w:val="21"/>
        </w:rPr>
        <w:t xml:space="preserve"> </w:t>
      </w:r>
      <w:r w:rsidRPr="005D2A0D">
        <w:rPr>
          <w:rFonts w:ascii="Abadi" w:hAnsi="Abadi"/>
          <w:iCs/>
          <w:sz w:val="21"/>
          <w:szCs w:val="21"/>
        </w:rPr>
        <w:t>e inversiones en beneficio de sectores de la población que se encuentren en</w:t>
      </w:r>
      <w:r>
        <w:rPr>
          <w:rFonts w:ascii="Abadi" w:hAnsi="Abadi"/>
          <w:iCs/>
          <w:sz w:val="21"/>
          <w:szCs w:val="21"/>
        </w:rPr>
        <w:t xml:space="preserve"> </w:t>
      </w:r>
      <w:r w:rsidRPr="005D2A0D">
        <w:rPr>
          <w:rFonts w:ascii="Abadi" w:hAnsi="Abadi"/>
          <w:iCs/>
          <w:sz w:val="21"/>
          <w:szCs w:val="21"/>
        </w:rPr>
        <w:t>pobreza extrema y localidades con alto o muy alto de rezago social, así como las</w:t>
      </w:r>
      <w:r>
        <w:rPr>
          <w:rFonts w:ascii="Abadi" w:hAnsi="Abadi"/>
          <w:iCs/>
          <w:sz w:val="21"/>
          <w:szCs w:val="21"/>
        </w:rPr>
        <w:t xml:space="preserve"> </w:t>
      </w:r>
      <w:r w:rsidRPr="005D2A0D">
        <w:rPr>
          <w:rFonts w:ascii="Abadi" w:hAnsi="Abadi"/>
          <w:iCs/>
          <w:sz w:val="21"/>
          <w:szCs w:val="21"/>
        </w:rPr>
        <w:t>zonas de atención prioritaria: Lo anterior con el objetivo de brindar el acceso a los</w:t>
      </w:r>
      <w:r>
        <w:rPr>
          <w:rFonts w:ascii="Abadi" w:hAnsi="Abadi"/>
          <w:iCs/>
          <w:sz w:val="21"/>
          <w:szCs w:val="21"/>
        </w:rPr>
        <w:t xml:space="preserve"> </w:t>
      </w:r>
      <w:r w:rsidRPr="005D2A0D">
        <w:rPr>
          <w:rFonts w:ascii="Abadi" w:hAnsi="Abadi"/>
          <w:iCs/>
          <w:sz w:val="21"/>
          <w:szCs w:val="21"/>
        </w:rPr>
        <w:t>derechos sociales a población en condiciones de pobreza conforme a lo previsto en</w:t>
      </w:r>
      <w:r>
        <w:rPr>
          <w:rFonts w:ascii="Abadi" w:hAnsi="Abadi"/>
          <w:iCs/>
          <w:sz w:val="21"/>
          <w:szCs w:val="21"/>
        </w:rPr>
        <w:t xml:space="preserve"> </w:t>
      </w:r>
      <w:r w:rsidRPr="005D2A0D">
        <w:rPr>
          <w:rFonts w:ascii="Abadi" w:hAnsi="Abadi"/>
          <w:iCs/>
          <w:sz w:val="21"/>
          <w:szCs w:val="21"/>
        </w:rPr>
        <w:t>la Ley General de Desarrollo Social.</w:t>
      </w:r>
    </w:p>
    <w:p w14:paraId="55BF6D3F" w14:textId="77777777" w:rsidR="0025293D" w:rsidRPr="005D2A0D" w:rsidRDefault="0025293D" w:rsidP="0025293D">
      <w:pPr>
        <w:ind w:firstLine="720"/>
        <w:jc w:val="both"/>
        <w:rPr>
          <w:rFonts w:ascii="Abadi" w:hAnsi="Abadi"/>
          <w:iCs/>
          <w:sz w:val="21"/>
          <w:szCs w:val="21"/>
        </w:rPr>
      </w:pPr>
    </w:p>
    <w:p w14:paraId="2BCEE287" w14:textId="77777777" w:rsidR="0025293D" w:rsidRDefault="0025293D" w:rsidP="0025293D">
      <w:pPr>
        <w:autoSpaceDE w:val="0"/>
        <w:autoSpaceDN w:val="0"/>
        <w:adjustRightInd w:val="0"/>
        <w:jc w:val="both"/>
        <w:rPr>
          <w:rFonts w:ascii="Abadi" w:hAnsi="Abadi"/>
          <w:iCs/>
          <w:sz w:val="21"/>
          <w:szCs w:val="21"/>
        </w:rPr>
      </w:pPr>
      <w:r w:rsidRPr="005D2A0D">
        <w:rPr>
          <w:rFonts w:ascii="Abadi" w:hAnsi="Abadi"/>
          <w:iCs/>
          <w:sz w:val="21"/>
          <w:szCs w:val="21"/>
        </w:rPr>
        <w:t>El esquema en mención consiste en e</w:t>
      </w:r>
      <w:r>
        <w:rPr>
          <w:rFonts w:ascii="Abadi" w:hAnsi="Abadi"/>
          <w:iCs/>
          <w:sz w:val="21"/>
          <w:szCs w:val="21"/>
        </w:rPr>
        <w:t>l</w:t>
      </w:r>
      <w:r w:rsidRPr="005D2A0D">
        <w:rPr>
          <w:rFonts w:ascii="Abadi" w:hAnsi="Abadi"/>
          <w:iCs/>
          <w:sz w:val="21"/>
          <w:szCs w:val="21"/>
        </w:rPr>
        <w:t xml:space="preserve"> </w:t>
      </w:r>
      <w:r>
        <w:rPr>
          <w:rFonts w:ascii="Abadi" w:hAnsi="Abadi"/>
          <w:iCs/>
          <w:sz w:val="21"/>
          <w:szCs w:val="21"/>
        </w:rPr>
        <w:t xml:space="preserve"> ad</w:t>
      </w:r>
      <w:r w:rsidRPr="005D2A0D">
        <w:rPr>
          <w:rFonts w:ascii="Abadi" w:hAnsi="Abadi"/>
          <w:iCs/>
          <w:sz w:val="21"/>
          <w:szCs w:val="21"/>
        </w:rPr>
        <w:t xml:space="preserve">elanto de hasta el 25% de </w:t>
      </w:r>
      <w:r>
        <w:rPr>
          <w:rFonts w:ascii="Abadi" w:hAnsi="Abadi"/>
          <w:iCs/>
          <w:sz w:val="21"/>
          <w:szCs w:val="21"/>
        </w:rPr>
        <w:t>l</w:t>
      </w:r>
      <w:r w:rsidRPr="005D2A0D">
        <w:rPr>
          <w:rFonts w:ascii="Abadi" w:hAnsi="Abadi"/>
          <w:iCs/>
          <w:sz w:val="21"/>
          <w:szCs w:val="21"/>
        </w:rPr>
        <w:t>os recursos</w:t>
      </w:r>
      <w:r>
        <w:rPr>
          <w:rFonts w:ascii="Abadi" w:hAnsi="Abadi"/>
          <w:iCs/>
          <w:sz w:val="21"/>
          <w:szCs w:val="21"/>
        </w:rPr>
        <w:t xml:space="preserve"> </w:t>
      </w:r>
      <w:r w:rsidRPr="005D2A0D">
        <w:rPr>
          <w:rFonts w:ascii="Abadi" w:hAnsi="Abadi"/>
          <w:iCs/>
          <w:sz w:val="21"/>
          <w:szCs w:val="21"/>
        </w:rPr>
        <w:t>provenientes del FAIS que le corresponden a los Municipios durante su</w:t>
      </w:r>
      <w:r>
        <w:rPr>
          <w:rFonts w:ascii="Abadi" w:hAnsi="Abadi"/>
          <w:iCs/>
          <w:sz w:val="21"/>
          <w:szCs w:val="21"/>
        </w:rPr>
        <w:t xml:space="preserve"> </w:t>
      </w:r>
      <w:r w:rsidRPr="008E565E">
        <w:rPr>
          <w:rFonts w:ascii="Abadi" w:hAnsi="Abadi"/>
          <w:iCs/>
          <w:sz w:val="21"/>
          <w:szCs w:val="21"/>
        </w:rPr>
        <w:t>administración, dicho financiamiento deberá destinarse exclusivamente en los</w:t>
      </w:r>
      <w:r>
        <w:rPr>
          <w:rFonts w:ascii="Abadi" w:hAnsi="Abadi"/>
          <w:iCs/>
          <w:sz w:val="21"/>
          <w:szCs w:val="21"/>
        </w:rPr>
        <w:t xml:space="preserve"> </w:t>
      </w:r>
      <w:r w:rsidRPr="008E565E">
        <w:rPr>
          <w:rFonts w:ascii="Abadi" w:hAnsi="Abadi"/>
          <w:iCs/>
          <w:sz w:val="21"/>
          <w:szCs w:val="21"/>
        </w:rPr>
        <w:t>rubros señalados en el Catálogo FAIS, para la ejecución de proyectos como agua</w:t>
      </w:r>
      <w:r>
        <w:rPr>
          <w:rFonts w:ascii="Abadi" w:hAnsi="Abadi"/>
          <w:iCs/>
          <w:sz w:val="21"/>
          <w:szCs w:val="21"/>
        </w:rPr>
        <w:t xml:space="preserve"> </w:t>
      </w:r>
      <w:r w:rsidRPr="008E565E">
        <w:rPr>
          <w:rFonts w:ascii="Abadi" w:hAnsi="Abadi"/>
          <w:iCs/>
          <w:sz w:val="21"/>
          <w:szCs w:val="21"/>
        </w:rPr>
        <w:t>potable, alcantarillado, drenaje, electrificación, infraestructura básica del sector</w:t>
      </w:r>
      <w:r>
        <w:rPr>
          <w:rFonts w:ascii="Abadi" w:hAnsi="Abadi"/>
          <w:iCs/>
          <w:sz w:val="21"/>
          <w:szCs w:val="21"/>
        </w:rPr>
        <w:t xml:space="preserve"> </w:t>
      </w:r>
      <w:r w:rsidRPr="008E565E">
        <w:rPr>
          <w:rFonts w:ascii="Abadi" w:hAnsi="Abadi"/>
          <w:iCs/>
          <w:sz w:val="21"/>
          <w:szCs w:val="21"/>
        </w:rPr>
        <w:t>educativo y del sector salud, mejoramiento de vivienda y urbanización.</w:t>
      </w:r>
    </w:p>
    <w:p w14:paraId="3AD52A50" w14:textId="77777777" w:rsidR="0025293D" w:rsidRPr="008E565E" w:rsidRDefault="0025293D" w:rsidP="0025293D">
      <w:pPr>
        <w:autoSpaceDE w:val="0"/>
        <w:autoSpaceDN w:val="0"/>
        <w:adjustRightInd w:val="0"/>
        <w:jc w:val="both"/>
        <w:rPr>
          <w:rFonts w:ascii="Abadi" w:hAnsi="Abadi"/>
          <w:iCs/>
          <w:sz w:val="21"/>
          <w:szCs w:val="21"/>
        </w:rPr>
      </w:pPr>
    </w:p>
    <w:p w14:paraId="1EC50DAA" w14:textId="77777777" w:rsidR="0025293D" w:rsidRDefault="0025293D" w:rsidP="0025293D">
      <w:pPr>
        <w:autoSpaceDE w:val="0"/>
        <w:autoSpaceDN w:val="0"/>
        <w:adjustRightInd w:val="0"/>
        <w:jc w:val="both"/>
        <w:rPr>
          <w:rFonts w:ascii="Abadi" w:hAnsi="Abadi"/>
          <w:iCs/>
          <w:sz w:val="21"/>
          <w:szCs w:val="21"/>
        </w:rPr>
      </w:pPr>
      <w:r w:rsidRPr="008E565E">
        <w:rPr>
          <w:rFonts w:ascii="Abadi" w:hAnsi="Abadi"/>
          <w:iCs/>
          <w:sz w:val="21"/>
          <w:szCs w:val="21"/>
        </w:rPr>
        <w:t>Entre los beneficios podemos identificar que es un esquem</w:t>
      </w:r>
      <w:r>
        <w:rPr>
          <w:rFonts w:ascii="Abadi" w:eastAsia="Abadi" w:hAnsi="Abadi" w:cs="Abadi"/>
          <w:iCs/>
          <w:sz w:val="21"/>
          <w:szCs w:val="21"/>
        </w:rPr>
        <w:t>a</w:t>
      </w:r>
      <w:r w:rsidRPr="008E565E">
        <w:rPr>
          <w:rFonts w:ascii="Abadi" w:hAnsi="Abadi"/>
          <w:iCs/>
          <w:sz w:val="21"/>
          <w:szCs w:val="21"/>
        </w:rPr>
        <w:t xml:space="preserve"> fi</w:t>
      </w:r>
      <w:r>
        <w:rPr>
          <w:rFonts w:ascii="Abadi" w:hAnsi="Abadi"/>
          <w:iCs/>
          <w:sz w:val="21"/>
          <w:szCs w:val="21"/>
        </w:rPr>
        <w:t>n</w:t>
      </w:r>
      <w:r w:rsidRPr="008E565E">
        <w:rPr>
          <w:rFonts w:ascii="Abadi" w:hAnsi="Abadi"/>
          <w:iCs/>
          <w:sz w:val="21"/>
          <w:szCs w:val="21"/>
        </w:rPr>
        <w:t>anciero accesible y</w:t>
      </w:r>
      <w:r>
        <w:rPr>
          <w:rFonts w:ascii="Abadi" w:hAnsi="Abadi"/>
          <w:iCs/>
          <w:sz w:val="21"/>
          <w:szCs w:val="21"/>
        </w:rPr>
        <w:t xml:space="preserve"> </w:t>
      </w:r>
      <w:r w:rsidRPr="008E565E">
        <w:rPr>
          <w:rFonts w:ascii="Abadi" w:hAnsi="Abadi"/>
          <w:iCs/>
          <w:sz w:val="21"/>
          <w:szCs w:val="21"/>
        </w:rPr>
        <w:t>que éste no afecta las finanzas de los municipios, lo que permite tener una mejor</w:t>
      </w:r>
      <w:r>
        <w:rPr>
          <w:rFonts w:ascii="Abadi" w:hAnsi="Abadi"/>
          <w:iCs/>
          <w:sz w:val="21"/>
          <w:szCs w:val="21"/>
        </w:rPr>
        <w:t xml:space="preserve"> </w:t>
      </w:r>
      <w:r w:rsidRPr="008E565E">
        <w:rPr>
          <w:rFonts w:ascii="Abadi" w:hAnsi="Abadi"/>
          <w:iCs/>
          <w:sz w:val="21"/>
          <w:szCs w:val="21"/>
        </w:rPr>
        <w:t>planeación de sus programas de obras públicas. Con el adelanto se puede potenciar</w:t>
      </w:r>
      <w:r>
        <w:rPr>
          <w:rFonts w:ascii="Abadi" w:hAnsi="Abadi"/>
          <w:iCs/>
          <w:sz w:val="21"/>
          <w:szCs w:val="21"/>
        </w:rPr>
        <w:t xml:space="preserve"> </w:t>
      </w:r>
      <w:r w:rsidRPr="008E565E">
        <w:rPr>
          <w:rFonts w:ascii="Abadi" w:hAnsi="Abadi"/>
          <w:iCs/>
          <w:sz w:val="21"/>
          <w:szCs w:val="21"/>
        </w:rPr>
        <w:t>el recurso del FAIS sin heredar deuda a la siguiente administración, así mismo</w:t>
      </w:r>
      <w:r>
        <w:rPr>
          <w:rFonts w:ascii="Abadi" w:hAnsi="Abadi"/>
          <w:iCs/>
          <w:sz w:val="21"/>
          <w:szCs w:val="21"/>
        </w:rPr>
        <w:t xml:space="preserve"> </w:t>
      </w:r>
      <w:r w:rsidRPr="008E565E">
        <w:rPr>
          <w:rFonts w:ascii="Abadi" w:hAnsi="Abadi"/>
          <w:iCs/>
          <w:sz w:val="21"/>
          <w:szCs w:val="21"/>
        </w:rPr>
        <w:t>otorga condiciones competitivas de mercado al contar con una tasa fija de interés.</w:t>
      </w:r>
    </w:p>
    <w:p w14:paraId="08A9FAFE" w14:textId="77777777" w:rsidR="0025293D" w:rsidRDefault="0025293D" w:rsidP="0025293D">
      <w:pPr>
        <w:autoSpaceDE w:val="0"/>
        <w:autoSpaceDN w:val="0"/>
        <w:adjustRightInd w:val="0"/>
        <w:jc w:val="both"/>
        <w:rPr>
          <w:rFonts w:ascii="Abadi" w:hAnsi="Abadi"/>
          <w:iCs/>
          <w:sz w:val="21"/>
          <w:szCs w:val="21"/>
        </w:rPr>
      </w:pPr>
    </w:p>
    <w:p w14:paraId="7C0E99A4" w14:textId="77777777" w:rsidR="0025293D" w:rsidRDefault="0025293D" w:rsidP="0025293D">
      <w:pPr>
        <w:autoSpaceDE w:val="0"/>
        <w:autoSpaceDN w:val="0"/>
        <w:adjustRightInd w:val="0"/>
        <w:jc w:val="both"/>
        <w:rPr>
          <w:rFonts w:ascii="Abadi" w:hAnsi="Abadi"/>
          <w:iCs/>
          <w:sz w:val="21"/>
          <w:szCs w:val="21"/>
        </w:rPr>
      </w:pPr>
      <w:r w:rsidRPr="008E565E">
        <w:rPr>
          <w:rFonts w:ascii="Abadi" w:hAnsi="Abadi"/>
          <w:iCs/>
          <w:sz w:val="21"/>
          <w:szCs w:val="21"/>
        </w:rPr>
        <w:t>Una vez que la información anterior fue valorada por los integrantes del</w:t>
      </w:r>
      <w:r>
        <w:rPr>
          <w:rFonts w:ascii="Abadi" w:hAnsi="Abadi"/>
          <w:iCs/>
          <w:sz w:val="21"/>
          <w:szCs w:val="21"/>
        </w:rPr>
        <w:t xml:space="preserve"> </w:t>
      </w:r>
      <w:r w:rsidRPr="008E565E">
        <w:rPr>
          <w:rFonts w:ascii="Abadi" w:hAnsi="Abadi"/>
          <w:iCs/>
          <w:sz w:val="21"/>
          <w:szCs w:val="21"/>
        </w:rPr>
        <w:t>Ayuntamiento, y agotadas todas las dudas por parte de los mismos, se procedió con</w:t>
      </w:r>
      <w:r>
        <w:rPr>
          <w:rFonts w:ascii="Abadi" w:hAnsi="Abadi"/>
          <w:iCs/>
          <w:sz w:val="21"/>
          <w:szCs w:val="21"/>
        </w:rPr>
        <w:t xml:space="preserve"> </w:t>
      </w:r>
      <w:r w:rsidRPr="008E565E">
        <w:rPr>
          <w:rFonts w:ascii="Abadi" w:hAnsi="Abadi"/>
          <w:iCs/>
          <w:sz w:val="21"/>
          <w:szCs w:val="21"/>
        </w:rPr>
        <w:t>la votación de un punto</w:t>
      </w:r>
      <w:r>
        <w:rPr>
          <w:rFonts w:ascii="*Microsoft Sans Serif-7213-Iden" w:hAnsi="*Microsoft Sans Serif-7213-Iden" w:cs="*Microsoft Sans Serif-7213-Iden"/>
          <w:color w:val="1C1B22"/>
          <w:sz w:val="25"/>
          <w:szCs w:val="25"/>
          <w:lang w:val="es-MX" w:eastAsia="es-MX"/>
        </w:rPr>
        <w:t xml:space="preserve"> </w:t>
      </w:r>
      <w:r w:rsidRPr="008E565E">
        <w:rPr>
          <w:rFonts w:ascii="Abadi" w:hAnsi="Abadi"/>
          <w:iCs/>
          <w:sz w:val="21"/>
          <w:szCs w:val="21"/>
        </w:rPr>
        <w:t>de acuerdo en que se solicitaría al Honorable Congreso del</w:t>
      </w:r>
      <w:r>
        <w:rPr>
          <w:rFonts w:ascii="Abadi" w:hAnsi="Abadi"/>
          <w:iCs/>
          <w:sz w:val="21"/>
          <w:szCs w:val="21"/>
        </w:rPr>
        <w:t xml:space="preserve"> </w:t>
      </w:r>
      <w:r w:rsidRPr="008E565E">
        <w:rPr>
          <w:rFonts w:ascii="Abadi" w:hAnsi="Abadi"/>
          <w:iCs/>
          <w:sz w:val="21"/>
          <w:szCs w:val="21"/>
        </w:rPr>
        <w:t>Estado de Guanajuato, autorización para que el Municipio Tarimoro pueda contratar</w:t>
      </w:r>
      <w:r>
        <w:rPr>
          <w:rFonts w:ascii="Abadi" w:hAnsi="Abadi"/>
          <w:iCs/>
          <w:sz w:val="21"/>
          <w:szCs w:val="21"/>
        </w:rPr>
        <w:t xml:space="preserve"> </w:t>
      </w:r>
      <w:r w:rsidRPr="008E565E">
        <w:rPr>
          <w:rFonts w:ascii="Abadi" w:hAnsi="Abadi"/>
          <w:iCs/>
          <w:sz w:val="21"/>
          <w:szCs w:val="21"/>
        </w:rPr>
        <w:t>el Adelanto Apoyo FAIS y con ello atender las necesidades sociales en el marco de</w:t>
      </w:r>
      <w:r>
        <w:rPr>
          <w:rFonts w:ascii="Abadi" w:hAnsi="Abadi"/>
          <w:iCs/>
          <w:sz w:val="21"/>
          <w:szCs w:val="21"/>
        </w:rPr>
        <w:t xml:space="preserve"> </w:t>
      </w:r>
      <w:r w:rsidRPr="008E565E">
        <w:rPr>
          <w:rFonts w:ascii="Abadi" w:hAnsi="Abadi"/>
          <w:iCs/>
          <w:sz w:val="21"/>
          <w:szCs w:val="21"/>
        </w:rPr>
        <w:t>los lineamientos del Fondo de Aportaciones para la Infraestructura Social (FAIS).</w:t>
      </w:r>
    </w:p>
    <w:p w14:paraId="572931B2" w14:textId="77777777" w:rsidR="0025293D" w:rsidRPr="008E565E" w:rsidRDefault="0025293D" w:rsidP="0025293D">
      <w:pPr>
        <w:autoSpaceDE w:val="0"/>
        <w:autoSpaceDN w:val="0"/>
        <w:adjustRightInd w:val="0"/>
        <w:jc w:val="both"/>
        <w:rPr>
          <w:rFonts w:ascii="Abadi" w:hAnsi="Abadi"/>
          <w:iCs/>
          <w:sz w:val="21"/>
          <w:szCs w:val="21"/>
        </w:rPr>
      </w:pPr>
    </w:p>
    <w:p w14:paraId="62646316" w14:textId="77777777" w:rsidR="0025293D" w:rsidRDefault="0025293D" w:rsidP="0025293D">
      <w:pPr>
        <w:autoSpaceDE w:val="0"/>
        <w:autoSpaceDN w:val="0"/>
        <w:adjustRightInd w:val="0"/>
        <w:jc w:val="both"/>
        <w:rPr>
          <w:rFonts w:ascii="Abadi" w:hAnsi="Abadi"/>
          <w:iCs/>
          <w:sz w:val="21"/>
          <w:szCs w:val="21"/>
        </w:rPr>
      </w:pPr>
      <w:r w:rsidRPr="008E565E">
        <w:rPr>
          <w:rFonts w:ascii="Abadi" w:hAnsi="Abadi"/>
          <w:iCs/>
          <w:sz w:val="21"/>
          <w:szCs w:val="21"/>
        </w:rPr>
        <w:t>Por lo anterior, en el ejercicio de la atribución prevista en la fracción I del artículo 77</w:t>
      </w:r>
      <w:r>
        <w:rPr>
          <w:rFonts w:ascii="Abadi" w:hAnsi="Abadi"/>
          <w:iCs/>
          <w:sz w:val="21"/>
          <w:szCs w:val="21"/>
        </w:rPr>
        <w:t xml:space="preserve"> </w:t>
      </w:r>
      <w:r w:rsidRPr="008E565E">
        <w:rPr>
          <w:rFonts w:ascii="Abadi" w:hAnsi="Abadi"/>
          <w:iCs/>
          <w:sz w:val="21"/>
          <w:szCs w:val="21"/>
        </w:rPr>
        <w:t xml:space="preserve">de la </w:t>
      </w:r>
      <w:r w:rsidRPr="008E565E">
        <w:rPr>
          <w:rFonts w:ascii="Abadi" w:hAnsi="Abadi"/>
          <w:iCs/>
          <w:sz w:val="21"/>
          <w:szCs w:val="21"/>
        </w:rPr>
        <w:lastRenderedPageBreak/>
        <w:t>Ley Orgánica Municipal para el Estado de Guanajuato y en cumplimiento a lo</w:t>
      </w:r>
      <w:r>
        <w:rPr>
          <w:rFonts w:ascii="Abadi" w:hAnsi="Abadi"/>
          <w:iCs/>
          <w:sz w:val="21"/>
          <w:szCs w:val="21"/>
        </w:rPr>
        <w:t xml:space="preserve"> </w:t>
      </w:r>
      <w:r w:rsidRPr="008E565E">
        <w:rPr>
          <w:rFonts w:ascii="Abadi" w:hAnsi="Abadi"/>
          <w:iCs/>
          <w:sz w:val="21"/>
          <w:szCs w:val="21"/>
        </w:rPr>
        <w:t>acordado por el H. Ayuntamiento del Municipio de Tarimoro, Guanajuato, en Sesión</w:t>
      </w:r>
      <w:r>
        <w:rPr>
          <w:rFonts w:ascii="Abadi" w:hAnsi="Abadi"/>
          <w:iCs/>
          <w:sz w:val="21"/>
          <w:szCs w:val="21"/>
        </w:rPr>
        <w:t xml:space="preserve"> </w:t>
      </w:r>
      <w:r w:rsidRPr="008E565E">
        <w:rPr>
          <w:rFonts w:ascii="Abadi" w:hAnsi="Abadi"/>
          <w:iCs/>
          <w:sz w:val="21"/>
          <w:szCs w:val="21"/>
        </w:rPr>
        <w:t>Extraordinaria 08, con fecha 01 de Diciembre de 2021, comparezco ante esa H.</w:t>
      </w:r>
      <w:r>
        <w:rPr>
          <w:rFonts w:ascii="Abadi" w:hAnsi="Abadi"/>
          <w:iCs/>
          <w:sz w:val="21"/>
          <w:szCs w:val="21"/>
        </w:rPr>
        <w:t xml:space="preserve"> </w:t>
      </w:r>
      <w:r w:rsidRPr="008E565E">
        <w:rPr>
          <w:rFonts w:ascii="Abadi" w:hAnsi="Abadi"/>
          <w:iCs/>
          <w:sz w:val="21"/>
          <w:szCs w:val="21"/>
        </w:rPr>
        <w:t>Soberanía para solicitar respetuosamente su aprobación y autorización para:</w:t>
      </w:r>
    </w:p>
    <w:p w14:paraId="403A32A3" w14:textId="77777777" w:rsidR="0025293D" w:rsidRPr="008E565E" w:rsidRDefault="0025293D" w:rsidP="0025293D">
      <w:pPr>
        <w:autoSpaceDE w:val="0"/>
        <w:autoSpaceDN w:val="0"/>
        <w:adjustRightInd w:val="0"/>
        <w:jc w:val="both"/>
        <w:rPr>
          <w:rFonts w:ascii="Abadi" w:hAnsi="Abadi"/>
          <w:iCs/>
          <w:sz w:val="21"/>
          <w:szCs w:val="21"/>
        </w:rPr>
      </w:pPr>
    </w:p>
    <w:p w14:paraId="13B5636C" w14:textId="77777777" w:rsidR="0025293D" w:rsidRPr="008E565E" w:rsidRDefault="0025293D" w:rsidP="0025293D">
      <w:pPr>
        <w:autoSpaceDE w:val="0"/>
        <w:autoSpaceDN w:val="0"/>
        <w:adjustRightInd w:val="0"/>
        <w:jc w:val="both"/>
        <w:rPr>
          <w:rFonts w:ascii="Abadi" w:hAnsi="Abadi"/>
          <w:iCs/>
          <w:sz w:val="21"/>
          <w:szCs w:val="21"/>
        </w:rPr>
      </w:pPr>
      <w:r w:rsidRPr="008E565E">
        <w:rPr>
          <w:rFonts w:ascii="Abadi" w:hAnsi="Abadi"/>
          <w:iCs/>
          <w:sz w:val="21"/>
          <w:szCs w:val="21"/>
        </w:rPr>
        <w:t>Se solicita al Honorable Congreso del Estado de Guanajuato, la autorización para</w:t>
      </w:r>
      <w:r>
        <w:rPr>
          <w:rFonts w:ascii="Abadi" w:hAnsi="Abadi"/>
          <w:iCs/>
          <w:sz w:val="21"/>
          <w:szCs w:val="21"/>
        </w:rPr>
        <w:t xml:space="preserve"> </w:t>
      </w:r>
      <w:r w:rsidRPr="008E565E">
        <w:rPr>
          <w:rFonts w:ascii="Abadi" w:hAnsi="Abadi"/>
          <w:iCs/>
          <w:sz w:val="21"/>
          <w:szCs w:val="21"/>
        </w:rPr>
        <w:t xml:space="preserve">que el Municipio de Tarimoro, realice la </w:t>
      </w:r>
      <w:r>
        <w:rPr>
          <w:rFonts w:ascii="Abadi" w:hAnsi="Abadi"/>
          <w:iCs/>
          <w:sz w:val="21"/>
          <w:szCs w:val="21"/>
        </w:rPr>
        <w:t>c</w:t>
      </w:r>
      <w:r w:rsidRPr="008E565E">
        <w:rPr>
          <w:rFonts w:ascii="Abadi" w:hAnsi="Abadi"/>
          <w:iCs/>
          <w:sz w:val="21"/>
          <w:szCs w:val="21"/>
        </w:rPr>
        <w:t>ontratación de un financiamiento hasta por</w:t>
      </w:r>
    </w:p>
    <w:p w14:paraId="30B3CF4C" w14:textId="77777777" w:rsidR="0025293D" w:rsidRDefault="0025293D" w:rsidP="0025293D">
      <w:pPr>
        <w:autoSpaceDE w:val="0"/>
        <w:autoSpaceDN w:val="0"/>
        <w:adjustRightInd w:val="0"/>
        <w:jc w:val="both"/>
        <w:rPr>
          <w:rFonts w:ascii="Abadi" w:hAnsi="Abadi"/>
          <w:iCs/>
          <w:sz w:val="21"/>
          <w:szCs w:val="21"/>
        </w:rPr>
      </w:pPr>
      <w:r w:rsidRPr="008E565E">
        <w:rPr>
          <w:rFonts w:ascii="Abadi" w:hAnsi="Abadi"/>
          <w:iCs/>
          <w:sz w:val="21"/>
          <w:szCs w:val="21"/>
        </w:rPr>
        <w:t>un monto de $15,000,000.00 (Quince millones de pesos 00/100 M.N.). cuyo destino</w:t>
      </w:r>
      <w:r>
        <w:rPr>
          <w:rFonts w:ascii="Abadi" w:hAnsi="Abadi"/>
          <w:iCs/>
          <w:sz w:val="21"/>
          <w:szCs w:val="21"/>
        </w:rPr>
        <w:t xml:space="preserve"> </w:t>
      </w:r>
      <w:r w:rsidRPr="008E565E">
        <w:rPr>
          <w:rFonts w:ascii="Abadi" w:hAnsi="Abadi"/>
          <w:iCs/>
          <w:sz w:val="21"/>
          <w:szCs w:val="21"/>
        </w:rPr>
        <w:t>será única y exclusivamente lo señalado en los rubros del Catálogo del Fondo de</w:t>
      </w:r>
      <w:r>
        <w:rPr>
          <w:rFonts w:ascii="Abadi" w:hAnsi="Abadi"/>
          <w:iCs/>
          <w:sz w:val="21"/>
          <w:szCs w:val="21"/>
        </w:rPr>
        <w:t xml:space="preserve"> </w:t>
      </w:r>
      <w:r w:rsidRPr="008E565E">
        <w:rPr>
          <w:rFonts w:ascii="Abadi" w:hAnsi="Abadi"/>
          <w:iCs/>
          <w:sz w:val="21"/>
          <w:szCs w:val="21"/>
        </w:rPr>
        <w:t>Aportaciones para la Infraestructura Social (FAIS), respecto de lo acordado por el</w:t>
      </w:r>
      <w:r>
        <w:rPr>
          <w:rFonts w:ascii="Abadi" w:hAnsi="Abadi"/>
          <w:iCs/>
          <w:sz w:val="21"/>
          <w:szCs w:val="21"/>
        </w:rPr>
        <w:t xml:space="preserve"> </w:t>
      </w:r>
      <w:r w:rsidRPr="008E565E">
        <w:rPr>
          <w:rFonts w:ascii="Abadi" w:hAnsi="Abadi"/>
          <w:iCs/>
          <w:sz w:val="21"/>
          <w:szCs w:val="21"/>
        </w:rPr>
        <w:t>H. Ayuntamiento de Tarimoro, Guanajuato.</w:t>
      </w:r>
    </w:p>
    <w:p w14:paraId="7D245EC3" w14:textId="77777777" w:rsidR="0025293D" w:rsidRPr="008E565E" w:rsidRDefault="0025293D" w:rsidP="0025293D">
      <w:pPr>
        <w:autoSpaceDE w:val="0"/>
        <w:autoSpaceDN w:val="0"/>
        <w:adjustRightInd w:val="0"/>
        <w:jc w:val="both"/>
        <w:rPr>
          <w:rFonts w:ascii="Abadi" w:hAnsi="Abadi"/>
          <w:iCs/>
          <w:sz w:val="21"/>
          <w:szCs w:val="21"/>
        </w:rPr>
      </w:pPr>
    </w:p>
    <w:p w14:paraId="77545BF8" w14:textId="77777777" w:rsidR="0025293D" w:rsidRPr="004A2208" w:rsidRDefault="0025293D" w:rsidP="0025293D">
      <w:pPr>
        <w:autoSpaceDE w:val="0"/>
        <w:autoSpaceDN w:val="0"/>
        <w:adjustRightInd w:val="0"/>
        <w:jc w:val="both"/>
        <w:rPr>
          <w:rFonts w:ascii="Abadi" w:hAnsi="Abadi"/>
          <w:b/>
          <w:bCs/>
          <w:iCs/>
          <w:sz w:val="21"/>
          <w:szCs w:val="21"/>
        </w:rPr>
      </w:pPr>
      <w:r w:rsidRPr="004A2208">
        <w:rPr>
          <w:rFonts w:ascii="Abadi" w:hAnsi="Abadi"/>
          <w:b/>
          <w:bCs/>
          <w:iCs/>
          <w:sz w:val="21"/>
          <w:szCs w:val="21"/>
        </w:rPr>
        <w:t>Anexo a la presente los siguientes documentos:</w:t>
      </w:r>
    </w:p>
    <w:p w14:paraId="7A59201E" w14:textId="77777777" w:rsidR="0025293D" w:rsidRPr="008E565E" w:rsidRDefault="0025293D" w:rsidP="0025293D">
      <w:pPr>
        <w:autoSpaceDE w:val="0"/>
        <w:autoSpaceDN w:val="0"/>
        <w:adjustRightInd w:val="0"/>
        <w:jc w:val="both"/>
        <w:rPr>
          <w:rFonts w:ascii="Abadi" w:hAnsi="Abadi"/>
          <w:iCs/>
          <w:sz w:val="21"/>
          <w:szCs w:val="21"/>
        </w:rPr>
      </w:pPr>
    </w:p>
    <w:p w14:paraId="483215CF"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1. Iniciativa de Deuda.</w:t>
      </w:r>
    </w:p>
    <w:p w14:paraId="447B8A3B" w14:textId="77777777" w:rsidR="0025293D" w:rsidRPr="004A2208" w:rsidRDefault="0025293D" w:rsidP="0025293D">
      <w:pPr>
        <w:autoSpaceDE w:val="0"/>
        <w:autoSpaceDN w:val="0"/>
        <w:adjustRightInd w:val="0"/>
        <w:jc w:val="both"/>
        <w:rPr>
          <w:rFonts w:ascii="Abadi" w:hAnsi="Abadi"/>
          <w:iCs/>
          <w:sz w:val="21"/>
          <w:szCs w:val="21"/>
        </w:rPr>
      </w:pPr>
    </w:p>
    <w:p w14:paraId="5272BFB7"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cs="*Microsoft Sans Serif-6615-Iden"/>
          <w:color w:val="1C1C22"/>
          <w:sz w:val="25"/>
          <w:szCs w:val="25"/>
          <w:lang w:val="es-MX" w:eastAsia="es-MX"/>
        </w:rPr>
        <w:t>2</w:t>
      </w:r>
      <w:r w:rsidRPr="004A2208">
        <w:rPr>
          <w:rFonts w:ascii="Abadi" w:hAnsi="Abadi"/>
          <w:iCs/>
          <w:sz w:val="21"/>
          <w:szCs w:val="21"/>
        </w:rPr>
        <w:t>. Copia Certificada del Acta 08 de la Sesión Extraordinaria del Ayuntamiento de Tarimoro con fecha del día 01 de Diciembre de 2021.</w:t>
      </w:r>
    </w:p>
    <w:p w14:paraId="1731B7DC" w14:textId="77777777" w:rsidR="0025293D" w:rsidRPr="004A2208" w:rsidRDefault="0025293D" w:rsidP="0025293D">
      <w:pPr>
        <w:autoSpaceDE w:val="0"/>
        <w:autoSpaceDN w:val="0"/>
        <w:adjustRightInd w:val="0"/>
        <w:jc w:val="both"/>
        <w:rPr>
          <w:rFonts w:ascii="Abadi" w:hAnsi="Abadi"/>
          <w:iCs/>
          <w:sz w:val="21"/>
          <w:szCs w:val="21"/>
        </w:rPr>
      </w:pPr>
    </w:p>
    <w:p w14:paraId="6967275F"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3. Análisis Financiero.</w:t>
      </w:r>
    </w:p>
    <w:p w14:paraId="355E470C" w14:textId="77777777" w:rsidR="0025293D" w:rsidRPr="004A2208" w:rsidRDefault="0025293D" w:rsidP="0025293D">
      <w:pPr>
        <w:autoSpaceDE w:val="0"/>
        <w:autoSpaceDN w:val="0"/>
        <w:adjustRightInd w:val="0"/>
        <w:jc w:val="both"/>
        <w:rPr>
          <w:rFonts w:ascii="Abadi" w:hAnsi="Abadi"/>
          <w:iCs/>
          <w:sz w:val="21"/>
          <w:szCs w:val="21"/>
        </w:rPr>
      </w:pPr>
    </w:p>
    <w:p w14:paraId="7CD86189"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4. Explicación del expediente del proyecto de inversión.</w:t>
      </w:r>
    </w:p>
    <w:p w14:paraId="1422BE3B" w14:textId="77777777" w:rsidR="0025293D" w:rsidRPr="004A2208" w:rsidRDefault="0025293D" w:rsidP="0025293D">
      <w:pPr>
        <w:autoSpaceDE w:val="0"/>
        <w:autoSpaceDN w:val="0"/>
        <w:adjustRightInd w:val="0"/>
        <w:jc w:val="both"/>
        <w:rPr>
          <w:rFonts w:ascii="Abadi" w:hAnsi="Abadi"/>
          <w:iCs/>
          <w:sz w:val="21"/>
          <w:szCs w:val="21"/>
        </w:rPr>
      </w:pPr>
    </w:p>
    <w:p w14:paraId="13E8A1D9"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5. Fichas técnicas descriptivas de los proyectos.</w:t>
      </w:r>
    </w:p>
    <w:p w14:paraId="5E95AF16" w14:textId="77777777" w:rsidR="0025293D" w:rsidRPr="004A2208" w:rsidRDefault="0025293D" w:rsidP="0025293D">
      <w:pPr>
        <w:autoSpaceDE w:val="0"/>
        <w:autoSpaceDN w:val="0"/>
        <w:adjustRightInd w:val="0"/>
        <w:jc w:val="both"/>
        <w:rPr>
          <w:rFonts w:ascii="Abadi" w:hAnsi="Abadi"/>
          <w:iCs/>
          <w:sz w:val="21"/>
          <w:szCs w:val="21"/>
        </w:rPr>
      </w:pPr>
    </w:p>
    <w:p w14:paraId="2F6AD41B"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6. Presupuesto autorizado y copia de publicación del Periódico Oficial del Estado.</w:t>
      </w:r>
    </w:p>
    <w:p w14:paraId="3057E5FA" w14:textId="77777777" w:rsidR="0025293D" w:rsidRPr="004A2208" w:rsidRDefault="0025293D" w:rsidP="0025293D">
      <w:pPr>
        <w:autoSpaceDE w:val="0"/>
        <w:autoSpaceDN w:val="0"/>
        <w:adjustRightInd w:val="0"/>
        <w:jc w:val="both"/>
        <w:rPr>
          <w:rFonts w:ascii="Abadi" w:hAnsi="Abadi"/>
          <w:iCs/>
          <w:sz w:val="21"/>
          <w:szCs w:val="21"/>
        </w:rPr>
      </w:pPr>
    </w:p>
    <w:p w14:paraId="371E7D50"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7. Programa Financiero Anual</w:t>
      </w:r>
    </w:p>
    <w:p w14:paraId="27BA4992" w14:textId="77777777" w:rsidR="0025293D" w:rsidRPr="004A2208" w:rsidRDefault="0025293D" w:rsidP="0025293D">
      <w:pPr>
        <w:autoSpaceDE w:val="0"/>
        <w:autoSpaceDN w:val="0"/>
        <w:adjustRightInd w:val="0"/>
        <w:jc w:val="both"/>
        <w:rPr>
          <w:rFonts w:ascii="Abadi" w:hAnsi="Abadi"/>
          <w:iCs/>
          <w:sz w:val="21"/>
          <w:szCs w:val="21"/>
        </w:rPr>
      </w:pPr>
    </w:p>
    <w:p w14:paraId="30A521E8"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8. Formatos establecidos por la Ley de Disciplina Financiera.</w:t>
      </w:r>
    </w:p>
    <w:p w14:paraId="4A12A024" w14:textId="77777777" w:rsidR="0025293D" w:rsidRPr="004A2208" w:rsidRDefault="0025293D" w:rsidP="0025293D">
      <w:pPr>
        <w:autoSpaceDE w:val="0"/>
        <w:autoSpaceDN w:val="0"/>
        <w:adjustRightInd w:val="0"/>
        <w:jc w:val="both"/>
        <w:rPr>
          <w:rFonts w:ascii="Abadi" w:hAnsi="Abadi"/>
          <w:iCs/>
          <w:sz w:val="21"/>
          <w:szCs w:val="21"/>
        </w:rPr>
      </w:pPr>
    </w:p>
    <w:p w14:paraId="47965D45"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9. Lineamientos Generales de Racionalidad.</w:t>
      </w:r>
    </w:p>
    <w:p w14:paraId="6E84F1E3" w14:textId="77777777" w:rsidR="0025293D" w:rsidRPr="004A2208" w:rsidRDefault="0025293D" w:rsidP="0025293D">
      <w:pPr>
        <w:autoSpaceDE w:val="0"/>
        <w:autoSpaceDN w:val="0"/>
        <w:adjustRightInd w:val="0"/>
        <w:jc w:val="both"/>
        <w:rPr>
          <w:rFonts w:ascii="Abadi" w:hAnsi="Abadi"/>
          <w:iCs/>
          <w:sz w:val="21"/>
          <w:szCs w:val="21"/>
        </w:rPr>
      </w:pPr>
    </w:p>
    <w:p w14:paraId="7D4078CA"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10. Disposiciones administrativas.</w:t>
      </w:r>
    </w:p>
    <w:p w14:paraId="2D66C9CE" w14:textId="77777777" w:rsidR="0025293D" w:rsidRPr="004A2208" w:rsidRDefault="0025293D" w:rsidP="0025293D">
      <w:pPr>
        <w:autoSpaceDE w:val="0"/>
        <w:autoSpaceDN w:val="0"/>
        <w:adjustRightInd w:val="0"/>
        <w:jc w:val="both"/>
        <w:rPr>
          <w:rFonts w:ascii="Abadi" w:hAnsi="Abadi"/>
          <w:iCs/>
          <w:sz w:val="21"/>
          <w:szCs w:val="21"/>
        </w:rPr>
      </w:pPr>
    </w:p>
    <w:p w14:paraId="5B58B761"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11. Oficio Opinión emitido por el titular de la ASEG.</w:t>
      </w:r>
    </w:p>
    <w:p w14:paraId="757FF261" w14:textId="77777777" w:rsidR="0025293D" w:rsidRPr="004A2208" w:rsidRDefault="0025293D" w:rsidP="0025293D">
      <w:pPr>
        <w:autoSpaceDE w:val="0"/>
        <w:autoSpaceDN w:val="0"/>
        <w:adjustRightInd w:val="0"/>
        <w:jc w:val="both"/>
        <w:rPr>
          <w:rFonts w:ascii="Abadi" w:hAnsi="Abadi"/>
          <w:iCs/>
          <w:sz w:val="21"/>
          <w:szCs w:val="21"/>
        </w:rPr>
      </w:pPr>
    </w:p>
    <w:p w14:paraId="488273E4"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12. Oficio en el que se manifiesta que el Municipio cumple con publicación de la</w:t>
      </w:r>
    </w:p>
    <w:p w14:paraId="4FA4C705" w14:textId="77777777" w:rsidR="0025293D"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información financiera</w:t>
      </w:r>
      <w:r>
        <w:rPr>
          <w:rFonts w:ascii="Abadi" w:hAnsi="Abadi"/>
          <w:iCs/>
          <w:sz w:val="21"/>
          <w:szCs w:val="21"/>
        </w:rPr>
        <w:t>.</w:t>
      </w:r>
    </w:p>
    <w:p w14:paraId="7F73F8CF" w14:textId="77777777" w:rsidR="0025293D" w:rsidRPr="004A2208" w:rsidRDefault="0025293D" w:rsidP="0025293D">
      <w:pPr>
        <w:autoSpaceDE w:val="0"/>
        <w:autoSpaceDN w:val="0"/>
        <w:adjustRightInd w:val="0"/>
        <w:jc w:val="both"/>
        <w:rPr>
          <w:rFonts w:ascii="Abadi" w:hAnsi="Abadi"/>
          <w:iCs/>
          <w:sz w:val="21"/>
          <w:szCs w:val="21"/>
        </w:rPr>
      </w:pPr>
    </w:p>
    <w:p w14:paraId="1F1D0FEB"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Agradeciendo la atención mostrada al presente y en espera de obtener una</w:t>
      </w:r>
      <w:r>
        <w:rPr>
          <w:rFonts w:ascii="Abadi" w:hAnsi="Abadi"/>
          <w:iCs/>
          <w:sz w:val="21"/>
          <w:szCs w:val="21"/>
        </w:rPr>
        <w:t xml:space="preserve"> </w:t>
      </w:r>
      <w:r w:rsidRPr="004A2208">
        <w:rPr>
          <w:rFonts w:ascii="Abadi" w:hAnsi="Abadi"/>
          <w:iCs/>
          <w:sz w:val="21"/>
          <w:szCs w:val="21"/>
        </w:rPr>
        <w:t>respuesta favorable me despido de usted deseándole tenga un excelente día y</w:t>
      </w:r>
    </w:p>
    <w:p w14:paraId="38F86172" w14:textId="77777777" w:rsidR="0025293D" w:rsidRPr="004A2208" w:rsidRDefault="0025293D" w:rsidP="0025293D">
      <w:pPr>
        <w:autoSpaceDE w:val="0"/>
        <w:autoSpaceDN w:val="0"/>
        <w:adjustRightInd w:val="0"/>
        <w:jc w:val="both"/>
        <w:rPr>
          <w:rFonts w:ascii="Abadi" w:hAnsi="Abadi"/>
          <w:iCs/>
          <w:sz w:val="21"/>
          <w:szCs w:val="21"/>
        </w:rPr>
      </w:pPr>
      <w:r w:rsidRPr="004A2208">
        <w:rPr>
          <w:rFonts w:ascii="Abadi" w:hAnsi="Abadi"/>
          <w:iCs/>
          <w:sz w:val="21"/>
          <w:szCs w:val="21"/>
        </w:rPr>
        <w:t>continúe su exitosa gestión.</w:t>
      </w:r>
    </w:p>
    <w:p w14:paraId="2BBF194C" w14:textId="77777777" w:rsidR="0025293D" w:rsidRDefault="0025293D" w:rsidP="0025293D">
      <w:pPr>
        <w:ind w:firstLine="720"/>
        <w:jc w:val="both"/>
        <w:rPr>
          <w:rFonts w:ascii="*Microsoft Sans Serif-6615-Iden" w:hAnsi="*Microsoft Sans Serif-6615-Iden" w:cs="*Microsoft Sans Serif-6615-Iden"/>
          <w:color w:val="1D1E23"/>
          <w:sz w:val="25"/>
          <w:szCs w:val="25"/>
          <w:lang w:val="es-MX" w:eastAsia="es-MX"/>
        </w:rPr>
      </w:pPr>
    </w:p>
    <w:p w14:paraId="09FCE4A6" w14:textId="7F744110" w:rsidR="00F6266A" w:rsidRDefault="00F6266A" w:rsidP="00F6266A">
      <w:pPr>
        <w:ind w:firstLine="720"/>
        <w:jc w:val="both"/>
        <w:rPr>
          <w:rFonts w:ascii="Abadi" w:hAnsi="Abadi"/>
          <w:b/>
          <w:bCs/>
          <w:iCs/>
          <w:sz w:val="21"/>
          <w:szCs w:val="21"/>
        </w:rPr>
      </w:pPr>
      <w:r w:rsidRPr="00951F6D">
        <w:rPr>
          <w:rFonts w:ascii="Abadi" w:hAnsi="Abadi"/>
          <w:b/>
          <w:bCs/>
          <w:iCs/>
          <w:sz w:val="21"/>
          <w:szCs w:val="21"/>
        </w:rPr>
        <w:t xml:space="preserve">PRESENTACIÓN </w:t>
      </w:r>
      <w:r w:rsidRPr="00B46CC6">
        <w:rPr>
          <w:rFonts w:ascii="Abadi" w:hAnsi="Abadi"/>
          <w:b/>
          <w:bCs/>
          <w:iCs/>
          <w:sz w:val="21"/>
          <w:szCs w:val="21"/>
        </w:rPr>
        <w:t>DE LA SOLICITUD SUSCRITA POR EL AYUNTAMIENTO DE TARIMORO, GTO.,  A EFECTO DE QUE SE LE AUTORICE LA CONTRATACIÓN DE UN FINANCIAMIENTO PARA LA COMPRA  DE FOCOS Y LÁMPARAS LED Y CUBRIR NECESIDADES Y PRIORIDADES  DEL</w:t>
      </w:r>
      <w:r>
        <w:rPr>
          <w:rFonts w:ascii="Abadi" w:hAnsi="Abadi"/>
          <w:b/>
          <w:bCs/>
          <w:iCs/>
          <w:sz w:val="21"/>
          <w:szCs w:val="21"/>
        </w:rPr>
        <w:t xml:space="preserve"> MUNICIPIO.</w:t>
      </w:r>
    </w:p>
    <w:p w14:paraId="29F0F4A1" w14:textId="77777777" w:rsidR="00B20EB3" w:rsidRDefault="00B20EB3" w:rsidP="00F6266A">
      <w:pPr>
        <w:ind w:firstLine="720"/>
        <w:jc w:val="both"/>
        <w:rPr>
          <w:rFonts w:ascii="Abadi" w:hAnsi="Abadi"/>
          <w:b/>
          <w:bCs/>
          <w:iCs/>
          <w:sz w:val="21"/>
          <w:szCs w:val="21"/>
        </w:rPr>
      </w:pPr>
    </w:p>
    <w:p w14:paraId="75B1A534" w14:textId="77777777" w:rsidR="00B20EB3" w:rsidRDefault="00B20EB3" w:rsidP="00B20EB3">
      <w:pPr>
        <w:ind w:firstLine="720"/>
        <w:jc w:val="both"/>
        <w:rPr>
          <w:rFonts w:ascii="Abadi" w:hAnsi="Abadi"/>
          <w:iCs/>
          <w:sz w:val="21"/>
          <w:szCs w:val="21"/>
        </w:rPr>
      </w:pPr>
      <w:r w:rsidRPr="002B546E">
        <w:rPr>
          <w:rFonts w:ascii="Abadi" w:hAnsi="Abadi"/>
          <w:b/>
          <w:bCs/>
          <w:iCs/>
          <w:sz w:val="21"/>
          <w:szCs w:val="21"/>
        </w:rPr>
        <w:t>ASUNTO:</w:t>
      </w:r>
      <w:r>
        <w:rPr>
          <w:rFonts w:ascii="Abadi" w:hAnsi="Abadi"/>
          <w:b/>
          <w:bCs/>
          <w:iCs/>
          <w:sz w:val="21"/>
          <w:szCs w:val="21"/>
        </w:rPr>
        <w:t xml:space="preserve"> </w:t>
      </w:r>
      <w:r w:rsidRPr="002B546E">
        <w:rPr>
          <w:rFonts w:ascii="Abadi" w:hAnsi="Abadi"/>
          <w:iCs/>
          <w:sz w:val="21"/>
          <w:szCs w:val="21"/>
        </w:rPr>
        <w:t>SOLICITUD DE AUTORIZACIÓN DE ENDEUDAMIENTO</w:t>
      </w:r>
    </w:p>
    <w:p w14:paraId="3B1BAD08" w14:textId="77777777" w:rsidR="00B20EB3" w:rsidRDefault="00B20EB3" w:rsidP="00B20EB3">
      <w:pPr>
        <w:ind w:firstLine="720"/>
        <w:jc w:val="both"/>
        <w:rPr>
          <w:rFonts w:ascii="Abadi" w:hAnsi="Abadi"/>
          <w:iCs/>
          <w:sz w:val="21"/>
          <w:szCs w:val="21"/>
        </w:rPr>
      </w:pPr>
    </w:p>
    <w:p w14:paraId="2FC9F089" w14:textId="77777777" w:rsidR="00B20EB3" w:rsidRPr="002B546E" w:rsidRDefault="00B20EB3" w:rsidP="00B20EB3">
      <w:pPr>
        <w:ind w:firstLine="720"/>
        <w:jc w:val="both"/>
        <w:rPr>
          <w:rFonts w:ascii="Abadi" w:hAnsi="Abadi"/>
          <w:iCs/>
          <w:sz w:val="21"/>
          <w:szCs w:val="21"/>
        </w:rPr>
      </w:pPr>
    </w:p>
    <w:p w14:paraId="711D8F6F" w14:textId="77777777" w:rsidR="00B20EB3" w:rsidRDefault="00B20EB3" w:rsidP="00B20EB3">
      <w:pPr>
        <w:autoSpaceDE w:val="0"/>
        <w:autoSpaceDN w:val="0"/>
        <w:adjustRightInd w:val="0"/>
        <w:jc w:val="both"/>
        <w:rPr>
          <w:rFonts w:ascii="Abadi" w:hAnsi="Abadi"/>
          <w:iCs/>
          <w:sz w:val="21"/>
          <w:szCs w:val="21"/>
        </w:rPr>
      </w:pPr>
      <w:r w:rsidRPr="001D331A">
        <w:rPr>
          <w:rFonts w:ascii="Abadi" w:hAnsi="Abadi"/>
          <w:iCs/>
          <w:sz w:val="21"/>
          <w:szCs w:val="21"/>
        </w:rPr>
        <w:t xml:space="preserve">Los que suscribimos </w:t>
      </w:r>
      <w:r w:rsidRPr="006B2293">
        <w:rPr>
          <w:rFonts w:ascii="Abadi" w:hAnsi="Abadi"/>
          <w:b/>
          <w:bCs/>
          <w:iCs/>
          <w:sz w:val="21"/>
          <w:szCs w:val="21"/>
        </w:rPr>
        <w:t>Lic. Moisés Maldonado López,</w:t>
      </w:r>
      <w:r w:rsidRPr="001D331A">
        <w:rPr>
          <w:rFonts w:ascii="Abadi" w:hAnsi="Abadi"/>
          <w:iCs/>
          <w:sz w:val="21"/>
          <w:szCs w:val="21"/>
        </w:rPr>
        <w:t xml:space="preserve"> Presidente Municipal, </w:t>
      </w:r>
      <w:r w:rsidRPr="00B31B84">
        <w:rPr>
          <w:rFonts w:ascii="Abadi" w:hAnsi="Abadi"/>
          <w:b/>
          <w:bCs/>
          <w:iCs/>
          <w:sz w:val="21"/>
          <w:szCs w:val="21"/>
        </w:rPr>
        <w:t>Mtro. Jorge Aguilar Rodríguez,</w:t>
      </w:r>
      <w:r w:rsidRPr="001D331A">
        <w:rPr>
          <w:rFonts w:ascii="Abadi" w:hAnsi="Abadi"/>
          <w:iCs/>
          <w:sz w:val="21"/>
          <w:szCs w:val="21"/>
        </w:rPr>
        <w:t xml:space="preserve"> Secretario de Ayuntamiento y </w:t>
      </w:r>
      <w:r w:rsidRPr="00B31B84">
        <w:rPr>
          <w:rFonts w:ascii="Abadi" w:hAnsi="Abadi"/>
          <w:b/>
          <w:bCs/>
          <w:iCs/>
          <w:sz w:val="21"/>
          <w:szCs w:val="21"/>
        </w:rPr>
        <w:t>C.P. Cynthia Fuentes Rodríguez</w:t>
      </w:r>
      <w:r>
        <w:rPr>
          <w:rFonts w:ascii="Abadi" w:hAnsi="Abadi"/>
          <w:iCs/>
          <w:sz w:val="21"/>
          <w:szCs w:val="21"/>
        </w:rPr>
        <w:t xml:space="preserve"> </w:t>
      </w:r>
      <w:r w:rsidRPr="001D331A">
        <w:rPr>
          <w:rFonts w:ascii="Abadi" w:hAnsi="Abadi"/>
          <w:iCs/>
          <w:sz w:val="21"/>
          <w:szCs w:val="21"/>
        </w:rPr>
        <w:t>Tesorera del Municipio de Tarimoro, Guanajuato, por medio de la presente enviamos a ustedes un respetuoso y cordial saludo y para manifestarles lo siguiente:</w:t>
      </w:r>
    </w:p>
    <w:p w14:paraId="16148319" w14:textId="77777777" w:rsidR="00B20EB3" w:rsidRDefault="00B20EB3" w:rsidP="00B20EB3">
      <w:pPr>
        <w:autoSpaceDE w:val="0"/>
        <w:autoSpaceDN w:val="0"/>
        <w:adjustRightInd w:val="0"/>
        <w:jc w:val="both"/>
        <w:rPr>
          <w:rFonts w:ascii="Abadi" w:hAnsi="Abadi"/>
          <w:iCs/>
          <w:sz w:val="21"/>
          <w:szCs w:val="21"/>
        </w:rPr>
      </w:pPr>
    </w:p>
    <w:p w14:paraId="2BF60D9B" w14:textId="77777777" w:rsidR="00B20EB3" w:rsidRDefault="00B20EB3" w:rsidP="00B20EB3">
      <w:pPr>
        <w:autoSpaceDE w:val="0"/>
        <w:autoSpaceDN w:val="0"/>
        <w:adjustRightInd w:val="0"/>
        <w:jc w:val="both"/>
        <w:rPr>
          <w:rFonts w:ascii="Abadi" w:hAnsi="Abadi"/>
          <w:iCs/>
          <w:sz w:val="21"/>
          <w:szCs w:val="21"/>
        </w:rPr>
      </w:pPr>
      <w:r w:rsidRPr="00B56E85">
        <w:rPr>
          <w:rFonts w:ascii="Abadi" w:hAnsi="Abadi"/>
          <w:iCs/>
          <w:sz w:val="21"/>
          <w:szCs w:val="21"/>
        </w:rPr>
        <w:t>El pasado 01 de diciembre del presente año, se desarrolló una Sesión de Ayuntamiento en la que se incluyó el punto referente al Esquema de financiamiento multianual, que permite la anticipación y potenciación de los recursos del Fondo General de Participaciones (FGP).</w:t>
      </w:r>
    </w:p>
    <w:p w14:paraId="1974BDA4" w14:textId="77777777" w:rsidR="00B20EB3" w:rsidRDefault="00B20EB3" w:rsidP="00B20EB3">
      <w:pPr>
        <w:autoSpaceDE w:val="0"/>
        <w:autoSpaceDN w:val="0"/>
        <w:adjustRightInd w:val="0"/>
        <w:jc w:val="both"/>
        <w:rPr>
          <w:rFonts w:ascii="Abadi" w:hAnsi="Abadi"/>
          <w:iCs/>
          <w:sz w:val="21"/>
          <w:szCs w:val="21"/>
        </w:rPr>
      </w:pPr>
    </w:p>
    <w:p w14:paraId="2E9BF740" w14:textId="77777777" w:rsidR="00B20EB3" w:rsidRDefault="00B20EB3" w:rsidP="00B20EB3">
      <w:pPr>
        <w:autoSpaceDE w:val="0"/>
        <w:autoSpaceDN w:val="0"/>
        <w:adjustRightInd w:val="0"/>
        <w:jc w:val="both"/>
        <w:rPr>
          <w:rFonts w:ascii="Abadi" w:hAnsi="Abadi"/>
          <w:iCs/>
          <w:sz w:val="21"/>
          <w:szCs w:val="21"/>
        </w:rPr>
      </w:pPr>
      <w:r>
        <w:rPr>
          <w:rFonts w:ascii="Abadi" w:hAnsi="Abadi"/>
          <w:iCs/>
          <w:sz w:val="21"/>
          <w:szCs w:val="21"/>
        </w:rPr>
        <w:t xml:space="preserve">El que expuso la conformación del fondo antes mencionado supra líneas, el cual permite, con el o los financiamientos que contrate, con sustento en el presente acuerdo, precisa y exclusivamente para financiar incluido en su caso, el impuesto al valor agregado </w:t>
      </w:r>
      <w:r w:rsidRPr="00C63B3F">
        <w:rPr>
          <w:rFonts w:ascii="Abadi" w:hAnsi="Abadi"/>
          <w:iCs/>
          <w:sz w:val="21"/>
          <w:szCs w:val="21"/>
        </w:rPr>
        <w:t>en su caso, el impuesto al valor agregado, en términos de lo que disponen los artículos 117 fracción VIII de la Constitución Política de los Estados Unidos Mexicanos y el artículo 2 fracción XXV de la Ley de Disciplina Financiera de !as Entidades Federativas y los Municipios, inversiones públicas productivas, en los rubros siguientes, sin limitar:</w:t>
      </w:r>
      <w:r>
        <w:rPr>
          <w:rFonts w:ascii="Abadi" w:hAnsi="Abadi"/>
          <w:iCs/>
          <w:sz w:val="21"/>
          <w:szCs w:val="21"/>
        </w:rPr>
        <w:t xml:space="preserve"> agua potable, alcantarillado, drenaje , urbanización electrificación, seguridad, publica, sector salud, sector educativo, infraestructura deportiva, infraestructura en vialidades y obra pública. </w:t>
      </w:r>
    </w:p>
    <w:p w14:paraId="30690E58" w14:textId="77777777" w:rsidR="00B20EB3" w:rsidRDefault="00B20EB3" w:rsidP="00B20EB3">
      <w:pPr>
        <w:autoSpaceDE w:val="0"/>
        <w:autoSpaceDN w:val="0"/>
        <w:adjustRightInd w:val="0"/>
        <w:jc w:val="both"/>
        <w:rPr>
          <w:rFonts w:ascii="Abadi" w:hAnsi="Abadi"/>
          <w:iCs/>
          <w:sz w:val="21"/>
          <w:szCs w:val="21"/>
        </w:rPr>
      </w:pPr>
    </w:p>
    <w:p w14:paraId="4958135F" w14:textId="77777777" w:rsidR="00B20EB3" w:rsidRPr="00E702A5" w:rsidRDefault="00B20EB3" w:rsidP="00B20EB3">
      <w:pPr>
        <w:autoSpaceDE w:val="0"/>
        <w:autoSpaceDN w:val="0"/>
        <w:adjustRightInd w:val="0"/>
        <w:jc w:val="both"/>
        <w:rPr>
          <w:rFonts w:ascii="Abadi" w:hAnsi="Abadi"/>
          <w:iCs/>
          <w:sz w:val="21"/>
          <w:szCs w:val="21"/>
        </w:rPr>
      </w:pPr>
      <w:r w:rsidRPr="00E702A5">
        <w:rPr>
          <w:rFonts w:ascii="Abadi" w:hAnsi="Abadi"/>
          <w:iCs/>
          <w:sz w:val="21"/>
          <w:szCs w:val="21"/>
        </w:rPr>
        <w:t xml:space="preserve">Entre los beneficios podemos identificar que es un esquema financiero accesible y que este no afecta las finanzas de los municipios, lo que permite tener una mejor planeación de sus programas de obras públicas. </w:t>
      </w:r>
    </w:p>
    <w:p w14:paraId="52EBEF57" w14:textId="77777777" w:rsidR="00B20EB3" w:rsidRPr="00E702A5" w:rsidRDefault="00B20EB3" w:rsidP="00B20EB3">
      <w:pPr>
        <w:autoSpaceDE w:val="0"/>
        <w:autoSpaceDN w:val="0"/>
        <w:adjustRightInd w:val="0"/>
        <w:jc w:val="both"/>
        <w:rPr>
          <w:rFonts w:ascii="Abadi" w:hAnsi="Abadi"/>
          <w:iCs/>
          <w:sz w:val="21"/>
          <w:szCs w:val="21"/>
        </w:rPr>
      </w:pPr>
    </w:p>
    <w:p w14:paraId="4049AF8D" w14:textId="77777777" w:rsidR="00B20EB3" w:rsidRDefault="00B20EB3" w:rsidP="00B20EB3">
      <w:pPr>
        <w:autoSpaceDE w:val="0"/>
        <w:autoSpaceDN w:val="0"/>
        <w:adjustRightInd w:val="0"/>
        <w:jc w:val="both"/>
        <w:rPr>
          <w:rFonts w:ascii="Abadi" w:hAnsi="Abadi"/>
          <w:iCs/>
          <w:sz w:val="21"/>
          <w:szCs w:val="21"/>
        </w:rPr>
      </w:pPr>
      <w:r w:rsidRPr="00E702A5">
        <w:rPr>
          <w:rFonts w:ascii="Abadi" w:hAnsi="Abadi"/>
          <w:iCs/>
          <w:sz w:val="21"/>
          <w:szCs w:val="21"/>
        </w:rPr>
        <w:t xml:space="preserve">Una vez que la información anterior fue valorada por los integrantes del Ayuntamiento, y agotadas todas las dudas por parte de los mismos, se procedió con la votación de un punto de acuerdo en que se solicitaría al Honorable Congreso </w:t>
      </w:r>
      <w:r>
        <w:rPr>
          <w:rFonts w:ascii="Abadi" w:hAnsi="Abadi"/>
          <w:iCs/>
          <w:sz w:val="21"/>
          <w:szCs w:val="21"/>
        </w:rPr>
        <w:t>d</w:t>
      </w:r>
      <w:r w:rsidRPr="00E702A5">
        <w:rPr>
          <w:rFonts w:ascii="Abadi" w:hAnsi="Abadi"/>
          <w:iCs/>
          <w:sz w:val="21"/>
          <w:szCs w:val="21"/>
        </w:rPr>
        <w:t>el Estado de Guanajuato, autorización para que el Municipio de Tarimoro pueda</w:t>
      </w:r>
      <w:r>
        <w:rPr>
          <w:rFonts w:ascii="Abadi" w:hAnsi="Abadi"/>
          <w:iCs/>
          <w:sz w:val="21"/>
          <w:szCs w:val="21"/>
        </w:rPr>
        <w:t xml:space="preserve"> c</w:t>
      </w:r>
      <w:r w:rsidRPr="00E702A5">
        <w:rPr>
          <w:rFonts w:ascii="Abadi" w:hAnsi="Abadi"/>
          <w:iCs/>
          <w:sz w:val="21"/>
          <w:szCs w:val="21"/>
        </w:rPr>
        <w:t>ontratar el esquema de recursos del Fondo General de Participaciones (FGP).</w:t>
      </w:r>
      <w:r>
        <w:rPr>
          <w:rFonts w:ascii="Abadi" w:hAnsi="Abadi"/>
          <w:iCs/>
          <w:sz w:val="21"/>
          <w:szCs w:val="21"/>
        </w:rPr>
        <w:t xml:space="preserve"> </w:t>
      </w:r>
    </w:p>
    <w:p w14:paraId="65E090FB" w14:textId="77777777" w:rsidR="00B20EB3" w:rsidRDefault="00B20EB3" w:rsidP="00B20EB3">
      <w:pPr>
        <w:autoSpaceDE w:val="0"/>
        <w:autoSpaceDN w:val="0"/>
        <w:adjustRightInd w:val="0"/>
        <w:jc w:val="both"/>
        <w:rPr>
          <w:rFonts w:ascii="Abadi" w:hAnsi="Abadi"/>
          <w:iCs/>
          <w:sz w:val="21"/>
          <w:szCs w:val="21"/>
        </w:rPr>
      </w:pPr>
    </w:p>
    <w:p w14:paraId="7326E870" w14:textId="77777777" w:rsidR="00B20EB3" w:rsidRDefault="00B20EB3" w:rsidP="00B20EB3">
      <w:pPr>
        <w:autoSpaceDE w:val="0"/>
        <w:autoSpaceDN w:val="0"/>
        <w:adjustRightInd w:val="0"/>
        <w:jc w:val="both"/>
        <w:rPr>
          <w:rFonts w:ascii="Abadi" w:hAnsi="Abadi"/>
          <w:iCs/>
          <w:sz w:val="21"/>
          <w:szCs w:val="21"/>
        </w:rPr>
      </w:pPr>
      <w:r w:rsidRPr="00B1702C">
        <w:rPr>
          <w:rFonts w:ascii="Abadi" w:hAnsi="Abadi"/>
          <w:iCs/>
          <w:sz w:val="21"/>
          <w:szCs w:val="21"/>
        </w:rPr>
        <w:t>Por lo anterior, en el ejercicio de la atribución prevista en la fracción I del artículo 77 de la Ley Orgánica Municipal para el Estado de Guanajuato y en cumplimiento a lo acordado por el H. Ayuntamiento del Municipio de Tarimoro,</w:t>
      </w:r>
      <w:r>
        <w:rPr>
          <w:color w:val="18161F"/>
          <w:spacing w:val="13"/>
          <w:w w:val="105"/>
        </w:rPr>
        <w:t xml:space="preserve"> </w:t>
      </w:r>
      <w:r w:rsidRPr="00B1702C">
        <w:rPr>
          <w:rFonts w:ascii="Abadi" w:hAnsi="Abadi"/>
          <w:iCs/>
          <w:sz w:val="21"/>
          <w:szCs w:val="21"/>
        </w:rPr>
        <w:t>Guanajuato, en Sesión Extraordinaria 08, con fecha 01 de diciembre de 2021, comparezco ante esa H. Soberanía para solicitar respetuosamente</w:t>
      </w:r>
      <w:r>
        <w:rPr>
          <w:rFonts w:ascii="Abadi" w:hAnsi="Abadi"/>
          <w:iCs/>
          <w:sz w:val="21"/>
          <w:szCs w:val="21"/>
        </w:rPr>
        <w:t>.</w:t>
      </w:r>
    </w:p>
    <w:p w14:paraId="36B0092C" w14:textId="77777777" w:rsidR="00B20EB3" w:rsidRDefault="00B20EB3" w:rsidP="00B20EB3">
      <w:pPr>
        <w:autoSpaceDE w:val="0"/>
        <w:autoSpaceDN w:val="0"/>
        <w:adjustRightInd w:val="0"/>
        <w:jc w:val="both"/>
        <w:rPr>
          <w:rFonts w:ascii="Abadi" w:hAnsi="Abadi"/>
          <w:iCs/>
          <w:sz w:val="21"/>
          <w:szCs w:val="21"/>
        </w:rPr>
      </w:pPr>
    </w:p>
    <w:p w14:paraId="1A5CB9D3" w14:textId="77777777" w:rsidR="00B20EB3" w:rsidRDefault="00B20EB3" w:rsidP="00B20EB3">
      <w:pPr>
        <w:autoSpaceDE w:val="0"/>
        <w:autoSpaceDN w:val="0"/>
        <w:adjustRightInd w:val="0"/>
        <w:jc w:val="both"/>
        <w:rPr>
          <w:rFonts w:ascii="Abadi" w:hAnsi="Abadi"/>
          <w:iCs/>
          <w:sz w:val="21"/>
          <w:szCs w:val="21"/>
        </w:rPr>
      </w:pPr>
      <w:r>
        <w:rPr>
          <w:rFonts w:ascii="Abadi" w:hAnsi="Abadi"/>
          <w:iCs/>
          <w:sz w:val="21"/>
          <w:szCs w:val="21"/>
        </w:rPr>
        <w:t>S</w:t>
      </w:r>
      <w:r w:rsidRPr="00B1702C">
        <w:rPr>
          <w:rFonts w:ascii="Abadi" w:hAnsi="Abadi"/>
          <w:iCs/>
          <w:sz w:val="21"/>
          <w:szCs w:val="21"/>
        </w:rPr>
        <w:t>u aprobación y autorización para:</w:t>
      </w:r>
      <w:r>
        <w:rPr>
          <w:rFonts w:ascii="Abadi" w:hAnsi="Abadi"/>
          <w:iCs/>
          <w:sz w:val="21"/>
          <w:szCs w:val="21"/>
        </w:rPr>
        <w:t xml:space="preserve"> </w:t>
      </w:r>
      <w:r w:rsidRPr="00BD38FE">
        <w:rPr>
          <w:rFonts w:ascii="Abadi" w:hAnsi="Abadi"/>
          <w:iCs/>
          <w:sz w:val="21"/>
          <w:szCs w:val="21"/>
        </w:rPr>
        <w:t>Solicitar al Honorable Congreso del Estado de Guanajuato, la autorización para que el Municipio de Tarimoro, realice la contratación de un financiamiento hasta por un monto de $15,000,000.00 (Quince millones de pesos 00/100 M.N.). cuyo destino será para la compra de focos y lámparas led y cubrir necesidades y prioridades del municipio que no cuenta con recursos suficientes; acordado por el H. Ayuntamiento de Tarimoro, Guanajuato.</w:t>
      </w:r>
    </w:p>
    <w:p w14:paraId="72518926" w14:textId="77777777" w:rsidR="00B20EB3" w:rsidRDefault="00B20EB3" w:rsidP="00B20EB3">
      <w:pPr>
        <w:autoSpaceDE w:val="0"/>
        <w:autoSpaceDN w:val="0"/>
        <w:adjustRightInd w:val="0"/>
        <w:jc w:val="both"/>
        <w:rPr>
          <w:rFonts w:ascii="Abadi" w:hAnsi="Abadi"/>
          <w:iCs/>
          <w:sz w:val="21"/>
          <w:szCs w:val="21"/>
        </w:rPr>
      </w:pPr>
    </w:p>
    <w:p w14:paraId="3D076B2B" w14:textId="77777777" w:rsidR="00B20EB3" w:rsidRDefault="00B20EB3" w:rsidP="00B20EB3">
      <w:pPr>
        <w:pStyle w:val="Textoindependiente"/>
        <w:kinsoku w:val="0"/>
        <w:overflowPunct w:val="0"/>
        <w:rPr>
          <w:rFonts w:ascii="Abadi" w:hAnsi="Abadi" w:cs="Times New Roman"/>
          <w:b w:val="0"/>
          <w:bCs w:val="0"/>
          <w:iCs/>
          <w:sz w:val="21"/>
          <w:szCs w:val="21"/>
        </w:rPr>
      </w:pPr>
      <w:r w:rsidRPr="00F76A3B">
        <w:rPr>
          <w:rFonts w:ascii="Abadi" w:hAnsi="Abadi" w:cs="Times New Roman"/>
          <w:b w:val="0"/>
          <w:bCs w:val="0"/>
          <w:iCs/>
          <w:sz w:val="21"/>
          <w:szCs w:val="21"/>
        </w:rPr>
        <w:t>Anexo a la presente los siguientes documentos:</w:t>
      </w:r>
      <w:r>
        <w:rPr>
          <w:rFonts w:ascii="Abadi" w:hAnsi="Abadi" w:cs="Times New Roman"/>
          <w:b w:val="0"/>
          <w:bCs w:val="0"/>
          <w:iCs/>
          <w:sz w:val="21"/>
          <w:szCs w:val="21"/>
        </w:rPr>
        <w:t xml:space="preserve"> </w:t>
      </w:r>
    </w:p>
    <w:p w14:paraId="60A72DE8" w14:textId="77777777" w:rsidR="00B20EB3" w:rsidRDefault="00B20EB3" w:rsidP="00B20EB3">
      <w:pPr>
        <w:pStyle w:val="Textoindependiente"/>
        <w:kinsoku w:val="0"/>
        <w:overflowPunct w:val="0"/>
        <w:ind w:left="567"/>
        <w:rPr>
          <w:rFonts w:ascii="Abadi" w:hAnsi="Abadi" w:cs="Times New Roman"/>
          <w:b w:val="0"/>
          <w:bCs w:val="0"/>
          <w:iCs/>
          <w:sz w:val="21"/>
          <w:szCs w:val="21"/>
        </w:rPr>
      </w:pPr>
    </w:p>
    <w:p w14:paraId="0898FC98" w14:textId="77777777" w:rsidR="00B20EB3" w:rsidRDefault="00B20EB3" w:rsidP="00B20EB3">
      <w:pPr>
        <w:pStyle w:val="Textoindependiente"/>
        <w:kinsoku w:val="0"/>
        <w:overflowPunct w:val="0"/>
        <w:ind w:left="567"/>
        <w:rPr>
          <w:rFonts w:ascii="Abadi" w:hAnsi="Abadi" w:cs="Times New Roman"/>
          <w:b w:val="0"/>
          <w:bCs w:val="0"/>
          <w:iCs/>
          <w:sz w:val="21"/>
          <w:szCs w:val="21"/>
        </w:rPr>
      </w:pPr>
      <w:r>
        <w:rPr>
          <w:rFonts w:ascii="Abadi" w:hAnsi="Abadi" w:cs="Times New Roman"/>
          <w:b w:val="0"/>
          <w:bCs w:val="0"/>
          <w:iCs/>
          <w:sz w:val="21"/>
          <w:szCs w:val="21"/>
        </w:rPr>
        <w:t>1</w:t>
      </w:r>
      <w:r w:rsidRPr="0040382D">
        <w:rPr>
          <w:rFonts w:ascii="Abadi" w:hAnsi="Abadi" w:cs="Times New Roman"/>
          <w:b w:val="0"/>
          <w:bCs w:val="0"/>
          <w:iCs/>
          <w:sz w:val="21"/>
          <w:szCs w:val="21"/>
        </w:rPr>
        <w:t>. Iniciativa de Deuda.</w:t>
      </w:r>
    </w:p>
    <w:p w14:paraId="701F087D" w14:textId="77777777" w:rsidR="00B20EB3" w:rsidRDefault="00B20EB3" w:rsidP="00B20EB3">
      <w:pPr>
        <w:pStyle w:val="Textoindependiente"/>
        <w:kinsoku w:val="0"/>
        <w:overflowPunct w:val="0"/>
        <w:rPr>
          <w:rFonts w:ascii="Abadi" w:hAnsi="Abadi" w:cs="Times New Roman"/>
          <w:b w:val="0"/>
          <w:bCs w:val="0"/>
          <w:iCs/>
          <w:sz w:val="21"/>
          <w:szCs w:val="21"/>
        </w:rPr>
      </w:pPr>
    </w:p>
    <w:p w14:paraId="7195A93B" w14:textId="77777777" w:rsidR="00B20EB3" w:rsidRPr="0092022A" w:rsidRDefault="00B20EB3" w:rsidP="00B20EB3">
      <w:pPr>
        <w:pStyle w:val="Textoindependiente"/>
        <w:numPr>
          <w:ilvl w:val="0"/>
          <w:numId w:val="9"/>
        </w:numPr>
        <w:kinsoku w:val="0"/>
        <w:overflowPunct w:val="0"/>
        <w:rPr>
          <w:rFonts w:ascii="Abadi" w:hAnsi="Abadi" w:cs="Times New Roman"/>
          <w:b w:val="0"/>
          <w:bCs w:val="0"/>
          <w:iCs/>
          <w:sz w:val="21"/>
          <w:szCs w:val="21"/>
        </w:rPr>
      </w:pPr>
      <w:r w:rsidRPr="0092022A">
        <w:rPr>
          <w:rFonts w:ascii="Abadi" w:hAnsi="Abadi" w:cs="Times New Roman"/>
          <w:b w:val="0"/>
          <w:bCs w:val="0"/>
          <w:iCs/>
          <w:sz w:val="21"/>
          <w:szCs w:val="21"/>
        </w:rPr>
        <w:t>Copia Certificada del Acta 08 de la Sesión Extraordinaria del Ayuntamiento de Tarimoro con fecha del día 01 de diciembre de 2021.</w:t>
      </w:r>
    </w:p>
    <w:p w14:paraId="158A2629" w14:textId="77777777" w:rsidR="00B20EB3" w:rsidRPr="0092022A" w:rsidRDefault="00B20EB3" w:rsidP="00B20EB3">
      <w:pPr>
        <w:pStyle w:val="Textoindependiente"/>
        <w:kinsoku w:val="0"/>
        <w:overflowPunct w:val="0"/>
        <w:ind w:left="854"/>
        <w:rPr>
          <w:rFonts w:ascii="Abadi" w:hAnsi="Abadi" w:cs="Times New Roman"/>
          <w:b w:val="0"/>
          <w:bCs w:val="0"/>
          <w:iCs/>
          <w:sz w:val="21"/>
          <w:szCs w:val="21"/>
        </w:rPr>
      </w:pPr>
    </w:p>
    <w:p w14:paraId="6FE6B1C2" w14:textId="77777777" w:rsidR="00B20EB3" w:rsidRDefault="00B20EB3" w:rsidP="00B20EB3">
      <w:pPr>
        <w:pStyle w:val="Prrafodelista"/>
        <w:numPr>
          <w:ilvl w:val="0"/>
          <w:numId w:val="9"/>
        </w:numPr>
        <w:tabs>
          <w:tab w:val="left" w:pos="855"/>
        </w:tabs>
        <w:kinsoku w:val="0"/>
        <w:overflowPunct w:val="0"/>
        <w:autoSpaceDE w:val="0"/>
        <w:autoSpaceDN w:val="0"/>
        <w:adjustRightInd w:val="0"/>
        <w:spacing w:before="55"/>
        <w:ind w:hanging="372"/>
        <w:jc w:val="both"/>
        <w:rPr>
          <w:rFonts w:ascii="Abadi" w:hAnsi="Abadi"/>
          <w:iCs/>
          <w:sz w:val="21"/>
          <w:szCs w:val="21"/>
        </w:rPr>
      </w:pPr>
      <w:r w:rsidRPr="0040382D">
        <w:rPr>
          <w:rFonts w:ascii="Abadi" w:hAnsi="Abadi"/>
          <w:iCs/>
          <w:sz w:val="21"/>
          <w:szCs w:val="21"/>
        </w:rPr>
        <w:t>Análisis Financiero.</w:t>
      </w:r>
    </w:p>
    <w:p w14:paraId="003E4888" w14:textId="77777777" w:rsidR="00B20EB3" w:rsidRPr="006F3A59" w:rsidRDefault="00B20EB3" w:rsidP="00B20EB3">
      <w:pPr>
        <w:pStyle w:val="Prrafodelista"/>
        <w:jc w:val="both"/>
        <w:rPr>
          <w:rFonts w:ascii="Abadi" w:hAnsi="Abadi"/>
          <w:iCs/>
          <w:sz w:val="21"/>
          <w:szCs w:val="21"/>
        </w:rPr>
      </w:pPr>
    </w:p>
    <w:p w14:paraId="70712FFE" w14:textId="77777777" w:rsidR="00B20EB3" w:rsidRDefault="00B20EB3" w:rsidP="00B20EB3">
      <w:pPr>
        <w:pStyle w:val="Prrafodelista"/>
        <w:numPr>
          <w:ilvl w:val="0"/>
          <w:numId w:val="9"/>
        </w:numPr>
        <w:tabs>
          <w:tab w:val="left" w:pos="855"/>
        </w:tabs>
        <w:kinsoku w:val="0"/>
        <w:overflowPunct w:val="0"/>
        <w:autoSpaceDE w:val="0"/>
        <w:autoSpaceDN w:val="0"/>
        <w:adjustRightInd w:val="0"/>
        <w:spacing w:before="55"/>
        <w:ind w:hanging="372"/>
        <w:jc w:val="both"/>
        <w:rPr>
          <w:rFonts w:ascii="Abadi" w:hAnsi="Abadi"/>
          <w:iCs/>
          <w:sz w:val="21"/>
          <w:szCs w:val="21"/>
        </w:rPr>
      </w:pPr>
      <w:r w:rsidRPr="00D43548">
        <w:rPr>
          <w:rFonts w:ascii="Abadi" w:hAnsi="Abadi"/>
          <w:iCs/>
          <w:sz w:val="21"/>
          <w:szCs w:val="21"/>
        </w:rPr>
        <w:t>Explicación del expediente del proyecto de inversión.</w:t>
      </w:r>
    </w:p>
    <w:p w14:paraId="414B1205" w14:textId="77777777" w:rsidR="00B20EB3" w:rsidRDefault="00B20EB3" w:rsidP="00B20EB3">
      <w:pPr>
        <w:pStyle w:val="Prrafodelista"/>
        <w:tabs>
          <w:tab w:val="left" w:pos="855"/>
        </w:tabs>
        <w:kinsoku w:val="0"/>
        <w:overflowPunct w:val="0"/>
        <w:autoSpaceDE w:val="0"/>
        <w:autoSpaceDN w:val="0"/>
        <w:adjustRightInd w:val="0"/>
        <w:spacing w:before="55"/>
        <w:ind w:left="929"/>
        <w:jc w:val="both"/>
        <w:rPr>
          <w:rFonts w:ascii="Abadi" w:hAnsi="Abadi"/>
          <w:iCs/>
          <w:sz w:val="21"/>
          <w:szCs w:val="21"/>
        </w:rPr>
      </w:pPr>
    </w:p>
    <w:p w14:paraId="77FF1D82" w14:textId="77777777" w:rsidR="00B20EB3" w:rsidRDefault="00B20EB3" w:rsidP="00B20EB3">
      <w:pPr>
        <w:pStyle w:val="Prrafodelista"/>
        <w:numPr>
          <w:ilvl w:val="0"/>
          <w:numId w:val="9"/>
        </w:numPr>
        <w:tabs>
          <w:tab w:val="left" w:pos="855"/>
        </w:tabs>
        <w:kinsoku w:val="0"/>
        <w:overflowPunct w:val="0"/>
        <w:autoSpaceDE w:val="0"/>
        <w:autoSpaceDN w:val="0"/>
        <w:adjustRightInd w:val="0"/>
        <w:spacing w:before="55"/>
        <w:ind w:hanging="372"/>
        <w:jc w:val="both"/>
        <w:rPr>
          <w:rFonts w:ascii="Abadi" w:hAnsi="Abadi"/>
          <w:iCs/>
          <w:sz w:val="21"/>
          <w:szCs w:val="21"/>
        </w:rPr>
      </w:pPr>
      <w:r w:rsidRPr="0040382D">
        <w:rPr>
          <w:rFonts w:ascii="Abadi" w:hAnsi="Abadi"/>
          <w:iCs/>
          <w:sz w:val="21"/>
          <w:szCs w:val="21"/>
        </w:rPr>
        <w:t>Fichas técnicas descriptivas de los proyectos.</w:t>
      </w:r>
    </w:p>
    <w:p w14:paraId="111C0050" w14:textId="77777777" w:rsidR="00B20EB3" w:rsidRDefault="00B20EB3" w:rsidP="00B20EB3">
      <w:pPr>
        <w:pStyle w:val="Prrafodelista"/>
        <w:numPr>
          <w:ilvl w:val="0"/>
          <w:numId w:val="9"/>
        </w:numPr>
        <w:tabs>
          <w:tab w:val="left" w:pos="856"/>
        </w:tabs>
        <w:kinsoku w:val="0"/>
        <w:overflowPunct w:val="0"/>
        <w:autoSpaceDE w:val="0"/>
        <w:autoSpaceDN w:val="0"/>
        <w:adjustRightInd w:val="0"/>
        <w:spacing w:before="125" w:line="283" w:lineRule="auto"/>
        <w:ind w:left="859" w:right="479" w:hanging="367"/>
        <w:jc w:val="both"/>
        <w:rPr>
          <w:rFonts w:ascii="Abadi" w:hAnsi="Abadi"/>
          <w:iCs/>
          <w:sz w:val="21"/>
          <w:szCs w:val="21"/>
        </w:rPr>
      </w:pPr>
      <w:r w:rsidRPr="0040382D">
        <w:rPr>
          <w:rFonts w:ascii="Abadi" w:hAnsi="Abadi"/>
          <w:iCs/>
          <w:sz w:val="21"/>
          <w:szCs w:val="21"/>
        </w:rPr>
        <w:t>Presupuesto autorizado y copia de publicación del Periódico Oficial del Estado.</w:t>
      </w:r>
    </w:p>
    <w:p w14:paraId="7A44A8BE" w14:textId="77777777" w:rsidR="00B20EB3" w:rsidRPr="00D43548" w:rsidRDefault="00B20EB3" w:rsidP="00B20EB3">
      <w:pPr>
        <w:pStyle w:val="Prrafodelista"/>
        <w:rPr>
          <w:rFonts w:ascii="Abadi" w:hAnsi="Abadi"/>
          <w:iCs/>
          <w:sz w:val="21"/>
          <w:szCs w:val="21"/>
        </w:rPr>
      </w:pPr>
    </w:p>
    <w:p w14:paraId="370A7D41" w14:textId="77777777" w:rsidR="00B20EB3" w:rsidRDefault="00B20EB3" w:rsidP="00B20EB3">
      <w:pPr>
        <w:pStyle w:val="Prrafodelista"/>
        <w:numPr>
          <w:ilvl w:val="0"/>
          <w:numId w:val="9"/>
        </w:numPr>
        <w:tabs>
          <w:tab w:val="left" w:pos="861"/>
        </w:tabs>
        <w:kinsoku w:val="0"/>
        <w:overflowPunct w:val="0"/>
        <w:autoSpaceDE w:val="0"/>
        <w:autoSpaceDN w:val="0"/>
        <w:adjustRightInd w:val="0"/>
        <w:spacing w:before="44"/>
        <w:ind w:left="860" w:hanging="375"/>
        <w:jc w:val="both"/>
        <w:rPr>
          <w:rFonts w:ascii="Abadi" w:hAnsi="Abadi"/>
          <w:iCs/>
          <w:sz w:val="21"/>
          <w:szCs w:val="21"/>
        </w:rPr>
      </w:pPr>
      <w:r w:rsidRPr="0040382D">
        <w:rPr>
          <w:rFonts w:ascii="Abadi" w:hAnsi="Abadi"/>
          <w:iCs/>
          <w:sz w:val="21"/>
          <w:szCs w:val="21"/>
        </w:rPr>
        <w:t>Programa Financiero Anual</w:t>
      </w:r>
    </w:p>
    <w:p w14:paraId="287406BF" w14:textId="77777777" w:rsidR="00B20EB3" w:rsidRPr="0020691E" w:rsidRDefault="00B20EB3" w:rsidP="00B20EB3">
      <w:pPr>
        <w:pStyle w:val="Prrafodelista"/>
        <w:rPr>
          <w:rFonts w:ascii="Abadi" w:hAnsi="Abadi"/>
          <w:iCs/>
          <w:sz w:val="21"/>
          <w:szCs w:val="21"/>
        </w:rPr>
      </w:pPr>
    </w:p>
    <w:p w14:paraId="0633A8F4" w14:textId="77777777" w:rsidR="00B20EB3" w:rsidRDefault="00B20EB3" w:rsidP="00B20EB3">
      <w:pPr>
        <w:pStyle w:val="Prrafodelista"/>
        <w:numPr>
          <w:ilvl w:val="0"/>
          <w:numId w:val="9"/>
        </w:numPr>
        <w:tabs>
          <w:tab w:val="left" w:pos="859"/>
        </w:tabs>
        <w:kinsoku w:val="0"/>
        <w:overflowPunct w:val="0"/>
        <w:autoSpaceDE w:val="0"/>
        <w:autoSpaceDN w:val="0"/>
        <w:adjustRightInd w:val="0"/>
        <w:spacing w:before="44"/>
        <w:ind w:left="860" w:hanging="375"/>
        <w:jc w:val="both"/>
        <w:rPr>
          <w:rFonts w:ascii="Abadi" w:hAnsi="Abadi"/>
          <w:iCs/>
          <w:sz w:val="21"/>
          <w:szCs w:val="21"/>
        </w:rPr>
      </w:pPr>
      <w:r w:rsidRPr="0040382D">
        <w:rPr>
          <w:rFonts w:ascii="Abadi" w:hAnsi="Abadi"/>
          <w:iCs/>
          <w:sz w:val="21"/>
          <w:szCs w:val="21"/>
        </w:rPr>
        <w:t>Formatos establecidos por la Ley de Disciplina Financiera.</w:t>
      </w:r>
    </w:p>
    <w:p w14:paraId="06E54AC5" w14:textId="77777777" w:rsidR="00B20EB3" w:rsidRDefault="00B20EB3" w:rsidP="00B20EB3">
      <w:pPr>
        <w:pStyle w:val="Prrafodelista"/>
        <w:numPr>
          <w:ilvl w:val="0"/>
          <w:numId w:val="9"/>
        </w:numPr>
        <w:tabs>
          <w:tab w:val="left" w:pos="861"/>
        </w:tabs>
        <w:kinsoku w:val="0"/>
        <w:overflowPunct w:val="0"/>
        <w:autoSpaceDE w:val="0"/>
        <w:autoSpaceDN w:val="0"/>
        <w:adjustRightInd w:val="0"/>
        <w:spacing w:before="101"/>
        <w:ind w:left="861" w:hanging="369"/>
        <w:jc w:val="both"/>
        <w:rPr>
          <w:rFonts w:ascii="Abadi" w:hAnsi="Abadi"/>
          <w:iCs/>
          <w:sz w:val="21"/>
          <w:szCs w:val="21"/>
        </w:rPr>
      </w:pPr>
      <w:r w:rsidRPr="0040382D">
        <w:rPr>
          <w:rFonts w:ascii="Abadi" w:hAnsi="Abadi"/>
          <w:iCs/>
          <w:sz w:val="21"/>
          <w:szCs w:val="21"/>
        </w:rPr>
        <w:t>Lineamientos Generales de Racionalidad.</w:t>
      </w:r>
    </w:p>
    <w:p w14:paraId="25722EE6" w14:textId="77777777" w:rsidR="00B20EB3" w:rsidRPr="0040382D" w:rsidRDefault="00B20EB3" w:rsidP="00B20EB3">
      <w:pPr>
        <w:pStyle w:val="Prrafodelista"/>
        <w:tabs>
          <w:tab w:val="left" w:pos="861"/>
        </w:tabs>
        <w:kinsoku w:val="0"/>
        <w:overflowPunct w:val="0"/>
        <w:autoSpaceDE w:val="0"/>
        <w:autoSpaceDN w:val="0"/>
        <w:adjustRightInd w:val="0"/>
        <w:spacing w:before="101"/>
        <w:ind w:left="861"/>
        <w:jc w:val="both"/>
        <w:rPr>
          <w:rFonts w:ascii="Abadi" w:hAnsi="Abadi"/>
          <w:iCs/>
          <w:sz w:val="21"/>
          <w:szCs w:val="21"/>
        </w:rPr>
      </w:pPr>
    </w:p>
    <w:p w14:paraId="287E0466" w14:textId="77777777" w:rsidR="00B20EB3" w:rsidRDefault="00B20EB3" w:rsidP="00B20EB3">
      <w:pPr>
        <w:pStyle w:val="Prrafodelista"/>
        <w:numPr>
          <w:ilvl w:val="0"/>
          <w:numId w:val="9"/>
        </w:numPr>
        <w:tabs>
          <w:tab w:val="left" w:pos="865"/>
        </w:tabs>
        <w:kinsoku w:val="0"/>
        <w:overflowPunct w:val="0"/>
        <w:autoSpaceDE w:val="0"/>
        <w:autoSpaceDN w:val="0"/>
        <w:adjustRightInd w:val="0"/>
        <w:spacing w:before="101"/>
        <w:ind w:left="861" w:hanging="369"/>
        <w:jc w:val="both"/>
        <w:rPr>
          <w:rFonts w:ascii="Abadi" w:hAnsi="Abadi"/>
          <w:iCs/>
          <w:sz w:val="21"/>
          <w:szCs w:val="21"/>
        </w:rPr>
      </w:pPr>
      <w:r w:rsidRPr="0040382D">
        <w:rPr>
          <w:rFonts w:ascii="Abadi" w:hAnsi="Abadi"/>
          <w:iCs/>
          <w:sz w:val="21"/>
          <w:szCs w:val="21"/>
        </w:rPr>
        <w:t>Disposiciones administrativas.</w:t>
      </w:r>
    </w:p>
    <w:p w14:paraId="057B848A" w14:textId="77777777" w:rsidR="00B20EB3" w:rsidRPr="00D43548" w:rsidRDefault="00B20EB3" w:rsidP="00B20EB3">
      <w:pPr>
        <w:pStyle w:val="Prrafodelista"/>
        <w:rPr>
          <w:rFonts w:ascii="Abadi" w:hAnsi="Abadi"/>
          <w:iCs/>
          <w:sz w:val="21"/>
          <w:szCs w:val="21"/>
        </w:rPr>
      </w:pPr>
    </w:p>
    <w:p w14:paraId="6E98608C" w14:textId="77777777" w:rsidR="00B20EB3" w:rsidRPr="0092022A" w:rsidRDefault="00B20EB3" w:rsidP="00B20EB3">
      <w:pPr>
        <w:pStyle w:val="Prrafodelista"/>
        <w:numPr>
          <w:ilvl w:val="0"/>
          <w:numId w:val="9"/>
        </w:numPr>
        <w:tabs>
          <w:tab w:val="left" w:pos="867"/>
        </w:tabs>
        <w:kinsoku w:val="0"/>
        <w:overflowPunct w:val="0"/>
        <w:autoSpaceDE w:val="0"/>
        <w:autoSpaceDN w:val="0"/>
        <w:adjustRightInd w:val="0"/>
        <w:spacing w:before="101"/>
        <w:ind w:left="861" w:hanging="369"/>
        <w:jc w:val="both"/>
        <w:rPr>
          <w:rFonts w:ascii="Abadi" w:hAnsi="Abadi"/>
          <w:iCs/>
          <w:sz w:val="21"/>
          <w:szCs w:val="21"/>
        </w:rPr>
      </w:pPr>
      <w:r w:rsidRPr="0092022A">
        <w:rPr>
          <w:rFonts w:ascii="Abadi" w:hAnsi="Abadi"/>
          <w:iCs/>
          <w:sz w:val="21"/>
          <w:szCs w:val="21"/>
        </w:rPr>
        <w:t>Oficio Opinión emitido por el titular de la ASEG.</w:t>
      </w:r>
    </w:p>
    <w:p w14:paraId="66BCC076" w14:textId="77777777" w:rsidR="00B20EB3" w:rsidRPr="0092022A" w:rsidRDefault="00B20EB3" w:rsidP="00B20EB3">
      <w:pPr>
        <w:pStyle w:val="Prrafodelista"/>
        <w:tabs>
          <w:tab w:val="left" w:pos="867"/>
        </w:tabs>
        <w:kinsoku w:val="0"/>
        <w:overflowPunct w:val="0"/>
        <w:autoSpaceDE w:val="0"/>
        <w:autoSpaceDN w:val="0"/>
        <w:adjustRightInd w:val="0"/>
        <w:spacing w:before="75"/>
        <w:ind w:left="866"/>
        <w:jc w:val="both"/>
        <w:rPr>
          <w:rFonts w:ascii="Abadi" w:hAnsi="Abadi"/>
          <w:iCs/>
          <w:sz w:val="21"/>
          <w:szCs w:val="21"/>
        </w:rPr>
      </w:pPr>
    </w:p>
    <w:p w14:paraId="72305464" w14:textId="77777777" w:rsidR="00B20EB3" w:rsidRPr="0092022A" w:rsidRDefault="00B20EB3" w:rsidP="00B20EB3">
      <w:pPr>
        <w:pStyle w:val="Prrafodelista"/>
        <w:numPr>
          <w:ilvl w:val="0"/>
          <w:numId w:val="9"/>
        </w:numPr>
        <w:tabs>
          <w:tab w:val="left" w:pos="867"/>
        </w:tabs>
        <w:kinsoku w:val="0"/>
        <w:overflowPunct w:val="0"/>
        <w:autoSpaceDE w:val="0"/>
        <w:autoSpaceDN w:val="0"/>
        <w:adjustRightInd w:val="0"/>
        <w:spacing w:before="75"/>
        <w:ind w:left="866" w:hanging="379"/>
        <w:jc w:val="both"/>
        <w:rPr>
          <w:rFonts w:ascii="Abadi" w:hAnsi="Abadi"/>
          <w:iCs/>
          <w:sz w:val="21"/>
          <w:szCs w:val="21"/>
        </w:rPr>
      </w:pPr>
      <w:r w:rsidRPr="0092022A">
        <w:rPr>
          <w:rFonts w:ascii="Abadi" w:hAnsi="Abadi"/>
          <w:iCs/>
          <w:sz w:val="21"/>
          <w:szCs w:val="21"/>
        </w:rPr>
        <w:t>Oficio en el que se manifiesta que el Municipio cumple con publicación de la información financiera.</w:t>
      </w:r>
    </w:p>
    <w:p w14:paraId="43228540" w14:textId="77777777" w:rsidR="00B20EB3" w:rsidRPr="0092022A" w:rsidRDefault="00B20EB3" w:rsidP="00B20EB3">
      <w:pPr>
        <w:pStyle w:val="Textoindependiente"/>
        <w:kinsoku w:val="0"/>
        <w:overflowPunct w:val="0"/>
        <w:spacing w:before="1"/>
        <w:rPr>
          <w:rFonts w:ascii="Abadi" w:hAnsi="Abadi" w:cs="Times New Roman"/>
          <w:b w:val="0"/>
          <w:bCs w:val="0"/>
          <w:iCs/>
          <w:sz w:val="21"/>
          <w:szCs w:val="21"/>
        </w:rPr>
      </w:pPr>
    </w:p>
    <w:p w14:paraId="1E5ECB15" w14:textId="77777777" w:rsidR="00B20EB3" w:rsidRPr="0092022A" w:rsidRDefault="00B20EB3" w:rsidP="00B20EB3">
      <w:pPr>
        <w:pStyle w:val="Textoindependiente"/>
        <w:kinsoku w:val="0"/>
        <w:overflowPunct w:val="0"/>
        <w:spacing w:before="1" w:line="276" w:lineRule="auto"/>
        <w:ind w:left="111" w:right="-52" w:firstLine="5"/>
        <w:rPr>
          <w:rFonts w:ascii="Abadi" w:hAnsi="Abadi" w:cs="Times New Roman"/>
          <w:b w:val="0"/>
          <w:bCs w:val="0"/>
          <w:iCs/>
          <w:sz w:val="21"/>
          <w:szCs w:val="21"/>
        </w:rPr>
      </w:pPr>
      <w:r w:rsidRPr="0092022A">
        <w:rPr>
          <w:rFonts w:ascii="Abadi" w:hAnsi="Abadi" w:cs="Times New Roman"/>
          <w:b w:val="0"/>
          <w:bCs w:val="0"/>
          <w:iCs/>
          <w:sz w:val="21"/>
          <w:szCs w:val="21"/>
        </w:rPr>
        <w:t>Agradeciendo la atención mostrada al presente y en espera de obtener una respuesta favorable, nos despedimos de ustedes deseándoles tenga un excelente día y continúe su exitosa gestión.</w:t>
      </w:r>
    </w:p>
    <w:p w14:paraId="17D23115" w14:textId="77777777" w:rsidR="00B20EB3" w:rsidRDefault="00B20EB3" w:rsidP="00F6266A">
      <w:pPr>
        <w:ind w:firstLine="720"/>
        <w:jc w:val="both"/>
        <w:rPr>
          <w:rFonts w:ascii="Abadi" w:hAnsi="Abadi"/>
          <w:b/>
          <w:bCs/>
          <w:iCs/>
          <w:sz w:val="21"/>
          <w:szCs w:val="21"/>
        </w:rPr>
      </w:pPr>
    </w:p>
    <w:p w14:paraId="29BBE6C9" w14:textId="45DC6861" w:rsidR="00854016" w:rsidRPr="00B46CC6" w:rsidRDefault="00854016" w:rsidP="00854016">
      <w:pPr>
        <w:ind w:firstLine="720"/>
        <w:jc w:val="both"/>
        <w:rPr>
          <w:rFonts w:ascii="Abadi" w:hAnsi="Abadi"/>
          <w:b/>
          <w:bCs/>
          <w:iCs/>
          <w:sz w:val="21"/>
          <w:szCs w:val="21"/>
        </w:rPr>
      </w:pPr>
    </w:p>
    <w:p w14:paraId="6446B860" w14:textId="72ED93D9" w:rsidR="002C55E8" w:rsidRDefault="004C2B5E" w:rsidP="00AF69F8">
      <w:pPr>
        <w:ind w:firstLine="720"/>
        <w:jc w:val="both"/>
        <w:rPr>
          <w:rFonts w:ascii="Abadi" w:hAnsi="Abadi"/>
          <w:sz w:val="21"/>
          <w:szCs w:val="21"/>
        </w:rPr>
      </w:pPr>
      <w:r>
        <w:rPr>
          <w:rFonts w:ascii="Abadi" w:hAnsi="Abadi"/>
          <w:b/>
          <w:bCs/>
          <w:sz w:val="21"/>
          <w:szCs w:val="21"/>
        </w:rPr>
        <w:t>- 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w:t>
      </w:r>
      <w:r w:rsidR="00C86B0C">
        <w:rPr>
          <w:rFonts w:ascii="Abadi" w:hAnsi="Abadi"/>
          <w:sz w:val="21"/>
          <w:szCs w:val="21"/>
        </w:rPr>
        <w:t xml:space="preserve">Se da cuenta con dos </w:t>
      </w:r>
      <w:r w:rsidR="00854016">
        <w:rPr>
          <w:rFonts w:ascii="Abadi" w:hAnsi="Abadi"/>
          <w:sz w:val="21"/>
          <w:szCs w:val="21"/>
        </w:rPr>
        <w:t xml:space="preserve">solicitudes formuladas por el </w:t>
      </w:r>
      <w:r w:rsidR="00AF6079">
        <w:rPr>
          <w:rFonts w:ascii="Abadi" w:hAnsi="Abadi"/>
          <w:sz w:val="21"/>
          <w:szCs w:val="21"/>
        </w:rPr>
        <w:t>Ayuntamiento</w:t>
      </w:r>
      <w:r w:rsidR="00146BC7">
        <w:rPr>
          <w:rFonts w:ascii="Abadi" w:hAnsi="Abadi"/>
          <w:sz w:val="21"/>
          <w:szCs w:val="21"/>
        </w:rPr>
        <w:t xml:space="preserve"> </w:t>
      </w:r>
      <w:r w:rsidR="00854016">
        <w:rPr>
          <w:rFonts w:ascii="Abadi" w:hAnsi="Abadi"/>
          <w:sz w:val="21"/>
          <w:szCs w:val="21"/>
        </w:rPr>
        <w:t xml:space="preserve">de Tarimoro </w:t>
      </w:r>
      <w:proofErr w:type="spellStart"/>
      <w:r w:rsidR="00854016">
        <w:rPr>
          <w:rFonts w:ascii="Abadi" w:hAnsi="Abadi"/>
          <w:sz w:val="21"/>
          <w:szCs w:val="21"/>
        </w:rPr>
        <w:t>Gto</w:t>
      </w:r>
      <w:proofErr w:type="spellEnd"/>
      <w:r w:rsidR="00854016">
        <w:rPr>
          <w:rFonts w:ascii="Abadi" w:hAnsi="Abadi"/>
          <w:sz w:val="21"/>
          <w:szCs w:val="21"/>
        </w:rPr>
        <w:t>.,</w:t>
      </w:r>
      <w:r>
        <w:rPr>
          <w:rFonts w:ascii="Abadi" w:hAnsi="Abadi"/>
          <w:sz w:val="21"/>
          <w:szCs w:val="21"/>
        </w:rPr>
        <w:t xml:space="preserve"> </w:t>
      </w:r>
      <w:r w:rsidR="00AF6079">
        <w:rPr>
          <w:rFonts w:ascii="Abadi" w:hAnsi="Abadi"/>
          <w:sz w:val="21"/>
          <w:szCs w:val="21"/>
        </w:rPr>
        <w:t>S</w:t>
      </w:r>
      <w:r w:rsidR="00EE2730" w:rsidRPr="00DD3236">
        <w:rPr>
          <w:rFonts w:ascii="Abadi" w:hAnsi="Abadi"/>
          <w:sz w:val="21"/>
          <w:szCs w:val="21"/>
        </w:rPr>
        <w:t>olicitud formula por el ayuntamiento de</w:t>
      </w:r>
      <w:r w:rsidR="00EE2730">
        <w:t xml:space="preserve"> </w:t>
      </w:r>
      <w:r w:rsidR="00EE2730" w:rsidRPr="00DD3236">
        <w:rPr>
          <w:rFonts w:ascii="Abadi" w:hAnsi="Abadi"/>
          <w:sz w:val="21"/>
          <w:szCs w:val="21"/>
        </w:rPr>
        <w:t xml:space="preserve">Tarimoro, </w:t>
      </w:r>
      <w:proofErr w:type="spellStart"/>
      <w:r w:rsidR="00EE2730" w:rsidRPr="00DD3236">
        <w:rPr>
          <w:rFonts w:ascii="Abadi" w:hAnsi="Abadi"/>
          <w:sz w:val="21"/>
          <w:szCs w:val="21"/>
        </w:rPr>
        <w:t>Gto</w:t>
      </w:r>
      <w:proofErr w:type="spellEnd"/>
      <w:r w:rsidR="00EE2730" w:rsidRPr="00DD3236">
        <w:rPr>
          <w:rFonts w:ascii="Abadi" w:hAnsi="Abadi"/>
          <w:sz w:val="21"/>
          <w:szCs w:val="21"/>
        </w:rPr>
        <w:t xml:space="preserve">., a efecto de que se le autorice la contratación de un financiamiento para destinarlo en los rubros del Catálogo del Fondo de Aportaciones para la </w:t>
      </w:r>
      <w:r w:rsidR="00FA5C75">
        <w:rPr>
          <w:rFonts w:ascii="Abadi" w:hAnsi="Abadi"/>
          <w:sz w:val="21"/>
          <w:szCs w:val="21"/>
        </w:rPr>
        <w:t>I</w:t>
      </w:r>
      <w:r w:rsidR="00EE2730" w:rsidRPr="00DD3236">
        <w:rPr>
          <w:rFonts w:ascii="Abadi" w:hAnsi="Abadi"/>
          <w:sz w:val="21"/>
          <w:szCs w:val="21"/>
        </w:rPr>
        <w:t xml:space="preserve">nfraestructura </w:t>
      </w:r>
      <w:r w:rsidR="00FA5C75">
        <w:rPr>
          <w:rFonts w:ascii="Abadi" w:hAnsi="Abadi"/>
          <w:sz w:val="21"/>
          <w:szCs w:val="21"/>
        </w:rPr>
        <w:t>S</w:t>
      </w:r>
      <w:r w:rsidR="00EE2730" w:rsidRPr="00DD3236">
        <w:rPr>
          <w:rFonts w:ascii="Abadi" w:hAnsi="Abadi"/>
          <w:sz w:val="21"/>
          <w:szCs w:val="21"/>
        </w:rPr>
        <w:t>ocial</w:t>
      </w:r>
      <w:r w:rsidR="00146BC7">
        <w:rPr>
          <w:rFonts w:ascii="Abadi" w:hAnsi="Abadi"/>
          <w:sz w:val="21"/>
          <w:szCs w:val="21"/>
        </w:rPr>
        <w:t xml:space="preserve"> y a fin de que se autorice la c</w:t>
      </w:r>
      <w:r w:rsidR="002C55E8" w:rsidRPr="002C55E8">
        <w:rPr>
          <w:rFonts w:ascii="Abadi" w:hAnsi="Abadi"/>
          <w:sz w:val="21"/>
          <w:szCs w:val="21"/>
        </w:rPr>
        <w:t>ontratación de un financiamiento para la compra de focos y lámparas led y cubrir necesidades y prioridades del municipio</w:t>
      </w:r>
      <w:r w:rsidR="00CE1E37">
        <w:rPr>
          <w:rFonts w:ascii="Abadi" w:hAnsi="Abadi"/>
          <w:sz w:val="21"/>
          <w:szCs w:val="21"/>
        </w:rPr>
        <w:t>.</w:t>
      </w:r>
    </w:p>
    <w:p w14:paraId="1C87A647" w14:textId="1B02ABA4" w:rsidR="00CE1E37" w:rsidRDefault="00CE1E37" w:rsidP="00AF69F8">
      <w:pPr>
        <w:ind w:firstLine="720"/>
        <w:jc w:val="both"/>
        <w:rPr>
          <w:rFonts w:ascii="Abadi" w:hAnsi="Abadi"/>
          <w:sz w:val="21"/>
          <w:szCs w:val="21"/>
        </w:rPr>
      </w:pPr>
    </w:p>
    <w:p w14:paraId="507F6EBF" w14:textId="3239ABCA" w:rsidR="00CE1E37" w:rsidRDefault="00CE1E37" w:rsidP="00AF69F8">
      <w:pPr>
        <w:ind w:firstLine="720"/>
        <w:jc w:val="both"/>
        <w:rPr>
          <w:rFonts w:ascii="Abadi" w:hAnsi="Abadi"/>
          <w:b/>
          <w:bCs/>
          <w:i/>
          <w:iCs/>
          <w:sz w:val="21"/>
          <w:szCs w:val="21"/>
          <w:u w:val="single"/>
        </w:rPr>
      </w:pPr>
      <w:r w:rsidRPr="007964EC">
        <w:rPr>
          <w:rFonts w:ascii="Abadi" w:hAnsi="Abadi"/>
          <w:b/>
          <w:bCs/>
          <w:i/>
          <w:iCs/>
          <w:sz w:val="21"/>
          <w:szCs w:val="21"/>
        </w:rPr>
        <w:t xml:space="preserve"> </w:t>
      </w:r>
      <w:r w:rsidRPr="00854315">
        <w:rPr>
          <w:rFonts w:ascii="Abadi" w:hAnsi="Abadi"/>
          <w:b/>
          <w:bCs/>
          <w:i/>
          <w:iCs/>
          <w:sz w:val="21"/>
          <w:szCs w:val="21"/>
          <w:u w:val="single"/>
        </w:rPr>
        <w:t xml:space="preserve">Se </w:t>
      </w:r>
      <w:r w:rsidR="007964EC" w:rsidRPr="00854315">
        <w:rPr>
          <w:rFonts w:ascii="Abadi" w:hAnsi="Abadi"/>
          <w:b/>
          <w:bCs/>
          <w:i/>
          <w:iCs/>
          <w:sz w:val="21"/>
          <w:szCs w:val="21"/>
          <w:u w:val="single"/>
        </w:rPr>
        <w:t>t</w:t>
      </w:r>
      <w:r w:rsidRPr="00854315">
        <w:rPr>
          <w:rFonts w:ascii="Abadi" w:hAnsi="Abadi"/>
          <w:b/>
          <w:bCs/>
          <w:i/>
          <w:iCs/>
          <w:sz w:val="21"/>
          <w:szCs w:val="21"/>
          <w:u w:val="single"/>
        </w:rPr>
        <w:t xml:space="preserve">urnan a la Comisión de Hacienda y Fiscalización con fundamento </w:t>
      </w:r>
      <w:r w:rsidR="005258E9" w:rsidRPr="00854315">
        <w:rPr>
          <w:rFonts w:ascii="Abadi" w:hAnsi="Abadi"/>
          <w:b/>
          <w:bCs/>
          <w:i/>
          <w:iCs/>
          <w:sz w:val="21"/>
          <w:szCs w:val="21"/>
          <w:u w:val="single"/>
        </w:rPr>
        <w:t>en el artículo 112 fracción VI de nuestra Ley Orgánica para su Estudio y Dictamen</w:t>
      </w:r>
    </w:p>
    <w:p w14:paraId="48A0A333" w14:textId="77777777" w:rsidR="00C86B0C" w:rsidRDefault="00C86B0C" w:rsidP="00AF69F8">
      <w:pPr>
        <w:ind w:firstLine="720"/>
        <w:jc w:val="both"/>
        <w:rPr>
          <w:rFonts w:ascii="Abadi" w:hAnsi="Abadi"/>
          <w:b/>
          <w:bCs/>
          <w:sz w:val="21"/>
          <w:szCs w:val="21"/>
        </w:rPr>
      </w:pPr>
    </w:p>
    <w:p w14:paraId="6C8DB56A" w14:textId="77777777" w:rsidR="005651B2" w:rsidRDefault="005651B2" w:rsidP="005651B2">
      <w:pPr>
        <w:jc w:val="both"/>
      </w:pPr>
    </w:p>
    <w:p w14:paraId="3240B334" w14:textId="24E39947" w:rsidR="00617856" w:rsidRDefault="00617856" w:rsidP="00CE7773">
      <w:pPr>
        <w:ind w:firstLine="708"/>
        <w:jc w:val="both"/>
        <w:rPr>
          <w:rFonts w:ascii="Abadi" w:hAnsi="Abadi"/>
          <w:b/>
          <w:bCs/>
          <w:iCs/>
          <w:sz w:val="21"/>
          <w:szCs w:val="21"/>
        </w:rPr>
      </w:pPr>
      <w:r w:rsidRPr="00617856">
        <w:rPr>
          <w:rFonts w:ascii="Abadi" w:hAnsi="Abadi"/>
          <w:b/>
          <w:bCs/>
          <w:iCs/>
          <w:sz w:val="21"/>
          <w:szCs w:val="21"/>
        </w:rPr>
        <w:lastRenderedPageBreak/>
        <w:t xml:space="preserve">PRESENTACIÓN DEL INFORME DE RESULTADOS FORMULADO POR LA AUDITORÍA SUPERIOR DEL ESTADO DE GUANAJUATO RELATIVO A LA REVISIÓN  PRACTICADA A LA CUENTA PÚBLICA MUNICIPAL DE SAN LUIS DE LA PAZ, GTO., CORRESPONDIENTE AL EJERCICIO  </w:t>
      </w:r>
      <w:r w:rsidR="001521C5">
        <w:rPr>
          <w:rFonts w:ascii="Abadi" w:hAnsi="Abadi"/>
          <w:b/>
          <w:bCs/>
          <w:iCs/>
          <w:sz w:val="21"/>
          <w:szCs w:val="21"/>
        </w:rPr>
        <w:t xml:space="preserve">FISCAL </w:t>
      </w:r>
      <w:r w:rsidRPr="00617856">
        <w:rPr>
          <w:rFonts w:ascii="Abadi" w:hAnsi="Abadi"/>
          <w:b/>
          <w:bCs/>
          <w:iCs/>
          <w:sz w:val="21"/>
          <w:szCs w:val="21"/>
        </w:rPr>
        <w:t>DEL AÑO 2020</w:t>
      </w:r>
      <w:r>
        <w:rPr>
          <w:rFonts w:ascii="Abadi" w:hAnsi="Abadi"/>
          <w:b/>
          <w:bCs/>
          <w:iCs/>
          <w:sz w:val="21"/>
          <w:szCs w:val="21"/>
        </w:rPr>
        <w:t>.</w:t>
      </w:r>
    </w:p>
    <w:p w14:paraId="581AC955" w14:textId="16AA9F05" w:rsidR="00CE7773" w:rsidRDefault="00CE7773" w:rsidP="00CE7773">
      <w:pPr>
        <w:ind w:firstLine="708"/>
        <w:jc w:val="both"/>
        <w:rPr>
          <w:rFonts w:ascii="Abadi" w:hAnsi="Abadi"/>
          <w:b/>
          <w:bCs/>
          <w:iCs/>
          <w:sz w:val="21"/>
          <w:szCs w:val="21"/>
        </w:rPr>
      </w:pPr>
    </w:p>
    <w:p w14:paraId="4BB4EBB8" w14:textId="666345E5" w:rsidR="004674BD" w:rsidRDefault="004C2B5E" w:rsidP="00CE7773">
      <w:pPr>
        <w:ind w:firstLine="720"/>
        <w:jc w:val="both"/>
        <w:rPr>
          <w:rFonts w:ascii="Abadi" w:hAnsi="Abadi"/>
          <w:sz w:val="21"/>
          <w:szCs w:val="21"/>
        </w:rPr>
      </w:pPr>
      <w:r>
        <w:rPr>
          <w:rFonts w:ascii="Abadi" w:hAnsi="Abadi"/>
          <w:b/>
          <w:bCs/>
          <w:sz w:val="21"/>
          <w:szCs w:val="21"/>
        </w:rPr>
        <w:t>- 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w:t>
      </w:r>
      <w:r w:rsidR="00CE7773" w:rsidRPr="009307F2">
        <w:rPr>
          <w:rFonts w:ascii="Abadi" w:hAnsi="Abadi"/>
          <w:sz w:val="21"/>
          <w:szCs w:val="21"/>
        </w:rPr>
        <w:t>A</w:t>
      </w:r>
      <w:r w:rsidR="002252DB">
        <w:rPr>
          <w:rFonts w:ascii="Abadi" w:hAnsi="Abadi"/>
          <w:sz w:val="21"/>
          <w:szCs w:val="21"/>
        </w:rPr>
        <w:t xml:space="preserve"> </w:t>
      </w:r>
      <w:r w:rsidR="00CE7773" w:rsidRPr="009307F2">
        <w:rPr>
          <w:rFonts w:ascii="Abadi" w:hAnsi="Abadi"/>
          <w:sz w:val="21"/>
          <w:szCs w:val="21"/>
        </w:rPr>
        <w:t>continuación se da cuent</w:t>
      </w:r>
      <w:r w:rsidR="004674BD" w:rsidRPr="009307F2">
        <w:rPr>
          <w:rFonts w:ascii="Abadi" w:hAnsi="Abadi"/>
          <w:sz w:val="21"/>
          <w:szCs w:val="21"/>
        </w:rPr>
        <w:t xml:space="preserve">a con </w:t>
      </w:r>
      <w:r w:rsidR="003F7132" w:rsidRPr="009307F2">
        <w:rPr>
          <w:rFonts w:ascii="Abadi" w:hAnsi="Abadi"/>
          <w:sz w:val="21"/>
          <w:szCs w:val="21"/>
        </w:rPr>
        <w:t xml:space="preserve">el informe de resultados formulado por la Auditoría Superior del Estado de </w:t>
      </w:r>
      <w:r w:rsidR="009307F2" w:rsidRPr="009307F2">
        <w:rPr>
          <w:rFonts w:ascii="Abadi" w:hAnsi="Abadi"/>
          <w:sz w:val="21"/>
          <w:szCs w:val="21"/>
        </w:rPr>
        <w:t>Guanajuato</w:t>
      </w:r>
      <w:r w:rsidR="00C30B27" w:rsidRPr="009307F2">
        <w:rPr>
          <w:rFonts w:ascii="Abadi" w:hAnsi="Abadi"/>
          <w:sz w:val="21"/>
          <w:szCs w:val="21"/>
        </w:rPr>
        <w:t>, relativo a la revisión practicada a la cuenta pública municipal de San Luis de la Paz</w:t>
      </w:r>
      <w:r w:rsidR="009307F2" w:rsidRPr="009307F2">
        <w:rPr>
          <w:rFonts w:ascii="Abadi" w:hAnsi="Abadi"/>
          <w:sz w:val="21"/>
          <w:szCs w:val="21"/>
        </w:rPr>
        <w:t>.,</w:t>
      </w:r>
      <w:r w:rsidR="004379CF">
        <w:rPr>
          <w:rFonts w:ascii="Abadi" w:hAnsi="Abadi"/>
          <w:sz w:val="21"/>
          <w:szCs w:val="21"/>
        </w:rPr>
        <w:t xml:space="preserve"> </w:t>
      </w:r>
      <w:proofErr w:type="spellStart"/>
      <w:r w:rsidR="004379CF">
        <w:rPr>
          <w:rFonts w:ascii="Abadi" w:hAnsi="Abadi"/>
          <w:sz w:val="21"/>
          <w:szCs w:val="21"/>
        </w:rPr>
        <w:t>Gto</w:t>
      </w:r>
      <w:proofErr w:type="spellEnd"/>
      <w:r w:rsidR="004379CF">
        <w:rPr>
          <w:rFonts w:ascii="Abadi" w:hAnsi="Abadi"/>
          <w:sz w:val="21"/>
          <w:szCs w:val="21"/>
        </w:rPr>
        <w:t>.</w:t>
      </w:r>
      <w:r w:rsidR="009307F2" w:rsidRPr="009307F2">
        <w:rPr>
          <w:rFonts w:ascii="Abadi" w:hAnsi="Abadi"/>
          <w:sz w:val="21"/>
          <w:szCs w:val="21"/>
        </w:rPr>
        <w:t xml:space="preserve"> correspondiente al ejercicio fiscal del año 2020</w:t>
      </w:r>
      <w:r w:rsidR="009307F2">
        <w:rPr>
          <w:rFonts w:ascii="Abadi" w:hAnsi="Abadi"/>
          <w:sz w:val="21"/>
          <w:szCs w:val="21"/>
        </w:rPr>
        <w:t>.</w:t>
      </w:r>
    </w:p>
    <w:p w14:paraId="2FFFC732" w14:textId="02898D94" w:rsidR="004117D7" w:rsidRDefault="004117D7" w:rsidP="00CE7773">
      <w:pPr>
        <w:ind w:firstLine="720"/>
        <w:jc w:val="both"/>
        <w:rPr>
          <w:rFonts w:ascii="Abadi" w:hAnsi="Abadi"/>
          <w:sz w:val="21"/>
          <w:szCs w:val="21"/>
        </w:rPr>
      </w:pPr>
    </w:p>
    <w:p w14:paraId="60E343C6" w14:textId="77777777" w:rsidR="005C0758" w:rsidRPr="002953BD" w:rsidRDefault="005C0758" w:rsidP="005C0758">
      <w:pPr>
        <w:ind w:firstLine="720"/>
        <w:jc w:val="both"/>
        <w:rPr>
          <w:rFonts w:ascii="Abadi" w:hAnsi="Abadi"/>
          <w:sz w:val="21"/>
          <w:szCs w:val="21"/>
        </w:rPr>
      </w:pPr>
      <w:r w:rsidRPr="002953BD">
        <w:rPr>
          <w:rFonts w:ascii="Abadi" w:hAnsi="Abadi"/>
          <w:sz w:val="21"/>
          <w:szCs w:val="21"/>
        </w:rPr>
        <w:t xml:space="preserve">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el Informe de Resultados relativo a la Revisión de Cuenta Pública, practicada al municipio de San Luis de la Paz, </w:t>
      </w:r>
      <w:proofErr w:type="spellStart"/>
      <w:r w:rsidRPr="002953BD">
        <w:rPr>
          <w:rFonts w:ascii="Abadi" w:hAnsi="Abadi"/>
          <w:sz w:val="21"/>
          <w:szCs w:val="21"/>
        </w:rPr>
        <w:t>Gto</w:t>
      </w:r>
      <w:proofErr w:type="spellEnd"/>
      <w:r w:rsidRPr="002953BD">
        <w:rPr>
          <w:rFonts w:ascii="Abadi" w:hAnsi="Abadi"/>
          <w:sz w:val="21"/>
          <w:szCs w:val="21"/>
        </w:rPr>
        <w:t xml:space="preserve">., correspondiente al periodo comprendido de enero a diciembre del ejercicio fiscal 2020. </w:t>
      </w:r>
    </w:p>
    <w:p w14:paraId="09ABEFE1" w14:textId="77777777" w:rsidR="005C0758" w:rsidRPr="0062162A" w:rsidRDefault="005C0758" w:rsidP="005C0758">
      <w:pPr>
        <w:ind w:firstLine="720"/>
        <w:jc w:val="both"/>
      </w:pPr>
    </w:p>
    <w:p w14:paraId="241E4243" w14:textId="77777777" w:rsidR="005C0758" w:rsidRPr="002953BD" w:rsidRDefault="005C0758" w:rsidP="005C0758">
      <w:pPr>
        <w:ind w:firstLine="720"/>
        <w:jc w:val="both"/>
        <w:rPr>
          <w:rFonts w:ascii="Abadi" w:hAnsi="Abadi"/>
          <w:sz w:val="21"/>
          <w:szCs w:val="21"/>
        </w:rPr>
      </w:pPr>
      <w:r w:rsidRPr="002953BD">
        <w:rPr>
          <w:rFonts w:ascii="Abadi" w:hAnsi="Abadi"/>
          <w:sz w:val="21"/>
          <w:szCs w:val="21"/>
        </w:rPr>
        <w:t>Al respecto, el informe de resultados fue notificado el día 09 de diciembre de 2021, sin que posteriormente se promoviera recurso de reconsideración en su contra. De lo anterior, se envían las constancias necesarias para su debida acreditación.</w:t>
      </w:r>
    </w:p>
    <w:p w14:paraId="72091405" w14:textId="77777777" w:rsidR="004117D7" w:rsidRDefault="004117D7" w:rsidP="00CE7773">
      <w:pPr>
        <w:ind w:firstLine="720"/>
        <w:jc w:val="both"/>
        <w:rPr>
          <w:rFonts w:ascii="Abadi" w:hAnsi="Abadi"/>
          <w:sz w:val="21"/>
          <w:szCs w:val="21"/>
        </w:rPr>
      </w:pPr>
    </w:p>
    <w:p w14:paraId="768F43EE" w14:textId="16E0ADD6" w:rsidR="009F670F" w:rsidRDefault="009F670F" w:rsidP="00CE7773">
      <w:pPr>
        <w:ind w:firstLine="720"/>
        <w:jc w:val="both"/>
        <w:rPr>
          <w:rFonts w:ascii="Abadi" w:hAnsi="Abadi"/>
          <w:sz w:val="21"/>
          <w:szCs w:val="21"/>
        </w:rPr>
      </w:pPr>
      <w:r>
        <w:rPr>
          <w:rFonts w:ascii="Abadi" w:hAnsi="Abadi"/>
          <w:sz w:val="21"/>
          <w:szCs w:val="21"/>
        </w:rPr>
        <w:t>Con fundamento en el artículo 112 fracción XII de nuestra Ley Orgánic</w:t>
      </w:r>
      <w:r w:rsidR="00B57725">
        <w:rPr>
          <w:rFonts w:ascii="Abadi" w:hAnsi="Abadi"/>
          <w:sz w:val="21"/>
          <w:szCs w:val="21"/>
        </w:rPr>
        <w:t>a.</w:t>
      </w:r>
    </w:p>
    <w:p w14:paraId="62638B53" w14:textId="1FE4ED09" w:rsidR="00E0134A" w:rsidRDefault="00E0134A" w:rsidP="00CE7773">
      <w:pPr>
        <w:ind w:firstLine="720"/>
        <w:jc w:val="both"/>
        <w:rPr>
          <w:rFonts w:ascii="Abadi" w:hAnsi="Abadi"/>
          <w:sz w:val="21"/>
          <w:szCs w:val="21"/>
        </w:rPr>
      </w:pPr>
    </w:p>
    <w:p w14:paraId="41651ECC" w14:textId="77777777" w:rsidR="00E7494E" w:rsidRDefault="00E7494E" w:rsidP="00194809">
      <w:pPr>
        <w:ind w:firstLine="720"/>
        <w:jc w:val="both"/>
        <w:rPr>
          <w:rFonts w:ascii="Abadi" w:hAnsi="Abadi"/>
          <w:b/>
          <w:bCs/>
          <w:i/>
          <w:iCs/>
          <w:sz w:val="21"/>
          <w:szCs w:val="21"/>
          <w:u w:val="single"/>
        </w:rPr>
      </w:pPr>
    </w:p>
    <w:p w14:paraId="33A517C2" w14:textId="03DC9C4E" w:rsidR="00194809" w:rsidRDefault="00B57725" w:rsidP="00194809">
      <w:pPr>
        <w:ind w:firstLine="720"/>
        <w:jc w:val="both"/>
        <w:rPr>
          <w:rFonts w:ascii="Abadi" w:hAnsi="Abadi"/>
          <w:b/>
          <w:bCs/>
          <w:i/>
          <w:iCs/>
          <w:sz w:val="21"/>
          <w:szCs w:val="21"/>
          <w:u w:val="single"/>
        </w:rPr>
      </w:pPr>
      <w:r>
        <w:rPr>
          <w:rFonts w:ascii="Abadi" w:hAnsi="Abadi"/>
          <w:b/>
          <w:bCs/>
          <w:i/>
          <w:iCs/>
          <w:sz w:val="21"/>
          <w:szCs w:val="21"/>
          <w:u w:val="single"/>
        </w:rPr>
        <w:t xml:space="preserve">Se turna a la </w:t>
      </w:r>
      <w:r w:rsidR="00194809" w:rsidRPr="00854315">
        <w:rPr>
          <w:rFonts w:ascii="Abadi" w:hAnsi="Abadi"/>
          <w:b/>
          <w:bCs/>
          <w:i/>
          <w:iCs/>
          <w:sz w:val="21"/>
          <w:szCs w:val="21"/>
          <w:u w:val="single"/>
        </w:rPr>
        <w:t>Comisión de Hacienda y Fiscalización para su Estudio y Dictamen</w:t>
      </w:r>
    </w:p>
    <w:p w14:paraId="76C733C2" w14:textId="291DA1CD" w:rsidR="009132B9" w:rsidRDefault="009132B9" w:rsidP="00194809">
      <w:pPr>
        <w:ind w:firstLine="720"/>
        <w:jc w:val="both"/>
        <w:rPr>
          <w:rFonts w:ascii="Abadi" w:hAnsi="Abadi"/>
          <w:b/>
          <w:bCs/>
          <w:i/>
          <w:iCs/>
          <w:sz w:val="21"/>
          <w:szCs w:val="21"/>
          <w:u w:val="single"/>
        </w:rPr>
      </w:pPr>
    </w:p>
    <w:p w14:paraId="70D4FCBA" w14:textId="35F061CF" w:rsidR="009132B9" w:rsidRDefault="009132B9" w:rsidP="00194809">
      <w:pPr>
        <w:ind w:firstLine="720"/>
        <w:jc w:val="both"/>
        <w:rPr>
          <w:rFonts w:ascii="Abadi" w:hAnsi="Abadi"/>
          <w:b/>
          <w:bCs/>
          <w:i/>
          <w:iCs/>
          <w:sz w:val="21"/>
          <w:szCs w:val="21"/>
          <w:u w:val="single"/>
        </w:rPr>
      </w:pPr>
    </w:p>
    <w:p w14:paraId="0AF5B6FE" w14:textId="77777777" w:rsidR="009132B9" w:rsidRDefault="009132B9" w:rsidP="009132B9">
      <w:pPr>
        <w:ind w:firstLine="720"/>
        <w:jc w:val="both"/>
        <w:rPr>
          <w:rFonts w:ascii="Abadi" w:hAnsi="Abadi"/>
          <w:b/>
          <w:bCs/>
          <w:sz w:val="21"/>
          <w:szCs w:val="21"/>
        </w:rPr>
      </w:pPr>
      <w:r w:rsidRPr="00617856">
        <w:rPr>
          <w:rFonts w:ascii="Abadi" w:hAnsi="Abadi"/>
          <w:b/>
          <w:bCs/>
          <w:sz w:val="21"/>
          <w:szCs w:val="21"/>
        </w:rPr>
        <w:t xml:space="preserve">PRESENTACIÓN DE LA PROPUESTA DE PUNTO DE ACUERDO SUSCRITA POR LA </w:t>
      </w:r>
      <w:r w:rsidRPr="00617856">
        <w:rPr>
          <w:rFonts w:ascii="Abadi" w:hAnsi="Abadi"/>
          <w:b/>
          <w:bCs/>
          <w:sz w:val="21"/>
          <w:szCs w:val="21"/>
        </w:rPr>
        <w:t xml:space="preserve">DIPUTADA IRMA LETICIA  GONZÁLEZ SÁNCHEZ INTEGRANTE DEL GRUPO PARLAMENTARIO DEL PARTIDO DE MORENA A EFECTO DE EXHORTAR, AL TITULAR DEL PODER EJECUTIVO A TRAVÉS DE LA SECRETARÍA DE SALUD DEL ESTADO PARA QUE RETROCEDA  EL SEMÁFORO </w:t>
      </w:r>
      <w:r w:rsidRPr="00617856">
        <w:rPr>
          <w:rFonts w:ascii="Abadi" w:hAnsi="Abadi"/>
          <w:b/>
          <w:bCs/>
          <w:iCs/>
          <w:sz w:val="21"/>
          <w:szCs w:val="21"/>
        </w:rPr>
        <w:t>ESTATAL</w:t>
      </w:r>
      <w:r w:rsidRPr="00617856">
        <w:rPr>
          <w:rFonts w:ascii="Abadi" w:hAnsi="Abadi"/>
          <w:b/>
          <w:bCs/>
          <w:sz w:val="21"/>
          <w:szCs w:val="21"/>
        </w:rPr>
        <w:t xml:space="preserve"> DE REACTIVACIÓN DE VERDE A AMARILLO PARA QUE EN DICHO ESTATUS  SE IMPLEMENTEN LOS PROTOCOLOS Y MECANISMOS SE SEGURIDAD SANITARIA; AL PATRONATO DE LA FERIA ESTATAL DE LEÓN Y PARQUE ECOLÓGICO PARA QUE IMPLEMENTE MEDIDAS Y PROTOCOLOS  SANITARIOS  PARA DEDUCIR LA OLA DE CONTAGIOS  DE COVID-19</w:t>
      </w:r>
      <w:r>
        <w:rPr>
          <w:rFonts w:ascii="Abadi" w:hAnsi="Abadi"/>
          <w:b/>
          <w:bCs/>
          <w:sz w:val="21"/>
          <w:szCs w:val="21"/>
        </w:rPr>
        <w:t>.</w:t>
      </w:r>
    </w:p>
    <w:p w14:paraId="61E50DF3" w14:textId="77777777" w:rsidR="009132B9" w:rsidRDefault="009132B9" w:rsidP="00194809">
      <w:pPr>
        <w:ind w:firstLine="720"/>
        <w:jc w:val="both"/>
        <w:rPr>
          <w:rFonts w:ascii="Abadi" w:hAnsi="Abadi"/>
          <w:b/>
          <w:bCs/>
          <w:i/>
          <w:iCs/>
          <w:sz w:val="21"/>
          <w:szCs w:val="21"/>
          <w:u w:val="single"/>
        </w:rPr>
      </w:pPr>
    </w:p>
    <w:p w14:paraId="0D314560" w14:textId="634CDB98" w:rsidR="00346C36" w:rsidRDefault="004C2B5E" w:rsidP="00346C36">
      <w:pPr>
        <w:ind w:firstLine="720"/>
        <w:jc w:val="both"/>
        <w:rPr>
          <w:rFonts w:ascii="Abadi" w:hAnsi="Abadi"/>
          <w:sz w:val="21"/>
          <w:szCs w:val="21"/>
        </w:rPr>
      </w:pPr>
      <w:r>
        <w:rPr>
          <w:rFonts w:ascii="Abadi" w:hAnsi="Abadi"/>
          <w:b/>
          <w:bCs/>
          <w:sz w:val="21"/>
          <w:szCs w:val="21"/>
        </w:rPr>
        <w:t>-</w:t>
      </w:r>
      <w:r w:rsidRPr="004C2B5E">
        <w:rPr>
          <w:rFonts w:ascii="Abadi" w:hAnsi="Abadi"/>
          <w:b/>
          <w:bCs/>
          <w:sz w:val="21"/>
          <w:szCs w:val="21"/>
        </w:rPr>
        <w:t xml:space="preserve"> </w:t>
      </w: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w:t>
      </w:r>
      <w:r w:rsidR="009132B9" w:rsidRPr="00144145">
        <w:rPr>
          <w:rFonts w:ascii="Abadi" w:hAnsi="Abadi"/>
          <w:sz w:val="21"/>
          <w:szCs w:val="21"/>
        </w:rPr>
        <w:t xml:space="preserve">Se pide  a la Diputada Irma Leticia González Sánchez  dar lectura a su propuesta de punto de acuerdo </w:t>
      </w:r>
      <w:r w:rsidR="00FB0A38" w:rsidRPr="00144145">
        <w:rPr>
          <w:rFonts w:ascii="Abadi" w:hAnsi="Abadi"/>
          <w:sz w:val="21"/>
          <w:szCs w:val="21"/>
        </w:rPr>
        <w:t>a efecto de</w:t>
      </w:r>
      <w:r w:rsidR="006D52CC">
        <w:rPr>
          <w:rFonts w:ascii="Abadi" w:hAnsi="Abadi"/>
          <w:sz w:val="21"/>
          <w:szCs w:val="21"/>
        </w:rPr>
        <w:t xml:space="preserve"> </w:t>
      </w:r>
      <w:r w:rsidR="00FB0A38" w:rsidRPr="00144145">
        <w:rPr>
          <w:rFonts w:ascii="Abadi" w:hAnsi="Abadi"/>
          <w:sz w:val="21"/>
          <w:szCs w:val="21"/>
        </w:rPr>
        <w:t>exhortar al titular del Poder Ejecutivo</w:t>
      </w:r>
      <w:r w:rsidR="00DD33D6" w:rsidRPr="00144145">
        <w:rPr>
          <w:rFonts w:ascii="Abadi" w:hAnsi="Abadi"/>
          <w:sz w:val="21"/>
          <w:szCs w:val="21"/>
        </w:rPr>
        <w:t xml:space="preserve"> a través de la Secretaría de Salud del Estado </w:t>
      </w:r>
      <w:r w:rsidR="00144145" w:rsidRPr="00DD3236">
        <w:rPr>
          <w:rFonts w:ascii="Abadi" w:hAnsi="Abadi"/>
          <w:sz w:val="21"/>
          <w:szCs w:val="21"/>
        </w:rPr>
        <w:t xml:space="preserve">para que retroceda el semáforo estatal de reactivación de verde a amarillo para que en dicho estatus se implementen los protocolos y mecanismos se seguridad sanitaria; al Patronato de la Feria Estatal de León y Parque Ecológico para que implemente medidas y </w:t>
      </w:r>
      <w:r w:rsidR="00144145">
        <w:rPr>
          <w:rFonts w:ascii="Abadi" w:hAnsi="Abadi"/>
          <w:sz w:val="21"/>
          <w:szCs w:val="21"/>
        </w:rPr>
        <w:t xml:space="preserve">protocolos </w:t>
      </w:r>
      <w:r w:rsidR="00144145" w:rsidRPr="00DD3236">
        <w:rPr>
          <w:rFonts w:ascii="Abadi" w:hAnsi="Abadi"/>
          <w:sz w:val="21"/>
          <w:szCs w:val="21"/>
        </w:rPr>
        <w:t xml:space="preserve">sanitarios  para </w:t>
      </w:r>
      <w:r w:rsidR="00144145">
        <w:rPr>
          <w:rFonts w:ascii="Abadi" w:hAnsi="Abadi"/>
          <w:sz w:val="21"/>
          <w:szCs w:val="21"/>
        </w:rPr>
        <w:t>r</w:t>
      </w:r>
      <w:r w:rsidR="00144145" w:rsidRPr="00DD3236">
        <w:rPr>
          <w:rFonts w:ascii="Abadi" w:hAnsi="Abadi"/>
          <w:sz w:val="21"/>
          <w:szCs w:val="21"/>
        </w:rPr>
        <w:t>educir la ola de contagios de Covid-19</w:t>
      </w:r>
      <w:r w:rsidR="00144145">
        <w:rPr>
          <w:rFonts w:ascii="Abadi" w:hAnsi="Abadi"/>
          <w:sz w:val="21"/>
          <w:szCs w:val="21"/>
        </w:rPr>
        <w:t>.</w:t>
      </w:r>
      <w:r w:rsidR="005B115B">
        <w:rPr>
          <w:rFonts w:ascii="Abadi" w:hAnsi="Abadi"/>
          <w:sz w:val="21"/>
          <w:szCs w:val="21"/>
        </w:rPr>
        <w:t xml:space="preserve"> </w:t>
      </w:r>
      <w:r w:rsidR="00283B2C">
        <w:rPr>
          <w:rFonts w:ascii="Abadi" w:hAnsi="Abadi"/>
          <w:sz w:val="21"/>
          <w:szCs w:val="21"/>
        </w:rPr>
        <w:t xml:space="preserve">En el recinto ferial y a los 46 ayuntamientos del estado de Guanajuato, para que implemente medidas y protocolos </w:t>
      </w:r>
      <w:r w:rsidR="00346C36">
        <w:rPr>
          <w:rFonts w:ascii="Abadi" w:hAnsi="Abadi"/>
          <w:sz w:val="21"/>
          <w:szCs w:val="21"/>
        </w:rPr>
        <w:t xml:space="preserve">sanitarios para reducir la ola de contagios de </w:t>
      </w:r>
      <w:r w:rsidR="00346C36" w:rsidRPr="00DD3236">
        <w:rPr>
          <w:rFonts w:ascii="Abadi" w:hAnsi="Abadi"/>
          <w:sz w:val="21"/>
          <w:szCs w:val="21"/>
        </w:rPr>
        <w:t>Covid-19</w:t>
      </w:r>
      <w:r w:rsidR="00346C36">
        <w:rPr>
          <w:rFonts w:ascii="Abadi" w:hAnsi="Abadi"/>
          <w:sz w:val="21"/>
          <w:szCs w:val="21"/>
        </w:rPr>
        <w:t>.</w:t>
      </w:r>
    </w:p>
    <w:p w14:paraId="1D4EAC4C" w14:textId="516A2C9C" w:rsidR="00E8717D" w:rsidRDefault="005A12CD" w:rsidP="00346C36">
      <w:pPr>
        <w:ind w:firstLine="720"/>
        <w:jc w:val="both"/>
        <w:rPr>
          <w:rFonts w:ascii="Abadi" w:hAnsi="Abadi"/>
          <w:sz w:val="21"/>
          <w:szCs w:val="21"/>
        </w:rPr>
      </w:pPr>
      <w:r>
        <w:rPr>
          <w:noProof/>
        </w:rPr>
        <w:drawing>
          <wp:anchor distT="0" distB="0" distL="114300" distR="114300" simplePos="0" relativeHeight="251655168" behindDoc="0" locked="0" layoutInCell="1" allowOverlap="1" wp14:anchorId="75F2BC0F" wp14:editId="6979FF97">
            <wp:simplePos x="0" y="0"/>
            <wp:positionH relativeFrom="column">
              <wp:posOffset>546735</wp:posOffset>
            </wp:positionH>
            <wp:positionV relativeFrom="paragraph">
              <wp:posOffset>278130</wp:posOffset>
            </wp:positionV>
            <wp:extent cx="1576070" cy="885825"/>
            <wp:effectExtent l="57150" t="57150" r="252730" b="6000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070" cy="885825"/>
                    </a:xfrm>
                    <a:prstGeom prst="roundRect">
                      <a:avLst>
                        <a:gd name="adj" fmla="val 16667"/>
                      </a:avLst>
                    </a:prstGeom>
                    <a:ln>
                      <a:noFill/>
                    </a:ln>
                    <a:effectLst>
                      <a:outerShdw blurRad="76200" dir="18900000" sy="23000" kx="-1200000" algn="bl" rotWithShape="0">
                        <a:prstClr val="black">
                          <a:alpha val="20000"/>
                        </a:prstClr>
                      </a:outerShdw>
                      <a:reflection blurRad="6350" stA="50000" endA="300" endPos="55500" dist="1016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D924808" w14:textId="77777777" w:rsidR="00E7494E" w:rsidRDefault="00E7494E" w:rsidP="00E7494E">
      <w:pPr>
        <w:ind w:left="696" w:firstLine="720"/>
        <w:rPr>
          <w:rFonts w:ascii="Abadi" w:hAnsi="Abadi"/>
          <w:b/>
          <w:bCs/>
          <w:sz w:val="21"/>
          <w:szCs w:val="21"/>
        </w:rPr>
      </w:pPr>
    </w:p>
    <w:p w14:paraId="281A632F" w14:textId="7371BDFB" w:rsidR="00AF155C" w:rsidRDefault="00E7494E" w:rsidP="00E7494E">
      <w:pPr>
        <w:ind w:left="696" w:firstLine="720"/>
        <w:rPr>
          <w:rFonts w:ascii="Abadi" w:hAnsi="Abadi"/>
          <w:b/>
          <w:bCs/>
          <w:sz w:val="21"/>
          <w:szCs w:val="21"/>
        </w:rPr>
      </w:pPr>
      <w:r>
        <w:rPr>
          <w:rFonts w:ascii="Abadi" w:hAnsi="Abadi"/>
          <w:b/>
          <w:bCs/>
          <w:sz w:val="21"/>
          <w:szCs w:val="21"/>
        </w:rPr>
        <w:t>(intervención)</w:t>
      </w:r>
    </w:p>
    <w:p w14:paraId="34B54F5E" w14:textId="77777777" w:rsidR="00AF155C" w:rsidRDefault="00AF155C" w:rsidP="00E7494E">
      <w:pPr>
        <w:ind w:firstLine="720"/>
        <w:rPr>
          <w:rFonts w:ascii="Abadi" w:hAnsi="Abadi"/>
          <w:b/>
          <w:bCs/>
          <w:sz w:val="21"/>
          <w:szCs w:val="21"/>
        </w:rPr>
      </w:pPr>
    </w:p>
    <w:p w14:paraId="55558BCF" w14:textId="73856E35" w:rsidR="004442E9" w:rsidRPr="00EB7007" w:rsidRDefault="00AF155C" w:rsidP="005C0B24">
      <w:pPr>
        <w:pStyle w:val="Estilo1"/>
        <w:tabs>
          <w:tab w:val="clear" w:pos="2836"/>
        </w:tabs>
        <w:ind w:left="0" w:right="90"/>
        <w:rPr>
          <w:rFonts w:ascii="Abadi" w:hAnsi="Abadi"/>
          <w:b w:val="0"/>
          <w:bCs w:val="0"/>
          <w:iCs w:val="0"/>
          <w:sz w:val="21"/>
          <w:szCs w:val="21"/>
        </w:rPr>
      </w:pPr>
      <w:r w:rsidRPr="00EB7007">
        <w:rPr>
          <w:rFonts w:ascii="Abadi" w:hAnsi="Abadi"/>
          <w:b w:val="0"/>
          <w:bCs w:val="0"/>
          <w:iCs w:val="0"/>
          <w:sz w:val="21"/>
          <w:szCs w:val="21"/>
        </w:rPr>
        <w:t>M</w:t>
      </w:r>
      <w:r w:rsidR="00574B96" w:rsidRPr="00EB7007">
        <w:rPr>
          <w:rFonts w:ascii="Abadi" w:hAnsi="Abadi"/>
          <w:b w:val="0"/>
          <w:bCs w:val="0"/>
          <w:iCs w:val="0"/>
          <w:sz w:val="21"/>
          <w:szCs w:val="21"/>
        </w:rPr>
        <w:t xml:space="preserve">uchas gracias presidenta con el permiso de mis compañeros </w:t>
      </w:r>
      <w:r w:rsidR="00AC7E94" w:rsidRPr="00EB7007">
        <w:rPr>
          <w:rFonts w:ascii="Abadi" w:hAnsi="Abadi"/>
          <w:b w:val="0"/>
          <w:bCs w:val="0"/>
          <w:iCs w:val="0"/>
          <w:sz w:val="21"/>
          <w:szCs w:val="21"/>
        </w:rPr>
        <w:t xml:space="preserve">de la </w:t>
      </w:r>
      <w:r w:rsidRPr="00EB7007">
        <w:rPr>
          <w:rFonts w:ascii="Abadi" w:hAnsi="Abadi"/>
          <w:b w:val="0"/>
          <w:bCs w:val="0"/>
          <w:iCs w:val="0"/>
          <w:sz w:val="21"/>
          <w:szCs w:val="21"/>
        </w:rPr>
        <w:t>d</w:t>
      </w:r>
      <w:r w:rsidR="00AC7E94" w:rsidRPr="00EB7007">
        <w:rPr>
          <w:rFonts w:ascii="Abadi" w:hAnsi="Abadi"/>
          <w:b w:val="0"/>
          <w:bCs w:val="0"/>
          <w:iCs w:val="0"/>
          <w:sz w:val="21"/>
          <w:szCs w:val="21"/>
        </w:rPr>
        <w:t xml:space="preserve">iputación </w:t>
      </w:r>
      <w:r w:rsidRPr="00EB7007">
        <w:rPr>
          <w:rFonts w:ascii="Abadi" w:hAnsi="Abadi"/>
          <w:b w:val="0"/>
          <w:bCs w:val="0"/>
          <w:iCs w:val="0"/>
          <w:sz w:val="21"/>
          <w:szCs w:val="21"/>
        </w:rPr>
        <w:t>p</w:t>
      </w:r>
      <w:r w:rsidR="00AC7E94" w:rsidRPr="00EB7007">
        <w:rPr>
          <w:rFonts w:ascii="Abadi" w:hAnsi="Abadi"/>
          <w:b w:val="0"/>
          <w:bCs w:val="0"/>
          <w:iCs w:val="0"/>
          <w:sz w:val="21"/>
          <w:szCs w:val="21"/>
        </w:rPr>
        <w:t>ermanente</w:t>
      </w:r>
      <w:r w:rsidR="00152B59" w:rsidRPr="00EB7007">
        <w:rPr>
          <w:rFonts w:ascii="Abadi" w:hAnsi="Abadi"/>
          <w:b w:val="0"/>
          <w:bCs w:val="0"/>
          <w:iCs w:val="0"/>
          <w:sz w:val="21"/>
          <w:szCs w:val="21"/>
        </w:rPr>
        <w:t xml:space="preserve"> </w:t>
      </w:r>
    </w:p>
    <w:p w14:paraId="5E532B44" w14:textId="1FE252DE" w:rsidR="006D329E" w:rsidRDefault="006D329E" w:rsidP="00346C36">
      <w:pPr>
        <w:ind w:firstLine="720"/>
        <w:jc w:val="both"/>
        <w:rPr>
          <w:rFonts w:ascii="Abadi" w:hAnsi="Abadi"/>
          <w:sz w:val="21"/>
          <w:szCs w:val="21"/>
        </w:rPr>
      </w:pPr>
    </w:p>
    <w:p w14:paraId="4891E125" w14:textId="77777777" w:rsidR="00E7494E" w:rsidRDefault="00E7494E" w:rsidP="00346C36">
      <w:pPr>
        <w:ind w:firstLine="720"/>
        <w:jc w:val="both"/>
        <w:rPr>
          <w:rFonts w:ascii="Abadi" w:hAnsi="Abadi"/>
          <w:sz w:val="21"/>
          <w:szCs w:val="21"/>
        </w:rPr>
      </w:pPr>
    </w:p>
    <w:p w14:paraId="6D24F0C3" w14:textId="77777777" w:rsidR="00C90DC3" w:rsidRPr="00C90DC3" w:rsidRDefault="00C90DC3" w:rsidP="00C90DC3">
      <w:pPr>
        <w:ind w:firstLine="720"/>
        <w:jc w:val="both"/>
        <w:rPr>
          <w:rFonts w:ascii="Abadi" w:hAnsi="Abadi"/>
          <w:sz w:val="21"/>
          <w:szCs w:val="21"/>
        </w:rPr>
      </w:pPr>
      <w:r w:rsidRPr="00C90DC3">
        <w:rPr>
          <w:rFonts w:ascii="Abadi" w:hAnsi="Abadi"/>
          <w:sz w:val="21"/>
          <w:szCs w:val="21"/>
        </w:rPr>
        <w:t xml:space="preserve">La que suscribe, Diputada Irma Leticia González Sánchez, integrante del Grupo Parlamentario del Movimiento de Regeneración Nacional (MORENA), de la </w:t>
      </w:r>
      <w:r w:rsidRPr="00C90DC3">
        <w:rPr>
          <w:rFonts w:ascii="Abadi" w:hAnsi="Abadi"/>
          <w:sz w:val="21"/>
          <w:szCs w:val="21"/>
        </w:rPr>
        <w:lastRenderedPageBreak/>
        <w:t xml:space="preserve">Sexagésima Quinta Legislatura del H. Congreso del Estado de Guanajuato, con fundamento en lo dispuesto por el artículo 57 primer párrafo de la Constitución Política para el Estado de Guanajuato, artículos 168 último párrafo y 204 primer y segundo párrafo fracción III de la Ley Orgánica del Poder Legislativo del Estado de Guanajuato; me permito poner a la consideración del pleno de esta Honorable Asamblea Legislativa, la siguiente propuesta de </w:t>
      </w:r>
      <w:r w:rsidRPr="00EF215C">
        <w:rPr>
          <w:rFonts w:ascii="Abadi" w:hAnsi="Abadi"/>
          <w:b/>
          <w:bCs/>
          <w:sz w:val="21"/>
          <w:szCs w:val="21"/>
        </w:rPr>
        <w:t>Punto de Acuerdo</w:t>
      </w:r>
      <w:r w:rsidRPr="00C90DC3">
        <w:rPr>
          <w:rFonts w:ascii="Abadi" w:hAnsi="Abadi"/>
          <w:sz w:val="21"/>
          <w:szCs w:val="21"/>
        </w:rPr>
        <w:t xml:space="preserve">, en atención a la siguiente: </w:t>
      </w:r>
    </w:p>
    <w:p w14:paraId="48EFD457" w14:textId="77777777" w:rsidR="00C90DC3" w:rsidRDefault="00C90DC3" w:rsidP="00C90DC3">
      <w:pPr>
        <w:ind w:firstLine="720"/>
        <w:jc w:val="both"/>
        <w:rPr>
          <w:rFonts w:ascii="Abadi" w:hAnsi="Abadi"/>
          <w:sz w:val="21"/>
          <w:szCs w:val="21"/>
        </w:rPr>
      </w:pPr>
    </w:p>
    <w:p w14:paraId="4AA4369D" w14:textId="77777777" w:rsidR="00C90DC3" w:rsidRDefault="00C90DC3" w:rsidP="00C90DC3">
      <w:pPr>
        <w:ind w:firstLine="720"/>
        <w:jc w:val="both"/>
        <w:rPr>
          <w:rFonts w:ascii="Abadi" w:hAnsi="Abadi"/>
          <w:sz w:val="21"/>
          <w:szCs w:val="21"/>
        </w:rPr>
      </w:pPr>
    </w:p>
    <w:p w14:paraId="6632431C" w14:textId="21A8AA50" w:rsidR="00C86566" w:rsidRDefault="00C90DC3" w:rsidP="00DC71D4">
      <w:pPr>
        <w:ind w:firstLine="720"/>
        <w:jc w:val="both"/>
        <w:rPr>
          <w:rFonts w:ascii="Abadi" w:hAnsi="Abadi"/>
          <w:b/>
          <w:bCs/>
          <w:iCs/>
          <w:sz w:val="28"/>
          <w:szCs w:val="28"/>
        </w:rPr>
      </w:pPr>
      <w:r w:rsidRPr="00B94768">
        <w:rPr>
          <w:rFonts w:ascii="Abadi" w:hAnsi="Abadi"/>
          <w:b/>
          <w:bCs/>
          <w:iCs/>
          <w:sz w:val="28"/>
          <w:szCs w:val="28"/>
        </w:rPr>
        <w:t>Exposición</w:t>
      </w:r>
      <w:r w:rsidR="00B94768">
        <w:rPr>
          <w:rFonts w:ascii="Abadi" w:hAnsi="Abadi"/>
          <w:b/>
          <w:bCs/>
          <w:iCs/>
          <w:sz w:val="28"/>
          <w:szCs w:val="28"/>
        </w:rPr>
        <w:t xml:space="preserve"> de</w:t>
      </w:r>
      <w:r w:rsidR="00DC71D4">
        <w:rPr>
          <w:rFonts w:ascii="Abadi" w:hAnsi="Abadi"/>
          <w:b/>
          <w:bCs/>
          <w:iCs/>
          <w:sz w:val="28"/>
          <w:szCs w:val="28"/>
        </w:rPr>
        <w:t xml:space="preserve"> </w:t>
      </w:r>
      <w:r w:rsidR="00B94768">
        <w:rPr>
          <w:rFonts w:ascii="Abadi" w:hAnsi="Abadi"/>
          <w:b/>
          <w:bCs/>
          <w:iCs/>
          <w:sz w:val="28"/>
          <w:szCs w:val="28"/>
        </w:rPr>
        <w:t xml:space="preserve">motivos </w:t>
      </w:r>
    </w:p>
    <w:p w14:paraId="5E9A7C34" w14:textId="679BB91F" w:rsidR="00DC71D4" w:rsidRDefault="00DC71D4" w:rsidP="00DC71D4">
      <w:pPr>
        <w:ind w:firstLine="720"/>
        <w:jc w:val="both"/>
        <w:rPr>
          <w:rFonts w:ascii="Abadi" w:hAnsi="Abadi"/>
          <w:b/>
          <w:bCs/>
          <w:iCs/>
          <w:sz w:val="28"/>
          <w:szCs w:val="28"/>
        </w:rPr>
      </w:pPr>
    </w:p>
    <w:p w14:paraId="5C19B91F" w14:textId="3DC90DB2" w:rsidR="00DC71D4" w:rsidRPr="00DC71D4" w:rsidRDefault="00DC71D4" w:rsidP="00DC71D4">
      <w:pPr>
        <w:ind w:firstLine="720"/>
        <w:jc w:val="both"/>
        <w:rPr>
          <w:rFonts w:ascii="Abadi" w:hAnsi="Abadi"/>
          <w:sz w:val="21"/>
          <w:szCs w:val="21"/>
        </w:rPr>
      </w:pPr>
      <w:r w:rsidRPr="00DC71D4">
        <w:rPr>
          <w:rFonts w:ascii="Abadi" w:hAnsi="Abadi"/>
          <w:sz w:val="21"/>
          <w:szCs w:val="21"/>
        </w:rPr>
        <w:t>De acuerdo con la Organización Mundial de la Salud (OMS) destaco que la variante COVID Ómicron no debe ser calificada como leve.</w:t>
      </w:r>
    </w:p>
    <w:p w14:paraId="71A72C69" w14:textId="608EFB2C" w:rsidR="006A4ECC" w:rsidRPr="00EF215C" w:rsidRDefault="006A4ECC" w:rsidP="0062162A">
      <w:pPr>
        <w:ind w:firstLine="720"/>
        <w:jc w:val="both"/>
        <w:rPr>
          <w:rFonts w:ascii="Abadi" w:hAnsi="Abadi"/>
          <w:sz w:val="21"/>
          <w:szCs w:val="21"/>
        </w:rPr>
      </w:pPr>
    </w:p>
    <w:p w14:paraId="6846A6E4" w14:textId="1346C920" w:rsidR="004A5025" w:rsidRDefault="004A5025" w:rsidP="0062162A">
      <w:pPr>
        <w:ind w:firstLine="720"/>
        <w:jc w:val="both"/>
        <w:rPr>
          <w:rFonts w:ascii="Abadi" w:hAnsi="Abadi"/>
          <w:sz w:val="21"/>
          <w:szCs w:val="21"/>
        </w:rPr>
      </w:pPr>
      <w:r w:rsidRPr="004A5025">
        <w:rPr>
          <w:rFonts w:ascii="Abadi" w:hAnsi="Abadi"/>
          <w:sz w:val="21"/>
          <w:szCs w:val="21"/>
        </w:rPr>
        <w:t>Desde su identificación, la B.1.1.529 fue catalogada como “variante preocupante”, de acuerdo con el comunicado de la OMS desde hace dos meses.</w:t>
      </w:r>
    </w:p>
    <w:p w14:paraId="1D9E82D4" w14:textId="77777777" w:rsidR="004A5025" w:rsidRPr="004A5025" w:rsidRDefault="004A5025" w:rsidP="0062162A">
      <w:pPr>
        <w:ind w:firstLine="720"/>
        <w:jc w:val="both"/>
        <w:rPr>
          <w:rFonts w:ascii="Abadi" w:hAnsi="Abadi"/>
          <w:sz w:val="21"/>
          <w:szCs w:val="21"/>
        </w:rPr>
      </w:pPr>
    </w:p>
    <w:p w14:paraId="6C2BCB8C" w14:textId="5FCD04FF" w:rsidR="004A5025" w:rsidRDefault="004A5025" w:rsidP="0062162A">
      <w:pPr>
        <w:ind w:firstLine="720"/>
        <w:jc w:val="both"/>
        <w:rPr>
          <w:rFonts w:ascii="Abadi" w:hAnsi="Abadi"/>
          <w:sz w:val="21"/>
          <w:szCs w:val="21"/>
        </w:rPr>
      </w:pPr>
      <w:r w:rsidRPr="004A5025">
        <w:rPr>
          <w:rFonts w:ascii="Abadi" w:hAnsi="Abadi"/>
          <w:sz w:val="21"/>
          <w:szCs w:val="21"/>
        </w:rPr>
        <w:t xml:space="preserve">La variante B.1.1.529 (Ómicron) presenta un gran número de mutaciones, algunas de las cuales son preocupantes. Las pruebas iniciales indican que el riesgo de </w:t>
      </w:r>
      <w:proofErr w:type="spellStart"/>
      <w:r w:rsidRPr="004A5025">
        <w:rPr>
          <w:rFonts w:ascii="Abadi" w:hAnsi="Abadi"/>
          <w:sz w:val="21"/>
          <w:szCs w:val="21"/>
        </w:rPr>
        <w:t>reinfectarse</w:t>
      </w:r>
      <w:proofErr w:type="spellEnd"/>
      <w:r w:rsidRPr="004A5025">
        <w:rPr>
          <w:rFonts w:ascii="Abadi" w:hAnsi="Abadi"/>
          <w:sz w:val="21"/>
          <w:szCs w:val="21"/>
        </w:rPr>
        <w:t xml:space="preserve"> por esta variante es de mayor que con otras variantes preocupantes y, al parecer, el número de casos que ocasiona están aumentando en todas las entidades federativas.</w:t>
      </w:r>
    </w:p>
    <w:p w14:paraId="57458C1E" w14:textId="221D40CE" w:rsidR="004412E4" w:rsidRDefault="004412E4" w:rsidP="0062162A">
      <w:pPr>
        <w:ind w:firstLine="720"/>
        <w:jc w:val="both"/>
        <w:rPr>
          <w:rFonts w:ascii="Abadi" w:hAnsi="Abadi"/>
          <w:sz w:val="21"/>
          <w:szCs w:val="21"/>
        </w:rPr>
      </w:pPr>
    </w:p>
    <w:p w14:paraId="574BD382" w14:textId="42E6A7EA" w:rsidR="004412E4" w:rsidRDefault="004412E4" w:rsidP="0062162A">
      <w:pPr>
        <w:ind w:firstLine="720"/>
        <w:jc w:val="both"/>
        <w:rPr>
          <w:rFonts w:ascii="Abadi" w:hAnsi="Abadi"/>
          <w:sz w:val="21"/>
          <w:szCs w:val="21"/>
        </w:rPr>
      </w:pPr>
      <w:r w:rsidRPr="004412E4">
        <w:rPr>
          <w:rFonts w:ascii="Abadi" w:hAnsi="Abadi"/>
          <w:sz w:val="21"/>
          <w:szCs w:val="21"/>
        </w:rPr>
        <w:t xml:space="preserve">De acuerdo con el director de la OMS, </w:t>
      </w:r>
      <w:proofErr w:type="spellStart"/>
      <w:r w:rsidRPr="004412E4">
        <w:rPr>
          <w:rFonts w:ascii="Abadi" w:hAnsi="Abadi"/>
          <w:sz w:val="21"/>
          <w:szCs w:val="21"/>
        </w:rPr>
        <w:t>Tedros</w:t>
      </w:r>
      <w:proofErr w:type="spellEnd"/>
      <w:r w:rsidRPr="004412E4">
        <w:rPr>
          <w:rFonts w:ascii="Abadi" w:hAnsi="Abadi"/>
          <w:sz w:val="21"/>
          <w:szCs w:val="21"/>
        </w:rPr>
        <w:t xml:space="preserve"> </w:t>
      </w:r>
      <w:proofErr w:type="spellStart"/>
      <w:r w:rsidRPr="004412E4">
        <w:rPr>
          <w:rFonts w:ascii="Abadi" w:hAnsi="Abadi"/>
          <w:sz w:val="21"/>
          <w:szCs w:val="21"/>
        </w:rPr>
        <w:t>Adhanom</w:t>
      </w:r>
      <w:proofErr w:type="spellEnd"/>
      <w:r w:rsidRPr="004412E4">
        <w:rPr>
          <w:rFonts w:ascii="Abadi" w:hAnsi="Abadi"/>
          <w:sz w:val="21"/>
          <w:szCs w:val="21"/>
        </w:rPr>
        <w:t xml:space="preserve"> </w:t>
      </w:r>
      <w:proofErr w:type="spellStart"/>
      <w:r w:rsidRPr="004412E4">
        <w:rPr>
          <w:rFonts w:ascii="Abadi" w:hAnsi="Abadi"/>
          <w:sz w:val="21"/>
          <w:szCs w:val="21"/>
        </w:rPr>
        <w:t>Ghebreyesus</w:t>
      </w:r>
      <w:proofErr w:type="spellEnd"/>
      <w:r w:rsidRPr="004412E4">
        <w:rPr>
          <w:rFonts w:ascii="Abadi" w:hAnsi="Abadi"/>
          <w:sz w:val="21"/>
          <w:szCs w:val="21"/>
        </w:rPr>
        <w:t>, aunque el Ómicron parece ser menos grave en comparación con Delta, especialmente para personas vacunas, no significa que deba clasificarse como leve</w:t>
      </w:r>
    </w:p>
    <w:p w14:paraId="25C49792" w14:textId="01F79489" w:rsidR="004412E4" w:rsidRDefault="004412E4" w:rsidP="0062162A">
      <w:pPr>
        <w:ind w:firstLine="720"/>
        <w:jc w:val="both"/>
        <w:rPr>
          <w:rFonts w:ascii="Abadi" w:hAnsi="Abadi"/>
          <w:sz w:val="21"/>
          <w:szCs w:val="21"/>
        </w:rPr>
      </w:pPr>
    </w:p>
    <w:p w14:paraId="1209ECBE" w14:textId="093922C9" w:rsidR="004412E4" w:rsidRDefault="004412E4" w:rsidP="0062162A">
      <w:pPr>
        <w:ind w:firstLine="720"/>
        <w:jc w:val="both"/>
        <w:rPr>
          <w:rFonts w:ascii="Abadi" w:hAnsi="Abadi"/>
          <w:sz w:val="21"/>
          <w:szCs w:val="21"/>
        </w:rPr>
      </w:pPr>
      <w:r w:rsidRPr="004412E4">
        <w:rPr>
          <w:rFonts w:ascii="Abadi" w:hAnsi="Abadi"/>
          <w:sz w:val="21"/>
          <w:szCs w:val="21"/>
        </w:rPr>
        <w:t xml:space="preserve">Se pide a la ciudadanía a tomar sus precauciones sin caer en la psicosis de la infodemia, estar atentos a los comunicados que emitan la secretaria de salud estatal como federal, esto a razón que en una </w:t>
      </w:r>
      <w:r w:rsidR="00CE525E" w:rsidRPr="004412E4">
        <w:rPr>
          <w:rFonts w:ascii="Abadi" w:hAnsi="Abadi"/>
          <w:sz w:val="21"/>
          <w:szCs w:val="21"/>
        </w:rPr>
        <w:t>página</w:t>
      </w:r>
      <w:r w:rsidRPr="004412E4">
        <w:rPr>
          <w:rFonts w:ascii="Abadi" w:hAnsi="Abadi"/>
          <w:sz w:val="21"/>
          <w:szCs w:val="21"/>
        </w:rPr>
        <w:t xml:space="preserve"> de Facebook</w:t>
      </w:r>
      <w:r>
        <w:rPr>
          <w:rFonts w:ascii="Abadi" w:hAnsi="Abadi"/>
          <w:sz w:val="21"/>
          <w:szCs w:val="21"/>
        </w:rPr>
        <w:t xml:space="preserve">” </w:t>
      </w:r>
      <w:r w:rsidRPr="004412E4">
        <w:rPr>
          <w:rFonts w:ascii="Abadi" w:hAnsi="Abadi"/>
          <w:sz w:val="21"/>
          <w:szCs w:val="21"/>
        </w:rPr>
        <w:t>León contra el</w:t>
      </w:r>
      <w:r w:rsidR="00CE525E">
        <w:rPr>
          <w:rFonts w:ascii="Abadi" w:hAnsi="Abadi"/>
          <w:sz w:val="21"/>
          <w:szCs w:val="21"/>
        </w:rPr>
        <w:t xml:space="preserve"> </w:t>
      </w:r>
      <w:r w:rsidR="00CE525E" w:rsidRPr="00CE525E">
        <w:rPr>
          <w:rFonts w:ascii="Abadi" w:hAnsi="Abadi"/>
          <w:sz w:val="21"/>
          <w:szCs w:val="21"/>
        </w:rPr>
        <w:t>coronavirus” se empezaron a ofertar cilindros y concentradores de oxígeno por lo que genero pánico entre los usuarios, principalmente en León que es una de las ciudades que ha presentado un aumento importante de contagios.</w:t>
      </w:r>
    </w:p>
    <w:p w14:paraId="6FF835EF" w14:textId="203A0584" w:rsidR="00CE525E" w:rsidRDefault="00CE525E" w:rsidP="0062162A">
      <w:pPr>
        <w:ind w:firstLine="720"/>
        <w:jc w:val="both"/>
        <w:rPr>
          <w:rFonts w:ascii="Abadi" w:hAnsi="Abadi"/>
          <w:sz w:val="21"/>
          <w:szCs w:val="21"/>
        </w:rPr>
      </w:pPr>
    </w:p>
    <w:p w14:paraId="6CF25DCF" w14:textId="64F3343B" w:rsidR="00CE525E" w:rsidRDefault="00CE525E" w:rsidP="0062162A">
      <w:pPr>
        <w:ind w:firstLine="720"/>
        <w:jc w:val="both"/>
        <w:rPr>
          <w:rFonts w:ascii="Abadi" w:hAnsi="Abadi"/>
          <w:sz w:val="21"/>
          <w:szCs w:val="21"/>
        </w:rPr>
      </w:pPr>
      <w:r w:rsidRPr="00CE525E">
        <w:rPr>
          <w:rFonts w:ascii="Abadi" w:hAnsi="Abadi"/>
          <w:sz w:val="21"/>
          <w:szCs w:val="21"/>
        </w:rPr>
        <w:t>Esta semana regresaron a clases más de un millón y medio de estudiantes y 82 mil docentes aproximadamente, justo cuando el estado enfrenta la etapa más imperiosa en el índice de contagios y casos activos de covid-19 desde el inicio de la pandemia.</w:t>
      </w:r>
    </w:p>
    <w:p w14:paraId="6127A3F5" w14:textId="48C9D6C1" w:rsidR="00815858" w:rsidRDefault="00815858" w:rsidP="0062162A">
      <w:pPr>
        <w:ind w:firstLine="720"/>
        <w:jc w:val="both"/>
        <w:rPr>
          <w:rFonts w:ascii="Abadi" w:hAnsi="Abadi"/>
          <w:sz w:val="21"/>
          <w:szCs w:val="21"/>
        </w:rPr>
      </w:pPr>
    </w:p>
    <w:p w14:paraId="02408169" w14:textId="18B16783" w:rsidR="00815858" w:rsidRDefault="00815858" w:rsidP="0062162A">
      <w:pPr>
        <w:ind w:firstLine="720"/>
        <w:jc w:val="both"/>
        <w:rPr>
          <w:rFonts w:ascii="Abadi" w:hAnsi="Abadi"/>
          <w:sz w:val="21"/>
          <w:szCs w:val="21"/>
        </w:rPr>
      </w:pPr>
      <w:r w:rsidRPr="00815858">
        <w:rPr>
          <w:rFonts w:ascii="Abadi" w:hAnsi="Abadi"/>
          <w:sz w:val="21"/>
          <w:szCs w:val="21"/>
        </w:rPr>
        <w:t>Con la llegada de la variante Ómicron y su acelerada propagación delinea un escenario sumamente complejo para el regreso a clases en Guanajuato, ya que miles de alumnos y sus maestros volverán a coincidir cuando el virus SARS-CoV-2 se esparce rápidamente entre la población.</w:t>
      </w:r>
    </w:p>
    <w:p w14:paraId="68DCD412" w14:textId="7AC09B50" w:rsidR="00815858" w:rsidRDefault="00815858" w:rsidP="0062162A">
      <w:pPr>
        <w:ind w:firstLine="720"/>
        <w:jc w:val="both"/>
        <w:rPr>
          <w:rFonts w:ascii="Abadi" w:hAnsi="Abadi"/>
          <w:sz w:val="21"/>
          <w:szCs w:val="21"/>
        </w:rPr>
      </w:pPr>
    </w:p>
    <w:p w14:paraId="4A135807" w14:textId="6B42C089" w:rsidR="00815858" w:rsidRDefault="00815858" w:rsidP="0062162A">
      <w:pPr>
        <w:ind w:firstLine="720"/>
        <w:jc w:val="both"/>
        <w:rPr>
          <w:rFonts w:ascii="Abadi" w:hAnsi="Abadi"/>
          <w:sz w:val="21"/>
          <w:szCs w:val="21"/>
        </w:rPr>
      </w:pPr>
      <w:r w:rsidRPr="00815858">
        <w:rPr>
          <w:rFonts w:ascii="Abadi" w:hAnsi="Abadi"/>
          <w:sz w:val="21"/>
          <w:szCs w:val="21"/>
        </w:rPr>
        <w:t xml:space="preserve">Dentro de la reactivación económica, en la ciudad de León, inicia con un evento muy importante como lo es su feria en su edición 197 junto con sus 446 años de la fundación de la ciudad, que se celebrara del 14 de enero al 9 de febrero del año en curso, 27 días en donde convergerán ciudadanos del municipio, del estado y de todo el país. De acuerdo con información de las autoridades, se espera, para esta edición, más de 4 millones de visitantes, además, de sus medidas preventivas se menciona una “Brigada </w:t>
      </w:r>
      <w:proofErr w:type="spellStart"/>
      <w:r w:rsidRPr="00815858">
        <w:rPr>
          <w:rFonts w:ascii="Abadi" w:hAnsi="Abadi"/>
          <w:sz w:val="21"/>
          <w:szCs w:val="21"/>
        </w:rPr>
        <w:t>Anticovid</w:t>
      </w:r>
      <w:proofErr w:type="spellEnd"/>
      <w:r w:rsidRPr="00815858">
        <w:rPr>
          <w:rFonts w:ascii="Abadi" w:hAnsi="Abadi"/>
          <w:sz w:val="21"/>
          <w:szCs w:val="21"/>
        </w:rPr>
        <w:t xml:space="preserve">” conformada por más de 800 personas, así como la aplicación de pruebas rápidas de forma aleatoria. La pregunta es: ¿será suficiente esta estrategia para domar a Ómicron?, no lo </w:t>
      </w:r>
      <w:r w:rsidR="00B57641" w:rsidRPr="00815858">
        <w:rPr>
          <w:rFonts w:ascii="Abadi" w:hAnsi="Abadi"/>
          <w:sz w:val="21"/>
          <w:szCs w:val="21"/>
        </w:rPr>
        <w:t>sé</w:t>
      </w:r>
      <w:r w:rsidRPr="00815858">
        <w:rPr>
          <w:rFonts w:ascii="Abadi" w:hAnsi="Abadi"/>
          <w:sz w:val="21"/>
          <w:szCs w:val="21"/>
        </w:rPr>
        <w:t>, pero lo que si se es que el semáforo verde es insostenible.</w:t>
      </w:r>
    </w:p>
    <w:p w14:paraId="70AE57C7" w14:textId="6B6A7356" w:rsidR="00815858" w:rsidRDefault="00815858" w:rsidP="0062162A">
      <w:pPr>
        <w:ind w:firstLine="720"/>
        <w:jc w:val="both"/>
        <w:rPr>
          <w:rFonts w:ascii="Abadi" w:hAnsi="Abadi"/>
          <w:sz w:val="21"/>
          <w:szCs w:val="21"/>
        </w:rPr>
      </w:pPr>
    </w:p>
    <w:p w14:paraId="23A2E767" w14:textId="77777777" w:rsidR="00815858" w:rsidRPr="00815858" w:rsidRDefault="00815858" w:rsidP="00815858">
      <w:pPr>
        <w:ind w:firstLine="720"/>
        <w:jc w:val="both"/>
        <w:rPr>
          <w:rFonts w:ascii="Abadi" w:hAnsi="Abadi"/>
          <w:sz w:val="21"/>
          <w:szCs w:val="21"/>
        </w:rPr>
      </w:pPr>
      <w:r w:rsidRPr="00815858">
        <w:rPr>
          <w:rFonts w:ascii="Abadi" w:hAnsi="Abadi"/>
          <w:sz w:val="21"/>
          <w:szCs w:val="21"/>
        </w:rPr>
        <w:t xml:space="preserve">Sin duda alguna la Feria será un propagador del Covid-19, existen dos recintos que generan altos índices de vaporización entre los asistentes, como lo es el palenque de la feria y el Domo, lugares que son cerrados y existe muy poca ventilación. </w:t>
      </w:r>
    </w:p>
    <w:p w14:paraId="3B9423D9" w14:textId="77777777" w:rsidR="00815858" w:rsidRPr="00815858" w:rsidRDefault="00815858" w:rsidP="00815858">
      <w:pPr>
        <w:ind w:firstLine="720"/>
        <w:jc w:val="both"/>
        <w:rPr>
          <w:rFonts w:ascii="Abadi" w:hAnsi="Abadi"/>
          <w:sz w:val="21"/>
          <w:szCs w:val="21"/>
        </w:rPr>
      </w:pPr>
    </w:p>
    <w:p w14:paraId="6DD7A8CB" w14:textId="6DC0F636" w:rsidR="00815858" w:rsidRDefault="00815858" w:rsidP="00815858">
      <w:pPr>
        <w:ind w:firstLine="720"/>
        <w:jc w:val="both"/>
        <w:rPr>
          <w:rFonts w:ascii="Abadi" w:hAnsi="Abadi"/>
          <w:sz w:val="21"/>
          <w:szCs w:val="21"/>
        </w:rPr>
      </w:pPr>
      <w:r w:rsidRPr="00815858">
        <w:rPr>
          <w:rFonts w:ascii="Abadi" w:hAnsi="Abadi"/>
          <w:sz w:val="21"/>
          <w:szCs w:val="21"/>
        </w:rPr>
        <w:t xml:space="preserve"> Estamos de acuerdo que la reactivación económica se debe de dar, pero de manera ordenada, por eso vemos necesario retroceder a semáforo amarillo, </w:t>
      </w:r>
      <w:proofErr w:type="spellStart"/>
      <w:r w:rsidRPr="00815858">
        <w:rPr>
          <w:rFonts w:ascii="Abadi" w:hAnsi="Abadi"/>
          <w:sz w:val="21"/>
          <w:szCs w:val="21"/>
        </w:rPr>
        <w:t>por que</w:t>
      </w:r>
      <w:proofErr w:type="spellEnd"/>
      <w:r w:rsidR="00A43460">
        <w:rPr>
          <w:rFonts w:ascii="Abadi" w:hAnsi="Abadi"/>
          <w:sz w:val="21"/>
          <w:szCs w:val="21"/>
        </w:rPr>
        <w:t xml:space="preserve"> </w:t>
      </w:r>
      <w:r w:rsidRPr="00815858">
        <w:rPr>
          <w:rFonts w:ascii="Abadi" w:hAnsi="Abadi"/>
          <w:sz w:val="21"/>
          <w:szCs w:val="21"/>
        </w:rPr>
        <w:t>es importante que todos los aforos tengan restricciones en el número de asistentes.</w:t>
      </w:r>
    </w:p>
    <w:p w14:paraId="526B5276" w14:textId="7A475866" w:rsidR="00A60E7A" w:rsidRDefault="00A60E7A" w:rsidP="00815858">
      <w:pPr>
        <w:ind w:firstLine="720"/>
        <w:jc w:val="both"/>
        <w:rPr>
          <w:rFonts w:ascii="Abadi" w:hAnsi="Abadi"/>
          <w:sz w:val="21"/>
          <w:szCs w:val="21"/>
        </w:rPr>
      </w:pPr>
    </w:p>
    <w:p w14:paraId="6D9AE7F0" w14:textId="6E6CB32B" w:rsidR="00A60E7A" w:rsidRDefault="00A60E7A" w:rsidP="00A60E7A">
      <w:pPr>
        <w:ind w:firstLine="720"/>
        <w:jc w:val="both"/>
        <w:rPr>
          <w:rFonts w:ascii="Abadi" w:hAnsi="Abadi"/>
          <w:sz w:val="21"/>
          <w:szCs w:val="21"/>
        </w:rPr>
      </w:pPr>
      <w:r w:rsidRPr="00A60E7A">
        <w:rPr>
          <w:rFonts w:ascii="Abadi" w:hAnsi="Abadi"/>
          <w:sz w:val="21"/>
          <w:szCs w:val="21"/>
        </w:rPr>
        <w:t xml:space="preserve">En lugares cerrados como el Palenque, Domo, bares entre otros, </w:t>
      </w:r>
      <w:r w:rsidR="00860BE1" w:rsidRPr="00A60E7A">
        <w:rPr>
          <w:rFonts w:ascii="Abadi" w:hAnsi="Abadi"/>
          <w:sz w:val="21"/>
          <w:szCs w:val="21"/>
        </w:rPr>
        <w:t>sería</w:t>
      </w:r>
      <w:r w:rsidRPr="00A60E7A">
        <w:rPr>
          <w:rFonts w:ascii="Abadi" w:hAnsi="Abadi"/>
          <w:sz w:val="21"/>
          <w:szCs w:val="21"/>
        </w:rPr>
        <w:t xml:space="preserve"> necesario que los organizadores y/o encargados pidieran a los asistentes el certificado de vacunación para hacer la validación con el QR o en su defecto, presentar una prueba </w:t>
      </w:r>
      <w:proofErr w:type="spellStart"/>
      <w:r w:rsidRPr="00A60E7A">
        <w:rPr>
          <w:rFonts w:ascii="Abadi" w:hAnsi="Abadi"/>
          <w:sz w:val="21"/>
          <w:szCs w:val="21"/>
        </w:rPr>
        <w:t>Covid</w:t>
      </w:r>
      <w:proofErr w:type="spellEnd"/>
      <w:r w:rsidRPr="00A60E7A">
        <w:rPr>
          <w:rFonts w:ascii="Abadi" w:hAnsi="Abadi"/>
          <w:sz w:val="21"/>
          <w:szCs w:val="21"/>
        </w:rPr>
        <w:t xml:space="preserve"> negativa de antígenos o PCR con vigencia de 24 </w:t>
      </w:r>
      <w:proofErr w:type="spellStart"/>
      <w:r w:rsidRPr="00A60E7A">
        <w:rPr>
          <w:rFonts w:ascii="Abadi" w:hAnsi="Abadi"/>
          <w:sz w:val="21"/>
          <w:szCs w:val="21"/>
        </w:rPr>
        <w:t>hrs</w:t>
      </w:r>
      <w:proofErr w:type="spellEnd"/>
      <w:r>
        <w:rPr>
          <w:rFonts w:ascii="Abadi" w:hAnsi="Abadi"/>
          <w:sz w:val="21"/>
          <w:szCs w:val="21"/>
        </w:rPr>
        <w:t>.</w:t>
      </w:r>
    </w:p>
    <w:p w14:paraId="617F9023" w14:textId="77777777" w:rsidR="00A60E7A" w:rsidRPr="00A60E7A" w:rsidRDefault="00A60E7A" w:rsidP="00A60E7A">
      <w:pPr>
        <w:ind w:firstLine="720"/>
        <w:jc w:val="both"/>
        <w:rPr>
          <w:rFonts w:ascii="Abadi" w:hAnsi="Abadi"/>
          <w:sz w:val="21"/>
          <w:szCs w:val="21"/>
        </w:rPr>
      </w:pPr>
    </w:p>
    <w:p w14:paraId="6AC0C2D8" w14:textId="37477C17" w:rsidR="00A60E7A" w:rsidRDefault="00A60E7A" w:rsidP="00A60E7A">
      <w:pPr>
        <w:ind w:firstLine="720"/>
        <w:jc w:val="both"/>
        <w:rPr>
          <w:rFonts w:ascii="Abadi" w:hAnsi="Abadi"/>
          <w:sz w:val="21"/>
          <w:szCs w:val="21"/>
        </w:rPr>
      </w:pPr>
      <w:r w:rsidRPr="00A60E7A">
        <w:rPr>
          <w:rFonts w:ascii="Abadi" w:hAnsi="Abadi"/>
          <w:sz w:val="21"/>
          <w:szCs w:val="21"/>
        </w:rPr>
        <w:lastRenderedPageBreak/>
        <w:t xml:space="preserve">En los primeros diez días del año, la entidad confirmo 6 mil 207 nuevos casos de coronavirus, justo cuando poco más de una semana la Secretaría de Salud de Guanajuato confirmó las dos primeras pruebas positivas de la variante Ómicron. </w:t>
      </w:r>
    </w:p>
    <w:p w14:paraId="4C704743" w14:textId="77777777" w:rsidR="00A60E7A" w:rsidRPr="00A60E7A" w:rsidRDefault="00A60E7A" w:rsidP="00A60E7A">
      <w:pPr>
        <w:ind w:firstLine="720"/>
        <w:jc w:val="both"/>
        <w:rPr>
          <w:rFonts w:ascii="Abadi" w:hAnsi="Abadi"/>
          <w:sz w:val="21"/>
          <w:szCs w:val="21"/>
        </w:rPr>
      </w:pPr>
    </w:p>
    <w:p w14:paraId="7FFFBE98" w14:textId="0A6AA511" w:rsidR="00A60E7A" w:rsidRDefault="00A60E7A" w:rsidP="00A60E7A">
      <w:pPr>
        <w:ind w:firstLine="720"/>
        <w:jc w:val="both"/>
        <w:rPr>
          <w:rFonts w:ascii="Abadi" w:hAnsi="Abadi"/>
          <w:sz w:val="21"/>
          <w:szCs w:val="21"/>
        </w:rPr>
      </w:pPr>
      <w:r w:rsidRPr="00A60E7A">
        <w:rPr>
          <w:rFonts w:ascii="Abadi" w:hAnsi="Abadi"/>
          <w:sz w:val="21"/>
          <w:szCs w:val="21"/>
        </w:rPr>
        <w:t xml:space="preserve">Sin embargo, esto se vio acompañado de un incremento de los contagios entre la población, los casos activos subieron 132% del 1 al 10 de enero, lo que ha provocado que algunos plateles educativos opten por mantener las clases en línea. </w:t>
      </w:r>
    </w:p>
    <w:p w14:paraId="384B3AD8" w14:textId="77777777" w:rsidR="00A60E7A" w:rsidRPr="00A60E7A" w:rsidRDefault="00A60E7A" w:rsidP="00A60E7A">
      <w:pPr>
        <w:ind w:firstLine="720"/>
        <w:jc w:val="both"/>
        <w:rPr>
          <w:rFonts w:ascii="Abadi" w:hAnsi="Abadi"/>
          <w:sz w:val="21"/>
          <w:szCs w:val="21"/>
        </w:rPr>
      </w:pPr>
    </w:p>
    <w:p w14:paraId="1E173199" w14:textId="202A37F7" w:rsidR="00A60E7A" w:rsidRDefault="00A60E7A" w:rsidP="00A60E7A">
      <w:pPr>
        <w:ind w:firstLine="720"/>
        <w:jc w:val="both"/>
        <w:rPr>
          <w:rFonts w:ascii="Abadi" w:hAnsi="Abadi"/>
          <w:sz w:val="21"/>
          <w:szCs w:val="21"/>
        </w:rPr>
      </w:pPr>
      <w:r w:rsidRPr="00A60E7A">
        <w:rPr>
          <w:rFonts w:ascii="Abadi" w:hAnsi="Abadi"/>
          <w:sz w:val="21"/>
          <w:szCs w:val="21"/>
        </w:rPr>
        <w:t xml:space="preserve">El registro de contagios diarios se </w:t>
      </w:r>
      <w:r w:rsidR="005302D6" w:rsidRPr="00A60E7A">
        <w:rPr>
          <w:rFonts w:ascii="Abadi" w:hAnsi="Abadi"/>
          <w:sz w:val="21"/>
          <w:szCs w:val="21"/>
        </w:rPr>
        <w:t>elevó</w:t>
      </w:r>
      <w:r w:rsidRPr="00A60E7A">
        <w:rPr>
          <w:rFonts w:ascii="Abadi" w:hAnsi="Abadi"/>
          <w:sz w:val="21"/>
          <w:szCs w:val="21"/>
        </w:rPr>
        <w:t xml:space="preserve"> 166% en el mismo periodo, y los hospitalizados pasaron de 228 a 296 en esos 10 días.</w:t>
      </w:r>
    </w:p>
    <w:p w14:paraId="30CA4C20" w14:textId="5BD74270" w:rsidR="00A60E7A" w:rsidRDefault="00A60E7A" w:rsidP="00A60E7A">
      <w:pPr>
        <w:ind w:firstLine="720"/>
        <w:jc w:val="both"/>
        <w:rPr>
          <w:rFonts w:ascii="Abadi" w:hAnsi="Abadi"/>
          <w:sz w:val="21"/>
          <w:szCs w:val="21"/>
        </w:rPr>
      </w:pPr>
    </w:p>
    <w:p w14:paraId="67C197BA" w14:textId="1E8BE31B" w:rsidR="00A60E7A" w:rsidRDefault="00A60E7A" w:rsidP="00A60E7A">
      <w:pPr>
        <w:ind w:firstLine="720"/>
        <w:jc w:val="both"/>
        <w:rPr>
          <w:rFonts w:ascii="Abadi" w:hAnsi="Abadi"/>
          <w:sz w:val="21"/>
          <w:szCs w:val="21"/>
        </w:rPr>
      </w:pPr>
      <w:r w:rsidRPr="00A60E7A">
        <w:rPr>
          <w:rFonts w:ascii="Abadi" w:hAnsi="Abadi"/>
          <w:sz w:val="21"/>
          <w:szCs w:val="21"/>
        </w:rPr>
        <w:t xml:space="preserve">El estado de Guanajuato aumento los casos activos entre su población, en el mes de noviembre tuvo 7 mil 741 casos, para el diciembre se mantuvo en 7 mil 221 casos, lamentablemente a diez días de iniciar el 2022 nos encontramos con 6 mil 207 casos, su crecimiento es exponencial. </w:t>
      </w:r>
    </w:p>
    <w:p w14:paraId="779450F5" w14:textId="77777777" w:rsidR="00F9794F" w:rsidRPr="00A60E7A" w:rsidRDefault="00F9794F" w:rsidP="00A60E7A">
      <w:pPr>
        <w:ind w:firstLine="720"/>
        <w:jc w:val="both"/>
        <w:rPr>
          <w:rFonts w:ascii="Abadi" w:hAnsi="Abadi"/>
          <w:sz w:val="21"/>
          <w:szCs w:val="21"/>
        </w:rPr>
      </w:pPr>
    </w:p>
    <w:p w14:paraId="08E6B887" w14:textId="0FF2B228" w:rsidR="00A60E7A" w:rsidRDefault="00A60E7A" w:rsidP="00A60E7A">
      <w:pPr>
        <w:ind w:firstLine="720"/>
        <w:jc w:val="both"/>
        <w:rPr>
          <w:rFonts w:ascii="Abadi" w:hAnsi="Abadi"/>
          <w:sz w:val="21"/>
          <w:szCs w:val="21"/>
        </w:rPr>
      </w:pPr>
      <w:r w:rsidRPr="00A60E7A">
        <w:rPr>
          <w:rFonts w:ascii="Abadi" w:hAnsi="Abadi"/>
          <w:sz w:val="21"/>
          <w:szCs w:val="21"/>
        </w:rPr>
        <w:t xml:space="preserve">Por último, toda la fuerza al presidente de México, Lic. Andrés Manuel López Obrador y al Gobernador del Estado, Diego </w:t>
      </w:r>
      <w:proofErr w:type="spellStart"/>
      <w:r w:rsidRPr="00A60E7A">
        <w:rPr>
          <w:rFonts w:ascii="Abadi" w:hAnsi="Abadi"/>
          <w:sz w:val="21"/>
          <w:szCs w:val="21"/>
        </w:rPr>
        <w:t>Sinhue</w:t>
      </w:r>
      <w:proofErr w:type="spellEnd"/>
      <w:r w:rsidRPr="00A60E7A">
        <w:rPr>
          <w:rFonts w:ascii="Abadi" w:hAnsi="Abadi"/>
          <w:sz w:val="21"/>
          <w:szCs w:val="21"/>
        </w:rPr>
        <w:t xml:space="preserve"> Rodríguez Vallejo, para su pronta y sana recuperación.  </w:t>
      </w:r>
    </w:p>
    <w:p w14:paraId="6CA9526A" w14:textId="77777777" w:rsidR="00F9794F" w:rsidRPr="00A60E7A" w:rsidRDefault="00F9794F" w:rsidP="00A60E7A">
      <w:pPr>
        <w:ind w:firstLine="720"/>
        <w:jc w:val="both"/>
        <w:rPr>
          <w:rFonts w:ascii="Abadi" w:hAnsi="Abadi"/>
          <w:sz w:val="21"/>
          <w:szCs w:val="21"/>
        </w:rPr>
      </w:pPr>
    </w:p>
    <w:p w14:paraId="1641D37C" w14:textId="36CB9AF4" w:rsidR="00A60E7A" w:rsidRDefault="00A60E7A" w:rsidP="00A60E7A">
      <w:pPr>
        <w:ind w:firstLine="720"/>
        <w:jc w:val="both"/>
        <w:rPr>
          <w:rFonts w:ascii="Abadi" w:hAnsi="Abadi"/>
          <w:sz w:val="21"/>
          <w:szCs w:val="21"/>
        </w:rPr>
      </w:pPr>
      <w:r w:rsidRPr="00A60E7A">
        <w:rPr>
          <w:rFonts w:ascii="Abadi" w:hAnsi="Abadi"/>
          <w:sz w:val="21"/>
          <w:szCs w:val="21"/>
        </w:rPr>
        <w:t xml:space="preserve">Por lo anteriormente expuesto, proponemos el siguiente:  </w:t>
      </w:r>
    </w:p>
    <w:p w14:paraId="3C045297" w14:textId="0CE13D6E" w:rsidR="00F9794F" w:rsidRDefault="00F9794F" w:rsidP="00A60E7A">
      <w:pPr>
        <w:ind w:firstLine="720"/>
        <w:jc w:val="both"/>
        <w:rPr>
          <w:rFonts w:ascii="Abadi" w:hAnsi="Abadi"/>
          <w:sz w:val="21"/>
          <w:szCs w:val="21"/>
        </w:rPr>
      </w:pPr>
    </w:p>
    <w:p w14:paraId="003ED552" w14:textId="77777777" w:rsidR="00F9794F" w:rsidRDefault="00F9794F" w:rsidP="00F9794F">
      <w:pPr>
        <w:ind w:firstLine="720"/>
        <w:jc w:val="both"/>
        <w:rPr>
          <w:rFonts w:ascii="Abadi" w:hAnsi="Abadi"/>
          <w:b/>
          <w:bCs/>
          <w:iCs/>
          <w:sz w:val="21"/>
          <w:szCs w:val="21"/>
        </w:rPr>
      </w:pPr>
    </w:p>
    <w:p w14:paraId="6295BCD2" w14:textId="60085170" w:rsidR="00F9794F" w:rsidRPr="00F9794F" w:rsidRDefault="00F9794F" w:rsidP="00F9794F">
      <w:pPr>
        <w:ind w:firstLine="720"/>
        <w:jc w:val="center"/>
        <w:rPr>
          <w:rFonts w:ascii="Abadi" w:hAnsi="Abadi"/>
          <w:b/>
          <w:bCs/>
          <w:iCs/>
          <w:sz w:val="21"/>
          <w:szCs w:val="21"/>
        </w:rPr>
      </w:pPr>
      <w:r w:rsidRPr="00F9794F">
        <w:rPr>
          <w:rFonts w:ascii="Abadi" w:hAnsi="Abadi"/>
          <w:b/>
          <w:bCs/>
          <w:iCs/>
          <w:sz w:val="21"/>
          <w:szCs w:val="21"/>
        </w:rPr>
        <w:t>A C U E R D O</w:t>
      </w:r>
    </w:p>
    <w:p w14:paraId="29DEB667" w14:textId="77777777" w:rsidR="00F9794F" w:rsidRDefault="00F9794F" w:rsidP="00F9794F">
      <w:pPr>
        <w:ind w:firstLine="720"/>
        <w:jc w:val="both"/>
        <w:rPr>
          <w:rFonts w:ascii="Abadi" w:hAnsi="Abadi"/>
          <w:sz w:val="21"/>
          <w:szCs w:val="21"/>
        </w:rPr>
      </w:pPr>
    </w:p>
    <w:p w14:paraId="2579BB34" w14:textId="7B257F4A" w:rsidR="00F9794F" w:rsidRDefault="00F9794F" w:rsidP="00F9794F">
      <w:pPr>
        <w:ind w:firstLine="720"/>
        <w:jc w:val="both"/>
        <w:rPr>
          <w:rFonts w:ascii="Abadi" w:hAnsi="Abadi"/>
          <w:sz w:val="21"/>
          <w:szCs w:val="21"/>
        </w:rPr>
      </w:pPr>
      <w:r w:rsidRPr="00F9794F">
        <w:rPr>
          <w:rFonts w:ascii="Abadi" w:hAnsi="Abadi"/>
          <w:b/>
          <w:bCs/>
          <w:sz w:val="21"/>
          <w:szCs w:val="21"/>
        </w:rPr>
        <w:t>Primero. -</w:t>
      </w:r>
      <w:r w:rsidRPr="00F9794F">
        <w:rPr>
          <w:rFonts w:ascii="Abadi" w:hAnsi="Abadi"/>
          <w:sz w:val="21"/>
          <w:szCs w:val="21"/>
        </w:rPr>
        <w:t xml:space="preserve"> La Sexagésima Quinta Legislatura del H. Congreso del Estado Libre y Soberano de Guanajuato efectúa un respetuoso exhorto al Titular del Poder Ejecutivo a través de la Secretaría de Salud del Estado para que retroceda el semáforo estatal de reactivación de verde a amarillo para que en dicho estatus se implementen los protocolos y mecanismos de seguridad sanitaria. </w:t>
      </w:r>
    </w:p>
    <w:p w14:paraId="689136DC" w14:textId="77777777" w:rsidR="00F9794F" w:rsidRPr="00F9794F" w:rsidRDefault="00F9794F" w:rsidP="00F9794F">
      <w:pPr>
        <w:ind w:firstLine="720"/>
        <w:jc w:val="both"/>
        <w:rPr>
          <w:rFonts w:ascii="Abadi" w:hAnsi="Abadi"/>
          <w:sz w:val="21"/>
          <w:szCs w:val="21"/>
        </w:rPr>
      </w:pPr>
    </w:p>
    <w:p w14:paraId="4A0F777B" w14:textId="61B871C5" w:rsidR="00F9794F" w:rsidRDefault="00F9794F" w:rsidP="00F9794F">
      <w:pPr>
        <w:ind w:firstLine="720"/>
        <w:jc w:val="both"/>
        <w:rPr>
          <w:rFonts w:ascii="Abadi" w:hAnsi="Abadi"/>
          <w:sz w:val="21"/>
          <w:szCs w:val="21"/>
        </w:rPr>
      </w:pPr>
      <w:r w:rsidRPr="00F9794F">
        <w:rPr>
          <w:rFonts w:ascii="Abadi" w:hAnsi="Abadi"/>
          <w:b/>
          <w:bCs/>
          <w:sz w:val="21"/>
          <w:szCs w:val="21"/>
        </w:rPr>
        <w:t>Segundo. -</w:t>
      </w:r>
      <w:r w:rsidRPr="00F9794F">
        <w:rPr>
          <w:rFonts w:ascii="Abadi" w:hAnsi="Abadi"/>
          <w:sz w:val="21"/>
          <w:szCs w:val="21"/>
        </w:rPr>
        <w:t xml:space="preserve"> La Sexagésima Quinta Legislatura del H. Congreso del Estado Libre y Soberano de Guanajuato efectúa un respetuoso exhorto al Patronato de la Feria Estatal de León y Parque Ecológico para que implemente medidas y protocolos sanitarias </w:t>
      </w:r>
      <w:r w:rsidRPr="00F9794F">
        <w:rPr>
          <w:rFonts w:ascii="Abadi" w:hAnsi="Abadi"/>
          <w:sz w:val="21"/>
          <w:szCs w:val="21"/>
        </w:rPr>
        <w:t xml:space="preserve">para reducir la ola de contagios de Covid-19 en el recinto ferial. Incorporar medidas como solicitar a los usuarios su certificado de vacunación con validación de QR y/o prueba </w:t>
      </w:r>
      <w:proofErr w:type="spellStart"/>
      <w:r w:rsidRPr="00F9794F">
        <w:rPr>
          <w:rFonts w:ascii="Abadi" w:hAnsi="Abadi"/>
          <w:sz w:val="21"/>
          <w:szCs w:val="21"/>
        </w:rPr>
        <w:t>Covid</w:t>
      </w:r>
      <w:proofErr w:type="spellEnd"/>
      <w:r w:rsidRPr="00F9794F">
        <w:rPr>
          <w:rFonts w:ascii="Abadi" w:hAnsi="Abadi"/>
          <w:sz w:val="21"/>
          <w:szCs w:val="21"/>
        </w:rPr>
        <w:t xml:space="preserve"> negativa de vigencia de 24 </w:t>
      </w:r>
      <w:proofErr w:type="spellStart"/>
      <w:r w:rsidRPr="00F9794F">
        <w:rPr>
          <w:rFonts w:ascii="Abadi" w:hAnsi="Abadi"/>
          <w:sz w:val="21"/>
          <w:szCs w:val="21"/>
        </w:rPr>
        <w:t>hrs</w:t>
      </w:r>
      <w:proofErr w:type="spellEnd"/>
      <w:r w:rsidRPr="00F9794F">
        <w:rPr>
          <w:rFonts w:ascii="Abadi" w:hAnsi="Abadi"/>
          <w:sz w:val="21"/>
          <w:szCs w:val="21"/>
        </w:rPr>
        <w:t xml:space="preserve">. en espacios públicos cerrados, así como los que considere necesario el Patronato. </w:t>
      </w:r>
    </w:p>
    <w:p w14:paraId="66539CD9" w14:textId="77777777" w:rsidR="00F9794F" w:rsidRPr="00F9794F" w:rsidRDefault="00F9794F" w:rsidP="00F9794F">
      <w:pPr>
        <w:ind w:firstLine="720"/>
        <w:jc w:val="both"/>
        <w:rPr>
          <w:rFonts w:ascii="Abadi" w:hAnsi="Abadi"/>
          <w:sz w:val="21"/>
          <w:szCs w:val="21"/>
        </w:rPr>
      </w:pPr>
    </w:p>
    <w:p w14:paraId="0442EB1E" w14:textId="3498FFD4" w:rsidR="00934674" w:rsidRDefault="00F9794F" w:rsidP="00F9794F">
      <w:pPr>
        <w:ind w:firstLine="720"/>
        <w:jc w:val="both"/>
        <w:rPr>
          <w:rFonts w:ascii="Abadi" w:hAnsi="Abadi"/>
          <w:sz w:val="21"/>
          <w:szCs w:val="21"/>
        </w:rPr>
      </w:pPr>
      <w:r w:rsidRPr="00F9794F">
        <w:rPr>
          <w:rFonts w:ascii="Abadi" w:hAnsi="Abadi"/>
          <w:b/>
          <w:bCs/>
          <w:sz w:val="21"/>
          <w:szCs w:val="21"/>
        </w:rPr>
        <w:t>Tercero. -</w:t>
      </w:r>
      <w:r w:rsidRPr="00F9794F">
        <w:rPr>
          <w:rFonts w:ascii="Abadi" w:hAnsi="Abadi"/>
          <w:sz w:val="21"/>
          <w:szCs w:val="21"/>
        </w:rPr>
        <w:t xml:space="preserve"> La Sexagésima Quinta Legislatura del H. Congreso del Estado Libre y Soberano de Guanajuato efectúa un respetuoso exhorto a los 46 Ayuntamientos del Estado de Guanajuato para que implementen medidas y protocolos sanitarios para reducir la ola de contagios de Covid-19. Incorporar medidas para que en los espacios públicos cerrados como museos, cines, bares, auditorios, etc. Soliciten a los usuarios su certificado de vacunación con validación de QR y/o prueba </w:t>
      </w:r>
      <w:proofErr w:type="spellStart"/>
      <w:r w:rsidRPr="00F9794F">
        <w:rPr>
          <w:rFonts w:ascii="Abadi" w:hAnsi="Abadi"/>
          <w:sz w:val="21"/>
          <w:szCs w:val="21"/>
        </w:rPr>
        <w:t>Covid</w:t>
      </w:r>
      <w:proofErr w:type="spellEnd"/>
      <w:r w:rsidRPr="00F9794F">
        <w:rPr>
          <w:rFonts w:ascii="Abadi" w:hAnsi="Abadi"/>
          <w:sz w:val="21"/>
          <w:szCs w:val="21"/>
        </w:rPr>
        <w:t xml:space="preserve"> negativa con vigencia de 24 </w:t>
      </w:r>
      <w:proofErr w:type="spellStart"/>
      <w:r w:rsidRPr="00F9794F">
        <w:rPr>
          <w:rFonts w:ascii="Abadi" w:hAnsi="Abadi"/>
          <w:sz w:val="21"/>
          <w:szCs w:val="21"/>
        </w:rPr>
        <w:t>hr</w:t>
      </w:r>
      <w:r w:rsidR="00B12CC6">
        <w:rPr>
          <w:rFonts w:ascii="Abadi" w:hAnsi="Abadi"/>
          <w:sz w:val="21"/>
          <w:szCs w:val="21"/>
        </w:rPr>
        <w:t>s</w:t>
      </w:r>
      <w:proofErr w:type="spellEnd"/>
      <w:r w:rsidR="00B12CC6">
        <w:rPr>
          <w:rFonts w:ascii="Abadi" w:hAnsi="Abadi"/>
          <w:sz w:val="21"/>
          <w:szCs w:val="21"/>
        </w:rPr>
        <w:t>.</w:t>
      </w:r>
    </w:p>
    <w:p w14:paraId="0AF891B6" w14:textId="09642DBC" w:rsidR="00B12CC6" w:rsidRDefault="00B12CC6" w:rsidP="00F9794F">
      <w:pPr>
        <w:ind w:firstLine="720"/>
        <w:jc w:val="both"/>
        <w:rPr>
          <w:rFonts w:ascii="Abadi" w:hAnsi="Abadi"/>
          <w:sz w:val="21"/>
          <w:szCs w:val="21"/>
        </w:rPr>
      </w:pPr>
    </w:p>
    <w:p w14:paraId="37FE5EE2" w14:textId="2D5FA0A7" w:rsidR="00F9794F" w:rsidRPr="002B0388" w:rsidRDefault="00F9794F" w:rsidP="00F9794F">
      <w:pPr>
        <w:ind w:firstLine="720"/>
        <w:jc w:val="both"/>
        <w:rPr>
          <w:rFonts w:ascii="Abadi" w:hAnsi="Abadi"/>
          <w:b/>
          <w:bCs/>
          <w:sz w:val="21"/>
          <w:szCs w:val="21"/>
        </w:rPr>
      </w:pPr>
      <w:r w:rsidRPr="002B0388">
        <w:rPr>
          <w:rFonts w:ascii="Abadi" w:hAnsi="Abadi"/>
          <w:b/>
          <w:bCs/>
          <w:sz w:val="21"/>
          <w:szCs w:val="21"/>
        </w:rPr>
        <w:t>PROTESTO</w:t>
      </w:r>
      <w:r w:rsidR="009452C0" w:rsidRPr="002B0388">
        <w:rPr>
          <w:rFonts w:ascii="Abadi" w:hAnsi="Abadi"/>
          <w:b/>
          <w:bCs/>
          <w:sz w:val="21"/>
          <w:szCs w:val="21"/>
        </w:rPr>
        <w:t xml:space="preserve"> LO NECESARIO</w:t>
      </w:r>
    </w:p>
    <w:p w14:paraId="1ACB0257" w14:textId="792583E4" w:rsidR="002B0388" w:rsidRDefault="002B0388" w:rsidP="00F9794F">
      <w:pPr>
        <w:ind w:firstLine="720"/>
        <w:jc w:val="both"/>
        <w:rPr>
          <w:rFonts w:ascii="Abadi" w:hAnsi="Abadi"/>
          <w:sz w:val="21"/>
          <w:szCs w:val="21"/>
        </w:rPr>
      </w:pPr>
    </w:p>
    <w:p w14:paraId="2F41BC30" w14:textId="5BAA3FD4" w:rsidR="002B0388" w:rsidRPr="002B0388" w:rsidRDefault="002B0388" w:rsidP="00F9794F">
      <w:pPr>
        <w:ind w:firstLine="720"/>
        <w:jc w:val="both"/>
        <w:rPr>
          <w:rFonts w:ascii="Abadi" w:hAnsi="Abadi"/>
          <w:b/>
          <w:bCs/>
          <w:sz w:val="21"/>
          <w:szCs w:val="21"/>
        </w:rPr>
      </w:pPr>
      <w:proofErr w:type="spellStart"/>
      <w:r w:rsidRPr="002B0388">
        <w:rPr>
          <w:rFonts w:ascii="Abadi" w:hAnsi="Abadi"/>
          <w:b/>
          <w:bCs/>
          <w:sz w:val="21"/>
          <w:szCs w:val="21"/>
        </w:rPr>
        <w:t>Dip</w:t>
      </w:r>
      <w:proofErr w:type="spellEnd"/>
      <w:r w:rsidRPr="002B0388">
        <w:rPr>
          <w:rFonts w:ascii="Abadi" w:hAnsi="Abadi"/>
          <w:b/>
          <w:bCs/>
          <w:sz w:val="21"/>
          <w:szCs w:val="21"/>
        </w:rPr>
        <w:t>. Irma Leticia González Sánchez</w:t>
      </w:r>
    </w:p>
    <w:p w14:paraId="6C1CA238" w14:textId="77777777" w:rsidR="00A60E7A" w:rsidRPr="004A5025" w:rsidRDefault="00A60E7A" w:rsidP="00A60E7A">
      <w:pPr>
        <w:ind w:firstLine="720"/>
        <w:jc w:val="both"/>
        <w:rPr>
          <w:rFonts w:ascii="Abadi" w:hAnsi="Abadi"/>
          <w:sz w:val="21"/>
          <w:szCs w:val="21"/>
        </w:rPr>
      </w:pPr>
    </w:p>
    <w:p w14:paraId="60B5FE83" w14:textId="2BED7D01" w:rsidR="005C11E4" w:rsidRDefault="0040403B" w:rsidP="0040403B">
      <w:pPr>
        <w:pStyle w:val="Estilo1"/>
        <w:numPr>
          <w:ilvl w:val="0"/>
          <w:numId w:val="0"/>
        </w:numPr>
        <w:ind w:left="709"/>
      </w:pPr>
      <w:r>
        <w:t xml:space="preserve">- </w:t>
      </w:r>
      <w:r w:rsidR="00181A95">
        <w:t>La</w:t>
      </w:r>
      <w:r w:rsidR="00181A95" w:rsidRPr="001A6EFF">
        <w:t xml:space="preserve"> </w:t>
      </w:r>
      <w:r w:rsidR="00181A95" w:rsidRPr="001A6EFF">
        <w:rPr>
          <w:rFonts w:ascii="Abadi" w:hAnsi="Abadi"/>
          <w:sz w:val="21"/>
          <w:szCs w:val="21"/>
        </w:rPr>
        <w:t>Presid</w:t>
      </w:r>
      <w:r w:rsidR="00181A95">
        <w:rPr>
          <w:rFonts w:ascii="Abadi" w:hAnsi="Abadi"/>
          <w:b w:val="0"/>
          <w:bCs w:val="0"/>
          <w:sz w:val="21"/>
          <w:szCs w:val="21"/>
        </w:rPr>
        <w:t>e</w:t>
      </w:r>
      <w:r w:rsidR="00181A95" w:rsidRPr="00181A95">
        <w:rPr>
          <w:rFonts w:ascii="Abadi" w:hAnsi="Abadi"/>
          <w:sz w:val="21"/>
          <w:szCs w:val="21"/>
        </w:rPr>
        <w:t>ncia</w:t>
      </w:r>
      <w:r w:rsidR="00181A95">
        <w:rPr>
          <w:rFonts w:ascii="Abadi" w:hAnsi="Abadi"/>
          <w:sz w:val="21"/>
          <w:szCs w:val="21"/>
        </w:rPr>
        <w:t>:</w:t>
      </w:r>
    </w:p>
    <w:p w14:paraId="0DCC1E52" w14:textId="77777777" w:rsidR="00181A95" w:rsidRDefault="00181A95" w:rsidP="00181A95">
      <w:pPr>
        <w:pStyle w:val="Estilo1"/>
        <w:numPr>
          <w:ilvl w:val="0"/>
          <w:numId w:val="0"/>
        </w:numPr>
        <w:ind w:left="709"/>
      </w:pPr>
    </w:p>
    <w:p w14:paraId="40F1E34C" w14:textId="045843B5" w:rsidR="005C11E4" w:rsidRDefault="005C11E4" w:rsidP="005C11E4">
      <w:pPr>
        <w:ind w:firstLine="720"/>
        <w:jc w:val="both"/>
        <w:rPr>
          <w:rFonts w:ascii="Abadi" w:hAnsi="Abadi"/>
          <w:b/>
          <w:bCs/>
          <w:i/>
          <w:iCs/>
          <w:sz w:val="21"/>
          <w:szCs w:val="21"/>
          <w:u w:val="single"/>
        </w:rPr>
      </w:pPr>
      <w:r w:rsidRPr="007964EC">
        <w:rPr>
          <w:rFonts w:ascii="Abadi" w:hAnsi="Abadi"/>
          <w:b/>
          <w:bCs/>
          <w:i/>
          <w:iCs/>
          <w:sz w:val="21"/>
          <w:szCs w:val="21"/>
        </w:rPr>
        <w:t xml:space="preserve"> </w:t>
      </w:r>
      <w:r w:rsidRPr="00854315">
        <w:rPr>
          <w:rFonts w:ascii="Abadi" w:hAnsi="Abadi"/>
          <w:b/>
          <w:bCs/>
          <w:i/>
          <w:iCs/>
          <w:sz w:val="21"/>
          <w:szCs w:val="21"/>
          <w:u w:val="single"/>
        </w:rPr>
        <w:t xml:space="preserve">Se turna a la Comisión de </w:t>
      </w:r>
      <w:r>
        <w:rPr>
          <w:rFonts w:ascii="Abadi" w:hAnsi="Abadi"/>
          <w:b/>
          <w:bCs/>
          <w:i/>
          <w:iCs/>
          <w:sz w:val="21"/>
          <w:szCs w:val="21"/>
          <w:u w:val="single"/>
        </w:rPr>
        <w:t>Salud Pública</w:t>
      </w:r>
      <w:r w:rsidRPr="00854315">
        <w:rPr>
          <w:rFonts w:ascii="Abadi" w:hAnsi="Abadi"/>
          <w:b/>
          <w:bCs/>
          <w:i/>
          <w:iCs/>
          <w:sz w:val="21"/>
          <w:szCs w:val="21"/>
          <w:u w:val="single"/>
        </w:rPr>
        <w:t xml:space="preserve"> con fundamento en el artículo 11</w:t>
      </w:r>
      <w:r w:rsidR="00473CC9">
        <w:rPr>
          <w:rFonts w:ascii="Abadi" w:hAnsi="Abadi"/>
          <w:b/>
          <w:bCs/>
          <w:i/>
          <w:iCs/>
          <w:sz w:val="21"/>
          <w:szCs w:val="21"/>
          <w:u w:val="single"/>
        </w:rPr>
        <w:t>8</w:t>
      </w:r>
      <w:r w:rsidRPr="00854315">
        <w:rPr>
          <w:rFonts w:ascii="Abadi" w:hAnsi="Abadi"/>
          <w:b/>
          <w:bCs/>
          <w:i/>
          <w:iCs/>
          <w:sz w:val="21"/>
          <w:szCs w:val="21"/>
          <w:u w:val="single"/>
        </w:rPr>
        <w:t xml:space="preserve"> </w:t>
      </w:r>
      <w:r w:rsidR="00CA7D99" w:rsidRPr="00854315">
        <w:rPr>
          <w:rFonts w:ascii="Abadi" w:hAnsi="Abadi"/>
          <w:b/>
          <w:bCs/>
          <w:i/>
          <w:iCs/>
          <w:sz w:val="21"/>
          <w:szCs w:val="21"/>
          <w:u w:val="single"/>
        </w:rPr>
        <w:t>fraccion</w:t>
      </w:r>
      <w:r w:rsidR="00CA7D99">
        <w:rPr>
          <w:rFonts w:ascii="Abadi" w:hAnsi="Abadi"/>
          <w:b/>
          <w:bCs/>
          <w:i/>
          <w:iCs/>
          <w:sz w:val="21"/>
          <w:szCs w:val="21"/>
          <w:u w:val="single"/>
        </w:rPr>
        <w:t>es</w:t>
      </w:r>
      <w:r w:rsidRPr="00854315">
        <w:rPr>
          <w:rFonts w:ascii="Abadi" w:hAnsi="Abadi"/>
          <w:b/>
          <w:bCs/>
          <w:i/>
          <w:iCs/>
          <w:sz w:val="21"/>
          <w:szCs w:val="21"/>
          <w:u w:val="single"/>
        </w:rPr>
        <w:t xml:space="preserve"> </w:t>
      </w:r>
      <w:r w:rsidR="00473CC9">
        <w:rPr>
          <w:rFonts w:ascii="Abadi" w:hAnsi="Abadi"/>
          <w:b/>
          <w:bCs/>
          <w:i/>
          <w:iCs/>
          <w:sz w:val="21"/>
          <w:szCs w:val="21"/>
          <w:u w:val="single"/>
        </w:rPr>
        <w:t>II y III</w:t>
      </w:r>
      <w:r w:rsidRPr="00854315">
        <w:rPr>
          <w:rFonts w:ascii="Abadi" w:hAnsi="Abadi"/>
          <w:b/>
          <w:bCs/>
          <w:i/>
          <w:iCs/>
          <w:sz w:val="21"/>
          <w:szCs w:val="21"/>
          <w:u w:val="single"/>
        </w:rPr>
        <w:t xml:space="preserve"> de nuestra Ley Orgánica para su Estudio y Dictamen</w:t>
      </w:r>
    </w:p>
    <w:p w14:paraId="6BCB111C" w14:textId="6FC31910" w:rsidR="005B7C13" w:rsidRDefault="005B7C13" w:rsidP="005C11E4">
      <w:pPr>
        <w:ind w:firstLine="720"/>
        <w:jc w:val="both"/>
        <w:rPr>
          <w:rFonts w:ascii="Abadi" w:hAnsi="Abadi"/>
          <w:b/>
          <w:bCs/>
          <w:i/>
          <w:iCs/>
          <w:sz w:val="21"/>
          <w:szCs w:val="21"/>
          <w:u w:val="single"/>
        </w:rPr>
      </w:pPr>
    </w:p>
    <w:p w14:paraId="2AA56BF5" w14:textId="77777777" w:rsidR="005B7C13" w:rsidRDefault="005B7C13" w:rsidP="005C11E4">
      <w:pPr>
        <w:ind w:firstLine="720"/>
        <w:jc w:val="both"/>
        <w:rPr>
          <w:rFonts w:ascii="Abadi" w:hAnsi="Abadi"/>
          <w:b/>
          <w:bCs/>
          <w:i/>
          <w:iCs/>
          <w:sz w:val="21"/>
          <w:szCs w:val="21"/>
          <w:u w:val="single"/>
        </w:rPr>
      </w:pPr>
    </w:p>
    <w:p w14:paraId="54B0C8CB" w14:textId="77777777" w:rsidR="005B7C13" w:rsidRDefault="005B7C13" w:rsidP="005B7C13">
      <w:pPr>
        <w:ind w:firstLine="720"/>
        <w:jc w:val="both"/>
        <w:rPr>
          <w:rFonts w:ascii="Abadi" w:hAnsi="Abadi"/>
          <w:b/>
          <w:bCs/>
          <w:iCs/>
          <w:sz w:val="21"/>
          <w:szCs w:val="21"/>
        </w:rPr>
      </w:pPr>
      <w:r w:rsidRPr="00951F6D">
        <w:rPr>
          <w:rFonts w:ascii="Abadi" w:hAnsi="Abadi"/>
          <w:b/>
          <w:bCs/>
          <w:iCs/>
          <w:sz w:val="21"/>
          <w:szCs w:val="21"/>
        </w:rPr>
        <w:t>ASUNTOS GENERALES.</w:t>
      </w:r>
    </w:p>
    <w:p w14:paraId="5421E985" w14:textId="272B5445" w:rsidR="00CA7D99" w:rsidRDefault="00CA7D99" w:rsidP="005C11E4">
      <w:pPr>
        <w:ind w:firstLine="720"/>
        <w:jc w:val="both"/>
        <w:rPr>
          <w:rFonts w:ascii="Abadi" w:hAnsi="Abadi"/>
          <w:b/>
          <w:bCs/>
          <w:i/>
          <w:iCs/>
          <w:sz w:val="21"/>
          <w:szCs w:val="21"/>
          <w:u w:val="single"/>
        </w:rPr>
      </w:pPr>
    </w:p>
    <w:p w14:paraId="34E5B1EB" w14:textId="538F9432" w:rsidR="00CA7D99" w:rsidRDefault="0040635F" w:rsidP="00CA7D99">
      <w:pPr>
        <w:ind w:firstLine="720"/>
        <w:jc w:val="both"/>
        <w:rPr>
          <w:rFonts w:ascii="Abadi" w:hAnsi="Abadi"/>
          <w:sz w:val="21"/>
          <w:szCs w:val="21"/>
        </w:rPr>
      </w:pPr>
      <w:r>
        <w:rPr>
          <w:rFonts w:ascii="Abadi" w:hAnsi="Abadi"/>
          <w:b/>
          <w:bCs/>
          <w:sz w:val="21"/>
          <w:szCs w:val="21"/>
        </w:rPr>
        <w:t xml:space="preserve"> - </w:t>
      </w:r>
      <w:r w:rsidR="00A974E1">
        <w:rPr>
          <w:rFonts w:ascii="Abadi" w:hAnsi="Abadi"/>
          <w:b/>
          <w:bCs/>
          <w:sz w:val="21"/>
          <w:szCs w:val="21"/>
        </w:rPr>
        <w:t xml:space="preserve">La </w:t>
      </w:r>
      <w:r w:rsidR="00A974E1" w:rsidRPr="001A6EFF">
        <w:rPr>
          <w:rFonts w:ascii="Abadi" w:hAnsi="Abadi"/>
          <w:b/>
          <w:bCs/>
          <w:sz w:val="21"/>
          <w:szCs w:val="21"/>
        </w:rPr>
        <w:t>Presid</w:t>
      </w:r>
      <w:r w:rsidR="00A974E1">
        <w:rPr>
          <w:rFonts w:ascii="Abadi" w:hAnsi="Abadi"/>
          <w:b/>
          <w:bCs/>
          <w:sz w:val="21"/>
          <w:szCs w:val="21"/>
        </w:rPr>
        <w:t>encia</w:t>
      </w:r>
      <w:r w:rsidR="00A974E1">
        <w:rPr>
          <w:rFonts w:ascii="Abadi" w:hAnsi="Abadi"/>
          <w:sz w:val="21"/>
          <w:szCs w:val="21"/>
        </w:rPr>
        <w:t xml:space="preserve">: </w:t>
      </w:r>
      <w:r w:rsidR="00514614">
        <w:rPr>
          <w:rFonts w:ascii="Abadi" w:hAnsi="Abadi"/>
          <w:sz w:val="21"/>
          <w:szCs w:val="21"/>
        </w:rPr>
        <w:t>C</w:t>
      </w:r>
      <w:r w:rsidR="00CA7D99" w:rsidRPr="00135490">
        <w:rPr>
          <w:rFonts w:ascii="Abadi" w:hAnsi="Abadi"/>
          <w:sz w:val="21"/>
          <w:szCs w:val="21"/>
        </w:rPr>
        <w:t xml:space="preserve">orresponde </w:t>
      </w:r>
      <w:r w:rsidR="00135490" w:rsidRPr="00135490">
        <w:rPr>
          <w:rFonts w:ascii="Abadi" w:hAnsi="Abadi"/>
          <w:sz w:val="21"/>
          <w:szCs w:val="21"/>
        </w:rPr>
        <w:t>abri</w:t>
      </w:r>
      <w:r w:rsidR="00514614">
        <w:rPr>
          <w:rFonts w:ascii="Abadi" w:hAnsi="Abadi"/>
          <w:sz w:val="21"/>
          <w:szCs w:val="21"/>
        </w:rPr>
        <w:t xml:space="preserve">r </w:t>
      </w:r>
      <w:r w:rsidR="00135490" w:rsidRPr="00135490">
        <w:rPr>
          <w:rFonts w:ascii="Abadi" w:hAnsi="Abadi"/>
          <w:sz w:val="21"/>
          <w:szCs w:val="21"/>
        </w:rPr>
        <w:t>el</w:t>
      </w:r>
      <w:r w:rsidR="00514614">
        <w:rPr>
          <w:rFonts w:ascii="Abadi" w:hAnsi="Abadi"/>
          <w:sz w:val="21"/>
          <w:szCs w:val="21"/>
        </w:rPr>
        <w:t xml:space="preserve"> registro para tratar asuntos de interés general. </w:t>
      </w:r>
    </w:p>
    <w:p w14:paraId="6E0DED6F" w14:textId="275ABB4E" w:rsidR="00514614" w:rsidRDefault="00514614" w:rsidP="00CA7D99">
      <w:pPr>
        <w:ind w:firstLine="720"/>
        <w:jc w:val="both"/>
        <w:rPr>
          <w:rFonts w:ascii="Abadi" w:hAnsi="Abadi"/>
          <w:sz w:val="21"/>
          <w:szCs w:val="21"/>
        </w:rPr>
      </w:pPr>
    </w:p>
    <w:p w14:paraId="5ED05C1A" w14:textId="3FF8E7C6" w:rsidR="00514614" w:rsidRDefault="00514614" w:rsidP="00CA7D99">
      <w:pPr>
        <w:ind w:firstLine="720"/>
        <w:jc w:val="both"/>
        <w:rPr>
          <w:rFonts w:ascii="Abadi" w:hAnsi="Abadi"/>
          <w:sz w:val="21"/>
          <w:szCs w:val="21"/>
        </w:rPr>
      </w:pPr>
      <w:r>
        <w:rPr>
          <w:rFonts w:ascii="Abadi" w:hAnsi="Abadi"/>
          <w:sz w:val="21"/>
          <w:szCs w:val="21"/>
        </w:rPr>
        <w:t xml:space="preserve">Me permito informar que previamente se </w:t>
      </w:r>
      <w:r w:rsidR="00517FC9">
        <w:rPr>
          <w:rFonts w:ascii="Abadi" w:hAnsi="Abadi"/>
          <w:sz w:val="21"/>
          <w:szCs w:val="21"/>
        </w:rPr>
        <w:t>ha</w:t>
      </w:r>
      <w:r>
        <w:rPr>
          <w:rFonts w:ascii="Abadi" w:hAnsi="Abadi"/>
          <w:sz w:val="21"/>
          <w:szCs w:val="21"/>
        </w:rPr>
        <w:t xml:space="preserve"> escrito la diputad</w:t>
      </w:r>
      <w:r w:rsidR="005B7C13">
        <w:rPr>
          <w:rFonts w:ascii="Abadi" w:hAnsi="Abadi"/>
          <w:sz w:val="21"/>
          <w:szCs w:val="21"/>
        </w:rPr>
        <w:t>a</w:t>
      </w:r>
      <w:r>
        <w:rPr>
          <w:rFonts w:ascii="Abadi" w:hAnsi="Abadi"/>
          <w:sz w:val="21"/>
          <w:szCs w:val="21"/>
        </w:rPr>
        <w:t xml:space="preserve"> </w:t>
      </w:r>
      <w:r w:rsidR="00B509D2" w:rsidRPr="00B509D2">
        <w:rPr>
          <w:rFonts w:ascii="Abadi" w:hAnsi="Abadi"/>
          <w:b/>
          <w:bCs/>
          <w:sz w:val="21"/>
          <w:szCs w:val="21"/>
        </w:rPr>
        <w:t>María de la Luz Hernández Martínez</w:t>
      </w:r>
      <w:r w:rsidR="00B509D2">
        <w:rPr>
          <w:rFonts w:ascii="Abadi" w:hAnsi="Abadi"/>
          <w:sz w:val="21"/>
          <w:szCs w:val="21"/>
        </w:rPr>
        <w:t>,</w:t>
      </w:r>
      <w:r w:rsidR="00E44421">
        <w:rPr>
          <w:rFonts w:ascii="Abadi" w:hAnsi="Abadi"/>
          <w:sz w:val="21"/>
          <w:szCs w:val="21"/>
        </w:rPr>
        <w:t xml:space="preserve">, con el tema  </w:t>
      </w:r>
      <w:r w:rsidR="00E44421" w:rsidRPr="00EC4CC6">
        <w:rPr>
          <w:rFonts w:ascii="Abadi" w:hAnsi="Abadi"/>
          <w:b/>
          <w:bCs/>
          <w:sz w:val="21"/>
          <w:szCs w:val="21"/>
        </w:rPr>
        <w:t>vacunación niñas, niños y adolescentes,</w:t>
      </w:r>
      <w:r w:rsidR="00E44421">
        <w:rPr>
          <w:rFonts w:ascii="Abadi" w:hAnsi="Abadi"/>
          <w:sz w:val="21"/>
          <w:szCs w:val="21"/>
        </w:rPr>
        <w:t xml:space="preserve"> si algún otro integrante de la asamblea desea</w:t>
      </w:r>
      <w:r w:rsidR="00895F06">
        <w:rPr>
          <w:rFonts w:ascii="Abadi" w:hAnsi="Abadi"/>
          <w:sz w:val="21"/>
          <w:szCs w:val="21"/>
        </w:rPr>
        <w:t xml:space="preserve"> inscribirse manifiéstenlo a esta presidencia mediante el chat indicado el tema de su participación</w:t>
      </w:r>
      <w:r w:rsidR="00C32B18">
        <w:rPr>
          <w:rFonts w:ascii="Abadi" w:hAnsi="Abadi"/>
          <w:sz w:val="21"/>
          <w:szCs w:val="21"/>
        </w:rPr>
        <w:t>.</w:t>
      </w:r>
    </w:p>
    <w:p w14:paraId="1B2E56A7" w14:textId="37F4825B" w:rsidR="00C32B18" w:rsidRDefault="00C32B18" w:rsidP="00CA7D99">
      <w:pPr>
        <w:ind w:firstLine="720"/>
        <w:jc w:val="both"/>
        <w:rPr>
          <w:rFonts w:ascii="Abadi" w:hAnsi="Abadi"/>
          <w:sz w:val="21"/>
          <w:szCs w:val="21"/>
        </w:rPr>
      </w:pPr>
    </w:p>
    <w:p w14:paraId="47C6DAAD" w14:textId="4F2589C8" w:rsidR="00C32B18" w:rsidRDefault="00C32B18" w:rsidP="00CA7D99">
      <w:pPr>
        <w:ind w:firstLine="720"/>
        <w:jc w:val="both"/>
        <w:rPr>
          <w:rFonts w:ascii="Abadi" w:hAnsi="Abadi"/>
          <w:sz w:val="21"/>
          <w:szCs w:val="21"/>
        </w:rPr>
      </w:pPr>
      <w:r>
        <w:rPr>
          <w:rFonts w:ascii="Abadi" w:hAnsi="Abadi"/>
          <w:sz w:val="21"/>
          <w:szCs w:val="21"/>
        </w:rPr>
        <w:t>La lista de las participaciones</w:t>
      </w:r>
      <w:r w:rsidR="00B509D2">
        <w:rPr>
          <w:rFonts w:ascii="Abadi" w:hAnsi="Abadi"/>
          <w:sz w:val="21"/>
          <w:szCs w:val="21"/>
        </w:rPr>
        <w:t xml:space="preserve"> </w:t>
      </w:r>
      <w:r w:rsidR="00566E50">
        <w:rPr>
          <w:rFonts w:ascii="Abadi" w:hAnsi="Abadi"/>
          <w:sz w:val="21"/>
          <w:szCs w:val="21"/>
        </w:rPr>
        <w:t>ha</w:t>
      </w:r>
      <w:r>
        <w:rPr>
          <w:rFonts w:ascii="Abadi" w:hAnsi="Abadi"/>
          <w:sz w:val="21"/>
          <w:szCs w:val="21"/>
        </w:rPr>
        <w:t xml:space="preserve"> quedado conformada de la siguiente manera</w:t>
      </w:r>
      <w:r w:rsidR="00B509D2">
        <w:rPr>
          <w:rFonts w:ascii="Abadi" w:hAnsi="Abadi"/>
          <w:sz w:val="21"/>
          <w:szCs w:val="21"/>
        </w:rPr>
        <w:t xml:space="preserve"> diputada </w:t>
      </w:r>
      <w:r w:rsidR="00B509D2" w:rsidRPr="00B25871">
        <w:rPr>
          <w:rFonts w:ascii="Abadi" w:hAnsi="Abadi"/>
          <w:b/>
          <w:bCs/>
          <w:sz w:val="21"/>
          <w:szCs w:val="21"/>
        </w:rPr>
        <w:t>María de la Luz Hernández Martínez,</w:t>
      </w:r>
      <w:r w:rsidR="00B509D2" w:rsidRPr="00B25871">
        <w:rPr>
          <w:rFonts w:ascii="Abadi" w:hAnsi="Abadi"/>
          <w:sz w:val="21"/>
          <w:szCs w:val="21"/>
        </w:rPr>
        <w:t xml:space="preserve"> </w:t>
      </w:r>
      <w:r w:rsidR="00B509D2">
        <w:rPr>
          <w:rFonts w:ascii="Abadi" w:hAnsi="Abadi"/>
          <w:sz w:val="21"/>
          <w:szCs w:val="21"/>
        </w:rPr>
        <w:t xml:space="preserve">se le concede el uso de la palabra </w:t>
      </w:r>
      <w:r w:rsidR="00E87A55">
        <w:rPr>
          <w:rFonts w:ascii="Abadi" w:hAnsi="Abadi"/>
          <w:sz w:val="21"/>
          <w:szCs w:val="21"/>
        </w:rPr>
        <w:t>hasta por 10 minutos.</w:t>
      </w:r>
    </w:p>
    <w:p w14:paraId="7DCF1C90" w14:textId="2DD5D68F" w:rsidR="004A05FD" w:rsidRDefault="004A05FD" w:rsidP="00CA7D99">
      <w:pPr>
        <w:ind w:firstLine="720"/>
        <w:jc w:val="both"/>
        <w:rPr>
          <w:rFonts w:ascii="Abadi" w:hAnsi="Abadi"/>
          <w:sz w:val="21"/>
          <w:szCs w:val="21"/>
        </w:rPr>
      </w:pPr>
    </w:p>
    <w:tbl>
      <w:tblPr>
        <w:tblStyle w:val="Tablaconcuadrcula"/>
        <w:tblpPr w:leftFromText="141" w:rightFromText="141" w:vertAnchor="text" w:horzAnchor="margin" w:tblpXSpec="right" w:tblpY="67"/>
        <w:tblW w:w="0" w:type="auto"/>
        <w:tblLook w:val="04A0" w:firstRow="1" w:lastRow="0" w:firstColumn="1" w:lastColumn="0" w:noHBand="0" w:noVBand="1"/>
      </w:tblPr>
      <w:tblGrid>
        <w:gridCol w:w="678"/>
        <w:gridCol w:w="2233"/>
        <w:gridCol w:w="1236"/>
      </w:tblGrid>
      <w:tr w:rsidR="000B58CD" w14:paraId="7EC7BF76" w14:textId="77777777" w:rsidTr="000B58CD">
        <w:tc>
          <w:tcPr>
            <w:tcW w:w="0" w:type="auto"/>
            <w:tcBorders>
              <w:top w:val="single" w:sz="4" w:space="0" w:color="auto"/>
              <w:left w:val="single" w:sz="4" w:space="0" w:color="auto"/>
              <w:bottom w:val="single" w:sz="4" w:space="0" w:color="auto"/>
              <w:right w:val="single" w:sz="4" w:space="0" w:color="auto"/>
            </w:tcBorders>
            <w:shd w:val="clear" w:color="auto" w:fill="262626" w:themeFill="text1" w:themeFillTint="D9"/>
            <w:hideMark/>
          </w:tcPr>
          <w:p w14:paraId="240AA299" w14:textId="77777777" w:rsidR="000B58CD" w:rsidRDefault="000B58CD" w:rsidP="000B58CD">
            <w:pPr>
              <w:jc w:val="center"/>
              <w:rPr>
                <w:rFonts w:ascii="Abadi" w:hAnsi="Abadi"/>
                <w:b/>
                <w:bCs/>
                <w:sz w:val="21"/>
                <w:szCs w:val="21"/>
              </w:rPr>
            </w:pPr>
            <w:r>
              <w:rPr>
                <w:rFonts w:ascii="Abadi" w:hAnsi="Abadi"/>
                <w:b/>
                <w:bCs/>
                <w:sz w:val="21"/>
                <w:szCs w:val="21"/>
              </w:rPr>
              <w:lastRenderedPageBreak/>
              <w:t xml:space="preserve">Núm. </w:t>
            </w:r>
          </w:p>
        </w:tc>
        <w:tc>
          <w:tcPr>
            <w:tcW w:w="0" w:type="auto"/>
            <w:tcBorders>
              <w:top w:val="single" w:sz="4" w:space="0" w:color="auto"/>
              <w:left w:val="single" w:sz="4" w:space="0" w:color="auto"/>
              <w:bottom w:val="single" w:sz="4" w:space="0" w:color="auto"/>
              <w:right w:val="single" w:sz="4" w:space="0" w:color="auto"/>
            </w:tcBorders>
            <w:shd w:val="clear" w:color="auto" w:fill="262626" w:themeFill="text1" w:themeFillTint="D9"/>
          </w:tcPr>
          <w:p w14:paraId="470CA039" w14:textId="77777777" w:rsidR="000B58CD" w:rsidRDefault="000B58CD" w:rsidP="000B58CD">
            <w:pPr>
              <w:jc w:val="center"/>
              <w:rPr>
                <w:rFonts w:ascii="Abadi" w:hAnsi="Abadi"/>
                <w:b/>
                <w:bCs/>
                <w:sz w:val="21"/>
                <w:szCs w:val="21"/>
              </w:rPr>
            </w:pPr>
            <w:r>
              <w:rPr>
                <w:rFonts w:ascii="Abadi" w:hAnsi="Abadi"/>
                <w:b/>
                <w:bCs/>
                <w:sz w:val="21"/>
                <w:szCs w:val="21"/>
              </w:rPr>
              <w:t>NOMBRE</w:t>
            </w:r>
          </w:p>
          <w:p w14:paraId="4A6B7FFA" w14:textId="77777777" w:rsidR="000B58CD" w:rsidRDefault="000B58CD" w:rsidP="000B58CD">
            <w:pPr>
              <w:jc w:val="center"/>
              <w:rPr>
                <w:rFonts w:ascii="Abadi" w:hAnsi="Abadi"/>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262626" w:themeFill="text1" w:themeFillTint="D9"/>
            <w:hideMark/>
          </w:tcPr>
          <w:p w14:paraId="1919686C" w14:textId="77777777" w:rsidR="000B58CD" w:rsidRDefault="000B58CD" w:rsidP="000B58CD">
            <w:pPr>
              <w:jc w:val="center"/>
              <w:rPr>
                <w:rFonts w:ascii="Abadi" w:hAnsi="Abadi"/>
                <w:b/>
                <w:bCs/>
                <w:sz w:val="21"/>
                <w:szCs w:val="21"/>
              </w:rPr>
            </w:pPr>
            <w:r>
              <w:rPr>
                <w:rFonts w:ascii="Abadi" w:hAnsi="Abadi"/>
                <w:b/>
                <w:bCs/>
                <w:sz w:val="21"/>
                <w:szCs w:val="21"/>
              </w:rPr>
              <w:t>TEMA:</w:t>
            </w:r>
          </w:p>
        </w:tc>
      </w:tr>
      <w:tr w:rsidR="000B58CD" w14:paraId="53155A63" w14:textId="77777777" w:rsidTr="000B58CD">
        <w:tc>
          <w:tcPr>
            <w:tcW w:w="0" w:type="auto"/>
            <w:tcBorders>
              <w:top w:val="single" w:sz="4" w:space="0" w:color="auto"/>
              <w:left w:val="single" w:sz="4" w:space="0" w:color="auto"/>
              <w:bottom w:val="single" w:sz="4" w:space="0" w:color="auto"/>
              <w:right w:val="single" w:sz="4" w:space="0" w:color="auto"/>
            </w:tcBorders>
            <w:hideMark/>
          </w:tcPr>
          <w:p w14:paraId="500915F7" w14:textId="77777777" w:rsidR="000B58CD" w:rsidRDefault="000B58CD" w:rsidP="000B58CD">
            <w:pPr>
              <w:jc w:val="both"/>
              <w:rPr>
                <w:rFonts w:ascii="Abadi" w:hAnsi="Abadi"/>
                <w:b/>
                <w:bCs/>
                <w:sz w:val="21"/>
                <w:szCs w:val="21"/>
              </w:rPr>
            </w:pPr>
            <w:r>
              <w:rPr>
                <w:rFonts w:ascii="Abadi" w:hAnsi="Abadi"/>
                <w:b/>
                <w:bCs/>
                <w:sz w:val="21"/>
                <w:szCs w:val="21"/>
              </w:rPr>
              <w:t>1.-</w:t>
            </w:r>
          </w:p>
        </w:tc>
        <w:tc>
          <w:tcPr>
            <w:tcW w:w="0" w:type="auto"/>
            <w:tcBorders>
              <w:top w:val="single" w:sz="4" w:space="0" w:color="auto"/>
              <w:left w:val="single" w:sz="4" w:space="0" w:color="auto"/>
              <w:bottom w:val="single" w:sz="4" w:space="0" w:color="auto"/>
              <w:right w:val="single" w:sz="4" w:space="0" w:color="auto"/>
            </w:tcBorders>
            <w:hideMark/>
          </w:tcPr>
          <w:p w14:paraId="079C8791" w14:textId="77777777" w:rsidR="000B58CD" w:rsidRDefault="000B58CD" w:rsidP="000B58CD">
            <w:pPr>
              <w:jc w:val="both"/>
              <w:rPr>
                <w:rFonts w:ascii="Abadi" w:hAnsi="Abadi"/>
                <w:sz w:val="21"/>
                <w:szCs w:val="21"/>
              </w:rPr>
            </w:pPr>
            <w:r>
              <w:rPr>
                <w:rFonts w:ascii="Abadi" w:hAnsi="Abadi"/>
                <w:b/>
                <w:bCs/>
                <w:sz w:val="21"/>
                <w:szCs w:val="21"/>
              </w:rPr>
              <w:t xml:space="preserve">Diputada </w:t>
            </w:r>
            <w:r w:rsidRPr="00B25871">
              <w:rPr>
                <w:rFonts w:ascii="Abadi" w:hAnsi="Abadi"/>
                <w:b/>
                <w:bCs/>
                <w:sz w:val="21"/>
                <w:szCs w:val="21"/>
              </w:rPr>
              <w:t>María de la Luz Hernández Martínez</w:t>
            </w:r>
          </w:p>
        </w:tc>
        <w:tc>
          <w:tcPr>
            <w:tcW w:w="0" w:type="auto"/>
            <w:tcBorders>
              <w:top w:val="single" w:sz="4" w:space="0" w:color="auto"/>
              <w:left w:val="single" w:sz="4" w:space="0" w:color="auto"/>
              <w:bottom w:val="single" w:sz="4" w:space="0" w:color="auto"/>
              <w:right w:val="single" w:sz="4" w:space="0" w:color="auto"/>
            </w:tcBorders>
            <w:hideMark/>
          </w:tcPr>
          <w:p w14:paraId="1B096932" w14:textId="77777777" w:rsidR="000B58CD" w:rsidRPr="00250762" w:rsidRDefault="000B58CD" w:rsidP="000B58CD">
            <w:pPr>
              <w:jc w:val="both"/>
              <w:rPr>
                <w:rFonts w:ascii="Abadi" w:hAnsi="Abadi"/>
                <w:sz w:val="21"/>
                <w:szCs w:val="21"/>
              </w:rPr>
            </w:pPr>
            <w:r>
              <w:rPr>
                <w:rFonts w:ascii="Abadi" w:hAnsi="Abadi"/>
                <w:sz w:val="21"/>
                <w:szCs w:val="21"/>
              </w:rPr>
              <w:t>V</w:t>
            </w:r>
            <w:r w:rsidRPr="00250762">
              <w:rPr>
                <w:rFonts w:ascii="Abadi" w:hAnsi="Abadi"/>
                <w:sz w:val="21"/>
                <w:szCs w:val="21"/>
              </w:rPr>
              <w:t>acunación</w:t>
            </w:r>
          </w:p>
        </w:tc>
      </w:tr>
    </w:tbl>
    <w:p w14:paraId="4CDDE6AB" w14:textId="62549794" w:rsidR="00A7489A" w:rsidRDefault="00A7489A" w:rsidP="00CA7D99">
      <w:pPr>
        <w:ind w:firstLine="720"/>
        <w:jc w:val="both"/>
        <w:rPr>
          <w:rFonts w:ascii="Abadi" w:hAnsi="Abadi"/>
          <w:sz w:val="21"/>
          <w:szCs w:val="21"/>
        </w:rPr>
      </w:pPr>
    </w:p>
    <w:p w14:paraId="6826D4F5" w14:textId="2F4E1138" w:rsidR="00275638" w:rsidRDefault="00332146" w:rsidP="00A7489A">
      <w:pPr>
        <w:ind w:firstLine="720"/>
        <w:jc w:val="both"/>
        <w:rPr>
          <w:rFonts w:ascii="Abadi" w:hAnsi="Abadi"/>
          <w:b/>
          <w:bCs/>
          <w:sz w:val="21"/>
          <w:szCs w:val="21"/>
        </w:rPr>
      </w:pPr>
      <w:r>
        <w:rPr>
          <w:noProof/>
        </w:rPr>
        <w:drawing>
          <wp:anchor distT="0" distB="0" distL="114300" distR="114300" simplePos="0" relativeHeight="251662336" behindDoc="1" locked="0" layoutInCell="1" allowOverlap="1" wp14:anchorId="2672EBD6" wp14:editId="2708E19C">
            <wp:simplePos x="0" y="0"/>
            <wp:positionH relativeFrom="column">
              <wp:posOffset>490220</wp:posOffset>
            </wp:positionH>
            <wp:positionV relativeFrom="paragraph">
              <wp:posOffset>239395</wp:posOffset>
            </wp:positionV>
            <wp:extent cx="1664970" cy="893445"/>
            <wp:effectExtent l="38100" t="38100" r="297180" b="554355"/>
            <wp:wrapTight wrapText="bothSides">
              <wp:wrapPolygon edited="0">
                <wp:start x="494" y="-921"/>
                <wp:lineTo x="-494" y="0"/>
                <wp:lineTo x="-494" y="34542"/>
                <wp:lineTo x="21995" y="34542"/>
                <wp:lineTo x="22243" y="29475"/>
                <wp:lineTo x="24467" y="28554"/>
                <wp:lineTo x="24467" y="25330"/>
                <wp:lineTo x="22490" y="22107"/>
                <wp:lineTo x="25208" y="17501"/>
                <wp:lineTo x="24961" y="14738"/>
                <wp:lineTo x="22490" y="14277"/>
                <wp:lineTo x="21995" y="7369"/>
                <wp:lineTo x="21007" y="461"/>
                <wp:lineTo x="21007" y="-921"/>
                <wp:lineTo x="494" y="-921"/>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4970" cy="893445"/>
                    </a:xfrm>
                    <a:prstGeom prst="roundRect">
                      <a:avLst>
                        <a:gd name="adj" fmla="val 16667"/>
                      </a:avLst>
                    </a:prstGeom>
                    <a:ln>
                      <a:noFill/>
                    </a:ln>
                    <a:effectLst>
                      <a:outerShdw blurRad="76200" dir="18900000" sy="23000" kx="-1200000" algn="bl" rotWithShape="0">
                        <a:prstClr val="black">
                          <a:alpha val="20000"/>
                        </a:prstClr>
                      </a:outerShdw>
                      <a:reflection blurRad="6350" stA="50000" endA="300" endPos="55500" dist="508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4B7824D" w14:textId="77777777" w:rsidR="00332146" w:rsidRDefault="00332146" w:rsidP="00332146">
      <w:pPr>
        <w:ind w:left="708" w:firstLine="708"/>
        <w:rPr>
          <w:rFonts w:ascii="Abadi" w:hAnsi="Abadi"/>
          <w:b/>
          <w:bCs/>
          <w:sz w:val="21"/>
          <w:szCs w:val="21"/>
        </w:rPr>
      </w:pPr>
      <w:r>
        <w:rPr>
          <w:rFonts w:ascii="Abadi" w:hAnsi="Abadi"/>
          <w:b/>
          <w:bCs/>
          <w:sz w:val="21"/>
          <w:szCs w:val="21"/>
        </w:rPr>
        <w:t>(intervención)</w:t>
      </w:r>
    </w:p>
    <w:p w14:paraId="231C8A63" w14:textId="18F5ACF1" w:rsidR="004E0BA1" w:rsidRDefault="004E0BA1" w:rsidP="004E0BA1">
      <w:pPr>
        <w:pStyle w:val="Estilo1"/>
        <w:numPr>
          <w:ilvl w:val="0"/>
          <w:numId w:val="0"/>
        </w:numPr>
        <w:ind w:left="709"/>
        <w:rPr>
          <w:rFonts w:ascii="Abadi" w:hAnsi="Abadi"/>
          <w:b w:val="0"/>
          <w:bCs w:val="0"/>
          <w:iCs w:val="0"/>
          <w:sz w:val="21"/>
          <w:szCs w:val="21"/>
        </w:rPr>
      </w:pPr>
    </w:p>
    <w:p w14:paraId="23F85D23" w14:textId="77777777" w:rsidR="004E0BA1" w:rsidRDefault="004E0BA1" w:rsidP="004E0BA1">
      <w:pPr>
        <w:pStyle w:val="Estilo1"/>
        <w:numPr>
          <w:ilvl w:val="0"/>
          <w:numId w:val="0"/>
        </w:numPr>
        <w:ind w:left="709"/>
        <w:rPr>
          <w:rFonts w:ascii="Abadi" w:hAnsi="Abadi"/>
          <w:b w:val="0"/>
          <w:bCs w:val="0"/>
          <w:iCs w:val="0"/>
          <w:sz w:val="21"/>
          <w:szCs w:val="21"/>
        </w:rPr>
      </w:pPr>
    </w:p>
    <w:p w14:paraId="4A7A40EF" w14:textId="0A59AC57" w:rsidR="00566E50" w:rsidRPr="00320372" w:rsidRDefault="00A7489A" w:rsidP="005C0B24">
      <w:pPr>
        <w:pStyle w:val="Estilo1"/>
        <w:tabs>
          <w:tab w:val="clear" w:pos="2836"/>
        </w:tabs>
        <w:ind w:left="709"/>
        <w:rPr>
          <w:rFonts w:ascii="Abadi" w:hAnsi="Abadi"/>
          <w:b w:val="0"/>
          <w:bCs w:val="0"/>
          <w:iCs w:val="0"/>
          <w:sz w:val="21"/>
          <w:szCs w:val="21"/>
        </w:rPr>
      </w:pPr>
      <w:r w:rsidRPr="00320372">
        <w:rPr>
          <w:rFonts w:ascii="Abadi" w:hAnsi="Abadi"/>
          <w:b w:val="0"/>
          <w:bCs w:val="0"/>
          <w:iCs w:val="0"/>
          <w:sz w:val="21"/>
          <w:szCs w:val="21"/>
        </w:rPr>
        <w:t>D</w:t>
      </w:r>
      <w:r w:rsidR="00FB2350" w:rsidRPr="00320372">
        <w:rPr>
          <w:rFonts w:ascii="Abadi" w:hAnsi="Abadi"/>
          <w:b w:val="0"/>
          <w:bCs w:val="0"/>
          <w:iCs w:val="0"/>
          <w:sz w:val="21"/>
          <w:szCs w:val="21"/>
        </w:rPr>
        <w:t>eseando un excelente inicio de año</w:t>
      </w:r>
      <w:r w:rsidR="00566E50" w:rsidRPr="00320372">
        <w:rPr>
          <w:rFonts w:ascii="Abadi" w:hAnsi="Abadi"/>
          <w:b w:val="0"/>
          <w:bCs w:val="0"/>
          <w:iCs w:val="0"/>
          <w:sz w:val="21"/>
          <w:szCs w:val="21"/>
        </w:rPr>
        <w:t>, con su venia.</w:t>
      </w:r>
    </w:p>
    <w:p w14:paraId="31D05BF9" w14:textId="77777777" w:rsidR="00566E50" w:rsidRPr="00B25871" w:rsidRDefault="00566E50" w:rsidP="0062162A">
      <w:pPr>
        <w:ind w:firstLine="720"/>
        <w:jc w:val="both"/>
        <w:rPr>
          <w:rFonts w:ascii="Abadi" w:hAnsi="Abadi"/>
          <w:sz w:val="21"/>
          <w:szCs w:val="21"/>
        </w:rPr>
      </w:pPr>
    </w:p>
    <w:p w14:paraId="34CFA623" w14:textId="61820163" w:rsidR="00DC71D4" w:rsidRPr="00B25871" w:rsidRDefault="00566E50" w:rsidP="0062162A">
      <w:pPr>
        <w:ind w:firstLine="720"/>
        <w:jc w:val="both"/>
        <w:rPr>
          <w:rFonts w:ascii="Abadi" w:hAnsi="Abadi"/>
          <w:sz w:val="21"/>
          <w:szCs w:val="21"/>
        </w:rPr>
      </w:pPr>
      <w:r w:rsidRPr="00B25871">
        <w:rPr>
          <w:rFonts w:ascii="Abadi" w:hAnsi="Abadi"/>
          <w:sz w:val="21"/>
          <w:szCs w:val="21"/>
        </w:rPr>
        <w:t>L</w:t>
      </w:r>
      <w:r w:rsidR="00FB2350" w:rsidRPr="00B25871">
        <w:rPr>
          <w:rFonts w:ascii="Abadi" w:hAnsi="Abadi"/>
          <w:sz w:val="21"/>
          <w:szCs w:val="21"/>
        </w:rPr>
        <w:t xml:space="preserve">a aplicación de las vacunas </w:t>
      </w:r>
      <w:r w:rsidR="006E7B7A" w:rsidRPr="00B25871">
        <w:rPr>
          <w:rFonts w:ascii="Abadi" w:hAnsi="Abadi"/>
          <w:sz w:val="21"/>
          <w:szCs w:val="21"/>
        </w:rPr>
        <w:t xml:space="preserve">a los seres humanos desde sus </w:t>
      </w:r>
      <w:r w:rsidR="00FB2350" w:rsidRPr="00B25871">
        <w:rPr>
          <w:rFonts w:ascii="Abadi" w:hAnsi="Abadi"/>
          <w:sz w:val="21"/>
          <w:szCs w:val="21"/>
        </w:rPr>
        <w:t>primer</w:t>
      </w:r>
      <w:r w:rsidR="006E7B7A" w:rsidRPr="00B25871">
        <w:rPr>
          <w:rFonts w:ascii="Abadi" w:hAnsi="Abadi"/>
          <w:sz w:val="21"/>
          <w:szCs w:val="21"/>
        </w:rPr>
        <w:t xml:space="preserve">os días de vida </w:t>
      </w:r>
      <w:r w:rsidR="00791C0A" w:rsidRPr="00B25871">
        <w:rPr>
          <w:rFonts w:ascii="Abadi" w:hAnsi="Abadi"/>
          <w:sz w:val="21"/>
          <w:szCs w:val="21"/>
        </w:rPr>
        <w:t>ha</w:t>
      </w:r>
      <w:r w:rsidR="006E7B7A" w:rsidRPr="00B25871">
        <w:rPr>
          <w:rFonts w:ascii="Abadi" w:hAnsi="Abadi"/>
          <w:sz w:val="21"/>
          <w:szCs w:val="21"/>
        </w:rPr>
        <w:t xml:space="preserve"> sido una de las principales herramientas</w:t>
      </w:r>
      <w:r w:rsidR="00885C2F" w:rsidRPr="00B25871">
        <w:rPr>
          <w:rFonts w:ascii="Abadi" w:hAnsi="Abadi"/>
          <w:sz w:val="21"/>
          <w:szCs w:val="21"/>
        </w:rPr>
        <w:t xml:space="preserve"> para la sociedad, para </w:t>
      </w:r>
      <w:r w:rsidR="006A0DCF" w:rsidRPr="00B25871">
        <w:rPr>
          <w:rFonts w:ascii="Abadi" w:hAnsi="Abadi"/>
          <w:sz w:val="21"/>
          <w:szCs w:val="21"/>
        </w:rPr>
        <w:t>previniendo</w:t>
      </w:r>
      <w:r w:rsidR="00885C2F" w:rsidRPr="00B25871">
        <w:rPr>
          <w:rFonts w:ascii="Abadi" w:hAnsi="Abadi"/>
          <w:sz w:val="21"/>
          <w:szCs w:val="21"/>
        </w:rPr>
        <w:t xml:space="preserve"> enfermedades, pues</w:t>
      </w:r>
      <w:r w:rsidR="005E28C5" w:rsidRPr="00B25871">
        <w:rPr>
          <w:rFonts w:ascii="Abadi" w:hAnsi="Abadi"/>
          <w:sz w:val="21"/>
          <w:szCs w:val="21"/>
        </w:rPr>
        <w:t xml:space="preserve"> Inoculación </w:t>
      </w:r>
      <w:r w:rsidR="00885C2F" w:rsidRPr="00B25871">
        <w:rPr>
          <w:rFonts w:ascii="Abadi" w:hAnsi="Abadi"/>
          <w:sz w:val="21"/>
          <w:szCs w:val="21"/>
        </w:rPr>
        <w:t xml:space="preserve">constituye </w:t>
      </w:r>
      <w:r w:rsidR="00AE1B0C" w:rsidRPr="00B25871">
        <w:rPr>
          <w:rFonts w:ascii="Abadi" w:hAnsi="Abadi"/>
          <w:sz w:val="21"/>
          <w:szCs w:val="21"/>
        </w:rPr>
        <w:t xml:space="preserve">una de las medidas sanitarias que mayor beneficio </w:t>
      </w:r>
      <w:r w:rsidR="00791C0A" w:rsidRPr="00B25871">
        <w:rPr>
          <w:rFonts w:ascii="Abadi" w:hAnsi="Abadi"/>
          <w:sz w:val="21"/>
          <w:szCs w:val="21"/>
        </w:rPr>
        <w:t>ha</w:t>
      </w:r>
      <w:r w:rsidR="00AE1B0C" w:rsidRPr="00B25871">
        <w:rPr>
          <w:rFonts w:ascii="Abadi" w:hAnsi="Abadi"/>
          <w:sz w:val="21"/>
          <w:szCs w:val="21"/>
        </w:rPr>
        <w:t xml:space="preserve"> producido y sigue produciendo a la humanidad </w:t>
      </w:r>
      <w:r w:rsidR="006A0DCF" w:rsidRPr="00B25871">
        <w:rPr>
          <w:rFonts w:ascii="Abadi" w:hAnsi="Abadi"/>
          <w:sz w:val="21"/>
          <w:szCs w:val="21"/>
        </w:rPr>
        <w:t>previniendo enfermedades que antes causaban grandes epidemias</w:t>
      </w:r>
      <w:r w:rsidR="00DB274F" w:rsidRPr="00B25871">
        <w:rPr>
          <w:rFonts w:ascii="Abadi" w:hAnsi="Abadi"/>
          <w:sz w:val="21"/>
          <w:szCs w:val="21"/>
        </w:rPr>
        <w:t xml:space="preserve"> y </w:t>
      </w:r>
      <w:r w:rsidR="0001720F" w:rsidRPr="00B25871">
        <w:rPr>
          <w:rFonts w:ascii="Abadi" w:hAnsi="Abadi"/>
          <w:sz w:val="21"/>
          <w:szCs w:val="21"/>
        </w:rPr>
        <w:t xml:space="preserve">numerosas </w:t>
      </w:r>
      <w:r w:rsidR="00DB274F" w:rsidRPr="00B25871">
        <w:rPr>
          <w:rFonts w:ascii="Abadi" w:hAnsi="Abadi"/>
          <w:sz w:val="21"/>
          <w:szCs w:val="21"/>
        </w:rPr>
        <w:t>muertes, ello que debido a</w:t>
      </w:r>
      <w:r w:rsidR="0001720F" w:rsidRPr="00B25871">
        <w:rPr>
          <w:rFonts w:ascii="Abadi" w:hAnsi="Abadi"/>
          <w:sz w:val="21"/>
          <w:szCs w:val="21"/>
        </w:rPr>
        <w:t xml:space="preserve"> que cuando las </w:t>
      </w:r>
      <w:r w:rsidR="00DB274F" w:rsidRPr="00B25871">
        <w:rPr>
          <w:rFonts w:ascii="Abadi" w:hAnsi="Abadi"/>
          <w:sz w:val="21"/>
          <w:szCs w:val="21"/>
        </w:rPr>
        <w:t xml:space="preserve">vacunas </w:t>
      </w:r>
      <w:r w:rsidR="0001720F" w:rsidRPr="00B25871">
        <w:rPr>
          <w:rFonts w:ascii="Abadi" w:hAnsi="Abadi"/>
          <w:sz w:val="21"/>
          <w:szCs w:val="21"/>
        </w:rPr>
        <w:t xml:space="preserve">que </w:t>
      </w:r>
      <w:r w:rsidR="00DB274F" w:rsidRPr="00B25871">
        <w:rPr>
          <w:rFonts w:ascii="Abadi" w:hAnsi="Abadi"/>
          <w:sz w:val="21"/>
          <w:szCs w:val="21"/>
        </w:rPr>
        <w:t>son aplicadas a personas sanas</w:t>
      </w:r>
      <w:r w:rsidR="00000DE3" w:rsidRPr="00B25871">
        <w:rPr>
          <w:rFonts w:ascii="Abadi" w:hAnsi="Abadi"/>
          <w:sz w:val="21"/>
          <w:szCs w:val="21"/>
        </w:rPr>
        <w:t xml:space="preserve"> </w:t>
      </w:r>
      <w:r w:rsidR="00FA3B0B" w:rsidRPr="00B25871">
        <w:rPr>
          <w:rFonts w:ascii="Abadi" w:hAnsi="Abadi"/>
          <w:sz w:val="21"/>
          <w:szCs w:val="21"/>
        </w:rPr>
        <w:t>provocan la generación</w:t>
      </w:r>
      <w:r w:rsidR="00FA3B0B">
        <w:t xml:space="preserve"> </w:t>
      </w:r>
      <w:r w:rsidR="00FA3B0B" w:rsidRPr="00B25871">
        <w:rPr>
          <w:rFonts w:ascii="Abadi" w:hAnsi="Abadi"/>
          <w:sz w:val="21"/>
          <w:szCs w:val="21"/>
        </w:rPr>
        <w:t xml:space="preserve">de defensas, es decir  </w:t>
      </w:r>
      <w:r w:rsidR="00291920" w:rsidRPr="00B25871">
        <w:rPr>
          <w:rFonts w:ascii="Abadi" w:hAnsi="Abadi"/>
          <w:sz w:val="21"/>
          <w:szCs w:val="21"/>
        </w:rPr>
        <w:t xml:space="preserve">anticuerpos actúan protegiéndole </w:t>
      </w:r>
      <w:r w:rsidR="003A7A11" w:rsidRPr="00B25871">
        <w:rPr>
          <w:rFonts w:ascii="Abadi" w:hAnsi="Abadi"/>
          <w:sz w:val="21"/>
          <w:szCs w:val="21"/>
        </w:rPr>
        <w:t xml:space="preserve">de futuros contactos con agentes infecciosos contra los que nos vacunamos </w:t>
      </w:r>
      <w:r w:rsidR="00F93065" w:rsidRPr="00B25871">
        <w:rPr>
          <w:rFonts w:ascii="Abadi" w:hAnsi="Abadi"/>
          <w:sz w:val="21"/>
          <w:szCs w:val="21"/>
        </w:rPr>
        <w:t>evitando de esta forma la infección o la enfermedad  es por ello</w:t>
      </w:r>
      <w:r w:rsidR="00C0307E" w:rsidRPr="00B25871">
        <w:rPr>
          <w:rFonts w:ascii="Abadi" w:hAnsi="Abadi"/>
          <w:sz w:val="21"/>
          <w:szCs w:val="21"/>
        </w:rPr>
        <w:t xml:space="preserve"> </w:t>
      </w:r>
      <w:r w:rsidR="00D66E99" w:rsidRPr="00B25871">
        <w:rPr>
          <w:rFonts w:ascii="Abadi" w:hAnsi="Abadi"/>
          <w:sz w:val="21"/>
          <w:szCs w:val="21"/>
        </w:rPr>
        <w:t xml:space="preserve">por lo que las inmunizaciones </w:t>
      </w:r>
      <w:r w:rsidR="00C0307E" w:rsidRPr="00B25871">
        <w:rPr>
          <w:rFonts w:ascii="Abadi" w:hAnsi="Abadi"/>
          <w:sz w:val="21"/>
          <w:szCs w:val="21"/>
        </w:rPr>
        <w:t xml:space="preserve">benefician a las personas </w:t>
      </w:r>
      <w:r w:rsidR="00C15B28" w:rsidRPr="00B25871">
        <w:rPr>
          <w:rFonts w:ascii="Abadi" w:hAnsi="Abadi"/>
          <w:sz w:val="21"/>
          <w:szCs w:val="21"/>
        </w:rPr>
        <w:t xml:space="preserve">una vez que son vacunadas y de ahí la gran importancia de su aplicación cabe mencionar que </w:t>
      </w:r>
      <w:r w:rsidR="00E6592B" w:rsidRPr="00B25871">
        <w:rPr>
          <w:rFonts w:ascii="Abadi" w:hAnsi="Abadi"/>
          <w:sz w:val="21"/>
          <w:szCs w:val="21"/>
        </w:rPr>
        <w:t xml:space="preserve">de acuerdo a </w:t>
      </w:r>
      <w:r w:rsidR="00491282" w:rsidRPr="00B25871">
        <w:rPr>
          <w:rFonts w:ascii="Abadi" w:hAnsi="Abadi"/>
          <w:sz w:val="21"/>
          <w:szCs w:val="21"/>
        </w:rPr>
        <w:t xml:space="preserve">las cifras de la organización mundial de la salud las vacunas evitan entre </w:t>
      </w:r>
      <w:r w:rsidR="00CC34F3" w:rsidRPr="00B25871">
        <w:rPr>
          <w:rFonts w:ascii="Abadi" w:hAnsi="Abadi"/>
          <w:sz w:val="21"/>
          <w:szCs w:val="21"/>
        </w:rPr>
        <w:t xml:space="preserve">dos a tres millones de muertes al año, al proveer protección </w:t>
      </w:r>
      <w:r w:rsidR="00E6592B" w:rsidRPr="00B25871">
        <w:rPr>
          <w:rFonts w:ascii="Abadi" w:hAnsi="Abadi"/>
          <w:sz w:val="21"/>
          <w:szCs w:val="21"/>
        </w:rPr>
        <w:t xml:space="preserve">contra las enfermedades </w:t>
      </w:r>
      <w:r w:rsidR="00CC34F3" w:rsidRPr="00B25871">
        <w:rPr>
          <w:rFonts w:ascii="Abadi" w:hAnsi="Abadi"/>
          <w:sz w:val="21"/>
          <w:szCs w:val="21"/>
        </w:rPr>
        <w:t xml:space="preserve">de las </w:t>
      </w:r>
      <w:r w:rsidR="00CC34F3" w:rsidRPr="00EF215C">
        <w:rPr>
          <w:rFonts w:ascii="Abadi" w:hAnsi="Abadi"/>
          <w:sz w:val="21"/>
          <w:szCs w:val="21"/>
        </w:rPr>
        <w:t>enfermedades</w:t>
      </w:r>
      <w:r w:rsidR="00C65DFC" w:rsidRPr="00EF215C">
        <w:rPr>
          <w:rFonts w:ascii="Abadi" w:hAnsi="Abadi"/>
          <w:sz w:val="21"/>
          <w:szCs w:val="21"/>
        </w:rPr>
        <w:t>,</w:t>
      </w:r>
      <w:r w:rsidR="00CC34F3" w:rsidRPr="00EF215C">
        <w:rPr>
          <w:rFonts w:ascii="Abadi" w:hAnsi="Abadi"/>
          <w:sz w:val="21"/>
          <w:szCs w:val="21"/>
        </w:rPr>
        <w:t xml:space="preserve"> </w:t>
      </w:r>
      <w:r w:rsidR="00E51138" w:rsidRPr="00EF215C">
        <w:rPr>
          <w:rFonts w:ascii="Abadi" w:hAnsi="Abadi"/>
          <w:sz w:val="21"/>
          <w:szCs w:val="21"/>
        </w:rPr>
        <w:t>como difteria</w:t>
      </w:r>
      <w:r w:rsidR="00C65DFC" w:rsidRPr="00EF215C">
        <w:rPr>
          <w:rFonts w:ascii="Abadi" w:hAnsi="Abadi"/>
          <w:sz w:val="21"/>
          <w:szCs w:val="21"/>
        </w:rPr>
        <w:t>,</w:t>
      </w:r>
      <w:r w:rsidR="00E51138" w:rsidRPr="00EF215C">
        <w:rPr>
          <w:rFonts w:ascii="Abadi" w:hAnsi="Abadi"/>
          <w:sz w:val="21"/>
          <w:szCs w:val="21"/>
        </w:rPr>
        <w:t xml:space="preserve"> sarampión neumonía</w:t>
      </w:r>
      <w:r w:rsidR="00C65DFC" w:rsidRPr="00EF215C">
        <w:rPr>
          <w:rFonts w:ascii="Abadi" w:hAnsi="Abadi"/>
          <w:sz w:val="21"/>
          <w:szCs w:val="21"/>
        </w:rPr>
        <w:t>,</w:t>
      </w:r>
      <w:r w:rsidR="00E51138" w:rsidRPr="00EF215C">
        <w:rPr>
          <w:rFonts w:ascii="Abadi" w:hAnsi="Abadi"/>
          <w:sz w:val="21"/>
          <w:szCs w:val="21"/>
        </w:rPr>
        <w:t xml:space="preserve"> rotavirus, rubeola, </w:t>
      </w:r>
      <w:r w:rsidR="00CB0DFB" w:rsidRPr="00EF215C">
        <w:rPr>
          <w:rFonts w:ascii="Abadi" w:hAnsi="Abadi"/>
          <w:sz w:val="21"/>
          <w:szCs w:val="21"/>
        </w:rPr>
        <w:t>tétanos</w:t>
      </w:r>
      <w:r w:rsidR="00E51138" w:rsidRPr="00EF215C">
        <w:rPr>
          <w:rFonts w:ascii="Abadi" w:hAnsi="Abadi"/>
          <w:sz w:val="21"/>
          <w:szCs w:val="21"/>
        </w:rPr>
        <w:t>, la poli</w:t>
      </w:r>
      <w:r w:rsidR="00CB0DFB" w:rsidRPr="00EF215C">
        <w:rPr>
          <w:rFonts w:ascii="Abadi" w:hAnsi="Abadi"/>
          <w:sz w:val="21"/>
          <w:szCs w:val="21"/>
        </w:rPr>
        <w:t xml:space="preserve">o, por mencionar algunas y actualmente el </w:t>
      </w:r>
      <w:proofErr w:type="spellStart"/>
      <w:r w:rsidR="00557AD3" w:rsidRPr="00EF215C">
        <w:rPr>
          <w:rFonts w:ascii="Abadi" w:hAnsi="Abadi"/>
          <w:sz w:val="21"/>
          <w:szCs w:val="21"/>
        </w:rPr>
        <w:t>C</w:t>
      </w:r>
      <w:r w:rsidR="00CB0DFB" w:rsidRPr="00EF215C">
        <w:rPr>
          <w:rFonts w:ascii="Abadi" w:hAnsi="Abadi"/>
          <w:sz w:val="21"/>
          <w:szCs w:val="21"/>
        </w:rPr>
        <w:t>ovid</w:t>
      </w:r>
      <w:proofErr w:type="spellEnd"/>
      <w:r w:rsidR="00CB0DFB" w:rsidRPr="00EF215C">
        <w:rPr>
          <w:rFonts w:ascii="Abadi" w:hAnsi="Abadi"/>
          <w:sz w:val="21"/>
          <w:szCs w:val="21"/>
        </w:rPr>
        <w:t xml:space="preserve">, por lo anterior es importante mencionar que desde hace dos años </w:t>
      </w:r>
      <w:r w:rsidR="00622587" w:rsidRPr="00EF215C">
        <w:rPr>
          <w:rFonts w:ascii="Abadi" w:hAnsi="Abadi"/>
          <w:sz w:val="21"/>
          <w:szCs w:val="21"/>
        </w:rPr>
        <w:t xml:space="preserve">la humanidad ah </w:t>
      </w:r>
      <w:r w:rsidR="00804F49" w:rsidRPr="00EF215C">
        <w:rPr>
          <w:rFonts w:ascii="Abadi" w:hAnsi="Abadi"/>
          <w:sz w:val="21"/>
          <w:szCs w:val="21"/>
        </w:rPr>
        <w:t>luchando</w:t>
      </w:r>
      <w:r w:rsidR="00622587" w:rsidRPr="00EF215C">
        <w:rPr>
          <w:rFonts w:ascii="Abadi" w:hAnsi="Abadi"/>
          <w:sz w:val="21"/>
          <w:szCs w:val="21"/>
        </w:rPr>
        <w:t xml:space="preserve"> por la aparición de un nuevo virus el </w:t>
      </w:r>
      <w:proofErr w:type="spellStart"/>
      <w:r w:rsidR="00FF74F6" w:rsidRPr="00EF215C">
        <w:rPr>
          <w:rFonts w:ascii="Abadi" w:hAnsi="Abadi"/>
          <w:sz w:val="21"/>
          <w:szCs w:val="21"/>
        </w:rPr>
        <w:t>sars</w:t>
      </w:r>
      <w:proofErr w:type="spellEnd"/>
      <w:r w:rsidR="00FF74F6" w:rsidRPr="00EF215C">
        <w:rPr>
          <w:rFonts w:ascii="Abadi" w:hAnsi="Abadi"/>
          <w:sz w:val="21"/>
          <w:szCs w:val="21"/>
        </w:rPr>
        <w:t xml:space="preserve"> coptos</w:t>
      </w:r>
      <w:r w:rsidR="00785A39" w:rsidRPr="00EF215C">
        <w:rPr>
          <w:rFonts w:ascii="Abadi" w:hAnsi="Abadi"/>
          <w:sz w:val="21"/>
          <w:szCs w:val="21"/>
        </w:rPr>
        <w:t xml:space="preserve"> </w:t>
      </w:r>
      <w:r w:rsidR="00804F49" w:rsidRPr="00EF215C">
        <w:rPr>
          <w:rFonts w:ascii="Abadi" w:hAnsi="Abadi"/>
          <w:sz w:val="21"/>
          <w:szCs w:val="21"/>
        </w:rPr>
        <w:t xml:space="preserve">el cual </w:t>
      </w:r>
      <w:r w:rsidR="00785A39" w:rsidRPr="00EF215C">
        <w:rPr>
          <w:rFonts w:ascii="Abadi" w:hAnsi="Abadi"/>
          <w:sz w:val="21"/>
          <w:szCs w:val="21"/>
        </w:rPr>
        <w:t>h</w:t>
      </w:r>
      <w:r w:rsidR="00804F49" w:rsidRPr="00EF215C">
        <w:rPr>
          <w:rFonts w:ascii="Abadi" w:hAnsi="Abadi"/>
          <w:sz w:val="21"/>
          <w:szCs w:val="21"/>
        </w:rPr>
        <w:t xml:space="preserve">a provocado </w:t>
      </w:r>
      <w:r w:rsidR="00920CA9" w:rsidRPr="00EF215C">
        <w:rPr>
          <w:rFonts w:ascii="Abadi" w:hAnsi="Abadi"/>
          <w:sz w:val="21"/>
          <w:szCs w:val="21"/>
        </w:rPr>
        <w:t>grandes daños en varios aspectos</w:t>
      </w:r>
      <w:r w:rsidR="00785A39" w:rsidRPr="00EF215C">
        <w:rPr>
          <w:rFonts w:ascii="Abadi" w:hAnsi="Abadi"/>
          <w:sz w:val="21"/>
          <w:szCs w:val="21"/>
        </w:rPr>
        <w:t xml:space="preserve"> pero principalmente en la </w:t>
      </w:r>
      <w:r w:rsidR="00920CA9" w:rsidRPr="00EF215C">
        <w:rPr>
          <w:rFonts w:ascii="Abadi" w:hAnsi="Abadi"/>
          <w:sz w:val="21"/>
          <w:szCs w:val="21"/>
        </w:rPr>
        <w:t xml:space="preserve"> </w:t>
      </w:r>
      <w:r w:rsidR="00926176" w:rsidRPr="00EF215C">
        <w:rPr>
          <w:rFonts w:ascii="Abadi" w:hAnsi="Abadi"/>
          <w:sz w:val="21"/>
          <w:szCs w:val="21"/>
        </w:rPr>
        <w:t xml:space="preserve">salud de las y los ciudadanos y aunque se </w:t>
      </w:r>
      <w:proofErr w:type="spellStart"/>
      <w:r w:rsidR="00926176" w:rsidRPr="00EF215C">
        <w:rPr>
          <w:rFonts w:ascii="Abadi" w:hAnsi="Abadi"/>
          <w:sz w:val="21"/>
          <w:szCs w:val="21"/>
        </w:rPr>
        <w:t>ah</w:t>
      </w:r>
      <w:proofErr w:type="spellEnd"/>
      <w:r w:rsidR="00926176" w:rsidRPr="00EF215C">
        <w:rPr>
          <w:rFonts w:ascii="Abadi" w:hAnsi="Abadi"/>
          <w:sz w:val="21"/>
          <w:szCs w:val="21"/>
        </w:rPr>
        <w:t xml:space="preserve"> tratado medidas sanitarias para tratar de controlar</w:t>
      </w:r>
      <w:r w:rsidR="00716002" w:rsidRPr="00EF215C">
        <w:rPr>
          <w:rFonts w:ascii="Abadi" w:hAnsi="Abadi"/>
          <w:sz w:val="21"/>
          <w:szCs w:val="21"/>
        </w:rPr>
        <w:t>lo</w:t>
      </w:r>
      <w:r w:rsidR="00926176" w:rsidRPr="00EF215C">
        <w:rPr>
          <w:rFonts w:ascii="Abadi" w:hAnsi="Abadi"/>
          <w:sz w:val="21"/>
          <w:szCs w:val="21"/>
        </w:rPr>
        <w:t xml:space="preserve"> </w:t>
      </w:r>
      <w:r w:rsidR="00716002" w:rsidRPr="00EF215C">
        <w:rPr>
          <w:rFonts w:ascii="Abadi" w:hAnsi="Abadi"/>
          <w:sz w:val="21"/>
          <w:szCs w:val="21"/>
        </w:rPr>
        <w:t>n</w:t>
      </w:r>
      <w:r w:rsidR="00144545" w:rsidRPr="00EF215C">
        <w:rPr>
          <w:rFonts w:ascii="Abadi" w:hAnsi="Abadi"/>
          <w:sz w:val="21"/>
          <w:szCs w:val="21"/>
        </w:rPr>
        <w:t>o han sido suficientes por ello la gran importancia de que toda la población sea vacunada</w:t>
      </w:r>
      <w:r w:rsidR="00111459" w:rsidRPr="00B25871">
        <w:rPr>
          <w:rFonts w:ascii="Abadi" w:hAnsi="Abadi"/>
          <w:sz w:val="21"/>
          <w:szCs w:val="21"/>
        </w:rPr>
        <w:t>, lo anterior debido al fácil contagio y expansión del virus que causa el covid-19</w:t>
      </w:r>
      <w:r w:rsidR="002D06EC" w:rsidRPr="00B25871">
        <w:rPr>
          <w:rFonts w:ascii="Abadi" w:hAnsi="Abadi"/>
          <w:sz w:val="21"/>
          <w:szCs w:val="21"/>
        </w:rPr>
        <w:t xml:space="preserve"> que aqueja al mundo entero </w:t>
      </w:r>
      <w:r w:rsidR="0034340C" w:rsidRPr="00B25871">
        <w:rPr>
          <w:rFonts w:ascii="Abadi" w:hAnsi="Abadi"/>
          <w:sz w:val="21"/>
          <w:szCs w:val="21"/>
        </w:rPr>
        <w:t xml:space="preserve">pues los </w:t>
      </w:r>
      <w:r w:rsidR="002D06EC" w:rsidRPr="00B25871">
        <w:rPr>
          <w:rFonts w:ascii="Abadi" w:hAnsi="Abadi"/>
          <w:sz w:val="21"/>
          <w:szCs w:val="21"/>
        </w:rPr>
        <w:t>que estamos en</w:t>
      </w:r>
      <w:r w:rsidR="00194C97" w:rsidRPr="00B25871">
        <w:rPr>
          <w:rFonts w:ascii="Abadi" w:hAnsi="Abadi"/>
          <w:sz w:val="21"/>
          <w:szCs w:val="21"/>
        </w:rPr>
        <w:t xml:space="preserve"> la educación </w:t>
      </w:r>
      <w:r w:rsidR="002D06EC" w:rsidRPr="00B25871">
        <w:rPr>
          <w:rFonts w:ascii="Abadi" w:hAnsi="Abadi"/>
          <w:sz w:val="21"/>
          <w:szCs w:val="21"/>
        </w:rPr>
        <w:t xml:space="preserve">tuvimos que pasar de actividades presenciales a virtuales </w:t>
      </w:r>
      <w:r w:rsidR="001C1682" w:rsidRPr="00B25871">
        <w:rPr>
          <w:rFonts w:ascii="Abadi" w:hAnsi="Abadi"/>
          <w:sz w:val="21"/>
          <w:szCs w:val="21"/>
        </w:rPr>
        <w:t>y en su mayoría sin pode</w:t>
      </w:r>
      <w:r w:rsidR="00557AD3" w:rsidRPr="00B25871">
        <w:rPr>
          <w:rFonts w:ascii="Abadi" w:hAnsi="Abadi"/>
          <w:sz w:val="21"/>
          <w:szCs w:val="21"/>
        </w:rPr>
        <w:t>r</w:t>
      </w:r>
      <w:r w:rsidR="001C1682" w:rsidRPr="00B25871">
        <w:rPr>
          <w:rFonts w:ascii="Abadi" w:hAnsi="Abadi"/>
          <w:sz w:val="21"/>
          <w:szCs w:val="21"/>
        </w:rPr>
        <w:t xml:space="preserve"> salir de casa, además de cuidarnos de las nuevas variantes del virus </w:t>
      </w:r>
      <w:r w:rsidR="00123A3D" w:rsidRPr="00B25871">
        <w:rPr>
          <w:rFonts w:ascii="Abadi" w:hAnsi="Abadi"/>
          <w:sz w:val="21"/>
          <w:szCs w:val="21"/>
        </w:rPr>
        <w:t xml:space="preserve">han ido apareciendo con </w:t>
      </w:r>
      <w:r w:rsidR="00194C97" w:rsidRPr="00B25871">
        <w:rPr>
          <w:rFonts w:ascii="Abadi" w:hAnsi="Abadi"/>
          <w:sz w:val="21"/>
          <w:szCs w:val="21"/>
        </w:rPr>
        <w:t>d</w:t>
      </w:r>
      <w:r w:rsidR="00123A3D" w:rsidRPr="00B25871">
        <w:rPr>
          <w:rFonts w:ascii="Abadi" w:hAnsi="Abadi"/>
          <w:sz w:val="21"/>
          <w:szCs w:val="21"/>
        </w:rPr>
        <w:t xml:space="preserve">elta o el ómicron y cabe mencionar </w:t>
      </w:r>
      <w:r w:rsidR="00DF7B4D" w:rsidRPr="00B25871">
        <w:rPr>
          <w:rFonts w:ascii="Abadi" w:hAnsi="Abadi"/>
          <w:sz w:val="21"/>
          <w:szCs w:val="21"/>
        </w:rPr>
        <w:t xml:space="preserve">que este </w:t>
      </w:r>
      <w:r w:rsidR="005B7864" w:rsidRPr="00B25871">
        <w:rPr>
          <w:rFonts w:ascii="Abadi" w:hAnsi="Abadi"/>
          <w:sz w:val="21"/>
          <w:szCs w:val="21"/>
        </w:rPr>
        <w:t>último</w:t>
      </w:r>
      <w:r w:rsidR="00DF7B4D" w:rsidRPr="00B25871">
        <w:rPr>
          <w:rFonts w:ascii="Abadi" w:hAnsi="Abadi"/>
          <w:sz w:val="21"/>
          <w:szCs w:val="21"/>
        </w:rPr>
        <w:t xml:space="preserve"> con mayor </w:t>
      </w:r>
      <w:r w:rsidR="005B7864" w:rsidRPr="00B25871">
        <w:rPr>
          <w:rFonts w:ascii="Abadi" w:hAnsi="Abadi"/>
          <w:sz w:val="21"/>
          <w:szCs w:val="21"/>
        </w:rPr>
        <w:t xml:space="preserve">facilidad de </w:t>
      </w:r>
      <w:r w:rsidR="00DF7B4D" w:rsidRPr="00B25871">
        <w:rPr>
          <w:rFonts w:ascii="Abadi" w:hAnsi="Abadi"/>
          <w:sz w:val="21"/>
          <w:szCs w:val="21"/>
        </w:rPr>
        <w:t>propagación a estudios recientes,</w:t>
      </w:r>
      <w:r w:rsidR="005B7864" w:rsidRPr="00B25871">
        <w:rPr>
          <w:rFonts w:ascii="Abadi" w:hAnsi="Abadi"/>
          <w:sz w:val="21"/>
          <w:szCs w:val="21"/>
        </w:rPr>
        <w:t xml:space="preserve"> por otro lado</w:t>
      </w:r>
      <w:r w:rsidR="00DF7B4D" w:rsidRPr="00B25871">
        <w:rPr>
          <w:rFonts w:ascii="Abadi" w:hAnsi="Abadi"/>
          <w:sz w:val="21"/>
          <w:szCs w:val="21"/>
        </w:rPr>
        <w:t xml:space="preserve"> la insistencia del Presidente de la Rep</w:t>
      </w:r>
      <w:r w:rsidR="00E07E9B" w:rsidRPr="00B25871">
        <w:rPr>
          <w:rFonts w:ascii="Abadi" w:hAnsi="Abadi"/>
          <w:sz w:val="21"/>
          <w:szCs w:val="21"/>
        </w:rPr>
        <w:t>ú</w:t>
      </w:r>
      <w:r w:rsidR="00DF7B4D" w:rsidRPr="00B25871">
        <w:rPr>
          <w:rFonts w:ascii="Abadi" w:hAnsi="Abadi"/>
          <w:sz w:val="21"/>
          <w:szCs w:val="21"/>
        </w:rPr>
        <w:t>blica Andrés Manuel López Obrador</w:t>
      </w:r>
      <w:r w:rsidR="007F498A" w:rsidRPr="00B25871">
        <w:rPr>
          <w:rFonts w:ascii="Abadi" w:hAnsi="Abadi"/>
          <w:sz w:val="21"/>
          <w:szCs w:val="21"/>
        </w:rPr>
        <w:t xml:space="preserve">, para que las instituciones educativas </w:t>
      </w:r>
      <w:r w:rsidR="00924492" w:rsidRPr="00B25871">
        <w:rPr>
          <w:rFonts w:ascii="Abadi" w:hAnsi="Abadi"/>
          <w:sz w:val="21"/>
          <w:szCs w:val="21"/>
        </w:rPr>
        <w:t>regresen a clases presenciales,</w:t>
      </w:r>
      <w:r w:rsidR="003A1876" w:rsidRPr="00B25871">
        <w:rPr>
          <w:rFonts w:ascii="Abadi" w:hAnsi="Abadi"/>
          <w:sz w:val="21"/>
          <w:szCs w:val="21"/>
        </w:rPr>
        <w:t xml:space="preserve"> </w:t>
      </w:r>
      <w:r w:rsidR="005E3A46" w:rsidRPr="00B25871">
        <w:rPr>
          <w:rFonts w:ascii="Abadi" w:hAnsi="Abadi"/>
          <w:sz w:val="21"/>
          <w:szCs w:val="21"/>
        </w:rPr>
        <w:t>incito</w:t>
      </w:r>
      <w:r w:rsidR="003A1876" w:rsidRPr="00B25871">
        <w:rPr>
          <w:rFonts w:ascii="Abadi" w:hAnsi="Abadi"/>
          <w:sz w:val="21"/>
          <w:szCs w:val="21"/>
        </w:rPr>
        <w:t xml:space="preserve">, </w:t>
      </w:r>
      <w:r w:rsidR="00924492" w:rsidRPr="00B25871">
        <w:rPr>
          <w:rFonts w:ascii="Abadi" w:hAnsi="Abadi"/>
          <w:sz w:val="21"/>
          <w:szCs w:val="21"/>
        </w:rPr>
        <w:t xml:space="preserve">vuelvo hacer un llamado </w:t>
      </w:r>
      <w:r w:rsidR="009A6BD8" w:rsidRPr="00B25871">
        <w:rPr>
          <w:rFonts w:ascii="Abadi" w:hAnsi="Abadi"/>
          <w:sz w:val="21"/>
          <w:szCs w:val="21"/>
        </w:rPr>
        <w:t>a</w:t>
      </w:r>
      <w:r w:rsidR="003A1876" w:rsidRPr="00B25871">
        <w:rPr>
          <w:rFonts w:ascii="Abadi" w:hAnsi="Abadi"/>
          <w:sz w:val="21"/>
          <w:szCs w:val="21"/>
        </w:rPr>
        <w:t xml:space="preserve"> </w:t>
      </w:r>
      <w:r w:rsidR="00924492" w:rsidRPr="00B25871">
        <w:rPr>
          <w:rFonts w:ascii="Abadi" w:hAnsi="Abadi"/>
          <w:sz w:val="21"/>
          <w:szCs w:val="21"/>
        </w:rPr>
        <w:t xml:space="preserve">las universidades porque ya se pasaron </w:t>
      </w:r>
      <w:r w:rsidR="00A840FE" w:rsidRPr="00B25871">
        <w:rPr>
          <w:rFonts w:ascii="Abadi" w:hAnsi="Abadi"/>
          <w:sz w:val="21"/>
          <w:szCs w:val="21"/>
        </w:rPr>
        <w:t xml:space="preserve">hay muchos que no regresan a clases presenciales, hago un llamado respetuosamente porque nada sustituye las clases presenciales </w:t>
      </w:r>
      <w:r w:rsidR="00211279" w:rsidRPr="00B25871">
        <w:rPr>
          <w:rFonts w:ascii="Abadi" w:hAnsi="Abadi"/>
          <w:sz w:val="21"/>
          <w:szCs w:val="21"/>
        </w:rPr>
        <w:t xml:space="preserve">además no todos tienen la oportunidad de contar con internet, debido a </w:t>
      </w:r>
      <w:r w:rsidR="00B01DAB" w:rsidRPr="00B25871">
        <w:rPr>
          <w:rFonts w:ascii="Abadi" w:hAnsi="Abadi"/>
          <w:sz w:val="21"/>
          <w:szCs w:val="21"/>
        </w:rPr>
        <w:t>ello</w:t>
      </w:r>
      <w:r w:rsidR="00211279" w:rsidRPr="00B25871">
        <w:rPr>
          <w:rFonts w:ascii="Abadi" w:hAnsi="Abadi"/>
          <w:sz w:val="21"/>
          <w:szCs w:val="21"/>
        </w:rPr>
        <w:t xml:space="preserve"> la secretaría de educación </w:t>
      </w:r>
      <w:r w:rsidR="00B01DAB" w:rsidRPr="00B25871">
        <w:rPr>
          <w:rFonts w:ascii="Abadi" w:hAnsi="Abadi"/>
          <w:sz w:val="21"/>
          <w:szCs w:val="21"/>
        </w:rPr>
        <w:t>pública</w:t>
      </w:r>
      <w:r w:rsidR="00211279" w:rsidRPr="00B25871">
        <w:rPr>
          <w:rFonts w:ascii="Abadi" w:hAnsi="Abadi"/>
          <w:sz w:val="21"/>
          <w:szCs w:val="21"/>
        </w:rPr>
        <w:t xml:space="preserve"> </w:t>
      </w:r>
      <w:r w:rsidR="00B01DAB" w:rsidRPr="00B25871">
        <w:rPr>
          <w:rFonts w:ascii="Abadi" w:hAnsi="Abadi"/>
          <w:sz w:val="21"/>
          <w:szCs w:val="21"/>
        </w:rPr>
        <w:t xml:space="preserve">ha </w:t>
      </w:r>
      <w:r w:rsidR="00211279" w:rsidRPr="00B25871">
        <w:rPr>
          <w:rFonts w:ascii="Abadi" w:hAnsi="Abadi"/>
          <w:sz w:val="21"/>
          <w:szCs w:val="21"/>
        </w:rPr>
        <w:t>infor</w:t>
      </w:r>
      <w:r w:rsidR="00B01DAB" w:rsidRPr="00B25871">
        <w:rPr>
          <w:rFonts w:ascii="Abadi" w:hAnsi="Abadi"/>
          <w:sz w:val="21"/>
          <w:szCs w:val="21"/>
        </w:rPr>
        <w:t>mado del regreso a las aulas que sería inminente en este enero de 2022</w:t>
      </w:r>
      <w:r w:rsidR="009772FA" w:rsidRPr="00B25871">
        <w:rPr>
          <w:rFonts w:ascii="Abadi" w:hAnsi="Abadi"/>
          <w:sz w:val="21"/>
          <w:szCs w:val="21"/>
        </w:rPr>
        <w:t xml:space="preserve">, nuestras niñas y niños ya regresaron a las aulas este 10 de enero, aquí en Guanajuato y en la mayoría </w:t>
      </w:r>
      <w:r w:rsidR="00C710B0" w:rsidRPr="00B25871">
        <w:rPr>
          <w:rFonts w:ascii="Abadi" w:hAnsi="Abadi"/>
          <w:sz w:val="21"/>
          <w:szCs w:val="21"/>
        </w:rPr>
        <w:t xml:space="preserve">de los casos de forma presencial o por lo anterior mencionado es que solicito de forma respetuosa al </w:t>
      </w:r>
      <w:r w:rsidR="00E32DFC" w:rsidRPr="00B25871">
        <w:rPr>
          <w:rFonts w:ascii="Abadi" w:hAnsi="Abadi"/>
          <w:sz w:val="21"/>
          <w:szCs w:val="21"/>
        </w:rPr>
        <w:t xml:space="preserve">Presidente de la República un poco de congruencia en cuanto a las medidas sanitarias </w:t>
      </w:r>
      <w:r w:rsidR="002E1A3C" w:rsidRPr="00B25871">
        <w:rPr>
          <w:rFonts w:ascii="Abadi" w:hAnsi="Abadi"/>
          <w:sz w:val="21"/>
          <w:szCs w:val="21"/>
        </w:rPr>
        <w:t xml:space="preserve">que se deben de tener para este regreso a clases, efectivamente debe de ser con todas las medidas sanitarias </w:t>
      </w:r>
      <w:r w:rsidR="00BE0350" w:rsidRPr="00B25871">
        <w:rPr>
          <w:rFonts w:ascii="Abadi" w:hAnsi="Abadi"/>
          <w:sz w:val="21"/>
          <w:szCs w:val="21"/>
        </w:rPr>
        <w:t xml:space="preserve">posibles </w:t>
      </w:r>
      <w:r w:rsidR="00E72A81" w:rsidRPr="00B25871">
        <w:rPr>
          <w:rFonts w:ascii="Abadi" w:hAnsi="Abadi"/>
          <w:sz w:val="21"/>
          <w:szCs w:val="21"/>
        </w:rPr>
        <w:t>y una de ellas es el esquema de vacunación completa, tanto para los maestros como para los educandos</w:t>
      </w:r>
      <w:r w:rsidR="00114A9E" w:rsidRPr="00B25871">
        <w:rPr>
          <w:rFonts w:ascii="Abadi" w:hAnsi="Abadi"/>
          <w:sz w:val="21"/>
          <w:szCs w:val="21"/>
        </w:rPr>
        <w:t xml:space="preserve">, pues coincidimos que en señalar la importancia en el proceso </w:t>
      </w:r>
      <w:r w:rsidR="00B8309A" w:rsidRPr="00B25871">
        <w:rPr>
          <w:rFonts w:ascii="Abadi" w:hAnsi="Abadi"/>
          <w:sz w:val="21"/>
          <w:szCs w:val="21"/>
        </w:rPr>
        <w:t xml:space="preserve">de nuestras niñas, niños y adolescentes y jóvenes no se detenga, pero no podemos olvidar </w:t>
      </w:r>
      <w:r w:rsidR="00DF1053" w:rsidRPr="00B25871">
        <w:rPr>
          <w:rFonts w:ascii="Abadi" w:hAnsi="Abadi"/>
          <w:sz w:val="21"/>
          <w:szCs w:val="21"/>
        </w:rPr>
        <w:t xml:space="preserve">que la pandemia por el virus del </w:t>
      </w:r>
      <w:r w:rsidR="003425F1" w:rsidRPr="00B25871">
        <w:rPr>
          <w:rFonts w:ascii="Abadi" w:hAnsi="Abadi"/>
          <w:sz w:val="21"/>
          <w:szCs w:val="21"/>
        </w:rPr>
        <w:t>C</w:t>
      </w:r>
      <w:r w:rsidR="00DF1053" w:rsidRPr="00B25871">
        <w:rPr>
          <w:rFonts w:ascii="Abadi" w:hAnsi="Abadi"/>
          <w:sz w:val="21"/>
          <w:szCs w:val="21"/>
        </w:rPr>
        <w:t>ovid</w:t>
      </w:r>
      <w:r w:rsidR="00151B79" w:rsidRPr="00B25871">
        <w:rPr>
          <w:rFonts w:ascii="Abadi" w:hAnsi="Abadi"/>
          <w:sz w:val="21"/>
          <w:szCs w:val="21"/>
        </w:rPr>
        <w:t>-</w:t>
      </w:r>
      <w:r w:rsidR="00DF1053" w:rsidRPr="00B25871">
        <w:rPr>
          <w:rFonts w:ascii="Abadi" w:hAnsi="Abadi"/>
          <w:sz w:val="21"/>
          <w:szCs w:val="21"/>
        </w:rPr>
        <w:t xml:space="preserve">19, no </w:t>
      </w:r>
      <w:r w:rsidR="00151B79" w:rsidRPr="00B25871">
        <w:rPr>
          <w:rFonts w:ascii="Abadi" w:hAnsi="Abadi"/>
          <w:sz w:val="21"/>
          <w:szCs w:val="21"/>
        </w:rPr>
        <w:t>ha</w:t>
      </w:r>
      <w:r w:rsidR="00DF1053" w:rsidRPr="00B25871">
        <w:rPr>
          <w:rFonts w:ascii="Abadi" w:hAnsi="Abadi"/>
          <w:sz w:val="21"/>
          <w:szCs w:val="21"/>
        </w:rPr>
        <w:t xml:space="preserve"> finalizado y es por ello que </w:t>
      </w:r>
      <w:r w:rsidR="0003132E" w:rsidRPr="00B25871">
        <w:rPr>
          <w:rFonts w:ascii="Abadi" w:hAnsi="Abadi"/>
          <w:sz w:val="21"/>
          <w:szCs w:val="21"/>
        </w:rPr>
        <w:t xml:space="preserve">el regreso de las y los estudiantes en forma presencial a </w:t>
      </w:r>
      <w:r w:rsidR="00151B79" w:rsidRPr="00B25871">
        <w:rPr>
          <w:rFonts w:ascii="Abadi" w:hAnsi="Abadi"/>
          <w:sz w:val="21"/>
          <w:szCs w:val="21"/>
        </w:rPr>
        <w:t>l</w:t>
      </w:r>
      <w:r w:rsidR="0003132E" w:rsidRPr="00B25871">
        <w:rPr>
          <w:rFonts w:ascii="Abadi" w:hAnsi="Abadi"/>
          <w:sz w:val="21"/>
          <w:szCs w:val="21"/>
        </w:rPr>
        <w:t xml:space="preserve">as aulas sin la vacuna o sin el </w:t>
      </w:r>
      <w:r w:rsidR="00FA307F" w:rsidRPr="00B25871">
        <w:rPr>
          <w:rFonts w:ascii="Abadi" w:hAnsi="Abadi"/>
          <w:sz w:val="21"/>
          <w:szCs w:val="21"/>
        </w:rPr>
        <w:t>esquema</w:t>
      </w:r>
      <w:r w:rsidR="00FD5465" w:rsidRPr="00B25871">
        <w:rPr>
          <w:rFonts w:ascii="Abadi" w:hAnsi="Abadi"/>
          <w:sz w:val="21"/>
          <w:szCs w:val="21"/>
        </w:rPr>
        <w:t xml:space="preserve"> completo </w:t>
      </w:r>
      <w:r w:rsidR="00FA307F" w:rsidRPr="00B25871">
        <w:rPr>
          <w:rFonts w:ascii="Abadi" w:hAnsi="Abadi"/>
          <w:sz w:val="21"/>
          <w:szCs w:val="21"/>
        </w:rPr>
        <w:t>pone en riesgo a nuestras familias debido a que en la actualidad en México</w:t>
      </w:r>
      <w:r w:rsidR="0048060B" w:rsidRPr="00B25871">
        <w:rPr>
          <w:rFonts w:ascii="Abadi" w:hAnsi="Abadi"/>
          <w:sz w:val="21"/>
          <w:szCs w:val="21"/>
        </w:rPr>
        <w:t xml:space="preserve">, no se les </w:t>
      </w:r>
      <w:proofErr w:type="spellStart"/>
      <w:r w:rsidR="0048060B" w:rsidRPr="00B25871">
        <w:rPr>
          <w:rFonts w:ascii="Abadi" w:hAnsi="Abadi"/>
          <w:sz w:val="21"/>
          <w:szCs w:val="21"/>
        </w:rPr>
        <w:t>ah</w:t>
      </w:r>
      <w:proofErr w:type="spellEnd"/>
      <w:r w:rsidR="0048060B" w:rsidRPr="00B25871">
        <w:rPr>
          <w:rFonts w:ascii="Abadi" w:hAnsi="Abadi"/>
          <w:sz w:val="21"/>
          <w:szCs w:val="21"/>
        </w:rPr>
        <w:t xml:space="preserve"> aplicado las vacunas a las y los menores de quince en su totalidad que acuden </w:t>
      </w:r>
      <w:r w:rsidR="003425F1" w:rsidRPr="00B25871">
        <w:rPr>
          <w:rFonts w:ascii="Abadi" w:hAnsi="Abadi"/>
          <w:sz w:val="21"/>
          <w:szCs w:val="21"/>
        </w:rPr>
        <w:t xml:space="preserve">todos los días a las aulas dejándolos vulnerables ante el virus y con </w:t>
      </w:r>
      <w:r w:rsidR="002E5314" w:rsidRPr="00B25871">
        <w:rPr>
          <w:rFonts w:ascii="Abadi" w:hAnsi="Abadi"/>
          <w:sz w:val="21"/>
          <w:szCs w:val="21"/>
        </w:rPr>
        <w:t xml:space="preserve">ello </w:t>
      </w:r>
      <w:r w:rsidR="00151B79" w:rsidRPr="00B25871">
        <w:rPr>
          <w:rFonts w:ascii="Abadi" w:hAnsi="Abadi"/>
          <w:sz w:val="21"/>
          <w:szCs w:val="21"/>
        </w:rPr>
        <w:t>un</w:t>
      </w:r>
      <w:r w:rsidR="002E5314" w:rsidRPr="00B25871">
        <w:rPr>
          <w:rFonts w:ascii="Abadi" w:hAnsi="Abadi"/>
          <w:sz w:val="21"/>
          <w:szCs w:val="21"/>
        </w:rPr>
        <w:t xml:space="preserve"> riesgo de contraer el </w:t>
      </w:r>
      <w:proofErr w:type="spellStart"/>
      <w:r w:rsidR="002E5314" w:rsidRPr="00B25871">
        <w:rPr>
          <w:rFonts w:ascii="Abadi" w:hAnsi="Abadi"/>
          <w:sz w:val="21"/>
          <w:szCs w:val="21"/>
        </w:rPr>
        <w:t>covid</w:t>
      </w:r>
      <w:proofErr w:type="spellEnd"/>
      <w:r w:rsidR="002E5314" w:rsidRPr="00B25871">
        <w:rPr>
          <w:rFonts w:ascii="Abadi" w:hAnsi="Abadi"/>
          <w:sz w:val="21"/>
          <w:szCs w:val="21"/>
        </w:rPr>
        <w:t xml:space="preserve"> o algunas de sus variantes en otros países ya se </w:t>
      </w:r>
      <w:proofErr w:type="spellStart"/>
      <w:r w:rsidR="002E5314" w:rsidRPr="00B25871">
        <w:rPr>
          <w:rFonts w:ascii="Abadi" w:hAnsi="Abadi"/>
          <w:sz w:val="21"/>
          <w:szCs w:val="21"/>
        </w:rPr>
        <w:t>esta</w:t>
      </w:r>
      <w:proofErr w:type="spellEnd"/>
      <w:r w:rsidR="002E5314" w:rsidRPr="00B25871">
        <w:rPr>
          <w:rFonts w:ascii="Abadi" w:hAnsi="Abadi"/>
          <w:sz w:val="21"/>
          <w:szCs w:val="21"/>
        </w:rPr>
        <w:t xml:space="preserve"> avanzando con </w:t>
      </w:r>
      <w:r w:rsidR="00AF14E4" w:rsidRPr="00B25871">
        <w:rPr>
          <w:rFonts w:ascii="Abadi" w:hAnsi="Abadi"/>
          <w:sz w:val="21"/>
          <w:szCs w:val="21"/>
        </w:rPr>
        <w:t xml:space="preserve">la vacunación a menores y aquí en Guanajuato no se </w:t>
      </w:r>
      <w:r w:rsidR="00235D99" w:rsidRPr="00B25871">
        <w:rPr>
          <w:rFonts w:ascii="Abadi" w:hAnsi="Abadi"/>
          <w:sz w:val="21"/>
          <w:szCs w:val="21"/>
        </w:rPr>
        <w:t xml:space="preserve">ha </w:t>
      </w:r>
      <w:r w:rsidR="00AF14E4" w:rsidRPr="00B25871">
        <w:rPr>
          <w:rFonts w:ascii="Abadi" w:hAnsi="Abadi"/>
          <w:sz w:val="21"/>
          <w:szCs w:val="21"/>
        </w:rPr>
        <w:t xml:space="preserve"> completado ni </w:t>
      </w:r>
      <w:r w:rsidR="00AF14E4" w:rsidRPr="00B25871">
        <w:rPr>
          <w:rFonts w:ascii="Abadi" w:hAnsi="Abadi"/>
          <w:sz w:val="21"/>
          <w:szCs w:val="21"/>
        </w:rPr>
        <w:lastRenderedPageBreak/>
        <w:t xml:space="preserve">siquiera el </w:t>
      </w:r>
      <w:r w:rsidR="00230615" w:rsidRPr="00B25871">
        <w:rPr>
          <w:rFonts w:ascii="Abadi" w:hAnsi="Abadi"/>
          <w:sz w:val="21"/>
          <w:szCs w:val="21"/>
        </w:rPr>
        <w:t>esquema</w:t>
      </w:r>
      <w:r w:rsidR="00AF14E4" w:rsidRPr="00B25871">
        <w:rPr>
          <w:rFonts w:ascii="Abadi" w:hAnsi="Abadi"/>
          <w:sz w:val="21"/>
          <w:szCs w:val="21"/>
        </w:rPr>
        <w:t xml:space="preserve"> para adolescentes</w:t>
      </w:r>
      <w:r w:rsidR="00235D99" w:rsidRPr="00B25871">
        <w:rPr>
          <w:rFonts w:ascii="Abadi" w:hAnsi="Abadi"/>
          <w:sz w:val="21"/>
          <w:szCs w:val="21"/>
        </w:rPr>
        <w:t>, en el Grupo Parlamentario de Acción Nacional, estamos conscientes y sabemos de la importancia de la aplicación de l</w:t>
      </w:r>
      <w:r w:rsidR="00FD5355" w:rsidRPr="00B25871">
        <w:rPr>
          <w:rFonts w:ascii="Abadi" w:hAnsi="Abadi"/>
          <w:sz w:val="21"/>
          <w:szCs w:val="21"/>
        </w:rPr>
        <w:t xml:space="preserve">a vacuna del </w:t>
      </w:r>
      <w:proofErr w:type="spellStart"/>
      <w:r w:rsidR="00FD5355" w:rsidRPr="00B25871">
        <w:rPr>
          <w:rFonts w:ascii="Abadi" w:hAnsi="Abadi"/>
          <w:sz w:val="21"/>
          <w:szCs w:val="21"/>
        </w:rPr>
        <w:t>covid</w:t>
      </w:r>
      <w:proofErr w:type="spellEnd"/>
      <w:r w:rsidR="00FD5355" w:rsidRPr="00B25871">
        <w:rPr>
          <w:rFonts w:ascii="Abadi" w:hAnsi="Abadi"/>
          <w:sz w:val="21"/>
          <w:szCs w:val="21"/>
        </w:rPr>
        <w:t xml:space="preserve"> a toda la población </w:t>
      </w:r>
      <w:r w:rsidR="002E3207" w:rsidRPr="00B25871">
        <w:rPr>
          <w:rFonts w:ascii="Abadi" w:hAnsi="Abadi"/>
          <w:sz w:val="21"/>
          <w:szCs w:val="21"/>
        </w:rPr>
        <w:t xml:space="preserve">es por ello y ante el inminente regreso a las aulas </w:t>
      </w:r>
      <w:r w:rsidR="00851C7B" w:rsidRPr="00B25871">
        <w:rPr>
          <w:rFonts w:ascii="Abadi" w:hAnsi="Abadi"/>
          <w:sz w:val="21"/>
          <w:szCs w:val="21"/>
        </w:rPr>
        <w:t xml:space="preserve">escolares se debe tener en cuenta la gran necesidad de que se les aplique la vacuna a las y los adolescentes pero también </w:t>
      </w:r>
      <w:r w:rsidR="00E166A0" w:rsidRPr="00B25871">
        <w:rPr>
          <w:rFonts w:ascii="Abadi" w:hAnsi="Abadi"/>
          <w:sz w:val="21"/>
          <w:szCs w:val="21"/>
        </w:rPr>
        <w:t xml:space="preserve">a las niñas y niños a partir de los cinco años ello para proporcionarle una herramienta más </w:t>
      </w:r>
      <w:r w:rsidR="00230615" w:rsidRPr="00B25871">
        <w:rPr>
          <w:rFonts w:ascii="Abadi" w:hAnsi="Abadi"/>
          <w:sz w:val="21"/>
          <w:szCs w:val="21"/>
        </w:rPr>
        <w:t>p</w:t>
      </w:r>
      <w:r w:rsidR="00E166A0" w:rsidRPr="00B25871">
        <w:rPr>
          <w:rFonts w:ascii="Abadi" w:hAnsi="Abadi"/>
          <w:sz w:val="21"/>
          <w:szCs w:val="21"/>
        </w:rPr>
        <w:t>ara su protección a la salud</w:t>
      </w:r>
      <w:r w:rsidR="001F5C14" w:rsidRPr="00B25871">
        <w:rPr>
          <w:rFonts w:ascii="Abadi" w:hAnsi="Abadi"/>
          <w:sz w:val="21"/>
          <w:szCs w:val="21"/>
        </w:rPr>
        <w:t xml:space="preserve"> el regreso a clases presenciales en las aulas escolares </w:t>
      </w:r>
      <w:r w:rsidR="00851C7B" w:rsidRPr="00B25871">
        <w:rPr>
          <w:rFonts w:ascii="Abadi" w:hAnsi="Abadi"/>
          <w:sz w:val="21"/>
          <w:szCs w:val="21"/>
        </w:rPr>
        <w:t xml:space="preserve"> </w:t>
      </w:r>
      <w:r w:rsidR="001F5C14" w:rsidRPr="00B25871">
        <w:rPr>
          <w:rFonts w:ascii="Abadi" w:hAnsi="Abadi"/>
          <w:sz w:val="21"/>
          <w:szCs w:val="21"/>
        </w:rPr>
        <w:t xml:space="preserve">sabemos que en todas las educativas de todos los niveles </w:t>
      </w:r>
      <w:r w:rsidR="00854622" w:rsidRPr="00B25871">
        <w:rPr>
          <w:rFonts w:ascii="Abadi" w:hAnsi="Abadi"/>
          <w:sz w:val="21"/>
          <w:szCs w:val="21"/>
        </w:rPr>
        <w:t xml:space="preserve">se están tomando las medidas sanitarias para prevenir y reducir los riesgos de contagio pero </w:t>
      </w:r>
      <w:r w:rsidR="00B8554E" w:rsidRPr="00B25871">
        <w:rPr>
          <w:rFonts w:ascii="Abadi" w:hAnsi="Abadi"/>
          <w:sz w:val="21"/>
          <w:szCs w:val="21"/>
        </w:rPr>
        <w:t xml:space="preserve">con la </w:t>
      </w:r>
      <w:r w:rsidR="00EC2C64" w:rsidRPr="00B25871">
        <w:rPr>
          <w:rFonts w:ascii="Abadi" w:hAnsi="Abadi"/>
          <w:sz w:val="21"/>
          <w:szCs w:val="21"/>
        </w:rPr>
        <w:t xml:space="preserve">aplicación de la vacuna se estaría dando una </w:t>
      </w:r>
      <w:r w:rsidR="00526D16" w:rsidRPr="00B25871">
        <w:rPr>
          <w:rFonts w:ascii="Abadi" w:hAnsi="Abadi"/>
          <w:sz w:val="21"/>
          <w:szCs w:val="21"/>
        </w:rPr>
        <w:t xml:space="preserve">mayor </w:t>
      </w:r>
      <w:r w:rsidR="00B8554E" w:rsidRPr="00B25871">
        <w:rPr>
          <w:rFonts w:ascii="Abadi" w:hAnsi="Abadi"/>
          <w:sz w:val="21"/>
          <w:szCs w:val="21"/>
        </w:rPr>
        <w:t xml:space="preserve">protección a las y los educandos, ya que al aplicarle la vacuna </w:t>
      </w:r>
      <w:r w:rsidR="00E13D1D" w:rsidRPr="00B25871">
        <w:rPr>
          <w:rFonts w:ascii="Abadi" w:hAnsi="Abadi"/>
          <w:sz w:val="21"/>
          <w:szCs w:val="21"/>
        </w:rPr>
        <w:t>se producen anticuerpos para que se protejan de futuras infecciones debido a que el sistema inmune</w:t>
      </w:r>
      <w:r w:rsidR="00856B03" w:rsidRPr="00B25871">
        <w:rPr>
          <w:rFonts w:ascii="Abadi" w:hAnsi="Abadi"/>
          <w:sz w:val="21"/>
          <w:szCs w:val="21"/>
        </w:rPr>
        <w:t xml:space="preserve"> </w:t>
      </w:r>
      <w:r w:rsidR="00526D16" w:rsidRPr="00B25871">
        <w:rPr>
          <w:rFonts w:ascii="Abadi" w:hAnsi="Abadi"/>
          <w:sz w:val="21"/>
          <w:szCs w:val="21"/>
        </w:rPr>
        <w:t>podrá</w:t>
      </w:r>
      <w:r w:rsidR="00856B03" w:rsidRPr="00B25871">
        <w:rPr>
          <w:rFonts w:ascii="Abadi" w:hAnsi="Abadi"/>
          <w:sz w:val="21"/>
          <w:szCs w:val="21"/>
        </w:rPr>
        <w:t xml:space="preserve"> reconocer el agente infeccioso y así destruirlo de igual forma sabemos que</w:t>
      </w:r>
      <w:r w:rsidR="0082102F" w:rsidRPr="00B25871">
        <w:rPr>
          <w:rFonts w:ascii="Abadi" w:hAnsi="Abadi"/>
          <w:sz w:val="21"/>
          <w:szCs w:val="21"/>
        </w:rPr>
        <w:t xml:space="preserve"> debemos de retomar nuestras actividades cotidianas y una </w:t>
      </w:r>
      <w:r w:rsidR="00993C8B" w:rsidRPr="00B25871">
        <w:rPr>
          <w:rFonts w:ascii="Abadi" w:hAnsi="Abadi"/>
          <w:sz w:val="21"/>
          <w:szCs w:val="21"/>
        </w:rPr>
        <w:t xml:space="preserve">de ellas es el regreso a las aulas, pero también debemos de tomar en cuenta que este regreso a clases debe ser </w:t>
      </w:r>
      <w:r w:rsidR="004E24F3" w:rsidRPr="00B25871">
        <w:rPr>
          <w:rFonts w:ascii="Abadi" w:hAnsi="Abadi"/>
          <w:sz w:val="21"/>
          <w:szCs w:val="21"/>
        </w:rPr>
        <w:t>con todas las medidas de seguridad posibles y sin duda la más importante es la vacuna</w:t>
      </w:r>
      <w:r w:rsidR="00AD29F1" w:rsidRPr="00B25871">
        <w:rPr>
          <w:rFonts w:ascii="Abadi" w:hAnsi="Abadi"/>
          <w:sz w:val="21"/>
          <w:szCs w:val="21"/>
        </w:rPr>
        <w:t xml:space="preserve">, el cambio de semáforo no es suficiente todas las medidas preventivas ayudan necesitamos </w:t>
      </w:r>
      <w:r w:rsidR="00332FA0" w:rsidRPr="00B25871">
        <w:rPr>
          <w:rFonts w:ascii="Abadi" w:hAnsi="Abadi"/>
          <w:sz w:val="21"/>
          <w:szCs w:val="21"/>
        </w:rPr>
        <w:t xml:space="preserve">congruencia, México lo necesita que pidan que nuestras niñas, niños y adolescentes </w:t>
      </w:r>
      <w:r w:rsidR="00FE24C9" w:rsidRPr="00B25871">
        <w:rPr>
          <w:rFonts w:ascii="Abadi" w:hAnsi="Abadi"/>
          <w:sz w:val="21"/>
          <w:szCs w:val="21"/>
        </w:rPr>
        <w:t xml:space="preserve">tengan el uso correcto de cubrebocas en los espacios educativos, que nuestros docentes tengan </w:t>
      </w:r>
      <w:r w:rsidR="009B628D" w:rsidRPr="00B25871">
        <w:rPr>
          <w:rFonts w:ascii="Abadi" w:hAnsi="Abadi"/>
          <w:sz w:val="21"/>
          <w:szCs w:val="21"/>
        </w:rPr>
        <w:t xml:space="preserve">el cuidado de su buen uso y que el Presidente incluso el día que anuncio su contagio </w:t>
      </w:r>
      <w:r w:rsidR="001F3AEC" w:rsidRPr="00B25871">
        <w:rPr>
          <w:rFonts w:ascii="Abadi" w:hAnsi="Abadi"/>
          <w:sz w:val="21"/>
          <w:szCs w:val="21"/>
        </w:rPr>
        <w:t>previo a eso en su manera y actividades públicas no traiga el cubrebocas</w:t>
      </w:r>
      <w:r w:rsidR="00D44637" w:rsidRPr="00B25871">
        <w:rPr>
          <w:rFonts w:ascii="Abadi" w:hAnsi="Abadi"/>
          <w:sz w:val="21"/>
          <w:szCs w:val="21"/>
        </w:rPr>
        <w:t xml:space="preserve">, no se vale, necesitamos un Presidente que sea ejemplo de nuestras niñas y niños </w:t>
      </w:r>
      <w:r w:rsidR="0061173F" w:rsidRPr="00B25871">
        <w:rPr>
          <w:rFonts w:ascii="Abadi" w:hAnsi="Abadi"/>
          <w:sz w:val="21"/>
          <w:szCs w:val="21"/>
        </w:rPr>
        <w:t>que realmente se preocupen por ellos con acciones y no solo con palabras</w:t>
      </w:r>
      <w:r w:rsidR="004A28CA" w:rsidRPr="00B25871">
        <w:rPr>
          <w:rFonts w:ascii="Abadi" w:hAnsi="Abadi"/>
          <w:sz w:val="21"/>
          <w:szCs w:val="21"/>
        </w:rPr>
        <w:t xml:space="preserve">, por lo anteriormente expuesto y debido a que la </w:t>
      </w:r>
      <w:r w:rsidR="008B3557" w:rsidRPr="00B25871">
        <w:rPr>
          <w:rFonts w:ascii="Abadi" w:hAnsi="Abadi"/>
          <w:sz w:val="21"/>
          <w:szCs w:val="21"/>
        </w:rPr>
        <w:t xml:space="preserve">organización </w:t>
      </w:r>
      <w:r w:rsidR="004A28CA" w:rsidRPr="00B25871">
        <w:rPr>
          <w:rFonts w:ascii="Abadi" w:hAnsi="Abadi"/>
          <w:sz w:val="21"/>
          <w:szCs w:val="21"/>
        </w:rPr>
        <w:t xml:space="preserve">de la aplicación de la vacuna contra el </w:t>
      </w:r>
      <w:proofErr w:type="spellStart"/>
      <w:r w:rsidR="004A28CA" w:rsidRPr="00B25871">
        <w:rPr>
          <w:rFonts w:ascii="Abadi" w:hAnsi="Abadi"/>
          <w:sz w:val="21"/>
          <w:szCs w:val="21"/>
        </w:rPr>
        <w:t>covid</w:t>
      </w:r>
      <w:proofErr w:type="spellEnd"/>
      <w:r w:rsidR="004A28CA" w:rsidRPr="00B25871">
        <w:rPr>
          <w:rFonts w:ascii="Abadi" w:hAnsi="Abadi"/>
          <w:sz w:val="21"/>
          <w:szCs w:val="21"/>
        </w:rPr>
        <w:t xml:space="preserve"> en los </w:t>
      </w:r>
      <w:r w:rsidR="007B62A3" w:rsidRPr="00B25871">
        <w:rPr>
          <w:rFonts w:ascii="Abadi" w:hAnsi="Abadi"/>
          <w:sz w:val="21"/>
          <w:szCs w:val="21"/>
        </w:rPr>
        <w:t>E</w:t>
      </w:r>
      <w:r w:rsidR="004A28CA" w:rsidRPr="00B25871">
        <w:rPr>
          <w:rFonts w:ascii="Abadi" w:hAnsi="Abadi"/>
          <w:sz w:val="21"/>
          <w:szCs w:val="21"/>
        </w:rPr>
        <w:t xml:space="preserve">stados </w:t>
      </w:r>
      <w:r w:rsidR="007B62A3" w:rsidRPr="00B25871">
        <w:rPr>
          <w:rFonts w:ascii="Abadi" w:hAnsi="Abadi"/>
          <w:sz w:val="21"/>
          <w:szCs w:val="21"/>
        </w:rPr>
        <w:t xml:space="preserve">de la República </w:t>
      </w:r>
      <w:r w:rsidR="0025003A" w:rsidRPr="00B25871">
        <w:rPr>
          <w:rFonts w:ascii="Abadi" w:hAnsi="Abadi"/>
          <w:sz w:val="21"/>
          <w:szCs w:val="21"/>
        </w:rPr>
        <w:t xml:space="preserve">Mexicana </w:t>
      </w:r>
      <w:r w:rsidR="007B62A3" w:rsidRPr="00B25871">
        <w:rPr>
          <w:rFonts w:ascii="Abadi" w:hAnsi="Abadi"/>
          <w:sz w:val="21"/>
          <w:szCs w:val="21"/>
        </w:rPr>
        <w:t xml:space="preserve">se encuentra centralizada por </w:t>
      </w:r>
      <w:r w:rsidR="00C27F1F" w:rsidRPr="00B25871">
        <w:rPr>
          <w:rFonts w:ascii="Abadi" w:hAnsi="Abadi"/>
          <w:sz w:val="21"/>
          <w:szCs w:val="21"/>
        </w:rPr>
        <w:t>l</w:t>
      </w:r>
      <w:r w:rsidR="007B62A3" w:rsidRPr="00B25871">
        <w:rPr>
          <w:rFonts w:ascii="Abadi" w:hAnsi="Abadi"/>
          <w:sz w:val="21"/>
          <w:szCs w:val="21"/>
        </w:rPr>
        <w:t xml:space="preserve">a </w:t>
      </w:r>
      <w:r w:rsidR="00C27F1F" w:rsidRPr="00B25871">
        <w:rPr>
          <w:rFonts w:ascii="Abadi" w:hAnsi="Abadi"/>
          <w:sz w:val="21"/>
          <w:szCs w:val="21"/>
        </w:rPr>
        <w:t>S</w:t>
      </w:r>
      <w:r w:rsidR="007B62A3" w:rsidRPr="00B25871">
        <w:rPr>
          <w:rFonts w:ascii="Abadi" w:hAnsi="Abadi"/>
          <w:sz w:val="21"/>
          <w:szCs w:val="21"/>
        </w:rPr>
        <w:t xml:space="preserve">ecretaría de </w:t>
      </w:r>
      <w:r w:rsidR="00C27F1F" w:rsidRPr="00B25871">
        <w:rPr>
          <w:rFonts w:ascii="Abadi" w:hAnsi="Abadi"/>
          <w:sz w:val="21"/>
          <w:szCs w:val="21"/>
        </w:rPr>
        <w:t>S</w:t>
      </w:r>
      <w:r w:rsidR="007B62A3" w:rsidRPr="00B25871">
        <w:rPr>
          <w:rFonts w:ascii="Abadi" w:hAnsi="Abadi"/>
          <w:sz w:val="21"/>
          <w:szCs w:val="21"/>
        </w:rPr>
        <w:t xml:space="preserve">alud </w:t>
      </w:r>
      <w:r w:rsidR="0099142D" w:rsidRPr="00B25871">
        <w:rPr>
          <w:rFonts w:ascii="Abadi" w:hAnsi="Abadi"/>
          <w:sz w:val="21"/>
          <w:szCs w:val="21"/>
        </w:rPr>
        <w:t xml:space="preserve">del </w:t>
      </w:r>
      <w:r w:rsidR="00C27F1F" w:rsidRPr="00B25871">
        <w:rPr>
          <w:rFonts w:ascii="Abadi" w:hAnsi="Abadi"/>
          <w:sz w:val="21"/>
          <w:szCs w:val="21"/>
        </w:rPr>
        <w:t>G</w:t>
      </w:r>
      <w:r w:rsidR="0099142D" w:rsidRPr="00B25871">
        <w:rPr>
          <w:rFonts w:ascii="Abadi" w:hAnsi="Abadi"/>
          <w:sz w:val="21"/>
          <w:szCs w:val="21"/>
        </w:rPr>
        <w:t xml:space="preserve">obierno Federal y al ser la vacuna una </w:t>
      </w:r>
      <w:r w:rsidR="007E2FBA" w:rsidRPr="00B25871">
        <w:rPr>
          <w:rFonts w:ascii="Abadi" w:hAnsi="Abadi"/>
          <w:sz w:val="21"/>
          <w:szCs w:val="21"/>
        </w:rPr>
        <w:t>herramienta fundamental para la prevención de la salud y d</w:t>
      </w:r>
      <w:r w:rsidR="00964DB7" w:rsidRPr="00B25871">
        <w:rPr>
          <w:rFonts w:ascii="Abadi" w:hAnsi="Abadi"/>
          <w:sz w:val="21"/>
          <w:szCs w:val="21"/>
        </w:rPr>
        <w:t xml:space="preserve">e las y los </w:t>
      </w:r>
      <w:r w:rsidR="007E2FBA" w:rsidRPr="00B25871">
        <w:rPr>
          <w:rFonts w:ascii="Abadi" w:hAnsi="Abadi"/>
          <w:sz w:val="21"/>
          <w:szCs w:val="21"/>
        </w:rPr>
        <w:t xml:space="preserve"> adolescentes </w:t>
      </w:r>
      <w:r w:rsidR="00365222" w:rsidRPr="00B25871">
        <w:rPr>
          <w:rFonts w:ascii="Abadi" w:hAnsi="Abadi"/>
          <w:sz w:val="21"/>
          <w:szCs w:val="21"/>
        </w:rPr>
        <w:t xml:space="preserve">y de las y los niños mayores de cinco años </w:t>
      </w:r>
      <w:r w:rsidR="008A6ED3" w:rsidRPr="00B25871">
        <w:rPr>
          <w:rFonts w:ascii="Abadi" w:hAnsi="Abadi"/>
          <w:sz w:val="21"/>
          <w:szCs w:val="21"/>
        </w:rPr>
        <w:t xml:space="preserve">guanajuatenses, hago un respetuoso llamado al Presidente de la República </w:t>
      </w:r>
      <w:r w:rsidR="007D123E" w:rsidRPr="00B25871">
        <w:rPr>
          <w:rFonts w:ascii="Abadi" w:hAnsi="Abadi"/>
          <w:sz w:val="21"/>
          <w:szCs w:val="21"/>
        </w:rPr>
        <w:t xml:space="preserve">y al Secretario de Salud Federal para que a la brevedad </w:t>
      </w:r>
      <w:r w:rsidR="005E6879" w:rsidRPr="00B25871">
        <w:rPr>
          <w:rFonts w:ascii="Abadi" w:hAnsi="Abadi"/>
          <w:sz w:val="21"/>
          <w:szCs w:val="21"/>
        </w:rPr>
        <w:t>posible</w:t>
      </w:r>
      <w:r w:rsidR="007D123E" w:rsidRPr="00B25871">
        <w:rPr>
          <w:rFonts w:ascii="Abadi" w:hAnsi="Abadi"/>
          <w:sz w:val="21"/>
          <w:szCs w:val="21"/>
        </w:rPr>
        <w:t xml:space="preserve"> sean aplicadas las </w:t>
      </w:r>
      <w:r w:rsidR="005E6879" w:rsidRPr="00B25871">
        <w:rPr>
          <w:rFonts w:ascii="Abadi" w:hAnsi="Abadi"/>
          <w:sz w:val="21"/>
          <w:szCs w:val="21"/>
        </w:rPr>
        <w:t xml:space="preserve">dosis de vacunas  correspondiente a las y los adolescentes guanajuatenses </w:t>
      </w:r>
      <w:r w:rsidR="00F644E5" w:rsidRPr="00B25871">
        <w:rPr>
          <w:rFonts w:ascii="Abadi" w:hAnsi="Abadi"/>
          <w:sz w:val="21"/>
          <w:szCs w:val="21"/>
        </w:rPr>
        <w:t xml:space="preserve">así como que se </w:t>
      </w:r>
      <w:r w:rsidR="00F644E5" w:rsidRPr="00B25871">
        <w:rPr>
          <w:rFonts w:ascii="Abadi" w:hAnsi="Abadi"/>
          <w:sz w:val="21"/>
          <w:szCs w:val="21"/>
        </w:rPr>
        <w:t xml:space="preserve">prevé una fecha inmediata para la inoculación de las niñas y niños </w:t>
      </w:r>
      <w:r w:rsidR="007166BA" w:rsidRPr="00B25871">
        <w:rPr>
          <w:rFonts w:ascii="Abadi" w:hAnsi="Abadi"/>
          <w:sz w:val="21"/>
          <w:szCs w:val="21"/>
        </w:rPr>
        <w:t>mayores de cinco años del estado</w:t>
      </w:r>
      <w:r w:rsidR="00497640" w:rsidRPr="00B25871">
        <w:rPr>
          <w:rFonts w:ascii="Abadi" w:hAnsi="Abadi"/>
          <w:sz w:val="21"/>
          <w:szCs w:val="21"/>
        </w:rPr>
        <w:t xml:space="preserve"> </w:t>
      </w:r>
      <w:r w:rsidR="007166BA" w:rsidRPr="00B25871">
        <w:rPr>
          <w:rFonts w:ascii="Abadi" w:hAnsi="Abadi"/>
          <w:sz w:val="21"/>
          <w:szCs w:val="21"/>
        </w:rPr>
        <w:t xml:space="preserve">de Guanajuato, además es importante mencionar que la salud es un derecho fundamental consagrado </w:t>
      </w:r>
      <w:r w:rsidR="00364279" w:rsidRPr="00B25871">
        <w:rPr>
          <w:rFonts w:ascii="Abadi" w:hAnsi="Abadi"/>
          <w:sz w:val="21"/>
          <w:szCs w:val="21"/>
        </w:rPr>
        <w:t xml:space="preserve">en nuestra Constitución Política de los Estados </w:t>
      </w:r>
      <w:r w:rsidR="002329FC" w:rsidRPr="00B25871">
        <w:rPr>
          <w:rFonts w:ascii="Abadi" w:hAnsi="Abadi"/>
          <w:sz w:val="21"/>
          <w:szCs w:val="21"/>
        </w:rPr>
        <w:t xml:space="preserve">Unidos </w:t>
      </w:r>
      <w:r w:rsidR="00BE1EBA" w:rsidRPr="00B25871">
        <w:rPr>
          <w:rFonts w:ascii="Abadi" w:hAnsi="Abadi"/>
          <w:sz w:val="21"/>
          <w:szCs w:val="21"/>
        </w:rPr>
        <w:t xml:space="preserve">Mexicanos, finalmente </w:t>
      </w:r>
      <w:r w:rsidR="00A56270" w:rsidRPr="00B25871">
        <w:rPr>
          <w:rFonts w:ascii="Abadi" w:hAnsi="Abadi"/>
          <w:sz w:val="21"/>
          <w:szCs w:val="21"/>
        </w:rPr>
        <w:t xml:space="preserve">agradecer y reconocer la labor que </w:t>
      </w:r>
      <w:r w:rsidR="00BC440B" w:rsidRPr="00B25871">
        <w:rPr>
          <w:rFonts w:ascii="Abadi" w:hAnsi="Abadi"/>
          <w:sz w:val="21"/>
          <w:szCs w:val="21"/>
        </w:rPr>
        <w:t>ha</w:t>
      </w:r>
      <w:r w:rsidR="00A56270" w:rsidRPr="00B25871">
        <w:rPr>
          <w:rFonts w:ascii="Abadi" w:hAnsi="Abadi"/>
          <w:sz w:val="21"/>
          <w:szCs w:val="21"/>
        </w:rPr>
        <w:t xml:space="preserve"> realizado padres y madres de familia</w:t>
      </w:r>
      <w:r w:rsidR="000E4D9F" w:rsidRPr="00B25871">
        <w:rPr>
          <w:rFonts w:ascii="Abadi" w:hAnsi="Abadi"/>
          <w:sz w:val="21"/>
          <w:szCs w:val="21"/>
        </w:rPr>
        <w:t xml:space="preserve">, en los comités participativos de salud escolar  en cada una de sus escuelas, gracias a la participación </w:t>
      </w:r>
      <w:r w:rsidR="0065485A" w:rsidRPr="00B25871">
        <w:rPr>
          <w:rFonts w:ascii="Abadi" w:hAnsi="Abadi"/>
          <w:sz w:val="21"/>
          <w:szCs w:val="21"/>
        </w:rPr>
        <w:t xml:space="preserve">de </w:t>
      </w:r>
      <w:r w:rsidR="00E8750E" w:rsidRPr="00B25871">
        <w:rPr>
          <w:rFonts w:ascii="Abadi" w:hAnsi="Abadi"/>
          <w:sz w:val="21"/>
          <w:szCs w:val="21"/>
        </w:rPr>
        <w:t>docentes</w:t>
      </w:r>
      <w:r w:rsidR="0065485A" w:rsidRPr="00B25871">
        <w:rPr>
          <w:rFonts w:ascii="Abadi" w:hAnsi="Abadi"/>
          <w:sz w:val="21"/>
          <w:szCs w:val="21"/>
        </w:rPr>
        <w:t xml:space="preserve"> administrativos porque se </w:t>
      </w:r>
      <w:r w:rsidR="00797342" w:rsidRPr="00B25871">
        <w:rPr>
          <w:rFonts w:ascii="Abadi" w:hAnsi="Abadi"/>
          <w:sz w:val="21"/>
          <w:szCs w:val="21"/>
        </w:rPr>
        <w:t>ha</w:t>
      </w:r>
      <w:r w:rsidR="0065485A" w:rsidRPr="00B25871">
        <w:rPr>
          <w:rFonts w:ascii="Abadi" w:hAnsi="Abadi"/>
          <w:sz w:val="21"/>
          <w:szCs w:val="21"/>
        </w:rPr>
        <w:t xml:space="preserve"> logrado incrementar la presencialidad </w:t>
      </w:r>
      <w:r w:rsidR="0065631A" w:rsidRPr="00B25871">
        <w:rPr>
          <w:rFonts w:ascii="Abadi" w:hAnsi="Abadi"/>
          <w:sz w:val="21"/>
          <w:szCs w:val="21"/>
        </w:rPr>
        <w:t xml:space="preserve">de </w:t>
      </w:r>
      <w:r w:rsidR="0065485A" w:rsidRPr="00B25871">
        <w:rPr>
          <w:rFonts w:ascii="Abadi" w:hAnsi="Abadi"/>
          <w:sz w:val="21"/>
          <w:szCs w:val="21"/>
        </w:rPr>
        <w:t xml:space="preserve">todas </w:t>
      </w:r>
      <w:r w:rsidR="00A13BD8" w:rsidRPr="00B25871">
        <w:rPr>
          <w:rFonts w:ascii="Abadi" w:hAnsi="Abadi"/>
          <w:sz w:val="21"/>
          <w:szCs w:val="21"/>
        </w:rPr>
        <w:t>las escuelas ya sea de forma total o h</w:t>
      </w:r>
      <w:r w:rsidR="00FD3F98" w:rsidRPr="00B25871">
        <w:rPr>
          <w:rFonts w:ascii="Abadi" w:hAnsi="Abadi"/>
          <w:sz w:val="21"/>
          <w:szCs w:val="21"/>
        </w:rPr>
        <w:t>í</w:t>
      </w:r>
      <w:r w:rsidR="00A13BD8" w:rsidRPr="00B25871">
        <w:rPr>
          <w:rFonts w:ascii="Abadi" w:hAnsi="Abadi"/>
          <w:sz w:val="21"/>
          <w:szCs w:val="21"/>
        </w:rPr>
        <w:t xml:space="preserve">brida, </w:t>
      </w:r>
      <w:r w:rsidR="00362052" w:rsidRPr="00B25871">
        <w:rPr>
          <w:rFonts w:ascii="Abadi" w:hAnsi="Abadi"/>
          <w:sz w:val="21"/>
          <w:szCs w:val="21"/>
        </w:rPr>
        <w:t>a</w:t>
      </w:r>
      <w:r w:rsidR="00A13BD8" w:rsidRPr="00B25871">
        <w:rPr>
          <w:rFonts w:ascii="Abadi" w:hAnsi="Abadi"/>
          <w:sz w:val="21"/>
          <w:szCs w:val="21"/>
        </w:rPr>
        <w:t xml:space="preserve">sí mismo </w:t>
      </w:r>
      <w:r w:rsidR="00362052" w:rsidRPr="00B25871">
        <w:rPr>
          <w:rFonts w:ascii="Abadi" w:hAnsi="Abadi"/>
          <w:sz w:val="21"/>
          <w:szCs w:val="21"/>
        </w:rPr>
        <w:t xml:space="preserve">a todas y todos los ciudadanos guanajuatenses no bajemos la guardia, pues en la actualidad con la nueva variante </w:t>
      </w:r>
      <w:r w:rsidR="007744CE" w:rsidRPr="00B25871">
        <w:rPr>
          <w:rFonts w:ascii="Abadi" w:hAnsi="Abadi"/>
          <w:sz w:val="21"/>
          <w:szCs w:val="21"/>
        </w:rPr>
        <w:t xml:space="preserve">ómicron la sociedad en general nos encontramos vulnerable ante este riesgo de </w:t>
      </w:r>
      <w:r w:rsidR="00732C31" w:rsidRPr="00B25871">
        <w:rPr>
          <w:rFonts w:ascii="Abadi" w:hAnsi="Abadi"/>
          <w:sz w:val="21"/>
          <w:szCs w:val="21"/>
        </w:rPr>
        <w:t>contagio y más aún aquella  parte de la ciudadanía que no ha sido vacunada</w:t>
      </w:r>
      <w:r w:rsidR="00B731B7" w:rsidRPr="00B25871">
        <w:rPr>
          <w:rFonts w:ascii="Abadi" w:hAnsi="Abadi"/>
          <w:sz w:val="21"/>
          <w:szCs w:val="21"/>
        </w:rPr>
        <w:t xml:space="preserve">, es por ello que el Gobierno Federal y la Secretaría de Salud Federal </w:t>
      </w:r>
      <w:r w:rsidR="007B0AA6" w:rsidRPr="00B25871">
        <w:rPr>
          <w:rFonts w:ascii="Abadi" w:hAnsi="Abadi"/>
          <w:sz w:val="21"/>
          <w:szCs w:val="21"/>
        </w:rPr>
        <w:t xml:space="preserve">organiza la aplicación contra el </w:t>
      </w:r>
      <w:proofErr w:type="spellStart"/>
      <w:r w:rsidR="007B0AA6" w:rsidRPr="00B25871">
        <w:rPr>
          <w:rFonts w:ascii="Abadi" w:hAnsi="Abadi"/>
          <w:sz w:val="21"/>
          <w:szCs w:val="21"/>
        </w:rPr>
        <w:t>covid</w:t>
      </w:r>
      <w:proofErr w:type="spellEnd"/>
      <w:r w:rsidR="007B0AA6" w:rsidRPr="00B25871">
        <w:rPr>
          <w:rFonts w:ascii="Abadi" w:hAnsi="Abadi"/>
          <w:sz w:val="21"/>
          <w:szCs w:val="21"/>
        </w:rPr>
        <w:t xml:space="preserve"> de por lo menos una dosis</w:t>
      </w:r>
      <w:r w:rsidR="007C6747" w:rsidRPr="00B25871">
        <w:rPr>
          <w:rFonts w:ascii="Abadi" w:hAnsi="Abadi"/>
          <w:sz w:val="21"/>
          <w:szCs w:val="21"/>
        </w:rPr>
        <w:t xml:space="preserve"> para la población faltante de que en nuestro </w:t>
      </w:r>
      <w:r w:rsidR="007F3AD5" w:rsidRPr="00B25871">
        <w:rPr>
          <w:rFonts w:ascii="Abadi" w:hAnsi="Abadi"/>
          <w:sz w:val="21"/>
          <w:szCs w:val="21"/>
        </w:rPr>
        <w:t>E</w:t>
      </w:r>
      <w:r w:rsidR="007C6747" w:rsidRPr="00B25871">
        <w:rPr>
          <w:rFonts w:ascii="Abadi" w:hAnsi="Abadi"/>
          <w:sz w:val="21"/>
          <w:szCs w:val="21"/>
        </w:rPr>
        <w:t>stado falta</w:t>
      </w:r>
      <w:r w:rsidR="0003082D" w:rsidRPr="00B25871">
        <w:rPr>
          <w:rFonts w:ascii="Abadi" w:hAnsi="Abadi"/>
          <w:sz w:val="21"/>
          <w:szCs w:val="21"/>
        </w:rPr>
        <w:t>, sigamos cuidándonos, atendiendo y llevado a cab</w:t>
      </w:r>
      <w:r w:rsidR="00B677AA" w:rsidRPr="00B25871">
        <w:rPr>
          <w:rFonts w:ascii="Abadi" w:hAnsi="Abadi"/>
          <w:sz w:val="21"/>
          <w:szCs w:val="21"/>
        </w:rPr>
        <w:t>o</w:t>
      </w:r>
      <w:r w:rsidR="0003082D" w:rsidRPr="00B25871">
        <w:rPr>
          <w:rFonts w:ascii="Abadi" w:hAnsi="Abadi"/>
          <w:sz w:val="21"/>
          <w:szCs w:val="21"/>
        </w:rPr>
        <w:t xml:space="preserve"> las medidas sanitarias </w:t>
      </w:r>
      <w:r w:rsidR="00EA587F" w:rsidRPr="00B25871">
        <w:rPr>
          <w:rFonts w:ascii="Abadi" w:hAnsi="Abadi"/>
          <w:sz w:val="21"/>
          <w:szCs w:val="21"/>
        </w:rPr>
        <w:t>p</w:t>
      </w:r>
      <w:r w:rsidR="00B677AA" w:rsidRPr="00B25871">
        <w:rPr>
          <w:rFonts w:ascii="Abadi" w:hAnsi="Abadi"/>
          <w:sz w:val="21"/>
          <w:szCs w:val="21"/>
        </w:rPr>
        <w:t>reventivas.</w:t>
      </w:r>
    </w:p>
    <w:p w14:paraId="02F1814C" w14:textId="05F9F271" w:rsidR="007F3AD5" w:rsidRDefault="007F3AD5" w:rsidP="0062162A">
      <w:pPr>
        <w:ind w:firstLine="720"/>
        <w:jc w:val="both"/>
      </w:pPr>
    </w:p>
    <w:p w14:paraId="60D68483" w14:textId="642C11A8" w:rsidR="007F3AD5" w:rsidRPr="00B25871" w:rsidRDefault="009F44EA" w:rsidP="0062162A">
      <w:pPr>
        <w:ind w:firstLine="720"/>
        <w:jc w:val="both"/>
        <w:rPr>
          <w:rFonts w:ascii="Abadi" w:hAnsi="Abadi"/>
          <w:sz w:val="21"/>
          <w:szCs w:val="21"/>
        </w:rPr>
      </w:pPr>
      <w:r w:rsidRPr="00B25871">
        <w:rPr>
          <w:rFonts w:ascii="Abadi" w:hAnsi="Abadi"/>
          <w:sz w:val="21"/>
          <w:szCs w:val="21"/>
        </w:rPr>
        <w:t xml:space="preserve">Es cuanto señora </w:t>
      </w:r>
      <w:r w:rsidR="00FB0D27">
        <w:rPr>
          <w:rFonts w:ascii="Abadi" w:hAnsi="Abadi"/>
          <w:sz w:val="21"/>
          <w:szCs w:val="21"/>
        </w:rPr>
        <w:t>p</w:t>
      </w:r>
      <w:r w:rsidRPr="00B25871">
        <w:rPr>
          <w:rFonts w:ascii="Abadi" w:hAnsi="Abadi"/>
          <w:sz w:val="21"/>
          <w:szCs w:val="21"/>
        </w:rPr>
        <w:t>residenta.</w:t>
      </w:r>
    </w:p>
    <w:p w14:paraId="022E6E21" w14:textId="7270995E" w:rsidR="00EA587F" w:rsidRDefault="00EA587F" w:rsidP="0062162A">
      <w:pPr>
        <w:ind w:firstLine="720"/>
        <w:jc w:val="both"/>
      </w:pPr>
    </w:p>
    <w:p w14:paraId="64B89F23" w14:textId="77777777" w:rsidR="004E0BA1" w:rsidRDefault="004E0BA1" w:rsidP="0062162A">
      <w:pPr>
        <w:ind w:firstLine="720"/>
        <w:jc w:val="both"/>
      </w:pPr>
    </w:p>
    <w:p w14:paraId="4BF6AAFB" w14:textId="26E10040" w:rsidR="00951F6D" w:rsidRPr="00FB0D27" w:rsidRDefault="00E73ECD" w:rsidP="00951F6D">
      <w:pPr>
        <w:ind w:firstLine="720"/>
        <w:jc w:val="both"/>
        <w:rPr>
          <w:rFonts w:ascii="Abadi" w:hAnsi="Abadi"/>
          <w:sz w:val="21"/>
          <w:szCs w:val="21"/>
        </w:rPr>
      </w:pPr>
      <w:r w:rsidRPr="00FB0D27">
        <w:rPr>
          <w:rFonts w:ascii="Abadi" w:hAnsi="Abadi"/>
          <w:b/>
          <w:bCs/>
          <w:sz w:val="21"/>
          <w:szCs w:val="21"/>
        </w:rPr>
        <w:t xml:space="preserve">- </w:t>
      </w:r>
      <w:r w:rsidR="00A974E1" w:rsidRPr="00FB0D27">
        <w:rPr>
          <w:rFonts w:ascii="Abadi" w:hAnsi="Abadi"/>
          <w:b/>
          <w:bCs/>
          <w:sz w:val="21"/>
          <w:szCs w:val="21"/>
        </w:rPr>
        <w:t>La Presidencia</w:t>
      </w:r>
      <w:r w:rsidR="00755D0B" w:rsidRPr="00FB0D27">
        <w:rPr>
          <w:rFonts w:ascii="Abadi" w:hAnsi="Abadi"/>
          <w:b/>
          <w:bCs/>
          <w:sz w:val="21"/>
          <w:szCs w:val="21"/>
        </w:rPr>
        <w:t>:</w:t>
      </w:r>
      <w:r w:rsidR="00755D0B">
        <w:t xml:space="preserve"> </w:t>
      </w:r>
      <w:r w:rsidR="00EA587F" w:rsidRPr="00FB0D27">
        <w:rPr>
          <w:rFonts w:ascii="Abadi" w:hAnsi="Abadi"/>
          <w:sz w:val="21"/>
          <w:szCs w:val="21"/>
        </w:rPr>
        <w:t xml:space="preserve">Esta presidencia da la más cordial bienvenida al Colectivo </w:t>
      </w:r>
      <w:r w:rsidR="00283E92" w:rsidRPr="00FB0D27">
        <w:rPr>
          <w:rFonts w:ascii="Abadi" w:hAnsi="Abadi"/>
          <w:sz w:val="21"/>
          <w:szCs w:val="21"/>
        </w:rPr>
        <w:t>M</w:t>
      </w:r>
      <w:r w:rsidR="00EA587F" w:rsidRPr="00FB0D27">
        <w:rPr>
          <w:rFonts w:ascii="Abadi" w:hAnsi="Abadi"/>
          <w:sz w:val="21"/>
          <w:szCs w:val="21"/>
        </w:rPr>
        <w:t xml:space="preserve">ujeres </w:t>
      </w:r>
      <w:r w:rsidR="00283E92" w:rsidRPr="00FB0D27">
        <w:rPr>
          <w:rFonts w:ascii="Abadi" w:hAnsi="Abadi"/>
          <w:sz w:val="21"/>
          <w:szCs w:val="21"/>
        </w:rPr>
        <w:t>A</w:t>
      </w:r>
      <w:r w:rsidR="00EA587F" w:rsidRPr="00FB0D27">
        <w:rPr>
          <w:rFonts w:ascii="Abadi" w:hAnsi="Abadi"/>
          <w:sz w:val="21"/>
          <w:szCs w:val="21"/>
        </w:rPr>
        <w:t>poyando</w:t>
      </w:r>
      <w:r w:rsidR="00283E92" w:rsidRPr="00FB0D27">
        <w:rPr>
          <w:rFonts w:ascii="Abadi" w:hAnsi="Abadi"/>
          <w:sz w:val="21"/>
          <w:szCs w:val="21"/>
        </w:rPr>
        <w:t xml:space="preserve"> Mujeres </w:t>
      </w:r>
      <w:r w:rsidR="0021218E" w:rsidRPr="00FB0D27">
        <w:rPr>
          <w:rFonts w:ascii="Abadi" w:hAnsi="Abadi"/>
          <w:sz w:val="21"/>
          <w:szCs w:val="21"/>
        </w:rPr>
        <w:t>i</w:t>
      </w:r>
      <w:r w:rsidR="00283E92" w:rsidRPr="00FB0D27">
        <w:rPr>
          <w:rFonts w:ascii="Abadi" w:hAnsi="Abadi"/>
          <w:sz w:val="21"/>
          <w:szCs w:val="21"/>
        </w:rPr>
        <w:t>ntegrantes</w:t>
      </w:r>
      <w:r w:rsidR="0021218E" w:rsidRPr="00FB0D27">
        <w:rPr>
          <w:rFonts w:ascii="Abadi" w:hAnsi="Abadi"/>
          <w:sz w:val="21"/>
          <w:szCs w:val="21"/>
        </w:rPr>
        <w:t xml:space="preserve"> de todo el Estado,</w:t>
      </w:r>
      <w:r w:rsidR="00755D0B" w:rsidRPr="00FB0D27">
        <w:rPr>
          <w:rFonts w:ascii="Abadi" w:hAnsi="Abadi"/>
          <w:sz w:val="21"/>
          <w:szCs w:val="21"/>
        </w:rPr>
        <w:t xml:space="preserve"> invitadas por la diputada María de la Luz </w:t>
      </w:r>
      <w:r w:rsidR="00283E92" w:rsidRPr="00FB0D27">
        <w:rPr>
          <w:rFonts w:ascii="Abadi" w:hAnsi="Abadi"/>
          <w:sz w:val="21"/>
          <w:szCs w:val="21"/>
        </w:rPr>
        <w:t>Hernández Martínez.</w:t>
      </w:r>
      <w:r w:rsidR="0021218E" w:rsidRPr="00FB0D27">
        <w:rPr>
          <w:rFonts w:ascii="Abadi" w:hAnsi="Abadi"/>
          <w:sz w:val="21"/>
          <w:szCs w:val="21"/>
        </w:rPr>
        <w:t xml:space="preserve"> Bienvenidas.</w:t>
      </w:r>
    </w:p>
    <w:p w14:paraId="0DD34462" w14:textId="1C109056" w:rsidR="00FD1609" w:rsidRDefault="00FD1609" w:rsidP="00951F6D">
      <w:pPr>
        <w:ind w:firstLine="720"/>
        <w:jc w:val="both"/>
        <w:rPr>
          <w:rFonts w:ascii="Abadi" w:hAnsi="Abadi"/>
          <w:sz w:val="21"/>
          <w:szCs w:val="21"/>
        </w:rPr>
      </w:pPr>
    </w:p>
    <w:p w14:paraId="427DE2BF" w14:textId="77777777" w:rsidR="004E0BA1" w:rsidRPr="00FB0D27" w:rsidRDefault="004E0BA1" w:rsidP="00951F6D">
      <w:pPr>
        <w:ind w:firstLine="720"/>
        <w:jc w:val="both"/>
        <w:rPr>
          <w:rFonts w:ascii="Abadi" w:hAnsi="Abadi"/>
          <w:sz w:val="21"/>
          <w:szCs w:val="21"/>
        </w:rPr>
      </w:pPr>
    </w:p>
    <w:p w14:paraId="2C6E7786" w14:textId="6EF91CB7" w:rsidR="00E32A79" w:rsidRPr="00FB0D27" w:rsidRDefault="00E73ECD" w:rsidP="00951F6D">
      <w:pPr>
        <w:ind w:firstLine="720"/>
        <w:jc w:val="both"/>
        <w:rPr>
          <w:rFonts w:ascii="Abadi" w:hAnsi="Abadi"/>
          <w:sz w:val="21"/>
          <w:szCs w:val="21"/>
        </w:rPr>
      </w:pPr>
      <w:r>
        <w:rPr>
          <w:b/>
          <w:bCs/>
        </w:rPr>
        <w:softHyphen/>
      </w:r>
      <w:r w:rsidRPr="00FB0D27">
        <w:rPr>
          <w:rFonts w:ascii="Abadi" w:hAnsi="Abadi"/>
          <w:b/>
          <w:bCs/>
          <w:sz w:val="21"/>
          <w:szCs w:val="21"/>
        </w:rPr>
        <w:t xml:space="preserve">- </w:t>
      </w:r>
      <w:r w:rsidR="007276DB" w:rsidRPr="00FB0D27">
        <w:rPr>
          <w:rFonts w:ascii="Abadi" w:hAnsi="Abadi"/>
          <w:b/>
          <w:bCs/>
          <w:sz w:val="21"/>
          <w:szCs w:val="21"/>
        </w:rPr>
        <w:t>La Secretaría</w:t>
      </w:r>
      <w:r w:rsidR="0063247A" w:rsidRPr="00FB0D27">
        <w:rPr>
          <w:rFonts w:ascii="Abadi" w:hAnsi="Abadi"/>
          <w:b/>
          <w:bCs/>
          <w:sz w:val="21"/>
          <w:szCs w:val="21"/>
        </w:rPr>
        <w:t>:</w:t>
      </w:r>
      <w:r w:rsidR="006F2E46" w:rsidRPr="00FB0D27">
        <w:rPr>
          <w:rFonts w:ascii="Abadi" w:hAnsi="Abadi"/>
          <w:sz w:val="21"/>
          <w:szCs w:val="21"/>
        </w:rPr>
        <w:t xml:space="preserve"> Señora </w:t>
      </w:r>
      <w:r w:rsidR="00FB0D27">
        <w:rPr>
          <w:rFonts w:ascii="Abadi" w:hAnsi="Abadi"/>
          <w:sz w:val="21"/>
          <w:szCs w:val="21"/>
        </w:rPr>
        <w:t>p</w:t>
      </w:r>
      <w:r w:rsidR="006F2E46" w:rsidRPr="00FB0D27">
        <w:rPr>
          <w:rFonts w:ascii="Abadi" w:hAnsi="Abadi"/>
          <w:sz w:val="21"/>
          <w:szCs w:val="21"/>
        </w:rPr>
        <w:t>residenta</w:t>
      </w:r>
      <w:r w:rsidR="0001233C" w:rsidRPr="00FB0D27">
        <w:rPr>
          <w:rFonts w:ascii="Abadi" w:hAnsi="Abadi"/>
          <w:sz w:val="21"/>
          <w:szCs w:val="21"/>
        </w:rPr>
        <w:t xml:space="preserve">, me permito informarle que se han agotado los asuntos </w:t>
      </w:r>
      <w:r w:rsidR="00B60F2C" w:rsidRPr="00FB0D27">
        <w:rPr>
          <w:rFonts w:ascii="Abadi" w:hAnsi="Abadi"/>
          <w:sz w:val="21"/>
          <w:szCs w:val="21"/>
        </w:rPr>
        <w:t>listados en el orden del día</w:t>
      </w:r>
      <w:r w:rsidR="00D77C74" w:rsidRPr="00FB0D27">
        <w:rPr>
          <w:rFonts w:ascii="Abadi" w:hAnsi="Abadi"/>
          <w:sz w:val="21"/>
          <w:szCs w:val="21"/>
        </w:rPr>
        <w:t xml:space="preserve">; así mismo le informo que la asistencia </w:t>
      </w:r>
      <w:r w:rsidR="0001233C" w:rsidRPr="00FB0D27">
        <w:rPr>
          <w:rFonts w:ascii="Abadi" w:hAnsi="Abadi"/>
          <w:sz w:val="21"/>
          <w:szCs w:val="21"/>
        </w:rPr>
        <w:t xml:space="preserve">tratar </w:t>
      </w:r>
      <w:r w:rsidR="0063247A" w:rsidRPr="00FB0D27">
        <w:rPr>
          <w:rFonts w:ascii="Abadi" w:hAnsi="Abadi"/>
          <w:sz w:val="21"/>
          <w:szCs w:val="21"/>
        </w:rPr>
        <w:t xml:space="preserve">En virtud de que el quórum de asistencia </w:t>
      </w:r>
      <w:r w:rsidR="00E32A79" w:rsidRPr="00FB0D27">
        <w:rPr>
          <w:rFonts w:ascii="Abadi" w:hAnsi="Abadi"/>
          <w:sz w:val="21"/>
          <w:szCs w:val="21"/>
        </w:rPr>
        <w:t>de la presente sesión fue de 11 diputadas y diputados</w:t>
      </w:r>
      <w:r w:rsidR="00D91600" w:rsidRPr="00FB0D27">
        <w:rPr>
          <w:rFonts w:ascii="Abadi" w:hAnsi="Abadi"/>
          <w:sz w:val="21"/>
          <w:szCs w:val="21"/>
        </w:rPr>
        <w:t>.</w:t>
      </w:r>
    </w:p>
    <w:p w14:paraId="69ED0E1A" w14:textId="0A19DB6A" w:rsidR="00D91600" w:rsidRDefault="00D91600" w:rsidP="00951F6D">
      <w:pPr>
        <w:ind w:firstLine="720"/>
        <w:jc w:val="both"/>
        <w:rPr>
          <w:rFonts w:ascii="Abadi" w:hAnsi="Abadi"/>
          <w:sz w:val="21"/>
          <w:szCs w:val="21"/>
        </w:rPr>
      </w:pPr>
    </w:p>
    <w:p w14:paraId="1D0320DD" w14:textId="77777777" w:rsidR="004E0BA1" w:rsidRPr="00FB0D27" w:rsidRDefault="004E0BA1" w:rsidP="00951F6D">
      <w:pPr>
        <w:ind w:firstLine="720"/>
        <w:jc w:val="both"/>
        <w:rPr>
          <w:rFonts w:ascii="Abadi" w:hAnsi="Abadi"/>
          <w:sz w:val="21"/>
          <w:szCs w:val="21"/>
        </w:rPr>
      </w:pPr>
    </w:p>
    <w:p w14:paraId="6D8F1E7B" w14:textId="473FD288" w:rsidR="0063247A" w:rsidRPr="00FB0D27" w:rsidRDefault="005B0D35" w:rsidP="00E73ECD">
      <w:pPr>
        <w:jc w:val="both"/>
        <w:rPr>
          <w:rFonts w:ascii="Abadi" w:hAnsi="Abadi"/>
          <w:sz w:val="21"/>
          <w:szCs w:val="21"/>
        </w:rPr>
      </w:pPr>
      <w:r w:rsidRPr="00FB0D27">
        <w:rPr>
          <w:rFonts w:ascii="Abadi" w:hAnsi="Abadi"/>
          <w:b/>
          <w:bCs/>
          <w:sz w:val="21"/>
          <w:szCs w:val="21"/>
        </w:rPr>
        <w:t xml:space="preserve">            </w:t>
      </w:r>
      <w:r w:rsidR="00E73ECD" w:rsidRPr="00FB0D27">
        <w:rPr>
          <w:rFonts w:ascii="Abadi" w:hAnsi="Abadi"/>
          <w:b/>
          <w:bCs/>
          <w:sz w:val="21"/>
          <w:szCs w:val="21"/>
        </w:rPr>
        <w:t>-</w:t>
      </w:r>
      <w:r w:rsidRPr="00FB0D27">
        <w:rPr>
          <w:rFonts w:ascii="Abadi" w:hAnsi="Abadi"/>
          <w:b/>
          <w:bCs/>
          <w:sz w:val="21"/>
          <w:szCs w:val="21"/>
        </w:rPr>
        <w:t xml:space="preserve"> </w:t>
      </w:r>
      <w:r w:rsidR="00D91600" w:rsidRPr="00FB0D27">
        <w:rPr>
          <w:rFonts w:ascii="Abadi" w:hAnsi="Abadi"/>
          <w:b/>
          <w:bCs/>
          <w:sz w:val="21"/>
          <w:szCs w:val="21"/>
        </w:rPr>
        <w:t>La Presiden</w:t>
      </w:r>
      <w:r w:rsidR="00A974E1" w:rsidRPr="00FB0D27">
        <w:rPr>
          <w:rFonts w:ascii="Abadi" w:hAnsi="Abadi"/>
          <w:b/>
          <w:bCs/>
          <w:sz w:val="21"/>
          <w:szCs w:val="21"/>
        </w:rPr>
        <w:t>cia</w:t>
      </w:r>
      <w:r w:rsidR="00D91600" w:rsidRPr="00FB0D27">
        <w:rPr>
          <w:rFonts w:ascii="Abadi" w:hAnsi="Abadi"/>
          <w:b/>
          <w:bCs/>
          <w:sz w:val="21"/>
          <w:szCs w:val="21"/>
        </w:rPr>
        <w:t>:</w:t>
      </w:r>
      <w:r w:rsidR="00D91600" w:rsidRPr="00FB0D27">
        <w:rPr>
          <w:rFonts w:ascii="Abadi" w:hAnsi="Abadi"/>
          <w:sz w:val="21"/>
          <w:szCs w:val="21"/>
        </w:rPr>
        <w:t xml:space="preserve"> En virtud de que </w:t>
      </w:r>
      <w:r w:rsidR="00C26B6A" w:rsidRPr="00FB0D27">
        <w:rPr>
          <w:rFonts w:ascii="Abadi" w:hAnsi="Abadi"/>
          <w:sz w:val="21"/>
          <w:szCs w:val="21"/>
        </w:rPr>
        <w:t xml:space="preserve">el cuórum de asistencia </w:t>
      </w:r>
      <w:r w:rsidR="008735C9" w:rsidRPr="00FB0D27">
        <w:rPr>
          <w:rFonts w:ascii="Abadi" w:hAnsi="Abadi"/>
          <w:sz w:val="21"/>
          <w:szCs w:val="21"/>
        </w:rPr>
        <w:t xml:space="preserve">a </w:t>
      </w:r>
      <w:r w:rsidR="00D91600" w:rsidRPr="00FB0D27">
        <w:rPr>
          <w:rFonts w:ascii="Abadi" w:hAnsi="Abadi"/>
          <w:sz w:val="21"/>
          <w:szCs w:val="21"/>
        </w:rPr>
        <w:t xml:space="preserve">la </w:t>
      </w:r>
      <w:r w:rsidR="007B1583" w:rsidRPr="00FB0D27">
        <w:rPr>
          <w:rFonts w:ascii="Abadi" w:hAnsi="Abadi"/>
          <w:sz w:val="21"/>
          <w:szCs w:val="21"/>
        </w:rPr>
        <w:t xml:space="preserve">presente sesión se </w:t>
      </w:r>
      <w:r w:rsidR="008735C9" w:rsidRPr="00FB0D27">
        <w:rPr>
          <w:rFonts w:ascii="Abadi" w:hAnsi="Abadi"/>
          <w:sz w:val="21"/>
          <w:szCs w:val="21"/>
        </w:rPr>
        <w:t>ha</w:t>
      </w:r>
      <w:r w:rsidR="007B1583" w:rsidRPr="00FB0D27">
        <w:rPr>
          <w:rFonts w:ascii="Abadi" w:hAnsi="Abadi"/>
          <w:sz w:val="21"/>
          <w:szCs w:val="21"/>
        </w:rPr>
        <w:t xml:space="preserve"> mantenido hasta el momento, no procede </w:t>
      </w:r>
      <w:r w:rsidR="0063247A" w:rsidRPr="00FB0D27">
        <w:rPr>
          <w:rFonts w:ascii="Abadi" w:hAnsi="Abadi"/>
          <w:sz w:val="21"/>
          <w:szCs w:val="21"/>
        </w:rPr>
        <w:t xml:space="preserve">a instruir a un nuevo pase de lista. Se levanta la sesión siendo las </w:t>
      </w:r>
      <w:r w:rsidR="00293893" w:rsidRPr="00FB0D27">
        <w:rPr>
          <w:rFonts w:ascii="Abadi" w:hAnsi="Abadi"/>
          <w:sz w:val="21"/>
          <w:szCs w:val="21"/>
        </w:rPr>
        <w:t xml:space="preserve">12:12 horas </w:t>
      </w:r>
      <w:r w:rsidR="0063247A" w:rsidRPr="00FB0D27">
        <w:rPr>
          <w:rFonts w:ascii="Abadi" w:hAnsi="Abadi"/>
          <w:sz w:val="21"/>
          <w:szCs w:val="21"/>
        </w:rPr>
        <w:t xml:space="preserve">y, se comunica a las diputadas y a los diputados que se les </w:t>
      </w:r>
      <w:r w:rsidR="0063247A" w:rsidRPr="00FB0D27">
        <w:rPr>
          <w:rFonts w:ascii="Abadi" w:hAnsi="Abadi"/>
          <w:sz w:val="21"/>
          <w:szCs w:val="21"/>
        </w:rPr>
        <w:lastRenderedPageBreak/>
        <w:t xml:space="preserve">citara </w:t>
      </w:r>
      <w:r w:rsidR="00293893" w:rsidRPr="00FB0D27">
        <w:rPr>
          <w:rFonts w:ascii="Abadi" w:hAnsi="Abadi"/>
          <w:sz w:val="21"/>
          <w:szCs w:val="21"/>
        </w:rPr>
        <w:t>para</w:t>
      </w:r>
      <w:r w:rsidR="0063247A" w:rsidRPr="00FB0D27">
        <w:rPr>
          <w:rFonts w:ascii="Abadi" w:hAnsi="Abadi"/>
          <w:sz w:val="21"/>
          <w:szCs w:val="21"/>
        </w:rPr>
        <w:t xml:space="preserve"> la siguiente por conducto de la Secretaría General. Gracias.</w:t>
      </w:r>
      <w:r w:rsidR="007E2DFF" w:rsidRPr="00FB0D27">
        <w:rPr>
          <w:rFonts w:ascii="Abadi" w:hAnsi="Abadi"/>
          <w:sz w:val="21"/>
          <w:szCs w:val="21"/>
        </w:rPr>
        <w:t xml:space="preserve"> </w:t>
      </w:r>
      <w:r w:rsidR="001D7BC1" w:rsidRPr="00A43460">
        <w:rPr>
          <w:rFonts w:ascii="Abadi" w:hAnsi="Abadi"/>
          <w:b/>
          <w:bCs/>
          <w:sz w:val="21"/>
          <w:szCs w:val="21"/>
        </w:rPr>
        <w:footnoteReference w:id="3"/>
      </w:r>
    </w:p>
    <w:p w14:paraId="0921B404" w14:textId="4F02FC0A" w:rsidR="00951F6D" w:rsidRDefault="00951F6D" w:rsidP="0024733C">
      <w:pPr>
        <w:ind w:firstLine="720"/>
        <w:jc w:val="both"/>
        <w:rPr>
          <w:rFonts w:ascii="Abadi" w:hAnsi="Abadi"/>
          <w:sz w:val="21"/>
          <w:szCs w:val="21"/>
        </w:rPr>
      </w:pPr>
    </w:p>
    <w:p w14:paraId="408BDBE2" w14:textId="507F352F" w:rsidR="004A6DB2" w:rsidRDefault="004A6DB2" w:rsidP="0024733C">
      <w:pPr>
        <w:ind w:firstLine="720"/>
        <w:jc w:val="both"/>
        <w:rPr>
          <w:rFonts w:ascii="Abadi" w:hAnsi="Abadi"/>
          <w:sz w:val="21"/>
          <w:szCs w:val="21"/>
        </w:rPr>
      </w:pPr>
    </w:p>
    <w:p w14:paraId="3B281BE0" w14:textId="77777777" w:rsidR="004A6DB2" w:rsidRPr="00FB0D27" w:rsidRDefault="004A6DB2" w:rsidP="0024733C">
      <w:pPr>
        <w:ind w:firstLine="720"/>
        <w:jc w:val="both"/>
        <w:rPr>
          <w:rFonts w:ascii="Abadi" w:hAnsi="Abadi"/>
          <w:sz w:val="21"/>
          <w:szCs w:val="21"/>
        </w:rPr>
      </w:pPr>
    </w:p>
    <w:p w14:paraId="221C5D9D" w14:textId="66891A04" w:rsidR="00663304" w:rsidRDefault="00663304" w:rsidP="00014EE5">
      <w:pPr>
        <w:ind w:firstLine="720"/>
        <w:jc w:val="both"/>
        <w:rPr>
          <w:rFonts w:ascii="Abadi" w:hAnsi="Abadi"/>
          <w:b/>
          <w:sz w:val="21"/>
          <w:szCs w:val="21"/>
        </w:rPr>
      </w:pPr>
    </w:p>
    <w:p w14:paraId="34B7F2DB" w14:textId="7409ABE4" w:rsidR="00F211BF" w:rsidRDefault="00F211BF" w:rsidP="00014EE5">
      <w:pPr>
        <w:ind w:firstLine="720"/>
        <w:jc w:val="both"/>
        <w:rPr>
          <w:rFonts w:ascii="Abadi" w:hAnsi="Abadi"/>
          <w:b/>
          <w:sz w:val="21"/>
          <w:szCs w:val="21"/>
        </w:rPr>
      </w:pPr>
    </w:p>
    <w:p w14:paraId="2AD87490" w14:textId="72B2E041" w:rsidR="00781E4F" w:rsidRDefault="00781E4F" w:rsidP="00014EE5">
      <w:pPr>
        <w:ind w:firstLine="720"/>
        <w:jc w:val="both"/>
        <w:rPr>
          <w:rFonts w:ascii="Abadi" w:hAnsi="Abadi"/>
          <w:b/>
          <w:sz w:val="21"/>
          <w:szCs w:val="21"/>
        </w:rPr>
      </w:pPr>
    </w:p>
    <w:p w14:paraId="0BF0A85A" w14:textId="28E66EA0" w:rsidR="00781E4F" w:rsidRDefault="00781E4F" w:rsidP="00014EE5">
      <w:pPr>
        <w:ind w:firstLine="720"/>
        <w:jc w:val="both"/>
        <w:rPr>
          <w:rFonts w:ascii="Abadi" w:hAnsi="Abadi"/>
          <w:b/>
          <w:sz w:val="21"/>
          <w:szCs w:val="21"/>
        </w:rPr>
      </w:pPr>
    </w:p>
    <w:p w14:paraId="38685C0A" w14:textId="32143667" w:rsidR="00781E4F" w:rsidRDefault="00D66623" w:rsidP="00014EE5">
      <w:pPr>
        <w:ind w:firstLine="720"/>
        <w:jc w:val="both"/>
        <w:rPr>
          <w:rFonts w:ascii="Abadi" w:hAnsi="Abadi"/>
          <w:b/>
          <w:sz w:val="21"/>
          <w:szCs w:val="21"/>
        </w:rPr>
      </w:pPr>
      <w:r>
        <w:rPr>
          <w:rFonts w:ascii="Abadi" w:hAnsi="Abadi"/>
          <w:b/>
          <w:bCs/>
          <w:noProof/>
          <w:sz w:val="21"/>
          <w:szCs w:val="21"/>
        </w:rPr>
        <mc:AlternateContent>
          <mc:Choice Requires="wpg">
            <w:drawing>
              <wp:anchor distT="0" distB="0" distL="114300" distR="114300" simplePos="0" relativeHeight="251664384" behindDoc="0" locked="0" layoutInCell="1" allowOverlap="1" wp14:anchorId="5457112D" wp14:editId="4C77C889">
                <wp:simplePos x="0" y="0"/>
                <wp:positionH relativeFrom="margin">
                  <wp:align>right</wp:align>
                </wp:positionH>
                <wp:positionV relativeFrom="paragraph">
                  <wp:posOffset>198120</wp:posOffset>
                </wp:positionV>
                <wp:extent cx="2552700" cy="3597275"/>
                <wp:effectExtent l="0" t="0" r="19050" b="22225"/>
                <wp:wrapNone/>
                <wp:docPr id="8"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10" name="Diagrama de flujo: multidocumento 10"/>
                        <wps:cNvSpPr/>
                        <wps:spPr>
                          <a:xfrm>
                            <a:off x="0" y="0"/>
                            <a:ext cx="2696210" cy="3597275"/>
                          </a:xfrm>
                          <a:prstGeom prst="flowChartMultidocument">
                            <a:avLst/>
                          </a:prstGeom>
                          <a:noFill/>
                          <a:ln w="12700" cap="flat" cmpd="sng" algn="ctr">
                            <a:solidFill>
                              <a:sysClr val="windowText" lastClr="000000"/>
                            </a:solidFill>
                            <a:prstDash val="solid"/>
                          </a:ln>
                          <a:effectLst/>
                        </wps:spPr>
                        <wps:txbx>
                          <w:txbxContent>
                            <w:p w14:paraId="379F2221" w14:textId="77777777" w:rsidR="004E7E41" w:rsidRPr="001040DC" w:rsidRDefault="004E7E41" w:rsidP="004E7E41">
                              <w:pPr>
                                <w:suppressOverlap/>
                                <w:jc w:val="center"/>
                                <w:rPr>
                                  <w:rFonts w:ascii="Abadi" w:hAnsi="Abadi" w:cs="Arial"/>
                                  <w:b/>
                                  <w:sz w:val="18"/>
                                  <w:szCs w:val="18"/>
                                  <w:lang w:val="pt-PT"/>
                                </w:rPr>
                              </w:pPr>
                            </w:p>
                            <w:p w14:paraId="6EED1830" w14:textId="77777777" w:rsidR="004E7E41" w:rsidRPr="001040DC" w:rsidRDefault="004E7E41" w:rsidP="004E7E4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18C5DF3A"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7A117C39"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0BD793D7"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684F5FC4"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4819D90A" w14:textId="77777777" w:rsidR="004E7E41" w:rsidRPr="001040DC" w:rsidRDefault="004E7E41" w:rsidP="004E7E41">
                              <w:pPr>
                                <w:suppressOverlap/>
                                <w:jc w:val="center"/>
                                <w:rPr>
                                  <w:rFonts w:ascii="Abadi" w:hAnsi="Abadi" w:cs="Arial"/>
                                  <w:b/>
                                  <w:sz w:val="18"/>
                                  <w:szCs w:val="18"/>
                                  <w:lang w:val="pt-PT"/>
                                </w:rPr>
                              </w:pPr>
                            </w:p>
                            <w:p w14:paraId="22A8319F"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29846433"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5704BE49"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6C04D47A" w14:textId="77777777" w:rsidR="004E7E41" w:rsidRPr="001040DC" w:rsidRDefault="004E7E41" w:rsidP="004E7E41">
                              <w:pPr>
                                <w:suppressOverlap/>
                                <w:jc w:val="center"/>
                                <w:rPr>
                                  <w:rFonts w:ascii="Abadi" w:hAnsi="Abadi" w:cs="Arial"/>
                                  <w:b/>
                                  <w:sz w:val="18"/>
                                  <w:szCs w:val="18"/>
                                  <w:lang w:val="pt-PT"/>
                                </w:rPr>
                              </w:pPr>
                            </w:p>
                            <w:p w14:paraId="105843FC"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2534D12C"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7649486B"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746C1CFD" w14:textId="77777777" w:rsidR="004E7E41" w:rsidRPr="001040DC" w:rsidRDefault="004E7E41" w:rsidP="004E7E41">
                              <w:pPr>
                                <w:suppressOverlap/>
                                <w:jc w:val="center"/>
                                <w:rPr>
                                  <w:rFonts w:ascii="Abadi" w:hAnsi="Abadi" w:cs="Arial"/>
                                  <w:b/>
                                  <w:sz w:val="18"/>
                                  <w:szCs w:val="18"/>
                                  <w:lang w:val="pt-PT"/>
                                </w:rPr>
                              </w:pPr>
                            </w:p>
                            <w:p w14:paraId="72A11A4E"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297B210B"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73AF5C77" w14:textId="77777777" w:rsidR="004E7E41" w:rsidRPr="001040DC" w:rsidRDefault="004E7E41" w:rsidP="004E7E41">
                              <w:pPr>
                                <w:jc w:val="center"/>
                              </w:pPr>
                            </w:p>
                            <w:p w14:paraId="297B2749" w14:textId="77777777" w:rsidR="004E7E41" w:rsidRPr="00495760" w:rsidRDefault="004E7E41" w:rsidP="004E7E41">
                              <w:pPr>
                                <w:pStyle w:val="Prrafodelista"/>
                                <w:numPr>
                                  <w:ilvl w:val="0"/>
                                  <w:numId w:val="10"/>
                                </w:numPr>
                                <w:suppressOverlap/>
                                <w:jc w:val="center"/>
                                <w:rPr>
                                  <w:rFonts w:ascii="Abadi" w:hAnsi="Abadi" w:cs="Arial"/>
                                  <w:b/>
                                  <w:sz w:val="18"/>
                                  <w:szCs w:val="18"/>
                                  <w:lang w:val="pt-PT"/>
                                </w:rPr>
                              </w:pPr>
                            </w:p>
                            <w:p w14:paraId="749EDE47" w14:textId="77777777" w:rsidR="004E7E41" w:rsidRPr="001040DC" w:rsidRDefault="004E7E41" w:rsidP="004E7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n 12" descr="Interfaz de usuario gráfica&#10;&#10;Descripción generada automáticamente con confianza media"/>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13"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70B4B7EE" w14:textId="77777777" w:rsidR="004E7E41" w:rsidRPr="00544C73" w:rsidRDefault="004E7E41" w:rsidP="004E7E41">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600127AF" w14:textId="77777777" w:rsidR="004E7E41" w:rsidRPr="00EE0581" w:rsidRDefault="004E7E41" w:rsidP="004E7E41">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457112D" id="Grupo 8" o:spid="_x0000_s1026" style="position:absolute;left:0;text-align:left;margin-left:149.8pt;margin-top:15.6pt;width:201pt;height:283.25pt;z-index:251664384;mso-position-horizontal:right;mso-position-horizontal-relative:margin;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10"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" filled="f" strokecolor="windowText" strokeweight="1pt">
                  <v:textbox>
                    <w:txbxContent>
                      <w:p w14:paraId="379F2221" w14:textId="77777777" w:rsidR="004E7E41" w:rsidRPr="001040DC" w:rsidRDefault="004E7E41" w:rsidP="004E7E41">
                        <w:pPr>
                          <w:suppressOverlap/>
                          <w:jc w:val="center"/>
                          <w:rPr>
                            <w:rFonts w:ascii="Abadi" w:hAnsi="Abadi" w:cs="Arial"/>
                            <w:b/>
                            <w:sz w:val="18"/>
                            <w:szCs w:val="18"/>
                            <w:lang w:val="pt-PT"/>
                          </w:rPr>
                        </w:pPr>
                      </w:p>
                      <w:p w14:paraId="6EED1830" w14:textId="77777777" w:rsidR="004E7E41" w:rsidRPr="001040DC" w:rsidRDefault="004E7E41" w:rsidP="004E7E4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18C5DF3A"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7A117C39"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0BD793D7"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684F5FC4"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4819D90A" w14:textId="77777777" w:rsidR="004E7E41" w:rsidRPr="001040DC" w:rsidRDefault="004E7E41" w:rsidP="004E7E41">
                        <w:pPr>
                          <w:suppressOverlap/>
                          <w:jc w:val="center"/>
                          <w:rPr>
                            <w:rFonts w:ascii="Abadi" w:hAnsi="Abadi" w:cs="Arial"/>
                            <w:b/>
                            <w:sz w:val="18"/>
                            <w:szCs w:val="18"/>
                            <w:lang w:val="pt-PT"/>
                          </w:rPr>
                        </w:pPr>
                      </w:p>
                      <w:p w14:paraId="22A8319F"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29846433"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5704BE49"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6C04D47A" w14:textId="77777777" w:rsidR="004E7E41" w:rsidRPr="001040DC" w:rsidRDefault="004E7E41" w:rsidP="004E7E41">
                        <w:pPr>
                          <w:suppressOverlap/>
                          <w:jc w:val="center"/>
                          <w:rPr>
                            <w:rFonts w:ascii="Abadi" w:hAnsi="Abadi" w:cs="Arial"/>
                            <w:b/>
                            <w:sz w:val="18"/>
                            <w:szCs w:val="18"/>
                            <w:lang w:val="pt-PT"/>
                          </w:rPr>
                        </w:pPr>
                      </w:p>
                      <w:p w14:paraId="105843FC"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2534D12C"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7649486B"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746C1CFD" w14:textId="77777777" w:rsidR="004E7E41" w:rsidRPr="001040DC" w:rsidRDefault="004E7E41" w:rsidP="004E7E41">
                        <w:pPr>
                          <w:suppressOverlap/>
                          <w:jc w:val="center"/>
                          <w:rPr>
                            <w:rFonts w:ascii="Abadi" w:hAnsi="Abadi" w:cs="Arial"/>
                            <w:b/>
                            <w:sz w:val="18"/>
                            <w:szCs w:val="18"/>
                            <w:lang w:val="pt-PT"/>
                          </w:rPr>
                        </w:pPr>
                      </w:p>
                      <w:p w14:paraId="72A11A4E"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297B210B" w14:textId="77777777" w:rsidR="004E7E41" w:rsidRPr="001040DC" w:rsidRDefault="004E7E41" w:rsidP="004E7E41">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73AF5C77" w14:textId="77777777" w:rsidR="004E7E41" w:rsidRPr="001040DC" w:rsidRDefault="004E7E41" w:rsidP="004E7E41">
                        <w:pPr>
                          <w:jc w:val="center"/>
                        </w:pPr>
                      </w:p>
                      <w:p w14:paraId="297B2749" w14:textId="77777777" w:rsidR="004E7E41" w:rsidRPr="00495760" w:rsidRDefault="004E7E41" w:rsidP="004E7E41">
                        <w:pPr>
                          <w:pStyle w:val="Prrafodelista"/>
                          <w:numPr>
                            <w:ilvl w:val="0"/>
                            <w:numId w:val="10"/>
                          </w:numPr>
                          <w:suppressOverlap/>
                          <w:jc w:val="center"/>
                          <w:rPr>
                            <w:rFonts w:ascii="Abadi" w:hAnsi="Abadi" w:cs="Arial"/>
                            <w:b/>
                            <w:sz w:val="18"/>
                            <w:szCs w:val="18"/>
                            <w:lang w:val="pt-PT"/>
                          </w:rPr>
                        </w:pPr>
                      </w:p>
                      <w:p w14:paraId="749EDE47" w14:textId="77777777" w:rsidR="004E7E41" w:rsidRPr="001040DC" w:rsidRDefault="004E7E41" w:rsidP="004E7E4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">
                  <v:imagedata r:id="rId18"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B4B7EE" w14:textId="77777777" w:rsidR="004E7E41" w:rsidRPr="00544C73" w:rsidRDefault="004E7E41" w:rsidP="004E7E41">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600127AF" w14:textId="77777777" w:rsidR="004E7E41" w:rsidRPr="00EE0581" w:rsidRDefault="004E7E41" w:rsidP="004E7E41">
                        <w:pPr>
                          <w:rPr>
                            <w:sz w:val="16"/>
                            <w:szCs w:val="16"/>
                          </w:rPr>
                        </w:pPr>
                      </w:p>
                    </w:txbxContent>
                  </v:textbox>
                </v:shape>
                <w10:wrap anchorx="margin"/>
              </v:group>
            </w:pict>
          </mc:Fallback>
        </mc:AlternateContent>
      </w:r>
    </w:p>
    <w:p w14:paraId="76ED770E" w14:textId="0EFD52DE" w:rsidR="00E73ECD" w:rsidRDefault="00E73ECD" w:rsidP="00014EE5">
      <w:pPr>
        <w:ind w:firstLine="720"/>
        <w:jc w:val="both"/>
        <w:rPr>
          <w:rFonts w:ascii="Abadi" w:hAnsi="Abadi"/>
          <w:b/>
          <w:sz w:val="21"/>
          <w:szCs w:val="21"/>
        </w:rPr>
      </w:pPr>
    </w:p>
    <w:p w14:paraId="2760CF03" w14:textId="47F2810D" w:rsidR="00E73ECD" w:rsidRDefault="00E73ECD" w:rsidP="00014EE5">
      <w:pPr>
        <w:ind w:firstLine="720"/>
        <w:jc w:val="both"/>
        <w:rPr>
          <w:rFonts w:ascii="Abadi" w:hAnsi="Abadi"/>
          <w:b/>
          <w:sz w:val="21"/>
          <w:szCs w:val="21"/>
        </w:rPr>
      </w:pPr>
    </w:p>
    <w:p w14:paraId="3D4DBD32" w14:textId="73FDF2F1" w:rsidR="00E73ECD" w:rsidRDefault="00E73ECD" w:rsidP="00014EE5">
      <w:pPr>
        <w:ind w:firstLine="720"/>
        <w:jc w:val="both"/>
        <w:rPr>
          <w:rFonts w:ascii="Abadi" w:hAnsi="Abadi"/>
          <w:b/>
          <w:sz w:val="21"/>
          <w:szCs w:val="21"/>
        </w:rPr>
      </w:pPr>
    </w:p>
    <w:sectPr w:rsidR="00E73ECD" w:rsidSect="0021475A">
      <w:type w:val="continuous"/>
      <w:pgSz w:w="12240" w:h="15840" w:code="1"/>
      <w:pgMar w:top="142" w:right="1608" w:bottom="284"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DA5E" w14:textId="77777777" w:rsidR="00287ABF" w:rsidRDefault="00287ABF">
      <w:r>
        <w:separator/>
      </w:r>
    </w:p>
  </w:endnote>
  <w:endnote w:type="continuationSeparator" w:id="0">
    <w:p w14:paraId="00B2924E" w14:textId="77777777" w:rsidR="00287ABF" w:rsidRDefault="0028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Microsoft Sans Serif-7213-Iden">
    <w:altName w:val="Calibri"/>
    <w:panose1 w:val="00000000000000000000"/>
    <w:charset w:val="00"/>
    <w:family w:val="auto"/>
    <w:notTrueType/>
    <w:pitch w:val="default"/>
    <w:sig w:usb0="00000003" w:usb1="00000000" w:usb2="00000000" w:usb3="00000000" w:csb0="00000001" w:csb1="00000000"/>
  </w:font>
  <w:font w:name="*Microsoft Sans Serif-6615-Ide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6704"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3" o:spid="_x0000_s1032" type="#_x0000_t202" style="position:absolute;left:0;text-align:left;margin-left:-4.4pt;margin-top:328.05pt;width:498.75pt;height:54.75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S+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41E21089"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Pr>
        <w:rFonts w:ascii="Abadi" w:hAnsi="Abadi"/>
        <w:sz w:val="12"/>
        <w:szCs w:val="12"/>
      </w:rPr>
      <w:t xml:space="preserve"> </w:t>
    </w:r>
    <w:r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59776" behindDoc="0" locked="0" layoutInCell="1" allowOverlap="1" wp14:anchorId="1907B10D" wp14:editId="571FF6CC">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4" style="position:absolute;margin-left:434.8pt;margin-top:0;width:486pt;height:22.25pt;z-index:251659776;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">
              <v:rect id="Rectángulo 165" o:spid="_x0000_s103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6"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7481" w14:textId="77777777" w:rsidR="00287ABF" w:rsidRDefault="00287ABF">
      <w:r>
        <w:separator/>
      </w:r>
    </w:p>
  </w:footnote>
  <w:footnote w:type="continuationSeparator" w:id="0">
    <w:p w14:paraId="1C4BFFDB" w14:textId="77777777" w:rsidR="00287ABF" w:rsidRDefault="00287ABF">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 w:id="2">
    <w:p w14:paraId="7B797549" w14:textId="77777777" w:rsidR="00A130F4" w:rsidRPr="00151969" w:rsidRDefault="00A130F4" w:rsidP="00A130F4">
      <w:pPr>
        <w:spacing w:before="100"/>
        <w:ind w:right="-52"/>
        <w:jc w:val="both"/>
        <w:rPr>
          <w:b/>
          <w:i/>
          <w:sz w:val="10"/>
          <w:szCs w:val="10"/>
        </w:rPr>
      </w:pPr>
      <w:r w:rsidRPr="00667B29">
        <w:rPr>
          <w:rStyle w:val="Refdenotaalpie"/>
          <w:rFonts w:ascii="Abadi" w:hAnsi="Abadi"/>
          <w:sz w:val="21"/>
          <w:szCs w:val="21"/>
        </w:rPr>
        <w:sym w:font="Symbol" w:char="F05B"/>
      </w:r>
      <w:r w:rsidRPr="00667B29">
        <w:rPr>
          <w:rStyle w:val="Refdenotaalpie"/>
          <w:rFonts w:ascii="Abadi" w:hAnsi="Abadi"/>
          <w:sz w:val="21"/>
          <w:szCs w:val="21"/>
        </w:rPr>
        <w:sym w:font="Symbol" w:char="F032"/>
      </w:r>
      <w:r w:rsidRPr="00667B29">
        <w:rPr>
          <w:rStyle w:val="Refdenotaalpie"/>
          <w:rFonts w:ascii="Abadi" w:hAnsi="Abadi"/>
          <w:sz w:val="21"/>
          <w:szCs w:val="21"/>
        </w:rPr>
        <w:sym w:font="Symbol" w:char="F05D"/>
      </w:r>
      <w:r>
        <w:t xml:space="preserve"> </w:t>
      </w:r>
      <w:r w:rsidRPr="00151969">
        <w:rPr>
          <w:b/>
          <w:i/>
          <w:sz w:val="10"/>
          <w:szCs w:val="10"/>
        </w:rPr>
        <w:t xml:space="preserve">Peter Singer, </w:t>
      </w:r>
      <w:r w:rsidRPr="00151969">
        <w:rPr>
          <w:sz w:val="10"/>
          <w:szCs w:val="10"/>
        </w:rPr>
        <w:t>es el principal propulsor del «movimiento de liberación animal», es también uno de</w:t>
      </w:r>
      <w:r w:rsidRPr="00151969">
        <w:rPr>
          <w:spacing w:val="1"/>
          <w:sz w:val="10"/>
          <w:szCs w:val="10"/>
        </w:rPr>
        <w:t xml:space="preserve"> </w:t>
      </w:r>
      <w:r w:rsidRPr="00151969">
        <w:rPr>
          <w:sz w:val="10"/>
          <w:szCs w:val="10"/>
        </w:rPr>
        <w:t>los principales impulsadores del vegetarianismo. Su prédica se denomina «</w:t>
      </w:r>
      <w:proofErr w:type="spellStart"/>
      <w:r w:rsidRPr="00151969">
        <w:rPr>
          <w:sz w:val="10"/>
          <w:szCs w:val="10"/>
        </w:rPr>
        <w:t>antiespecieismo</w:t>
      </w:r>
      <w:proofErr w:type="spellEnd"/>
      <w:r w:rsidRPr="00151969">
        <w:rPr>
          <w:sz w:val="10"/>
          <w:szCs w:val="10"/>
        </w:rPr>
        <w:t>», que</w:t>
      </w:r>
      <w:r w:rsidRPr="00151969">
        <w:rPr>
          <w:spacing w:val="1"/>
          <w:sz w:val="10"/>
          <w:szCs w:val="10"/>
        </w:rPr>
        <w:t xml:space="preserve"> </w:t>
      </w:r>
      <w:r w:rsidRPr="00151969">
        <w:rPr>
          <w:sz w:val="10"/>
          <w:szCs w:val="10"/>
        </w:rPr>
        <w:t>es</w:t>
      </w:r>
      <w:r w:rsidRPr="00151969">
        <w:rPr>
          <w:spacing w:val="-12"/>
          <w:sz w:val="10"/>
          <w:szCs w:val="10"/>
        </w:rPr>
        <w:t xml:space="preserve"> </w:t>
      </w:r>
      <w:r w:rsidRPr="00151969">
        <w:rPr>
          <w:sz w:val="10"/>
          <w:szCs w:val="10"/>
        </w:rPr>
        <w:t>equivalente</w:t>
      </w:r>
      <w:r w:rsidRPr="00151969">
        <w:rPr>
          <w:spacing w:val="-10"/>
          <w:sz w:val="10"/>
          <w:szCs w:val="10"/>
        </w:rPr>
        <w:t xml:space="preserve"> </w:t>
      </w:r>
      <w:r w:rsidRPr="00151969">
        <w:rPr>
          <w:sz w:val="10"/>
          <w:szCs w:val="10"/>
        </w:rPr>
        <w:t>al</w:t>
      </w:r>
      <w:r w:rsidRPr="00151969">
        <w:rPr>
          <w:spacing w:val="-11"/>
          <w:sz w:val="10"/>
          <w:szCs w:val="10"/>
        </w:rPr>
        <w:t xml:space="preserve"> </w:t>
      </w:r>
      <w:r w:rsidRPr="00151969">
        <w:rPr>
          <w:sz w:val="10"/>
          <w:szCs w:val="10"/>
        </w:rPr>
        <w:t>antirracismo</w:t>
      </w:r>
      <w:r w:rsidRPr="00151969">
        <w:rPr>
          <w:spacing w:val="-11"/>
          <w:sz w:val="10"/>
          <w:szCs w:val="10"/>
        </w:rPr>
        <w:t xml:space="preserve"> </w:t>
      </w:r>
      <w:r w:rsidRPr="00151969">
        <w:rPr>
          <w:sz w:val="10"/>
          <w:szCs w:val="10"/>
        </w:rPr>
        <w:t>pero</w:t>
      </w:r>
      <w:r w:rsidRPr="00151969">
        <w:rPr>
          <w:spacing w:val="-11"/>
          <w:sz w:val="10"/>
          <w:szCs w:val="10"/>
        </w:rPr>
        <w:t xml:space="preserve"> </w:t>
      </w:r>
      <w:r w:rsidRPr="00151969">
        <w:rPr>
          <w:sz w:val="10"/>
          <w:szCs w:val="10"/>
        </w:rPr>
        <w:t>referido</w:t>
      </w:r>
      <w:r w:rsidRPr="00151969">
        <w:rPr>
          <w:spacing w:val="-10"/>
          <w:sz w:val="10"/>
          <w:szCs w:val="10"/>
        </w:rPr>
        <w:t xml:space="preserve"> </w:t>
      </w:r>
      <w:r w:rsidRPr="00151969">
        <w:rPr>
          <w:sz w:val="10"/>
          <w:szCs w:val="10"/>
        </w:rPr>
        <w:t>a</w:t>
      </w:r>
      <w:r w:rsidRPr="00151969">
        <w:rPr>
          <w:spacing w:val="-10"/>
          <w:sz w:val="10"/>
          <w:szCs w:val="10"/>
        </w:rPr>
        <w:t xml:space="preserve"> </w:t>
      </w:r>
      <w:r w:rsidRPr="00151969">
        <w:rPr>
          <w:sz w:val="10"/>
          <w:szCs w:val="10"/>
        </w:rPr>
        <w:t>todas</w:t>
      </w:r>
      <w:r w:rsidRPr="00151969">
        <w:rPr>
          <w:spacing w:val="-11"/>
          <w:sz w:val="10"/>
          <w:szCs w:val="10"/>
        </w:rPr>
        <w:t xml:space="preserve"> </w:t>
      </w:r>
      <w:r w:rsidRPr="00151969">
        <w:rPr>
          <w:sz w:val="10"/>
          <w:szCs w:val="10"/>
        </w:rPr>
        <w:t>las</w:t>
      </w:r>
      <w:r w:rsidRPr="00151969">
        <w:rPr>
          <w:spacing w:val="-12"/>
          <w:sz w:val="10"/>
          <w:szCs w:val="10"/>
        </w:rPr>
        <w:t xml:space="preserve"> </w:t>
      </w:r>
      <w:r w:rsidRPr="00151969">
        <w:rPr>
          <w:sz w:val="10"/>
          <w:szCs w:val="10"/>
        </w:rPr>
        <w:t>especies:</w:t>
      </w:r>
      <w:r w:rsidRPr="00151969">
        <w:rPr>
          <w:spacing w:val="-6"/>
          <w:sz w:val="10"/>
          <w:szCs w:val="10"/>
        </w:rPr>
        <w:t xml:space="preserve"> </w:t>
      </w:r>
      <w:r w:rsidRPr="00151969">
        <w:rPr>
          <w:b/>
          <w:i/>
          <w:sz w:val="10"/>
          <w:szCs w:val="10"/>
        </w:rPr>
        <w:t>no</w:t>
      </w:r>
      <w:r w:rsidRPr="00151969">
        <w:rPr>
          <w:b/>
          <w:i/>
          <w:spacing w:val="-11"/>
          <w:sz w:val="10"/>
          <w:szCs w:val="10"/>
        </w:rPr>
        <w:t xml:space="preserve"> </w:t>
      </w:r>
      <w:r w:rsidRPr="00151969">
        <w:rPr>
          <w:b/>
          <w:i/>
          <w:sz w:val="10"/>
          <w:szCs w:val="10"/>
        </w:rPr>
        <w:t>hay</w:t>
      </w:r>
      <w:r w:rsidRPr="00151969">
        <w:rPr>
          <w:b/>
          <w:i/>
          <w:spacing w:val="-13"/>
          <w:sz w:val="10"/>
          <w:szCs w:val="10"/>
        </w:rPr>
        <w:t xml:space="preserve"> </w:t>
      </w:r>
      <w:r w:rsidRPr="00151969">
        <w:rPr>
          <w:b/>
          <w:i/>
          <w:sz w:val="10"/>
          <w:szCs w:val="10"/>
        </w:rPr>
        <w:t>un</w:t>
      </w:r>
      <w:r w:rsidRPr="00151969">
        <w:rPr>
          <w:b/>
          <w:i/>
          <w:spacing w:val="-9"/>
          <w:sz w:val="10"/>
          <w:szCs w:val="10"/>
        </w:rPr>
        <w:t xml:space="preserve"> </w:t>
      </w:r>
      <w:r w:rsidRPr="00151969">
        <w:rPr>
          <w:b/>
          <w:i/>
          <w:sz w:val="10"/>
          <w:szCs w:val="10"/>
        </w:rPr>
        <w:t>argumento</w:t>
      </w:r>
      <w:r w:rsidRPr="00151969">
        <w:rPr>
          <w:b/>
          <w:i/>
          <w:spacing w:val="-11"/>
          <w:sz w:val="10"/>
          <w:szCs w:val="10"/>
        </w:rPr>
        <w:t xml:space="preserve"> </w:t>
      </w:r>
      <w:r w:rsidRPr="00151969">
        <w:rPr>
          <w:b/>
          <w:i/>
          <w:sz w:val="10"/>
          <w:szCs w:val="10"/>
        </w:rPr>
        <w:t>sólido</w:t>
      </w:r>
      <w:r w:rsidRPr="00151969">
        <w:rPr>
          <w:b/>
          <w:i/>
          <w:spacing w:val="-8"/>
          <w:sz w:val="10"/>
          <w:szCs w:val="10"/>
        </w:rPr>
        <w:t xml:space="preserve"> </w:t>
      </w:r>
      <w:r w:rsidRPr="00151969">
        <w:rPr>
          <w:b/>
          <w:i/>
          <w:sz w:val="10"/>
          <w:szCs w:val="10"/>
        </w:rPr>
        <w:t>para</w:t>
      </w:r>
      <w:r w:rsidRPr="00151969">
        <w:rPr>
          <w:b/>
          <w:i/>
          <w:spacing w:val="-53"/>
          <w:sz w:val="10"/>
          <w:szCs w:val="10"/>
        </w:rPr>
        <w:t xml:space="preserve"> </w:t>
      </w:r>
      <w:r w:rsidRPr="00151969">
        <w:rPr>
          <w:b/>
          <w:i/>
          <w:sz w:val="10"/>
          <w:szCs w:val="10"/>
        </w:rPr>
        <w:t>sostener la</w:t>
      </w:r>
      <w:r w:rsidRPr="00151969">
        <w:rPr>
          <w:b/>
          <w:i/>
          <w:spacing w:val="1"/>
          <w:sz w:val="10"/>
          <w:szCs w:val="10"/>
        </w:rPr>
        <w:t xml:space="preserve"> </w:t>
      </w:r>
      <w:r w:rsidRPr="00151969">
        <w:rPr>
          <w:b/>
          <w:i/>
          <w:sz w:val="10"/>
          <w:szCs w:val="10"/>
        </w:rPr>
        <w:t>supremacía</w:t>
      </w:r>
      <w:r w:rsidRPr="00151969">
        <w:rPr>
          <w:b/>
          <w:i/>
          <w:spacing w:val="1"/>
          <w:sz w:val="10"/>
          <w:szCs w:val="10"/>
        </w:rPr>
        <w:t xml:space="preserve"> </w:t>
      </w:r>
      <w:r w:rsidRPr="00151969">
        <w:rPr>
          <w:b/>
          <w:i/>
          <w:sz w:val="10"/>
          <w:szCs w:val="10"/>
        </w:rPr>
        <w:t>de</w:t>
      </w:r>
      <w:r w:rsidRPr="00151969">
        <w:rPr>
          <w:b/>
          <w:i/>
          <w:spacing w:val="-1"/>
          <w:sz w:val="10"/>
          <w:szCs w:val="10"/>
        </w:rPr>
        <w:t xml:space="preserve"> </w:t>
      </w:r>
      <w:r w:rsidRPr="00151969">
        <w:rPr>
          <w:b/>
          <w:i/>
          <w:sz w:val="10"/>
          <w:szCs w:val="10"/>
        </w:rPr>
        <w:t>la</w:t>
      </w:r>
      <w:r w:rsidRPr="00151969">
        <w:rPr>
          <w:b/>
          <w:i/>
          <w:spacing w:val="1"/>
          <w:sz w:val="10"/>
          <w:szCs w:val="10"/>
        </w:rPr>
        <w:t xml:space="preserve"> </w:t>
      </w:r>
      <w:r w:rsidRPr="00151969">
        <w:rPr>
          <w:b/>
          <w:i/>
          <w:sz w:val="10"/>
          <w:szCs w:val="10"/>
        </w:rPr>
        <w:t>especie</w:t>
      </w:r>
      <w:r w:rsidRPr="00151969">
        <w:rPr>
          <w:b/>
          <w:i/>
          <w:spacing w:val="-1"/>
          <w:sz w:val="10"/>
          <w:szCs w:val="10"/>
        </w:rPr>
        <w:t xml:space="preserve"> </w:t>
      </w:r>
      <w:r w:rsidRPr="00151969">
        <w:rPr>
          <w:b/>
          <w:i/>
          <w:sz w:val="10"/>
          <w:szCs w:val="10"/>
        </w:rPr>
        <w:t>humana.</w:t>
      </w:r>
    </w:p>
    <w:p w14:paraId="6042CFFF" w14:textId="7D955A57" w:rsidR="00A130F4" w:rsidRDefault="00A130F4">
      <w:pPr>
        <w:pStyle w:val="Textonotapie"/>
      </w:pPr>
    </w:p>
  </w:footnote>
  <w:footnote w:id="3">
    <w:p w14:paraId="40E414A6" w14:textId="7AACEFB6" w:rsidR="001D7BC1" w:rsidRPr="002B20F5" w:rsidRDefault="001D7BC1">
      <w:pPr>
        <w:pStyle w:val="Textonotapie"/>
        <w:rPr>
          <w:sz w:val="12"/>
          <w:szCs w:val="12"/>
        </w:rPr>
      </w:pPr>
      <w:r w:rsidRPr="002B20F5">
        <w:rPr>
          <w:rStyle w:val="Refdenotaalpie"/>
          <w:sz w:val="12"/>
          <w:szCs w:val="12"/>
        </w:rPr>
        <w:footnoteRef/>
      </w:r>
      <w:r w:rsidRPr="002B20F5">
        <w:rPr>
          <w:sz w:val="12"/>
          <w:szCs w:val="12"/>
        </w:rPr>
        <w:t xml:space="preserve"> </w:t>
      </w:r>
      <w:r w:rsidR="00BF26BA" w:rsidRPr="002B20F5">
        <w:rPr>
          <w:sz w:val="12"/>
          <w:szCs w:val="12"/>
        </w:rPr>
        <w:t>(Duración</w:t>
      </w:r>
      <w:r w:rsidR="00813E15">
        <w:rPr>
          <w:sz w:val="12"/>
          <w:szCs w:val="12"/>
        </w:rPr>
        <w:t xml:space="preserve"> de </w:t>
      </w:r>
      <w:r w:rsidR="00141553">
        <w:rPr>
          <w:sz w:val="12"/>
          <w:szCs w:val="12"/>
        </w:rPr>
        <w:t>l</w:t>
      </w:r>
      <w:r w:rsidR="00813E15">
        <w:rPr>
          <w:sz w:val="12"/>
          <w:szCs w:val="12"/>
        </w:rPr>
        <w:t>a sesión</w:t>
      </w:r>
      <w:r w:rsidR="006969A8" w:rsidRPr="002B20F5">
        <w:rPr>
          <w:sz w:val="12"/>
          <w:szCs w:val="12"/>
        </w:rPr>
        <w:t>) 38</w:t>
      </w:r>
      <w:r w:rsidR="002B20F5" w:rsidRPr="002B20F5">
        <w:rPr>
          <w:sz w:val="12"/>
          <w:szCs w:val="12"/>
        </w:rPr>
        <w:t xml:space="preserve"> minutos con 28 segundos.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7728"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14" name="Imagen 1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680"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0" type="#_x0000_t202" style="position:absolute;left:0;text-align:left;margin-left:-16.4pt;margin-top:316.05pt;width:498.75pt;height:54.75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6CE41AAD" w:rsidR="004F5E0C" w:rsidRDefault="00957A63" w:rsidP="00957A63">
    <w:pPr>
      <w:pStyle w:val="Encabezado"/>
      <w:pBdr>
        <w:bottom w:val="single" w:sz="4" w:space="1" w:color="auto"/>
      </w:pBdr>
      <w:tabs>
        <w:tab w:val="clear" w:pos="4419"/>
        <w:tab w:val="clear" w:pos="8838"/>
        <w:tab w:val="left" w:pos="4111"/>
        <w:tab w:val="left" w:pos="7275"/>
        <w:tab w:val="left" w:pos="8265"/>
        <w:tab w:val="right" w:pos="8789"/>
      </w:tabs>
      <w:jc w:val="center"/>
      <w:rPr>
        <w:rFonts w:ascii="Trebuchet MS" w:hAnsi="Trebuchet MS"/>
        <w:sz w:val="19"/>
      </w:rPr>
    </w:pPr>
    <w:r>
      <w:rPr>
        <w:noProof/>
      </w:rPr>
      <w:drawing>
        <wp:anchor distT="0" distB="0" distL="114300" distR="114300" simplePos="0" relativeHeight="251677184" behindDoc="1" locked="0" layoutInCell="1" allowOverlap="1" wp14:anchorId="34697FDC" wp14:editId="3B11A4FF">
          <wp:simplePos x="0" y="0"/>
          <wp:positionH relativeFrom="margin">
            <wp:align>center</wp:align>
          </wp:positionH>
          <wp:positionV relativeFrom="paragraph">
            <wp:posOffset>2190115</wp:posOffset>
          </wp:positionV>
          <wp:extent cx="4800600" cy="4307840"/>
          <wp:effectExtent l="0" t="0" r="0" b="0"/>
          <wp:wrapNone/>
          <wp:docPr id="6" name="Imagen 6"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47F" w:rsidRPr="00410AA5">
      <w:rPr>
        <w:noProof/>
        <w:sz w:val="19"/>
        <w:shd w:val="clear" w:color="auto" w:fill="D9D9D9" w:themeFill="background1" w:themeFillShade="D9"/>
      </w:rPr>
      <mc:AlternateContent>
        <mc:Choice Requires="wps">
          <w:drawing>
            <wp:anchor distT="0" distB="0" distL="114300" distR="114300" simplePos="0" relativeHeight="251660800" behindDoc="1" locked="0" layoutInCell="0" allowOverlap="1" wp14:anchorId="5668BDCF" wp14:editId="69056662">
              <wp:simplePos x="0" y="0"/>
              <wp:positionH relativeFrom="margin">
                <wp:posOffset>-175896</wp:posOffset>
              </wp:positionH>
              <wp:positionV relativeFrom="margin">
                <wp:posOffset>3142616</wp:posOffset>
              </wp:positionV>
              <wp:extent cx="6334125" cy="695325"/>
              <wp:effectExtent l="0" t="1994535" r="0" b="197739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8" o:spid="_x0000_s1031" type="#_x0000_t202" style="position:absolute;left:0;text-align:left;margin-left:-13.85pt;margin-top:247.45pt;width:498.75pt;height:54.7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" o:allowincell="f" filled="f" stroked="f">
              <v:stroke joinstyle="round"/>
              <o:lock v:ext="edit" shapetype="t"/>
              <v:textbox style="mso-fit-shape-to-text:t">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r w:rsidR="008E327C" w:rsidRPr="00410AA5">
      <w:rPr>
        <w:noProof/>
        <w:sz w:val="19"/>
        <w:shd w:val="clear" w:color="auto" w:fill="D9D9D9" w:themeFill="background1" w:themeFillShade="D9"/>
      </w:rPr>
      <w:drawing>
        <wp:anchor distT="0" distB="0" distL="114300" distR="114300" simplePos="0" relativeHeight="251658752" behindDoc="0" locked="0" layoutInCell="1" allowOverlap="1" wp14:anchorId="04DD236F" wp14:editId="2A472AF7">
          <wp:simplePos x="0" y="0"/>
          <wp:positionH relativeFrom="column">
            <wp:posOffset>2482215</wp:posOffset>
          </wp:positionH>
          <wp:positionV relativeFrom="paragraph">
            <wp:posOffset>-164465</wp:posOffset>
          </wp:positionV>
          <wp:extent cx="683977" cy="285750"/>
          <wp:effectExtent l="0" t="0" r="0" b="0"/>
          <wp:wrapNone/>
          <wp:docPr id="16" name="Imagen 1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352C44" w:rsidRPr="00410AA5">
      <w:rPr>
        <w:rFonts w:ascii="Maiandra GD" w:hAnsi="Maiandra GD"/>
        <w:i/>
        <w:iCs/>
        <w:sz w:val="16"/>
        <w:szCs w:val="16"/>
        <w:shd w:val="clear" w:color="auto" w:fill="D9D9D9" w:themeFill="background1" w:themeFillShade="D9"/>
      </w:rPr>
      <w:t xml:space="preserve">Permanente </w:t>
    </w:r>
    <w:r w:rsidR="0083202D" w:rsidRPr="00410AA5">
      <w:rPr>
        <w:rFonts w:ascii="Maiandra GD" w:hAnsi="Maiandra GD"/>
        <w:i/>
        <w:iCs/>
        <w:sz w:val="16"/>
        <w:szCs w:val="16"/>
        <w:shd w:val="clear" w:color="auto" w:fill="D9D9D9" w:themeFill="background1" w:themeFillShade="D9"/>
      </w:rPr>
      <w:t xml:space="preserve">13 enero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sidR="00D27D85">
      <w:rPr>
        <w:sz w:val="19"/>
      </w:rPr>
      <w:tab/>
    </w:r>
    <w:r>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1E223CA9" w:rsidR="004F5E0C" w:rsidRPr="006F4511" w:rsidRDefault="008A6121" w:rsidP="00AA08D1">
          <w:pPr>
            <w:pStyle w:val="Encabezado"/>
            <w:rPr>
              <w:b/>
              <w:u w:val="single"/>
            </w:rPr>
          </w:pPr>
          <w:r>
            <w:rPr>
              <w:noProof/>
              <w:sz w:val="19"/>
            </w:rPr>
            <w:drawing>
              <wp:anchor distT="0" distB="0" distL="114300" distR="114300" simplePos="0" relativeHeight="251654656" behindDoc="0" locked="0" layoutInCell="1" allowOverlap="1" wp14:anchorId="5D3AAFDB" wp14:editId="690050AC">
                <wp:simplePos x="0" y="0"/>
                <wp:positionH relativeFrom="column">
                  <wp:posOffset>43815</wp:posOffset>
                </wp:positionH>
                <wp:positionV relativeFrom="paragraph">
                  <wp:posOffset>128905</wp:posOffset>
                </wp:positionV>
                <wp:extent cx="1143000" cy="477520"/>
                <wp:effectExtent l="0" t="0" r="0" b="0"/>
                <wp:wrapNone/>
                <wp:docPr id="17" name="Imagen 1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7EC10E95" w:rsidR="004F5E0C" w:rsidRDefault="004F5E0C" w:rsidP="00AA08D1">
          <w:pPr>
            <w:pStyle w:val="Encabezado"/>
            <w:tabs>
              <w:tab w:val="clear" w:pos="4419"/>
            </w:tabs>
            <w:jc w:val="center"/>
            <w:rPr>
              <w:sz w:val="19"/>
            </w:rPr>
          </w:pPr>
        </w:p>
        <w:p w14:paraId="0A6620B1" w14:textId="77777777"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3A5C1CB7" w14:textId="426A8B95" w:rsidR="004F5E0C" w:rsidRPr="008217CF"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62848"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3" type="#_x0000_t202" style="position:absolute;left:0;text-align:left;margin-left:.35pt;margin-top:-43.75pt;width:378.9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l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k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Ec0I5W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6E275F">
            <w:rPr>
              <w:rFonts w:ascii="Maiandra GD" w:hAnsi="Maiandra GD"/>
              <w:b/>
              <w:i/>
              <w:sz w:val="16"/>
              <w:szCs w:val="16"/>
            </w:rPr>
            <w:t xml:space="preserve"> DE LA SEXAGÉSIMA QUINTA LEGISLATURA</w:t>
          </w:r>
        </w:p>
        <w:p w14:paraId="013C2A32" w14:textId="77777777" w:rsidR="00863E67" w:rsidRPr="008008F6" w:rsidRDefault="00863E67" w:rsidP="00863E67">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 xml:space="preserve">DIPUTACIÓN </w:t>
          </w:r>
          <w:r w:rsidRPr="008008F6">
            <w:rPr>
              <w:rFonts w:ascii="Maiandra GD" w:hAnsi="Maiandra GD"/>
              <w:b/>
              <w:i/>
              <w:sz w:val="16"/>
              <w:szCs w:val="16"/>
            </w:rPr>
            <w:t>PERMANENTE</w:t>
          </w:r>
          <w:r>
            <w:rPr>
              <w:rFonts w:ascii="Maiandra GD" w:hAnsi="Maiandra GD"/>
              <w:b/>
              <w:i/>
              <w:sz w:val="16"/>
              <w:szCs w:val="16"/>
            </w:rPr>
            <w:t>-</w:t>
          </w:r>
          <w:r w:rsidRPr="008008F6">
            <w:rPr>
              <w:rFonts w:ascii="Maiandra GD" w:hAnsi="Maiandra GD"/>
              <w:b/>
              <w:i/>
              <w:sz w:val="16"/>
              <w:szCs w:val="16"/>
            </w:rPr>
            <w:t>PRIMER AÑO DE EJERCICIO CONSTITUCIONAL</w:t>
          </w:r>
          <w:r>
            <w:rPr>
              <w:rFonts w:ascii="Maiandra GD" w:hAnsi="Maiandra GD"/>
              <w:b/>
              <w:i/>
              <w:sz w:val="16"/>
              <w:szCs w:val="16"/>
            </w:rPr>
            <w:t>-</w:t>
          </w:r>
          <w:r w:rsidRPr="008008F6">
            <w:rPr>
              <w:rFonts w:ascii="Maiandra GD" w:hAnsi="Maiandra GD"/>
              <w:b/>
              <w:i/>
              <w:sz w:val="16"/>
              <w:szCs w:val="16"/>
            </w:rPr>
            <w:t xml:space="preserve">PRIMER RECESO </w:t>
          </w:r>
        </w:p>
        <w:p w14:paraId="2AB4DE9C" w14:textId="06021B55" w:rsidR="004F5E0C" w:rsidRPr="00AC738C" w:rsidRDefault="004F5E0C" w:rsidP="00AC738C">
          <w:pPr>
            <w:pStyle w:val="Encabezado"/>
            <w:tabs>
              <w:tab w:val="clear" w:pos="4419"/>
            </w:tabs>
            <w:spacing w:before="40"/>
            <w:jc w:val="center"/>
            <w:rPr>
              <w:rFonts w:ascii="Maiandra GD" w:hAnsi="Maiandra GD"/>
              <w:b/>
              <w:i/>
              <w:sz w:val="18"/>
              <w:szCs w:val="18"/>
            </w:rPr>
          </w:pPr>
        </w:p>
        <w:p w14:paraId="77CCC589" w14:textId="6B91C0E8" w:rsidR="004F5E0C" w:rsidRPr="006D45D3" w:rsidRDefault="004F5E0C" w:rsidP="00863E67">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615EB6" w:rsidRPr="0038730F">
            <w:rPr>
              <w:rFonts w:ascii="Maiandra GD" w:hAnsi="Maiandra GD"/>
              <w:b/>
              <w:i/>
              <w:sz w:val="18"/>
              <w:szCs w:val="18"/>
              <w:shd w:val="clear" w:color="auto" w:fill="D9D9D9" w:themeFill="background1" w:themeFillShade="D9"/>
            </w:rPr>
            <w:t xml:space="preserve">13 </w:t>
          </w:r>
          <w:r w:rsidR="00736CD3" w:rsidRPr="0038730F">
            <w:rPr>
              <w:rFonts w:ascii="Maiandra GD" w:hAnsi="Maiandra GD"/>
              <w:b/>
              <w:i/>
              <w:sz w:val="18"/>
              <w:szCs w:val="18"/>
              <w:shd w:val="clear" w:color="auto" w:fill="D9D9D9" w:themeFill="background1" w:themeFillShade="D9"/>
            </w:rPr>
            <w:t xml:space="preserve">DE </w:t>
          </w:r>
          <w:r w:rsidR="009930B9" w:rsidRPr="0038730F">
            <w:rPr>
              <w:rFonts w:ascii="Maiandra GD" w:hAnsi="Maiandra GD"/>
              <w:b/>
              <w:i/>
              <w:sz w:val="18"/>
              <w:szCs w:val="18"/>
              <w:shd w:val="clear" w:color="auto" w:fill="D9D9D9" w:themeFill="background1" w:themeFillShade="D9"/>
            </w:rPr>
            <w:t xml:space="preserve">ENERO </w:t>
          </w:r>
          <w:r w:rsidRPr="0038730F">
            <w:rPr>
              <w:rFonts w:ascii="Maiandra GD" w:hAnsi="Maiandra GD"/>
              <w:b/>
              <w:i/>
              <w:sz w:val="18"/>
              <w:szCs w:val="18"/>
              <w:shd w:val="clear" w:color="auto" w:fill="D9D9D9" w:themeFill="background1" w:themeFillShade="D9"/>
            </w:rPr>
            <w:t>DE</w:t>
          </w:r>
          <w:r w:rsidR="002C6711">
            <w:rPr>
              <w:rFonts w:ascii="Maiandra GD" w:hAnsi="Maiandra GD"/>
              <w:b/>
              <w:i/>
              <w:sz w:val="18"/>
              <w:szCs w:val="18"/>
              <w:shd w:val="clear" w:color="auto" w:fill="D9D9D9" w:themeFill="background1" w:themeFillShade="D9"/>
            </w:rPr>
            <w:t xml:space="preserve">  2022               </w:t>
          </w:r>
          <w:r w:rsidR="00863E67">
            <w:rPr>
              <w:rFonts w:ascii="Maiandra GD" w:hAnsi="Maiandra GD"/>
              <w:b/>
              <w:i/>
              <w:sz w:val="18"/>
              <w:szCs w:val="18"/>
              <w:shd w:val="clear" w:color="auto" w:fill="D9D9D9" w:themeFill="background1" w:themeFillShade="D9"/>
            </w:rPr>
            <w:t xml:space="preserve"> SESIÓN PERMANENTE </w:t>
          </w:r>
          <w:r w:rsidR="002C6711">
            <w:rPr>
              <w:rFonts w:ascii="Maiandra GD" w:hAnsi="Maiandra GD"/>
              <w:b/>
              <w:i/>
              <w:sz w:val="18"/>
              <w:szCs w:val="18"/>
              <w:shd w:val="clear" w:color="auto" w:fill="D9D9D9" w:themeFill="background1" w:themeFillShade="D9"/>
            </w:rPr>
            <w:t>NÚMERO 16</w:t>
          </w:r>
          <w:r w:rsidR="00863E67">
            <w:rPr>
              <w:rFonts w:ascii="Maiandra GD" w:hAnsi="Maiandra GD"/>
              <w:b/>
              <w:i/>
              <w:sz w:val="18"/>
              <w:szCs w:val="18"/>
              <w:shd w:val="clear" w:color="auto" w:fill="D9D9D9" w:themeFill="background1" w:themeFillShade="D9"/>
            </w:rPr>
            <w:t xml:space="preserve"> </w:t>
          </w:r>
        </w:p>
      </w:tc>
    </w:tr>
  </w:tbl>
  <w:p w14:paraId="2529A23E" w14:textId="227DD1E6" w:rsidR="004F5E0C" w:rsidRPr="006416C3" w:rsidRDefault="00957A63" w:rsidP="006328F9">
    <w:pPr>
      <w:pStyle w:val="Encabezado"/>
    </w:pPr>
    <w:r>
      <w:rPr>
        <w:noProof/>
      </w:rPr>
      <w:drawing>
        <wp:anchor distT="0" distB="0" distL="114300" distR="114300" simplePos="0" relativeHeight="251675136" behindDoc="1" locked="0" layoutInCell="1" allowOverlap="1" wp14:anchorId="3273B783" wp14:editId="4FEA285D">
          <wp:simplePos x="0" y="0"/>
          <wp:positionH relativeFrom="margin">
            <wp:align>center</wp:align>
          </wp:positionH>
          <wp:positionV relativeFrom="paragraph">
            <wp:posOffset>2428875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3">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7"/>
  </w:num>
  <w:num w:numId="5">
    <w:abstractNumId w:val="4"/>
  </w:num>
  <w:num w:numId="6">
    <w:abstractNumId w:val="6"/>
  </w:num>
  <w:num w:numId="7">
    <w:abstractNumId w:val="5"/>
  </w:num>
  <w:num w:numId="8">
    <w:abstractNumId w:val="5"/>
  </w:num>
  <w:num w:numId="9">
    <w:abstractNumId w:val="2"/>
  </w:num>
  <w:num w:numId="10">
    <w:abstractNumId w:val="3"/>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8C3"/>
    <w:rsid w:val="00001912"/>
    <w:rsid w:val="00002075"/>
    <w:rsid w:val="00002972"/>
    <w:rsid w:val="00002BD8"/>
    <w:rsid w:val="00002CAD"/>
    <w:rsid w:val="00003161"/>
    <w:rsid w:val="00004089"/>
    <w:rsid w:val="0000408F"/>
    <w:rsid w:val="00004748"/>
    <w:rsid w:val="0000527F"/>
    <w:rsid w:val="00005727"/>
    <w:rsid w:val="000079E9"/>
    <w:rsid w:val="00007C41"/>
    <w:rsid w:val="00010693"/>
    <w:rsid w:val="00011764"/>
    <w:rsid w:val="0001233C"/>
    <w:rsid w:val="00012DBE"/>
    <w:rsid w:val="00012E15"/>
    <w:rsid w:val="00013190"/>
    <w:rsid w:val="00013277"/>
    <w:rsid w:val="00013387"/>
    <w:rsid w:val="0001369A"/>
    <w:rsid w:val="000138A6"/>
    <w:rsid w:val="00014895"/>
    <w:rsid w:val="00014EE5"/>
    <w:rsid w:val="000154FF"/>
    <w:rsid w:val="000163F4"/>
    <w:rsid w:val="00016CEF"/>
    <w:rsid w:val="00016EAE"/>
    <w:rsid w:val="0001709A"/>
    <w:rsid w:val="0001720F"/>
    <w:rsid w:val="00017588"/>
    <w:rsid w:val="000203DA"/>
    <w:rsid w:val="00020878"/>
    <w:rsid w:val="00020B80"/>
    <w:rsid w:val="00020CA4"/>
    <w:rsid w:val="0002303B"/>
    <w:rsid w:val="000235E3"/>
    <w:rsid w:val="00023733"/>
    <w:rsid w:val="000245C6"/>
    <w:rsid w:val="000246AD"/>
    <w:rsid w:val="000253F4"/>
    <w:rsid w:val="00025580"/>
    <w:rsid w:val="00026D98"/>
    <w:rsid w:val="00027E2E"/>
    <w:rsid w:val="00027E37"/>
    <w:rsid w:val="0003082D"/>
    <w:rsid w:val="00030A87"/>
    <w:rsid w:val="00030B29"/>
    <w:rsid w:val="00031106"/>
    <w:rsid w:val="000312B8"/>
    <w:rsid w:val="0003132E"/>
    <w:rsid w:val="0003175C"/>
    <w:rsid w:val="000318C7"/>
    <w:rsid w:val="00031DD9"/>
    <w:rsid w:val="00032E93"/>
    <w:rsid w:val="00032EEE"/>
    <w:rsid w:val="00033C18"/>
    <w:rsid w:val="00034515"/>
    <w:rsid w:val="000350B8"/>
    <w:rsid w:val="00035855"/>
    <w:rsid w:val="00035AB1"/>
    <w:rsid w:val="00036F03"/>
    <w:rsid w:val="00037084"/>
    <w:rsid w:val="000378C9"/>
    <w:rsid w:val="0004003B"/>
    <w:rsid w:val="00040606"/>
    <w:rsid w:val="0004195B"/>
    <w:rsid w:val="0004223C"/>
    <w:rsid w:val="00042990"/>
    <w:rsid w:val="00042B38"/>
    <w:rsid w:val="00042C3F"/>
    <w:rsid w:val="000435E9"/>
    <w:rsid w:val="000457C0"/>
    <w:rsid w:val="00045BDD"/>
    <w:rsid w:val="00046ED3"/>
    <w:rsid w:val="00050267"/>
    <w:rsid w:val="0005076C"/>
    <w:rsid w:val="00050C7C"/>
    <w:rsid w:val="00050CD6"/>
    <w:rsid w:val="00051177"/>
    <w:rsid w:val="00052157"/>
    <w:rsid w:val="00052891"/>
    <w:rsid w:val="000530C4"/>
    <w:rsid w:val="000549A5"/>
    <w:rsid w:val="00055DAF"/>
    <w:rsid w:val="0005635F"/>
    <w:rsid w:val="00056932"/>
    <w:rsid w:val="00056BB2"/>
    <w:rsid w:val="0005720C"/>
    <w:rsid w:val="00060684"/>
    <w:rsid w:val="00061223"/>
    <w:rsid w:val="000618D6"/>
    <w:rsid w:val="0006290A"/>
    <w:rsid w:val="00062A07"/>
    <w:rsid w:val="00063CD9"/>
    <w:rsid w:val="0006442B"/>
    <w:rsid w:val="00064B67"/>
    <w:rsid w:val="00064C68"/>
    <w:rsid w:val="00065B35"/>
    <w:rsid w:val="00065CAB"/>
    <w:rsid w:val="0006627E"/>
    <w:rsid w:val="00066309"/>
    <w:rsid w:val="00067505"/>
    <w:rsid w:val="0006764A"/>
    <w:rsid w:val="00067B91"/>
    <w:rsid w:val="0007142D"/>
    <w:rsid w:val="0007176D"/>
    <w:rsid w:val="000717BC"/>
    <w:rsid w:val="00071DA9"/>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20AB"/>
    <w:rsid w:val="000822B4"/>
    <w:rsid w:val="00082384"/>
    <w:rsid w:val="00082D95"/>
    <w:rsid w:val="000835A7"/>
    <w:rsid w:val="00083693"/>
    <w:rsid w:val="00083BAB"/>
    <w:rsid w:val="00084181"/>
    <w:rsid w:val="00084968"/>
    <w:rsid w:val="00085EE6"/>
    <w:rsid w:val="00086A4F"/>
    <w:rsid w:val="00086C4A"/>
    <w:rsid w:val="00086CE0"/>
    <w:rsid w:val="00086E37"/>
    <w:rsid w:val="00090B60"/>
    <w:rsid w:val="00090DD0"/>
    <w:rsid w:val="0009114F"/>
    <w:rsid w:val="00091CED"/>
    <w:rsid w:val="00092A21"/>
    <w:rsid w:val="00092C7D"/>
    <w:rsid w:val="000938F4"/>
    <w:rsid w:val="00093CBC"/>
    <w:rsid w:val="00094102"/>
    <w:rsid w:val="0009496F"/>
    <w:rsid w:val="000949FA"/>
    <w:rsid w:val="0009562F"/>
    <w:rsid w:val="000957CB"/>
    <w:rsid w:val="000959BB"/>
    <w:rsid w:val="00095AC4"/>
    <w:rsid w:val="00095BAD"/>
    <w:rsid w:val="00095E21"/>
    <w:rsid w:val="0009633F"/>
    <w:rsid w:val="00096649"/>
    <w:rsid w:val="00097272"/>
    <w:rsid w:val="00097391"/>
    <w:rsid w:val="000A0157"/>
    <w:rsid w:val="000A02A7"/>
    <w:rsid w:val="000A0845"/>
    <w:rsid w:val="000A255E"/>
    <w:rsid w:val="000A274F"/>
    <w:rsid w:val="000A45D9"/>
    <w:rsid w:val="000A4FA2"/>
    <w:rsid w:val="000A5518"/>
    <w:rsid w:val="000A5C65"/>
    <w:rsid w:val="000A7908"/>
    <w:rsid w:val="000B0A11"/>
    <w:rsid w:val="000B0CCE"/>
    <w:rsid w:val="000B1232"/>
    <w:rsid w:val="000B13DD"/>
    <w:rsid w:val="000B1B93"/>
    <w:rsid w:val="000B1F09"/>
    <w:rsid w:val="000B32C8"/>
    <w:rsid w:val="000B38C7"/>
    <w:rsid w:val="000B4474"/>
    <w:rsid w:val="000B4668"/>
    <w:rsid w:val="000B4EED"/>
    <w:rsid w:val="000B5568"/>
    <w:rsid w:val="000B58CD"/>
    <w:rsid w:val="000B599F"/>
    <w:rsid w:val="000B65CD"/>
    <w:rsid w:val="000B76A1"/>
    <w:rsid w:val="000C0B30"/>
    <w:rsid w:val="000C117B"/>
    <w:rsid w:val="000C12F2"/>
    <w:rsid w:val="000C1823"/>
    <w:rsid w:val="000C19E0"/>
    <w:rsid w:val="000C1BE1"/>
    <w:rsid w:val="000C1EA0"/>
    <w:rsid w:val="000C20B3"/>
    <w:rsid w:val="000C33B7"/>
    <w:rsid w:val="000C3B63"/>
    <w:rsid w:val="000C40AB"/>
    <w:rsid w:val="000C5012"/>
    <w:rsid w:val="000C5236"/>
    <w:rsid w:val="000C5370"/>
    <w:rsid w:val="000C6D9E"/>
    <w:rsid w:val="000C6EF7"/>
    <w:rsid w:val="000C7E2D"/>
    <w:rsid w:val="000C7EB6"/>
    <w:rsid w:val="000D0552"/>
    <w:rsid w:val="000D06C9"/>
    <w:rsid w:val="000D06CD"/>
    <w:rsid w:val="000D1160"/>
    <w:rsid w:val="000D11FF"/>
    <w:rsid w:val="000D1AEC"/>
    <w:rsid w:val="000D24C8"/>
    <w:rsid w:val="000D3958"/>
    <w:rsid w:val="000D42E3"/>
    <w:rsid w:val="000D451A"/>
    <w:rsid w:val="000D47ED"/>
    <w:rsid w:val="000D5224"/>
    <w:rsid w:val="000D56D8"/>
    <w:rsid w:val="000D587B"/>
    <w:rsid w:val="000D5FAC"/>
    <w:rsid w:val="000D62E7"/>
    <w:rsid w:val="000D67C6"/>
    <w:rsid w:val="000D6B5C"/>
    <w:rsid w:val="000D6C19"/>
    <w:rsid w:val="000D7872"/>
    <w:rsid w:val="000D7879"/>
    <w:rsid w:val="000D79AD"/>
    <w:rsid w:val="000E299F"/>
    <w:rsid w:val="000E2CF7"/>
    <w:rsid w:val="000E2FB8"/>
    <w:rsid w:val="000E3375"/>
    <w:rsid w:val="000E3444"/>
    <w:rsid w:val="000E368C"/>
    <w:rsid w:val="000E3736"/>
    <w:rsid w:val="000E424F"/>
    <w:rsid w:val="000E4D60"/>
    <w:rsid w:val="000E4D9F"/>
    <w:rsid w:val="000E5CA9"/>
    <w:rsid w:val="000E6B15"/>
    <w:rsid w:val="000E6BA2"/>
    <w:rsid w:val="000E6C12"/>
    <w:rsid w:val="000F1974"/>
    <w:rsid w:val="000F19CD"/>
    <w:rsid w:val="000F2403"/>
    <w:rsid w:val="000F2934"/>
    <w:rsid w:val="000F3114"/>
    <w:rsid w:val="000F3192"/>
    <w:rsid w:val="000F41A0"/>
    <w:rsid w:val="000F5219"/>
    <w:rsid w:val="000F54D6"/>
    <w:rsid w:val="000F604D"/>
    <w:rsid w:val="0010140E"/>
    <w:rsid w:val="0010178D"/>
    <w:rsid w:val="00101A6C"/>
    <w:rsid w:val="00101B20"/>
    <w:rsid w:val="00101CC8"/>
    <w:rsid w:val="00101DD0"/>
    <w:rsid w:val="0010387D"/>
    <w:rsid w:val="00104189"/>
    <w:rsid w:val="00104E76"/>
    <w:rsid w:val="00104E8E"/>
    <w:rsid w:val="001051E9"/>
    <w:rsid w:val="001058C4"/>
    <w:rsid w:val="00105B1F"/>
    <w:rsid w:val="00106F77"/>
    <w:rsid w:val="00106FFD"/>
    <w:rsid w:val="0010703F"/>
    <w:rsid w:val="001079D5"/>
    <w:rsid w:val="00107C1C"/>
    <w:rsid w:val="001101EA"/>
    <w:rsid w:val="001108E4"/>
    <w:rsid w:val="00110FBC"/>
    <w:rsid w:val="00111459"/>
    <w:rsid w:val="00111940"/>
    <w:rsid w:val="00111E96"/>
    <w:rsid w:val="00113124"/>
    <w:rsid w:val="00113D9C"/>
    <w:rsid w:val="0011453E"/>
    <w:rsid w:val="001148A9"/>
    <w:rsid w:val="00114A9E"/>
    <w:rsid w:val="001151CE"/>
    <w:rsid w:val="00115487"/>
    <w:rsid w:val="00115D6B"/>
    <w:rsid w:val="00115F57"/>
    <w:rsid w:val="00115F88"/>
    <w:rsid w:val="00115FD5"/>
    <w:rsid w:val="001163DE"/>
    <w:rsid w:val="00116AB3"/>
    <w:rsid w:val="00117276"/>
    <w:rsid w:val="00117BC9"/>
    <w:rsid w:val="0012024E"/>
    <w:rsid w:val="0012046E"/>
    <w:rsid w:val="001208C5"/>
    <w:rsid w:val="00121931"/>
    <w:rsid w:val="0012242F"/>
    <w:rsid w:val="00122F73"/>
    <w:rsid w:val="00123A3D"/>
    <w:rsid w:val="00124298"/>
    <w:rsid w:val="001243F6"/>
    <w:rsid w:val="00125A89"/>
    <w:rsid w:val="00126030"/>
    <w:rsid w:val="001267D6"/>
    <w:rsid w:val="00126BD5"/>
    <w:rsid w:val="001270AF"/>
    <w:rsid w:val="00127545"/>
    <w:rsid w:val="0013080F"/>
    <w:rsid w:val="001317DB"/>
    <w:rsid w:val="001322D6"/>
    <w:rsid w:val="001326D7"/>
    <w:rsid w:val="00132ED1"/>
    <w:rsid w:val="00132FAE"/>
    <w:rsid w:val="00132FC8"/>
    <w:rsid w:val="001335ED"/>
    <w:rsid w:val="00133B77"/>
    <w:rsid w:val="00135490"/>
    <w:rsid w:val="00135A3A"/>
    <w:rsid w:val="00136653"/>
    <w:rsid w:val="00137F83"/>
    <w:rsid w:val="00140251"/>
    <w:rsid w:val="001403B3"/>
    <w:rsid w:val="00140569"/>
    <w:rsid w:val="001407CA"/>
    <w:rsid w:val="00140964"/>
    <w:rsid w:val="00141553"/>
    <w:rsid w:val="00141BD1"/>
    <w:rsid w:val="00142969"/>
    <w:rsid w:val="0014373A"/>
    <w:rsid w:val="00143DC0"/>
    <w:rsid w:val="00143EE3"/>
    <w:rsid w:val="00144145"/>
    <w:rsid w:val="001441CF"/>
    <w:rsid w:val="0014433E"/>
    <w:rsid w:val="00144531"/>
    <w:rsid w:val="00144545"/>
    <w:rsid w:val="001458B9"/>
    <w:rsid w:val="00145D64"/>
    <w:rsid w:val="00146BC7"/>
    <w:rsid w:val="0014797E"/>
    <w:rsid w:val="00147D56"/>
    <w:rsid w:val="00150142"/>
    <w:rsid w:val="00150228"/>
    <w:rsid w:val="00150CF0"/>
    <w:rsid w:val="00151969"/>
    <w:rsid w:val="00151B79"/>
    <w:rsid w:val="0015217B"/>
    <w:rsid w:val="001521C5"/>
    <w:rsid w:val="0015272D"/>
    <w:rsid w:val="00152B59"/>
    <w:rsid w:val="00152BB6"/>
    <w:rsid w:val="00152BE9"/>
    <w:rsid w:val="00152D1A"/>
    <w:rsid w:val="00152F98"/>
    <w:rsid w:val="001530F6"/>
    <w:rsid w:val="00154F0A"/>
    <w:rsid w:val="00155159"/>
    <w:rsid w:val="00155833"/>
    <w:rsid w:val="00155BB5"/>
    <w:rsid w:val="00156A10"/>
    <w:rsid w:val="00156A8A"/>
    <w:rsid w:val="00160819"/>
    <w:rsid w:val="0016192A"/>
    <w:rsid w:val="00162CE6"/>
    <w:rsid w:val="00162E7A"/>
    <w:rsid w:val="00163703"/>
    <w:rsid w:val="001642F6"/>
    <w:rsid w:val="001646DF"/>
    <w:rsid w:val="001653BF"/>
    <w:rsid w:val="00165910"/>
    <w:rsid w:val="00165CF8"/>
    <w:rsid w:val="00165FFB"/>
    <w:rsid w:val="00167310"/>
    <w:rsid w:val="001673FC"/>
    <w:rsid w:val="0016754D"/>
    <w:rsid w:val="00170279"/>
    <w:rsid w:val="0017072F"/>
    <w:rsid w:val="00170AE4"/>
    <w:rsid w:val="00172802"/>
    <w:rsid w:val="00172C20"/>
    <w:rsid w:val="0017303B"/>
    <w:rsid w:val="00173C8D"/>
    <w:rsid w:val="00174DB9"/>
    <w:rsid w:val="00174EDE"/>
    <w:rsid w:val="00175984"/>
    <w:rsid w:val="00175ACE"/>
    <w:rsid w:val="001761F5"/>
    <w:rsid w:val="0017768D"/>
    <w:rsid w:val="00177851"/>
    <w:rsid w:val="00177898"/>
    <w:rsid w:val="001779A0"/>
    <w:rsid w:val="0018021F"/>
    <w:rsid w:val="00180C76"/>
    <w:rsid w:val="00181582"/>
    <w:rsid w:val="001816CA"/>
    <w:rsid w:val="00181A95"/>
    <w:rsid w:val="001821FD"/>
    <w:rsid w:val="00182269"/>
    <w:rsid w:val="00182545"/>
    <w:rsid w:val="001832DB"/>
    <w:rsid w:val="00183430"/>
    <w:rsid w:val="00183AB2"/>
    <w:rsid w:val="0018414D"/>
    <w:rsid w:val="00184442"/>
    <w:rsid w:val="00184959"/>
    <w:rsid w:val="0018513A"/>
    <w:rsid w:val="0018553B"/>
    <w:rsid w:val="00187810"/>
    <w:rsid w:val="00187897"/>
    <w:rsid w:val="00187FCE"/>
    <w:rsid w:val="00192E95"/>
    <w:rsid w:val="00192ECD"/>
    <w:rsid w:val="00193093"/>
    <w:rsid w:val="00193138"/>
    <w:rsid w:val="00193363"/>
    <w:rsid w:val="00194809"/>
    <w:rsid w:val="00194C97"/>
    <w:rsid w:val="00194CA3"/>
    <w:rsid w:val="0019588E"/>
    <w:rsid w:val="00195CC0"/>
    <w:rsid w:val="00197DE6"/>
    <w:rsid w:val="001A0DF7"/>
    <w:rsid w:val="001A1739"/>
    <w:rsid w:val="001A1791"/>
    <w:rsid w:val="001A1BF9"/>
    <w:rsid w:val="001A1EE6"/>
    <w:rsid w:val="001A25DB"/>
    <w:rsid w:val="001A27F9"/>
    <w:rsid w:val="001A2F41"/>
    <w:rsid w:val="001A377B"/>
    <w:rsid w:val="001A3E40"/>
    <w:rsid w:val="001A42ED"/>
    <w:rsid w:val="001A4B67"/>
    <w:rsid w:val="001A5A56"/>
    <w:rsid w:val="001A5B28"/>
    <w:rsid w:val="001A5E0A"/>
    <w:rsid w:val="001A615D"/>
    <w:rsid w:val="001A6EFF"/>
    <w:rsid w:val="001A745E"/>
    <w:rsid w:val="001A77A8"/>
    <w:rsid w:val="001A791D"/>
    <w:rsid w:val="001A7B66"/>
    <w:rsid w:val="001B128C"/>
    <w:rsid w:val="001B1904"/>
    <w:rsid w:val="001B2F4A"/>
    <w:rsid w:val="001B32FC"/>
    <w:rsid w:val="001B368B"/>
    <w:rsid w:val="001B4E86"/>
    <w:rsid w:val="001B5422"/>
    <w:rsid w:val="001B5FF2"/>
    <w:rsid w:val="001B70B5"/>
    <w:rsid w:val="001C1193"/>
    <w:rsid w:val="001C1682"/>
    <w:rsid w:val="001C1F8F"/>
    <w:rsid w:val="001C2ECC"/>
    <w:rsid w:val="001C3CF8"/>
    <w:rsid w:val="001C4DFD"/>
    <w:rsid w:val="001C4E23"/>
    <w:rsid w:val="001C514D"/>
    <w:rsid w:val="001C56B5"/>
    <w:rsid w:val="001C6BF0"/>
    <w:rsid w:val="001C7126"/>
    <w:rsid w:val="001C7580"/>
    <w:rsid w:val="001C79D1"/>
    <w:rsid w:val="001D12A6"/>
    <w:rsid w:val="001D2609"/>
    <w:rsid w:val="001D26FF"/>
    <w:rsid w:val="001D2921"/>
    <w:rsid w:val="001D2A5D"/>
    <w:rsid w:val="001D3336"/>
    <w:rsid w:val="001D58C2"/>
    <w:rsid w:val="001D6B7D"/>
    <w:rsid w:val="001D6C47"/>
    <w:rsid w:val="001D7086"/>
    <w:rsid w:val="001D7767"/>
    <w:rsid w:val="001D7A45"/>
    <w:rsid w:val="001D7BC1"/>
    <w:rsid w:val="001E0691"/>
    <w:rsid w:val="001E0ECC"/>
    <w:rsid w:val="001E2E72"/>
    <w:rsid w:val="001E321F"/>
    <w:rsid w:val="001E44D3"/>
    <w:rsid w:val="001E4FA8"/>
    <w:rsid w:val="001E5849"/>
    <w:rsid w:val="001E649A"/>
    <w:rsid w:val="001E6AFB"/>
    <w:rsid w:val="001E731A"/>
    <w:rsid w:val="001E77B0"/>
    <w:rsid w:val="001E7B30"/>
    <w:rsid w:val="001E7FD8"/>
    <w:rsid w:val="001F1079"/>
    <w:rsid w:val="001F1D99"/>
    <w:rsid w:val="001F2620"/>
    <w:rsid w:val="001F2B97"/>
    <w:rsid w:val="001F2DF3"/>
    <w:rsid w:val="001F3AEC"/>
    <w:rsid w:val="001F403B"/>
    <w:rsid w:val="001F4177"/>
    <w:rsid w:val="001F441A"/>
    <w:rsid w:val="001F49E2"/>
    <w:rsid w:val="001F553E"/>
    <w:rsid w:val="001F5617"/>
    <w:rsid w:val="001F5C14"/>
    <w:rsid w:val="001F5DFF"/>
    <w:rsid w:val="001F5F58"/>
    <w:rsid w:val="001F606A"/>
    <w:rsid w:val="001F694F"/>
    <w:rsid w:val="001F7140"/>
    <w:rsid w:val="0020023E"/>
    <w:rsid w:val="002018ED"/>
    <w:rsid w:val="00201A46"/>
    <w:rsid w:val="002020D0"/>
    <w:rsid w:val="002025AB"/>
    <w:rsid w:val="00202B13"/>
    <w:rsid w:val="002032B1"/>
    <w:rsid w:val="0020378E"/>
    <w:rsid w:val="00204399"/>
    <w:rsid w:val="002043CE"/>
    <w:rsid w:val="00205ABC"/>
    <w:rsid w:val="00205F3B"/>
    <w:rsid w:val="0020668A"/>
    <w:rsid w:val="0020765E"/>
    <w:rsid w:val="00207EAB"/>
    <w:rsid w:val="00207F3D"/>
    <w:rsid w:val="00210C68"/>
    <w:rsid w:val="00210E2A"/>
    <w:rsid w:val="00211279"/>
    <w:rsid w:val="00211F75"/>
    <w:rsid w:val="0021218E"/>
    <w:rsid w:val="002122C6"/>
    <w:rsid w:val="0021270C"/>
    <w:rsid w:val="00212C9C"/>
    <w:rsid w:val="00212F90"/>
    <w:rsid w:val="002135BF"/>
    <w:rsid w:val="00213626"/>
    <w:rsid w:val="00213C8D"/>
    <w:rsid w:val="002143C1"/>
    <w:rsid w:val="0021475A"/>
    <w:rsid w:val="00214A29"/>
    <w:rsid w:val="00214D8D"/>
    <w:rsid w:val="0021563C"/>
    <w:rsid w:val="00217180"/>
    <w:rsid w:val="00220FA5"/>
    <w:rsid w:val="00221650"/>
    <w:rsid w:val="00222E15"/>
    <w:rsid w:val="0022398B"/>
    <w:rsid w:val="002243D0"/>
    <w:rsid w:val="00224A41"/>
    <w:rsid w:val="0022514A"/>
    <w:rsid w:val="002252DB"/>
    <w:rsid w:val="00225BD3"/>
    <w:rsid w:val="00225C26"/>
    <w:rsid w:val="00227CDC"/>
    <w:rsid w:val="00230615"/>
    <w:rsid w:val="00230C39"/>
    <w:rsid w:val="0023170A"/>
    <w:rsid w:val="00231AF7"/>
    <w:rsid w:val="0023230F"/>
    <w:rsid w:val="00232516"/>
    <w:rsid w:val="002327CB"/>
    <w:rsid w:val="002329FC"/>
    <w:rsid w:val="002339B6"/>
    <w:rsid w:val="0023562B"/>
    <w:rsid w:val="00235D99"/>
    <w:rsid w:val="00235F90"/>
    <w:rsid w:val="0023636E"/>
    <w:rsid w:val="00236711"/>
    <w:rsid w:val="0023694A"/>
    <w:rsid w:val="00236D38"/>
    <w:rsid w:val="00237480"/>
    <w:rsid w:val="0023750C"/>
    <w:rsid w:val="00237B89"/>
    <w:rsid w:val="00237F75"/>
    <w:rsid w:val="00240643"/>
    <w:rsid w:val="002417AE"/>
    <w:rsid w:val="00244690"/>
    <w:rsid w:val="00244FBC"/>
    <w:rsid w:val="00245547"/>
    <w:rsid w:val="0024555C"/>
    <w:rsid w:val="002461FB"/>
    <w:rsid w:val="0024639D"/>
    <w:rsid w:val="002463F1"/>
    <w:rsid w:val="002467BB"/>
    <w:rsid w:val="0024733C"/>
    <w:rsid w:val="0025003A"/>
    <w:rsid w:val="00250762"/>
    <w:rsid w:val="00250FF5"/>
    <w:rsid w:val="002523DC"/>
    <w:rsid w:val="0025293D"/>
    <w:rsid w:val="00253021"/>
    <w:rsid w:val="0025315E"/>
    <w:rsid w:val="00253336"/>
    <w:rsid w:val="00256362"/>
    <w:rsid w:val="00256463"/>
    <w:rsid w:val="002566FC"/>
    <w:rsid w:val="00256BA7"/>
    <w:rsid w:val="00261082"/>
    <w:rsid w:val="002613D4"/>
    <w:rsid w:val="00261EA1"/>
    <w:rsid w:val="00262B81"/>
    <w:rsid w:val="00263FA3"/>
    <w:rsid w:val="00264C9B"/>
    <w:rsid w:val="002670D1"/>
    <w:rsid w:val="00267BC9"/>
    <w:rsid w:val="002702E3"/>
    <w:rsid w:val="0027072C"/>
    <w:rsid w:val="00270D94"/>
    <w:rsid w:val="00271A54"/>
    <w:rsid w:val="00272002"/>
    <w:rsid w:val="0027220C"/>
    <w:rsid w:val="0027226F"/>
    <w:rsid w:val="00272F9E"/>
    <w:rsid w:val="0027314E"/>
    <w:rsid w:val="00274562"/>
    <w:rsid w:val="00274695"/>
    <w:rsid w:val="00274B7E"/>
    <w:rsid w:val="00274E61"/>
    <w:rsid w:val="00275638"/>
    <w:rsid w:val="002765A9"/>
    <w:rsid w:val="0027663F"/>
    <w:rsid w:val="002768E9"/>
    <w:rsid w:val="00277C93"/>
    <w:rsid w:val="00281C99"/>
    <w:rsid w:val="00282826"/>
    <w:rsid w:val="00283B2C"/>
    <w:rsid w:val="00283E92"/>
    <w:rsid w:val="00284B8B"/>
    <w:rsid w:val="00284C3A"/>
    <w:rsid w:val="00285358"/>
    <w:rsid w:val="0028536F"/>
    <w:rsid w:val="00285534"/>
    <w:rsid w:val="00285FB7"/>
    <w:rsid w:val="00286491"/>
    <w:rsid w:val="00286B0A"/>
    <w:rsid w:val="002873B1"/>
    <w:rsid w:val="00287583"/>
    <w:rsid w:val="00287896"/>
    <w:rsid w:val="00287ABF"/>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B17"/>
    <w:rsid w:val="002A0167"/>
    <w:rsid w:val="002A0F10"/>
    <w:rsid w:val="002A15D3"/>
    <w:rsid w:val="002A1EC9"/>
    <w:rsid w:val="002A2E3E"/>
    <w:rsid w:val="002A2E76"/>
    <w:rsid w:val="002A3BC6"/>
    <w:rsid w:val="002A425E"/>
    <w:rsid w:val="002A4735"/>
    <w:rsid w:val="002A4CD5"/>
    <w:rsid w:val="002A56E9"/>
    <w:rsid w:val="002A5C96"/>
    <w:rsid w:val="002A5E81"/>
    <w:rsid w:val="002A7563"/>
    <w:rsid w:val="002B0388"/>
    <w:rsid w:val="002B0E38"/>
    <w:rsid w:val="002B148D"/>
    <w:rsid w:val="002B1538"/>
    <w:rsid w:val="002B20F5"/>
    <w:rsid w:val="002B298E"/>
    <w:rsid w:val="002B353A"/>
    <w:rsid w:val="002B364E"/>
    <w:rsid w:val="002B3688"/>
    <w:rsid w:val="002B3855"/>
    <w:rsid w:val="002B3906"/>
    <w:rsid w:val="002B4018"/>
    <w:rsid w:val="002B4436"/>
    <w:rsid w:val="002B4BA8"/>
    <w:rsid w:val="002B4E05"/>
    <w:rsid w:val="002B6195"/>
    <w:rsid w:val="002B62E8"/>
    <w:rsid w:val="002B6734"/>
    <w:rsid w:val="002B6A1B"/>
    <w:rsid w:val="002B6E9F"/>
    <w:rsid w:val="002B7212"/>
    <w:rsid w:val="002B78FC"/>
    <w:rsid w:val="002B790B"/>
    <w:rsid w:val="002B7AAC"/>
    <w:rsid w:val="002C06D5"/>
    <w:rsid w:val="002C1DA1"/>
    <w:rsid w:val="002C2D80"/>
    <w:rsid w:val="002C2DDC"/>
    <w:rsid w:val="002C3016"/>
    <w:rsid w:val="002C330B"/>
    <w:rsid w:val="002C55E8"/>
    <w:rsid w:val="002C5989"/>
    <w:rsid w:val="002C5A2E"/>
    <w:rsid w:val="002C6711"/>
    <w:rsid w:val="002C6DD5"/>
    <w:rsid w:val="002C71F7"/>
    <w:rsid w:val="002C7882"/>
    <w:rsid w:val="002D0536"/>
    <w:rsid w:val="002D06EC"/>
    <w:rsid w:val="002D162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A3C"/>
    <w:rsid w:val="002E1B27"/>
    <w:rsid w:val="002E20C6"/>
    <w:rsid w:val="002E261F"/>
    <w:rsid w:val="002E3207"/>
    <w:rsid w:val="002E36C7"/>
    <w:rsid w:val="002E37D7"/>
    <w:rsid w:val="002E3AB7"/>
    <w:rsid w:val="002E3CA5"/>
    <w:rsid w:val="002E3CFB"/>
    <w:rsid w:val="002E4EC1"/>
    <w:rsid w:val="002E5314"/>
    <w:rsid w:val="002E5DA9"/>
    <w:rsid w:val="002E6281"/>
    <w:rsid w:val="002E6733"/>
    <w:rsid w:val="002E6EAB"/>
    <w:rsid w:val="002E6F44"/>
    <w:rsid w:val="002E6FC1"/>
    <w:rsid w:val="002E7E82"/>
    <w:rsid w:val="002F14AC"/>
    <w:rsid w:val="002F18F3"/>
    <w:rsid w:val="002F260D"/>
    <w:rsid w:val="002F35D9"/>
    <w:rsid w:val="002F38DF"/>
    <w:rsid w:val="002F39C3"/>
    <w:rsid w:val="002F51C6"/>
    <w:rsid w:val="002F53A2"/>
    <w:rsid w:val="002F6AFF"/>
    <w:rsid w:val="002F6C15"/>
    <w:rsid w:val="002F6E4D"/>
    <w:rsid w:val="00300270"/>
    <w:rsid w:val="00300619"/>
    <w:rsid w:val="003024F8"/>
    <w:rsid w:val="00302957"/>
    <w:rsid w:val="00302BE7"/>
    <w:rsid w:val="00302FD2"/>
    <w:rsid w:val="00303F43"/>
    <w:rsid w:val="003043C7"/>
    <w:rsid w:val="003048AC"/>
    <w:rsid w:val="00305075"/>
    <w:rsid w:val="00306BE8"/>
    <w:rsid w:val="00306C38"/>
    <w:rsid w:val="00306D71"/>
    <w:rsid w:val="00307B42"/>
    <w:rsid w:val="00307BE3"/>
    <w:rsid w:val="00310AC2"/>
    <w:rsid w:val="00311079"/>
    <w:rsid w:val="00311275"/>
    <w:rsid w:val="00311370"/>
    <w:rsid w:val="00311644"/>
    <w:rsid w:val="00311C54"/>
    <w:rsid w:val="003120FC"/>
    <w:rsid w:val="00313588"/>
    <w:rsid w:val="00314586"/>
    <w:rsid w:val="003148BD"/>
    <w:rsid w:val="00314D2D"/>
    <w:rsid w:val="00314F43"/>
    <w:rsid w:val="003161DF"/>
    <w:rsid w:val="003163C1"/>
    <w:rsid w:val="00316885"/>
    <w:rsid w:val="00316932"/>
    <w:rsid w:val="00317054"/>
    <w:rsid w:val="003171DA"/>
    <w:rsid w:val="003175DB"/>
    <w:rsid w:val="00317B38"/>
    <w:rsid w:val="00320372"/>
    <w:rsid w:val="00321177"/>
    <w:rsid w:val="00321666"/>
    <w:rsid w:val="00322266"/>
    <w:rsid w:val="00322E3F"/>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13ED"/>
    <w:rsid w:val="003314F2"/>
    <w:rsid w:val="00331EBB"/>
    <w:rsid w:val="00331F3D"/>
    <w:rsid w:val="00332146"/>
    <w:rsid w:val="003328A8"/>
    <w:rsid w:val="00332F31"/>
    <w:rsid w:val="00332FA0"/>
    <w:rsid w:val="00334502"/>
    <w:rsid w:val="00334ACE"/>
    <w:rsid w:val="00335273"/>
    <w:rsid w:val="00335F23"/>
    <w:rsid w:val="00336780"/>
    <w:rsid w:val="003367F1"/>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52E2"/>
    <w:rsid w:val="003456C5"/>
    <w:rsid w:val="0034620C"/>
    <w:rsid w:val="0034666F"/>
    <w:rsid w:val="00346C36"/>
    <w:rsid w:val="00346DCE"/>
    <w:rsid w:val="00347305"/>
    <w:rsid w:val="00347670"/>
    <w:rsid w:val="00347FE4"/>
    <w:rsid w:val="00351159"/>
    <w:rsid w:val="003515A7"/>
    <w:rsid w:val="00351DBA"/>
    <w:rsid w:val="00352192"/>
    <w:rsid w:val="00352209"/>
    <w:rsid w:val="0035263B"/>
    <w:rsid w:val="00352C44"/>
    <w:rsid w:val="00352E67"/>
    <w:rsid w:val="0035324F"/>
    <w:rsid w:val="003535F6"/>
    <w:rsid w:val="00353C71"/>
    <w:rsid w:val="00353F4D"/>
    <w:rsid w:val="0035437F"/>
    <w:rsid w:val="00354AF2"/>
    <w:rsid w:val="00354B5D"/>
    <w:rsid w:val="00355D3C"/>
    <w:rsid w:val="00356DB7"/>
    <w:rsid w:val="0035778E"/>
    <w:rsid w:val="003600D1"/>
    <w:rsid w:val="00360B43"/>
    <w:rsid w:val="00360F46"/>
    <w:rsid w:val="00361A6E"/>
    <w:rsid w:val="00362052"/>
    <w:rsid w:val="003621CF"/>
    <w:rsid w:val="0036230B"/>
    <w:rsid w:val="00363703"/>
    <w:rsid w:val="00363B73"/>
    <w:rsid w:val="00364279"/>
    <w:rsid w:val="00365222"/>
    <w:rsid w:val="00366883"/>
    <w:rsid w:val="00367365"/>
    <w:rsid w:val="003673F4"/>
    <w:rsid w:val="00367F3E"/>
    <w:rsid w:val="0037087E"/>
    <w:rsid w:val="00370AF3"/>
    <w:rsid w:val="00370D7F"/>
    <w:rsid w:val="0037103E"/>
    <w:rsid w:val="003719AB"/>
    <w:rsid w:val="00371BA5"/>
    <w:rsid w:val="00371DB7"/>
    <w:rsid w:val="0037264F"/>
    <w:rsid w:val="00373EEC"/>
    <w:rsid w:val="00374593"/>
    <w:rsid w:val="003746E1"/>
    <w:rsid w:val="00374E55"/>
    <w:rsid w:val="00374F45"/>
    <w:rsid w:val="003750ED"/>
    <w:rsid w:val="00375F4E"/>
    <w:rsid w:val="00375FC9"/>
    <w:rsid w:val="00376725"/>
    <w:rsid w:val="00376889"/>
    <w:rsid w:val="00380BB2"/>
    <w:rsid w:val="00381F3E"/>
    <w:rsid w:val="00381F70"/>
    <w:rsid w:val="003823AB"/>
    <w:rsid w:val="00383147"/>
    <w:rsid w:val="00383E46"/>
    <w:rsid w:val="00383F39"/>
    <w:rsid w:val="0038472F"/>
    <w:rsid w:val="003851CF"/>
    <w:rsid w:val="003854C1"/>
    <w:rsid w:val="0038730F"/>
    <w:rsid w:val="0038793F"/>
    <w:rsid w:val="00387F82"/>
    <w:rsid w:val="00387FE6"/>
    <w:rsid w:val="00391184"/>
    <w:rsid w:val="00391454"/>
    <w:rsid w:val="00391521"/>
    <w:rsid w:val="00391770"/>
    <w:rsid w:val="0039284B"/>
    <w:rsid w:val="00393B0F"/>
    <w:rsid w:val="00394BBE"/>
    <w:rsid w:val="0039535A"/>
    <w:rsid w:val="00395B5D"/>
    <w:rsid w:val="00396B2C"/>
    <w:rsid w:val="00396CE0"/>
    <w:rsid w:val="00397100"/>
    <w:rsid w:val="003977EA"/>
    <w:rsid w:val="00397A67"/>
    <w:rsid w:val="00397F05"/>
    <w:rsid w:val="003A0B92"/>
    <w:rsid w:val="003A0CA4"/>
    <w:rsid w:val="003A17EB"/>
    <w:rsid w:val="003A1876"/>
    <w:rsid w:val="003A244C"/>
    <w:rsid w:val="003A2776"/>
    <w:rsid w:val="003A45B6"/>
    <w:rsid w:val="003A48DB"/>
    <w:rsid w:val="003A48F8"/>
    <w:rsid w:val="003A4BE9"/>
    <w:rsid w:val="003A5F44"/>
    <w:rsid w:val="003A67BF"/>
    <w:rsid w:val="003A6BE2"/>
    <w:rsid w:val="003A6E26"/>
    <w:rsid w:val="003A6ED5"/>
    <w:rsid w:val="003A70D0"/>
    <w:rsid w:val="003A70DA"/>
    <w:rsid w:val="003A7A11"/>
    <w:rsid w:val="003B0C0D"/>
    <w:rsid w:val="003B1975"/>
    <w:rsid w:val="003B1DE0"/>
    <w:rsid w:val="003B24F3"/>
    <w:rsid w:val="003B479B"/>
    <w:rsid w:val="003B59BA"/>
    <w:rsid w:val="003B5E9B"/>
    <w:rsid w:val="003B60BC"/>
    <w:rsid w:val="003B6914"/>
    <w:rsid w:val="003B6BE6"/>
    <w:rsid w:val="003B6C2D"/>
    <w:rsid w:val="003B779E"/>
    <w:rsid w:val="003C0ECE"/>
    <w:rsid w:val="003C1141"/>
    <w:rsid w:val="003C15E5"/>
    <w:rsid w:val="003C2626"/>
    <w:rsid w:val="003C5176"/>
    <w:rsid w:val="003C518B"/>
    <w:rsid w:val="003C657E"/>
    <w:rsid w:val="003C6843"/>
    <w:rsid w:val="003C6F1F"/>
    <w:rsid w:val="003C766F"/>
    <w:rsid w:val="003D0974"/>
    <w:rsid w:val="003D20B7"/>
    <w:rsid w:val="003D4CEE"/>
    <w:rsid w:val="003D5DB8"/>
    <w:rsid w:val="003D601F"/>
    <w:rsid w:val="003D61F4"/>
    <w:rsid w:val="003D63C1"/>
    <w:rsid w:val="003D6980"/>
    <w:rsid w:val="003E086F"/>
    <w:rsid w:val="003E0AC7"/>
    <w:rsid w:val="003E11EA"/>
    <w:rsid w:val="003E194D"/>
    <w:rsid w:val="003E2161"/>
    <w:rsid w:val="003E242C"/>
    <w:rsid w:val="003E2564"/>
    <w:rsid w:val="003E34AC"/>
    <w:rsid w:val="003E424A"/>
    <w:rsid w:val="003E466D"/>
    <w:rsid w:val="003E4DCA"/>
    <w:rsid w:val="003E5142"/>
    <w:rsid w:val="003E547F"/>
    <w:rsid w:val="003E68E0"/>
    <w:rsid w:val="003E74D8"/>
    <w:rsid w:val="003F010D"/>
    <w:rsid w:val="003F06D7"/>
    <w:rsid w:val="003F0FF4"/>
    <w:rsid w:val="003F20EB"/>
    <w:rsid w:val="003F23D1"/>
    <w:rsid w:val="003F3014"/>
    <w:rsid w:val="003F48A1"/>
    <w:rsid w:val="003F4F0B"/>
    <w:rsid w:val="003F4F1F"/>
    <w:rsid w:val="003F573F"/>
    <w:rsid w:val="003F5D8D"/>
    <w:rsid w:val="003F67A0"/>
    <w:rsid w:val="003F70B7"/>
    <w:rsid w:val="003F7132"/>
    <w:rsid w:val="003F7C70"/>
    <w:rsid w:val="00400E13"/>
    <w:rsid w:val="004022DF"/>
    <w:rsid w:val="0040243B"/>
    <w:rsid w:val="0040309C"/>
    <w:rsid w:val="00403965"/>
    <w:rsid w:val="0040403B"/>
    <w:rsid w:val="00404C1C"/>
    <w:rsid w:val="004055CA"/>
    <w:rsid w:val="0040578D"/>
    <w:rsid w:val="00405883"/>
    <w:rsid w:val="0040635F"/>
    <w:rsid w:val="0040711A"/>
    <w:rsid w:val="004106E8"/>
    <w:rsid w:val="00410AA5"/>
    <w:rsid w:val="00410D52"/>
    <w:rsid w:val="004117D7"/>
    <w:rsid w:val="004119B8"/>
    <w:rsid w:val="00414291"/>
    <w:rsid w:val="00414340"/>
    <w:rsid w:val="0041473F"/>
    <w:rsid w:val="0041560B"/>
    <w:rsid w:val="00416242"/>
    <w:rsid w:val="004167F1"/>
    <w:rsid w:val="00416CC6"/>
    <w:rsid w:val="0042096B"/>
    <w:rsid w:val="004212FB"/>
    <w:rsid w:val="00421FAB"/>
    <w:rsid w:val="00422CEE"/>
    <w:rsid w:val="00423FDF"/>
    <w:rsid w:val="004241A6"/>
    <w:rsid w:val="004244B5"/>
    <w:rsid w:val="004248FA"/>
    <w:rsid w:val="0042497A"/>
    <w:rsid w:val="004251B3"/>
    <w:rsid w:val="00425565"/>
    <w:rsid w:val="004262A4"/>
    <w:rsid w:val="00426315"/>
    <w:rsid w:val="00426496"/>
    <w:rsid w:val="004266C4"/>
    <w:rsid w:val="00426919"/>
    <w:rsid w:val="00426C8D"/>
    <w:rsid w:val="00427897"/>
    <w:rsid w:val="00430250"/>
    <w:rsid w:val="00430267"/>
    <w:rsid w:val="00430665"/>
    <w:rsid w:val="00430D0F"/>
    <w:rsid w:val="00430DBA"/>
    <w:rsid w:val="00430DC4"/>
    <w:rsid w:val="00431E31"/>
    <w:rsid w:val="004321D9"/>
    <w:rsid w:val="004337E2"/>
    <w:rsid w:val="00433B54"/>
    <w:rsid w:val="00434C40"/>
    <w:rsid w:val="00434CB0"/>
    <w:rsid w:val="0043533A"/>
    <w:rsid w:val="00436744"/>
    <w:rsid w:val="004379CF"/>
    <w:rsid w:val="004410D1"/>
    <w:rsid w:val="004412E4"/>
    <w:rsid w:val="004415C4"/>
    <w:rsid w:val="00441A68"/>
    <w:rsid w:val="00441D70"/>
    <w:rsid w:val="00441E2C"/>
    <w:rsid w:val="00442004"/>
    <w:rsid w:val="00442882"/>
    <w:rsid w:val="00443731"/>
    <w:rsid w:val="00443B1E"/>
    <w:rsid w:val="00443B7E"/>
    <w:rsid w:val="00444230"/>
    <w:rsid w:val="004442E9"/>
    <w:rsid w:val="00444DEA"/>
    <w:rsid w:val="00445BDD"/>
    <w:rsid w:val="004474FB"/>
    <w:rsid w:val="00447955"/>
    <w:rsid w:val="00447CEE"/>
    <w:rsid w:val="00447DB7"/>
    <w:rsid w:val="00447F26"/>
    <w:rsid w:val="00450904"/>
    <w:rsid w:val="00450959"/>
    <w:rsid w:val="00450DAC"/>
    <w:rsid w:val="004514D6"/>
    <w:rsid w:val="00451BCC"/>
    <w:rsid w:val="004526A1"/>
    <w:rsid w:val="00452ACD"/>
    <w:rsid w:val="004537BB"/>
    <w:rsid w:val="00453DBF"/>
    <w:rsid w:val="00453F9D"/>
    <w:rsid w:val="00454264"/>
    <w:rsid w:val="00454D44"/>
    <w:rsid w:val="0045515F"/>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3627"/>
    <w:rsid w:val="0046430D"/>
    <w:rsid w:val="00464403"/>
    <w:rsid w:val="00464D40"/>
    <w:rsid w:val="004659F9"/>
    <w:rsid w:val="00465BFA"/>
    <w:rsid w:val="0046689F"/>
    <w:rsid w:val="00467168"/>
    <w:rsid w:val="004674BD"/>
    <w:rsid w:val="00467EDB"/>
    <w:rsid w:val="004719BB"/>
    <w:rsid w:val="00471CF0"/>
    <w:rsid w:val="00472540"/>
    <w:rsid w:val="00472E65"/>
    <w:rsid w:val="00472E89"/>
    <w:rsid w:val="004731AF"/>
    <w:rsid w:val="00473CC9"/>
    <w:rsid w:val="00474C54"/>
    <w:rsid w:val="00475428"/>
    <w:rsid w:val="00475B99"/>
    <w:rsid w:val="00475E02"/>
    <w:rsid w:val="00475E8E"/>
    <w:rsid w:val="00475F00"/>
    <w:rsid w:val="00475F0F"/>
    <w:rsid w:val="004777C4"/>
    <w:rsid w:val="00480609"/>
    <w:rsid w:val="0048060B"/>
    <w:rsid w:val="00480655"/>
    <w:rsid w:val="00480B1E"/>
    <w:rsid w:val="00481409"/>
    <w:rsid w:val="004824E8"/>
    <w:rsid w:val="00482BD4"/>
    <w:rsid w:val="0048365F"/>
    <w:rsid w:val="0048493D"/>
    <w:rsid w:val="00484F5C"/>
    <w:rsid w:val="00485FCA"/>
    <w:rsid w:val="0048679C"/>
    <w:rsid w:val="004874EA"/>
    <w:rsid w:val="00487BEB"/>
    <w:rsid w:val="004905F8"/>
    <w:rsid w:val="00491282"/>
    <w:rsid w:val="00491437"/>
    <w:rsid w:val="00491627"/>
    <w:rsid w:val="00491C30"/>
    <w:rsid w:val="00491FCE"/>
    <w:rsid w:val="00492052"/>
    <w:rsid w:val="004929B5"/>
    <w:rsid w:val="00492C25"/>
    <w:rsid w:val="00492E07"/>
    <w:rsid w:val="00492E6C"/>
    <w:rsid w:val="004934F6"/>
    <w:rsid w:val="004943DE"/>
    <w:rsid w:val="0049558A"/>
    <w:rsid w:val="00495C0E"/>
    <w:rsid w:val="00496910"/>
    <w:rsid w:val="004970B7"/>
    <w:rsid w:val="00497640"/>
    <w:rsid w:val="004A00E1"/>
    <w:rsid w:val="004A05FD"/>
    <w:rsid w:val="004A12DF"/>
    <w:rsid w:val="004A165C"/>
    <w:rsid w:val="004A1F9C"/>
    <w:rsid w:val="004A2081"/>
    <w:rsid w:val="004A2879"/>
    <w:rsid w:val="004A28CA"/>
    <w:rsid w:val="004A4281"/>
    <w:rsid w:val="004A44AA"/>
    <w:rsid w:val="004A4BAD"/>
    <w:rsid w:val="004A4BD1"/>
    <w:rsid w:val="004A5025"/>
    <w:rsid w:val="004A5330"/>
    <w:rsid w:val="004A5ACE"/>
    <w:rsid w:val="004A6934"/>
    <w:rsid w:val="004A6DB2"/>
    <w:rsid w:val="004A6EF7"/>
    <w:rsid w:val="004A6F8D"/>
    <w:rsid w:val="004A7FE3"/>
    <w:rsid w:val="004B0159"/>
    <w:rsid w:val="004B1822"/>
    <w:rsid w:val="004B1A60"/>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8CC"/>
    <w:rsid w:val="004C298C"/>
    <w:rsid w:val="004C2B5E"/>
    <w:rsid w:val="004C34F9"/>
    <w:rsid w:val="004C4314"/>
    <w:rsid w:val="004C5B5D"/>
    <w:rsid w:val="004C79F9"/>
    <w:rsid w:val="004C7A60"/>
    <w:rsid w:val="004C7E62"/>
    <w:rsid w:val="004D1AA5"/>
    <w:rsid w:val="004D3295"/>
    <w:rsid w:val="004D33DC"/>
    <w:rsid w:val="004D3800"/>
    <w:rsid w:val="004D4408"/>
    <w:rsid w:val="004D54BC"/>
    <w:rsid w:val="004D6C18"/>
    <w:rsid w:val="004D6D6D"/>
    <w:rsid w:val="004D6FDF"/>
    <w:rsid w:val="004D7D6F"/>
    <w:rsid w:val="004D7EA8"/>
    <w:rsid w:val="004E053A"/>
    <w:rsid w:val="004E0BA1"/>
    <w:rsid w:val="004E0DAF"/>
    <w:rsid w:val="004E14EB"/>
    <w:rsid w:val="004E16B1"/>
    <w:rsid w:val="004E228F"/>
    <w:rsid w:val="004E24F3"/>
    <w:rsid w:val="004E2EF5"/>
    <w:rsid w:val="004E34B3"/>
    <w:rsid w:val="004E37BC"/>
    <w:rsid w:val="004E4569"/>
    <w:rsid w:val="004E46BB"/>
    <w:rsid w:val="004E4872"/>
    <w:rsid w:val="004E53F9"/>
    <w:rsid w:val="004E5445"/>
    <w:rsid w:val="004E587F"/>
    <w:rsid w:val="004E5D12"/>
    <w:rsid w:val="004E67EB"/>
    <w:rsid w:val="004E7E41"/>
    <w:rsid w:val="004F04E0"/>
    <w:rsid w:val="004F081F"/>
    <w:rsid w:val="004F0F2E"/>
    <w:rsid w:val="004F14F4"/>
    <w:rsid w:val="004F1A6C"/>
    <w:rsid w:val="004F2A7A"/>
    <w:rsid w:val="004F2D84"/>
    <w:rsid w:val="004F2DB6"/>
    <w:rsid w:val="004F3213"/>
    <w:rsid w:val="004F331B"/>
    <w:rsid w:val="004F37B4"/>
    <w:rsid w:val="004F3D37"/>
    <w:rsid w:val="004F3F9D"/>
    <w:rsid w:val="004F4008"/>
    <w:rsid w:val="004F4CDF"/>
    <w:rsid w:val="004F5E0C"/>
    <w:rsid w:val="004F66CD"/>
    <w:rsid w:val="004F679C"/>
    <w:rsid w:val="0050077D"/>
    <w:rsid w:val="005014ED"/>
    <w:rsid w:val="00502E9F"/>
    <w:rsid w:val="00503BFB"/>
    <w:rsid w:val="00505092"/>
    <w:rsid w:val="00505500"/>
    <w:rsid w:val="00510138"/>
    <w:rsid w:val="00510FA9"/>
    <w:rsid w:val="0051265A"/>
    <w:rsid w:val="00514614"/>
    <w:rsid w:val="005152E9"/>
    <w:rsid w:val="00516CB3"/>
    <w:rsid w:val="00517019"/>
    <w:rsid w:val="0051763B"/>
    <w:rsid w:val="00517FC9"/>
    <w:rsid w:val="005209A4"/>
    <w:rsid w:val="00520A65"/>
    <w:rsid w:val="00521480"/>
    <w:rsid w:val="00521F34"/>
    <w:rsid w:val="0052200C"/>
    <w:rsid w:val="0052205A"/>
    <w:rsid w:val="005225DF"/>
    <w:rsid w:val="00523F90"/>
    <w:rsid w:val="005248DA"/>
    <w:rsid w:val="00524BC7"/>
    <w:rsid w:val="0052531F"/>
    <w:rsid w:val="005255E6"/>
    <w:rsid w:val="00525751"/>
    <w:rsid w:val="005258E9"/>
    <w:rsid w:val="0052598F"/>
    <w:rsid w:val="005268AC"/>
    <w:rsid w:val="00526B6B"/>
    <w:rsid w:val="00526D16"/>
    <w:rsid w:val="0052723A"/>
    <w:rsid w:val="005302D6"/>
    <w:rsid w:val="00530F5D"/>
    <w:rsid w:val="005310AF"/>
    <w:rsid w:val="00531773"/>
    <w:rsid w:val="00531E91"/>
    <w:rsid w:val="0053246A"/>
    <w:rsid w:val="005326F2"/>
    <w:rsid w:val="00532B7B"/>
    <w:rsid w:val="00532DAC"/>
    <w:rsid w:val="00532FCF"/>
    <w:rsid w:val="0053333C"/>
    <w:rsid w:val="005337AC"/>
    <w:rsid w:val="005337D3"/>
    <w:rsid w:val="00533CCC"/>
    <w:rsid w:val="00533D22"/>
    <w:rsid w:val="00534E8B"/>
    <w:rsid w:val="00535419"/>
    <w:rsid w:val="005359B8"/>
    <w:rsid w:val="00535B2F"/>
    <w:rsid w:val="00535E85"/>
    <w:rsid w:val="0053663D"/>
    <w:rsid w:val="00537082"/>
    <w:rsid w:val="0053776E"/>
    <w:rsid w:val="0053790B"/>
    <w:rsid w:val="005401BB"/>
    <w:rsid w:val="00540645"/>
    <w:rsid w:val="00542CE4"/>
    <w:rsid w:val="005439F0"/>
    <w:rsid w:val="00543D25"/>
    <w:rsid w:val="005452D7"/>
    <w:rsid w:val="005453C7"/>
    <w:rsid w:val="00545535"/>
    <w:rsid w:val="00545576"/>
    <w:rsid w:val="0054596E"/>
    <w:rsid w:val="00545DA0"/>
    <w:rsid w:val="00546E8C"/>
    <w:rsid w:val="005504D2"/>
    <w:rsid w:val="005507F5"/>
    <w:rsid w:val="005513AE"/>
    <w:rsid w:val="005515B3"/>
    <w:rsid w:val="00551897"/>
    <w:rsid w:val="005521F4"/>
    <w:rsid w:val="0055338F"/>
    <w:rsid w:val="00553D89"/>
    <w:rsid w:val="00555164"/>
    <w:rsid w:val="00555194"/>
    <w:rsid w:val="0055567C"/>
    <w:rsid w:val="00555970"/>
    <w:rsid w:val="00555C92"/>
    <w:rsid w:val="00555D6C"/>
    <w:rsid w:val="00557AD3"/>
    <w:rsid w:val="00560055"/>
    <w:rsid w:val="00561CA2"/>
    <w:rsid w:val="00561E18"/>
    <w:rsid w:val="00561EA1"/>
    <w:rsid w:val="00562484"/>
    <w:rsid w:val="00562855"/>
    <w:rsid w:val="005630F2"/>
    <w:rsid w:val="00564300"/>
    <w:rsid w:val="00564990"/>
    <w:rsid w:val="00564C4D"/>
    <w:rsid w:val="00564E3E"/>
    <w:rsid w:val="005651B2"/>
    <w:rsid w:val="0056537E"/>
    <w:rsid w:val="0056575E"/>
    <w:rsid w:val="00565A66"/>
    <w:rsid w:val="00565CAB"/>
    <w:rsid w:val="0056673C"/>
    <w:rsid w:val="00566E50"/>
    <w:rsid w:val="00567193"/>
    <w:rsid w:val="0056780D"/>
    <w:rsid w:val="00570367"/>
    <w:rsid w:val="005725AA"/>
    <w:rsid w:val="00572638"/>
    <w:rsid w:val="00572F2A"/>
    <w:rsid w:val="005738FF"/>
    <w:rsid w:val="0057417F"/>
    <w:rsid w:val="005743CD"/>
    <w:rsid w:val="00574416"/>
    <w:rsid w:val="00574A06"/>
    <w:rsid w:val="00574B96"/>
    <w:rsid w:val="005766C8"/>
    <w:rsid w:val="00576B99"/>
    <w:rsid w:val="00577B30"/>
    <w:rsid w:val="005805AA"/>
    <w:rsid w:val="00581975"/>
    <w:rsid w:val="00581A27"/>
    <w:rsid w:val="005823E7"/>
    <w:rsid w:val="005847FA"/>
    <w:rsid w:val="00586FA9"/>
    <w:rsid w:val="0058709A"/>
    <w:rsid w:val="005904BC"/>
    <w:rsid w:val="005904C1"/>
    <w:rsid w:val="00590731"/>
    <w:rsid w:val="00590A24"/>
    <w:rsid w:val="005912A7"/>
    <w:rsid w:val="0059158F"/>
    <w:rsid w:val="00591768"/>
    <w:rsid w:val="00592467"/>
    <w:rsid w:val="0059325E"/>
    <w:rsid w:val="00594A4F"/>
    <w:rsid w:val="00594CA4"/>
    <w:rsid w:val="00594F14"/>
    <w:rsid w:val="005960F3"/>
    <w:rsid w:val="00596AF6"/>
    <w:rsid w:val="00596FDE"/>
    <w:rsid w:val="005A012C"/>
    <w:rsid w:val="005A12CD"/>
    <w:rsid w:val="005A1C9F"/>
    <w:rsid w:val="005A2A32"/>
    <w:rsid w:val="005A36C5"/>
    <w:rsid w:val="005A3BD1"/>
    <w:rsid w:val="005A3FA2"/>
    <w:rsid w:val="005A4186"/>
    <w:rsid w:val="005A5857"/>
    <w:rsid w:val="005A68C9"/>
    <w:rsid w:val="005B0D35"/>
    <w:rsid w:val="005B115B"/>
    <w:rsid w:val="005B1208"/>
    <w:rsid w:val="005B16F3"/>
    <w:rsid w:val="005B2472"/>
    <w:rsid w:val="005B2B02"/>
    <w:rsid w:val="005B2D4E"/>
    <w:rsid w:val="005B385B"/>
    <w:rsid w:val="005B4FA2"/>
    <w:rsid w:val="005B7182"/>
    <w:rsid w:val="005B7301"/>
    <w:rsid w:val="005B7864"/>
    <w:rsid w:val="005B7A4A"/>
    <w:rsid w:val="005B7C13"/>
    <w:rsid w:val="005C0758"/>
    <w:rsid w:val="005C0973"/>
    <w:rsid w:val="005C09CB"/>
    <w:rsid w:val="005C0B24"/>
    <w:rsid w:val="005C11E4"/>
    <w:rsid w:val="005C178E"/>
    <w:rsid w:val="005C1AC2"/>
    <w:rsid w:val="005C1DA2"/>
    <w:rsid w:val="005C2088"/>
    <w:rsid w:val="005C3167"/>
    <w:rsid w:val="005C35F6"/>
    <w:rsid w:val="005C45A2"/>
    <w:rsid w:val="005C4690"/>
    <w:rsid w:val="005C4B0B"/>
    <w:rsid w:val="005C5756"/>
    <w:rsid w:val="005C5E73"/>
    <w:rsid w:val="005D0781"/>
    <w:rsid w:val="005D08A4"/>
    <w:rsid w:val="005D1265"/>
    <w:rsid w:val="005D1399"/>
    <w:rsid w:val="005D178B"/>
    <w:rsid w:val="005D1982"/>
    <w:rsid w:val="005D2D6D"/>
    <w:rsid w:val="005D2EB0"/>
    <w:rsid w:val="005D302E"/>
    <w:rsid w:val="005D3462"/>
    <w:rsid w:val="005D3E0A"/>
    <w:rsid w:val="005D43B8"/>
    <w:rsid w:val="005D52F6"/>
    <w:rsid w:val="005D61E4"/>
    <w:rsid w:val="005D6261"/>
    <w:rsid w:val="005D651B"/>
    <w:rsid w:val="005D6B3C"/>
    <w:rsid w:val="005E01E3"/>
    <w:rsid w:val="005E0F0E"/>
    <w:rsid w:val="005E2755"/>
    <w:rsid w:val="005E28C5"/>
    <w:rsid w:val="005E2977"/>
    <w:rsid w:val="005E3370"/>
    <w:rsid w:val="005E39D3"/>
    <w:rsid w:val="005E3A46"/>
    <w:rsid w:val="005E443A"/>
    <w:rsid w:val="005E467D"/>
    <w:rsid w:val="005E52C8"/>
    <w:rsid w:val="005E5D6E"/>
    <w:rsid w:val="005E5FA8"/>
    <w:rsid w:val="005E602A"/>
    <w:rsid w:val="005E6879"/>
    <w:rsid w:val="005E6D6A"/>
    <w:rsid w:val="005E78E0"/>
    <w:rsid w:val="005F0032"/>
    <w:rsid w:val="005F089C"/>
    <w:rsid w:val="005F08A3"/>
    <w:rsid w:val="005F11ED"/>
    <w:rsid w:val="005F1E92"/>
    <w:rsid w:val="005F1EC9"/>
    <w:rsid w:val="005F23D2"/>
    <w:rsid w:val="005F350F"/>
    <w:rsid w:val="005F36D2"/>
    <w:rsid w:val="005F3700"/>
    <w:rsid w:val="005F4A23"/>
    <w:rsid w:val="005F4F8A"/>
    <w:rsid w:val="005F50B0"/>
    <w:rsid w:val="005F57D0"/>
    <w:rsid w:val="005F61FE"/>
    <w:rsid w:val="005F65A4"/>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A9"/>
    <w:rsid w:val="00607ED9"/>
    <w:rsid w:val="0061014B"/>
    <w:rsid w:val="0061173F"/>
    <w:rsid w:val="00611C8B"/>
    <w:rsid w:val="00611E68"/>
    <w:rsid w:val="00612460"/>
    <w:rsid w:val="00612737"/>
    <w:rsid w:val="00613615"/>
    <w:rsid w:val="00613F5A"/>
    <w:rsid w:val="006145CD"/>
    <w:rsid w:val="006146ED"/>
    <w:rsid w:val="00615EB6"/>
    <w:rsid w:val="00616D41"/>
    <w:rsid w:val="006174AC"/>
    <w:rsid w:val="006175B3"/>
    <w:rsid w:val="0061772A"/>
    <w:rsid w:val="00617856"/>
    <w:rsid w:val="00617AEB"/>
    <w:rsid w:val="00617CFA"/>
    <w:rsid w:val="006204D7"/>
    <w:rsid w:val="006205AD"/>
    <w:rsid w:val="00621252"/>
    <w:rsid w:val="0062162A"/>
    <w:rsid w:val="00621BFC"/>
    <w:rsid w:val="00622587"/>
    <w:rsid w:val="006234DC"/>
    <w:rsid w:val="006244DC"/>
    <w:rsid w:val="00624EF2"/>
    <w:rsid w:val="00626299"/>
    <w:rsid w:val="006279D2"/>
    <w:rsid w:val="00630F59"/>
    <w:rsid w:val="006319D9"/>
    <w:rsid w:val="0063247A"/>
    <w:rsid w:val="006328F9"/>
    <w:rsid w:val="00632DBF"/>
    <w:rsid w:val="00632ECB"/>
    <w:rsid w:val="00634740"/>
    <w:rsid w:val="006357B2"/>
    <w:rsid w:val="00637016"/>
    <w:rsid w:val="00637845"/>
    <w:rsid w:val="0064157F"/>
    <w:rsid w:val="006416C3"/>
    <w:rsid w:val="00642743"/>
    <w:rsid w:val="006428FE"/>
    <w:rsid w:val="0064347E"/>
    <w:rsid w:val="0064432B"/>
    <w:rsid w:val="00644522"/>
    <w:rsid w:val="00644681"/>
    <w:rsid w:val="00644964"/>
    <w:rsid w:val="006451AF"/>
    <w:rsid w:val="006454C1"/>
    <w:rsid w:val="00645939"/>
    <w:rsid w:val="006461D6"/>
    <w:rsid w:val="0064648F"/>
    <w:rsid w:val="0064692B"/>
    <w:rsid w:val="00646D51"/>
    <w:rsid w:val="00647074"/>
    <w:rsid w:val="006470DE"/>
    <w:rsid w:val="00647B7F"/>
    <w:rsid w:val="00650238"/>
    <w:rsid w:val="00650F27"/>
    <w:rsid w:val="0065142A"/>
    <w:rsid w:val="00651CA2"/>
    <w:rsid w:val="00651D2D"/>
    <w:rsid w:val="00651EDB"/>
    <w:rsid w:val="00652DE3"/>
    <w:rsid w:val="0065485A"/>
    <w:rsid w:val="00654FAA"/>
    <w:rsid w:val="0065522D"/>
    <w:rsid w:val="00655A96"/>
    <w:rsid w:val="00655B0E"/>
    <w:rsid w:val="0065631A"/>
    <w:rsid w:val="00656EE0"/>
    <w:rsid w:val="0066004B"/>
    <w:rsid w:val="006600EF"/>
    <w:rsid w:val="00660279"/>
    <w:rsid w:val="00660F84"/>
    <w:rsid w:val="006611BD"/>
    <w:rsid w:val="00661E55"/>
    <w:rsid w:val="0066249B"/>
    <w:rsid w:val="0066269B"/>
    <w:rsid w:val="006630AD"/>
    <w:rsid w:val="00663304"/>
    <w:rsid w:val="00663B11"/>
    <w:rsid w:val="0066418E"/>
    <w:rsid w:val="0066481F"/>
    <w:rsid w:val="00665189"/>
    <w:rsid w:val="00665524"/>
    <w:rsid w:val="006659C2"/>
    <w:rsid w:val="0066686A"/>
    <w:rsid w:val="00666C6D"/>
    <w:rsid w:val="006677B1"/>
    <w:rsid w:val="00667B29"/>
    <w:rsid w:val="00667CA7"/>
    <w:rsid w:val="00667CF7"/>
    <w:rsid w:val="00670240"/>
    <w:rsid w:val="006709A8"/>
    <w:rsid w:val="00671849"/>
    <w:rsid w:val="00671FEF"/>
    <w:rsid w:val="006723CF"/>
    <w:rsid w:val="00672421"/>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F7F"/>
    <w:rsid w:val="00681892"/>
    <w:rsid w:val="006827A1"/>
    <w:rsid w:val="0068360E"/>
    <w:rsid w:val="00683970"/>
    <w:rsid w:val="006845DC"/>
    <w:rsid w:val="006849E3"/>
    <w:rsid w:val="006855CC"/>
    <w:rsid w:val="00685F1F"/>
    <w:rsid w:val="00686574"/>
    <w:rsid w:val="006867C5"/>
    <w:rsid w:val="0068680C"/>
    <w:rsid w:val="006868AE"/>
    <w:rsid w:val="00686F34"/>
    <w:rsid w:val="00692372"/>
    <w:rsid w:val="006946E5"/>
    <w:rsid w:val="006949ED"/>
    <w:rsid w:val="00694C82"/>
    <w:rsid w:val="00694CEB"/>
    <w:rsid w:val="00695C02"/>
    <w:rsid w:val="00696073"/>
    <w:rsid w:val="0069640E"/>
    <w:rsid w:val="006969A8"/>
    <w:rsid w:val="00696ECB"/>
    <w:rsid w:val="0069730F"/>
    <w:rsid w:val="006A094F"/>
    <w:rsid w:val="006A0C95"/>
    <w:rsid w:val="006A0DCF"/>
    <w:rsid w:val="006A208F"/>
    <w:rsid w:val="006A285B"/>
    <w:rsid w:val="006A2AE1"/>
    <w:rsid w:val="006A3AC0"/>
    <w:rsid w:val="006A3D5B"/>
    <w:rsid w:val="006A4285"/>
    <w:rsid w:val="006A4B0D"/>
    <w:rsid w:val="006A4ECC"/>
    <w:rsid w:val="006A4F41"/>
    <w:rsid w:val="006A5414"/>
    <w:rsid w:val="006A5A9D"/>
    <w:rsid w:val="006A5E0A"/>
    <w:rsid w:val="006A6872"/>
    <w:rsid w:val="006A6ABE"/>
    <w:rsid w:val="006A7E56"/>
    <w:rsid w:val="006B04F7"/>
    <w:rsid w:val="006B0942"/>
    <w:rsid w:val="006B0E6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97"/>
    <w:rsid w:val="006C2D94"/>
    <w:rsid w:val="006C4737"/>
    <w:rsid w:val="006C4A12"/>
    <w:rsid w:val="006C5438"/>
    <w:rsid w:val="006C5E04"/>
    <w:rsid w:val="006C60B5"/>
    <w:rsid w:val="006C6C5D"/>
    <w:rsid w:val="006C728A"/>
    <w:rsid w:val="006C7B34"/>
    <w:rsid w:val="006D058C"/>
    <w:rsid w:val="006D0828"/>
    <w:rsid w:val="006D0B64"/>
    <w:rsid w:val="006D0F8F"/>
    <w:rsid w:val="006D0F9C"/>
    <w:rsid w:val="006D1062"/>
    <w:rsid w:val="006D13BA"/>
    <w:rsid w:val="006D2644"/>
    <w:rsid w:val="006D2989"/>
    <w:rsid w:val="006D2AEF"/>
    <w:rsid w:val="006D329E"/>
    <w:rsid w:val="006D45D3"/>
    <w:rsid w:val="006D4EF1"/>
    <w:rsid w:val="006D52CC"/>
    <w:rsid w:val="006D5C91"/>
    <w:rsid w:val="006D60CB"/>
    <w:rsid w:val="006D6DA1"/>
    <w:rsid w:val="006D7460"/>
    <w:rsid w:val="006D7BFE"/>
    <w:rsid w:val="006E05D7"/>
    <w:rsid w:val="006E0DF6"/>
    <w:rsid w:val="006E10F9"/>
    <w:rsid w:val="006E186F"/>
    <w:rsid w:val="006E1F5D"/>
    <w:rsid w:val="006E255A"/>
    <w:rsid w:val="006E275F"/>
    <w:rsid w:val="006E28CD"/>
    <w:rsid w:val="006E3A2F"/>
    <w:rsid w:val="006E4FD9"/>
    <w:rsid w:val="006E6AF4"/>
    <w:rsid w:val="006E7B7A"/>
    <w:rsid w:val="006E7FD7"/>
    <w:rsid w:val="006F0364"/>
    <w:rsid w:val="006F0406"/>
    <w:rsid w:val="006F041B"/>
    <w:rsid w:val="006F0F65"/>
    <w:rsid w:val="006F1451"/>
    <w:rsid w:val="006F1CCA"/>
    <w:rsid w:val="006F201B"/>
    <w:rsid w:val="006F2A81"/>
    <w:rsid w:val="006F2E46"/>
    <w:rsid w:val="006F3961"/>
    <w:rsid w:val="006F39C1"/>
    <w:rsid w:val="006F3D32"/>
    <w:rsid w:val="006F444C"/>
    <w:rsid w:val="006F4EE5"/>
    <w:rsid w:val="006F5D23"/>
    <w:rsid w:val="006F6AE6"/>
    <w:rsid w:val="006F6F1C"/>
    <w:rsid w:val="007003DB"/>
    <w:rsid w:val="0070070F"/>
    <w:rsid w:val="00700B49"/>
    <w:rsid w:val="007027F5"/>
    <w:rsid w:val="007033A7"/>
    <w:rsid w:val="00704632"/>
    <w:rsid w:val="00704B6B"/>
    <w:rsid w:val="00704C27"/>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BBB"/>
    <w:rsid w:val="00724831"/>
    <w:rsid w:val="007256AE"/>
    <w:rsid w:val="00725C65"/>
    <w:rsid w:val="007271E8"/>
    <w:rsid w:val="00727697"/>
    <w:rsid w:val="007276DB"/>
    <w:rsid w:val="00731465"/>
    <w:rsid w:val="00731769"/>
    <w:rsid w:val="00732C31"/>
    <w:rsid w:val="00732E52"/>
    <w:rsid w:val="007342A9"/>
    <w:rsid w:val="0073454F"/>
    <w:rsid w:val="00734886"/>
    <w:rsid w:val="00734A1A"/>
    <w:rsid w:val="007355CE"/>
    <w:rsid w:val="0073564B"/>
    <w:rsid w:val="007356D4"/>
    <w:rsid w:val="007368C6"/>
    <w:rsid w:val="00736B83"/>
    <w:rsid w:val="00736CD3"/>
    <w:rsid w:val="00736D2D"/>
    <w:rsid w:val="007374D0"/>
    <w:rsid w:val="00737953"/>
    <w:rsid w:val="0074043A"/>
    <w:rsid w:val="00740EB7"/>
    <w:rsid w:val="00741051"/>
    <w:rsid w:val="00741097"/>
    <w:rsid w:val="0074295A"/>
    <w:rsid w:val="00742A35"/>
    <w:rsid w:val="00742E0F"/>
    <w:rsid w:val="0074364E"/>
    <w:rsid w:val="0074370E"/>
    <w:rsid w:val="0074379E"/>
    <w:rsid w:val="00744254"/>
    <w:rsid w:val="0074453E"/>
    <w:rsid w:val="00744CFB"/>
    <w:rsid w:val="00744FCA"/>
    <w:rsid w:val="00745A37"/>
    <w:rsid w:val="00745A61"/>
    <w:rsid w:val="00745E1B"/>
    <w:rsid w:val="0074609C"/>
    <w:rsid w:val="00746268"/>
    <w:rsid w:val="00746765"/>
    <w:rsid w:val="00747533"/>
    <w:rsid w:val="0075033C"/>
    <w:rsid w:val="00750F69"/>
    <w:rsid w:val="0075223D"/>
    <w:rsid w:val="00752519"/>
    <w:rsid w:val="00752D32"/>
    <w:rsid w:val="00752FB0"/>
    <w:rsid w:val="00755325"/>
    <w:rsid w:val="00755D0B"/>
    <w:rsid w:val="007567CB"/>
    <w:rsid w:val="00757AB7"/>
    <w:rsid w:val="007611EE"/>
    <w:rsid w:val="0076135E"/>
    <w:rsid w:val="00761BAD"/>
    <w:rsid w:val="0076268E"/>
    <w:rsid w:val="00763E5B"/>
    <w:rsid w:val="007648CF"/>
    <w:rsid w:val="00764A43"/>
    <w:rsid w:val="007652BD"/>
    <w:rsid w:val="0076657E"/>
    <w:rsid w:val="0076680E"/>
    <w:rsid w:val="00766C6C"/>
    <w:rsid w:val="00770411"/>
    <w:rsid w:val="0077128C"/>
    <w:rsid w:val="00771C8D"/>
    <w:rsid w:val="007725AD"/>
    <w:rsid w:val="00772CB2"/>
    <w:rsid w:val="00772E50"/>
    <w:rsid w:val="0077300D"/>
    <w:rsid w:val="00773060"/>
    <w:rsid w:val="007744CE"/>
    <w:rsid w:val="00774E10"/>
    <w:rsid w:val="00774F6D"/>
    <w:rsid w:val="007752D4"/>
    <w:rsid w:val="007753CC"/>
    <w:rsid w:val="00775742"/>
    <w:rsid w:val="00776825"/>
    <w:rsid w:val="00777F35"/>
    <w:rsid w:val="00780DAB"/>
    <w:rsid w:val="00781E4F"/>
    <w:rsid w:val="0078309E"/>
    <w:rsid w:val="0078382E"/>
    <w:rsid w:val="00784FF2"/>
    <w:rsid w:val="00785082"/>
    <w:rsid w:val="007857FB"/>
    <w:rsid w:val="00785806"/>
    <w:rsid w:val="00785A39"/>
    <w:rsid w:val="00786128"/>
    <w:rsid w:val="0078623A"/>
    <w:rsid w:val="00790AC0"/>
    <w:rsid w:val="00790F9C"/>
    <w:rsid w:val="00791264"/>
    <w:rsid w:val="00791C0A"/>
    <w:rsid w:val="00792D68"/>
    <w:rsid w:val="007936F2"/>
    <w:rsid w:val="00793E99"/>
    <w:rsid w:val="00793ECE"/>
    <w:rsid w:val="00794221"/>
    <w:rsid w:val="007942AE"/>
    <w:rsid w:val="00795357"/>
    <w:rsid w:val="007964EC"/>
    <w:rsid w:val="00797141"/>
    <w:rsid w:val="00797342"/>
    <w:rsid w:val="0079745C"/>
    <w:rsid w:val="007979B0"/>
    <w:rsid w:val="00797DC4"/>
    <w:rsid w:val="007A048C"/>
    <w:rsid w:val="007A08A0"/>
    <w:rsid w:val="007A0EB8"/>
    <w:rsid w:val="007A0FE5"/>
    <w:rsid w:val="007A1EF6"/>
    <w:rsid w:val="007A216D"/>
    <w:rsid w:val="007A232A"/>
    <w:rsid w:val="007A264D"/>
    <w:rsid w:val="007A4583"/>
    <w:rsid w:val="007A4CC0"/>
    <w:rsid w:val="007A56CB"/>
    <w:rsid w:val="007A5D5F"/>
    <w:rsid w:val="007A5FC2"/>
    <w:rsid w:val="007A6236"/>
    <w:rsid w:val="007A7441"/>
    <w:rsid w:val="007B0718"/>
    <w:rsid w:val="007B07F7"/>
    <w:rsid w:val="007B0AA6"/>
    <w:rsid w:val="007B0BF7"/>
    <w:rsid w:val="007B0BFC"/>
    <w:rsid w:val="007B0D3A"/>
    <w:rsid w:val="007B0DB2"/>
    <w:rsid w:val="007B1583"/>
    <w:rsid w:val="007B2170"/>
    <w:rsid w:val="007B2B5D"/>
    <w:rsid w:val="007B35C2"/>
    <w:rsid w:val="007B4AB4"/>
    <w:rsid w:val="007B5436"/>
    <w:rsid w:val="007B54E6"/>
    <w:rsid w:val="007B5525"/>
    <w:rsid w:val="007B58DC"/>
    <w:rsid w:val="007B5C8F"/>
    <w:rsid w:val="007B62A3"/>
    <w:rsid w:val="007B6438"/>
    <w:rsid w:val="007B6898"/>
    <w:rsid w:val="007B6FEA"/>
    <w:rsid w:val="007B7AFE"/>
    <w:rsid w:val="007B7E06"/>
    <w:rsid w:val="007C088D"/>
    <w:rsid w:val="007C0A28"/>
    <w:rsid w:val="007C1F10"/>
    <w:rsid w:val="007C2445"/>
    <w:rsid w:val="007C3452"/>
    <w:rsid w:val="007C3BC4"/>
    <w:rsid w:val="007C43F4"/>
    <w:rsid w:val="007C45BC"/>
    <w:rsid w:val="007C48F4"/>
    <w:rsid w:val="007C6680"/>
    <w:rsid w:val="007C6747"/>
    <w:rsid w:val="007C7304"/>
    <w:rsid w:val="007C78CC"/>
    <w:rsid w:val="007D0075"/>
    <w:rsid w:val="007D123E"/>
    <w:rsid w:val="007D16EB"/>
    <w:rsid w:val="007D1B8A"/>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E0D6A"/>
    <w:rsid w:val="007E17F6"/>
    <w:rsid w:val="007E1C9B"/>
    <w:rsid w:val="007E23A7"/>
    <w:rsid w:val="007E2828"/>
    <w:rsid w:val="007E2DFF"/>
    <w:rsid w:val="007E2FBA"/>
    <w:rsid w:val="007E30D6"/>
    <w:rsid w:val="007E39EB"/>
    <w:rsid w:val="007E3D20"/>
    <w:rsid w:val="007E44BA"/>
    <w:rsid w:val="007E44BD"/>
    <w:rsid w:val="007E4DD3"/>
    <w:rsid w:val="007E4F49"/>
    <w:rsid w:val="007E536C"/>
    <w:rsid w:val="007E59A3"/>
    <w:rsid w:val="007E61CA"/>
    <w:rsid w:val="007E73B7"/>
    <w:rsid w:val="007E7B06"/>
    <w:rsid w:val="007F042B"/>
    <w:rsid w:val="007F0609"/>
    <w:rsid w:val="007F16C6"/>
    <w:rsid w:val="007F1CF4"/>
    <w:rsid w:val="007F1D57"/>
    <w:rsid w:val="007F2188"/>
    <w:rsid w:val="007F33E0"/>
    <w:rsid w:val="007F38F5"/>
    <w:rsid w:val="007F3AAF"/>
    <w:rsid w:val="007F3AD5"/>
    <w:rsid w:val="007F498A"/>
    <w:rsid w:val="007F5312"/>
    <w:rsid w:val="007F54E1"/>
    <w:rsid w:val="007F6E49"/>
    <w:rsid w:val="00800288"/>
    <w:rsid w:val="00801C18"/>
    <w:rsid w:val="00801EBE"/>
    <w:rsid w:val="00802472"/>
    <w:rsid w:val="00802C4F"/>
    <w:rsid w:val="008033FE"/>
    <w:rsid w:val="008045E4"/>
    <w:rsid w:val="00804AA5"/>
    <w:rsid w:val="00804F49"/>
    <w:rsid w:val="0080525C"/>
    <w:rsid w:val="00806127"/>
    <w:rsid w:val="008062A1"/>
    <w:rsid w:val="00806918"/>
    <w:rsid w:val="00807D4C"/>
    <w:rsid w:val="0081016A"/>
    <w:rsid w:val="0081018F"/>
    <w:rsid w:val="00812201"/>
    <w:rsid w:val="0081260F"/>
    <w:rsid w:val="00813554"/>
    <w:rsid w:val="008136F3"/>
    <w:rsid w:val="00813E15"/>
    <w:rsid w:val="00814CE9"/>
    <w:rsid w:val="00815858"/>
    <w:rsid w:val="00815CAC"/>
    <w:rsid w:val="008165F9"/>
    <w:rsid w:val="00816E21"/>
    <w:rsid w:val="00820049"/>
    <w:rsid w:val="00820F46"/>
    <w:rsid w:val="0082102F"/>
    <w:rsid w:val="008217CF"/>
    <w:rsid w:val="00821D2F"/>
    <w:rsid w:val="00821E4A"/>
    <w:rsid w:val="008222C0"/>
    <w:rsid w:val="00823477"/>
    <w:rsid w:val="008238A6"/>
    <w:rsid w:val="00823DD1"/>
    <w:rsid w:val="00824BD9"/>
    <w:rsid w:val="008269C4"/>
    <w:rsid w:val="00826E71"/>
    <w:rsid w:val="00827D37"/>
    <w:rsid w:val="00827DC4"/>
    <w:rsid w:val="008306A7"/>
    <w:rsid w:val="0083101B"/>
    <w:rsid w:val="00831A43"/>
    <w:rsid w:val="00831C9D"/>
    <w:rsid w:val="00831D6D"/>
    <w:rsid w:val="0083202D"/>
    <w:rsid w:val="0083517F"/>
    <w:rsid w:val="0083565F"/>
    <w:rsid w:val="008356F0"/>
    <w:rsid w:val="00836611"/>
    <w:rsid w:val="00836980"/>
    <w:rsid w:val="008374D7"/>
    <w:rsid w:val="008374F8"/>
    <w:rsid w:val="00837709"/>
    <w:rsid w:val="00837C19"/>
    <w:rsid w:val="008400BF"/>
    <w:rsid w:val="008409D0"/>
    <w:rsid w:val="00840B47"/>
    <w:rsid w:val="00841462"/>
    <w:rsid w:val="008414B6"/>
    <w:rsid w:val="008425B9"/>
    <w:rsid w:val="00843756"/>
    <w:rsid w:val="00843DFC"/>
    <w:rsid w:val="00844061"/>
    <w:rsid w:val="00844161"/>
    <w:rsid w:val="008443A4"/>
    <w:rsid w:val="0084481A"/>
    <w:rsid w:val="00845DFE"/>
    <w:rsid w:val="00846352"/>
    <w:rsid w:val="00846AE3"/>
    <w:rsid w:val="00847333"/>
    <w:rsid w:val="00850639"/>
    <w:rsid w:val="00850E0E"/>
    <w:rsid w:val="00851A93"/>
    <w:rsid w:val="00851C7B"/>
    <w:rsid w:val="00854016"/>
    <w:rsid w:val="00854315"/>
    <w:rsid w:val="00854622"/>
    <w:rsid w:val="0085470E"/>
    <w:rsid w:val="008556A7"/>
    <w:rsid w:val="00856268"/>
    <w:rsid w:val="0085669E"/>
    <w:rsid w:val="008568E5"/>
    <w:rsid w:val="00856B03"/>
    <w:rsid w:val="008570DB"/>
    <w:rsid w:val="008571FE"/>
    <w:rsid w:val="0085757D"/>
    <w:rsid w:val="00860160"/>
    <w:rsid w:val="00860BE1"/>
    <w:rsid w:val="00861457"/>
    <w:rsid w:val="00861D67"/>
    <w:rsid w:val="0086252E"/>
    <w:rsid w:val="00863E67"/>
    <w:rsid w:val="008648A0"/>
    <w:rsid w:val="00864BA7"/>
    <w:rsid w:val="00865240"/>
    <w:rsid w:val="00865BE4"/>
    <w:rsid w:val="0086668C"/>
    <w:rsid w:val="00867D54"/>
    <w:rsid w:val="0087140B"/>
    <w:rsid w:val="008717BC"/>
    <w:rsid w:val="0087188F"/>
    <w:rsid w:val="00871898"/>
    <w:rsid w:val="00871B71"/>
    <w:rsid w:val="00871C6B"/>
    <w:rsid w:val="00872483"/>
    <w:rsid w:val="00872D65"/>
    <w:rsid w:val="008735C9"/>
    <w:rsid w:val="0087391A"/>
    <w:rsid w:val="00875161"/>
    <w:rsid w:val="0087633C"/>
    <w:rsid w:val="00877FBA"/>
    <w:rsid w:val="00880B81"/>
    <w:rsid w:val="00881431"/>
    <w:rsid w:val="0088254F"/>
    <w:rsid w:val="00882DD6"/>
    <w:rsid w:val="00884150"/>
    <w:rsid w:val="008845CA"/>
    <w:rsid w:val="00884EB2"/>
    <w:rsid w:val="008852AD"/>
    <w:rsid w:val="00885999"/>
    <w:rsid w:val="00885C2F"/>
    <w:rsid w:val="008869AA"/>
    <w:rsid w:val="00886F4D"/>
    <w:rsid w:val="008874E5"/>
    <w:rsid w:val="008877A1"/>
    <w:rsid w:val="00887EFA"/>
    <w:rsid w:val="0089087A"/>
    <w:rsid w:val="00890C25"/>
    <w:rsid w:val="008921C2"/>
    <w:rsid w:val="00892B30"/>
    <w:rsid w:val="00892EBB"/>
    <w:rsid w:val="00893E4E"/>
    <w:rsid w:val="00893ECF"/>
    <w:rsid w:val="0089422F"/>
    <w:rsid w:val="00894658"/>
    <w:rsid w:val="0089557A"/>
    <w:rsid w:val="00895F06"/>
    <w:rsid w:val="00897752"/>
    <w:rsid w:val="008A0619"/>
    <w:rsid w:val="008A0948"/>
    <w:rsid w:val="008A11A0"/>
    <w:rsid w:val="008A16EB"/>
    <w:rsid w:val="008A187F"/>
    <w:rsid w:val="008A1E15"/>
    <w:rsid w:val="008A29C7"/>
    <w:rsid w:val="008A3D18"/>
    <w:rsid w:val="008A41B1"/>
    <w:rsid w:val="008A442C"/>
    <w:rsid w:val="008A47BD"/>
    <w:rsid w:val="008A4BFA"/>
    <w:rsid w:val="008A571D"/>
    <w:rsid w:val="008A6121"/>
    <w:rsid w:val="008A6303"/>
    <w:rsid w:val="008A6B3E"/>
    <w:rsid w:val="008A6B82"/>
    <w:rsid w:val="008A6BBD"/>
    <w:rsid w:val="008A6ED3"/>
    <w:rsid w:val="008B186C"/>
    <w:rsid w:val="008B21D5"/>
    <w:rsid w:val="008B283C"/>
    <w:rsid w:val="008B3557"/>
    <w:rsid w:val="008B460E"/>
    <w:rsid w:val="008B56B9"/>
    <w:rsid w:val="008B6D50"/>
    <w:rsid w:val="008B761E"/>
    <w:rsid w:val="008C0599"/>
    <w:rsid w:val="008C0D20"/>
    <w:rsid w:val="008C1061"/>
    <w:rsid w:val="008C180C"/>
    <w:rsid w:val="008C2127"/>
    <w:rsid w:val="008C2CA5"/>
    <w:rsid w:val="008C2E3D"/>
    <w:rsid w:val="008C2F6F"/>
    <w:rsid w:val="008C3544"/>
    <w:rsid w:val="008C374C"/>
    <w:rsid w:val="008C4719"/>
    <w:rsid w:val="008C4B00"/>
    <w:rsid w:val="008C4C4E"/>
    <w:rsid w:val="008C4CB0"/>
    <w:rsid w:val="008C4FCD"/>
    <w:rsid w:val="008C5865"/>
    <w:rsid w:val="008C5FE0"/>
    <w:rsid w:val="008C6981"/>
    <w:rsid w:val="008C6D8D"/>
    <w:rsid w:val="008C7641"/>
    <w:rsid w:val="008C769F"/>
    <w:rsid w:val="008C7C53"/>
    <w:rsid w:val="008D257E"/>
    <w:rsid w:val="008D3083"/>
    <w:rsid w:val="008D382A"/>
    <w:rsid w:val="008D39E9"/>
    <w:rsid w:val="008D3F4E"/>
    <w:rsid w:val="008D504D"/>
    <w:rsid w:val="008D515E"/>
    <w:rsid w:val="008D52BE"/>
    <w:rsid w:val="008D531D"/>
    <w:rsid w:val="008D65B2"/>
    <w:rsid w:val="008D6A8B"/>
    <w:rsid w:val="008D6B07"/>
    <w:rsid w:val="008D76DB"/>
    <w:rsid w:val="008D7EBF"/>
    <w:rsid w:val="008D7F2A"/>
    <w:rsid w:val="008E1C25"/>
    <w:rsid w:val="008E2120"/>
    <w:rsid w:val="008E327C"/>
    <w:rsid w:val="008E3AF9"/>
    <w:rsid w:val="008E418D"/>
    <w:rsid w:val="008E4B88"/>
    <w:rsid w:val="008E4D18"/>
    <w:rsid w:val="008E586F"/>
    <w:rsid w:val="008E5ED0"/>
    <w:rsid w:val="008E6041"/>
    <w:rsid w:val="008E6214"/>
    <w:rsid w:val="008E68AB"/>
    <w:rsid w:val="008E7E14"/>
    <w:rsid w:val="008F24A9"/>
    <w:rsid w:val="008F26E9"/>
    <w:rsid w:val="008F3E99"/>
    <w:rsid w:val="008F564E"/>
    <w:rsid w:val="008F5926"/>
    <w:rsid w:val="008F5955"/>
    <w:rsid w:val="008F5A13"/>
    <w:rsid w:val="008F6491"/>
    <w:rsid w:val="008F6511"/>
    <w:rsid w:val="008F676E"/>
    <w:rsid w:val="008F6F11"/>
    <w:rsid w:val="008F78A1"/>
    <w:rsid w:val="00900978"/>
    <w:rsid w:val="009009B5"/>
    <w:rsid w:val="00900EF9"/>
    <w:rsid w:val="00901AFE"/>
    <w:rsid w:val="00901C50"/>
    <w:rsid w:val="00901FF8"/>
    <w:rsid w:val="009021AE"/>
    <w:rsid w:val="009027C8"/>
    <w:rsid w:val="00903D7F"/>
    <w:rsid w:val="009041A6"/>
    <w:rsid w:val="00906CEF"/>
    <w:rsid w:val="0091063D"/>
    <w:rsid w:val="00910C9D"/>
    <w:rsid w:val="00912A97"/>
    <w:rsid w:val="00912BFA"/>
    <w:rsid w:val="009132B9"/>
    <w:rsid w:val="00914ED5"/>
    <w:rsid w:val="009152C3"/>
    <w:rsid w:val="00915F8C"/>
    <w:rsid w:val="00917298"/>
    <w:rsid w:val="00920BB1"/>
    <w:rsid w:val="00920CA9"/>
    <w:rsid w:val="009216A1"/>
    <w:rsid w:val="00923159"/>
    <w:rsid w:val="009231B7"/>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CA"/>
    <w:rsid w:val="00934674"/>
    <w:rsid w:val="009349F7"/>
    <w:rsid w:val="009355A8"/>
    <w:rsid w:val="00936C7C"/>
    <w:rsid w:val="009373EB"/>
    <w:rsid w:val="00937B29"/>
    <w:rsid w:val="00937DB9"/>
    <w:rsid w:val="00937DDE"/>
    <w:rsid w:val="00940D82"/>
    <w:rsid w:val="00940F0E"/>
    <w:rsid w:val="00941202"/>
    <w:rsid w:val="0094182E"/>
    <w:rsid w:val="00942502"/>
    <w:rsid w:val="00942589"/>
    <w:rsid w:val="009429F0"/>
    <w:rsid w:val="00942C54"/>
    <w:rsid w:val="009430E6"/>
    <w:rsid w:val="00943D90"/>
    <w:rsid w:val="00943F52"/>
    <w:rsid w:val="009452C0"/>
    <w:rsid w:val="009455EB"/>
    <w:rsid w:val="00945756"/>
    <w:rsid w:val="00945A90"/>
    <w:rsid w:val="009468D8"/>
    <w:rsid w:val="00946C8A"/>
    <w:rsid w:val="0094719C"/>
    <w:rsid w:val="0094753A"/>
    <w:rsid w:val="0095017A"/>
    <w:rsid w:val="00950514"/>
    <w:rsid w:val="00950BAA"/>
    <w:rsid w:val="00951F6D"/>
    <w:rsid w:val="00952E8E"/>
    <w:rsid w:val="0095412C"/>
    <w:rsid w:val="0095464D"/>
    <w:rsid w:val="00954EBA"/>
    <w:rsid w:val="00955647"/>
    <w:rsid w:val="00955831"/>
    <w:rsid w:val="00956776"/>
    <w:rsid w:val="009567C9"/>
    <w:rsid w:val="00957A63"/>
    <w:rsid w:val="00960C16"/>
    <w:rsid w:val="00961ADB"/>
    <w:rsid w:val="00961F24"/>
    <w:rsid w:val="00963106"/>
    <w:rsid w:val="00963B1D"/>
    <w:rsid w:val="00963E70"/>
    <w:rsid w:val="009644A5"/>
    <w:rsid w:val="00964DB7"/>
    <w:rsid w:val="00964FAE"/>
    <w:rsid w:val="00965370"/>
    <w:rsid w:val="00966C30"/>
    <w:rsid w:val="00967618"/>
    <w:rsid w:val="00970276"/>
    <w:rsid w:val="009709B7"/>
    <w:rsid w:val="009717C1"/>
    <w:rsid w:val="00971BB4"/>
    <w:rsid w:val="00971CCD"/>
    <w:rsid w:val="00971F11"/>
    <w:rsid w:val="009720BA"/>
    <w:rsid w:val="0097273D"/>
    <w:rsid w:val="00972E33"/>
    <w:rsid w:val="0097339C"/>
    <w:rsid w:val="0097363C"/>
    <w:rsid w:val="00973A30"/>
    <w:rsid w:val="00973AE6"/>
    <w:rsid w:val="0097494C"/>
    <w:rsid w:val="00974B85"/>
    <w:rsid w:val="00975782"/>
    <w:rsid w:val="00975F8B"/>
    <w:rsid w:val="00976C90"/>
    <w:rsid w:val="009772FA"/>
    <w:rsid w:val="00982E60"/>
    <w:rsid w:val="00983B74"/>
    <w:rsid w:val="009842EE"/>
    <w:rsid w:val="0098431F"/>
    <w:rsid w:val="009843B6"/>
    <w:rsid w:val="009858A8"/>
    <w:rsid w:val="00985D83"/>
    <w:rsid w:val="00985D8D"/>
    <w:rsid w:val="00987314"/>
    <w:rsid w:val="00987D0F"/>
    <w:rsid w:val="00990420"/>
    <w:rsid w:val="009906D5"/>
    <w:rsid w:val="009906FB"/>
    <w:rsid w:val="00990878"/>
    <w:rsid w:val="00990DEE"/>
    <w:rsid w:val="0099132B"/>
    <w:rsid w:val="0099142D"/>
    <w:rsid w:val="009916F5"/>
    <w:rsid w:val="00991936"/>
    <w:rsid w:val="0099285B"/>
    <w:rsid w:val="00992CE5"/>
    <w:rsid w:val="00992F8E"/>
    <w:rsid w:val="009930B9"/>
    <w:rsid w:val="00993328"/>
    <w:rsid w:val="00993C8B"/>
    <w:rsid w:val="00993E31"/>
    <w:rsid w:val="00993E61"/>
    <w:rsid w:val="00994486"/>
    <w:rsid w:val="00994516"/>
    <w:rsid w:val="00994E34"/>
    <w:rsid w:val="00994FA8"/>
    <w:rsid w:val="00995278"/>
    <w:rsid w:val="00995525"/>
    <w:rsid w:val="00996239"/>
    <w:rsid w:val="0099641E"/>
    <w:rsid w:val="00996D57"/>
    <w:rsid w:val="00996F96"/>
    <w:rsid w:val="009977F2"/>
    <w:rsid w:val="00997837"/>
    <w:rsid w:val="00997FA5"/>
    <w:rsid w:val="009A0DF2"/>
    <w:rsid w:val="009A1FC7"/>
    <w:rsid w:val="009A2433"/>
    <w:rsid w:val="009A2457"/>
    <w:rsid w:val="009A2621"/>
    <w:rsid w:val="009A347E"/>
    <w:rsid w:val="009A3951"/>
    <w:rsid w:val="009A3E55"/>
    <w:rsid w:val="009A4379"/>
    <w:rsid w:val="009A4BAE"/>
    <w:rsid w:val="009A4F10"/>
    <w:rsid w:val="009A6BD8"/>
    <w:rsid w:val="009A7307"/>
    <w:rsid w:val="009B0728"/>
    <w:rsid w:val="009B0E23"/>
    <w:rsid w:val="009B0E7A"/>
    <w:rsid w:val="009B17EE"/>
    <w:rsid w:val="009B194B"/>
    <w:rsid w:val="009B1A21"/>
    <w:rsid w:val="009B1C98"/>
    <w:rsid w:val="009B1E4C"/>
    <w:rsid w:val="009B2270"/>
    <w:rsid w:val="009B23D3"/>
    <w:rsid w:val="009B328D"/>
    <w:rsid w:val="009B44C3"/>
    <w:rsid w:val="009B4840"/>
    <w:rsid w:val="009B4888"/>
    <w:rsid w:val="009B5106"/>
    <w:rsid w:val="009B53F5"/>
    <w:rsid w:val="009B54EB"/>
    <w:rsid w:val="009B628D"/>
    <w:rsid w:val="009B79B7"/>
    <w:rsid w:val="009C0845"/>
    <w:rsid w:val="009C0C7B"/>
    <w:rsid w:val="009C21C6"/>
    <w:rsid w:val="009C25AE"/>
    <w:rsid w:val="009C2C86"/>
    <w:rsid w:val="009C300B"/>
    <w:rsid w:val="009C31F1"/>
    <w:rsid w:val="009C3379"/>
    <w:rsid w:val="009C4508"/>
    <w:rsid w:val="009C4630"/>
    <w:rsid w:val="009C4670"/>
    <w:rsid w:val="009C5796"/>
    <w:rsid w:val="009C67EF"/>
    <w:rsid w:val="009C7845"/>
    <w:rsid w:val="009D06D3"/>
    <w:rsid w:val="009D0DD3"/>
    <w:rsid w:val="009D1108"/>
    <w:rsid w:val="009D1580"/>
    <w:rsid w:val="009D25B1"/>
    <w:rsid w:val="009D2A44"/>
    <w:rsid w:val="009D42CE"/>
    <w:rsid w:val="009D435D"/>
    <w:rsid w:val="009D4F64"/>
    <w:rsid w:val="009D536D"/>
    <w:rsid w:val="009D544C"/>
    <w:rsid w:val="009D6E6D"/>
    <w:rsid w:val="009E10FC"/>
    <w:rsid w:val="009E25CE"/>
    <w:rsid w:val="009E29AD"/>
    <w:rsid w:val="009E2A44"/>
    <w:rsid w:val="009E304E"/>
    <w:rsid w:val="009E3429"/>
    <w:rsid w:val="009E3788"/>
    <w:rsid w:val="009E406D"/>
    <w:rsid w:val="009E4F11"/>
    <w:rsid w:val="009E61F5"/>
    <w:rsid w:val="009E70B4"/>
    <w:rsid w:val="009E7CF6"/>
    <w:rsid w:val="009E7FEC"/>
    <w:rsid w:val="009F054C"/>
    <w:rsid w:val="009F1F3A"/>
    <w:rsid w:val="009F22BF"/>
    <w:rsid w:val="009F2C5D"/>
    <w:rsid w:val="009F2D46"/>
    <w:rsid w:val="009F395C"/>
    <w:rsid w:val="009F3F7C"/>
    <w:rsid w:val="009F44EA"/>
    <w:rsid w:val="009F4A94"/>
    <w:rsid w:val="009F4D34"/>
    <w:rsid w:val="009F4FF5"/>
    <w:rsid w:val="009F52AD"/>
    <w:rsid w:val="009F56C3"/>
    <w:rsid w:val="009F5DC3"/>
    <w:rsid w:val="009F670F"/>
    <w:rsid w:val="009F7768"/>
    <w:rsid w:val="009F786F"/>
    <w:rsid w:val="009F7FE2"/>
    <w:rsid w:val="00A0087E"/>
    <w:rsid w:val="00A00C9D"/>
    <w:rsid w:val="00A00DF8"/>
    <w:rsid w:val="00A0104B"/>
    <w:rsid w:val="00A012E9"/>
    <w:rsid w:val="00A01ED5"/>
    <w:rsid w:val="00A0235B"/>
    <w:rsid w:val="00A0278B"/>
    <w:rsid w:val="00A02FB2"/>
    <w:rsid w:val="00A03871"/>
    <w:rsid w:val="00A040A8"/>
    <w:rsid w:val="00A046CE"/>
    <w:rsid w:val="00A04B53"/>
    <w:rsid w:val="00A07207"/>
    <w:rsid w:val="00A079B8"/>
    <w:rsid w:val="00A1116A"/>
    <w:rsid w:val="00A11215"/>
    <w:rsid w:val="00A113FD"/>
    <w:rsid w:val="00A11D16"/>
    <w:rsid w:val="00A11EA1"/>
    <w:rsid w:val="00A130F4"/>
    <w:rsid w:val="00A133D2"/>
    <w:rsid w:val="00A137EC"/>
    <w:rsid w:val="00A137ED"/>
    <w:rsid w:val="00A13BD8"/>
    <w:rsid w:val="00A13BE8"/>
    <w:rsid w:val="00A14895"/>
    <w:rsid w:val="00A14B2F"/>
    <w:rsid w:val="00A15E5F"/>
    <w:rsid w:val="00A16E2F"/>
    <w:rsid w:val="00A17214"/>
    <w:rsid w:val="00A20900"/>
    <w:rsid w:val="00A20BC0"/>
    <w:rsid w:val="00A22093"/>
    <w:rsid w:val="00A2312C"/>
    <w:rsid w:val="00A23517"/>
    <w:rsid w:val="00A245B3"/>
    <w:rsid w:val="00A24CFF"/>
    <w:rsid w:val="00A25390"/>
    <w:rsid w:val="00A26871"/>
    <w:rsid w:val="00A26F6C"/>
    <w:rsid w:val="00A324EC"/>
    <w:rsid w:val="00A32864"/>
    <w:rsid w:val="00A33203"/>
    <w:rsid w:val="00A3374D"/>
    <w:rsid w:val="00A33E18"/>
    <w:rsid w:val="00A3400E"/>
    <w:rsid w:val="00A348D2"/>
    <w:rsid w:val="00A354D5"/>
    <w:rsid w:val="00A35A72"/>
    <w:rsid w:val="00A35D1E"/>
    <w:rsid w:val="00A36212"/>
    <w:rsid w:val="00A363D4"/>
    <w:rsid w:val="00A36602"/>
    <w:rsid w:val="00A36EB1"/>
    <w:rsid w:val="00A372B4"/>
    <w:rsid w:val="00A37493"/>
    <w:rsid w:val="00A3791E"/>
    <w:rsid w:val="00A4034A"/>
    <w:rsid w:val="00A40734"/>
    <w:rsid w:val="00A40FA4"/>
    <w:rsid w:val="00A4107D"/>
    <w:rsid w:val="00A41AD4"/>
    <w:rsid w:val="00A41D80"/>
    <w:rsid w:val="00A4341A"/>
    <w:rsid w:val="00A43460"/>
    <w:rsid w:val="00A4359B"/>
    <w:rsid w:val="00A43E96"/>
    <w:rsid w:val="00A43FBA"/>
    <w:rsid w:val="00A447F8"/>
    <w:rsid w:val="00A44D8F"/>
    <w:rsid w:val="00A461FD"/>
    <w:rsid w:val="00A466F3"/>
    <w:rsid w:val="00A46CC4"/>
    <w:rsid w:val="00A46EB5"/>
    <w:rsid w:val="00A47F23"/>
    <w:rsid w:val="00A504CB"/>
    <w:rsid w:val="00A5099F"/>
    <w:rsid w:val="00A50A6A"/>
    <w:rsid w:val="00A528F1"/>
    <w:rsid w:val="00A5306B"/>
    <w:rsid w:val="00A53598"/>
    <w:rsid w:val="00A53A6A"/>
    <w:rsid w:val="00A54219"/>
    <w:rsid w:val="00A5515B"/>
    <w:rsid w:val="00A5593A"/>
    <w:rsid w:val="00A55C69"/>
    <w:rsid w:val="00A55E44"/>
    <w:rsid w:val="00A56270"/>
    <w:rsid w:val="00A56A7A"/>
    <w:rsid w:val="00A57D6F"/>
    <w:rsid w:val="00A6057A"/>
    <w:rsid w:val="00A60E7A"/>
    <w:rsid w:val="00A620DB"/>
    <w:rsid w:val="00A62CA9"/>
    <w:rsid w:val="00A630B5"/>
    <w:rsid w:val="00A63174"/>
    <w:rsid w:val="00A6368D"/>
    <w:rsid w:val="00A650F5"/>
    <w:rsid w:val="00A65574"/>
    <w:rsid w:val="00A65622"/>
    <w:rsid w:val="00A65890"/>
    <w:rsid w:val="00A65BBC"/>
    <w:rsid w:val="00A660C6"/>
    <w:rsid w:val="00A66BA4"/>
    <w:rsid w:val="00A67D86"/>
    <w:rsid w:val="00A701AF"/>
    <w:rsid w:val="00A701CE"/>
    <w:rsid w:val="00A7083C"/>
    <w:rsid w:val="00A70E4A"/>
    <w:rsid w:val="00A714B9"/>
    <w:rsid w:val="00A71624"/>
    <w:rsid w:val="00A717F5"/>
    <w:rsid w:val="00A71BFE"/>
    <w:rsid w:val="00A731FB"/>
    <w:rsid w:val="00A73C56"/>
    <w:rsid w:val="00A7403F"/>
    <w:rsid w:val="00A7489A"/>
    <w:rsid w:val="00A75F5E"/>
    <w:rsid w:val="00A75FF7"/>
    <w:rsid w:val="00A7698E"/>
    <w:rsid w:val="00A76D03"/>
    <w:rsid w:val="00A771FC"/>
    <w:rsid w:val="00A778B5"/>
    <w:rsid w:val="00A803F1"/>
    <w:rsid w:val="00A80D39"/>
    <w:rsid w:val="00A81207"/>
    <w:rsid w:val="00A81CF1"/>
    <w:rsid w:val="00A82283"/>
    <w:rsid w:val="00A82AFE"/>
    <w:rsid w:val="00A831DE"/>
    <w:rsid w:val="00A83589"/>
    <w:rsid w:val="00A840FE"/>
    <w:rsid w:val="00A85770"/>
    <w:rsid w:val="00A85D48"/>
    <w:rsid w:val="00A86046"/>
    <w:rsid w:val="00A86D5D"/>
    <w:rsid w:val="00A86E23"/>
    <w:rsid w:val="00A870D9"/>
    <w:rsid w:val="00A873C4"/>
    <w:rsid w:val="00A90860"/>
    <w:rsid w:val="00A90B78"/>
    <w:rsid w:val="00A91F96"/>
    <w:rsid w:val="00A92103"/>
    <w:rsid w:val="00A926C4"/>
    <w:rsid w:val="00A92A7E"/>
    <w:rsid w:val="00A930D7"/>
    <w:rsid w:val="00A93B81"/>
    <w:rsid w:val="00A9464E"/>
    <w:rsid w:val="00A95356"/>
    <w:rsid w:val="00A95397"/>
    <w:rsid w:val="00A95A85"/>
    <w:rsid w:val="00A95CB3"/>
    <w:rsid w:val="00A95E30"/>
    <w:rsid w:val="00A96F34"/>
    <w:rsid w:val="00A973C9"/>
    <w:rsid w:val="00A97487"/>
    <w:rsid w:val="00A974E1"/>
    <w:rsid w:val="00AA08D1"/>
    <w:rsid w:val="00AA117F"/>
    <w:rsid w:val="00AA1716"/>
    <w:rsid w:val="00AA29E3"/>
    <w:rsid w:val="00AA2D13"/>
    <w:rsid w:val="00AA41BC"/>
    <w:rsid w:val="00AA4AFB"/>
    <w:rsid w:val="00AA5467"/>
    <w:rsid w:val="00AA591E"/>
    <w:rsid w:val="00AA65D3"/>
    <w:rsid w:val="00AA7A4D"/>
    <w:rsid w:val="00AB03EC"/>
    <w:rsid w:val="00AB07FC"/>
    <w:rsid w:val="00AB1831"/>
    <w:rsid w:val="00AB29CD"/>
    <w:rsid w:val="00AB2A15"/>
    <w:rsid w:val="00AB31A4"/>
    <w:rsid w:val="00AB3C9B"/>
    <w:rsid w:val="00AB479D"/>
    <w:rsid w:val="00AB5340"/>
    <w:rsid w:val="00AB6185"/>
    <w:rsid w:val="00AB6262"/>
    <w:rsid w:val="00AB65A6"/>
    <w:rsid w:val="00AB6F03"/>
    <w:rsid w:val="00AB7A18"/>
    <w:rsid w:val="00AB7E01"/>
    <w:rsid w:val="00AC0661"/>
    <w:rsid w:val="00AC145E"/>
    <w:rsid w:val="00AC1EFF"/>
    <w:rsid w:val="00AC22C4"/>
    <w:rsid w:val="00AC28A3"/>
    <w:rsid w:val="00AC29DE"/>
    <w:rsid w:val="00AC3409"/>
    <w:rsid w:val="00AC36B5"/>
    <w:rsid w:val="00AC392A"/>
    <w:rsid w:val="00AC5679"/>
    <w:rsid w:val="00AC5AA0"/>
    <w:rsid w:val="00AC7234"/>
    <w:rsid w:val="00AC738C"/>
    <w:rsid w:val="00AC78D1"/>
    <w:rsid w:val="00AC7E94"/>
    <w:rsid w:val="00AD0220"/>
    <w:rsid w:val="00AD03D7"/>
    <w:rsid w:val="00AD0F51"/>
    <w:rsid w:val="00AD17AD"/>
    <w:rsid w:val="00AD1E6D"/>
    <w:rsid w:val="00AD2752"/>
    <w:rsid w:val="00AD29F1"/>
    <w:rsid w:val="00AD2E61"/>
    <w:rsid w:val="00AD31FC"/>
    <w:rsid w:val="00AD3A0D"/>
    <w:rsid w:val="00AD62D5"/>
    <w:rsid w:val="00AD66B8"/>
    <w:rsid w:val="00AD6F82"/>
    <w:rsid w:val="00AE0535"/>
    <w:rsid w:val="00AE196A"/>
    <w:rsid w:val="00AE1B0C"/>
    <w:rsid w:val="00AE1CDD"/>
    <w:rsid w:val="00AE39A7"/>
    <w:rsid w:val="00AE4517"/>
    <w:rsid w:val="00AE4D4D"/>
    <w:rsid w:val="00AE5035"/>
    <w:rsid w:val="00AE565B"/>
    <w:rsid w:val="00AE5B23"/>
    <w:rsid w:val="00AE6369"/>
    <w:rsid w:val="00AE6DBE"/>
    <w:rsid w:val="00AE7B1E"/>
    <w:rsid w:val="00AF0959"/>
    <w:rsid w:val="00AF14E4"/>
    <w:rsid w:val="00AF155C"/>
    <w:rsid w:val="00AF1605"/>
    <w:rsid w:val="00AF18F6"/>
    <w:rsid w:val="00AF231C"/>
    <w:rsid w:val="00AF25B0"/>
    <w:rsid w:val="00AF26C8"/>
    <w:rsid w:val="00AF273E"/>
    <w:rsid w:val="00AF27F8"/>
    <w:rsid w:val="00AF2B75"/>
    <w:rsid w:val="00AF305A"/>
    <w:rsid w:val="00AF468E"/>
    <w:rsid w:val="00AF47DC"/>
    <w:rsid w:val="00AF4EB6"/>
    <w:rsid w:val="00AF556B"/>
    <w:rsid w:val="00AF5602"/>
    <w:rsid w:val="00AF56EC"/>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D24"/>
    <w:rsid w:val="00B04A31"/>
    <w:rsid w:val="00B04AFD"/>
    <w:rsid w:val="00B04ECD"/>
    <w:rsid w:val="00B0502B"/>
    <w:rsid w:val="00B0621C"/>
    <w:rsid w:val="00B06418"/>
    <w:rsid w:val="00B101B0"/>
    <w:rsid w:val="00B1047B"/>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57"/>
    <w:rsid w:val="00B16CBE"/>
    <w:rsid w:val="00B17EFD"/>
    <w:rsid w:val="00B20EB3"/>
    <w:rsid w:val="00B20ECE"/>
    <w:rsid w:val="00B21C78"/>
    <w:rsid w:val="00B22AD4"/>
    <w:rsid w:val="00B22E80"/>
    <w:rsid w:val="00B2405E"/>
    <w:rsid w:val="00B243E4"/>
    <w:rsid w:val="00B25871"/>
    <w:rsid w:val="00B25EE2"/>
    <w:rsid w:val="00B27A69"/>
    <w:rsid w:val="00B30AA8"/>
    <w:rsid w:val="00B31366"/>
    <w:rsid w:val="00B31F9A"/>
    <w:rsid w:val="00B32F8E"/>
    <w:rsid w:val="00B33174"/>
    <w:rsid w:val="00B332BD"/>
    <w:rsid w:val="00B33F0D"/>
    <w:rsid w:val="00B35035"/>
    <w:rsid w:val="00B3514F"/>
    <w:rsid w:val="00B35198"/>
    <w:rsid w:val="00B352E4"/>
    <w:rsid w:val="00B35BFB"/>
    <w:rsid w:val="00B37C9D"/>
    <w:rsid w:val="00B41162"/>
    <w:rsid w:val="00B41516"/>
    <w:rsid w:val="00B41B11"/>
    <w:rsid w:val="00B42D1F"/>
    <w:rsid w:val="00B4498A"/>
    <w:rsid w:val="00B4664F"/>
    <w:rsid w:val="00B46CC6"/>
    <w:rsid w:val="00B509D2"/>
    <w:rsid w:val="00B51CF7"/>
    <w:rsid w:val="00B52137"/>
    <w:rsid w:val="00B53016"/>
    <w:rsid w:val="00B530CB"/>
    <w:rsid w:val="00B53155"/>
    <w:rsid w:val="00B53D19"/>
    <w:rsid w:val="00B54ACD"/>
    <w:rsid w:val="00B54CA7"/>
    <w:rsid w:val="00B5641B"/>
    <w:rsid w:val="00B567BB"/>
    <w:rsid w:val="00B56A75"/>
    <w:rsid w:val="00B56AD9"/>
    <w:rsid w:val="00B57272"/>
    <w:rsid w:val="00B57641"/>
    <w:rsid w:val="00B57725"/>
    <w:rsid w:val="00B57E41"/>
    <w:rsid w:val="00B60165"/>
    <w:rsid w:val="00B6065A"/>
    <w:rsid w:val="00B60F2C"/>
    <w:rsid w:val="00B61090"/>
    <w:rsid w:val="00B61C48"/>
    <w:rsid w:val="00B624BB"/>
    <w:rsid w:val="00B62FAC"/>
    <w:rsid w:val="00B62FDF"/>
    <w:rsid w:val="00B63A5E"/>
    <w:rsid w:val="00B64647"/>
    <w:rsid w:val="00B65391"/>
    <w:rsid w:val="00B65680"/>
    <w:rsid w:val="00B66D67"/>
    <w:rsid w:val="00B67104"/>
    <w:rsid w:val="00B67413"/>
    <w:rsid w:val="00B676FA"/>
    <w:rsid w:val="00B677AA"/>
    <w:rsid w:val="00B67E56"/>
    <w:rsid w:val="00B70BFA"/>
    <w:rsid w:val="00B70FF4"/>
    <w:rsid w:val="00B711A7"/>
    <w:rsid w:val="00B71687"/>
    <w:rsid w:val="00B726A5"/>
    <w:rsid w:val="00B73096"/>
    <w:rsid w:val="00B731B7"/>
    <w:rsid w:val="00B73C10"/>
    <w:rsid w:val="00B73D82"/>
    <w:rsid w:val="00B73F7C"/>
    <w:rsid w:val="00B74A31"/>
    <w:rsid w:val="00B7511A"/>
    <w:rsid w:val="00B764A8"/>
    <w:rsid w:val="00B77225"/>
    <w:rsid w:val="00B77EEE"/>
    <w:rsid w:val="00B80B6A"/>
    <w:rsid w:val="00B80F7E"/>
    <w:rsid w:val="00B8106A"/>
    <w:rsid w:val="00B81D0F"/>
    <w:rsid w:val="00B822CE"/>
    <w:rsid w:val="00B82FB1"/>
    <w:rsid w:val="00B8309A"/>
    <w:rsid w:val="00B83300"/>
    <w:rsid w:val="00B83585"/>
    <w:rsid w:val="00B83CBD"/>
    <w:rsid w:val="00B848F7"/>
    <w:rsid w:val="00B8554E"/>
    <w:rsid w:val="00B868D2"/>
    <w:rsid w:val="00B87609"/>
    <w:rsid w:val="00B90534"/>
    <w:rsid w:val="00B91B41"/>
    <w:rsid w:val="00B91E51"/>
    <w:rsid w:val="00B928A6"/>
    <w:rsid w:val="00B93357"/>
    <w:rsid w:val="00B93E02"/>
    <w:rsid w:val="00B940AC"/>
    <w:rsid w:val="00B943B3"/>
    <w:rsid w:val="00B94768"/>
    <w:rsid w:val="00B94A50"/>
    <w:rsid w:val="00B9506A"/>
    <w:rsid w:val="00B95879"/>
    <w:rsid w:val="00B95920"/>
    <w:rsid w:val="00B96388"/>
    <w:rsid w:val="00B96707"/>
    <w:rsid w:val="00B97C12"/>
    <w:rsid w:val="00BA017E"/>
    <w:rsid w:val="00BA14ED"/>
    <w:rsid w:val="00BA1D51"/>
    <w:rsid w:val="00BA21CA"/>
    <w:rsid w:val="00BA36CE"/>
    <w:rsid w:val="00BA36E4"/>
    <w:rsid w:val="00BA3ECC"/>
    <w:rsid w:val="00BA49C1"/>
    <w:rsid w:val="00BA50F2"/>
    <w:rsid w:val="00BA5246"/>
    <w:rsid w:val="00BA538A"/>
    <w:rsid w:val="00BA5958"/>
    <w:rsid w:val="00BA779D"/>
    <w:rsid w:val="00BB001C"/>
    <w:rsid w:val="00BB0409"/>
    <w:rsid w:val="00BB045D"/>
    <w:rsid w:val="00BB1505"/>
    <w:rsid w:val="00BB20D7"/>
    <w:rsid w:val="00BB23FF"/>
    <w:rsid w:val="00BB4131"/>
    <w:rsid w:val="00BB51A0"/>
    <w:rsid w:val="00BB5525"/>
    <w:rsid w:val="00BB5920"/>
    <w:rsid w:val="00BB6801"/>
    <w:rsid w:val="00BB6CF0"/>
    <w:rsid w:val="00BB6FA1"/>
    <w:rsid w:val="00BC03B0"/>
    <w:rsid w:val="00BC0E8F"/>
    <w:rsid w:val="00BC1A7D"/>
    <w:rsid w:val="00BC242E"/>
    <w:rsid w:val="00BC267F"/>
    <w:rsid w:val="00BC3091"/>
    <w:rsid w:val="00BC3F48"/>
    <w:rsid w:val="00BC4038"/>
    <w:rsid w:val="00BC440B"/>
    <w:rsid w:val="00BC460E"/>
    <w:rsid w:val="00BC57FC"/>
    <w:rsid w:val="00BC642C"/>
    <w:rsid w:val="00BC6894"/>
    <w:rsid w:val="00BC6B8E"/>
    <w:rsid w:val="00BD1098"/>
    <w:rsid w:val="00BD12B3"/>
    <w:rsid w:val="00BD16D0"/>
    <w:rsid w:val="00BD1E02"/>
    <w:rsid w:val="00BD20BF"/>
    <w:rsid w:val="00BD328F"/>
    <w:rsid w:val="00BD3828"/>
    <w:rsid w:val="00BD3D35"/>
    <w:rsid w:val="00BD489C"/>
    <w:rsid w:val="00BD4A6A"/>
    <w:rsid w:val="00BD5E78"/>
    <w:rsid w:val="00BD66A1"/>
    <w:rsid w:val="00BD6E18"/>
    <w:rsid w:val="00BE0350"/>
    <w:rsid w:val="00BE042E"/>
    <w:rsid w:val="00BE193A"/>
    <w:rsid w:val="00BE1EBA"/>
    <w:rsid w:val="00BE2AA5"/>
    <w:rsid w:val="00BE3F9B"/>
    <w:rsid w:val="00BE4A90"/>
    <w:rsid w:val="00BE665D"/>
    <w:rsid w:val="00BE690C"/>
    <w:rsid w:val="00BE6D89"/>
    <w:rsid w:val="00BF02AC"/>
    <w:rsid w:val="00BF0461"/>
    <w:rsid w:val="00BF0CD0"/>
    <w:rsid w:val="00BF263B"/>
    <w:rsid w:val="00BF26BA"/>
    <w:rsid w:val="00BF33A3"/>
    <w:rsid w:val="00BF34B5"/>
    <w:rsid w:val="00BF3C7B"/>
    <w:rsid w:val="00BF441D"/>
    <w:rsid w:val="00BF53BB"/>
    <w:rsid w:val="00C0023F"/>
    <w:rsid w:val="00C0080C"/>
    <w:rsid w:val="00C0132D"/>
    <w:rsid w:val="00C01671"/>
    <w:rsid w:val="00C02389"/>
    <w:rsid w:val="00C0307E"/>
    <w:rsid w:val="00C03E8A"/>
    <w:rsid w:val="00C03EDC"/>
    <w:rsid w:val="00C0425F"/>
    <w:rsid w:val="00C04468"/>
    <w:rsid w:val="00C054AC"/>
    <w:rsid w:val="00C05562"/>
    <w:rsid w:val="00C063E7"/>
    <w:rsid w:val="00C066C6"/>
    <w:rsid w:val="00C06B9C"/>
    <w:rsid w:val="00C06FDE"/>
    <w:rsid w:val="00C073AE"/>
    <w:rsid w:val="00C074CF"/>
    <w:rsid w:val="00C076B5"/>
    <w:rsid w:val="00C07C01"/>
    <w:rsid w:val="00C07EC1"/>
    <w:rsid w:val="00C10207"/>
    <w:rsid w:val="00C11A46"/>
    <w:rsid w:val="00C12CE5"/>
    <w:rsid w:val="00C14CD0"/>
    <w:rsid w:val="00C15057"/>
    <w:rsid w:val="00C155E7"/>
    <w:rsid w:val="00C156FA"/>
    <w:rsid w:val="00C15A7C"/>
    <w:rsid w:val="00C15B28"/>
    <w:rsid w:val="00C16209"/>
    <w:rsid w:val="00C170D1"/>
    <w:rsid w:val="00C20DAF"/>
    <w:rsid w:val="00C2149D"/>
    <w:rsid w:val="00C216CA"/>
    <w:rsid w:val="00C228CA"/>
    <w:rsid w:val="00C23341"/>
    <w:rsid w:val="00C23979"/>
    <w:rsid w:val="00C24AB8"/>
    <w:rsid w:val="00C24BFC"/>
    <w:rsid w:val="00C251D5"/>
    <w:rsid w:val="00C26B6A"/>
    <w:rsid w:val="00C26CBF"/>
    <w:rsid w:val="00C27168"/>
    <w:rsid w:val="00C27F1F"/>
    <w:rsid w:val="00C30B27"/>
    <w:rsid w:val="00C30E9B"/>
    <w:rsid w:val="00C31BB0"/>
    <w:rsid w:val="00C31E82"/>
    <w:rsid w:val="00C31FDE"/>
    <w:rsid w:val="00C32780"/>
    <w:rsid w:val="00C32916"/>
    <w:rsid w:val="00C32A58"/>
    <w:rsid w:val="00C32B18"/>
    <w:rsid w:val="00C33496"/>
    <w:rsid w:val="00C33BF6"/>
    <w:rsid w:val="00C33DBE"/>
    <w:rsid w:val="00C34228"/>
    <w:rsid w:val="00C34ABA"/>
    <w:rsid w:val="00C351C4"/>
    <w:rsid w:val="00C35B7F"/>
    <w:rsid w:val="00C35BE1"/>
    <w:rsid w:val="00C35C74"/>
    <w:rsid w:val="00C36410"/>
    <w:rsid w:val="00C36A22"/>
    <w:rsid w:val="00C36CC4"/>
    <w:rsid w:val="00C36E1F"/>
    <w:rsid w:val="00C371D8"/>
    <w:rsid w:val="00C37835"/>
    <w:rsid w:val="00C40F2A"/>
    <w:rsid w:val="00C4123F"/>
    <w:rsid w:val="00C41473"/>
    <w:rsid w:val="00C414F7"/>
    <w:rsid w:val="00C41E19"/>
    <w:rsid w:val="00C41F57"/>
    <w:rsid w:val="00C42551"/>
    <w:rsid w:val="00C429BE"/>
    <w:rsid w:val="00C43A17"/>
    <w:rsid w:val="00C43D3D"/>
    <w:rsid w:val="00C44BBB"/>
    <w:rsid w:val="00C45078"/>
    <w:rsid w:val="00C450B5"/>
    <w:rsid w:val="00C451BB"/>
    <w:rsid w:val="00C451C7"/>
    <w:rsid w:val="00C45556"/>
    <w:rsid w:val="00C462FD"/>
    <w:rsid w:val="00C46BE5"/>
    <w:rsid w:val="00C46CCA"/>
    <w:rsid w:val="00C470D3"/>
    <w:rsid w:val="00C5015C"/>
    <w:rsid w:val="00C50727"/>
    <w:rsid w:val="00C50C29"/>
    <w:rsid w:val="00C51369"/>
    <w:rsid w:val="00C5158D"/>
    <w:rsid w:val="00C5186A"/>
    <w:rsid w:val="00C51F43"/>
    <w:rsid w:val="00C525B3"/>
    <w:rsid w:val="00C52FDA"/>
    <w:rsid w:val="00C53C05"/>
    <w:rsid w:val="00C5534E"/>
    <w:rsid w:val="00C556C0"/>
    <w:rsid w:val="00C55CB0"/>
    <w:rsid w:val="00C55D94"/>
    <w:rsid w:val="00C55E0D"/>
    <w:rsid w:val="00C56080"/>
    <w:rsid w:val="00C5643F"/>
    <w:rsid w:val="00C56B70"/>
    <w:rsid w:val="00C606FC"/>
    <w:rsid w:val="00C6070D"/>
    <w:rsid w:val="00C61233"/>
    <w:rsid w:val="00C634A3"/>
    <w:rsid w:val="00C63903"/>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3DC"/>
    <w:rsid w:val="00C735CC"/>
    <w:rsid w:val="00C73D07"/>
    <w:rsid w:val="00C73DB9"/>
    <w:rsid w:val="00C7452A"/>
    <w:rsid w:val="00C746BC"/>
    <w:rsid w:val="00C746E9"/>
    <w:rsid w:val="00C76354"/>
    <w:rsid w:val="00C76BBE"/>
    <w:rsid w:val="00C770FB"/>
    <w:rsid w:val="00C77200"/>
    <w:rsid w:val="00C7735C"/>
    <w:rsid w:val="00C7763A"/>
    <w:rsid w:val="00C80AAF"/>
    <w:rsid w:val="00C80C24"/>
    <w:rsid w:val="00C81307"/>
    <w:rsid w:val="00C81F3A"/>
    <w:rsid w:val="00C824E7"/>
    <w:rsid w:val="00C82AE0"/>
    <w:rsid w:val="00C835D9"/>
    <w:rsid w:val="00C838F3"/>
    <w:rsid w:val="00C84243"/>
    <w:rsid w:val="00C852C5"/>
    <w:rsid w:val="00C8567B"/>
    <w:rsid w:val="00C86566"/>
    <w:rsid w:val="00C86B0C"/>
    <w:rsid w:val="00C86F92"/>
    <w:rsid w:val="00C87878"/>
    <w:rsid w:val="00C87948"/>
    <w:rsid w:val="00C87A9A"/>
    <w:rsid w:val="00C9027C"/>
    <w:rsid w:val="00C90D1C"/>
    <w:rsid w:val="00C90DC3"/>
    <w:rsid w:val="00C90DD1"/>
    <w:rsid w:val="00C9153C"/>
    <w:rsid w:val="00C91BCF"/>
    <w:rsid w:val="00C91FB0"/>
    <w:rsid w:val="00C92A1F"/>
    <w:rsid w:val="00C92C1E"/>
    <w:rsid w:val="00C92F62"/>
    <w:rsid w:val="00C96133"/>
    <w:rsid w:val="00C962AC"/>
    <w:rsid w:val="00C96ACA"/>
    <w:rsid w:val="00C975F1"/>
    <w:rsid w:val="00C97705"/>
    <w:rsid w:val="00CA060B"/>
    <w:rsid w:val="00CA10A7"/>
    <w:rsid w:val="00CA1189"/>
    <w:rsid w:val="00CA122B"/>
    <w:rsid w:val="00CA1515"/>
    <w:rsid w:val="00CA1F0A"/>
    <w:rsid w:val="00CA2B3C"/>
    <w:rsid w:val="00CA3559"/>
    <w:rsid w:val="00CA3D8C"/>
    <w:rsid w:val="00CA4985"/>
    <w:rsid w:val="00CA53CF"/>
    <w:rsid w:val="00CA569F"/>
    <w:rsid w:val="00CA572B"/>
    <w:rsid w:val="00CA66C2"/>
    <w:rsid w:val="00CA6895"/>
    <w:rsid w:val="00CA7B22"/>
    <w:rsid w:val="00CA7D02"/>
    <w:rsid w:val="00CA7D99"/>
    <w:rsid w:val="00CB01C5"/>
    <w:rsid w:val="00CB064D"/>
    <w:rsid w:val="00CB0670"/>
    <w:rsid w:val="00CB0DFB"/>
    <w:rsid w:val="00CB1019"/>
    <w:rsid w:val="00CB19CF"/>
    <w:rsid w:val="00CB2E53"/>
    <w:rsid w:val="00CB379E"/>
    <w:rsid w:val="00CB3ABC"/>
    <w:rsid w:val="00CB42F6"/>
    <w:rsid w:val="00CB55BE"/>
    <w:rsid w:val="00CB5B91"/>
    <w:rsid w:val="00CB6F35"/>
    <w:rsid w:val="00CB7C44"/>
    <w:rsid w:val="00CC04CF"/>
    <w:rsid w:val="00CC15A7"/>
    <w:rsid w:val="00CC2B1A"/>
    <w:rsid w:val="00CC34F3"/>
    <w:rsid w:val="00CC35A2"/>
    <w:rsid w:val="00CC3CC7"/>
    <w:rsid w:val="00CC4B5C"/>
    <w:rsid w:val="00CC6316"/>
    <w:rsid w:val="00CC7D59"/>
    <w:rsid w:val="00CC7EE6"/>
    <w:rsid w:val="00CD0258"/>
    <w:rsid w:val="00CD0B44"/>
    <w:rsid w:val="00CD2109"/>
    <w:rsid w:val="00CD2EEB"/>
    <w:rsid w:val="00CD32A0"/>
    <w:rsid w:val="00CD3588"/>
    <w:rsid w:val="00CD3F10"/>
    <w:rsid w:val="00CD5A96"/>
    <w:rsid w:val="00CD5C6D"/>
    <w:rsid w:val="00CD5D98"/>
    <w:rsid w:val="00CD5E95"/>
    <w:rsid w:val="00CD72CF"/>
    <w:rsid w:val="00CD75BB"/>
    <w:rsid w:val="00CD7C1D"/>
    <w:rsid w:val="00CE1E37"/>
    <w:rsid w:val="00CE23D4"/>
    <w:rsid w:val="00CE26F8"/>
    <w:rsid w:val="00CE2B29"/>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794"/>
    <w:rsid w:val="00CF1729"/>
    <w:rsid w:val="00CF1ADF"/>
    <w:rsid w:val="00CF2B49"/>
    <w:rsid w:val="00CF2CFF"/>
    <w:rsid w:val="00CF3374"/>
    <w:rsid w:val="00CF3925"/>
    <w:rsid w:val="00CF438C"/>
    <w:rsid w:val="00CF4BE8"/>
    <w:rsid w:val="00CF594E"/>
    <w:rsid w:val="00CF638C"/>
    <w:rsid w:val="00CF6C36"/>
    <w:rsid w:val="00CF7FCB"/>
    <w:rsid w:val="00D007E1"/>
    <w:rsid w:val="00D00B38"/>
    <w:rsid w:val="00D01004"/>
    <w:rsid w:val="00D0103F"/>
    <w:rsid w:val="00D027A5"/>
    <w:rsid w:val="00D034BA"/>
    <w:rsid w:val="00D03A00"/>
    <w:rsid w:val="00D069EB"/>
    <w:rsid w:val="00D06B6C"/>
    <w:rsid w:val="00D07145"/>
    <w:rsid w:val="00D07255"/>
    <w:rsid w:val="00D07DF5"/>
    <w:rsid w:val="00D10583"/>
    <w:rsid w:val="00D10F8F"/>
    <w:rsid w:val="00D112BF"/>
    <w:rsid w:val="00D1144F"/>
    <w:rsid w:val="00D118F1"/>
    <w:rsid w:val="00D1300D"/>
    <w:rsid w:val="00D13050"/>
    <w:rsid w:val="00D13605"/>
    <w:rsid w:val="00D13935"/>
    <w:rsid w:val="00D14029"/>
    <w:rsid w:val="00D15079"/>
    <w:rsid w:val="00D15E81"/>
    <w:rsid w:val="00D16435"/>
    <w:rsid w:val="00D16D2B"/>
    <w:rsid w:val="00D17167"/>
    <w:rsid w:val="00D17591"/>
    <w:rsid w:val="00D17C88"/>
    <w:rsid w:val="00D201D9"/>
    <w:rsid w:val="00D2023A"/>
    <w:rsid w:val="00D20AB1"/>
    <w:rsid w:val="00D20E7E"/>
    <w:rsid w:val="00D21082"/>
    <w:rsid w:val="00D215B5"/>
    <w:rsid w:val="00D21866"/>
    <w:rsid w:val="00D21AAE"/>
    <w:rsid w:val="00D2221C"/>
    <w:rsid w:val="00D226C1"/>
    <w:rsid w:val="00D2282F"/>
    <w:rsid w:val="00D2286B"/>
    <w:rsid w:val="00D234F9"/>
    <w:rsid w:val="00D23E7F"/>
    <w:rsid w:val="00D24BD4"/>
    <w:rsid w:val="00D252DB"/>
    <w:rsid w:val="00D26093"/>
    <w:rsid w:val="00D26364"/>
    <w:rsid w:val="00D2734B"/>
    <w:rsid w:val="00D27BDA"/>
    <w:rsid w:val="00D27D85"/>
    <w:rsid w:val="00D301B0"/>
    <w:rsid w:val="00D322BF"/>
    <w:rsid w:val="00D328FE"/>
    <w:rsid w:val="00D331E1"/>
    <w:rsid w:val="00D34DC7"/>
    <w:rsid w:val="00D352A8"/>
    <w:rsid w:val="00D362F3"/>
    <w:rsid w:val="00D40A42"/>
    <w:rsid w:val="00D41457"/>
    <w:rsid w:val="00D416FC"/>
    <w:rsid w:val="00D429F3"/>
    <w:rsid w:val="00D43D0C"/>
    <w:rsid w:val="00D43E26"/>
    <w:rsid w:val="00D44637"/>
    <w:rsid w:val="00D4476B"/>
    <w:rsid w:val="00D44D41"/>
    <w:rsid w:val="00D45B4A"/>
    <w:rsid w:val="00D45D6F"/>
    <w:rsid w:val="00D45E8F"/>
    <w:rsid w:val="00D47C86"/>
    <w:rsid w:val="00D47D97"/>
    <w:rsid w:val="00D5026A"/>
    <w:rsid w:val="00D525CF"/>
    <w:rsid w:val="00D526BB"/>
    <w:rsid w:val="00D528CC"/>
    <w:rsid w:val="00D52C2C"/>
    <w:rsid w:val="00D53351"/>
    <w:rsid w:val="00D53957"/>
    <w:rsid w:val="00D54007"/>
    <w:rsid w:val="00D54412"/>
    <w:rsid w:val="00D554DF"/>
    <w:rsid w:val="00D55B71"/>
    <w:rsid w:val="00D55B7F"/>
    <w:rsid w:val="00D5678F"/>
    <w:rsid w:val="00D56EDF"/>
    <w:rsid w:val="00D57263"/>
    <w:rsid w:val="00D57353"/>
    <w:rsid w:val="00D57A71"/>
    <w:rsid w:val="00D57AFA"/>
    <w:rsid w:val="00D57C80"/>
    <w:rsid w:val="00D60EAB"/>
    <w:rsid w:val="00D616E6"/>
    <w:rsid w:val="00D618ED"/>
    <w:rsid w:val="00D6337B"/>
    <w:rsid w:val="00D6579A"/>
    <w:rsid w:val="00D658A4"/>
    <w:rsid w:val="00D66623"/>
    <w:rsid w:val="00D6662D"/>
    <w:rsid w:val="00D66E99"/>
    <w:rsid w:val="00D6796C"/>
    <w:rsid w:val="00D67E6E"/>
    <w:rsid w:val="00D703F8"/>
    <w:rsid w:val="00D718BE"/>
    <w:rsid w:val="00D719A6"/>
    <w:rsid w:val="00D721BD"/>
    <w:rsid w:val="00D723EE"/>
    <w:rsid w:val="00D72865"/>
    <w:rsid w:val="00D732CD"/>
    <w:rsid w:val="00D73850"/>
    <w:rsid w:val="00D73A76"/>
    <w:rsid w:val="00D75F5F"/>
    <w:rsid w:val="00D76324"/>
    <w:rsid w:val="00D76758"/>
    <w:rsid w:val="00D779E1"/>
    <w:rsid w:val="00D77AB8"/>
    <w:rsid w:val="00D77BD8"/>
    <w:rsid w:val="00D77C74"/>
    <w:rsid w:val="00D77C84"/>
    <w:rsid w:val="00D800C2"/>
    <w:rsid w:val="00D800E6"/>
    <w:rsid w:val="00D8097C"/>
    <w:rsid w:val="00D80A90"/>
    <w:rsid w:val="00D80C2F"/>
    <w:rsid w:val="00D81483"/>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1600"/>
    <w:rsid w:val="00D918BD"/>
    <w:rsid w:val="00D91EB4"/>
    <w:rsid w:val="00D93951"/>
    <w:rsid w:val="00D93EB8"/>
    <w:rsid w:val="00D94ED8"/>
    <w:rsid w:val="00D95070"/>
    <w:rsid w:val="00D95472"/>
    <w:rsid w:val="00D95D92"/>
    <w:rsid w:val="00D95FE6"/>
    <w:rsid w:val="00D962AF"/>
    <w:rsid w:val="00D9686F"/>
    <w:rsid w:val="00D96D4A"/>
    <w:rsid w:val="00D976F8"/>
    <w:rsid w:val="00DA18D9"/>
    <w:rsid w:val="00DA1C24"/>
    <w:rsid w:val="00DA2D30"/>
    <w:rsid w:val="00DA311D"/>
    <w:rsid w:val="00DA3182"/>
    <w:rsid w:val="00DA3F77"/>
    <w:rsid w:val="00DA4A84"/>
    <w:rsid w:val="00DA4B17"/>
    <w:rsid w:val="00DA4BFD"/>
    <w:rsid w:val="00DA4F79"/>
    <w:rsid w:val="00DA5C8F"/>
    <w:rsid w:val="00DA67F1"/>
    <w:rsid w:val="00DA74CE"/>
    <w:rsid w:val="00DA7B09"/>
    <w:rsid w:val="00DA7CA5"/>
    <w:rsid w:val="00DB0854"/>
    <w:rsid w:val="00DB1769"/>
    <w:rsid w:val="00DB274F"/>
    <w:rsid w:val="00DB281A"/>
    <w:rsid w:val="00DB2EB5"/>
    <w:rsid w:val="00DB3D55"/>
    <w:rsid w:val="00DB3E32"/>
    <w:rsid w:val="00DB4217"/>
    <w:rsid w:val="00DB55DC"/>
    <w:rsid w:val="00DB5968"/>
    <w:rsid w:val="00DB63D8"/>
    <w:rsid w:val="00DB6C1D"/>
    <w:rsid w:val="00DB7558"/>
    <w:rsid w:val="00DB76FE"/>
    <w:rsid w:val="00DC0126"/>
    <w:rsid w:val="00DC0521"/>
    <w:rsid w:val="00DC056B"/>
    <w:rsid w:val="00DC079D"/>
    <w:rsid w:val="00DC0828"/>
    <w:rsid w:val="00DC1D50"/>
    <w:rsid w:val="00DC1EBF"/>
    <w:rsid w:val="00DC2124"/>
    <w:rsid w:val="00DC232D"/>
    <w:rsid w:val="00DC39E8"/>
    <w:rsid w:val="00DC3F71"/>
    <w:rsid w:val="00DC46CF"/>
    <w:rsid w:val="00DC4C08"/>
    <w:rsid w:val="00DC4F16"/>
    <w:rsid w:val="00DC5166"/>
    <w:rsid w:val="00DC6C14"/>
    <w:rsid w:val="00DC71D4"/>
    <w:rsid w:val="00DD0042"/>
    <w:rsid w:val="00DD0889"/>
    <w:rsid w:val="00DD1173"/>
    <w:rsid w:val="00DD1FF8"/>
    <w:rsid w:val="00DD20A4"/>
    <w:rsid w:val="00DD2826"/>
    <w:rsid w:val="00DD3236"/>
    <w:rsid w:val="00DD3289"/>
    <w:rsid w:val="00DD33D6"/>
    <w:rsid w:val="00DD37C9"/>
    <w:rsid w:val="00DD491C"/>
    <w:rsid w:val="00DD4F20"/>
    <w:rsid w:val="00DD5066"/>
    <w:rsid w:val="00DD5AFA"/>
    <w:rsid w:val="00DD6094"/>
    <w:rsid w:val="00DD6802"/>
    <w:rsid w:val="00DE03C7"/>
    <w:rsid w:val="00DE04F4"/>
    <w:rsid w:val="00DE0A29"/>
    <w:rsid w:val="00DE0E16"/>
    <w:rsid w:val="00DE1015"/>
    <w:rsid w:val="00DE10A7"/>
    <w:rsid w:val="00DE142D"/>
    <w:rsid w:val="00DE1515"/>
    <w:rsid w:val="00DE1643"/>
    <w:rsid w:val="00DE1656"/>
    <w:rsid w:val="00DE185A"/>
    <w:rsid w:val="00DE2426"/>
    <w:rsid w:val="00DE280E"/>
    <w:rsid w:val="00DE5376"/>
    <w:rsid w:val="00DE7F2E"/>
    <w:rsid w:val="00DF0151"/>
    <w:rsid w:val="00DF0D66"/>
    <w:rsid w:val="00DF1053"/>
    <w:rsid w:val="00DF1968"/>
    <w:rsid w:val="00DF1D55"/>
    <w:rsid w:val="00DF2665"/>
    <w:rsid w:val="00DF39F3"/>
    <w:rsid w:val="00DF3D84"/>
    <w:rsid w:val="00DF4526"/>
    <w:rsid w:val="00DF4D38"/>
    <w:rsid w:val="00DF5401"/>
    <w:rsid w:val="00DF629E"/>
    <w:rsid w:val="00DF7064"/>
    <w:rsid w:val="00DF710A"/>
    <w:rsid w:val="00DF7B4D"/>
    <w:rsid w:val="00DF7E46"/>
    <w:rsid w:val="00E0134A"/>
    <w:rsid w:val="00E0194C"/>
    <w:rsid w:val="00E0199C"/>
    <w:rsid w:val="00E0208E"/>
    <w:rsid w:val="00E025E1"/>
    <w:rsid w:val="00E02BB9"/>
    <w:rsid w:val="00E03320"/>
    <w:rsid w:val="00E0546C"/>
    <w:rsid w:val="00E057A8"/>
    <w:rsid w:val="00E07E9B"/>
    <w:rsid w:val="00E101CF"/>
    <w:rsid w:val="00E10EF4"/>
    <w:rsid w:val="00E11770"/>
    <w:rsid w:val="00E1199D"/>
    <w:rsid w:val="00E11B60"/>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414D"/>
    <w:rsid w:val="00E24210"/>
    <w:rsid w:val="00E24894"/>
    <w:rsid w:val="00E25051"/>
    <w:rsid w:val="00E25988"/>
    <w:rsid w:val="00E26A60"/>
    <w:rsid w:val="00E27AD4"/>
    <w:rsid w:val="00E27CD3"/>
    <w:rsid w:val="00E27FB4"/>
    <w:rsid w:val="00E3141A"/>
    <w:rsid w:val="00E3239E"/>
    <w:rsid w:val="00E32587"/>
    <w:rsid w:val="00E32A79"/>
    <w:rsid w:val="00E32DFC"/>
    <w:rsid w:val="00E330F6"/>
    <w:rsid w:val="00E33235"/>
    <w:rsid w:val="00E33882"/>
    <w:rsid w:val="00E3475C"/>
    <w:rsid w:val="00E34970"/>
    <w:rsid w:val="00E34A5F"/>
    <w:rsid w:val="00E34DCD"/>
    <w:rsid w:val="00E35011"/>
    <w:rsid w:val="00E35D3B"/>
    <w:rsid w:val="00E36796"/>
    <w:rsid w:val="00E36BB5"/>
    <w:rsid w:val="00E3708D"/>
    <w:rsid w:val="00E37576"/>
    <w:rsid w:val="00E3794A"/>
    <w:rsid w:val="00E4015E"/>
    <w:rsid w:val="00E41535"/>
    <w:rsid w:val="00E416E5"/>
    <w:rsid w:val="00E41F00"/>
    <w:rsid w:val="00E4201A"/>
    <w:rsid w:val="00E43C4B"/>
    <w:rsid w:val="00E43C63"/>
    <w:rsid w:val="00E44421"/>
    <w:rsid w:val="00E4524D"/>
    <w:rsid w:val="00E45802"/>
    <w:rsid w:val="00E45F67"/>
    <w:rsid w:val="00E46051"/>
    <w:rsid w:val="00E460E1"/>
    <w:rsid w:val="00E4620C"/>
    <w:rsid w:val="00E471D6"/>
    <w:rsid w:val="00E4796C"/>
    <w:rsid w:val="00E5007D"/>
    <w:rsid w:val="00E51138"/>
    <w:rsid w:val="00E51919"/>
    <w:rsid w:val="00E51DA5"/>
    <w:rsid w:val="00E53545"/>
    <w:rsid w:val="00E5366B"/>
    <w:rsid w:val="00E5432F"/>
    <w:rsid w:val="00E548FD"/>
    <w:rsid w:val="00E54E90"/>
    <w:rsid w:val="00E55805"/>
    <w:rsid w:val="00E55B69"/>
    <w:rsid w:val="00E5678E"/>
    <w:rsid w:val="00E60769"/>
    <w:rsid w:val="00E61235"/>
    <w:rsid w:val="00E618B3"/>
    <w:rsid w:val="00E61F75"/>
    <w:rsid w:val="00E6299D"/>
    <w:rsid w:val="00E62E58"/>
    <w:rsid w:val="00E63CAC"/>
    <w:rsid w:val="00E645AF"/>
    <w:rsid w:val="00E6592B"/>
    <w:rsid w:val="00E659CD"/>
    <w:rsid w:val="00E7021D"/>
    <w:rsid w:val="00E708A7"/>
    <w:rsid w:val="00E716CD"/>
    <w:rsid w:val="00E72A81"/>
    <w:rsid w:val="00E72AF5"/>
    <w:rsid w:val="00E733F8"/>
    <w:rsid w:val="00E73ECD"/>
    <w:rsid w:val="00E740CB"/>
    <w:rsid w:val="00E745B7"/>
    <w:rsid w:val="00E7494E"/>
    <w:rsid w:val="00E74ED1"/>
    <w:rsid w:val="00E7548B"/>
    <w:rsid w:val="00E7612A"/>
    <w:rsid w:val="00E76486"/>
    <w:rsid w:val="00E76625"/>
    <w:rsid w:val="00E777B2"/>
    <w:rsid w:val="00E8028C"/>
    <w:rsid w:val="00E8033C"/>
    <w:rsid w:val="00E80DFE"/>
    <w:rsid w:val="00E8142D"/>
    <w:rsid w:val="00E81CDF"/>
    <w:rsid w:val="00E8215F"/>
    <w:rsid w:val="00E82B2A"/>
    <w:rsid w:val="00E853C9"/>
    <w:rsid w:val="00E8553B"/>
    <w:rsid w:val="00E86AD2"/>
    <w:rsid w:val="00E86CC0"/>
    <w:rsid w:val="00E8717D"/>
    <w:rsid w:val="00E8750E"/>
    <w:rsid w:val="00E87A55"/>
    <w:rsid w:val="00E87D63"/>
    <w:rsid w:val="00E90072"/>
    <w:rsid w:val="00E9051D"/>
    <w:rsid w:val="00E908E2"/>
    <w:rsid w:val="00E9194E"/>
    <w:rsid w:val="00E920C4"/>
    <w:rsid w:val="00E92D48"/>
    <w:rsid w:val="00E931E7"/>
    <w:rsid w:val="00E93438"/>
    <w:rsid w:val="00E934A0"/>
    <w:rsid w:val="00E9360D"/>
    <w:rsid w:val="00E938BD"/>
    <w:rsid w:val="00E93C63"/>
    <w:rsid w:val="00E93C76"/>
    <w:rsid w:val="00E9412C"/>
    <w:rsid w:val="00E95366"/>
    <w:rsid w:val="00E958B5"/>
    <w:rsid w:val="00E95AA4"/>
    <w:rsid w:val="00E974BF"/>
    <w:rsid w:val="00E977F4"/>
    <w:rsid w:val="00E97C90"/>
    <w:rsid w:val="00E97FE5"/>
    <w:rsid w:val="00EA0041"/>
    <w:rsid w:val="00EA066B"/>
    <w:rsid w:val="00EA0FD7"/>
    <w:rsid w:val="00EA1850"/>
    <w:rsid w:val="00EA3AEE"/>
    <w:rsid w:val="00EA4277"/>
    <w:rsid w:val="00EA587F"/>
    <w:rsid w:val="00EA64A8"/>
    <w:rsid w:val="00EA66A2"/>
    <w:rsid w:val="00EA6731"/>
    <w:rsid w:val="00EB06E3"/>
    <w:rsid w:val="00EB0848"/>
    <w:rsid w:val="00EB0925"/>
    <w:rsid w:val="00EB0C9C"/>
    <w:rsid w:val="00EB120C"/>
    <w:rsid w:val="00EB2094"/>
    <w:rsid w:val="00EB2168"/>
    <w:rsid w:val="00EB24D5"/>
    <w:rsid w:val="00EB3502"/>
    <w:rsid w:val="00EB3551"/>
    <w:rsid w:val="00EB3EE6"/>
    <w:rsid w:val="00EB403E"/>
    <w:rsid w:val="00EB4B3B"/>
    <w:rsid w:val="00EB4B4E"/>
    <w:rsid w:val="00EB4D50"/>
    <w:rsid w:val="00EB5869"/>
    <w:rsid w:val="00EB5CAD"/>
    <w:rsid w:val="00EB61F0"/>
    <w:rsid w:val="00EB6300"/>
    <w:rsid w:val="00EB7007"/>
    <w:rsid w:val="00EC2473"/>
    <w:rsid w:val="00EC2665"/>
    <w:rsid w:val="00EC2C64"/>
    <w:rsid w:val="00EC3C3A"/>
    <w:rsid w:val="00EC43BB"/>
    <w:rsid w:val="00EC45CA"/>
    <w:rsid w:val="00EC48B9"/>
    <w:rsid w:val="00EC4CC6"/>
    <w:rsid w:val="00EC5834"/>
    <w:rsid w:val="00EC6509"/>
    <w:rsid w:val="00EC69DF"/>
    <w:rsid w:val="00EC6B7C"/>
    <w:rsid w:val="00EC6C7D"/>
    <w:rsid w:val="00ED083B"/>
    <w:rsid w:val="00ED08E8"/>
    <w:rsid w:val="00ED0E38"/>
    <w:rsid w:val="00ED1DE5"/>
    <w:rsid w:val="00ED2747"/>
    <w:rsid w:val="00ED2A10"/>
    <w:rsid w:val="00ED325B"/>
    <w:rsid w:val="00ED3937"/>
    <w:rsid w:val="00ED3DF2"/>
    <w:rsid w:val="00ED49A1"/>
    <w:rsid w:val="00ED4ACB"/>
    <w:rsid w:val="00ED5556"/>
    <w:rsid w:val="00ED623D"/>
    <w:rsid w:val="00ED6878"/>
    <w:rsid w:val="00EE020C"/>
    <w:rsid w:val="00EE0553"/>
    <w:rsid w:val="00EE0D06"/>
    <w:rsid w:val="00EE14D2"/>
    <w:rsid w:val="00EE2730"/>
    <w:rsid w:val="00EE27E7"/>
    <w:rsid w:val="00EE2994"/>
    <w:rsid w:val="00EE29AA"/>
    <w:rsid w:val="00EE2F14"/>
    <w:rsid w:val="00EE304D"/>
    <w:rsid w:val="00EE67C7"/>
    <w:rsid w:val="00EE6A90"/>
    <w:rsid w:val="00EE72F1"/>
    <w:rsid w:val="00EF0D67"/>
    <w:rsid w:val="00EF0EB2"/>
    <w:rsid w:val="00EF215C"/>
    <w:rsid w:val="00EF2B03"/>
    <w:rsid w:val="00EF2B3D"/>
    <w:rsid w:val="00EF46BE"/>
    <w:rsid w:val="00EF4C1A"/>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789"/>
    <w:rsid w:val="00F06B13"/>
    <w:rsid w:val="00F075EA"/>
    <w:rsid w:val="00F07C38"/>
    <w:rsid w:val="00F1144A"/>
    <w:rsid w:val="00F123B7"/>
    <w:rsid w:val="00F12B7C"/>
    <w:rsid w:val="00F12D85"/>
    <w:rsid w:val="00F12EFB"/>
    <w:rsid w:val="00F13C12"/>
    <w:rsid w:val="00F152F7"/>
    <w:rsid w:val="00F15A4B"/>
    <w:rsid w:val="00F15C6E"/>
    <w:rsid w:val="00F16031"/>
    <w:rsid w:val="00F168D9"/>
    <w:rsid w:val="00F16C91"/>
    <w:rsid w:val="00F16D8F"/>
    <w:rsid w:val="00F16DB9"/>
    <w:rsid w:val="00F17E2F"/>
    <w:rsid w:val="00F2066F"/>
    <w:rsid w:val="00F211BF"/>
    <w:rsid w:val="00F214D3"/>
    <w:rsid w:val="00F217DC"/>
    <w:rsid w:val="00F222FF"/>
    <w:rsid w:val="00F2246E"/>
    <w:rsid w:val="00F2291A"/>
    <w:rsid w:val="00F252A5"/>
    <w:rsid w:val="00F25444"/>
    <w:rsid w:val="00F27A78"/>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F42"/>
    <w:rsid w:val="00F36030"/>
    <w:rsid w:val="00F366E6"/>
    <w:rsid w:val="00F36A5D"/>
    <w:rsid w:val="00F375F9"/>
    <w:rsid w:val="00F37E54"/>
    <w:rsid w:val="00F41195"/>
    <w:rsid w:val="00F419AD"/>
    <w:rsid w:val="00F42B5F"/>
    <w:rsid w:val="00F42BF6"/>
    <w:rsid w:val="00F43155"/>
    <w:rsid w:val="00F439F6"/>
    <w:rsid w:val="00F445F9"/>
    <w:rsid w:val="00F44613"/>
    <w:rsid w:val="00F44870"/>
    <w:rsid w:val="00F4498C"/>
    <w:rsid w:val="00F45AE3"/>
    <w:rsid w:val="00F45E45"/>
    <w:rsid w:val="00F46FC3"/>
    <w:rsid w:val="00F516CC"/>
    <w:rsid w:val="00F5187A"/>
    <w:rsid w:val="00F51F35"/>
    <w:rsid w:val="00F52BA8"/>
    <w:rsid w:val="00F52C40"/>
    <w:rsid w:val="00F52FA8"/>
    <w:rsid w:val="00F534B1"/>
    <w:rsid w:val="00F538A0"/>
    <w:rsid w:val="00F53982"/>
    <w:rsid w:val="00F5432D"/>
    <w:rsid w:val="00F54B08"/>
    <w:rsid w:val="00F54BC8"/>
    <w:rsid w:val="00F55CDD"/>
    <w:rsid w:val="00F561E6"/>
    <w:rsid w:val="00F61C3C"/>
    <w:rsid w:val="00F61DE9"/>
    <w:rsid w:val="00F6254E"/>
    <w:rsid w:val="00F6266A"/>
    <w:rsid w:val="00F62E07"/>
    <w:rsid w:val="00F644E5"/>
    <w:rsid w:val="00F658C7"/>
    <w:rsid w:val="00F66F6D"/>
    <w:rsid w:val="00F67F4A"/>
    <w:rsid w:val="00F70108"/>
    <w:rsid w:val="00F70373"/>
    <w:rsid w:val="00F724B1"/>
    <w:rsid w:val="00F724B2"/>
    <w:rsid w:val="00F72DF3"/>
    <w:rsid w:val="00F72FEB"/>
    <w:rsid w:val="00F74724"/>
    <w:rsid w:val="00F74869"/>
    <w:rsid w:val="00F7532F"/>
    <w:rsid w:val="00F755EB"/>
    <w:rsid w:val="00F75FE7"/>
    <w:rsid w:val="00F76020"/>
    <w:rsid w:val="00F772E7"/>
    <w:rsid w:val="00F80AE0"/>
    <w:rsid w:val="00F80AE3"/>
    <w:rsid w:val="00F820BB"/>
    <w:rsid w:val="00F84145"/>
    <w:rsid w:val="00F84363"/>
    <w:rsid w:val="00F845B4"/>
    <w:rsid w:val="00F849A4"/>
    <w:rsid w:val="00F8566B"/>
    <w:rsid w:val="00F85DAB"/>
    <w:rsid w:val="00F923A4"/>
    <w:rsid w:val="00F93065"/>
    <w:rsid w:val="00F933C7"/>
    <w:rsid w:val="00F9396F"/>
    <w:rsid w:val="00F93C54"/>
    <w:rsid w:val="00F94E43"/>
    <w:rsid w:val="00F94FE7"/>
    <w:rsid w:val="00F95906"/>
    <w:rsid w:val="00F966A9"/>
    <w:rsid w:val="00F96953"/>
    <w:rsid w:val="00F96C87"/>
    <w:rsid w:val="00F96D76"/>
    <w:rsid w:val="00F9794F"/>
    <w:rsid w:val="00FA06DA"/>
    <w:rsid w:val="00FA146D"/>
    <w:rsid w:val="00FA1B14"/>
    <w:rsid w:val="00FA1DDA"/>
    <w:rsid w:val="00FA1F79"/>
    <w:rsid w:val="00FA228F"/>
    <w:rsid w:val="00FA2A22"/>
    <w:rsid w:val="00FA2AC3"/>
    <w:rsid w:val="00FA2BEE"/>
    <w:rsid w:val="00FA2D61"/>
    <w:rsid w:val="00FA2EFB"/>
    <w:rsid w:val="00FA307F"/>
    <w:rsid w:val="00FA3B0B"/>
    <w:rsid w:val="00FA3EB6"/>
    <w:rsid w:val="00FA40B3"/>
    <w:rsid w:val="00FA4555"/>
    <w:rsid w:val="00FA4891"/>
    <w:rsid w:val="00FA4D64"/>
    <w:rsid w:val="00FA4EC4"/>
    <w:rsid w:val="00FA51B2"/>
    <w:rsid w:val="00FA594F"/>
    <w:rsid w:val="00FA5C75"/>
    <w:rsid w:val="00FA6445"/>
    <w:rsid w:val="00FA660C"/>
    <w:rsid w:val="00FA7274"/>
    <w:rsid w:val="00FA7D5A"/>
    <w:rsid w:val="00FB0265"/>
    <w:rsid w:val="00FB0A38"/>
    <w:rsid w:val="00FB0D27"/>
    <w:rsid w:val="00FB0F95"/>
    <w:rsid w:val="00FB1D0A"/>
    <w:rsid w:val="00FB1FDF"/>
    <w:rsid w:val="00FB2350"/>
    <w:rsid w:val="00FB3194"/>
    <w:rsid w:val="00FB3884"/>
    <w:rsid w:val="00FB47BA"/>
    <w:rsid w:val="00FB5EAB"/>
    <w:rsid w:val="00FB60CC"/>
    <w:rsid w:val="00FB630E"/>
    <w:rsid w:val="00FB6DB5"/>
    <w:rsid w:val="00FB74AF"/>
    <w:rsid w:val="00FB7EBF"/>
    <w:rsid w:val="00FC02F4"/>
    <w:rsid w:val="00FC0A57"/>
    <w:rsid w:val="00FC14E5"/>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DE1"/>
    <w:rsid w:val="00FD01B5"/>
    <w:rsid w:val="00FD0CC7"/>
    <w:rsid w:val="00FD1609"/>
    <w:rsid w:val="00FD1AE7"/>
    <w:rsid w:val="00FD1C78"/>
    <w:rsid w:val="00FD22C4"/>
    <w:rsid w:val="00FD25F0"/>
    <w:rsid w:val="00FD2C75"/>
    <w:rsid w:val="00FD3C49"/>
    <w:rsid w:val="00FD3D48"/>
    <w:rsid w:val="00FD3F98"/>
    <w:rsid w:val="00FD529A"/>
    <w:rsid w:val="00FD5355"/>
    <w:rsid w:val="00FD5465"/>
    <w:rsid w:val="00FD5BA6"/>
    <w:rsid w:val="00FD5ECF"/>
    <w:rsid w:val="00FD633F"/>
    <w:rsid w:val="00FD722E"/>
    <w:rsid w:val="00FD763C"/>
    <w:rsid w:val="00FD7D14"/>
    <w:rsid w:val="00FE03F9"/>
    <w:rsid w:val="00FE24C9"/>
    <w:rsid w:val="00FE2AA1"/>
    <w:rsid w:val="00FE2D33"/>
    <w:rsid w:val="00FE496A"/>
    <w:rsid w:val="00FE4AD4"/>
    <w:rsid w:val="00FE4B45"/>
    <w:rsid w:val="00FE4DB6"/>
    <w:rsid w:val="00FE55EA"/>
    <w:rsid w:val="00FE5A4E"/>
    <w:rsid w:val="00FE5C19"/>
    <w:rsid w:val="00FE5CD1"/>
    <w:rsid w:val="00FE5E5E"/>
    <w:rsid w:val="00FE5EAF"/>
    <w:rsid w:val="00FE6D1C"/>
    <w:rsid w:val="00FE71D5"/>
    <w:rsid w:val="00FE74DA"/>
    <w:rsid w:val="00FE7DB8"/>
    <w:rsid w:val="00FF0429"/>
    <w:rsid w:val="00FF0D2D"/>
    <w:rsid w:val="00FF0E16"/>
    <w:rsid w:val="00FF1076"/>
    <w:rsid w:val="00FF160E"/>
    <w:rsid w:val="00FF1A1B"/>
    <w:rsid w:val="00FF21F8"/>
    <w:rsid w:val="00FF2667"/>
    <w:rsid w:val="00FF2A98"/>
    <w:rsid w:val="00FF4013"/>
    <w:rsid w:val="00FF5265"/>
    <w:rsid w:val="00FF5549"/>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789">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7856">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Microsoft Sans Serif-7213-Iden">
    <w:altName w:val="Calibri"/>
    <w:panose1 w:val="00000000000000000000"/>
    <w:charset w:val="00"/>
    <w:family w:val="auto"/>
    <w:notTrueType/>
    <w:pitch w:val="default"/>
    <w:sig w:usb0="00000003" w:usb1="00000000" w:usb2="00000000" w:usb3="00000000" w:csb0="00000001" w:csb1="00000000"/>
  </w:font>
  <w:font w:name="*Microsoft Sans Serif-6615-Ide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D6363"/>
    <w:rsid w:val="00186280"/>
    <w:rsid w:val="001A500B"/>
    <w:rsid w:val="00203E57"/>
    <w:rsid w:val="00392EE2"/>
    <w:rsid w:val="006E0508"/>
    <w:rsid w:val="00701706"/>
    <w:rsid w:val="00831B68"/>
    <w:rsid w:val="00866796"/>
    <w:rsid w:val="00AA468D"/>
    <w:rsid w:val="00AD3760"/>
    <w:rsid w:val="00BE7105"/>
    <w:rsid w:val="00C81A41"/>
    <w:rsid w:val="00CF3271"/>
    <w:rsid w:val="00D77B2A"/>
    <w:rsid w:val="00EC156F"/>
    <w:rsid w:val="00FA6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28</Pages>
  <Words>11412</Words>
  <Characters>62771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74035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307</cp:revision>
  <cp:lastPrinted>2022-02-03T00:51:00Z</cp:lastPrinted>
  <dcterms:created xsi:type="dcterms:W3CDTF">2022-01-21T00:47:00Z</dcterms:created>
  <dcterms:modified xsi:type="dcterms:W3CDTF">2022-03-11T01:53:00Z</dcterms:modified>
</cp:coreProperties>
</file>