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14B0D919"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615EB6">
        <w:rPr>
          <w:rFonts w:ascii="Abadi" w:hAnsi="Abadi"/>
          <w:b/>
          <w:sz w:val="21"/>
          <w:szCs w:val="21"/>
        </w:rPr>
        <w:t>DIPUTACIÓN PERMANENTE</w:t>
      </w:r>
      <w:r w:rsidRPr="0066249B">
        <w:rPr>
          <w:rFonts w:ascii="Abadi" w:hAnsi="Abadi"/>
          <w:b/>
          <w:sz w:val="21"/>
          <w:szCs w:val="21"/>
        </w:rPr>
        <w:t xml:space="preserve">. PRIMER AÑO DE EJERCICIO CONSTITUCIONAL. </w:t>
      </w:r>
      <w:r w:rsidR="00077327">
        <w:rPr>
          <w:rFonts w:ascii="Abadi" w:hAnsi="Abadi"/>
          <w:b/>
          <w:sz w:val="21"/>
          <w:szCs w:val="21"/>
        </w:rPr>
        <w:t>SEGUNDO</w:t>
      </w:r>
      <w:r w:rsidRPr="0066249B">
        <w:rPr>
          <w:rFonts w:ascii="Abadi" w:hAnsi="Abadi"/>
          <w:b/>
          <w:sz w:val="21"/>
          <w:szCs w:val="21"/>
        </w:rPr>
        <w:t xml:space="preserve"> </w:t>
      </w:r>
      <w:r w:rsidR="00615EB6">
        <w:rPr>
          <w:rFonts w:ascii="Abadi" w:hAnsi="Abadi"/>
          <w:b/>
          <w:sz w:val="21"/>
          <w:szCs w:val="21"/>
        </w:rPr>
        <w:t>RECESO</w:t>
      </w:r>
      <w:r w:rsidRPr="0066249B">
        <w:rPr>
          <w:rFonts w:ascii="Abadi" w:hAnsi="Abadi"/>
          <w:b/>
          <w:sz w:val="21"/>
          <w:szCs w:val="21"/>
        </w:rPr>
        <w:t>.</w:t>
      </w:r>
      <w:r w:rsidR="003F20EB">
        <w:rPr>
          <w:rFonts w:ascii="Abadi" w:hAnsi="Abadi"/>
          <w:b/>
          <w:sz w:val="21"/>
          <w:szCs w:val="21"/>
        </w:rPr>
        <w:t xml:space="preserve"> </w:t>
      </w:r>
      <w:r w:rsidR="00077327">
        <w:rPr>
          <w:rFonts w:ascii="Abadi" w:hAnsi="Abadi"/>
          <w:b/>
          <w:sz w:val="21"/>
          <w:szCs w:val="21"/>
        </w:rPr>
        <w:t>2</w:t>
      </w:r>
      <w:r w:rsidR="00BF025C">
        <w:rPr>
          <w:rFonts w:ascii="Abadi" w:hAnsi="Abadi"/>
          <w:b/>
          <w:sz w:val="21"/>
          <w:szCs w:val="21"/>
        </w:rPr>
        <w:t>8</w:t>
      </w:r>
      <w:r w:rsidR="003F20EB">
        <w:rPr>
          <w:rFonts w:ascii="Abadi" w:hAnsi="Abadi"/>
          <w:b/>
          <w:sz w:val="21"/>
          <w:szCs w:val="21"/>
        </w:rPr>
        <w:t xml:space="preserve"> </w:t>
      </w:r>
      <w:r w:rsidR="00736CD3">
        <w:rPr>
          <w:rFonts w:ascii="Abadi" w:hAnsi="Abadi"/>
          <w:b/>
          <w:sz w:val="21"/>
          <w:szCs w:val="21"/>
        </w:rPr>
        <w:t xml:space="preserve">DE </w:t>
      </w:r>
      <w:r w:rsidR="00077327">
        <w:rPr>
          <w:rFonts w:ascii="Abadi" w:hAnsi="Abadi"/>
          <w:b/>
          <w:sz w:val="21"/>
          <w:szCs w:val="21"/>
        </w:rPr>
        <w:t>JULIO</w:t>
      </w:r>
      <w:r w:rsidR="003F20EB">
        <w:rPr>
          <w:rFonts w:ascii="Abadi" w:hAnsi="Abadi"/>
          <w:b/>
          <w:sz w:val="21"/>
          <w:szCs w:val="21"/>
        </w:rPr>
        <w:t xml:space="preserve"> </w:t>
      </w:r>
      <w:r w:rsidR="00736CD3">
        <w:rPr>
          <w:rFonts w:ascii="Abadi" w:hAnsi="Abadi"/>
          <w:b/>
          <w:sz w:val="21"/>
          <w:szCs w:val="21"/>
        </w:rPr>
        <w:t>DE 202</w:t>
      </w:r>
      <w:r w:rsidR="00980DC2">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2E03C656" w:rsidR="0024733C" w:rsidRDefault="0024733C" w:rsidP="0024733C">
      <w:pPr>
        <w:jc w:val="both"/>
        <w:rPr>
          <w:rFonts w:ascii="Abadi" w:hAnsi="Abadi"/>
          <w:b/>
          <w:sz w:val="21"/>
          <w:szCs w:val="21"/>
        </w:rPr>
      </w:pPr>
    </w:p>
    <w:p w14:paraId="61DC9FD7" w14:textId="77777777" w:rsidR="00273760" w:rsidRPr="0066249B" w:rsidRDefault="00273760" w:rsidP="0024733C">
      <w:pPr>
        <w:jc w:val="both"/>
        <w:rPr>
          <w:rFonts w:ascii="Abadi" w:hAnsi="Abadi"/>
          <w:b/>
          <w:sz w:val="21"/>
          <w:szCs w:val="21"/>
        </w:rPr>
      </w:pPr>
    </w:p>
    <w:p w14:paraId="6A55A6E1" w14:textId="715EF36B" w:rsidR="00992E6E" w:rsidRDefault="00992E6E" w:rsidP="00540001">
      <w:pPr>
        <w:pStyle w:val="Prrafodelista"/>
        <w:numPr>
          <w:ilvl w:val="0"/>
          <w:numId w:val="33"/>
        </w:numPr>
        <w:spacing w:after="160" w:line="259" w:lineRule="auto"/>
        <w:ind w:right="850"/>
        <w:contextualSpacing/>
        <w:jc w:val="both"/>
        <w:rPr>
          <w:rFonts w:ascii="Abadi" w:hAnsi="Abadi" w:cs="ArialMT"/>
          <w:b/>
          <w:bCs/>
          <w:sz w:val="21"/>
          <w:szCs w:val="21"/>
        </w:rPr>
      </w:pPr>
      <w:r w:rsidRPr="008B28B7">
        <w:rPr>
          <w:rFonts w:ascii="Abadi" w:hAnsi="Abadi" w:cs="ArialMT"/>
          <w:b/>
          <w:bCs/>
          <w:sz w:val="21"/>
          <w:szCs w:val="21"/>
        </w:rPr>
        <w:t>Lectura y, en su caso, aprobación del orden del día.</w:t>
      </w:r>
    </w:p>
    <w:p w14:paraId="7EA03C90" w14:textId="3A7E834F" w:rsidR="00043964" w:rsidRDefault="00043964" w:rsidP="00043964">
      <w:pPr>
        <w:pStyle w:val="Estilo1"/>
        <w:numPr>
          <w:ilvl w:val="0"/>
          <w:numId w:val="0"/>
        </w:numPr>
        <w:tabs>
          <w:tab w:val="clear" w:pos="4059"/>
        </w:tabs>
        <w:ind w:left="3261" w:right="0" w:firstLine="279"/>
        <w:rPr>
          <w:rFonts w:ascii="Abadi" w:hAnsi="Abadi"/>
          <w:sz w:val="21"/>
          <w:szCs w:val="21"/>
        </w:rPr>
      </w:pPr>
      <w:r>
        <w:rPr>
          <w:rFonts w:ascii="Abadi" w:hAnsi="Abadi"/>
          <w:sz w:val="21"/>
          <w:szCs w:val="21"/>
        </w:rPr>
        <w:t xml:space="preserve">Pág. </w:t>
      </w:r>
      <w:r w:rsidR="003B64B5">
        <w:rPr>
          <w:rFonts w:ascii="Abadi" w:hAnsi="Abadi"/>
          <w:sz w:val="21"/>
          <w:szCs w:val="21"/>
        </w:rPr>
        <w:t>2</w:t>
      </w:r>
    </w:p>
    <w:p w14:paraId="5DF8728F" w14:textId="77777777" w:rsidR="00043964" w:rsidRDefault="00043964" w:rsidP="00043964">
      <w:pPr>
        <w:pStyle w:val="Prrafodelista"/>
        <w:autoSpaceDE w:val="0"/>
        <w:autoSpaceDN w:val="0"/>
        <w:adjustRightInd w:val="0"/>
        <w:ind w:left="720" w:right="850"/>
        <w:contextualSpacing/>
        <w:jc w:val="both"/>
        <w:rPr>
          <w:rFonts w:ascii="Abadi" w:hAnsi="Abadi" w:cs="ArialMT"/>
          <w:b/>
          <w:bCs/>
          <w:sz w:val="21"/>
          <w:szCs w:val="21"/>
        </w:rPr>
      </w:pPr>
    </w:p>
    <w:p w14:paraId="7BF5CDAB" w14:textId="5105314D" w:rsidR="00992E6E" w:rsidRDefault="00992E6E" w:rsidP="00540001">
      <w:pPr>
        <w:pStyle w:val="Prrafodelista"/>
        <w:numPr>
          <w:ilvl w:val="0"/>
          <w:numId w:val="33"/>
        </w:numPr>
        <w:autoSpaceDE w:val="0"/>
        <w:autoSpaceDN w:val="0"/>
        <w:adjustRightInd w:val="0"/>
        <w:ind w:right="850"/>
        <w:contextualSpacing/>
        <w:jc w:val="both"/>
        <w:rPr>
          <w:rFonts w:ascii="Abadi" w:hAnsi="Abadi" w:cs="ArialMT"/>
          <w:b/>
          <w:bCs/>
          <w:sz w:val="21"/>
          <w:szCs w:val="21"/>
        </w:rPr>
      </w:pPr>
      <w:r w:rsidRPr="008B28B7">
        <w:rPr>
          <w:rFonts w:ascii="Abadi" w:hAnsi="Abadi" w:cs="ArialMT"/>
          <w:b/>
          <w:bCs/>
          <w:sz w:val="21"/>
          <w:szCs w:val="21"/>
        </w:rPr>
        <w:t>Lectura y, en su caso, aprobación del acta de la sesión de la Diputación Permanente celebrada el 21 de julio del año en curso.</w:t>
      </w:r>
    </w:p>
    <w:p w14:paraId="6F042D25" w14:textId="22803230" w:rsidR="00043964" w:rsidRDefault="00043964" w:rsidP="00043964">
      <w:pPr>
        <w:pStyle w:val="Estilo1"/>
        <w:numPr>
          <w:ilvl w:val="0"/>
          <w:numId w:val="0"/>
        </w:numPr>
        <w:tabs>
          <w:tab w:val="clear" w:pos="4059"/>
        </w:tabs>
        <w:ind w:left="2844" w:right="0" w:firstLine="696"/>
        <w:rPr>
          <w:rFonts w:ascii="Abadi" w:hAnsi="Abadi"/>
          <w:sz w:val="21"/>
          <w:szCs w:val="21"/>
        </w:rPr>
      </w:pPr>
      <w:r>
        <w:rPr>
          <w:rFonts w:ascii="Abadi" w:hAnsi="Abadi"/>
          <w:sz w:val="21"/>
          <w:szCs w:val="21"/>
        </w:rPr>
        <w:t xml:space="preserve">Pág. </w:t>
      </w:r>
      <w:r w:rsidR="003B64B5">
        <w:rPr>
          <w:rFonts w:ascii="Abadi" w:hAnsi="Abadi"/>
          <w:sz w:val="21"/>
          <w:szCs w:val="21"/>
        </w:rPr>
        <w:t>3</w:t>
      </w:r>
    </w:p>
    <w:p w14:paraId="4F41409F" w14:textId="77777777" w:rsidR="00043964" w:rsidRPr="00043964" w:rsidRDefault="00043964" w:rsidP="00043964">
      <w:pPr>
        <w:autoSpaceDE w:val="0"/>
        <w:autoSpaceDN w:val="0"/>
        <w:adjustRightInd w:val="0"/>
        <w:ind w:right="850"/>
        <w:contextualSpacing/>
        <w:jc w:val="both"/>
        <w:rPr>
          <w:rFonts w:ascii="Abadi" w:hAnsi="Abadi" w:cs="ArialMT"/>
          <w:b/>
          <w:bCs/>
          <w:sz w:val="21"/>
          <w:szCs w:val="21"/>
        </w:rPr>
      </w:pPr>
    </w:p>
    <w:p w14:paraId="1FE01F9F" w14:textId="77777777" w:rsidR="00992E6E" w:rsidRPr="008B28B7" w:rsidRDefault="00992E6E" w:rsidP="00540001">
      <w:pPr>
        <w:ind w:right="850"/>
        <w:jc w:val="both"/>
        <w:rPr>
          <w:rFonts w:ascii="Abadi" w:hAnsi="Abadi" w:cs="ArialMT"/>
          <w:b/>
          <w:bCs/>
          <w:sz w:val="21"/>
          <w:szCs w:val="21"/>
        </w:rPr>
      </w:pPr>
    </w:p>
    <w:p w14:paraId="7429CC08" w14:textId="40590A87" w:rsidR="00992E6E" w:rsidRDefault="00992E6E" w:rsidP="00540001">
      <w:pPr>
        <w:pStyle w:val="Prrafodelista"/>
        <w:numPr>
          <w:ilvl w:val="0"/>
          <w:numId w:val="33"/>
        </w:numPr>
        <w:spacing w:after="160" w:line="259" w:lineRule="auto"/>
        <w:ind w:right="850"/>
        <w:contextualSpacing/>
        <w:jc w:val="both"/>
        <w:rPr>
          <w:rFonts w:ascii="Abadi" w:hAnsi="Abadi" w:cs="ArialMT"/>
          <w:b/>
          <w:bCs/>
          <w:sz w:val="21"/>
          <w:szCs w:val="21"/>
        </w:rPr>
      </w:pPr>
      <w:r w:rsidRPr="008B28B7">
        <w:rPr>
          <w:rFonts w:ascii="Abadi" w:hAnsi="Abadi" w:cs="ArialMT"/>
          <w:b/>
          <w:bCs/>
          <w:sz w:val="21"/>
          <w:szCs w:val="21"/>
        </w:rPr>
        <w:t>Dar cuenta con las comunicaciones y correspondencia recibidas.</w:t>
      </w:r>
    </w:p>
    <w:p w14:paraId="18DEBA2C" w14:textId="32F16B03" w:rsidR="00043964" w:rsidRDefault="00043964" w:rsidP="00043964">
      <w:pPr>
        <w:pStyle w:val="Estilo1"/>
        <w:numPr>
          <w:ilvl w:val="0"/>
          <w:numId w:val="0"/>
        </w:numPr>
        <w:tabs>
          <w:tab w:val="clear" w:pos="4059"/>
        </w:tabs>
        <w:ind w:left="2844" w:right="0" w:firstLine="696"/>
        <w:rPr>
          <w:rFonts w:ascii="Abadi" w:hAnsi="Abadi"/>
          <w:sz w:val="21"/>
          <w:szCs w:val="21"/>
        </w:rPr>
      </w:pPr>
      <w:r>
        <w:rPr>
          <w:rFonts w:ascii="Abadi" w:hAnsi="Abadi"/>
          <w:sz w:val="21"/>
          <w:szCs w:val="21"/>
        </w:rPr>
        <w:t xml:space="preserve">Pág. </w:t>
      </w:r>
      <w:r w:rsidR="00C10CE0">
        <w:rPr>
          <w:rFonts w:ascii="Abadi" w:hAnsi="Abadi"/>
          <w:sz w:val="21"/>
          <w:szCs w:val="21"/>
        </w:rPr>
        <w:t>6</w:t>
      </w:r>
    </w:p>
    <w:p w14:paraId="32F5C100" w14:textId="77777777" w:rsidR="00043964" w:rsidRPr="00043964" w:rsidRDefault="00043964" w:rsidP="00043964">
      <w:pPr>
        <w:spacing w:after="160" w:line="259" w:lineRule="auto"/>
        <w:ind w:right="850"/>
        <w:contextualSpacing/>
        <w:jc w:val="both"/>
        <w:rPr>
          <w:rFonts w:ascii="Abadi" w:hAnsi="Abadi" w:cs="ArialMT"/>
          <w:b/>
          <w:bCs/>
          <w:sz w:val="21"/>
          <w:szCs w:val="21"/>
        </w:rPr>
      </w:pPr>
    </w:p>
    <w:p w14:paraId="50104D4B" w14:textId="7387E51C" w:rsidR="00992E6E" w:rsidRDefault="00992E6E" w:rsidP="00540001">
      <w:pPr>
        <w:pStyle w:val="Prrafodelista"/>
        <w:numPr>
          <w:ilvl w:val="0"/>
          <w:numId w:val="33"/>
        </w:numPr>
        <w:autoSpaceDE w:val="0"/>
        <w:autoSpaceDN w:val="0"/>
        <w:adjustRightInd w:val="0"/>
        <w:ind w:right="850"/>
        <w:contextualSpacing/>
        <w:jc w:val="both"/>
        <w:rPr>
          <w:rFonts w:ascii="Abadi" w:hAnsi="Abadi" w:cs="ArialMT"/>
          <w:b/>
          <w:bCs/>
          <w:sz w:val="21"/>
          <w:szCs w:val="21"/>
        </w:rPr>
      </w:pPr>
      <w:r w:rsidRPr="008B28B7">
        <w:rPr>
          <w:rFonts w:ascii="Abadi" w:hAnsi="Abadi" w:cs="ArialMT"/>
          <w:b/>
          <w:bCs/>
          <w:sz w:val="21"/>
          <w:szCs w:val="21"/>
        </w:rPr>
        <w:t xml:space="preserve">Presentación de la iniciativa formulada por diputadas y diputados integrantes del Grupo Parlamentario del Partido Acción Nacional a efecto de reformar el párrafo tercero del artículo 104 de la Ley de Obra Pública y Servicios Relacionados con </w:t>
      </w:r>
      <w:r w:rsidRPr="008B28B7">
        <w:rPr>
          <w:rFonts w:ascii="Abadi" w:hAnsi="Abadi" w:cs="ArialMT"/>
          <w:b/>
          <w:bCs/>
          <w:sz w:val="21"/>
          <w:szCs w:val="21"/>
        </w:rPr>
        <w:t>la misma para el Estado y los Municipios de Guanajuato.</w:t>
      </w:r>
    </w:p>
    <w:p w14:paraId="49D57F9C" w14:textId="77777777" w:rsidR="00043964" w:rsidRDefault="00043964" w:rsidP="00043964">
      <w:pPr>
        <w:pStyle w:val="Estilo1"/>
        <w:numPr>
          <w:ilvl w:val="0"/>
          <w:numId w:val="0"/>
        </w:numPr>
        <w:tabs>
          <w:tab w:val="clear" w:pos="4059"/>
        </w:tabs>
        <w:ind w:left="2844" w:right="0" w:firstLine="696"/>
        <w:rPr>
          <w:rFonts w:ascii="Abadi" w:hAnsi="Abadi"/>
          <w:sz w:val="21"/>
          <w:szCs w:val="21"/>
        </w:rPr>
      </w:pPr>
    </w:p>
    <w:p w14:paraId="10F54D26" w14:textId="249A85A5" w:rsidR="00043964" w:rsidRDefault="00043964" w:rsidP="00CB655B">
      <w:pPr>
        <w:pStyle w:val="Estilo1"/>
        <w:numPr>
          <w:ilvl w:val="0"/>
          <w:numId w:val="0"/>
        </w:numPr>
        <w:tabs>
          <w:tab w:val="clear" w:pos="4059"/>
        </w:tabs>
        <w:ind w:left="2844" w:right="-142" w:firstLine="696"/>
        <w:rPr>
          <w:rFonts w:ascii="Abadi" w:hAnsi="Abadi"/>
          <w:sz w:val="21"/>
          <w:szCs w:val="21"/>
        </w:rPr>
      </w:pPr>
      <w:r>
        <w:rPr>
          <w:rFonts w:ascii="Abadi" w:hAnsi="Abadi"/>
          <w:sz w:val="21"/>
          <w:szCs w:val="21"/>
        </w:rPr>
        <w:t xml:space="preserve">Pág. </w:t>
      </w:r>
      <w:r w:rsidR="00CB655B">
        <w:rPr>
          <w:rFonts w:ascii="Abadi" w:hAnsi="Abadi"/>
          <w:sz w:val="21"/>
          <w:szCs w:val="21"/>
        </w:rPr>
        <w:t>24</w:t>
      </w:r>
    </w:p>
    <w:p w14:paraId="74677158" w14:textId="67ECE9B3" w:rsidR="00E47FCC" w:rsidRDefault="00E47FCC" w:rsidP="00E47FCC">
      <w:pPr>
        <w:pStyle w:val="Prrafodelista"/>
        <w:rPr>
          <w:rFonts w:ascii="Abadi" w:hAnsi="Abadi" w:cs="ArialMT"/>
          <w:b/>
          <w:bCs/>
          <w:sz w:val="21"/>
          <w:szCs w:val="21"/>
        </w:rPr>
      </w:pPr>
    </w:p>
    <w:p w14:paraId="06CE55C4" w14:textId="77777777" w:rsidR="00273760" w:rsidRPr="00E47FCC" w:rsidRDefault="00273760" w:rsidP="00E47FCC">
      <w:pPr>
        <w:pStyle w:val="Prrafodelista"/>
        <w:rPr>
          <w:rFonts w:ascii="Abadi" w:hAnsi="Abadi" w:cs="ArialMT"/>
          <w:b/>
          <w:bCs/>
          <w:sz w:val="21"/>
          <w:szCs w:val="21"/>
        </w:rPr>
      </w:pPr>
    </w:p>
    <w:p w14:paraId="3CE19882" w14:textId="0506D88E" w:rsidR="00E47FCC" w:rsidRDefault="00E47FCC" w:rsidP="00944D1D">
      <w:pPr>
        <w:shd w:val="clear" w:color="auto" w:fill="F2F2F2" w:themeFill="background1" w:themeFillShade="F2"/>
        <w:ind w:left="709" w:right="850"/>
        <w:jc w:val="both"/>
        <w:rPr>
          <w:rFonts w:ascii="Abadi" w:hAnsi="Abadi"/>
          <w:b/>
          <w:bCs/>
          <w:sz w:val="21"/>
          <w:szCs w:val="21"/>
        </w:rPr>
      </w:pPr>
      <w:r w:rsidRPr="000A1D84">
        <w:rPr>
          <w:rFonts w:ascii="Abadi" w:hAnsi="Abadi"/>
          <w:b/>
          <w:bCs/>
          <w:sz w:val="21"/>
          <w:szCs w:val="21"/>
        </w:rPr>
        <w:t>(</w:t>
      </w:r>
      <w:r>
        <w:rPr>
          <w:rFonts w:ascii="Abadi" w:hAnsi="Abadi"/>
          <w:b/>
          <w:bCs/>
          <w:sz w:val="21"/>
          <w:szCs w:val="21"/>
        </w:rPr>
        <w:t xml:space="preserve">Hace uso de la voz, </w:t>
      </w:r>
      <w:r w:rsidRPr="000A1D84">
        <w:rPr>
          <w:rFonts w:ascii="Abadi" w:hAnsi="Abadi"/>
          <w:b/>
          <w:bCs/>
          <w:sz w:val="21"/>
          <w:szCs w:val="21"/>
        </w:rPr>
        <w:t>el diputado</w:t>
      </w:r>
      <w:r w:rsidR="000D5D6B">
        <w:rPr>
          <w:rFonts w:ascii="Abadi" w:hAnsi="Abadi"/>
          <w:b/>
          <w:bCs/>
          <w:sz w:val="21"/>
          <w:szCs w:val="21"/>
        </w:rPr>
        <w:t xml:space="preserve"> Alfonso Borja Pimentel</w:t>
      </w:r>
      <w:r w:rsidRPr="000A1D84">
        <w:rPr>
          <w:rFonts w:ascii="Abadi" w:hAnsi="Abadi"/>
          <w:b/>
          <w:bCs/>
          <w:sz w:val="21"/>
          <w:szCs w:val="21"/>
        </w:rPr>
        <w:t xml:space="preserve">, </w:t>
      </w:r>
      <w:r>
        <w:rPr>
          <w:rFonts w:ascii="Abadi" w:hAnsi="Abadi"/>
          <w:b/>
          <w:bCs/>
          <w:sz w:val="21"/>
          <w:szCs w:val="21"/>
        </w:rPr>
        <w:t xml:space="preserve">para dar lectura </w:t>
      </w:r>
      <w:r w:rsidR="00014294">
        <w:rPr>
          <w:rFonts w:ascii="Abadi" w:hAnsi="Abadi"/>
          <w:b/>
          <w:bCs/>
          <w:sz w:val="21"/>
          <w:szCs w:val="21"/>
        </w:rPr>
        <w:t xml:space="preserve">a </w:t>
      </w:r>
      <w:r>
        <w:rPr>
          <w:rFonts w:ascii="Abadi" w:hAnsi="Abadi"/>
          <w:b/>
          <w:bCs/>
          <w:sz w:val="21"/>
          <w:szCs w:val="21"/>
        </w:rPr>
        <w:t>la iniciativa en referencia)</w:t>
      </w:r>
    </w:p>
    <w:p w14:paraId="583495E6" w14:textId="77777777" w:rsidR="00E47FCC" w:rsidRPr="00E47FCC" w:rsidRDefault="00E47FCC" w:rsidP="00E47FCC">
      <w:pPr>
        <w:autoSpaceDE w:val="0"/>
        <w:autoSpaceDN w:val="0"/>
        <w:adjustRightInd w:val="0"/>
        <w:ind w:right="850"/>
        <w:contextualSpacing/>
        <w:jc w:val="both"/>
        <w:rPr>
          <w:rFonts w:ascii="Abadi" w:hAnsi="Abadi" w:cs="ArialMT"/>
          <w:b/>
          <w:bCs/>
          <w:sz w:val="21"/>
          <w:szCs w:val="21"/>
        </w:rPr>
      </w:pPr>
    </w:p>
    <w:p w14:paraId="1E8D635C" w14:textId="717A47F7" w:rsidR="00043964" w:rsidRDefault="00043964" w:rsidP="00CD386A">
      <w:pPr>
        <w:pStyle w:val="Estilo1"/>
        <w:numPr>
          <w:ilvl w:val="0"/>
          <w:numId w:val="0"/>
        </w:numPr>
        <w:tabs>
          <w:tab w:val="clear" w:pos="4059"/>
        </w:tabs>
        <w:ind w:left="3261" w:right="-142" w:firstLine="279"/>
        <w:rPr>
          <w:rFonts w:ascii="Abadi" w:hAnsi="Abadi"/>
          <w:sz w:val="21"/>
          <w:szCs w:val="21"/>
        </w:rPr>
      </w:pPr>
      <w:r>
        <w:rPr>
          <w:rFonts w:ascii="Abadi" w:hAnsi="Abadi"/>
          <w:sz w:val="21"/>
          <w:szCs w:val="21"/>
        </w:rPr>
        <w:t xml:space="preserve">Pág. </w:t>
      </w:r>
      <w:r w:rsidR="00CD386A">
        <w:rPr>
          <w:rFonts w:ascii="Abadi" w:hAnsi="Abadi"/>
          <w:sz w:val="21"/>
          <w:szCs w:val="21"/>
        </w:rPr>
        <w:t>29</w:t>
      </w:r>
    </w:p>
    <w:p w14:paraId="1C721B67" w14:textId="77777777" w:rsidR="00992E6E" w:rsidRPr="008B28B7" w:rsidRDefault="00992E6E" w:rsidP="00540001">
      <w:pPr>
        <w:ind w:right="850"/>
        <w:jc w:val="both"/>
        <w:rPr>
          <w:rFonts w:ascii="Abadi" w:hAnsi="Abadi" w:cs="ArialMT"/>
          <w:b/>
          <w:bCs/>
          <w:sz w:val="21"/>
          <w:szCs w:val="21"/>
        </w:rPr>
      </w:pPr>
    </w:p>
    <w:p w14:paraId="60921123" w14:textId="1837D6FA" w:rsidR="00992E6E" w:rsidRDefault="00992E6E" w:rsidP="00EC647C">
      <w:pPr>
        <w:pStyle w:val="Prrafodelista"/>
        <w:numPr>
          <w:ilvl w:val="0"/>
          <w:numId w:val="33"/>
        </w:numPr>
        <w:autoSpaceDE w:val="0"/>
        <w:autoSpaceDN w:val="0"/>
        <w:adjustRightInd w:val="0"/>
        <w:ind w:right="850"/>
        <w:contextualSpacing/>
        <w:jc w:val="both"/>
        <w:rPr>
          <w:rFonts w:ascii="Abadi" w:hAnsi="Abadi" w:cs="ArialMT"/>
          <w:b/>
          <w:bCs/>
          <w:sz w:val="21"/>
          <w:szCs w:val="21"/>
        </w:rPr>
      </w:pPr>
      <w:r w:rsidRPr="008B28B7">
        <w:rPr>
          <w:rFonts w:ascii="Abadi" w:hAnsi="Abadi" w:cs="ArialMT"/>
          <w:b/>
          <w:bCs/>
          <w:sz w:val="21"/>
          <w:szCs w:val="21"/>
        </w:rPr>
        <w:t xml:space="preserve">Presentación de la propuesta de punto de acuerdo suscrita por el diputado Ernesto Millán Soberanes integrante del Grupo Parlamentario del Partido MORENA a efecto de exhortar al Gobernador del Estado de Guanajuato, Diego Sinhue Rodríguez Vallejo, para que, en ejercicio de sus atribuciones, destituya al secretario de Educación del Estado de Guanajuato; a la Fiscalía General del Estado de Guanajuato, para que actúe con prontitud en las carpetas de investigación iniciadas en contra de Ernesto N, encargado del kínder José Joaquín Fernández de Lizardi de Silao, Guanajuato; así como a la Procuraduría de los Derechos Humanos del </w:t>
      </w:r>
      <w:r w:rsidRPr="008B28B7">
        <w:rPr>
          <w:rFonts w:ascii="Abadi" w:hAnsi="Abadi" w:cs="ArialMT"/>
          <w:b/>
          <w:bCs/>
          <w:sz w:val="21"/>
          <w:szCs w:val="21"/>
        </w:rPr>
        <w:lastRenderedPageBreak/>
        <w:t>Estado de Guanajuato, para que informe cuantos acompañamientos a víctimas inició por abuso sexual y/o acoso en escuelas.</w:t>
      </w:r>
    </w:p>
    <w:p w14:paraId="328887D5" w14:textId="77777777" w:rsidR="00043964" w:rsidRDefault="00043964" w:rsidP="00043964">
      <w:pPr>
        <w:pStyle w:val="Estilo1"/>
        <w:numPr>
          <w:ilvl w:val="0"/>
          <w:numId w:val="0"/>
        </w:numPr>
        <w:tabs>
          <w:tab w:val="clear" w:pos="4059"/>
        </w:tabs>
        <w:ind w:left="360" w:right="0"/>
        <w:rPr>
          <w:rFonts w:ascii="Abadi" w:hAnsi="Abadi"/>
          <w:sz w:val="21"/>
          <w:szCs w:val="21"/>
        </w:rPr>
      </w:pPr>
    </w:p>
    <w:p w14:paraId="45760F44" w14:textId="54C4995A" w:rsidR="00043964" w:rsidRDefault="00043964" w:rsidP="00CD386A">
      <w:pPr>
        <w:pStyle w:val="Estilo1"/>
        <w:numPr>
          <w:ilvl w:val="0"/>
          <w:numId w:val="0"/>
        </w:numPr>
        <w:tabs>
          <w:tab w:val="clear" w:pos="4059"/>
        </w:tabs>
        <w:ind w:left="3192" w:right="0"/>
        <w:rPr>
          <w:rFonts w:ascii="Abadi" w:hAnsi="Abadi"/>
          <w:sz w:val="21"/>
          <w:szCs w:val="21"/>
        </w:rPr>
      </w:pPr>
      <w:r>
        <w:rPr>
          <w:rFonts w:ascii="Abadi" w:hAnsi="Abadi"/>
          <w:sz w:val="21"/>
          <w:szCs w:val="21"/>
        </w:rPr>
        <w:t>Pág.</w:t>
      </w:r>
      <w:r w:rsidR="00CD386A">
        <w:rPr>
          <w:rFonts w:ascii="Abadi" w:hAnsi="Abadi"/>
          <w:sz w:val="21"/>
          <w:szCs w:val="21"/>
        </w:rPr>
        <w:t xml:space="preserve"> 31</w:t>
      </w:r>
    </w:p>
    <w:p w14:paraId="0D5BF0D5" w14:textId="0486E118" w:rsidR="00043964" w:rsidRDefault="00043964" w:rsidP="00043964">
      <w:pPr>
        <w:pStyle w:val="Estilo1"/>
        <w:numPr>
          <w:ilvl w:val="0"/>
          <w:numId w:val="0"/>
        </w:numPr>
        <w:tabs>
          <w:tab w:val="clear" w:pos="4059"/>
        </w:tabs>
        <w:ind w:left="3192" w:right="0" w:firstLine="348"/>
        <w:rPr>
          <w:rFonts w:ascii="Abadi" w:hAnsi="Abadi"/>
          <w:sz w:val="21"/>
          <w:szCs w:val="21"/>
        </w:rPr>
      </w:pPr>
      <w:r>
        <w:rPr>
          <w:rFonts w:ascii="Abadi" w:hAnsi="Abadi"/>
          <w:sz w:val="21"/>
          <w:szCs w:val="21"/>
        </w:rPr>
        <w:t xml:space="preserve"> </w:t>
      </w:r>
    </w:p>
    <w:p w14:paraId="026C019F" w14:textId="4672EF08" w:rsidR="00043964" w:rsidRDefault="00043964" w:rsidP="004412E9">
      <w:pPr>
        <w:shd w:val="clear" w:color="auto" w:fill="F2F2F2" w:themeFill="background1" w:themeFillShade="F2"/>
        <w:ind w:left="709" w:right="850"/>
        <w:jc w:val="both"/>
        <w:rPr>
          <w:rFonts w:ascii="Abadi" w:hAnsi="Abadi"/>
          <w:b/>
          <w:bCs/>
          <w:sz w:val="21"/>
          <w:szCs w:val="21"/>
        </w:rPr>
      </w:pPr>
      <w:r w:rsidRPr="000A1D84">
        <w:rPr>
          <w:rFonts w:ascii="Abadi" w:hAnsi="Abadi"/>
          <w:b/>
          <w:bCs/>
          <w:sz w:val="21"/>
          <w:szCs w:val="21"/>
        </w:rPr>
        <w:t>(</w:t>
      </w:r>
      <w:r>
        <w:rPr>
          <w:rFonts w:ascii="Abadi" w:hAnsi="Abadi"/>
          <w:b/>
          <w:bCs/>
          <w:sz w:val="21"/>
          <w:szCs w:val="21"/>
        </w:rPr>
        <w:t xml:space="preserve">Hace uso de la voz, </w:t>
      </w:r>
      <w:r w:rsidRPr="000A1D84">
        <w:rPr>
          <w:rFonts w:ascii="Abadi" w:hAnsi="Abadi"/>
          <w:b/>
          <w:bCs/>
          <w:sz w:val="21"/>
          <w:szCs w:val="21"/>
        </w:rPr>
        <w:t>el diputado</w:t>
      </w:r>
      <w:r w:rsidR="0038501A">
        <w:rPr>
          <w:rFonts w:ascii="Abadi" w:hAnsi="Abadi"/>
          <w:b/>
          <w:bCs/>
          <w:sz w:val="21"/>
          <w:szCs w:val="21"/>
        </w:rPr>
        <w:t xml:space="preserve"> Ernesto Millán </w:t>
      </w:r>
      <w:r w:rsidR="00C0503A">
        <w:rPr>
          <w:rFonts w:ascii="Abadi" w:hAnsi="Abadi"/>
          <w:b/>
          <w:bCs/>
          <w:sz w:val="21"/>
          <w:szCs w:val="21"/>
        </w:rPr>
        <w:t xml:space="preserve">Soberanes </w:t>
      </w:r>
      <w:r>
        <w:rPr>
          <w:rFonts w:ascii="Abadi" w:hAnsi="Abadi"/>
          <w:b/>
          <w:bCs/>
          <w:sz w:val="21"/>
          <w:szCs w:val="21"/>
        </w:rPr>
        <w:t xml:space="preserve">para </w:t>
      </w:r>
      <w:r w:rsidR="00CF780D">
        <w:rPr>
          <w:rFonts w:ascii="Abadi" w:hAnsi="Abadi"/>
          <w:b/>
          <w:bCs/>
          <w:sz w:val="21"/>
          <w:szCs w:val="21"/>
        </w:rPr>
        <w:t>hablar del punto de acuerdo en referencia</w:t>
      </w:r>
      <w:r>
        <w:rPr>
          <w:rFonts w:ascii="Abadi" w:hAnsi="Abadi"/>
          <w:b/>
          <w:bCs/>
          <w:sz w:val="21"/>
          <w:szCs w:val="21"/>
        </w:rPr>
        <w:t>)</w:t>
      </w:r>
    </w:p>
    <w:p w14:paraId="313EFA6E" w14:textId="5A1DEA94" w:rsidR="00043964" w:rsidRDefault="00043964" w:rsidP="00043964">
      <w:pPr>
        <w:autoSpaceDE w:val="0"/>
        <w:autoSpaceDN w:val="0"/>
        <w:adjustRightInd w:val="0"/>
        <w:ind w:right="850"/>
        <w:contextualSpacing/>
        <w:jc w:val="both"/>
        <w:rPr>
          <w:rFonts w:ascii="Abadi" w:hAnsi="Abadi" w:cs="ArialMT"/>
          <w:b/>
          <w:bCs/>
          <w:sz w:val="21"/>
          <w:szCs w:val="21"/>
        </w:rPr>
      </w:pPr>
    </w:p>
    <w:p w14:paraId="48BD0ED9" w14:textId="77777777" w:rsidR="00D62A38" w:rsidRPr="00043964" w:rsidRDefault="00D62A38" w:rsidP="00043964">
      <w:pPr>
        <w:autoSpaceDE w:val="0"/>
        <w:autoSpaceDN w:val="0"/>
        <w:adjustRightInd w:val="0"/>
        <w:ind w:right="850"/>
        <w:contextualSpacing/>
        <w:jc w:val="both"/>
        <w:rPr>
          <w:rFonts w:ascii="Abadi" w:hAnsi="Abadi" w:cs="ArialMT"/>
          <w:b/>
          <w:bCs/>
          <w:sz w:val="21"/>
          <w:szCs w:val="21"/>
        </w:rPr>
      </w:pPr>
    </w:p>
    <w:p w14:paraId="42534C90" w14:textId="4BF46EAC" w:rsidR="00043964" w:rsidRDefault="00043964" w:rsidP="007E312C">
      <w:pPr>
        <w:pStyle w:val="Estilo1"/>
        <w:numPr>
          <w:ilvl w:val="0"/>
          <w:numId w:val="0"/>
        </w:numPr>
        <w:tabs>
          <w:tab w:val="clear" w:pos="4059"/>
        </w:tabs>
        <w:ind w:left="3261" w:right="0"/>
        <w:rPr>
          <w:rFonts w:ascii="Abadi" w:hAnsi="Abadi"/>
          <w:sz w:val="21"/>
          <w:szCs w:val="21"/>
        </w:rPr>
      </w:pPr>
      <w:r>
        <w:rPr>
          <w:rFonts w:ascii="Abadi" w:hAnsi="Abadi"/>
          <w:sz w:val="21"/>
          <w:szCs w:val="21"/>
        </w:rPr>
        <w:t xml:space="preserve">Pág. </w:t>
      </w:r>
      <w:r w:rsidR="00CD386A">
        <w:rPr>
          <w:rFonts w:ascii="Abadi" w:hAnsi="Abadi"/>
          <w:sz w:val="21"/>
          <w:szCs w:val="21"/>
        </w:rPr>
        <w:t>33</w:t>
      </w:r>
    </w:p>
    <w:p w14:paraId="5EA859EF" w14:textId="06FE71D3" w:rsidR="00992E6E" w:rsidRDefault="00992E6E" w:rsidP="00992E6E">
      <w:pPr>
        <w:jc w:val="both"/>
        <w:rPr>
          <w:rFonts w:ascii="Abadi" w:hAnsi="Abadi" w:cs="ArialMT"/>
          <w:b/>
          <w:bCs/>
          <w:sz w:val="21"/>
          <w:szCs w:val="21"/>
        </w:rPr>
      </w:pPr>
    </w:p>
    <w:p w14:paraId="6A616711" w14:textId="77777777" w:rsidR="00D62A38" w:rsidRPr="008B28B7" w:rsidRDefault="00D62A38" w:rsidP="00992E6E">
      <w:pPr>
        <w:jc w:val="both"/>
        <w:rPr>
          <w:rFonts w:ascii="Abadi" w:hAnsi="Abadi" w:cs="ArialMT"/>
          <w:b/>
          <w:bCs/>
          <w:sz w:val="21"/>
          <w:szCs w:val="21"/>
        </w:rPr>
      </w:pPr>
    </w:p>
    <w:p w14:paraId="7B8F0714" w14:textId="5EC745B8" w:rsidR="00992E6E" w:rsidRDefault="00992E6E" w:rsidP="00992E6E">
      <w:pPr>
        <w:pStyle w:val="Prrafodelista"/>
        <w:numPr>
          <w:ilvl w:val="0"/>
          <w:numId w:val="33"/>
        </w:numPr>
        <w:spacing w:after="160" w:line="259" w:lineRule="auto"/>
        <w:contextualSpacing/>
        <w:jc w:val="both"/>
        <w:rPr>
          <w:rFonts w:ascii="Abadi" w:hAnsi="Abadi" w:cs="ArialMT"/>
          <w:b/>
          <w:bCs/>
          <w:sz w:val="21"/>
          <w:szCs w:val="21"/>
        </w:rPr>
      </w:pPr>
      <w:r w:rsidRPr="008B28B7">
        <w:rPr>
          <w:rFonts w:ascii="Abadi" w:hAnsi="Abadi" w:cs="ArialMT"/>
          <w:b/>
          <w:bCs/>
          <w:sz w:val="21"/>
          <w:szCs w:val="21"/>
        </w:rPr>
        <w:t>Asuntos generales.</w:t>
      </w:r>
    </w:p>
    <w:p w14:paraId="4F8CC73F" w14:textId="2B27B593" w:rsidR="00043964" w:rsidRDefault="00043964" w:rsidP="002A58FD">
      <w:pPr>
        <w:pStyle w:val="Estilo1"/>
        <w:numPr>
          <w:ilvl w:val="0"/>
          <w:numId w:val="0"/>
        </w:numPr>
        <w:tabs>
          <w:tab w:val="clear" w:pos="4059"/>
        </w:tabs>
        <w:ind w:left="3261" w:right="0"/>
        <w:rPr>
          <w:rFonts w:ascii="Abadi" w:hAnsi="Abadi"/>
          <w:sz w:val="21"/>
          <w:szCs w:val="21"/>
        </w:rPr>
      </w:pPr>
      <w:r>
        <w:rPr>
          <w:rFonts w:ascii="Abadi" w:hAnsi="Abadi"/>
          <w:sz w:val="21"/>
          <w:szCs w:val="21"/>
        </w:rPr>
        <w:t xml:space="preserve">Pág. </w:t>
      </w:r>
      <w:r w:rsidR="007E312C">
        <w:rPr>
          <w:rFonts w:ascii="Abadi" w:hAnsi="Abadi"/>
          <w:sz w:val="21"/>
          <w:szCs w:val="21"/>
        </w:rPr>
        <w:t>35</w:t>
      </w:r>
    </w:p>
    <w:p w14:paraId="50D172B0" w14:textId="35BBF8F4" w:rsidR="004412E9" w:rsidRDefault="004412E9" w:rsidP="00043964">
      <w:pPr>
        <w:pStyle w:val="Estilo1"/>
        <w:numPr>
          <w:ilvl w:val="0"/>
          <w:numId w:val="0"/>
        </w:numPr>
        <w:tabs>
          <w:tab w:val="clear" w:pos="4059"/>
        </w:tabs>
        <w:ind w:left="3192" w:right="0" w:firstLine="348"/>
        <w:rPr>
          <w:rFonts w:ascii="Abadi" w:hAnsi="Abadi"/>
          <w:sz w:val="21"/>
          <w:szCs w:val="21"/>
        </w:rPr>
      </w:pPr>
    </w:p>
    <w:p w14:paraId="074A7333" w14:textId="4E3214BD" w:rsidR="00D62A38" w:rsidRDefault="00D62A38" w:rsidP="00043964">
      <w:pPr>
        <w:pStyle w:val="Estilo1"/>
        <w:numPr>
          <w:ilvl w:val="0"/>
          <w:numId w:val="0"/>
        </w:numPr>
        <w:tabs>
          <w:tab w:val="clear" w:pos="4059"/>
        </w:tabs>
        <w:ind w:left="3192" w:right="0" w:firstLine="348"/>
        <w:rPr>
          <w:rFonts w:ascii="Abadi" w:hAnsi="Abadi"/>
          <w:sz w:val="21"/>
          <w:szCs w:val="21"/>
        </w:rPr>
      </w:pPr>
    </w:p>
    <w:p w14:paraId="72526CC0" w14:textId="77777777" w:rsidR="00D62A38" w:rsidRDefault="00D62A38" w:rsidP="00043964">
      <w:pPr>
        <w:pStyle w:val="Estilo1"/>
        <w:numPr>
          <w:ilvl w:val="0"/>
          <w:numId w:val="0"/>
        </w:numPr>
        <w:tabs>
          <w:tab w:val="clear" w:pos="4059"/>
        </w:tabs>
        <w:ind w:left="3192" w:right="0" w:firstLine="348"/>
        <w:rPr>
          <w:rFonts w:ascii="Abadi" w:hAnsi="Abadi"/>
          <w:sz w:val="21"/>
          <w:szCs w:val="21"/>
        </w:rPr>
      </w:pPr>
    </w:p>
    <w:p w14:paraId="5C515040" w14:textId="77777777" w:rsidR="004412E9" w:rsidRPr="00B849CF" w:rsidRDefault="004412E9" w:rsidP="000E714B">
      <w:pPr>
        <w:shd w:val="clear" w:color="auto" w:fill="F2F2F2" w:themeFill="background1" w:themeFillShade="F2"/>
        <w:ind w:left="709" w:right="850"/>
        <w:jc w:val="both"/>
        <w:rPr>
          <w:rFonts w:ascii="Abadi" w:hAnsi="Abadi"/>
          <w:b/>
          <w:bCs/>
          <w:sz w:val="21"/>
          <w:szCs w:val="21"/>
        </w:rPr>
      </w:pPr>
      <w:r w:rsidRPr="00B849CF">
        <w:rPr>
          <w:rFonts w:ascii="Abadi" w:hAnsi="Abadi"/>
          <w:b/>
          <w:bCs/>
          <w:sz w:val="21"/>
          <w:szCs w:val="21"/>
        </w:rPr>
        <w:t xml:space="preserve">(Hace el uso de la voz la diputada, Lilia Margarita Rionda Salas, en asunto generales, con el tema: </w:t>
      </w:r>
      <w:r w:rsidRPr="00B849CF">
        <w:rPr>
          <w:rFonts w:ascii="Abadi" w:hAnsi="Abadi" w:cstheme="minorHAnsi"/>
          <w:b/>
          <w:bCs/>
          <w:sz w:val="21"/>
          <w:szCs w:val="21"/>
        </w:rPr>
        <w:t>«</w:t>
      </w:r>
      <w:r w:rsidRPr="00B849CF">
        <w:rPr>
          <w:rFonts w:ascii="Abadi" w:hAnsi="Abadi"/>
          <w:b/>
          <w:bCs/>
          <w:sz w:val="21"/>
          <w:szCs w:val="21"/>
        </w:rPr>
        <w:t>un llamado</w:t>
      </w:r>
      <w:r w:rsidRPr="00B849CF">
        <w:rPr>
          <w:rFonts w:ascii="Abadi" w:hAnsi="Abadi" w:cstheme="minorHAnsi"/>
          <w:b/>
          <w:bCs/>
          <w:sz w:val="21"/>
          <w:szCs w:val="21"/>
        </w:rPr>
        <w:t>»</w:t>
      </w:r>
      <w:r w:rsidRPr="00B849CF">
        <w:rPr>
          <w:rFonts w:ascii="Abadi" w:hAnsi="Abadi"/>
          <w:b/>
          <w:bCs/>
          <w:sz w:val="21"/>
          <w:szCs w:val="21"/>
        </w:rPr>
        <w:t xml:space="preserve">) </w:t>
      </w:r>
    </w:p>
    <w:p w14:paraId="36808224" w14:textId="77777777" w:rsidR="004412E9" w:rsidRPr="00B849CF" w:rsidRDefault="004412E9" w:rsidP="004412E9">
      <w:pPr>
        <w:ind w:right="850"/>
        <w:jc w:val="both"/>
        <w:rPr>
          <w:rFonts w:ascii="Abadi" w:hAnsi="Abadi"/>
          <w:b/>
          <w:bCs/>
          <w:sz w:val="21"/>
          <w:szCs w:val="21"/>
        </w:rPr>
      </w:pPr>
    </w:p>
    <w:p w14:paraId="247ECFCB" w14:textId="5E07E375" w:rsidR="004412E9" w:rsidRDefault="004412E9" w:rsidP="002A58FD">
      <w:pPr>
        <w:pStyle w:val="Estilo1"/>
        <w:numPr>
          <w:ilvl w:val="0"/>
          <w:numId w:val="0"/>
        </w:numPr>
        <w:tabs>
          <w:tab w:val="clear" w:pos="4059"/>
        </w:tabs>
        <w:ind w:left="3261" w:right="0"/>
        <w:rPr>
          <w:rFonts w:ascii="Abadi" w:hAnsi="Abadi"/>
          <w:sz w:val="21"/>
          <w:szCs w:val="21"/>
        </w:rPr>
      </w:pPr>
      <w:r>
        <w:rPr>
          <w:rFonts w:ascii="Abadi" w:hAnsi="Abadi"/>
          <w:sz w:val="21"/>
          <w:szCs w:val="21"/>
        </w:rPr>
        <w:t xml:space="preserve">Pág. </w:t>
      </w:r>
      <w:r w:rsidR="007E312C">
        <w:rPr>
          <w:rFonts w:ascii="Abadi" w:hAnsi="Abadi"/>
          <w:sz w:val="21"/>
          <w:szCs w:val="21"/>
        </w:rPr>
        <w:t>35</w:t>
      </w:r>
    </w:p>
    <w:p w14:paraId="7003C960" w14:textId="77777777" w:rsidR="004412E9" w:rsidRDefault="004412E9" w:rsidP="00043964">
      <w:pPr>
        <w:pStyle w:val="Estilo1"/>
        <w:numPr>
          <w:ilvl w:val="0"/>
          <w:numId w:val="0"/>
        </w:numPr>
        <w:tabs>
          <w:tab w:val="clear" w:pos="4059"/>
        </w:tabs>
        <w:ind w:left="3192" w:right="0" w:firstLine="348"/>
        <w:rPr>
          <w:rFonts w:ascii="Abadi" w:hAnsi="Abadi"/>
          <w:sz w:val="21"/>
          <w:szCs w:val="21"/>
        </w:rPr>
      </w:pPr>
    </w:p>
    <w:p w14:paraId="6B017E19" w14:textId="77777777" w:rsidR="00317629" w:rsidRPr="00D33150" w:rsidRDefault="00317629" w:rsidP="004412E9">
      <w:pPr>
        <w:shd w:val="clear" w:color="auto" w:fill="F2F2F2" w:themeFill="background1" w:themeFillShade="F2"/>
        <w:ind w:left="709" w:right="850"/>
        <w:jc w:val="both"/>
        <w:rPr>
          <w:rFonts w:ascii="Abadi" w:hAnsi="Abadi"/>
          <w:b/>
          <w:bCs/>
          <w:sz w:val="21"/>
          <w:szCs w:val="21"/>
        </w:rPr>
      </w:pPr>
      <w:r w:rsidRPr="00D33150">
        <w:rPr>
          <w:rFonts w:ascii="Abadi" w:hAnsi="Abadi"/>
          <w:b/>
          <w:bCs/>
          <w:sz w:val="21"/>
          <w:szCs w:val="21"/>
        </w:rPr>
        <w:t>(Hace uso de la voz el diputado Rolando Fortino Alcantar Rojas, en asuntos generales, con el tema: «advertencia»)</w:t>
      </w:r>
    </w:p>
    <w:p w14:paraId="22BE8EC8" w14:textId="77777777" w:rsidR="000B5A03" w:rsidRDefault="000B5A03" w:rsidP="00647134">
      <w:pPr>
        <w:pStyle w:val="Estilo1"/>
        <w:numPr>
          <w:ilvl w:val="0"/>
          <w:numId w:val="0"/>
        </w:numPr>
        <w:tabs>
          <w:tab w:val="clear" w:pos="4059"/>
        </w:tabs>
        <w:ind w:left="3192" w:right="0" w:firstLine="348"/>
        <w:rPr>
          <w:rFonts w:ascii="Abadi" w:hAnsi="Abadi"/>
          <w:sz w:val="21"/>
          <w:szCs w:val="21"/>
        </w:rPr>
      </w:pPr>
    </w:p>
    <w:p w14:paraId="472A1D0D" w14:textId="7ED62FD7" w:rsidR="00647134" w:rsidRDefault="00647134" w:rsidP="002A58FD">
      <w:pPr>
        <w:pStyle w:val="Estilo1"/>
        <w:numPr>
          <w:ilvl w:val="0"/>
          <w:numId w:val="0"/>
        </w:numPr>
        <w:tabs>
          <w:tab w:val="clear" w:pos="4059"/>
        </w:tabs>
        <w:ind w:left="3261" w:right="0"/>
        <w:rPr>
          <w:rFonts w:ascii="Abadi" w:hAnsi="Abadi"/>
          <w:sz w:val="21"/>
          <w:szCs w:val="21"/>
        </w:rPr>
      </w:pPr>
      <w:r>
        <w:rPr>
          <w:rFonts w:ascii="Abadi" w:hAnsi="Abadi"/>
          <w:sz w:val="21"/>
          <w:szCs w:val="21"/>
        </w:rPr>
        <w:t xml:space="preserve">Pág. </w:t>
      </w:r>
      <w:r w:rsidR="007E312C">
        <w:rPr>
          <w:rFonts w:ascii="Abadi" w:hAnsi="Abadi"/>
          <w:sz w:val="21"/>
          <w:szCs w:val="21"/>
        </w:rPr>
        <w:t>36</w:t>
      </w:r>
    </w:p>
    <w:p w14:paraId="2EEB30F5" w14:textId="5F22F6A3" w:rsidR="00BC267F" w:rsidRDefault="00BC267F" w:rsidP="0024733C">
      <w:pPr>
        <w:ind w:firstLine="709"/>
        <w:jc w:val="both"/>
        <w:rPr>
          <w:rFonts w:ascii="Abadi" w:hAnsi="Abadi"/>
          <w:b/>
          <w:bCs/>
          <w:iCs/>
          <w:sz w:val="21"/>
          <w:szCs w:val="21"/>
        </w:rPr>
      </w:pPr>
    </w:p>
    <w:p w14:paraId="5B5CB2D7" w14:textId="77777777" w:rsidR="00D62A38" w:rsidRDefault="00D62A38" w:rsidP="0024733C">
      <w:pPr>
        <w:ind w:firstLine="709"/>
        <w:jc w:val="both"/>
        <w:rPr>
          <w:rFonts w:ascii="Abadi" w:hAnsi="Abadi"/>
          <w:b/>
          <w:bCs/>
          <w:iCs/>
          <w:sz w:val="21"/>
          <w:szCs w:val="21"/>
        </w:rPr>
      </w:pPr>
    </w:p>
    <w:p w14:paraId="6F2A961C" w14:textId="77777777" w:rsidR="00E32133" w:rsidRDefault="00E32133" w:rsidP="004412E9">
      <w:pPr>
        <w:shd w:val="clear" w:color="auto" w:fill="F2F2F2" w:themeFill="background1" w:themeFillShade="F2"/>
        <w:ind w:left="709" w:right="850"/>
        <w:jc w:val="both"/>
        <w:rPr>
          <w:rFonts w:ascii="Abadi" w:hAnsi="Abadi"/>
          <w:b/>
          <w:bCs/>
          <w:sz w:val="21"/>
          <w:szCs w:val="21"/>
        </w:rPr>
      </w:pPr>
      <w:r w:rsidRPr="00B849CF">
        <w:rPr>
          <w:rFonts w:ascii="Abadi" w:hAnsi="Abadi"/>
          <w:b/>
          <w:bCs/>
          <w:sz w:val="21"/>
          <w:szCs w:val="21"/>
        </w:rPr>
        <w:t xml:space="preserve">(Hace uso de la voz el diputado Gustavo Adolfo Alfaro Reyes, en asuntos generales con el tema </w:t>
      </w:r>
      <w:r w:rsidRPr="00B849CF">
        <w:rPr>
          <w:rFonts w:ascii="Abadi" w:hAnsi="Abadi" w:cstheme="minorHAnsi"/>
          <w:b/>
          <w:bCs/>
          <w:sz w:val="21"/>
          <w:szCs w:val="21"/>
        </w:rPr>
        <w:t>«</w:t>
      </w:r>
      <w:r w:rsidRPr="00B849CF">
        <w:rPr>
          <w:rFonts w:ascii="Abadi" w:hAnsi="Abadi"/>
          <w:b/>
          <w:bCs/>
          <w:sz w:val="21"/>
          <w:szCs w:val="21"/>
        </w:rPr>
        <w:t>reflexiones</w:t>
      </w:r>
      <w:r w:rsidRPr="00B849CF">
        <w:rPr>
          <w:rFonts w:ascii="Abadi" w:hAnsi="Abadi" w:cstheme="minorHAnsi"/>
          <w:b/>
          <w:bCs/>
          <w:sz w:val="21"/>
          <w:szCs w:val="21"/>
        </w:rPr>
        <w:t>»</w:t>
      </w:r>
      <w:r w:rsidRPr="00B849CF">
        <w:rPr>
          <w:rFonts w:ascii="Abadi" w:hAnsi="Abadi"/>
          <w:b/>
          <w:bCs/>
          <w:sz w:val="21"/>
          <w:szCs w:val="21"/>
        </w:rPr>
        <w:t>)</w:t>
      </w:r>
    </w:p>
    <w:p w14:paraId="4FCD9B05" w14:textId="77777777" w:rsidR="00E32133" w:rsidRDefault="00E32133" w:rsidP="00E32133">
      <w:pPr>
        <w:jc w:val="both"/>
        <w:rPr>
          <w:rFonts w:ascii="Abadi" w:hAnsi="Abadi"/>
          <w:b/>
          <w:bCs/>
          <w:sz w:val="21"/>
          <w:szCs w:val="21"/>
        </w:rPr>
      </w:pPr>
    </w:p>
    <w:p w14:paraId="30B00F9C" w14:textId="6D53AC9C" w:rsidR="00647134" w:rsidRDefault="00647134" w:rsidP="0024733C">
      <w:pPr>
        <w:ind w:firstLine="709"/>
        <w:jc w:val="both"/>
        <w:rPr>
          <w:rFonts w:ascii="Abadi" w:hAnsi="Abadi"/>
          <w:b/>
          <w:bCs/>
          <w:iCs/>
          <w:sz w:val="21"/>
          <w:szCs w:val="21"/>
        </w:rPr>
      </w:pPr>
    </w:p>
    <w:p w14:paraId="4C118931" w14:textId="3F809B00" w:rsidR="00647134" w:rsidRDefault="00647134" w:rsidP="002A58FD">
      <w:pPr>
        <w:pStyle w:val="Estilo1"/>
        <w:numPr>
          <w:ilvl w:val="0"/>
          <w:numId w:val="0"/>
        </w:numPr>
        <w:tabs>
          <w:tab w:val="clear" w:pos="4059"/>
        </w:tabs>
        <w:ind w:left="3261" w:right="0"/>
        <w:rPr>
          <w:rFonts w:ascii="Abadi" w:hAnsi="Abadi"/>
          <w:sz w:val="21"/>
          <w:szCs w:val="21"/>
        </w:rPr>
      </w:pPr>
      <w:r>
        <w:rPr>
          <w:rFonts w:ascii="Abadi" w:hAnsi="Abadi"/>
          <w:sz w:val="21"/>
          <w:szCs w:val="21"/>
        </w:rPr>
        <w:t xml:space="preserve">Pág. </w:t>
      </w:r>
      <w:r w:rsidR="002A58FD">
        <w:rPr>
          <w:rFonts w:ascii="Abadi" w:hAnsi="Abadi"/>
          <w:sz w:val="21"/>
          <w:szCs w:val="21"/>
        </w:rPr>
        <w:t>38</w:t>
      </w:r>
    </w:p>
    <w:p w14:paraId="3E11CDD0" w14:textId="5C0C3EA4" w:rsidR="00647134" w:rsidRDefault="00647134" w:rsidP="0024733C">
      <w:pPr>
        <w:ind w:firstLine="709"/>
        <w:jc w:val="both"/>
        <w:rPr>
          <w:noProof/>
        </w:rPr>
      </w:pPr>
    </w:p>
    <w:p w14:paraId="5CCBF12B" w14:textId="3E942E9B" w:rsidR="000B5A03" w:rsidRDefault="000B5A03" w:rsidP="0024733C">
      <w:pPr>
        <w:ind w:firstLine="709"/>
        <w:jc w:val="both"/>
        <w:rPr>
          <w:noProof/>
        </w:rPr>
      </w:pPr>
    </w:p>
    <w:p w14:paraId="55CCD8FB" w14:textId="2EAD0BDF" w:rsidR="000B5A03" w:rsidRDefault="000B5A03" w:rsidP="0024733C">
      <w:pPr>
        <w:ind w:firstLine="709"/>
        <w:jc w:val="both"/>
        <w:rPr>
          <w:noProof/>
        </w:rPr>
      </w:pPr>
    </w:p>
    <w:p w14:paraId="3FAD3910" w14:textId="7372E67D" w:rsidR="000B5A03" w:rsidRDefault="000B5A03" w:rsidP="0024733C">
      <w:pPr>
        <w:ind w:firstLine="709"/>
        <w:jc w:val="both"/>
        <w:rPr>
          <w:noProof/>
        </w:rPr>
      </w:pPr>
    </w:p>
    <w:p w14:paraId="1A0134C9" w14:textId="3B52C1BC" w:rsidR="000B5A03" w:rsidRDefault="000B5A03" w:rsidP="0024733C">
      <w:pPr>
        <w:ind w:firstLine="709"/>
        <w:jc w:val="both"/>
        <w:rPr>
          <w:noProof/>
        </w:rPr>
      </w:pPr>
    </w:p>
    <w:p w14:paraId="70DF2468" w14:textId="3B84A530" w:rsidR="000B5A03" w:rsidRDefault="000B5A03" w:rsidP="0024733C">
      <w:pPr>
        <w:ind w:firstLine="709"/>
        <w:jc w:val="both"/>
        <w:rPr>
          <w:noProof/>
        </w:rPr>
      </w:pPr>
    </w:p>
    <w:p w14:paraId="0B10BC19" w14:textId="77777777" w:rsidR="000B5A03" w:rsidRDefault="000B5A03" w:rsidP="0024733C">
      <w:pPr>
        <w:ind w:firstLine="709"/>
        <w:jc w:val="both"/>
        <w:rPr>
          <w:rFonts w:ascii="Abadi" w:hAnsi="Abadi"/>
          <w:b/>
          <w:bCs/>
          <w:iCs/>
          <w:sz w:val="21"/>
          <w:szCs w:val="21"/>
        </w:rPr>
      </w:pPr>
    </w:p>
    <w:p w14:paraId="10A1E990" w14:textId="74ECE5D9" w:rsidR="00B945DB" w:rsidRDefault="004F5E0C" w:rsidP="00862BEC">
      <w:pPr>
        <w:kinsoku w:val="0"/>
        <w:overflowPunct w:val="0"/>
        <w:autoSpaceDE w:val="0"/>
        <w:autoSpaceDN w:val="0"/>
        <w:adjustRightInd w:val="0"/>
        <w:spacing w:before="41"/>
        <w:ind w:left="426" w:right="709"/>
        <w:jc w:val="center"/>
        <w:rPr>
          <w:rFonts w:ascii="Abadi" w:hAnsi="Abadi" w:cs="Eras Bold ITC"/>
          <w:b/>
          <w:bCs/>
          <w:sz w:val="21"/>
          <w:szCs w:val="21"/>
        </w:rPr>
      </w:pPr>
      <w:r w:rsidRPr="0066249B">
        <w:rPr>
          <w:rFonts w:ascii="Abadi" w:hAnsi="Abadi"/>
          <w:b/>
          <w:bCs/>
          <w:iCs/>
          <w:sz w:val="21"/>
          <w:szCs w:val="21"/>
        </w:rPr>
        <w:t>PRESIDENCIA D</w:t>
      </w:r>
      <w:r w:rsidR="00926554">
        <w:rPr>
          <w:rFonts w:ascii="Abadi" w:hAnsi="Abadi"/>
          <w:b/>
          <w:bCs/>
          <w:iCs/>
          <w:sz w:val="21"/>
          <w:szCs w:val="21"/>
        </w:rPr>
        <w:t>E</w:t>
      </w:r>
      <w:r w:rsidR="00B73D82">
        <w:rPr>
          <w:rFonts w:ascii="Abadi" w:hAnsi="Abadi"/>
          <w:b/>
          <w:bCs/>
          <w:iCs/>
          <w:sz w:val="21"/>
          <w:szCs w:val="21"/>
        </w:rPr>
        <w:t xml:space="preserve"> LA </w:t>
      </w:r>
      <w:r w:rsidR="00B945DB" w:rsidRPr="003F59E0">
        <w:rPr>
          <w:rFonts w:ascii="Abadi" w:hAnsi="Abadi" w:cs="Eras Bold ITC"/>
          <w:b/>
          <w:bCs/>
          <w:sz w:val="21"/>
          <w:szCs w:val="21"/>
        </w:rPr>
        <w:t>DIPUTADA</w:t>
      </w:r>
      <w:r w:rsidR="00B945DB" w:rsidRPr="003F59E0">
        <w:rPr>
          <w:rFonts w:ascii="Abadi" w:hAnsi="Abadi" w:cs="Eras Bold ITC"/>
          <w:b/>
          <w:bCs/>
          <w:spacing w:val="5"/>
          <w:sz w:val="21"/>
          <w:szCs w:val="21"/>
        </w:rPr>
        <w:t xml:space="preserve"> </w:t>
      </w:r>
      <w:r w:rsidR="00B945DB" w:rsidRPr="003F59E0">
        <w:rPr>
          <w:rFonts w:ascii="Abadi" w:hAnsi="Abadi" w:cs="Eras Bold ITC"/>
          <w:b/>
          <w:bCs/>
          <w:sz w:val="21"/>
          <w:szCs w:val="21"/>
        </w:rPr>
        <w:t>LILIA MARGARITA</w:t>
      </w:r>
      <w:r w:rsidR="00B945DB" w:rsidRPr="003F59E0">
        <w:rPr>
          <w:rFonts w:ascii="Abadi" w:hAnsi="Abadi" w:cs="Eras Bold ITC"/>
          <w:b/>
          <w:bCs/>
          <w:spacing w:val="-1"/>
          <w:sz w:val="21"/>
          <w:szCs w:val="21"/>
        </w:rPr>
        <w:t xml:space="preserve"> </w:t>
      </w:r>
      <w:r w:rsidR="00B945DB" w:rsidRPr="003F59E0">
        <w:rPr>
          <w:rFonts w:ascii="Abadi" w:hAnsi="Abadi" w:cs="Eras Bold ITC"/>
          <w:b/>
          <w:bCs/>
          <w:sz w:val="21"/>
          <w:szCs w:val="21"/>
        </w:rPr>
        <w:t>RIONDA SALAS</w:t>
      </w:r>
    </w:p>
    <w:p w14:paraId="3F3AB3A3" w14:textId="6064C3A8" w:rsidR="00656CB2" w:rsidRDefault="00656CB2"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2B51EF71" w14:textId="64596283" w:rsidR="00656CB2" w:rsidRDefault="00862BEC" w:rsidP="00FE025A">
      <w:pPr>
        <w:kinsoku w:val="0"/>
        <w:overflowPunct w:val="0"/>
        <w:autoSpaceDE w:val="0"/>
        <w:autoSpaceDN w:val="0"/>
        <w:adjustRightInd w:val="0"/>
        <w:spacing w:before="41"/>
        <w:ind w:left="426" w:right="709"/>
        <w:jc w:val="center"/>
        <w:rPr>
          <w:rFonts w:ascii="Abadi" w:hAnsi="Abadi" w:cs="Eras Bold ITC"/>
          <w:b/>
          <w:bCs/>
          <w:sz w:val="21"/>
          <w:szCs w:val="21"/>
        </w:rPr>
      </w:pPr>
      <w:r>
        <w:rPr>
          <w:noProof/>
        </w:rPr>
        <w:drawing>
          <wp:anchor distT="0" distB="0" distL="114300" distR="114300" simplePos="0" relativeHeight="251666432" behindDoc="1" locked="0" layoutInCell="1" allowOverlap="1" wp14:anchorId="615D6F96" wp14:editId="5425374C">
            <wp:simplePos x="0" y="0"/>
            <wp:positionH relativeFrom="column">
              <wp:align>left</wp:align>
            </wp:positionH>
            <wp:positionV relativeFrom="paragraph">
              <wp:posOffset>128905</wp:posOffset>
            </wp:positionV>
            <wp:extent cx="1762125" cy="1002665"/>
            <wp:effectExtent l="590550" t="152400" r="161925" b="197485"/>
            <wp:wrapTight wrapText="bothSides">
              <wp:wrapPolygon edited="0">
                <wp:start x="-1868" y="-3283"/>
                <wp:lineTo x="-1868" y="10670"/>
                <wp:lineTo x="-7239" y="10670"/>
                <wp:lineTo x="-7239" y="21750"/>
                <wp:lineTo x="-2802" y="23802"/>
                <wp:lineTo x="-1868" y="25444"/>
                <wp:lineTo x="22884" y="25444"/>
                <wp:lineTo x="23351" y="23802"/>
                <wp:lineTo x="23118" y="-3283"/>
                <wp:lineTo x="-1868" y="-3283"/>
              </wp:wrapPolygon>
            </wp:wrapTight>
            <wp:docPr id="6" name="Imagen 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Sitio web&#10;&#10;Descripción generada automáticamente"/>
                    <pic:cNvPicPr/>
                  </pic:nvPicPr>
                  <pic:blipFill rotWithShape="1">
                    <a:blip r:embed="rId14" cstate="print">
                      <a:extLst>
                        <a:ext uri="{28A0092B-C50C-407E-A947-70E740481C1C}">
                          <a14:useLocalDpi xmlns:a14="http://schemas.microsoft.com/office/drawing/2010/main" val="0"/>
                        </a:ext>
                      </a:extLst>
                    </a:blip>
                    <a:srcRect r="6963" b="5854"/>
                    <a:stretch/>
                  </pic:blipFill>
                  <pic:spPr bwMode="auto">
                    <a:xfrm>
                      <a:off x="0" y="0"/>
                      <a:ext cx="1762125" cy="1002665"/>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15D17" w14:textId="4E26E659" w:rsidR="00656CB2" w:rsidRDefault="00656CB2"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58E63620" w14:textId="2A50444F" w:rsidR="00D7423D" w:rsidRDefault="00D7423D"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2AF1DA17" w14:textId="090A8DC1" w:rsidR="00492898" w:rsidRDefault="00492898"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2AD9878A" w14:textId="3ABA7188" w:rsidR="00492898" w:rsidRDefault="00492898" w:rsidP="003B2106">
      <w:pPr>
        <w:ind w:firstLine="708"/>
        <w:jc w:val="both"/>
        <w:rPr>
          <w:rFonts w:ascii="Abadi" w:hAnsi="Abadi"/>
          <w:sz w:val="21"/>
          <w:szCs w:val="21"/>
        </w:rPr>
      </w:pPr>
      <w:r w:rsidRPr="003B2106">
        <w:rPr>
          <w:rFonts w:ascii="Abadi" w:hAnsi="Abadi"/>
          <w:b/>
          <w:sz w:val="21"/>
          <w:szCs w:val="21"/>
        </w:rPr>
        <w:t>-  La Presidenta.</w:t>
      </w:r>
      <w:r w:rsidRPr="003B2106">
        <w:rPr>
          <w:rFonts w:ascii="Abadi" w:hAnsi="Abadi"/>
          <w:b/>
          <w:bCs/>
          <w:sz w:val="21"/>
          <w:szCs w:val="21"/>
        </w:rPr>
        <w:t xml:space="preserve"> -</w:t>
      </w:r>
      <w:r w:rsidRPr="003B2106">
        <w:rPr>
          <w:rFonts w:ascii="Abadi" w:hAnsi="Abadi"/>
          <w:sz w:val="21"/>
          <w:szCs w:val="21"/>
        </w:rPr>
        <w:t xml:space="preserve"> Muy buenos días, compañeras y compañeros diputados, compañeras, compañeros ya estamos iniciando Sesión por favor, compañeras, compañeros diputados vamos a iniciar sesión, ya tocamos campana por favor</w:t>
      </w:r>
      <w:r w:rsidR="00E73447">
        <w:rPr>
          <w:rFonts w:ascii="Abadi" w:hAnsi="Abadi"/>
          <w:sz w:val="21"/>
          <w:szCs w:val="21"/>
        </w:rPr>
        <w:t>,</w:t>
      </w:r>
      <w:r w:rsidRPr="003B2106">
        <w:rPr>
          <w:rFonts w:ascii="Abadi" w:hAnsi="Abadi"/>
          <w:sz w:val="21"/>
          <w:szCs w:val="21"/>
        </w:rPr>
        <w:t xml:space="preserve"> si son tan amables. Gracias, muchas gracias.</w:t>
      </w:r>
    </w:p>
    <w:p w14:paraId="6EAD1A92" w14:textId="77777777" w:rsidR="003B2106" w:rsidRPr="003B2106" w:rsidRDefault="003B2106" w:rsidP="00492898">
      <w:pPr>
        <w:jc w:val="both"/>
        <w:rPr>
          <w:rFonts w:ascii="Abadi" w:hAnsi="Abadi"/>
          <w:sz w:val="21"/>
          <w:szCs w:val="21"/>
        </w:rPr>
      </w:pPr>
    </w:p>
    <w:p w14:paraId="76318D0D" w14:textId="01E149CE" w:rsidR="00492898" w:rsidRDefault="00492898" w:rsidP="003B2106">
      <w:pPr>
        <w:ind w:firstLine="708"/>
        <w:jc w:val="both"/>
        <w:rPr>
          <w:rFonts w:ascii="Abadi" w:hAnsi="Abadi"/>
          <w:sz w:val="21"/>
          <w:szCs w:val="21"/>
        </w:rPr>
      </w:pPr>
      <w:r w:rsidRPr="003B2106">
        <w:rPr>
          <w:rFonts w:ascii="Abadi" w:hAnsi="Abadi"/>
          <w:b/>
          <w:sz w:val="21"/>
          <w:szCs w:val="21"/>
        </w:rPr>
        <w:t xml:space="preserve">- La </w:t>
      </w:r>
      <w:proofErr w:type="gramStart"/>
      <w:r w:rsidRPr="003B2106">
        <w:rPr>
          <w:rFonts w:ascii="Abadi" w:hAnsi="Abadi"/>
          <w:b/>
          <w:sz w:val="21"/>
          <w:szCs w:val="21"/>
        </w:rPr>
        <w:t>Presidenta.-</w:t>
      </w:r>
      <w:proofErr w:type="gramEnd"/>
      <w:r w:rsidRPr="003B2106">
        <w:rPr>
          <w:rFonts w:ascii="Abadi" w:hAnsi="Abadi"/>
          <w:sz w:val="21"/>
          <w:szCs w:val="21"/>
        </w:rPr>
        <w:t xml:space="preserve"> Se pide a la Secretaría, pasar lista de asistencia y certificar el cuórum legal.</w:t>
      </w:r>
    </w:p>
    <w:p w14:paraId="3AD91391" w14:textId="77777777" w:rsidR="003B2106" w:rsidRPr="003B2106" w:rsidRDefault="003B2106" w:rsidP="003B2106">
      <w:pPr>
        <w:ind w:firstLine="708"/>
        <w:jc w:val="both"/>
        <w:rPr>
          <w:rFonts w:ascii="Abadi" w:hAnsi="Abadi"/>
          <w:sz w:val="21"/>
          <w:szCs w:val="21"/>
        </w:rPr>
      </w:pPr>
    </w:p>
    <w:p w14:paraId="65FD1658" w14:textId="6C1BFE52" w:rsidR="00492898" w:rsidRPr="003B2106" w:rsidRDefault="00492898" w:rsidP="00185CBC">
      <w:pPr>
        <w:ind w:firstLine="567"/>
        <w:jc w:val="both"/>
        <w:rPr>
          <w:rFonts w:ascii="Abadi" w:hAnsi="Abadi"/>
          <w:sz w:val="21"/>
          <w:szCs w:val="21"/>
        </w:rPr>
      </w:pPr>
      <w:r w:rsidRPr="003B2106">
        <w:rPr>
          <w:rFonts w:ascii="Abadi" w:hAnsi="Abadi"/>
          <w:sz w:val="21"/>
          <w:szCs w:val="21"/>
        </w:rPr>
        <w:t xml:space="preserve">- Informo a la Asamblea que el diputado Aldo Iván Márquez Becerra, no estará presente en eta Sesión tal como se manifestó, en el suscrito remitido a esta presidencia, de conformidad con el artículo 28 de nuestra Ley Orgánica, en </w:t>
      </w:r>
      <w:r w:rsidR="003B2106" w:rsidRPr="003B2106">
        <w:rPr>
          <w:rFonts w:ascii="Abadi" w:hAnsi="Abadi"/>
          <w:sz w:val="21"/>
          <w:szCs w:val="21"/>
        </w:rPr>
        <w:t>consecuencia,</w:t>
      </w:r>
      <w:r w:rsidRPr="003B2106">
        <w:rPr>
          <w:rFonts w:ascii="Abadi" w:hAnsi="Abadi"/>
          <w:sz w:val="21"/>
          <w:szCs w:val="21"/>
        </w:rPr>
        <w:t xml:space="preserve"> se tiene por justificada su inasistencia.</w:t>
      </w:r>
    </w:p>
    <w:p w14:paraId="2312FF51" w14:textId="77777777" w:rsidR="00492898" w:rsidRDefault="00492898"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10FD0BAA" w14:textId="2C636DAF" w:rsidR="0024733C" w:rsidRPr="0066249B" w:rsidRDefault="0024733C" w:rsidP="0024733C">
      <w:pPr>
        <w:ind w:firstLine="709"/>
        <w:jc w:val="both"/>
        <w:rPr>
          <w:rFonts w:ascii="Abadi" w:hAnsi="Abadi"/>
          <w:b/>
          <w:bCs/>
          <w:iCs/>
          <w:sz w:val="21"/>
          <w:szCs w:val="21"/>
        </w:rPr>
      </w:pPr>
    </w:p>
    <w:p w14:paraId="371FEFC2" w14:textId="19A748B2" w:rsidR="00D252DB" w:rsidRDefault="00D252DB" w:rsidP="00540001">
      <w:pPr>
        <w:pStyle w:val="Prrafodelista"/>
        <w:numPr>
          <w:ilvl w:val="0"/>
          <w:numId w:val="24"/>
        </w:numPr>
        <w:ind w:left="567" w:right="142"/>
        <w:jc w:val="both"/>
        <w:rPr>
          <w:rFonts w:ascii="Abadi" w:hAnsi="Abadi"/>
          <w:b/>
          <w:sz w:val="21"/>
          <w:szCs w:val="21"/>
        </w:rPr>
      </w:pPr>
      <w:r w:rsidRPr="003A3662">
        <w:rPr>
          <w:rFonts w:ascii="Abadi" w:hAnsi="Abadi"/>
          <w:b/>
          <w:sz w:val="21"/>
          <w:szCs w:val="21"/>
        </w:rPr>
        <w:t xml:space="preserve">LISTA DE ASISTENCIA Y COMPROBACIÓN DEL </w:t>
      </w:r>
      <w:r w:rsidR="00077E3B">
        <w:rPr>
          <w:rFonts w:ascii="Abadi" w:hAnsi="Abadi"/>
          <w:b/>
          <w:sz w:val="21"/>
          <w:szCs w:val="21"/>
        </w:rPr>
        <w:t>C</w:t>
      </w:r>
      <w:r w:rsidRPr="003A3662">
        <w:rPr>
          <w:rFonts w:ascii="Abadi" w:hAnsi="Abadi"/>
          <w:b/>
          <w:sz w:val="21"/>
          <w:szCs w:val="21"/>
        </w:rPr>
        <w:t>UÓRUM.</w:t>
      </w:r>
    </w:p>
    <w:p w14:paraId="419CA74F" w14:textId="7F898004" w:rsidR="006840FC" w:rsidRDefault="006840FC" w:rsidP="006840FC">
      <w:pPr>
        <w:ind w:right="142"/>
        <w:jc w:val="both"/>
        <w:rPr>
          <w:rFonts w:ascii="Abadi" w:hAnsi="Abadi"/>
          <w:b/>
          <w:sz w:val="21"/>
          <w:szCs w:val="21"/>
        </w:rPr>
      </w:pPr>
      <w:r>
        <w:rPr>
          <w:noProof/>
        </w:rPr>
        <w:drawing>
          <wp:anchor distT="0" distB="0" distL="114300" distR="114300" simplePos="0" relativeHeight="251662336" behindDoc="1" locked="0" layoutInCell="1" allowOverlap="1" wp14:anchorId="661A7406" wp14:editId="02DA1435">
            <wp:simplePos x="0" y="0"/>
            <wp:positionH relativeFrom="column">
              <wp:posOffset>358140</wp:posOffset>
            </wp:positionH>
            <wp:positionV relativeFrom="paragraph">
              <wp:posOffset>307340</wp:posOffset>
            </wp:positionV>
            <wp:extent cx="1905000" cy="1046480"/>
            <wp:effectExtent l="609600" t="152400" r="152400" b="191770"/>
            <wp:wrapTight wrapText="bothSides">
              <wp:wrapPolygon edited="0">
                <wp:start x="-1728" y="-3146"/>
                <wp:lineTo x="-1728" y="10223"/>
                <wp:lineTo x="-6048" y="10223"/>
                <wp:lineTo x="-6048" y="16515"/>
                <wp:lineTo x="-6912" y="16515"/>
                <wp:lineTo x="-6912" y="21626"/>
                <wp:lineTo x="-3240" y="22806"/>
                <wp:lineTo x="-1944" y="24379"/>
                <wp:lineTo x="-1728" y="25165"/>
                <wp:lineTo x="22680" y="25165"/>
                <wp:lineTo x="23112" y="22806"/>
                <wp:lineTo x="23112" y="-3146"/>
                <wp:lineTo x="-1728" y="-3146"/>
              </wp:wrapPolygon>
            </wp:wrapTight>
            <wp:docPr id="10" name="Imagen 10" descr="Un hombre en un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hombre en una pantalla de un celular&#10;&#10;Descripción generada automáticamente con confianza media"/>
                    <pic:cNvPicPr/>
                  </pic:nvPicPr>
                  <pic:blipFill rotWithShape="1">
                    <a:blip r:embed="rId15" cstate="print">
                      <a:extLst>
                        <a:ext uri="{28A0092B-C50C-407E-A947-70E740481C1C}">
                          <a14:useLocalDpi xmlns:a14="http://schemas.microsoft.com/office/drawing/2010/main" val="0"/>
                        </a:ext>
                      </a:extLst>
                    </a:blip>
                    <a:srcRect b="2233"/>
                    <a:stretch/>
                  </pic:blipFill>
                  <pic:spPr bwMode="auto">
                    <a:xfrm>
                      <a:off x="0" y="0"/>
                      <a:ext cx="1905000" cy="1046480"/>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1F0DC" w14:textId="31D1F16D" w:rsidR="00C0663D" w:rsidRDefault="00C0663D" w:rsidP="00CB37B6">
      <w:pPr>
        <w:jc w:val="both"/>
        <w:rPr>
          <w:rFonts w:ascii="Abadi" w:hAnsi="Abadi"/>
          <w:b/>
          <w:bCs/>
          <w:sz w:val="21"/>
          <w:szCs w:val="21"/>
        </w:rPr>
      </w:pPr>
    </w:p>
    <w:p w14:paraId="368BB9D1" w14:textId="77777777" w:rsidR="00C0663D" w:rsidRDefault="00C0663D" w:rsidP="00C0663D">
      <w:pPr>
        <w:ind w:firstLine="720"/>
        <w:jc w:val="both"/>
        <w:rPr>
          <w:rFonts w:ascii="Abadi" w:hAnsi="Abadi"/>
          <w:b/>
          <w:bCs/>
          <w:sz w:val="21"/>
          <w:szCs w:val="21"/>
        </w:rPr>
      </w:pPr>
      <w:r w:rsidRPr="00086C4A">
        <w:rPr>
          <w:rFonts w:ascii="Abadi" w:hAnsi="Abadi"/>
          <w:b/>
          <w:bCs/>
          <w:sz w:val="21"/>
          <w:szCs w:val="21"/>
        </w:rPr>
        <w:t xml:space="preserve">(Pasa lista de asistencia) </w:t>
      </w:r>
    </w:p>
    <w:p w14:paraId="5E27C3B4" w14:textId="1CAD690F" w:rsidR="00C0663D" w:rsidRDefault="00C0663D" w:rsidP="00CB37B6">
      <w:pPr>
        <w:jc w:val="both"/>
        <w:rPr>
          <w:rFonts w:ascii="Abadi" w:hAnsi="Abadi"/>
          <w:b/>
          <w:bCs/>
          <w:sz w:val="21"/>
          <w:szCs w:val="21"/>
        </w:rPr>
      </w:pPr>
    </w:p>
    <w:p w14:paraId="09171232" w14:textId="77777777" w:rsidR="0016245A" w:rsidRDefault="0016245A" w:rsidP="0016245A">
      <w:pPr>
        <w:ind w:firstLine="708"/>
        <w:jc w:val="both"/>
        <w:rPr>
          <w:rFonts w:ascii="Abadi" w:hAnsi="Abadi"/>
          <w:sz w:val="21"/>
          <w:szCs w:val="21"/>
        </w:rPr>
      </w:pPr>
      <w:r>
        <w:rPr>
          <w:rFonts w:ascii="Abadi" w:hAnsi="Abadi"/>
          <w:b/>
          <w:bCs/>
          <w:sz w:val="21"/>
          <w:szCs w:val="21"/>
        </w:rPr>
        <w:t xml:space="preserve">- El </w:t>
      </w:r>
      <w:proofErr w:type="gramStart"/>
      <w:r>
        <w:rPr>
          <w:rFonts w:ascii="Abadi" w:hAnsi="Abadi"/>
          <w:b/>
          <w:bCs/>
          <w:sz w:val="21"/>
          <w:szCs w:val="21"/>
        </w:rPr>
        <w:t>Secretario</w:t>
      </w:r>
      <w:r w:rsidRPr="00BB061A">
        <w:rPr>
          <w:rFonts w:ascii="Abadi" w:hAnsi="Abadi"/>
          <w:b/>
          <w:bCs/>
          <w:sz w:val="21"/>
          <w:szCs w:val="21"/>
        </w:rPr>
        <w:t>.-</w:t>
      </w:r>
      <w:proofErr w:type="gramEnd"/>
      <w:r>
        <w:rPr>
          <w:rFonts w:ascii="Abadi" w:hAnsi="Abadi"/>
          <w:sz w:val="21"/>
          <w:szCs w:val="21"/>
        </w:rPr>
        <w:t xml:space="preserve"> M</w:t>
      </w:r>
      <w:r w:rsidRPr="00E0364C">
        <w:rPr>
          <w:rFonts w:ascii="Abadi" w:hAnsi="Abadi"/>
          <w:sz w:val="21"/>
          <w:szCs w:val="21"/>
        </w:rPr>
        <w:t>uy buenos días a todas y a todos mis compañeros diputados</w:t>
      </w:r>
      <w:r>
        <w:rPr>
          <w:rFonts w:ascii="Abadi" w:hAnsi="Abadi"/>
          <w:sz w:val="21"/>
          <w:szCs w:val="21"/>
        </w:rPr>
        <w:t xml:space="preserve">, </w:t>
      </w:r>
      <w:r>
        <w:rPr>
          <w:rFonts w:ascii="Abadi" w:hAnsi="Abadi"/>
          <w:sz w:val="21"/>
          <w:szCs w:val="21"/>
        </w:rPr>
        <w:lastRenderedPageBreak/>
        <w:t xml:space="preserve">personas que nos acompañan en este recinto, y de los que nos ven por pedio de las redes sociales. </w:t>
      </w:r>
    </w:p>
    <w:p w14:paraId="2472226F" w14:textId="77777777" w:rsidR="0016245A" w:rsidRDefault="0016245A" w:rsidP="0016245A">
      <w:pPr>
        <w:jc w:val="both"/>
        <w:rPr>
          <w:rFonts w:ascii="Abadi" w:hAnsi="Abadi"/>
          <w:sz w:val="21"/>
          <w:szCs w:val="21"/>
        </w:rPr>
      </w:pPr>
    </w:p>
    <w:p w14:paraId="5521C228" w14:textId="499FCBD3" w:rsidR="0016245A" w:rsidRDefault="0016245A" w:rsidP="0016245A">
      <w:pPr>
        <w:jc w:val="both"/>
        <w:rPr>
          <w:rFonts w:ascii="Abadi" w:hAnsi="Abadi"/>
          <w:b/>
          <w:bCs/>
          <w:sz w:val="21"/>
          <w:szCs w:val="21"/>
        </w:rPr>
      </w:pPr>
      <w:r>
        <w:rPr>
          <w:rFonts w:ascii="Abadi" w:hAnsi="Abadi"/>
          <w:sz w:val="21"/>
          <w:szCs w:val="21"/>
        </w:rPr>
        <w:t xml:space="preserve">Diputada </w:t>
      </w:r>
      <w:r w:rsidRPr="00E0364C">
        <w:rPr>
          <w:rFonts w:ascii="Abadi" w:hAnsi="Abadi"/>
          <w:sz w:val="21"/>
          <w:szCs w:val="21"/>
        </w:rPr>
        <w:t xml:space="preserve">Lilia Margarita Rionda </w:t>
      </w:r>
      <w:r>
        <w:rPr>
          <w:rFonts w:ascii="Abadi" w:hAnsi="Abadi"/>
          <w:sz w:val="21"/>
          <w:szCs w:val="21"/>
        </w:rPr>
        <w:t>Salas.</w:t>
      </w:r>
      <w:r w:rsidRPr="00E0364C">
        <w:rPr>
          <w:rFonts w:ascii="Abadi" w:hAnsi="Abadi"/>
          <w:sz w:val="21"/>
          <w:szCs w:val="21"/>
        </w:rPr>
        <w:t xml:space="preserve"> </w:t>
      </w:r>
      <w:r w:rsidRPr="004302A7">
        <w:rPr>
          <w:rFonts w:ascii="Abadi" w:hAnsi="Abadi"/>
          <w:b/>
          <w:bCs/>
          <w:sz w:val="21"/>
          <w:szCs w:val="21"/>
        </w:rPr>
        <w:t xml:space="preserve">Presente, </w:t>
      </w:r>
      <w:r>
        <w:rPr>
          <w:rFonts w:ascii="Abadi" w:hAnsi="Abadi"/>
          <w:b/>
          <w:bCs/>
          <w:sz w:val="21"/>
          <w:szCs w:val="21"/>
        </w:rPr>
        <w:t>S</w:t>
      </w:r>
      <w:r w:rsidRPr="004302A7">
        <w:rPr>
          <w:rFonts w:ascii="Abadi" w:hAnsi="Abadi"/>
          <w:b/>
          <w:bCs/>
          <w:sz w:val="21"/>
          <w:szCs w:val="21"/>
        </w:rPr>
        <w:t xml:space="preserve">ecretario </w:t>
      </w:r>
    </w:p>
    <w:p w14:paraId="125B2CC8" w14:textId="77777777" w:rsidR="0016245A" w:rsidRPr="004302A7" w:rsidRDefault="0016245A" w:rsidP="0016245A">
      <w:pPr>
        <w:jc w:val="both"/>
        <w:rPr>
          <w:rFonts w:ascii="Abadi" w:hAnsi="Abadi"/>
          <w:b/>
          <w:bCs/>
          <w:sz w:val="21"/>
          <w:szCs w:val="21"/>
        </w:rPr>
      </w:pPr>
    </w:p>
    <w:p w14:paraId="0B226901" w14:textId="4ED1A0F0" w:rsidR="0016245A" w:rsidRDefault="0016245A" w:rsidP="0016245A">
      <w:pPr>
        <w:jc w:val="both"/>
        <w:rPr>
          <w:rFonts w:ascii="Abadi" w:hAnsi="Abadi"/>
          <w:sz w:val="21"/>
          <w:szCs w:val="21"/>
        </w:rPr>
      </w:pPr>
      <w:r>
        <w:rPr>
          <w:rFonts w:ascii="Abadi" w:hAnsi="Abadi"/>
          <w:sz w:val="21"/>
          <w:szCs w:val="21"/>
        </w:rPr>
        <w:t>D</w:t>
      </w:r>
      <w:r w:rsidRPr="00E0364C">
        <w:rPr>
          <w:rFonts w:ascii="Abadi" w:hAnsi="Abadi"/>
          <w:sz w:val="21"/>
          <w:szCs w:val="21"/>
        </w:rPr>
        <w:t>iputado Cuauhtémoc Becerra González</w:t>
      </w:r>
      <w:r>
        <w:rPr>
          <w:rFonts w:ascii="Abadi" w:hAnsi="Abadi"/>
          <w:sz w:val="21"/>
          <w:szCs w:val="21"/>
        </w:rPr>
        <w:t xml:space="preserve">. </w:t>
      </w:r>
      <w:r w:rsidRPr="00FA5358">
        <w:rPr>
          <w:rFonts w:ascii="Abadi" w:hAnsi="Abadi"/>
          <w:b/>
          <w:bCs/>
          <w:sz w:val="21"/>
          <w:szCs w:val="21"/>
        </w:rPr>
        <w:t>Presente</w:t>
      </w:r>
      <w:r>
        <w:rPr>
          <w:rFonts w:ascii="Abadi" w:hAnsi="Abadi"/>
          <w:b/>
          <w:bCs/>
          <w:sz w:val="21"/>
          <w:szCs w:val="21"/>
        </w:rPr>
        <w:t>,</w:t>
      </w:r>
      <w:r w:rsidRPr="00FA5358">
        <w:rPr>
          <w:rFonts w:ascii="Abadi" w:hAnsi="Abadi"/>
          <w:b/>
          <w:bCs/>
          <w:sz w:val="21"/>
          <w:szCs w:val="21"/>
        </w:rPr>
        <w:t xml:space="preserve"> </w:t>
      </w:r>
      <w:r>
        <w:rPr>
          <w:rFonts w:ascii="Abadi" w:hAnsi="Abadi"/>
          <w:b/>
          <w:bCs/>
          <w:sz w:val="21"/>
          <w:szCs w:val="21"/>
        </w:rPr>
        <w:t xml:space="preserve">Señor </w:t>
      </w:r>
      <w:r w:rsidRPr="00FA5358">
        <w:rPr>
          <w:rFonts w:ascii="Abadi" w:hAnsi="Abadi"/>
          <w:b/>
          <w:bCs/>
          <w:sz w:val="21"/>
          <w:szCs w:val="21"/>
        </w:rPr>
        <w:t>Secretario</w:t>
      </w:r>
      <w:r w:rsidRPr="00E0364C">
        <w:rPr>
          <w:rFonts w:ascii="Abadi" w:hAnsi="Abadi"/>
          <w:sz w:val="21"/>
          <w:szCs w:val="21"/>
        </w:rPr>
        <w:t xml:space="preserve"> </w:t>
      </w:r>
    </w:p>
    <w:p w14:paraId="5B17FE70" w14:textId="77777777" w:rsidR="0016245A" w:rsidRDefault="0016245A" w:rsidP="0016245A">
      <w:pPr>
        <w:jc w:val="both"/>
        <w:rPr>
          <w:rFonts w:ascii="Abadi" w:hAnsi="Abadi"/>
          <w:sz w:val="21"/>
          <w:szCs w:val="21"/>
        </w:rPr>
      </w:pPr>
    </w:p>
    <w:p w14:paraId="4222F121" w14:textId="4288F411" w:rsidR="0016245A" w:rsidRDefault="0016245A" w:rsidP="0016245A">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G</w:t>
      </w:r>
      <w:r w:rsidRPr="00E0364C">
        <w:rPr>
          <w:rFonts w:ascii="Abadi" w:hAnsi="Abadi"/>
          <w:sz w:val="21"/>
          <w:szCs w:val="21"/>
        </w:rPr>
        <w:t xml:space="preserve">ustavo </w:t>
      </w:r>
      <w:r>
        <w:rPr>
          <w:rFonts w:ascii="Abadi" w:hAnsi="Abadi"/>
          <w:sz w:val="21"/>
          <w:szCs w:val="21"/>
        </w:rPr>
        <w:t>A</w:t>
      </w:r>
      <w:r w:rsidRPr="00E0364C">
        <w:rPr>
          <w:rFonts w:ascii="Abadi" w:hAnsi="Abadi"/>
          <w:sz w:val="21"/>
          <w:szCs w:val="21"/>
        </w:rPr>
        <w:t xml:space="preserve">dolfo </w:t>
      </w:r>
      <w:r>
        <w:rPr>
          <w:rFonts w:ascii="Abadi" w:hAnsi="Abadi"/>
          <w:sz w:val="21"/>
          <w:szCs w:val="21"/>
        </w:rPr>
        <w:t>A</w:t>
      </w:r>
      <w:r w:rsidRPr="00E0364C">
        <w:rPr>
          <w:rFonts w:ascii="Abadi" w:hAnsi="Abadi"/>
          <w:sz w:val="21"/>
          <w:szCs w:val="21"/>
        </w:rPr>
        <w:t xml:space="preserve">lfaro </w:t>
      </w:r>
      <w:r>
        <w:rPr>
          <w:rFonts w:ascii="Abadi" w:hAnsi="Abadi"/>
          <w:sz w:val="21"/>
          <w:szCs w:val="21"/>
        </w:rPr>
        <w:t>R</w:t>
      </w:r>
      <w:r w:rsidRPr="00E0364C">
        <w:rPr>
          <w:rFonts w:ascii="Abadi" w:hAnsi="Abadi"/>
          <w:sz w:val="21"/>
          <w:szCs w:val="21"/>
        </w:rPr>
        <w:t>eyes</w:t>
      </w:r>
      <w:r>
        <w:rPr>
          <w:rFonts w:ascii="Abadi" w:hAnsi="Abadi"/>
          <w:sz w:val="21"/>
          <w:szCs w:val="21"/>
        </w:rPr>
        <w:t>. (</w:t>
      </w:r>
      <w:r w:rsidRPr="00AC41A0">
        <w:rPr>
          <w:rFonts w:ascii="Abadi" w:hAnsi="Abadi"/>
          <w:b/>
          <w:bCs/>
          <w:sz w:val="21"/>
          <w:szCs w:val="21"/>
        </w:rPr>
        <w:t>El de la voz</w:t>
      </w:r>
      <w:r>
        <w:rPr>
          <w:rFonts w:ascii="Abadi" w:hAnsi="Abadi"/>
          <w:b/>
          <w:bCs/>
          <w:sz w:val="21"/>
          <w:szCs w:val="21"/>
        </w:rPr>
        <w:t>)</w:t>
      </w:r>
      <w:r>
        <w:rPr>
          <w:rFonts w:ascii="Abadi" w:hAnsi="Abadi"/>
          <w:sz w:val="21"/>
          <w:szCs w:val="21"/>
        </w:rPr>
        <w:t xml:space="preserve"> </w:t>
      </w:r>
      <w:r>
        <w:rPr>
          <w:rFonts w:ascii="Abadi" w:hAnsi="Abadi"/>
          <w:b/>
          <w:bCs/>
          <w:sz w:val="21"/>
          <w:szCs w:val="21"/>
        </w:rPr>
        <w:t>P</w:t>
      </w:r>
      <w:r w:rsidRPr="00FA5358">
        <w:rPr>
          <w:rFonts w:ascii="Abadi" w:hAnsi="Abadi"/>
          <w:b/>
          <w:bCs/>
          <w:sz w:val="21"/>
          <w:szCs w:val="21"/>
        </w:rPr>
        <w:t xml:space="preserve">resente </w:t>
      </w:r>
    </w:p>
    <w:p w14:paraId="1B0800CD" w14:textId="77777777" w:rsidR="0016245A" w:rsidRDefault="0016245A" w:rsidP="0016245A">
      <w:pPr>
        <w:jc w:val="both"/>
        <w:rPr>
          <w:rFonts w:ascii="Abadi" w:hAnsi="Abadi"/>
          <w:b/>
          <w:bCs/>
          <w:sz w:val="21"/>
          <w:szCs w:val="21"/>
        </w:rPr>
      </w:pPr>
    </w:p>
    <w:p w14:paraId="51894771" w14:textId="1D137D09" w:rsidR="0016245A" w:rsidRDefault="0016245A" w:rsidP="0016245A">
      <w:pPr>
        <w:jc w:val="both"/>
        <w:rPr>
          <w:rFonts w:ascii="Abadi" w:hAnsi="Abadi"/>
          <w:sz w:val="21"/>
          <w:szCs w:val="21"/>
        </w:rPr>
      </w:pPr>
      <w:r w:rsidRPr="002C69EA">
        <w:rPr>
          <w:rFonts w:ascii="Abadi" w:hAnsi="Abadi"/>
          <w:sz w:val="21"/>
          <w:szCs w:val="21"/>
        </w:rPr>
        <w:t>Diputado Armando Rangel Hernández.</w:t>
      </w:r>
      <w:r>
        <w:rPr>
          <w:rFonts w:ascii="Abadi" w:hAnsi="Abadi"/>
          <w:b/>
          <w:bCs/>
          <w:sz w:val="21"/>
          <w:szCs w:val="21"/>
        </w:rPr>
        <w:t xml:space="preserve"> Presente diputado Secretario</w:t>
      </w:r>
      <w:r w:rsidRPr="002C69EA">
        <w:rPr>
          <w:rFonts w:ascii="Abadi" w:hAnsi="Abadi"/>
          <w:sz w:val="21"/>
          <w:szCs w:val="21"/>
        </w:rPr>
        <w:t xml:space="preserve"> </w:t>
      </w:r>
    </w:p>
    <w:p w14:paraId="0FB07D77" w14:textId="77777777" w:rsidR="0016245A" w:rsidRDefault="0016245A" w:rsidP="0016245A">
      <w:pPr>
        <w:jc w:val="both"/>
        <w:rPr>
          <w:rFonts w:ascii="Abadi" w:hAnsi="Abadi"/>
          <w:sz w:val="21"/>
          <w:szCs w:val="21"/>
        </w:rPr>
      </w:pPr>
    </w:p>
    <w:p w14:paraId="1A86ACB2" w14:textId="00CA04BE" w:rsidR="0016245A" w:rsidRDefault="0016245A" w:rsidP="0016245A">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iputada </w:t>
      </w:r>
      <w:r>
        <w:rPr>
          <w:rFonts w:ascii="Abadi" w:hAnsi="Abadi"/>
          <w:sz w:val="21"/>
          <w:szCs w:val="21"/>
        </w:rPr>
        <w:t>S</w:t>
      </w:r>
      <w:r w:rsidRPr="00E0364C">
        <w:rPr>
          <w:rFonts w:ascii="Abadi" w:hAnsi="Abadi"/>
          <w:sz w:val="21"/>
          <w:szCs w:val="21"/>
        </w:rPr>
        <w:t xml:space="preserve">usana </w:t>
      </w:r>
      <w:r>
        <w:rPr>
          <w:rFonts w:ascii="Abadi" w:hAnsi="Abadi"/>
          <w:sz w:val="21"/>
          <w:szCs w:val="21"/>
        </w:rPr>
        <w:t>B</w:t>
      </w:r>
      <w:r w:rsidRPr="00E0364C">
        <w:rPr>
          <w:rFonts w:ascii="Abadi" w:hAnsi="Abadi"/>
          <w:sz w:val="21"/>
          <w:szCs w:val="21"/>
        </w:rPr>
        <w:t xml:space="preserve">ermúdez </w:t>
      </w:r>
      <w:r>
        <w:rPr>
          <w:rFonts w:ascii="Abadi" w:hAnsi="Abadi"/>
          <w:sz w:val="21"/>
          <w:szCs w:val="21"/>
        </w:rPr>
        <w:t>C</w:t>
      </w:r>
      <w:r w:rsidRPr="00E0364C">
        <w:rPr>
          <w:rFonts w:ascii="Abadi" w:hAnsi="Abadi"/>
          <w:sz w:val="21"/>
          <w:szCs w:val="21"/>
        </w:rPr>
        <w:t>ano</w:t>
      </w:r>
      <w:r>
        <w:rPr>
          <w:rFonts w:ascii="Abadi" w:hAnsi="Abadi"/>
          <w:sz w:val="21"/>
          <w:szCs w:val="21"/>
        </w:rPr>
        <w:t xml:space="preserve">. </w:t>
      </w:r>
      <w:r w:rsidRPr="00220D1C">
        <w:rPr>
          <w:rFonts w:ascii="Abadi" w:hAnsi="Abadi"/>
          <w:b/>
          <w:bCs/>
          <w:sz w:val="21"/>
          <w:szCs w:val="21"/>
        </w:rPr>
        <w:t xml:space="preserve">Presente </w:t>
      </w:r>
    </w:p>
    <w:p w14:paraId="61249D93" w14:textId="77777777" w:rsidR="0016245A" w:rsidRPr="00220D1C" w:rsidRDefault="0016245A" w:rsidP="0016245A">
      <w:pPr>
        <w:jc w:val="both"/>
        <w:rPr>
          <w:rFonts w:ascii="Abadi" w:hAnsi="Abadi"/>
          <w:b/>
          <w:bCs/>
          <w:sz w:val="21"/>
          <w:szCs w:val="21"/>
        </w:rPr>
      </w:pPr>
    </w:p>
    <w:p w14:paraId="3B9BD8B2" w14:textId="54BE0537" w:rsidR="0016245A" w:rsidRDefault="0016245A" w:rsidP="0016245A">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José </w:t>
      </w:r>
      <w:r>
        <w:rPr>
          <w:rFonts w:ascii="Abadi" w:hAnsi="Abadi"/>
          <w:sz w:val="21"/>
          <w:szCs w:val="21"/>
        </w:rPr>
        <w:t>A</w:t>
      </w:r>
      <w:r w:rsidRPr="00E0364C">
        <w:rPr>
          <w:rFonts w:ascii="Abadi" w:hAnsi="Abadi"/>
          <w:sz w:val="21"/>
          <w:szCs w:val="21"/>
        </w:rPr>
        <w:t xml:space="preserve">lfonso </w:t>
      </w:r>
      <w:r>
        <w:rPr>
          <w:rFonts w:ascii="Abadi" w:hAnsi="Abadi"/>
          <w:sz w:val="21"/>
          <w:szCs w:val="21"/>
        </w:rPr>
        <w:t>B</w:t>
      </w:r>
      <w:r w:rsidRPr="00E0364C">
        <w:rPr>
          <w:rFonts w:ascii="Abadi" w:hAnsi="Abadi"/>
          <w:sz w:val="21"/>
          <w:szCs w:val="21"/>
        </w:rPr>
        <w:t xml:space="preserve">orja </w:t>
      </w:r>
      <w:r>
        <w:rPr>
          <w:rFonts w:ascii="Abadi" w:hAnsi="Abadi"/>
          <w:sz w:val="21"/>
          <w:szCs w:val="21"/>
        </w:rPr>
        <w:t>P</w:t>
      </w:r>
      <w:r w:rsidRPr="00E0364C">
        <w:rPr>
          <w:rFonts w:ascii="Abadi" w:hAnsi="Abadi"/>
          <w:sz w:val="21"/>
          <w:szCs w:val="21"/>
        </w:rPr>
        <w:t>imentel</w:t>
      </w:r>
      <w:r>
        <w:rPr>
          <w:rFonts w:ascii="Abadi" w:hAnsi="Abadi"/>
          <w:sz w:val="21"/>
          <w:szCs w:val="21"/>
        </w:rPr>
        <w:t>.</w:t>
      </w:r>
      <w:r w:rsidRPr="00E0364C">
        <w:rPr>
          <w:rFonts w:ascii="Abadi" w:hAnsi="Abadi"/>
          <w:sz w:val="21"/>
          <w:szCs w:val="21"/>
        </w:rPr>
        <w:t xml:space="preserve"> </w:t>
      </w:r>
      <w:r w:rsidRPr="00220D1C">
        <w:rPr>
          <w:rFonts w:ascii="Abadi" w:hAnsi="Abadi"/>
          <w:b/>
          <w:bCs/>
          <w:sz w:val="21"/>
          <w:szCs w:val="21"/>
        </w:rPr>
        <w:t xml:space="preserve">Presente </w:t>
      </w:r>
    </w:p>
    <w:p w14:paraId="18DAFB1B" w14:textId="77777777" w:rsidR="0016245A" w:rsidRDefault="0016245A" w:rsidP="0016245A">
      <w:pPr>
        <w:jc w:val="both"/>
        <w:rPr>
          <w:rFonts w:ascii="Abadi" w:hAnsi="Abadi"/>
          <w:b/>
          <w:bCs/>
          <w:sz w:val="21"/>
          <w:szCs w:val="21"/>
        </w:rPr>
      </w:pPr>
    </w:p>
    <w:p w14:paraId="64D4E8B2" w14:textId="23DFF268" w:rsidR="0016245A" w:rsidRDefault="0016245A" w:rsidP="0016245A">
      <w:pPr>
        <w:jc w:val="both"/>
        <w:rPr>
          <w:rFonts w:ascii="Abadi" w:hAnsi="Abadi"/>
          <w:b/>
          <w:bCs/>
          <w:sz w:val="21"/>
          <w:szCs w:val="21"/>
        </w:rPr>
      </w:pPr>
      <w:r w:rsidRPr="00BF5B28">
        <w:rPr>
          <w:rFonts w:ascii="Abadi" w:hAnsi="Abadi"/>
          <w:sz w:val="21"/>
          <w:szCs w:val="21"/>
        </w:rPr>
        <w:t>Diputado Rolando Fortino Alcantar Rojas.</w:t>
      </w:r>
      <w:r>
        <w:rPr>
          <w:rFonts w:ascii="Abadi" w:hAnsi="Abadi"/>
          <w:b/>
          <w:bCs/>
          <w:sz w:val="21"/>
          <w:szCs w:val="21"/>
        </w:rPr>
        <w:t xml:space="preserve"> Presente</w:t>
      </w:r>
    </w:p>
    <w:p w14:paraId="61635114" w14:textId="77777777" w:rsidR="0016245A" w:rsidRDefault="0016245A" w:rsidP="0016245A">
      <w:pPr>
        <w:jc w:val="both"/>
        <w:rPr>
          <w:rFonts w:ascii="Abadi" w:hAnsi="Abadi"/>
          <w:b/>
          <w:bCs/>
          <w:sz w:val="21"/>
          <w:szCs w:val="21"/>
        </w:rPr>
      </w:pPr>
    </w:p>
    <w:p w14:paraId="56EFF22B" w14:textId="3A2A492D" w:rsidR="0016245A" w:rsidRDefault="0016245A" w:rsidP="0016245A">
      <w:pPr>
        <w:jc w:val="both"/>
        <w:rPr>
          <w:rFonts w:ascii="Abadi" w:hAnsi="Abadi"/>
          <w:b/>
          <w:bCs/>
          <w:sz w:val="21"/>
          <w:szCs w:val="21"/>
        </w:rPr>
      </w:pPr>
      <w:r w:rsidRPr="00940317">
        <w:rPr>
          <w:rFonts w:ascii="Abadi" w:hAnsi="Abadi"/>
          <w:sz w:val="21"/>
          <w:szCs w:val="21"/>
        </w:rPr>
        <w:t>Diputado Ernesto Millán Soberanes.</w:t>
      </w:r>
      <w:r>
        <w:rPr>
          <w:rFonts w:ascii="Abadi" w:hAnsi="Abadi"/>
          <w:b/>
          <w:bCs/>
          <w:sz w:val="21"/>
          <w:szCs w:val="21"/>
        </w:rPr>
        <w:t xml:space="preserve"> Presente</w:t>
      </w:r>
    </w:p>
    <w:p w14:paraId="0346262F" w14:textId="77777777" w:rsidR="0016245A" w:rsidRPr="00220D1C" w:rsidRDefault="0016245A" w:rsidP="0016245A">
      <w:pPr>
        <w:jc w:val="both"/>
        <w:rPr>
          <w:rFonts w:ascii="Abadi" w:hAnsi="Abadi"/>
          <w:b/>
          <w:bCs/>
          <w:sz w:val="21"/>
          <w:szCs w:val="21"/>
        </w:rPr>
      </w:pPr>
    </w:p>
    <w:p w14:paraId="4E2A3EFA" w14:textId="35337C97" w:rsidR="0016245A" w:rsidRDefault="0016245A" w:rsidP="0016245A">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G</w:t>
      </w:r>
      <w:r w:rsidRPr="00E0364C">
        <w:rPr>
          <w:rFonts w:ascii="Abadi" w:hAnsi="Abadi"/>
          <w:sz w:val="21"/>
          <w:szCs w:val="21"/>
        </w:rPr>
        <w:t xml:space="preserve">erardo </w:t>
      </w:r>
      <w:r>
        <w:rPr>
          <w:rFonts w:ascii="Abadi" w:hAnsi="Abadi"/>
          <w:sz w:val="21"/>
          <w:szCs w:val="21"/>
        </w:rPr>
        <w:t>F</w:t>
      </w:r>
      <w:r w:rsidRPr="00E0364C">
        <w:rPr>
          <w:rFonts w:ascii="Abadi" w:hAnsi="Abadi"/>
          <w:sz w:val="21"/>
          <w:szCs w:val="21"/>
        </w:rPr>
        <w:t xml:space="preserve">ernández </w:t>
      </w:r>
      <w:r>
        <w:rPr>
          <w:rFonts w:ascii="Abadi" w:hAnsi="Abadi"/>
          <w:sz w:val="21"/>
          <w:szCs w:val="21"/>
        </w:rPr>
        <w:t>G</w:t>
      </w:r>
      <w:r w:rsidRPr="00E0364C">
        <w:rPr>
          <w:rFonts w:ascii="Abadi" w:hAnsi="Abadi"/>
          <w:sz w:val="21"/>
          <w:szCs w:val="21"/>
        </w:rPr>
        <w:t>onzález</w:t>
      </w:r>
      <w:r>
        <w:rPr>
          <w:rFonts w:ascii="Abadi" w:hAnsi="Abadi"/>
          <w:sz w:val="21"/>
          <w:szCs w:val="21"/>
        </w:rPr>
        <w:t>.</w:t>
      </w:r>
      <w:r w:rsidRPr="00E0364C">
        <w:rPr>
          <w:rFonts w:ascii="Abadi" w:hAnsi="Abadi"/>
          <w:sz w:val="21"/>
          <w:szCs w:val="21"/>
        </w:rPr>
        <w:t xml:space="preserve"> </w:t>
      </w:r>
      <w:r w:rsidRPr="00F2042F">
        <w:rPr>
          <w:rFonts w:ascii="Abadi" w:hAnsi="Abadi"/>
          <w:b/>
          <w:bCs/>
          <w:sz w:val="21"/>
          <w:szCs w:val="21"/>
        </w:rPr>
        <w:t>Presente</w:t>
      </w:r>
    </w:p>
    <w:p w14:paraId="133F8A72" w14:textId="77777777" w:rsidR="0016245A" w:rsidRPr="00F2042F" w:rsidRDefault="0016245A" w:rsidP="0016245A">
      <w:pPr>
        <w:jc w:val="both"/>
        <w:rPr>
          <w:rFonts w:ascii="Abadi" w:hAnsi="Abadi"/>
          <w:b/>
          <w:bCs/>
          <w:sz w:val="21"/>
          <w:szCs w:val="21"/>
        </w:rPr>
      </w:pPr>
    </w:p>
    <w:p w14:paraId="45BED11D" w14:textId="07AEFCE0" w:rsidR="0016245A" w:rsidRDefault="0016245A" w:rsidP="0016245A">
      <w:pPr>
        <w:jc w:val="both"/>
        <w:rPr>
          <w:rFonts w:ascii="Abadi" w:hAnsi="Abadi"/>
          <w:b/>
          <w:bCs/>
          <w:sz w:val="21"/>
          <w:szCs w:val="21"/>
        </w:rPr>
      </w:pPr>
      <w:r>
        <w:rPr>
          <w:rFonts w:ascii="Abadi" w:hAnsi="Abadi"/>
          <w:sz w:val="21"/>
          <w:szCs w:val="21"/>
        </w:rPr>
        <w:t>D</w:t>
      </w:r>
      <w:r w:rsidRPr="00E0364C">
        <w:rPr>
          <w:rFonts w:ascii="Abadi" w:hAnsi="Abadi"/>
          <w:sz w:val="21"/>
          <w:szCs w:val="21"/>
        </w:rPr>
        <w:t>iputad</w:t>
      </w:r>
      <w:r>
        <w:rPr>
          <w:rFonts w:ascii="Abadi" w:hAnsi="Abadi"/>
          <w:sz w:val="21"/>
          <w:szCs w:val="21"/>
        </w:rPr>
        <w:t>a D</w:t>
      </w:r>
      <w:r w:rsidRPr="00E0364C">
        <w:rPr>
          <w:rFonts w:ascii="Abadi" w:hAnsi="Abadi"/>
          <w:sz w:val="21"/>
          <w:szCs w:val="21"/>
        </w:rPr>
        <w:t>es</w:t>
      </w:r>
      <w:r>
        <w:rPr>
          <w:rFonts w:ascii="Abadi" w:hAnsi="Abadi"/>
          <w:sz w:val="21"/>
          <w:szCs w:val="21"/>
        </w:rPr>
        <w:t>s</w:t>
      </w:r>
      <w:r w:rsidRPr="00E0364C">
        <w:rPr>
          <w:rFonts w:ascii="Abadi" w:hAnsi="Abadi"/>
          <w:sz w:val="21"/>
          <w:szCs w:val="21"/>
        </w:rPr>
        <w:t xml:space="preserve">ire </w:t>
      </w:r>
      <w:r>
        <w:rPr>
          <w:rFonts w:ascii="Abadi" w:hAnsi="Abadi"/>
          <w:sz w:val="21"/>
          <w:szCs w:val="21"/>
        </w:rPr>
        <w:t>Á</w:t>
      </w:r>
      <w:r w:rsidRPr="00E0364C">
        <w:rPr>
          <w:rFonts w:ascii="Abadi" w:hAnsi="Abadi"/>
          <w:sz w:val="21"/>
          <w:szCs w:val="21"/>
        </w:rPr>
        <w:t xml:space="preserve">ngel </w:t>
      </w:r>
      <w:r>
        <w:rPr>
          <w:rFonts w:ascii="Abadi" w:hAnsi="Abadi"/>
          <w:sz w:val="21"/>
          <w:szCs w:val="21"/>
        </w:rPr>
        <w:t>R</w:t>
      </w:r>
      <w:r w:rsidRPr="00E0364C">
        <w:rPr>
          <w:rFonts w:ascii="Abadi" w:hAnsi="Abadi"/>
          <w:sz w:val="21"/>
          <w:szCs w:val="21"/>
        </w:rPr>
        <w:t>ocha</w:t>
      </w:r>
      <w:r>
        <w:rPr>
          <w:rFonts w:ascii="Abadi" w:hAnsi="Abadi"/>
          <w:sz w:val="21"/>
          <w:szCs w:val="21"/>
        </w:rPr>
        <w:t xml:space="preserve">. </w:t>
      </w:r>
      <w:r w:rsidRPr="00220D1C">
        <w:rPr>
          <w:rFonts w:ascii="Abadi" w:hAnsi="Abadi"/>
          <w:b/>
          <w:bCs/>
          <w:sz w:val="21"/>
          <w:szCs w:val="21"/>
        </w:rPr>
        <w:t xml:space="preserve">Presente </w:t>
      </w:r>
    </w:p>
    <w:p w14:paraId="5F27DF76" w14:textId="77777777" w:rsidR="0016245A" w:rsidRPr="00220D1C" w:rsidRDefault="0016245A" w:rsidP="0016245A">
      <w:pPr>
        <w:jc w:val="both"/>
        <w:rPr>
          <w:rFonts w:ascii="Abadi" w:hAnsi="Abadi"/>
          <w:b/>
          <w:bCs/>
          <w:sz w:val="21"/>
          <w:szCs w:val="21"/>
        </w:rPr>
      </w:pPr>
    </w:p>
    <w:p w14:paraId="44692CA3" w14:textId="17B493A7" w:rsidR="0016245A" w:rsidRDefault="0016245A" w:rsidP="0016245A">
      <w:pPr>
        <w:jc w:val="both"/>
        <w:rPr>
          <w:rFonts w:ascii="Abadi" w:hAnsi="Abadi"/>
          <w:sz w:val="21"/>
          <w:szCs w:val="21"/>
        </w:rPr>
      </w:pPr>
      <w:r>
        <w:rPr>
          <w:rFonts w:ascii="Abadi" w:hAnsi="Abadi"/>
          <w:sz w:val="21"/>
          <w:szCs w:val="21"/>
        </w:rPr>
        <w:t>L</w:t>
      </w:r>
      <w:r w:rsidRPr="00E0364C">
        <w:rPr>
          <w:rFonts w:ascii="Abadi" w:hAnsi="Abadi"/>
          <w:sz w:val="21"/>
          <w:szCs w:val="21"/>
        </w:rPr>
        <w:t>a</w:t>
      </w:r>
      <w:r>
        <w:rPr>
          <w:rFonts w:ascii="Abadi" w:hAnsi="Abadi"/>
          <w:sz w:val="21"/>
          <w:szCs w:val="21"/>
        </w:rPr>
        <w:t xml:space="preserve"> asistencia es de 10 diputadas y diputados, hay cuórum, S</w:t>
      </w:r>
      <w:r w:rsidRPr="00E0364C">
        <w:rPr>
          <w:rFonts w:ascii="Abadi" w:hAnsi="Abadi"/>
          <w:sz w:val="21"/>
          <w:szCs w:val="21"/>
        </w:rPr>
        <w:t xml:space="preserve">eñora </w:t>
      </w:r>
      <w:r>
        <w:rPr>
          <w:rFonts w:ascii="Abadi" w:hAnsi="Abadi"/>
          <w:sz w:val="21"/>
          <w:szCs w:val="21"/>
        </w:rPr>
        <w:t>P</w:t>
      </w:r>
      <w:r w:rsidRPr="00E0364C">
        <w:rPr>
          <w:rFonts w:ascii="Abadi" w:hAnsi="Abadi"/>
          <w:sz w:val="21"/>
          <w:szCs w:val="21"/>
        </w:rPr>
        <w:t>residenta</w:t>
      </w:r>
      <w:r>
        <w:rPr>
          <w:rFonts w:ascii="Abadi" w:hAnsi="Abadi"/>
          <w:sz w:val="21"/>
          <w:szCs w:val="21"/>
        </w:rPr>
        <w:t>.</w:t>
      </w:r>
    </w:p>
    <w:p w14:paraId="059122B9" w14:textId="77777777" w:rsidR="0016245A" w:rsidRDefault="0016245A" w:rsidP="0016245A">
      <w:pPr>
        <w:jc w:val="both"/>
        <w:rPr>
          <w:rFonts w:ascii="Abadi" w:hAnsi="Abadi"/>
          <w:sz w:val="21"/>
          <w:szCs w:val="21"/>
        </w:rPr>
      </w:pPr>
    </w:p>
    <w:p w14:paraId="11E240A9" w14:textId="26A95D95" w:rsidR="0016245A" w:rsidRDefault="0016245A" w:rsidP="0016245A">
      <w:pPr>
        <w:ind w:firstLine="708"/>
        <w:jc w:val="both"/>
        <w:rPr>
          <w:rFonts w:ascii="Abadi" w:hAnsi="Abadi"/>
          <w:sz w:val="21"/>
          <w:szCs w:val="21"/>
        </w:rPr>
      </w:pPr>
      <w:r>
        <w:rPr>
          <w:rFonts w:ascii="Abadi" w:hAnsi="Abadi"/>
          <w:b/>
          <w:bCs/>
          <w:sz w:val="21"/>
          <w:szCs w:val="21"/>
        </w:rPr>
        <w:t xml:space="preserve">- </w:t>
      </w:r>
      <w:r w:rsidRPr="009807A2">
        <w:rPr>
          <w:rFonts w:ascii="Abadi" w:hAnsi="Abadi"/>
          <w:b/>
          <w:bCs/>
          <w:sz w:val="21"/>
          <w:szCs w:val="21"/>
        </w:rPr>
        <w:t xml:space="preserve">La </w:t>
      </w:r>
      <w:proofErr w:type="gramStart"/>
      <w:r w:rsidRPr="009807A2">
        <w:rPr>
          <w:rFonts w:ascii="Abadi" w:hAnsi="Abadi"/>
          <w:b/>
          <w:bCs/>
          <w:sz w:val="21"/>
          <w:szCs w:val="21"/>
        </w:rPr>
        <w:t>Preside</w:t>
      </w:r>
      <w:r>
        <w:rPr>
          <w:rFonts w:ascii="Abadi" w:hAnsi="Abadi"/>
          <w:b/>
          <w:bCs/>
          <w:sz w:val="21"/>
          <w:szCs w:val="21"/>
        </w:rPr>
        <w:t>n</w:t>
      </w:r>
      <w:r w:rsidRPr="009807A2">
        <w:rPr>
          <w:rFonts w:ascii="Abadi" w:hAnsi="Abadi"/>
          <w:b/>
          <w:bCs/>
          <w:sz w:val="21"/>
          <w:szCs w:val="21"/>
        </w:rPr>
        <w:t>cia.-</w:t>
      </w:r>
      <w:proofErr w:type="gramEnd"/>
      <w:r>
        <w:rPr>
          <w:rFonts w:ascii="Abadi" w:hAnsi="Abadi"/>
          <w:sz w:val="21"/>
          <w:szCs w:val="21"/>
        </w:rPr>
        <w:t xml:space="preserve"> M</w:t>
      </w:r>
      <w:r w:rsidRPr="00E0364C">
        <w:rPr>
          <w:rFonts w:ascii="Abadi" w:hAnsi="Abadi"/>
          <w:sz w:val="21"/>
          <w:szCs w:val="21"/>
        </w:rPr>
        <w:t>uchas gracias</w:t>
      </w:r>
      <w:r>
        <w:rPr>
          <w:rFonts w:ascii="Abadi" w:hAnsi="Abadi"/>
          <w:sz w:val="21"/>
          <w:szCs w:val="21"/>
        </w:rPr>
        <w:t>,</w:t>
      </w:r>
      <w:r w:rsidRPr="00E0364C">
        <w:rPr>
          <w:rFonts w:ascii="Abadi" w:hAnsi="Abadi"/>
          <w:sz w:val="21"/>
          <w:szCs w:val="21"/>
        </w:rPr>
        <w:t xml:space="preserve"> </w:t>
      </w:r>
      <w:r>
        <w:rPr>
          <w:rFonts w:ascii="Abadi" w:hAnsi="Abadi"/>
          <w:sz w:val="21"/>
          <w:szCs w:val="21"/>
        </w:rPr>
        <w:t>S</w:t>
      </w:r>
      <w:r w:rsidRPr="00E0364C">
        <w:rPr>
          <w:rFonts w:ascii="Abadi" w:hAnsi="Abadi"/>
          <w:sz w:val="21"/>
          <w:szCs w:val="21"/>
        </w:rPr>
        <w:t xml:space="preserve">eñor </w:t>
      </w:r>
      <w:r>
        <w:rPr>
          <w:rFonts w:ascii="Abadi" w:hAnsi="Abadi"/>
          <w:sz w:val="21"/>
          <w:szCs w:val="21"/>
        </w:rPr>
        <w:t>S</w:t>
      </w:r>
      <w:r w:rsidRPr="00E0364C">
        <w:rPr>
          <w:rFonts w:ascii="Abadi" w:hAnsi="Abadi"/>
          <w:sz w:val="21"/>
          <w:szCs w:val="21"/>
        </w:rPr>
        <w:t>ecretario</w:t>
      </w:r>
      <w:r>
        <w:rPr>
          <w:rFonts w:ascii="Abadi" w:hAnsi="Abadi"/>
          <w:sz w:val="21"/>
          <w:szCs w:val="21"/>
        </w:rPr>
        <w:t>,</w:t>
      </w:r>
      <w:r w:rsidRPr="00E0364C">
        <w:rPr>
          <w:rFonts w:ascii="Abadi" w:hAnsi="Abadi"/>
          <w:sz w:val="21"/>
          <w:szCs w:val="21"/>
        </w:rPr>
        <w:t xml:space="preserve"> </w:t>
      </w:r>
      <w:r>
        <w:rPr>
          <w:rFonts w:ascii="Abadi" w:hAnsi="Abadi"/>
          <w:sz w:val="21"/>
          <w:szCs w:val="21"/>
        </w:rPr>
        <w:t xml:space="preserve">muy amable siendo las 10:15 (diez horas con quince minutos se abre la sesión) </w:t>
      </w:r>
    </w:p>
    <w:p w14:paraId="4A77EBA7" w14:textId="77777777" w:rsidR="0016245A" w:rsidRDefault="0016245A" w:rsidP="0016245A">
      <w:pPr>
        <w:ind w:firstLine="708"/>
        <w:jc w:val="both"/>
        <w:rPr>
          <w:rFonts w:ascii="Abadi" w:hAnsi="Abadi"/>
          <w:sz w:val="21"/>
          <w:szCs w:val="21"/>
        </w:rPr>
      </w:pPr>
    </w:p>
    <w:p w14:paraId="2FD745E6" w14:textId="75984D4A" w:rsidR="0016245A" w:rsidRDefault="0016245A" w:rsidP="0016245A">
      <w:pPr>
        <w:ind w:firstLine="708"/>
        <w:jc w:val="both"/>
        <w:rPr>
          <w:rFonts w:ascii="Abadi" w:hAnsi="Abadi"/>
          <w:sz w:val="21"/>
          <w:szCs w:val="21"/>
        </w:rPr>
      </w:pPr>
      <w:r>
        <w:rPr>
          <w:rFonts w:ascii="Abadi" w:hAnsi="Abadi"/>
          <w:sz w:val="21"/>
          <w:szCs w:val="21"/>
        </w:rPr>
        <w:t>- H</w:t>
      </w:r>
      <w:r w:rsidRPr="00353C20">
        <w:rPr>
          <w:rFonts w:ascii="Abadi" w:hAnsi="Abadi"/>
          <w:sz w:val="21"/>
          <w:szCs w:val="21"/>
        </w:rPr>
        <w:t>a</w:t>
      </w:r>
      <w:r>
        <w:rPr>
          <w:rFonts w:ascii="Abadi" w:hAnsi="Abadi"/>
          <w:sz w:val="21"/>
          <w:szCs w:val="21"/>
        </w:rPr>
        <w:t>g</w:t>
      </w:r>
      <w:r w:rsidRPr="00353C20">
        <w:rPr>
          <w:rFonts w:ascii="Abadi" w:hAnsi="Abadi"/>
          <w:sz w:val="21"/>
          <w:szCs w:val="21"/>
        </w:rPr>
        <w:t>o constar, de</w:t>
      </w:r>
      <w:r>
        <w:rPr>
          <w:rFonts w:ascii="Abadi" w:hAnsi="Abadi"/>
          <w:sz w:val="21"/>
          <w:szCs w:val="21"/>
        </w:rPr>
        <w:t xml:space="preserve"> la presencia de la diputada Irma Leticia, bienvenida diputada, un honor tenerla aquí con nosotros.  </w:t>
      </w:r>
    </w:p>
    <w:p w14:paraId="6EDA181A" w14:textId="77777777" w:rsidR="0016245A" w:rsidRPr="00353C20" w:rsidRDefault="0016245A" w:rsidP="0016245A">
      <w:pPr>
        <w:ind w:firstLine="708"/>
        <w:jc w:val="both"/>
        <w:rPr>
          <w:rFonts w:ascii="Abadi" w:hAnsi="Abadi"/>
          <w:sz w:val="21"/>
          <w:szCs w:val="21"/>
        </w:rPr>
      </w:pPr>
    </w:p>
    <w:p w14:paraId="70A14C5D" w14:textId="3FDB7FFA" w:rsidR="0016245A" w:rsidRDefault="0016245A" w:rsidP="0016245A">
      <w:pPr>
        <w:jc w:val="both"/>
        <w:rPr>
          <w:rFonts w:ascii="Abadi" w:hAnsi="Abadi"/>
          <w:b/>
          <w:bCs/>
          <w:sz w:val="21"/>
          <w:szCs w:val="21"/>
        </w:rPr>
      </w:pPr>
      <w:r w:rsidRPr="00434306">
        <w:rPr>
          <w:rFonts w:ascii="Abadi" w:hAnsi="Abadi"/>
          <w:b/>
          <w:bCs/>
          <w:sz w:val="21"/>
          <w:szCs w:val="21"/>
        </w:rPr>
        <w:t xml:space="preserve">(Se instruye a la </w:t>
      </w:r>
      <w:r>
        <w:rPr>
          <w:rFonts w:ascii="Abadi" w:hAnsi="Abadi"/>
          <w:b/>
          <w:bCs/>
          <w:sz w:val="21"/>
          <w:szCs w:val="21"/>
        </w:rPr>
        <w:t>S</w:t>
      </w:r>
      <w:r w:rsidRPr="00434306">
        <w:rPr>
          <w:rFonts w:ascii="Abadi" w:hAnsi="Abadi"/>
          <w:b/>
          <w:bCs/>
          <w:sz w:val="21"/>
          <w:szCs w:val="21"/>
        </w:rPr>
        <w:t>ecretar</w:t>
      </w:r>
      <w:r>
        <w:rPr>
          <w:rFonts w:ascii="Abadi" w:hAnsi="Abadi"/>
          <w:b/>
          <w:bCs/>
          <w:sz w:val="21"/>
          <w:szCs w:val="21"/>
        </w:rPr>
        <w:t>í</w:t>
      </w:r>
      <w:r w:rsidRPr="00434306">
        <w:rPr>
          <w:rFonts w:ascii="Abadi" w:hAnsi="Abadi"/>
          <w:b/>
          <w:bCs/>
          <w:sz w:val="21"/>
          <w:szCs w:val="21"/>
        </w:rPr>
        <w:t>a dar lectura al orden del día)</w:t>
      </w:r>
    </w:p>
    <w:p w14:paraId="62C96E43" w14:textId="77777777" w:rsidR="0016245A" w:rsidRPr="00434306" w:rsidRDefault="0016245A" w:rsidP="0016245A">
      <w:pPr>
        <w:jc w:val="both"/>
        <w:rPr>
          <w:rFonts w:ascii="Abadi" w:hAnsi="Abadi"/>
          <w:b/>
          <w:bCs/>
          <w:sz w:val="21"/>
          <w:szCs w:val="21"/>
        </w:rPr>
      </w:pPr>
    </w:p>
    <w:p w14:paraId="76FB7462" w14:textId="07F5D218" w:rsidR="0016245A" w:rsidRPr="00621E58" w:rsidRDefault="0016245A" w:rsidP="00621E58">
      <w:pPr>
        <w:pStyle w:val="Prrafodelista"/>
        <w:numPr>
          <w:ilvl w:val="0"/>
          <w:numId w:val="33"/>
        </w:numPr>
        <w:jc w:val="both"/>
        <w:rPr>
          <w:rFonts w:ascii="Abadi" w:hAnsi="Abadi"/>
          <w:sz w:val="21"/>
          <w:szCs w:val="21"/>
        </w:rPr>
      </w:pPr>
      <w:r w:rsidRPr="00621E58">
        <w:rPr>
          <w:rFonts w:ascii="Abadi" w:hAnsi="Abadi"/>
          <w:b/>
          <w:bCs/>
          <w:sz w:val="21"/>
          <w:szCs w:val="21"/>
        </w:rPr>
        <w:t xml:space="preserve">El </w:t>
      </w:r>
      <w:proofErr w:type="gramStart"/>
      <w:r w:rsidRPr="00621E58">
        <w:rPr>
          <w:rFonts w:ascii="Abadi" w:hAnsi="Abadi"/>
          <w:b/>
          <w:bCs/>
          <w:sz w:val="21"/>
          <w:szCs w:val="21"/>
        </w:rPr>
        <w:t>Secretario.-</w:t>
      </w:r>
      <w:proofErr w:type="gramEnd"/>
      <w:r w:rsidRPr="00621E58">
        <w:rPr>
          <w:rFonts w:ascii="Abadi" w:hAnsi="Abadi"/>
          <w:sz w:val="21"/>
          <w:szCs w:val="21"/>
        </w:rPr>
        <w:t xml:space="preserve"> Con gusto Presidenta.</w:t>
      </w:r>
    </w:p>
    <w:p w14:paraId="27ACC352" w14:textId="77777777" w:rsidR="0016245A" w:rsidRDefault="0016245A" w:rsidP="0016245A">
      <w:pPr>
        <w:jc w:val="both"/>
        <w:rPr>
          <w:rFonts w:ascii="Abadi" w:hAnsi="Abadi"/>
          <w:b/>
          <w:bCs/>
          <w:sz w:val="21"/>
          <w:szCs w:val="21"/>
        </w:rPr>
      </w:pPr>
    </w:p>
    <w:p w14:paraId="6B3BFF4D" w14:textId="77777777" w:rsidR="00A07B79" w:rsidRPr="00D93DAF" w:rsidRDefault="00A07B79" w:rsidP="00540001">
      <w:pPr>
        <w:pStyle w:val="Prrafodelista"/>
        <w:numPr>
          <w:ilvl w:val="0"/>
          <w:numId w:val="25"/>
        </w:numPr>
        <w:ind w:left="284"/>
        <w:jc w:val="both"/>
        <w:rPr>
          <w:rFonts w:ascii="Abadi" w:hAnsi="Abadi"/>
          <w:b/>
          <w:bCs/>
          <w:iCs/>
          <w:sz w:val="21"/>
          <w:szCs w:val="21"/>
        </w:rPr>
      </w:pPr>
      <w:r w:rsidRPr="00D93DAF">
        <w:rPr>
          <w:rFonts w:ascii="Abadi" w:hAnsi="Abadi"/>
          <w:b/>
          <w:bCs/>
          <w:iCs/>
          <w:sz w:val="21"/>
          <w:szCs w:val="21"/>
        </w:rPr>
        <w:t>LECTURA Y, EN SU CASO, APROBACIÓN DEL ORDEN DEL DÍA.</w:t>
      </w:r>
    </w:p>
    <w:p w14:paraId="098D2D6E" w14:textId="77777777" w:rsidR="00CB37B6" w:rsidRDefault="00CB37B6" w:rsidP="00CB37B6">
      <w:pPr>
        <w:ind w:firstLine="708"/>
        <w:jc w:val="both"/>
        <w:rPr>
          <w:rFonts w:ascii="Abadi" w:hAnsi="Abadi"/>
          <w:sz w:val="21"/>
          <w:szCs w:val="21"/>
        </w:rPr>
      </w:pPr>
    </w:p>
    <w:p w14:paraId="0A188B2F" w14:textId="782B4E79" w:rsidR="00CB37B6" w:rsidRDefault="00CB37B6" w:rsidP="009F0B76">
      <w:pPr>
        <w:jc w:val="center"/>
        <w:rPr>
          <w:rFonts w:ascii="Abadi" w:hAnsi="Abadi"/>
          <w:sz w:val="21"/>
          <w:szCs w:val="21"/>
        </w:rPr>
      </w:pPr>
      <w:r w:rsidRPr="00890250">
        <w:rPr>
          <w:rFonts w:ascii="Abadi" w:hAnsi="Abadi"/>
          <w:b/>
          <w:bCs/>
          <w:sz w:val="21"/>
          <w:szCs w:val="21"/>
        </w:rPr>
        <w:t xml:space="preserve">- Orden del día </w:t>
      </w:r>
      <w:r w:rsidR="00F15594">
        <w:rPr>
          <w:rFonts w:ascii="Abadi" w:hAnsi="Abadi"/>
          <w:b/>
          <w:bCs/>
          <w:sz w:val="21"/>
          <w:szCs w:val="21"/>
        </w:rPr>
        <w:t>-</w:t>
      </w:r>
    </w:p>
    <w:p w14:paraId="64FD5F4B" w14:textId="673DAF83" w:rsidR="001025FA" w:rsidRDefault="001025FA" w:rsidP="00E714EB">
      <w:pPr>
        <w:ind w:firstLine="708"/>
        <w:jc w:val="both"/>
        <w:rPr>
          <w:rFonts w:ascii="Abadi" w:hAnsi="Abadi"/>
          <w:sz w:val="21"/>
          <w:szCs w:val="21"/>
        </w:rPr>
      </w:pPr>
    </w:p>
    <w:p w14:paraId="5BD94E76" w14:textId="4C38AAF6" w:rsidR="00540001" w:rsidRDefault="00540001" w:rsidP="00540001">
      <w:pPr>
        <w:jc w:val="both"/>
        <w:rPr>
          <w:rFonts w:ascii="Abadi" w:hAnsi="Abadi" w:cs="ArialMT"/>
          <w:sz w:val="21"/>
          <w:szCs w:val="21"/>
        </w:rPr>
      </w:pPr>
      <w:r w:rsidRPr="00A45D58">
        <w:rPr>
          <w:rFonts w:ascii="Abadi" w:hAnsi="Abadi" w:cs="ArialMT"/>
          <w:b/>
          <w:bCs/>
          <w:sz w:val="21"/>
          <w:szCs w:val="21"/>
        </w:rPr>
        <w:t>I.-</w:t>
      </w:r>
      <w:r>
        <w:rPr>
          <w:rFonts w:ascii="Abadi" w:hAnsi="Abadi" w:cs="ArialMT"/>
          <w:sz w:val="21"/>
          <w:szCs w:val="21"/>
        </w:rPr>
        <w:t xml:space="preserve"> </w:t>
      </w:r>
      <w:r w:rsidRPr="00A45D58">
        <w:rPr>
          <w:rFonts w:ascii="Abadi" w:hAnsi="Abadi" w:cs="ArialMT"/>
          <w:sz w:val="21"/>
          <w:szCs w:val="21"/>
        </w:rPr>
        <w:t>Lectura y, en su caso, aprobación del orden del día.</w:t>
      </w:r>
      <w:r>
        <w:rPr>
          <w:rFonts w:ascii="Abadi" w:hAnsi="Abadi" w:cs="ArialMT"/>
          <w:sz w:val="21"/>
          <w:szCs w:val="21"/>
        </w:rPr>
        <w:t xml:space="preserve"> </w:t>
      </w:r>
      <w:r w:rsidRPr="00A45D58">
        <w:rPr>
          <w:rFonts w:ascii="Abadi" w:hAnsi="Abadi" w:cs="ArialMT"/>
          <w:b/>
          <w:bCs/>
          <w:sz w:val="21"/>
          <w:szCs w:val="21"/>
        </w:rPr>
        <w:t>II.-</w:t>
      </w:r>
      <w:r>
        <w:rPr>
          <w:rFonts w:ascii="Abadi" w:hAnsi="Abadi" w:cs="ArialMT"/>
          <w:sz w:val="21"/>
          <w:szCs w:val="21"/>
        </w:rPr>
        <w:t xml:space="preserve"> </w:t>
      </w:r>
      <w:r w:rsidRPr="00A45D58">
        <w:rPr>
          <w:rFonts w:ascii="Abadi" w:hAnsi="Abadi" w:cs="ArialMT"/>
          <w:sz w:val="21"/>
          <w:szCs w:val="21"/>
        </w:rPr>
        <w:t>Lectura y, en su caso, aprobación del acta de la sesión de la Diputación</w:t>
      </w:r>
      <w:r>
        <w:rPr>
          <w:rFonts w:ascii="Abadi" w:hAnsi="Abadi" w:cs="ArialMT"/>
          <w:sz w:val="21"/>
          <w:szCs w:val="21"/>
        </w:rPr>
        <w:t xml:space="preserve"> </w:t>
      </w:r>
      <w:r w:rsidRPr="00A45D58">
        <w:rPr>
          <w:rFonts w:ascii="Abadi" w:hAnsi="Abadi" w:cs="ArialMT"/>
          <w:sz w:val="21"/>
          <w:szCs w:val="21"/>
        </w:rPr>
        <w:t>Permanente celebrada el 21 de julio del año en curso.</w:t>
      </w:r>
      <w:r>
        <w:rPr>
          <w:rFonts w:ascii="Abadi" w:hAnsi="Abadi" w:cs="ArialMT"/>
          <w:sz w:val="21"/>
          <w:szCs w:val="21"/>
        </w:rPr>
        <w:t xml:space="preserve"> </w:t>
      </w:r>
      <w:r w:rsidRPr="00A45D58">
        <w:rPr>
          <w:rFonts w:ascii="Abadi" w:hAnsi="Abadi" w:cs="ArialMT"/>
          <w:b/>
          <w:bCs/>
          <w:sz w:val="21"/>
          <w:szCs w:val="21"/>
        </w:rPr>
        <w:t>III.-</w:t>
      </w:r>
      <w:r>
        <w:rPr>
          <w:rFonts w:ascii="Abadi" w:hAnsi="Abadi" w:cs="ArialMT"/>
          <w:sz w:val="21"/>
          <w:szCs w:val="21"/>
        </w:rPr>
        <w:t xml:space="preserve"> </w:t>
      </w:r>
      <w:r w:rsidRPr="00A45D58">
        <w:rPr>
          <w:rFonts w:ascii="Abadi" w:hAnsi="Abadi" w:cs="ArialMT"/>
          <w:sz w:val="21"/>
          <w:szCs w:val="21"/>
        </w:rPr>
        <w:t>Dar cuenta con las comunicaciones y correspondencia recibidas.</w:t>
      </w:r>
      <w:r>
        <w:rPr>
          <w:rFonts w:ascii="Abadi" w:hAnsi="Abadi" w:cs="ArialMT"/>
          <w:sz w:val="21"/>
          <w:szCs w:val="21"/>
        </w:rPr>
        <w:t xml:space="preserve"> </w:t>
      </w:r>
      <w:r w:rsidRPr="00A45D58">
        <w:rPr>
          <w:rFonts w:ascii="Abadi" w:hAnsi="Abadi" w:cs="ArialMT"/>
          <w:b/>
          <w:bCs/>
          <w:sz w:val="21"/>
          <w:szCs w:val="21"/>
        </w:rPr>
        <w:t>IV.-</w:t>
      </w:r>
      <w:r>
        <w:rPr>
          <w:rFonts w:ascii="Abadi" w:hAnsi="Abadi" w:cs="ArialMT"/>
          <w:sz w:val="21"/>
          <w:szCs w:val="21"/>
        </w:rPr>
        <w:t xml:space="preserve"> </w:t>
      </w:r>
      <w:r w:rsidRPr="00A45D58">
        <w:rPr>
          <w:rFonts w:ascii="Abadi" w:hAnsi="Abadi" w:cs="ArialMT"/>
          <w:sz w:val="21"/>
          <w:szCs w:val="21"/>
        </w:rPr>
        <w:t>Presentación de la iniciativa formulada por diputadas y diputados</w:t>
      </w:r>
      <w:r>
        <w:rPr>
          <w:rFonts w:ascii="Abadi" w:hAnsi="Abadi" w:cs="ArialMT"/>
          <w:sz w:val="21"/>
          <w:szCs w:val="21"/>
        </w:rPr>
        <w:t xml:space="preserve"> </w:t>
      </w:r>
      <w:r w:rsidRPr="00A45D58">
        <w:rPr>
          <w:rFonts w:ascii="Abadi" w:hAnsi="Abadi" w:cs="ArialMT"/>
          <w:sz w:val="21"/>
          <w:szCs w:val="21"/>
        </w:rPr>
        <w:t>integrantes del Grupo Parlamentario del Partido Acción Nacional a efecto</w:t>
      </w:r>
      <w:r>
        <w:rPr>
          <w:rFonts w:ascii="Abadi" w:hAnsi="Abadi" w:cs="ArialMT"/>
          <w:sz w:val="21"/>
          <w:szCs w:val="21"/>
        </w:rPr>
        <w:t xml:space="preserve"> </w:t>
      </w:r>
      <w:r w:rsidRPr="00A45D58">
        <w:rPr>
          <w:rFonts w:ascii="Abadi" w:hAnsi="Abadi" w:cs="ArialMT"/>
          <w:sz w:val="21"/>
          <w:szCs w:val="21"/>
        </w:rPr>
        <w:t>de reformar el párrafo tercero del artículo 104 de la Ley de Obra Pública y</w:t>
      </w:r>
      <w:r>
        <w:rPr>
          <w:rFonts w:ascii="Abadi" w:hAnsi="Abadi" w:cs="ArialMT"/>
          <w:sz w:val="21"/>
          <w:szCs w:val="21"/>
        </w:rPr>
        <w:t xml:space="preserve"> </w:t>
      </w:r>
      <w:r w:rsidRPr="00A45D58">
        <w:rPr>
          <w:rFonts w:ascii="Abadi" w:hAnsi="Abadi" w:cs="ArialMT"/>
          <w:sz w:val="21"/>
          <w:szCs w:val="21"/>
        </w:rPr>
        <w:t>Servicios Relacionados con la misma para el Estado y los Municipios de</w:t>
      </w:r>
      <w:r>
        <w:rPr>
          <w:rFonts w:ascii="Abadi" w:hAnsi="Abadi" w:cs="ArialMT"/>
          <w:sz w:val="21"/>
          <w:szCs w:val="21"/>
        </w:rPr>
        <w:t xml:space="preserve"> </w:t>
      </w:r>
      <w:r w:rsidRPr="00A45D58">
        <w:rPr>
          <w:rFonts w:ascii="Abadi" w:hAnsi="Abadi" w:cs="ArialMT"/>
          <w:sz w:val="21"/>
          <w:szCs w:val="21"/>
        </w:rPr>
        <w:t>Guanajuato.</w:t>
      </w:r>
      <w:r>
        <w:rPr>
          <w:rFonts w:ascii="Abadi" w:hAnsi="Abadi" w:cs="ArialMT"/>
          <w:sz w:val="21"/>
          <w:szCs w:val="21"/>
        </w:rPr>
        <w:t xml:space="preserve"> </w:t>
      </w:r>
      <w:r w:rsidRPr="00A45D58">
        <w:rPr>
          <w:rFonts w:ascii="Abadi" w:hAnsi="Abadi" w:cs="ArialMT"/>
          <w:b/>
          <w:bCs/>
          <w:sz w:val="21"/>
          <w:szCs w:val="21"/>
        </w:rPr>
        <w:t>V.-</w:t>
      </w:r>
      <w:r>
        <w:rPr>
          <w:rFonts w:ascii="Abadi" w:hAnsi="Abadi" w:cs="ArialMT"/>
          <w:sz w:val="21"/>
          <w:szCs w:val="21"/>
        </w:rPr>
        <w:t xml:space="preserve"> </w:t>
      </w:r>
      <w:r w:rsidRPr="00A45D58">
        <w:rPr>
          <w:rFonts w:ascii="Abadi" w:hAnsi="Abadi" w:cs="ArialMT"/>
          <w:sz w:val="21"/>
          <w:szCs w:val="21"/>
        </w:rPr>
        <w:t>Presentación de la propuesta de punto de acuerdo suscrita por el diputado</w:t>
      </w:r>
      <w:r>
        <w:rPr>
          <w:rFonts w:ascii="Abadi" w:hAnsi="Abadi" w:cs="ArialMT"/>
          <w:sz w:val="21"/>
          <w:szCs w:val="21"/>
        </w:rPr>
        <w:t xml:space="preserve"> </w:t>
      </w:r>
      <w:r w:rsidRPr="00A45D58">
        <w:rPr>
          <w:rFonts w:ascii="Abadi" w:hAnsi="Abadi" w:cs="ArialMT"/>
          <w:sz w:val="21"/>
          <w:szCs w:val="21"/>
        </w:rPr>
        <w:t>Ernesto Millán Soberanes integrante del Grupo Parlamentario del Partido</w:t>
      </w:r>
      <w:r>
        <w:rPr>
          <w:rFonts w:ascii="Abadi" w:hAnsi="Abadi" w:cs="ArialMT"/>
          <w:sz w:val="21"/>
          <w:szCs w:val="21"/>
        </w:rPr>
        <w:t xml:space="preserve"> </w:t>
      </w:r>
      <w:r w:rsidRPr="00A45D58">
        <w:rPr>
          <w:rFonts w:ascii="Abadi" w:hAnsi="Abadi" w:cs="ArialMT"/>
          <w:sz w:val="21"/>
          <w:szCs w:val="21"/>
        </w:rPr>
        <w:t>MORENA a efecto de exhortar al Gobernador del Estado de Guanajuato,</w:t>
      </w:r>
      <w:r>
        <w:rPr>
          <w:rFonts w:ascii="Abadi" w:hAnsi="Abadi" w:cs="ArialMT"/>
          <w:sz w:val="21"/>
          <w:szCs w:val="21"/>
        </w:rPr>
        <w:t xml:space="preserve"> </w:t>
      </w:r>
      <w:r w:rsidRPr="00A45D58">
        <w:rPr>
          <w:rFonts w:ascii="Abadi" w:hAnsi="Abadi" w:cs="ArialMT"/>
          <w:sz w:val="21"/>
          <w:szCs w:val="21"/>
        </w:rPr>
        <w:t>Diego Sinhue Rodríguez Vallejo, para que, en ejercicio de sus</w:t>
      </w:r>
      <w:r>
        <w:rPr>
          <w:rFonts w:ascii="Abadi" w:hAnsi="Abadi" w:cs="ArialMT"/>
          <w:sz w:val="21"/>
          <w:szCs w:val="21"/>
        </w:rPr>
        <w:t xml:space="preserve"> </w:t>
      </w:r>
      <w:r w:rsidRPr="00A45D58">
        <w:rPr>
          <w:rFonts w:ascii="Abadi" w:hAnsi="Abadi" w:cs="ArialMT"/>
          <w:sz w:val="21"/>
          <w:szCs w:val="21"/>
        </w:rPr>
        <w:t>atribuciones, destituya al secretario de Educación del Estado de</w:t>
      </w:r>
      <w:r>
        <w:rPr>
          <w:rFonts w:ascii="Abadi" w:hAnsi="Abadi" w:cs="ArialMT"/>
          <w:sz w:val="21"/>
          <w:szCs w:val="21"/>
        </w:rPr>
        <w:t xml:space="preserve"> </w:t>
      </w:r>
      <w:r w:rsidRPr="00A45D58">
        <w:rPr>
          <w:rFonts w:ascii="Abadi" w:hAnsi="Abadi" w:cs="ArialMT"/>
          <w:sz w:val="21"/>
          <w:szCs w:val="21"/>
        </w:rPr>
        <w:t>Guanajuato; a la Fiscalía General del Estado de Guanajuato, para que</w:t>
      </w:r>
      <w:r>
        <w:rPr>
          <w:rFonts w:ascii="Abadi" w:hAnsi="Abadi" w:cs="ArialMT"/>
          <w:sz w:val="21"/>
          <w:szCs w:val="21"/>
        </w:rPr>
        <w:t xml:space="preserve"> </w:t>
      </w:r>
      <w:r w:rsidRPr="00A45D58">
        <w:rPr>
          <w:rFonts w:ascii="Abadi" w:hAnsi="Abadi" w:cs="ArialMT"/>
          <w:sz w:val="21"/>
          <w:szCs w:val="21"/>
        </w:rPr>
        <w:t>actúe con prontitud en las carpetas de investigación iniciadas en contra de</w:t>
      </w:r>
      <w:r>
        <w:rPr>
          <w:rFonts w:ascii="Abadi" w:hAnsi="Abadi" w:cs="ArialMT"/>
          <w:sz w:val="21"/>
          <w:szCs w:val="21"/>
        </w:rPr>
        <w:t xml:space="preserve"> </w:t>
      </w:r>
      <w:r w:rsidRPr="00A45D58">
        <w:rPr>
          <w:rFonts w:ascii="Abadi" w:hAnsi="Abadi" w:cs="ArialMT"/>
          <w:sz w:val="21"/>
          <w:szCs w:val="21"/>
        </w:rPr>
        <w:t>Ernesto N, encargado del kínder José Joaquín Fernández de Lizardi de</w:t>
      </w:r>
      <w:r>
        <w:rPr>
          <w:rFonts w:ascii="Abadi" w:hAnsi="Abadi" w:cs="ArialMT"/>
          <w:sz w:val="21"/>
          <w:szCs w:val="21"/>
        </w:rPr>
        <w:t xml:space="preserve"> </w:t>
      </w:r>
      <w:r w:rsidRPr="00A45D58">
        <w:rPr>
          <w:rFonts w:ascii="Abadi" w:hAnsi="Abadi" w:cs="ArialMT"/>
          <w:sz w:val="21"/>
          <w:szCs w:val="21"/>
        </w:rPr>
        <w:t>Silao, Guanajuato; así como a la Procuraduría de los Derechos Humanos</w:t>
      </w:r>
      <w:r>
        <w:rPr>
          <w:rFonts w:ascii="Abadi" w:hAnsi="Abadi" w:cs="ArialMT"/>
          <w:sz w:val="21"/>
          <w:szCs w:val="21"/>
        </w:rPr>
        <w:t xml:space="preserve"> </w:t>
      </w:r>
      <w:r w:rsidRPr="00A45D58">
        <w:rPr>
          <w:rFonts w:ascii="Abadi" w:hAnsi="Abadi" w:cs="ArialMT"/>
          <w:sz w:val="21"/>
          <w:szCs w:val="21"/>
        </w:rPr>
        <w:t>del Estado de Guanajuato, para que informe cuantos acompañamientos a</w:t>
      </w:r>
      <w:r>
        <w:rPr>
          <w:rFonts w:ascii="Abadi" w:hAnsi="Abadi" w:cs="ArialMT"/>
          <w:sz w:val="21"/>
          <w:szCs w:val="21"/>
        </w:rPr>
        <w:t xml:space="preserve"> </w:t>
      </w:r>
      <w:r w:rsidRPr="00A45D58">
        <w:rPr>
          <w:rFonts w:ascii="Abadi" w:hAnsi="Abadi" w:cs="ArialMT"/>
          <w:sz w:val="21"/>
          <w:szCs w:val="21"/>
        </w:rPr>
        <w:t>víctimas inició por abuso sexual y/o acoso en escuelas.</w:t>
      </w:r>
      <w:r>
        <w:rPr>
          <w:rFonts w:ascii="Abadi" w:hAnsi="Abadi" w:cs="ArialMT"/>
          <w:sz w:val="21"/>
          <w:szCs w:val="21"/>
        </w:rPr>
        <w:t xml:space="preserve"> </w:t>
      </w:r>
      <w:r w:rsidRPr="00A45D58">
        <w:rPr>
          <w:rFonts w:ascii="Abadi" w:hAnsi="Abadi" w:cs="ArialMT"/>
          <w:b/>
          <w:bCs/>
          <w:sz w:val="21"/>
          <w:szCs w:val="21"/>
        </w:rPr>
        <w:t>VI.-</w:t>
      </w:r>
      <w:r>
        <w:rPr>
          <w:rFonts w:ascii="Abadi" w:hAnsi="Abadi" w:cs="ArialMT"/>
          <w:sz w:val="21"/>
          <w:szCs w:val="21"/>
        </w:rPr>
        <w:t xml:space="preserve"> </w:t>
      </w:r>
      <w:r w:rsidRPr="00A45D58">
        <w:rPr>
          <w:rFonts w:ascii="Abadi" w:hAnsi="Abadi" w:cs="ArialMT"/>
          <w:sz w:val="21"/>
          <w:szCs w:val="21"/>
        </w:rPr>
        <w:t>Asuntos generales.</w:t>
      </w:r>
    </w:p>
    <w:p w14:paraId="35038725" w14:textId="63645FDF" w:rsidR="0000439B" w:rsidRDefault="0000439B" w:rsidP="00540001">
      <w:pPr>
        <w:jc w:val="both"/>
        <w:rPr>
          <w:rFonts w:ascii="Abadi" w:hAnsi="Abadi" w:cs="ArialMT"/>
          <w:sz w:val="21"/>
          <w:szCs w:val="21"/>
        </w:rPr>
      </w:pPr>
    </w:p>
    <w:p w14:paraId="57EB1099" w14:textId="77777777" w:rsidR="0000439B" w:rsidRDefault="0000439B" w:rsidP="0000439B">
      <w:pPr>
        <w:jc w:val="both"/>
        <w:rPr>
          <w:rFonts w:ascii="Abadi" w:hAnsi="Abadi"/>
          <w:sz w:val="21"/>
          <w:szCs w:val="21"/>
        </w:rPr>
      </w:pPr>
    </w:p>
    <w:p w14:paraId="6FE8B3AB" w14:textId="1E5D096A" w:rsidR="0000439B" w:rsidRDefault="0000439B" w:rsidP="008151A0">
      <w:pPr>
        <w:ind w:firstLine="708"/>
        <w:jc w:val="both"/>
        <w:rPr>
          <w:rFonts w:ascii="Abadi" w:hAnsi="Abadi"/>
          <w:sz w:val="21"/>
          <w:szCs w:val="21"/>
        </w:rPr>
      </w:pPr>
      <w:r>
        <w:rPr>
          <w:rFonts w:ascii="Abadi" w:hAnsi="Abadi"/>
          <w:b/>
          <w:bCs/>
          <w:sz w:val="21"/>
          <w:szCs w:val="21"/>
        </w:rPr>
        <w:t xml:space="preserve">- </w:t>
      </w:r>
      <w:r w:rsidRPr="001476AD">
        <w:rPr>
          <w:rFonts w:ascii="Abadi" w:hAnsi="Abadi"/>
          <w:b/>
          <w:bCs/>
          <w:sz w:val="21"/>
          <w:szCs w:val="21"/>
        </w:rPr>
        <w:t xml:space="preserve">La </w:t>
      </w:r>
      <w:proofErr w:type="gramStart"/>
      <w:r w:rsidRPr="001476AD">
        <w:rPr>
          <w:rFonts w:ascii="Abadi" w:hAnsi="Abadi"/>
          <w:b/>
          <w:bCs/>
          <w:sz w:val="21"/>
          <w:szCs w:val="21"/>
        </w:rPr>
        <w:t>Presidencia.-</w:t>
      </w:r>
      <w:proofErr w:type="gramEnd"/>
      <w:r>
        <w:rPr>
          <w:rFonts w:ascii="Abadi" w:hAnsi="Abadi"/>
          <w:sz w:val="21"/>
          <w:szCs w:val="21"/>
        </w:rPr>
        <w:t xml:space="preserve"> L</w:t>
      </w:r>
      <w:r w:rsidRPr="00E0364C">
        <w:rPr>
          <w:rFonts w:ascii="Abadi" w:hAnsi="Abadi"/>
          <w:sz w:val="21"/>
          <w:szCs w:val="21"/>
        </w:rPr>
        <w:t xml:space="preserve">a propuesta del orden del día está a su consideración de la </w:t>
      </w:r>
      <w:r>
        <w:rPr>
          <w:rFonts w:ascii="Abadi" w:hAnsi="Abadi"/>
          <w:sz w:val="21"/>
          <w:szCs w:val="21"/>
        </w:rPr>
        <w:t>D</w:t>
      </w:r>
      <w:r w:rsidRPr="00E0364C">
        <w:rPr>
          <w:rFonts w:ascii="Abadi" w:hAnsi="Abadi"/>
          <w:sz w:val="21"/>
          <w:szCs w:val="21"/>
        </w:rPr>
        <w:t xml:space="preserve">iputación </w:t>
      </w:r>
      <w:r>
        <w:rPr>
          <w:rFonts w:ascii="Abadi" w:hAnsi="Abadi"/>
          <w:sz w:val="21"/>
          <w:szCs w:val="21"/>
        </w:rPr>
        <w:t>P</w:t>
      </w:r>
      <w:r w:rsidRPr="00E0364C">
        <w:rPr>
          <w:rFonts w:ascii="Abadi" w:hAnsi="Abadi"/>
          <w:sz w:val="21"/>
          <w:szCs w:val="21"/>
        </w:rPr>
        <w:t>ermanente</w:t>
      </w:r>
      <w:r>
        <w:rPr>
          <w:rFonts w:ascii="Abadi" w:hAnsi="Abadi"/>
          <w:sz w:val="21"/>
          <w:szCs w:val="21"/>
        </w:rPr>
        <w:t>.</w:t>
      </w:r>
    </w:p>
    <w:p w14:paraId="723EE46C" w14:textId="77777777" w:rsidR="008151A0" w:rsidRDefault="008151A0" w:rsidP="0000439B">
      <w:pPr>
        <w:jc w:val="both"/>
        <w:rPr>
          <w:rFonts w:ascii="Abadi" w:hAnsi="Abadi"/>
          <w:sz w:val="21"/>
          <w:szCs w:val="21"/>
        </w:rPr>
      </w:pPr>
    </w:p>
    <w:p w14:paraId="4D418B26" w14:textId="2E411868" w:rsidR="0000439B" w:rsidRDefault="0000439B" w:rsidP="008151A0">
      <w:pPr>
        <w:ind w:firstLine="708"/>
        <w:jc w:val="both"/>
        <w:rPr>
          <w:rFonts w:ascii="Abadi" w:hAnsi="Abadi"/>
          <w:sz w:val="21"/>
          <w:szCs w:val="21"/>
        </w:rPr>
      </w:pPr>
      <w:r>
        <w:rPr>
          <w:rFonts w:ascii="Abadi" w:hAnsi="Abadi"/>
          <w:sz w:val="21"/>
          <w:szCs w:val="21"/>
        </w:rPr>
        <w:t xml:space="preserve">- Si desean hacer uso </w:t>
      </w:r>
      <w:r w:rsidR="008151A0">
        <w:rPr>
          <w:rFonts w:ascii="Abadi" w:hAnsi="Abadi"/>
          <w:sz w:val="21"/>
          <w:szCs w:val="21"/>
        </w:rPr>
        <w:t>d</w:t>
      </w:r>
      <w:r>
        <w:rPr>
          <w:rFonts w:ascii="Abadi" w:hAnsi="Abadi"/>
          <w:sz w:val="21"/>
          <w:szCs w:val="21"/>
        </w:rPr>
        <w:t xml:space="preserve">e la palabra </w:t>
      </w:r>
      <w:r w:rsidRPr="00E0364C">
        <w:rPr>
          <w:rFonts w:ascii="Abadi" w:hAnsi="Abadi"/>
          <w:sz w:val="21"/>
          <w:szCs w:val="21"/>
        </w:rPr>
        <w:t xml:space="preserve">indiquenlo </w:t>
      </w:r>
      <w:r>
        <w:rPr>
          <w:rFonts w:ascii="Abadi" w:hAnsi="Abadi"/>
          <w:sz w:val="21"/>
          <w:szCs w:val="21"/>
        </w:rPr>
        <w:t>por favor a esta P</w:t>
      </w:r>
      <w:r w:rsidRPr="00E0364C">
        <w:rPr>
          <w:rFonts w:ascii="Abadi" w:hAnsi="Abadi"/>
          <w:sz w:val="21"/>
          <w:szCs w:val="21"/>
        </w:rPr>
        <w:t>residencia</w:t>
      </w:r>
      <w:r>
        <w:rPr>
          <w:rFonts w:ascii="Abadi" w:hAnsi="Abadi"/>
          <w:sz w:val="21"/>
          <w:szCs w:val="21"/>
        </w:rPr>
        <w:t xml:space="preserve">. </w:t>
      </w:r>
    </w:p>
    <w:p w14:paraId="12520E99" w14:textId="77777777" w:rsidR="008151A0" w:rsidRDefault="008151A0" w:rsidP="008151A0">
      <w:pPr>
        <w:ind w:firstLine="708"/>
        <w:jc w:val="both"/>
        <w:rPr>
          <w:rFonts w:ascii="Abadi" w:hAnsi="Abadi"/>
          <w:sz w:val="21"/>
          <w:szCs w:val="21"/>
        </w:rPr>
      </w:pPr>
    </w:p>
    <w:p w14:paraId="66841D86" w14:textId="44213ED8" w:rsidR="0000439B" w:rsidRDefault="008151A0" w:rsidP="008151A0">
      <w:pPr>
        <w:ind w:firstLine="708"/>
        <w:jc w:val="both"/>
        <w:rPr>
          <w:rFonts w:ascii="Abadi" w:hAnsi="Abadi"/>
          <w:sz w:val="21"/>
          <w:szCs w:val="21"/>
        </w:rPr>
      </w:pPr>
      <w:r>
        <w:rPr>
          <w:rFonts w:ascii="Abadi" w:hAnsi="Abadi"/>
          <w:sz w:val="21"/>
          <w:szCs w:val="21"/>
        </w:rPr>
        <w:t xml:space="preserve">- </w:t>
      </w:r>
      <w:r w:rsidR="0000439B">
        <w:rPr>
          <w:rFonts w:ascii="Abadi" w:hAnsi="Abadi"/>
          <w:sz w:val="21"/>
          <w:szCs w:val="21"/>
        </w:rPr>
        <w:t>A</w:t>
      </w:r>
      <w:r w:rsidR="0000439B" w:rsidRPr="00E0364C">
        <w:rPr>
          <w:rFonts w:ascii="Abadi" w:hAnsi="Abadi"/>
          <w:sz w:val="21"/>
          <w:szCs w:val="21"/>
        </w:rPr>
        <w:t xml:space="preserve">l no registrarse intervenciones se pide a la </w:t>
      </w:r>
      <w:r w:rsidR="0000439B">
        <w:rPr>
          <w:rFonts w:ascii="Abadi" w:hAnsi="Abadi"/>
          <w:sz w:val="21"/>
          <w:szCs w:val="21"/>
        </w:rPr>
        <w:t>S</w:t>
      </w:r>
      <w:r w:rsidR="0000439B" w:rsidRPr="00E0364C">
        <w:rPr>
          <w:rFonts w:ascii="Abadi" w:hAnsi="Abadi"/>
          <w:sz w:val="21"/>
          <w:szCs w:val="21"/>
        </w:rPr>
        <w:t>ecretar</w:t>
      </w:r>
      <w:r w:rsidR="0000439B">
        <w:rPr>
          <w:rFonts w:ascii="Abadi" w:hAnsi="Abadi"/>
          <w:sz w:val="21"/>
          <w:szCs w:val="21"/>
        </w:rPr>
        <w:t>í</w:t>
      </w:r>
      <w:r w:rsidR="0000439B" w:rsidRPr="00E0364C">
        <w:rPr>
          <w:rFonts w:ascii="Abadi" w:hAnsi="Abadi"/>
          <w:sz w:val="21"/>
          <w:szCs w:val="21"/>
        </w:rPr>
        <w:t xml:space="preserve">a que en votación económica en la modalidad convencional pregunte a la </w:t>
      </w:r>
      <w:r w:rsidR="0000439B">
        <w:rPr>
          <w:rFonts w:ascii="Abadi" w:hAnsi="Abadi"/>
          <w:sz w:val="21"/>
          <w:szCs w:val="21"/>
        </w:rPr>
        <w:t>D</w:t>
      </w:r>
      <w:r w:rsidR="0000439B" w:rsidRPr="00E0364C">
        <w:rPr>
          <w:rFonts w:ascii="Abadi" w:hAnsi="Abadi"/>
          <w:sz w:val="21"/>
          <w:szCs w:val="21"/>
        </w:rPr>
        <w:t xml:space="preserve">iputación </w:t>
      </w:r>
      <w:r w:rsidR="0000439B">
        <w:rPr>
          <w:rFonts w:ascii="Abadi" w:hAnsi="Abadi"/>
          <w:sz w:val="21"/>
          <w:szCs w:val="21"/>
        </w:rPr>
        <w:t>P</w:t>
      </w:r>
      <w:r w:rsidR="0000439B" w:rsidRPr="00E0364C">
        <w:rPr>
          <w:rFonts w:ascii="Abadi" w:hAnsi="Abadi"/>
          <w:sz w:val="21"/>
          <w:szCs w:val="21"/>
        </w:rPr>
        <w:t>ermanente si se aprueba el orden del día</w:t>
      </w:r>
      <w:r w:rsidR="0000439B">
        <w:rPr>
          <w:rFonts w:ascii="Abadi" w:hAnsi="Abadi"/>
          <w:sz w:val="21"/>
          <w:szCs w:val="21"/>
        </w:rPr>
        <w:t>.</w:t>
      </w:r>
    </w:p>
    <w:p w14:paraId="4A74BB89" w14:textId="77777777" w:rsidR="00176862" w:rsidRDefault="00176862" w:rsidP="008151A0">
      <w:pPr>
        <w:ind w:firstLine="708"/>
        <w:jc w:val="both"/>
        <w:rPr>
          <w:rFonts w:ascii="Abadi" w:hAnsi="Abadi"/>
          <w:sz w:val="21"/>
          <w:szCs w:val="21"/>
        </w:rPr>
      </w:pPr>
    </w:p>
    <w:p w14:paraId="756D8D05" w14:textId="7B4B5327" w:rsidR="0000439B" w:rsidRDefault="0000439B" w:rsidP="00176862">
      <w:pPr>
        <w:ind w:firstLine="708"/>
        <w:jc w:val="both"/>
        <w:rPr>
          <w:rFonts w:ascii="Abadi" w:hAnsi="Abadi"/>
          <w:sz w:val="21"/>
          <w:szCs w:val="21"/>
        </w:rPr>
      </w:pPr>
      <w:r>
        <w:rPr>
          <w:rFonts w:ascii="Abadi" w:hAnsi="Abadi"/>
          <w:b/>
          <w:bCs/>
          <w:sz w:val="21"/>
          <w:szCs w:val="21"/>
        </w:rPr>
        <w:t xml:space="preserve">- </w:t>
      </w:r>
      <w:r w:rsidRPr="001D2C9C">
        <w:rPr>
          <w:rFonts w:ascii="Abadi" w:hAnsi="Abadi"/>
          <w:b/>
          <w:bCs/>
          <w:sz w:val="21"/>
          <w:szCs w:val="21"/>
        </w:rPr>
        <w:t xml:space="preserve">El </w:t>
      </w:r>
      <w:proofErr w:type="gramStart"/>
      <w:r w:rsidRPr="001D2C9C">
        <w:rPr>
          <w:rFonts w:ascii="Abadi" w:hAnsi="Abadi"/>
          <w:b/>
          <w:bCs/>
          <w:sz w:val="21"/>
          <w:szCs w:val="21"/>
        </w:rPr>
        <w:t>Secretario.-</w:t>
      </w:r>
      <w:proofErr w:type="gramEnd"/>
      <w:r>
        <w:rPr>
          <w:rFonts w:ascii="Abadi" w:hAnsi="Abadi"/>
          <w:sz w:val="21"/>
          <w:szCs w:val="21"/>
        </w:rPr>
        <w:t xml:space="preserve"> E</w:t>
      </w:r>
      <w:r w:rsidRPr="00E0364C">
        <w:rPr>
          <w:rFonts w:ascii="Abadi" w:hAnsi="Abadi"/>
          <w:sz w:val="21"/>
          <w:szCs w:val="21"/>
        </w:rPr>
        <w:t xml:space="preserve">n votación económica se pregunta </w:t>
      </w:r>
      <w:r>
        <w:rPr>
          <w:rFonts w:ascii="Abadi" w:hAnsi="Abadi"/>
          <w:sz w:val="21"/>
          <w:szCs w:val="21"/>
        </w:rPr>
        <w:t xml:space="preserve">a </w:t>
      </w:r>
      <w:r w:rsidRPr="00E0364C">
        <w:rPr>
          <w:rFonts w:ascii="Abadi" w:hAnsi="Abadi"/>
          <w:sz w:val="21"/>
          <w:szCs w:val="21"/>
        </w:rPr>
        <w:t xml:space="preserve">la </w:t>
      </w:r>
      <w:r>
        <w:rPr>
          <w:rFonts w:ascii="Abadi" w:hAnsi="Abadi"/>
          <w:sz w:val="21"/>
          <w:szCs w:val="21"/>
        </w:rPr>
        <w:t>D</w:t>
      </w:r>
      <w:r w:rsidRPr="00E0364C">
        <w:rPr>
          <w:rFonts w:ascii="Abadi" w:hAnsi="Abadi"/>
          <w:sz w:val="21"/>
          <w:szCs w:val="21"/>
        </w:rPr>
        <w:t xml:space="preserve">iputación </w:t>
      </w:r>
      <w:r>
        <w:rPr>
          <w:rFonts w:ascii="Abadi" w:hAnsi="Abadi"/>
          <w:sz w:val="21"/>
          <w:szCs w:val="21"/>
        </w:rPr>
        <w:t>P</w:t>
      </w:r>
      <w:r w:rsidRPr="00E0364C">
        <w:rPr>
          <w:rFonts w:ascii="Abadi" w:hAnsi="Abadi"/>
          <w:sz w:val="21"/>
          <w:szCs w:val="21"/>
        </w:rPr>
        <w:t>ermanente si se aprueba el orden del día</w:t>
      </w:r>
      <w:r>
        <w:rPr>
          <w:rFonts w:ascii="Abadi" w:hAnsi="Abadi"/>
          <w:sz w:val="21"/>
          <w:szCs w:val="21"/>
        </w:rPr>
        <w:t xml:space="preserve">. </w:t>
      </w:r>
    </w:p>
    <w:p w14:paraId="13C1FDF3" w14:textId="77777777" w:rsidR="00176862" w:rsidRDefault="00176862" w:rsidP="0000439B">
      <w:pPr>
        <w:jc w:val="both"/>
        <w:rPr>
          <w:rFonts w:ascii="Abadi" w:hAnsi="Abadi"/>
          <w:sz w:val="21"/>
          <w:szCs w:val="21"/>
        </w:rPr>
      </w:pPr>
    </w:p>
    <w:p w14:paraId="06C7F5E0" w14:textId="143813A5" w:rsidR="0000439B" w:rsidRDefault="0000439B" w:rsidP="00176862">
      <w:pPr>
        <w:ind w:firstLine="708"/>
        <w:jc w:val="both"/>
        <w:rPr>
          <w:rFonts w:ascii="Abadi" w:hAnsi="Abadi"/>
          <w:sz w:val="21"/>
          <w:szCs w:val="21"/>
        </w:rPr>
      </w:pPr>
      <w:r>
        <w:rPr>
          <w:rFonts w:ascii="Abadi" w:hAnsi="Abadi"/>
          <w:sz w:val="21"/>
          <w:szCs w:val="21"/>
        </w:rPr>
        <w:t>- S</w:t>
      </w:r>
      <w:r w:rsidRPr="00E0364C">
        <w:rPr>
          <w:rFonts w:ascii="Abadi" w:hAnsi="Abadi"/>
          <w:sz w:val="21"/>
          <w:szCs w:val="21"/>
        </w:rPr>
        <w:t xml:space="preserve">i </w:t>
      </w:r>
      <w:r>
        <w:rPr>
          <w:rFonts w:ascii="Abadi" w:hAnsi="Abadi"/>
          <w:sz w:val="21"/>
          <w:szCs w:val="21"/>
        </w:rPr>
        <w:t xml:space="preserve">es de aprobarse </w:t>
      </w:r>
      <w:r w:rsidRPr="00E0364C">
        <w:rPr>
          <w:rFonts w:ascii="Abadi" w:hAnsi="Abadi"/>
          <w:sz w:val="21"/>
          <w:szCs w:val="21"/>
        </w:rPr>
        <w:t>manifiéstenlo levantando la mano</w:t>
      </w:r>
      <w:r>
        <w:rPr>
          <w:rFonts w:ascii="Abadi" w:hAnsi="Abadi"/>
          <w:sz w:val="21"/>
          <w:szCs w:val="21"/>
        </w:rPr>
        <w:t>.</w:t>
      </w:r>
    </w:p>
    <w:p w14:paraId="4656558A" w14:textId="77777777" w:rsidR="00176862" w:rsidRDefault="00176862" w:rsidP="0000439B">
      <w:pPr>
        <w:jc w:val="both"/>
        <w:rPr>
          <w:rFonts w:ascii="Abadi" w:hAnsi="Abadi"/>
          <w:sz w:val="21"/>
          <w:szCs w:val="21"/>
        </w:rPr>
      </w:pPr>
    </w:p>
    <w:p w14:paraId="40304BFF" w14:textId="791C7C9A" w:rsidR="0000439B" w:rsidRDefault="0000439B" w:rsidP="00176862">
      <w:pPr>
        <w:ind w:firstLine="708"/>
        <w:jc w:val="both"/>
        <w:rPr>
          <w:rFonts w:ascii="Abadi" w:hAnsi="Abadi"/>
          <w:sz w:val="21"/>
          <w:szCs w:val="21"/>
        </w:rPr>
      </w:pPr>
      <w:r>
        <w:rPr>
          <w:rFonts w:ascii="Abadi" w:hAnsi="Abadi"/>
          <w:b/>
          <w:bCs/>
          <w:sz w:val="21"/>
          <w:szCs w:val="21"/>
        </w:rPr>
        <w:t xml:space="preserve">- </w:t>
      </w:r>
      <w:r w:rsidRPr="004F2564">
        <w:rPr>
          <w:rFonts w:ascii="Abadi" w:hAnsi="Abadi"/>
          <w:b/>
          <w:bCs/>
          <w:sz w:val="21"/>
          <w:szCs w:val="21"/>
        </w:rPr>
        <w:t xml:space="preserve">El </w:t>
      </w:r>
      <w:proofErr w:type="gramStart"/>
      <w:r w:rsidRPr="004F2564">
        <w:rPr>
          <w:rFonts w:ascii="Abadi" w:hAnsi="Abadi"/>
          <w:b/>
          <w:bCs/>
          <w:sz w:val="21"/>
          <w:szCs w:val="21"/>
        </w:rPr>
        <w:t>Secretario.-</w:t>
      </w:r>
      <w:proofErr w:type="gramEnd"/>
      <w:r>
        <w:rPr>
          <w:rFonts w:ascii="Abadi" w:hAnsi="Abadi"/>
          <w:sz w:val="21"/>
          <w:szCs w:val="21"/>
        </w:rPr>
        <w:t xml:space="preserve"> S</w:t>
      </w:r>
      <w:r w:rsidRPr="00E0364C">
        <w:rPr>
          <w:rFonts w:ascii="Abadi" w:hAnsi="Abadi"/>
          <w:sz w:val="21"/>
          <w:szCs w:val="21"/>
        </w:rPr>
        <w:t xml:space="preserve">eñora </w:t>
      </w:r>
      <w:r>
        <w:rPr>
          <w:rFonts w:ascii="Abadi" w:hAnsi="Abadi"/>
          <w:sz w:val="21"/>
          <w:szCs w:val="21"/>
        </w:rPr>
        <w:t>P</w:t>
      </w:r>
      <w:r w:rsidRPr="00E0364C">
        <w:rPr>
          <w:rFonts w:ascii="Abadi" w:hAnsi="Abadi"/>
          <w:sz w:val="21"/>
          <w:szCs w:val="21"/>
        </w:rPr>
        <w:t>residenta el orden del día ha sido aprobado</w:t>
      </w:r>
      <w:r>
        <w:rPr>
          <w:rFonts w:ascii="Abadi" w:hAnsi="Abadi"/>
          <w:sz w:val="21"/>
          <w:szCs w:val="21"/>
        </w:rPr>
        <w:t>.</w:t>
      </w:r>
    </w:p>
    <w:p w14:paraId="54E5083F" w14:textId="77777777" w:rsidR="00176862" w:rsidRDefault="00176862" w:rsidP="0000439B">
      <w:pPr>
        <w:jc w:val="both"/>
        <w:rPr>
          <w:rFonts w:ascii="Abadi" w:hAnsi="Abadi"/>
          <w:sz w:val="21"/>
          <w:szCs w:val="21"/>
        </w:rPr>
      </w:pPr>
    </w:p>
    <w:p w14:paraId="1CBEC827" w14:textId="17E04344" w:rsidR="0000439B" w:rsidRDefault="0000439B" w:rsidP="00832463">
      <w:pPr>
        <w:ind w:firstLine="708"/>
        <w:jc w:val="both"/>
        <w:rPr>
          <w:rFonts w:ascii="Abadi" w:hAnsi="Abadi" w:cs="ArialMT"/>
          <w:sz w:val="21"/>
          <w:szCs w:val="21"/>
        </w:rPr>
      </w:pPr>
      <w:r>
        <w:rPr>
          <w:rFonts w:ascii="Abadi" w:hAnsi="Abadi"/>
          <w:b/>
          <w:bCs/>
          <w:sz w:val="21"/>
          <w:szCs w:val="21"/>
        </w:rPr>
        <w:t xml:space="preserve">- </w:t>
      </w:r>
      <w:r w:rsidRPr="004F2564">
        <w:rPr>
          <w:rFonts w:ascii="Abadi" w:hAnsi="Abadi"/>
          <w:b/>
          <w:bCs/>
          <w:sz w:val="21"/>
          <w:szCs w:val="21"/>
        </w:rPr>
        <w:t xml:space="preserve">La </w:t>
      </w:r>
      <w:proofErr w:type="gramStart"/>
      <w:r w:rsidRPr="004F2564">
        <w:rPr>
          <w:rFonts w:ascii="Abadi" w:hAnsi="Abadi"/>
          <w:b/>
          <w:bCs/>
          <w:sz w:val="21"/>
          <w:szCs w:val="21"/>
        </w:rPr>
        <w:t>Presidencia.-</w:t>
      </w:r>
      <w:proofErr w:type="gramEnd"/>
      <w:r>
        <w:rPr>
          <w:rFonts w:ascii="Abadi" w:hAnsi="Abadi"/>
          <w:sz w:val="21"/>
          <w:szCs w:val="21"/>
        </w:rPr>
        <w:t xml:space="preserve"> </w:t>
      </w:r>
      <w:r w:rsidRPr="00E0364C">
        <w:rPr>
          <w:rFonts w:ascii="Abadi" w:hAnsi="Abadi"/>
          <w:sz w:val="21"/>
          <w:szCs w:val="21"/>
        </w:rPr>
        <w:t xml:space="preserve"> </w:t>
      </w:r>
      <w:r>
        <w:rPr>
          <w:rFonts w:ascii="Abadi" w:hAnsi="Abadi"/>
          <w:sz w:val="21"/>
          <w:szCs w:val="21"/>
        </w:rPr>
        <w:t>G</w:t>
      </w:r>
      <w:r w:rsidRPr="00E0364C">
        <w:rPr>
          <w:rFonts w:ascii="Abadi" w:hAnsi="Abadi"/>
          <w:sz w:val="21"/>
          <w:szCs w:val="21"/>
        </w:rPr>
        <w:t xml:space="preserve">racias </w:t>
      </w:r>
      <w:r>
        <w:rPr>
          <w:rFonts w:ascii="Abadi" w:hAnsi="Abadi"/>
          <w:sz w:val="21"/>
          <w:szCs w:val="21"/>
        </w:rPr>
        <w:t>S</w:t>
      </w:r>
      <w:r w:rsidRPr="00E0364C">
        <w:rPr>
          <w:rFonts w:ascii="Abadi" w:hAnsi="Abadi"/>
          <w:sz w:val="21"/>
          <w:szCs w:val="21"/>
        </w:rPr>
        <w:t>ecretario</w:t>
      </w:r>
      <w:r>
        <w:rPr>
          <w:rFonts w:ascii="Abadi" w:hAnsi="Abadi"/>
          <w:sz w:val="21"/>
          <w:szCs w:val="21"/>
        </w:rPr>
        <w:t>.</w:t>
      </w:r>
    </w:p>
    <w:p w14:paraId="125C0A37" w14:textId="77777777" w:rsidR="00AE4695" w:rsidRPr="00453193" w:rsidRDefault="00AE4695" w:rsidP="001025FA">
      <w:pPr>
        <w:jc w:val="both"/>
        <w:rPr>
          <w:rFonts w:ascii="Abadi" w:hAnsi="Abadi" w:cs="ArialMT"/>
          <w:sz w:val="21"/>
          <w:szCs w:val="21"/>
        </w:rPr>
      </w:pPr>
    </w:p>
    <w:p w14:paraId="789CE2CF" w14:textId="2ABE2A90" w:rsidR="00951F6D" w:rsidRDefault="00951F6D" w:rsidP="00951F6D">
      <w:pPr>
        <w:ind w:firstLine="720"/>
        <w:jc w:val="both"/>
        <w:rPr>
          <w:rFonts w:ascii="Abadi" w:hAnsi="Abadi"/>
          <w:b/>
          <w:bCs/>
          <w:iCs/>
          <w:sz w:val="21"/>
          <w:szCs w:val="21"/>
        </w:rPr>
      </w:pPr>
    </w:p>
    <w:p w14:paraId="4FBEF00C" w14:textId="56471B40" w:rsidR="004337E2" w:rsidRPr="00DD6F3F" w:rsidRDefault="004337E2" w:rsidP="00540001">
      <w:pPr>
        <w:pStyle w:val="Prrafodelista"/>
        <w:numPr>
          <w:ilvl w:val="0"/>
          <w:numId w:val="26"/>
        </w:numPr>
        <w:ind w:left="426"/>
        <w:jc w:val="both"/>
        <w:rPr>
          <w:rFonts w:ascii="Abadi" w:hAnsi="Abadi"/>
          <w:b/>
          <w:bCs/>
          <w:iCs/>
          <w:sz w:val="21"/>
          <w:szCs w:val="21"/>
        </w:rPr>
      </w:pPr>
      <w:r w:rsidRPr="00DD6F3F">
        <w:rPr>
          <w:rFonts w:ascii="Abadi" w:hAnsi="Abadi"/>
          <w:b/>
          <w:bCs/>
          <w:iCs/>
          <w:sz w:val="21"/>
          <w:szCs w:val="21"/>
        </w:rPr>
        <w:t xml:space="preserve">LECTURA Y, EN SU CASO, APROBACIÓN DEL ACTA DE LA SESIÓN ORDINARIA CELEBRADA EL </w:t>
      </w:r>
      <w:r w:rsidR="00BC4ED1" w:rsidRPr="00DD6F3F">
        <w:rPr>
          <w:rFonts w:ascii="Abadi" w:hAnsi="Abadi"/>
          <w:b/>
          <w:bCs/>
          <w:iCs/>
          <w:sz w:val="21"/>
          <w:szCs w:val="21"/>
        </w:rPr>
        <w:t xml:space="preserve"> </w:t>
      </w:r>
      <w:r w:rsidR="00540001">
        <w:rPr>
          <w:rFonts w:ascii="Abadi" w:hAnsi="Abadi"/>
          <w:b/>
          <w:bCs/>
          <w:iCs/>
          <w:sz w:val="21"/>
          <w:szCs w:val="21"/>
        </w:rPr>
        <w:t>21</w:t>
      </w:r>
      <w:r w:rsidR="00BC4ED1" w:rsidRPr="00DD6F3F">
        <w:rPr>
          <w:rFonts w:ascii="Abadi" w:hAnsi="Abadi"/>
          <w:b/>
          <w:bCs/>
          <w:iCs/>
          <w:sz w:val="21"/>
          <w:szCs w:val="21"/>
        </w:rPr>
        <w:t xml:space="preserve"> JU</w:t>
      </w:r>
      <w:r w:rsidR="00540001">
        <w:rPr>
          <w:rFonts w:ascii="Abadi" w:hAnsi="Abadi"/>
          <w:b/>
          <w:bCs/>
          <w:iCs/>
          <w:sz w:val="21"/>
          <w:szCs w:val="21"/>
        </w:rPr>
        <w:t xml:space="preserve">LIO </w:t>
      </w:r>
      <w:r w:rsidR="00BC4ED1" w:rsidRPr="00DD6F3F">
        <w:rPr>
          <w:rFonts w:ascii="Abadi" w:hAnsi="Abadi"/>
          <w:b/>
          <w:bCs/>
          <w:iCs/>
          <w:sz w:val="21"/>
          <w:szCs w:val="21"/>
        </w:rPr>
        <w:t>DE 2022</w:t>
      </w:r>
      <w:r w:rsidRPr="00DD6F3F">
        <w:rPr>
          <w:rFonts w:ascii="Abadi" w:hAnsi="Abadi"/>
          <w:b/>
          <w:bCs/>
          <w:iCs/>
          <w:sz w:val="21"/>
          <w:szCs w:val="21"/>
        </w:rPr>
        <w:t>.</w:t>
      </w:r>
      <w:r w:rsidR="005965AB">
        <w:rPr>
          <w:rFonts w:ascii="Abadi" w:hAnsi="Abadi"/>
          <w:b/>
          <w:bCs/>
          <w:iCs/>
          <w:sz w:val="21"/>
          <w:szCs w:val="21"/>
        </w:rPr>
        <w:t xml:space="preserve"> </w:t>
      </w:r>
      <w:r w:rsidR="005965AB">
        <w:rPr>
          <w:rStyle w:val="Refdenotaalpie"/>
          <w:rFonts w:ascii="Abadi" w:hAnsi="Abadi"/>
          <w:b/>
          <w:bCs/>
          <w:iCs/>
          <w:sz w:val="21"/>
          <w:szCs w:val="21"/>
        </w:rPr>
        <w:footnoteReference w:id="2"/>
      </w:r>
    </w:p>
    <w:p w14:paraId="4EE847E9" w14:textId="6B0BE0FC" w:rsidR="00FD01B5" w:rsidRDefault="00FD01B5" w:rsidP="00F55CDD">
      <w:pPr>
        <w:ind w:firstLine="720"/>
        <w:jc w:val="both"/>
        <w:rPr>
          <w:rFonts w:ascii="Abadi" w:hAnsi="Abadi"/>
          <w:sz w:val="21"/>
          <w:szCs w:val="21"/>
        </w:rPr>
      </w:pPr>
    </w:p>
    <w:p w14:paraId="02584932" w14:textId="77777777" w:rsidR="00ED374C" w:rsidRDefault="00ED374C" w:rsidP="008705B0">
      <w:pPr>
        <w:kinsoku w:val="0"/>
        <w:overflowPunct w:val="0"/>
        <w:autoSpaceDE w:val="0"/>
        <w:autoSpaceDN w:val="0"/>
        <w:adjustRightInd w:val="0"/>
        <w:spacing w:line="226" w:lineRule="exact"/>
        <w:ind w:left="40"/>
        <w:jc w:val="center"/>
        <w:rPr>
          <w:rFonts w:ascii="Abadi" w:hAnsi="Abadi" w:cs="Eras Bold ITC"/>
          <w:b/>
          <w:bCs/>
          <w:sz w:val="21"/>
          <w:szCs w:val="21"/>
        </w:rPr>
      </w:pPr>
    </w:p>
    <w:p w14:paraId="403AD05C" w14:textId="2DED440C" w:rsidR="008705B0" w:rsidRPr="003F59E0" w:rsidRDefault="008705B0" w:rsidP="008705B0">
      <w:pPr>
        <w:kinsoku w:val="0"/>
        <w:overflowPunct w:val="0"/>
        <w:autoSpaceDE w:val="0"/>
        <w:autoSpaceDN w:val="0"/>
        <w:adjustRightInd w:val="0"/>
        <w:spacing w:line="226" w:lineRule="exact"/>
        <w:ind w:left="40"/>
        <w:jc w:val="center"/>
        <w:rPr>
          <w:rFonts w:ascii="Abadi" w:hAnsi="Abadi" w:cs="Eras Bold ITC"/>
          <w:b/>
          <w:bCs/>
          <w:sz w:val="21"/>
          <w:szCs w:val="21"/>
        </w:rPr>
      </w:pPr>
      <w:r w:rsidRPr="003F59E0">
        <w:rPr>
          <w:rFonts w:ascii="Abadi" w:hAnsi="Abadi" w:cs="Eras Bold ITC"/>
          <w:b/>
          <w:bCs/>
          <w:sz w:val="21"/>
          <w:szCs w:val="21"/>
        </w:rPr>
        <w:t>ACTA NÚMERO</w:t>
      </w:r>
      <w:r w:rsidRPr="003F59E0">
        <w:rPr>
          <w:rFonts w:ascii="Abadi" w:hAnsi="Abadi" w:cs="Eras Bold ITC"/>
          <w:b/>
          <w:bCs/>
          <w:spacing w:val="1"/>
          <w:sz w:val="21"/>
          <w:szCs w:val="21"/>
        </w:rPr>
        <w:t xml:space="preserve"> </w:t>
      </w:r>
      <w:r w:rsidR="00540001">
        <w:rPr>
          <w:rFonts w:ascii="Abadi" w:hAnsi="Abadi" w:cs="Eras Bold ITC"/>
          <w:b/>
          <w:bCs/>
          <w:sz w:val="21"/>
          <w:szCs w:val="21"/>
        </w:rPr>
        <w:t>7</w:t>
      </w:r>
    </w:p>
    <w:p w14:paraId="310D4425" w14:textId="46845860" w:rsidR="00F25F18"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SEXAGÉSIMA QUINTA</w:t>
      </w:r>
      <w:r w:rsidRPr="003F59E0">
        <w:rPr>
          <w:rFonts w:ascii="Abadi" w:hAnsi="Abadi" w:cs="Eras Bold ITC"/>
          <w:b/>
          <w:bCs/>
          <w:spacing w:val="1"/>
          <w:sz w:val="21"/>
          <w:szCs w:val="21"/>
        </w:rPr>
        <w:t xml:space="preserve"> </w:t>
      </w:r>
      <w:r w:rsidRPr="003F59E0">
        <w:rPr>
          <w:rFonts w:ascii="Abadi" w:hAnsi="Abadi" w:cs="Eras Bold ITC"/>
          <w:b/>
          <w:bCs/>
          <w:sz w:val="21"/>
          <w:szCs w:val="21"/>
        </w:rPr>
        <w:t>LEGISLATURA</w:t>
      </w:r>
      <w:r w:rsidRPr="003F59E0">
        <w:rPr>
          <w:rFonts w:ascii="Abadi" w:hAnsi="Abadi" w:cs="Eras Bold ITC"/>
          <w:b/>
          <w:bCs/>
          <w:spacing w:val="-1"/>
          <w:sz w:val="21"/>
          <w:szCs w:val="21"/>
        </w:rPr>
        <w:t xml:space="preserve"> </w:t>
      </w:r>
      <w:r w:rsidRPr="003F59E0">
        <w:rPr>
          <w:rFonts w:ascii="Abadi" w:hAnsi="Abadi" w:cs="Eras Bold ITC"/>
          <w:b/>
          <w:bCs/>
          <w:sz w:val="21"/>
          <w:szCs w:val="21"/>
        </w:rPr>
        <w:t>CONSTITUCIONAL DEL</w:t>
      </w:r>
      <w:r w:rsidRPr="003F59E0">
        <w:rPr>
          <w:rFonts w:ascii="Abadi" w:hAnsi="Abadi" w:cs="Eras Bold ITC"/>
          <w:b/>
          <w:bCs/>
          <w:spacing w:val="-1"/>
          <w:sz w:val="21"/>
          <w:szCs w:val="21"/>
        </w:rPr>
        <w:t xml:space="preserve"> </w:t>
      </w:r>
      <w:r w:rsidRPr="003F59E0">
        <w:rPr>
          <w:rFonts w:ascii="Abadi" w:hAnsi="Abadi" w:cs="Eras Bold ITC"/>
          <w:b/>
          <w:bCs/>
          <w:sz w:val="21"/>
          <w:szCs w:val="21"/>
        </w:rPr>
        <w:t>CONGRESO DEL</w:t>
      </w:r>
      <w:r w:rsidRPr="003F59E0">
        <w:rPr>
          <w:rFonts w:ascii="Abadi" w:hAnsi="Abadi" w:cs="Eras Bold ITC"/>
          <w:b/>
          <w:bCs/>
          <w:spacing w:val="1"/>
          <w:sz w:val="21"/>
          <w:szCs w:val="21"/>
        </w:rPr>
        <w:t xml:space="preserve"> </w:t>
      </w:r>
      <w:r w:rsidRPr="003F59E0">
        <w:rPr>
          <w:rFonts w:ascii="Abadi" w:hAnsi="Abadi" w:cs="Eras Bold ITC"/>
          <w:b/>
          <w:bCs/>
          <w:sz w:val="21"/>
          <w:szCs w:val="21"/>
        </w:rPr>
        <w:t>ESTADO LIBRE Y</w:t>
      </w:r>
      <w:r w:rsidRPr="003F59E0">
        <w:rPr>
          <w:rFonts w:ascii="Abadi" w:hAnsi="Abadi" w:cs="Eras Bold ITC"/>
          <w:b/>
          <w:bCs/>
          <w:spacing w:val="1"/>
          <w:sz w:val="21"/>
          <w:szCs w:val="21"/>
        </w:rPr>
        <w:t xml:space="preserve"> </w:t>
      </w:r>
      <w:r w:rsidRPr="003F59E0">
        <w:rPr>
          <w:rFonts w:ascii="Abadi" w:hAnsi="Abadi" w:cs="Eras Bold ITC"/>
          <w:b/>
          <w:bCs/>
          <w:sz w:val="21"/>
          <w:szCs w:val="21"/>
        </w:rPr>
        <w:t>SOBERANO</w:t>
      </w:r>
      <w:r w:rsidRPr="003F59E0">
        <w:rPr>
          <w:rFonts w:ascii="Abadi" w:hAnsi="Abadi" w:cs="Eras Bold ITC"/>
          <w:b/>
          <w:bCs/>
          <w:spacing w:val="2"/>
          <w:sz w:val="21"/>
          <w:szCs w:val="21"/>
        </w:rPr>
        <w:t xml:space="preserve"> </w:t>
      </w:r>
      <w:r w:rsidRPr="003F59E0">
        <w:rPr>
          <w:rFonts w:ascii="Abadi" w:hAnsi="Abadi" w:cs="Eras Bold ITC"/>
          <w:b/>
          <w:bCs/>
          <w:sz w:val="21"/>
          <w:szCs w:val="21"/>
        </w:rPr>
        <w:t>DE GUANAJUATO</w:t>
      </w:r>
    </w:p>
    <w:p w14:paraId="32877621" w14:textId="5E3F383C" w:rsidR="008705B0"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DIPUTACIÓN</w:t>
      </w:r>
      <w:r w:rsidRPr="003F59E0">
        <w:rPr>
          <w:rFonts w:ascii="Abadi" w:hAnsi="Abadi" w:cs="Eras Bold ITC"/>
          <w:b/>
          <w:bCs/>
          <w:spacing w:val="-1"/>
          <w:sz w:val="21"/>
          <w:szCs w:val="21"/>
        </w:rPr>
        <w:t xml:space="preserve"> </w:t>
      </w:r>
      <w:r w:rsidRPr="003F59E0">
        <w:rPr>
          <w:rFonts w:ascii="Abadi" w:hAnsi="Abadi" w:cs="Eras Bold ITC"/>
          <w:b/>
          <w:bCs/>
          <w:sz w:val="21"/>
          <w:szCs w:val="21"/>
        </w:rPr>
        <w:t>PERMANENTE</w:t>
      </w:r>
      <w:r>
        <w:rPr>
          <w:rFonts w:ascii="Abadi" w:hAnsi="Abadi" w:cs="Eras Bold ITC"/>
          <w:b/>
          <w:bCs/>
          <w:sz w:val="21"/>
          <w:szCs w:val="21"/>
        </w:rPr>
        <w:t xml:space="preserve"> </w:t>
      </w:r>
      <w:r w:rsidRPr="003F59E0">
        <w:rPr>
          <w:rFonts w:ascii="Abadi" w:hAnsi="Abadi" w:cs="Eras Bold ITC"/>
          <w:b/>
          <w:bCs/>
          <w:sz w:val="21"/>
          <w:szCs w:val="21"/>
        </w:rPr>
        <w:t>SEGUNDO</w:t>
      </w:r>
      <w:r w:rsidRPr="003F59E0">
        <w:rPr>
          <w:rFonts w:ascii="Abadi" w:hAnsi="Abadi" w:cs="Eras Bold ITC"/>
          <w:b/>
          <w:bCs/>
          <w:spacing w:val="1"/>
          <w:sz w:val="21"/>
          <w:szCs w:val="21"/>
        </w:rPr>
        <w:t xml:space="preserve"> </w:t>
      </w:r>
      <w:r w:rsidRPr="003F59E0">
        <w:rPr>
          <w:rFonts w:ascii="Abadi" w:hAnsi="Abadi" w:cs="Eras Bold ITC"/>
          <w:b/>
          <w:bCs/>
          <w:sz w:val="21"/>
          <w:szCs w:val="21"/>
        </w:rPr>
        <w:t>RECESO CORRESPONDIENTE AL</w:t>
      </w:r>
      <w:r w:rsidRPr="003F59E0">
        <w:rPr>
          <w:rFonts w:ascii="Abadi" w:hAnsi="Abadi" w:cs="Eras Bold ITC"/>
          <w:b/>
          <w:bCs/>
          <w:spacing w:val="-1"/>
          <w:sz w:val="21"/>
          <w:szCs w:val="21"/>
        </w:rPr>
        <w:t xml:space="preserve"> </w:t>
      </w:r>
      <w:r w:rsidRPr="003F59E0">
        <w:rPr>
          <w:rFonts w:ascii="Abadi" w:hAnsi="Abadi" w:cs="Eras Bold ITC"/>
          <w:b/>
          <w:bCs/>
          <w:sz w:val="21"/>
          <w:szCs w:val="21"/>
        </w:rPr>
        <w:t>PRIMER</w:t>
      </w:r>
      <w:r w:rsidRPr="003F59E0">
        <w:rPr>
          <w:rFonts w:ascii="Abadi" w:hAnsi="Abadi" w:cs="Eras Bold ITC"/>
          <w:b/>
          <w:bCs/>
          <w:spacing w:val="-1"/>
          <w:sz w:val="21"/>
          <w:szCs w:val="21"/>
        </w:rPr>
        <w:t xml:space="preserve"> </w:t>
      </w:r>
      <w:r w:rsidRPr="003F59E0">
        <w:rPr>
          <w:rFonts w:ascii="Abadi" w:hAnsi="Abadi" w:cs="Eras Bold ITC"/>
          <w:b/>
          <w:bCs/>
          <w:sz w:val="21"/>
          <w:szCs w:val="21"/>
        </w:rPr>
        <w:t>AÑO</w:t>
      </w:r>
      <w:r w:rsidRPr="003F59E0">
        <w:rPr>
          <w:rFonts w:ascii="Abadi" w:hAnsi="Abadi" w:cs="Eras Bold ITC"/>
          <w:b/>
          <w:bCs/>
          <w:spacing w:val="2"/>
          <w:sz w:val="21"/>
          <w:szCs w:val="21"/>
        </w:rPr>
        <w:t xml:space="preserve"> </w:t>
      </w:r>
      <w:r w:rsidRPr="003F59E0">
        <w:rPr>
          <w:rFonts w:ascii="Abadi" w:hAnsi="Abadi" w:cs="Eras Bold ITC"/>
          <w:b/>
          <w:bCs/>
          <w:sz w:val="21"/>
          <w:szCs w:val="21"/>
        </w:rPr>
        <w:t>DE EJERCICIO CONSTITUCIONAL</w:t>
      </w:r>
    </w:p>
    <w:p w14:paraId="54443E25" w14:textId="0719BA64" w:rsidR="008705B0"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SESIÓN</w:t>
      </w:r>
      <w:r w:rsidRPr="003F59E0">
        <w:rPr>
          <w:rFonts w:ascii="Abadi" w:hAnsi="Abadi" w:cs="Eras Bold ITC"/>
          <w:b/>
          <w:bCs/>
          <w:spacing w:val="-1"/>
          <w:sz w:val="21"/>
          <w:szCs w:val="21"/>
        </w:rPr>
        <w:t xml:space="preserve"> </w:t>
      </w:r>
      <w:r w:rsidRPr="003F59E0">
        <w:rPr>
          <w:rFonts w:ascii="Abadi" w:hAnsi="Abadi" w:cs="Eras Bold ITC"/>
          <w:b/>
          <w:bCs/>
          <w:sz w:val="21"/>
          <w:szCs w:val="21"/>
        </w:rPr>
        <w:t>CELEBRADA EL</w:t>
      </w:r>
      <w:r w:rsidRPr="003F59E0">
        <w:rPr>
          <w:rFonts w:ascii="Abadi" w:hAnsi="Abadi" w:cs="Eras Bold ITC"/>
          <w:b/>
          <w:bCs/>
          <w:spacing w:val="6"/>
          <w:sz w:val="21"/>
          <w:szCs w:val="21"/>
        </w:rPr>
        <w:t xml:space="preserve"> </w:t>
      </w:r>
      <w:r w:rsidR="00540001">
        <w:rPr>
          <w:rFonts w:ascii="Abadi" w:hAnsi="Abadi" w:cs="Eras Bold ITC"/>
          <w:b/>
          <w:bCs/>
          <w:sz w:val="21"/>
          <w:szCs w:val="21"/>
        </w:rPr>
        <w:t>21</w:t>
      </w:r>
      <w:r w:rsidRPr="003F59E0">
        <w:rPr>
          <w:rFonts w:ascii="Abadi" w:hAnsi="Abadi" w:cs="Eras Bold ITC"/>
          <w:b/>
          <w:bCs/>
          <w:spacing w:val="-1"/>
          <w:sz w:val="21"/>
          <w:szCs w:val="21"/>
        </w:rPr>
        <w:t xml:space="preserve"> </w:t>
      </w:r>
      <w:r w:rsidRPr="003F59E0">
        <w:rPr>
          <w:rFonts w:ascii="Abadi" w:hAnsi="Abadi" w:cs="Eras Bold ITC"/>
          <w:b/>
          <w:bCs/>
          <w:sz w:val="21"/>
          <w:szCs w:val="21"/>
        </w:rPr>
        <w:t>DE J</w:t>
      </w:r>
      <w:r w:rsidR="00540001">
        <w:rPr>
          <w:rFonts w:ascii="Abadi" w:hAnsi="Abadi" w:cs="Eras Bold ITC"/>
          <w:b/>
          <w:bCs/>
          <w:sz w:val="21"/>
          <w:szCs w:val="21"/>
        </w:rPr>
        <w:t>ULIO</w:t>
      </w:r>
      <w:r w:rsidRPr="003F59E0">
        <w:rPr>
          <w:rFonts w:ascii="Abadi" w:hAnsi="Abadi" w:cs="Eras Bold ITC"/>
          <w:b/>
          <w:bCs/>
          <w:spacing w:val="1"/>
          <w:sz w:val="21"/>
          <w:szCs w:val="21"/>
        </w:rPr>
        <w:t xml:space="preserve"> </w:t>
      </w:r>
      <w:r w:rsidRPr="003F59E0">
        <w:rPr>
          <w:rFonts w:ascii="Abadi" w:hAnsi="Abadi" w:cs="Eras Bold ITC"/>
          <w:b/>
          <w:bCs/>
          <w:sz w:val="21"/>
          <w:szCs w:val="21"/>
        </w:rPr>
        <w:t>DE 2022</w:t>
      </w:r>
    </w:p>
    <w:p w14:paraId="4749C384" w14:textId="77777777" w:rsidR="009E1F34"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PRESIDENCIA DE LA DIPUTADA</w:t>
      </w:r>
    </w:p>
    <w:p w14:paraId="493964AF" w14:textId="51D0834B" w:rsidR="002C06A2"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pacing w:val="5"/>
          <w:sz w:val="21"/>
          <w:szCs w:val="21"/>
        </w:rPr>
        <w:t xml:space="preserve"> </w:t>
      </w:r>
      <w:r w:rsidRPr="003F59E0">
        <w:rPr>
          <w:rFonts w:ascii="Abadi" w:hAnsi="Abadi" w:cs="Eras Bold ITC"/>
          <w:b/>
          <w:bCs/>
          <w:sz w:val="21"/>
          <w:szCs w:val="21"/>
        </w:rPr>
        <w:t>LILIA MARGARITA</w:t>
      </w:r>
      <w:r w:rsidRPr="003F59E0">
        <w:rPr>
          <w:rFonts w:ascii="Abadi" w:hAnsi="Abadi" w:cs="Eras Bold ITC"/>
          <w:b/>
          <w:bCs/>
          <w:spacing w:val="-1"/>
          <w:sz w:val="21"/>
          <w:szCs w:val="21"/>
        </w:rPr>
        <w:t xml:space="preserve"> </w:t>
      </w:r>
      <w:r w:rsidRPr="003F59E0">
        <w:rPr>
          <w:rFonts w:ascii="Abadi" w:hAnsi="Abadi" w:cs="Eras Bold ITC"/>
          <w:b/>
          <w:bCs/>
          <w:sz w:val="21"/>
          <w:szCs w:val="21"/>
        </w:rPr>
        <w:t>RIONDA SALAS</w:t>
      </w:r>
    </w:p>
    <w:p w14:paraId="53137173" w14:textId="77777777" w:rsidR="008705B0" w:rsidRPr="00320995" w:rsidRDefault="008705B0" w:rsidP="00F25F18">
      <w:pPr>
        <w:kinsoku w:val="0"/>
        <w:overflowPunct w:val="0"/>
        <w:autoSpaceDE w:val="0"/>
        <w:autoSpaceDN w:val="0"/>
        <w:adjustRightInd w:val="0"/>
        <w:ind w:left="169" w:right="280" w:hanging="5"/>
        <w:jc w:val="center"/>
        <w:rPr>
          <w:rFonts w:ascii="Abadi" w:hAnsi="Abadi" w:cs="Eras Bold ITC"/>
          <w:b/>
          <w:bCs/>
          <w:sz w:val="21"/>
          <w:szCs w:val="21"/>
        </w:rPr>
      </w:pPr>
    </w:p>
    <w:p w14:paraId="09E5036E" w14:textId="60269900" w:rsidR="00420C34" w:rsidRPr="004B6DC3" w:rsidRDefault="00420C34" w:rsidP="00420C34">
      <w:pPr>
        <w:pStyle w:val="Default"/>
        <w:ind w:firstLine="708"/>
        <w:jc w:val="both"/>
        <w:rPr>
          <w:rFonts w:ascii="Abadi" w:hAnsi="Abadi"/>
          <w:sz w:val="21"/>
          <w:szCs w:val="21"/>
        </w:rPr>
      </w:pPr>
      <w:r w:rsidRPr="004B6DC3">
        <w:rPr>
          <w:rFonts w:ascii="Abadi" w:hAnsi="Abadi"/>
          <w:sz w:val="21"/>
          <w:szCs w:val="21"/>
        </w:rPr>
        <w:t xml:space="preserve">En la ciudad de Guanajuato, capital del Estado del mismo nombre, en las salas uno y dos de usos múltiples del recinto oficial del Congreso del Estado, se reunieron las diputadas y los diputados integrantes de la Diputación Permanente del Congreso del Estado Libre y Soberano de Guanajuato para llevar a cabo la sesión en los términos de la convocatoria, la cual tuvo el siguiente desarrollo: - - - - - - - - - - - - - - - - - - - - - - - - </w:t>
      </w:r>
    </w:p>
    <w:p w14:paraId="31C1416B" w14:textId="43C8823F" w:rsidR="00420C34" w:rsidRDefault="00420C34" w:rsidP="00420C34">
      <w:pPr>
        <w:pStyle w:val="Default"/>
        <w:ind w:firstLine="708"/>
        <w:jc w:val="both"/>
        <w:rPr>
          <w:rFonts w:ascii="Abadi" w:hAnsi="Abadi"/>
          <w:sz w:val="21"/>
          <w:szCs w:val="21"/>
        </w:rPr>
      </w:pPr>
      <w:r w:rsidRPr="004B6DC3">
        <w:rPr>
          <w:rFonts w:ascii="Abadi" w:hAnsi="Abadi"/>
          <w:sz w:val="21"/>
          <w:szCs w:val="21"/>
        </w:rPr>
        <w:t xml:space="preserve">La presidencia justificó la inasistencia de la diputada Dessire </w:t>
      </w:r>
      <w:proofErr w:type="spellStart"/>
      <w:r w:rsidRPr="004B6DC3">
        <w:rPr>
          <w:rFonts w:ascii="Abadi" w:hAnsi="Abadi"/>
          <w:sz w:val="21"/>
          <w:szCs w:val="21"/>
        </w:rPr>
        <w:t>Angel</w:t>
      </w:r>
      <w:proofErr w:type="spellEnd"/>
      <w:r w:rsidRPr="004B6DC3">
        <w:rPr>
          <w:rFonts w:ascii="Abadi" w:hAnsi="Abadi"/>
          <w:sz w:val="21"/>
          <w:szCs w:val="21"/>
        </w:rPr>
        <w:t xml:space="preserve"> Rocha a la sesión de instalación de la Diputación Permanente celebrada el treinta de junio del año en curso, en virtud del escrito remitido de conformidad con el artículo veintiocho de la Ley Orgánica del Poder Legislativo del Estado. - - - - - - - - - </w:t>
      </w:r>
    </w:p>
    <w:p w14:paraId="5DF77106" w14:textId="7E397E47" w:rsidR="00420C34" w:rsidRPr="004B6DC3" w:rsidRDefault="00420C34" w:rsidP="00420C34">
      <w:pPr>
        <w:pStyle w:val="Default"/>
        <w:ind w:firstLine="708"/>
        <w:jc w:val="both"/>
        <w:rPr>
          <w:rFonts w:ascii="Abadi" w:hAnsi="Abadi"/>
          <w:sz w:val="21"/>
          <w:szCs w:val="21"/>
        </w:rPr>
      </w:pPr>
      <w:r>
        <w:rPr>
          <w:rFonts w:ascii="Abadi" w:hAnsi="Abadi"/>
          <w:sz w:val="21"/>
          <w:szCs w:val="21"/>
        </w:rPr>
        <w:t xml:space="preserve"> </w:t>
      </w:r>
      <w:r w:rsidRPr="004B6DC3">
        <w:rPr>
          <w:rFonts w:ascii="Abadi" w:hAnsi="Abadi"/>
          <w:sz w:val="21"/>
          <w:szCs w:val="21"/>
        </w:rPr>
        <w:t xml:space="preserve">La secretaría por instrucción de la presidencia pasó lista de asistencia, se comprobó el cuórum legal con la presencia de las diputadas Lilia Margarita Rionda Salas, Susana Bermúdez Cano y Dessire </w:t>
      </w:r>
      <w:proofErr w:type="spellStart"/>
      <w:r w:rsidRPr="004B6DC3">
        <w:rPr>
          <w:rFonts w:ascii="Abadi" w:hAnsi="Abadi"/>
          <w:sz w:val="21"/>
          <w:szCs w:val="21"/>
        </w:rPr>
        <w:t>Angel</w:t>
      </w:r>
      <w:proofErr w:type="spellEnd"/>
      <w:r w:rsidRPr="004B6DC3">
        <w:rPr>
          <w:rFonts w:ascii="Abadi" w:hAnsi="Abadi"/>
          <w:sz w:val="21"/>
          <w:szCs w:val="21"/>
        </w:rPr>
        <w:t xml:space="preserve"> Rocha; así como de los diputados Cuauhtémoc Becerra González, Gustavo Adolfo Alfaro Reyes, Aldo Iván Márquez Becerra, Miguel Ángel Salim </w:t>
      </w:r>
      <w:proofErr w:type="spellStart"/>
      <w:r w:rsidRPr="004B6DC3">
        <w:rPr>
          <w:rFonts w:ascii="Abadi" w:hAnsi="Abadi"/>
          <w:sz w:val="21"/>
          <w:szCs w:val="21"/>
        </w:rPr>
        <w:t>Alle</w:t>
      </w:r>
      <w:proofErr w:type="spellEnd"/>
      <w:r w:rsidRPr="004B6DC3">
        <w:rPr>
          <w:rFonts w:ascii="Abadi" w:hAnsi="Abadi"/>
          <w:sz w:val="21"/>
          <w:szCs w:val="21"/>
        </w:rPr>
        <w:t xml:space="preserve">, José Alfonso Borja Pimentel, Jorge Ortiz Ortega, David Martínez Mendizábal y Gerardo Fernández González. Asimismo, se registró la asistencia de la diputada Irma Leticia González Sánchez y del diputado Alejandro Arias Ávila. - - - - - - - - - - </w:t>
      </w:r>
    </w:p>
    <w:p w14:paraId="78B7D422" w14:textId="7EAE705C" w:rsidR="00420C34" w:rsidRPr="004B6DC3" w:rsidRDefault="00420C34" w:rsidP="00420C34">
      <w:pPr>
        <w:pStyle w:val="Default"/>
        <w:ind w:firstLine="708"/>
        <w:jc w:val="both"/>
        <w:rPr>
          <w:rFonts w:ascii="Abadi" w:hAnsi="Abadi"/>
          <w:sz w:val="21"/>
          <w:szCs w:val="21"/>
        </w:rPr>
      </w:pPr>
      <w:r w:rsidRPr="004B6DC3">
        <w:rPr>
          <w:rFonts w:ascii="Abadi" w:hAnsi="Abadi"/>
          <w:sz w:val="21"/>
          <w:szCs w:val="21"/>
        </w:rPr>
        <w:t xml:space="preserve">Comprobado el cuórum legal, la presidencia declaró abierta la sesión a las diez </w:t>
      </w:r>
      <w:r w:rsidRPr="004B6DC3">
        <w:rPr>
          <w:rFonts w:ascii="Abadi" w:hAnsi="Abadi"/>
          <w:sz w:val="21"/>
          <w:szCs w:val="21"/>
        </w:rPr>
        <w:t xml:space="preserve">horas con dieciséis minutos del veintiuno de julio de dos mil veintidós. - - - - - - - - - - - - - </w:t>
      </w:r>
    </w:p>
    <w:p w14:paraId="3F521E34" w14:textId="0B593A6C" w:rsidR="00420C34" w:rsidRPr="004B6DC3" w:rsidRDefault="00420C34" w:rsidP="00420C34">
      <w:pPr>
        <w:pStyle w:val="Default"/>
        <w:jc w:val="both"/>
        <w:rPr>
          <w:rFonts w:ascii="Abadi" w:hAnsi="Abadi"/>
          <w:sz w:val="21"/>
          <w:szCs w:val="21"/>
        </w:rPr>
      </w:pPr>
      <w:r w:rsidRPr="004B6DC3">
        <w:rPr>
          <w:rFonts w:ascii="Abadi" w:hAnsi="Abadi"/>
          <w:sz w:val="21"/>
          <w:szCs w:val="21"/>
        </w:rPr>
        <w:t xml:space="preserve">La secretaría dio lectura al orden del día y puesto a consideración por la presidencia, resultó aprobado en votación económica en la modalidad convencional por unanimidad, sin discusión. - - - </w:t>
      </w:r>
      <w:r>
        <w:rPr>
          <w:rFonts w:ascii="Abadi" w:hAnsi="Abadi"/>
          <w:sz w:val="21"/>
          <w:szCs w:val="21"/>
        </w:rPr>
        <w:t>- - - - - - - - - - - - - - - - - - - - -</w:t>
      </w:r>
    </w:p>
    <w:p w14:paraId="4C5D827D" w14:textId="19C8B259" w:rsidR="00420C34" w:rsidRPr="004B6DC3" w:rsidRDefault="00420C34" w:rsidP="00420C34">
      <w:pPr>
        <w:pStyle w:val="Default"/>
        <w:ind w:firstLine="708"/>
        <w:jc w:val="both"/>
        <w:rPr>
          <w:rFonts w:ascii="Abadi" w:hAnsi="Abadi"/>
          <w:sz w:val="21"/>
          <w:szCs w:val="21"/>
        </w:rPr>
      </w:pPr>
      <w:r w:rsidRPr="004B6DC3">
        <w:rPr>
          <w:rFonts w:ascii="Abadi" w:hAnsi="Abadi"/>
          <w:sz w:val="21"/>
          <w:szCs w:val="21"/>
        </w:rPr>
        <w:t xml:space="preserve">En votación económica en la modalidad convencional se aprobó por unanimidad, sin discusión, la propuesta de dispensa de lectura del acta de la sesión de instalación de la Diputación Permanente, celebrada el treinta de junio de dos mil veintidós. En los mismos términos se aprobó el acta de referencia. - - - - - - - - - - - - - - - - - </w:t>
      </w:r>
    </w:p>
    <w:p w14:paraId="3A63C7D5" w14:textId="436EC57E" w:rsidR="00420C34" w:rsidRPr="004B6DC3" w:rsidRDefault="00420C34" w:rsidP="00420C34">
      <w:pPr>
        <w:pStyle w:val="Default"/>
        <w:ind w:firstLine="708"/>
        <w:jc w:val="both"/>
        <w:rPr>
          <w:rFonts w:ascii="Abadi" w:hAnsi="Abadi"/>
          <w:sz w:val="21"/>
          <w:szCs w:val="21"/>
        </w:rPr>
      </w:pPr>
      <w:r w:rsidRPr="004B6DC3">
        <w:rPr>
          <w:rFonts w:ascii="Abadi" w:hAnsi="Abadi"/>
          <w:sz w:val="21"/>
          <w:szCs w:val="21"/>
        </w:rPr>
        <w:t xml:space="preserve">En votación económica en la modalidad convencional se aprobó por unanimidad, sin discusión, la propuesta de dispensa de lectura de las comunicaciones y correspondencia recibidas, en razón de encontrarse en la Gaceta Parlamentaria. Una vez lo cual, la presidencia ordenó ejecutar los acuerdos dictados a las comunicaciones y correspondencia recibidas. - - - - - - - - - - </w:t>
      </w:r>
      <w:r>
        <w:rPr>
          <w:rFonts w:ascii="Abadi" w:hAnsi="Abadi"/>
          <w:sz w:val="21"/>
          <w:szCs w:val="21"/>
        </w:rPr>
        <w:t xml:space="preserve">- - - </w:t>
      </w:r>
    </w:p>
    <w:p w14:paraId="20F608BA" w14:textId="0B9B3F5B" w:rsidR="00420C34" w:rsidRPr="004B6DC3" w:rsidRDefault="00420C34" w:rsidP="00420C34">
      <w:pPr>
        <w:pStyle w:val="Default"/>
        <w:ind w:firstLine="708"/>
        <w:jc w:val="both"/>
        <w:rPr>
          <w:rFonts w:ascii="Abadi" w:hAnsi="Abadi"/>
          <w:sz w:val="21"/>
          <w:szCs w:val="21"/>
        </w:rPr>
      </w:pPr>
      <w:r w:rsidRPr="004B6DC3">
        <w:rPr>
          <w:rFonts w:ascii="Abadi" w:hAnsi="Abadi"/>
          <w:sz w:val="21"/>
          <w:szCs w:val="21"/>
        </w:rPr>
        <w:t xml:space="preserve">El diputado David Martínez Mendizábal, a petición de la presidencia, dio lectura a la exposición de motivos de la iniciativa formulada por diputados y diputada integrantes del Grupo Parlamentario del Partido MORENA a efecto de reformar el párrafo undécimo y adicionar un párrafo décimo sexto al artículo uno de la Constitución Política para el Estado de Guanajuato. Concluida la lectura, con fundamento en el artículo ciento once -fracción primera- de la Ley Orgánica Poder Legislativo del Estado, la presidencia turnó la iniciativa a la Comisión de Gobernación y Puntos Constitucionales, para su estudio y dictamen. - - - - - - - - - - - - - - - - </w:t>
      </w:r>
    </w:p>
    <w:p w14:paraId="19B992F3" w14:textId="5DDA2B99" w:rsidR="00420C34" w:rsidRPr="004B6DC3" w:rsidRDefault="00420C34" w:rsidP="00420C34">
      <w:pPr>
        <w:pStyle w:val="Default"/>
        <w:ind w:firstLine="708"/>
        <w:jc w:val="both"/>
        <w:rPr>
          <w:rFonts w:ascii="Abadi" w:hAnsi="Abadi"/>
          <w:sz w:val="21"/>
          <w:szCs w:val="21"/>
        </w:rPr>
      </w:pPr>
      <w:r w:rsidRPr="004B6DC3">
        <w:rPr>
          <w:rFonts w:ascii="Abadi" w:hAnsi="Abadi"/>
          <w:sz w:val="21"/>
          <w:szCs w:val="21"/>
        </w:rPr>
        <w:t xml:space="preserve">La diputada Irma Leticia González Sánchez integrante del Grupo Parlamentario del Partido MORENA, a petición de la presidencia, dio lectura a la exposición de motivos de su iniciativa a efecto de reformar el inciso a de la fracción primera, y los incisos a y b de la fracción segunda del artículo cuarenta y siete de la Ley de Instituciones y Procedimientos Electorales para el Estado de Guanajuato. Durante la lectura, la presidencia solicitó a los asistentes guardar silencio y atender la lectura de la oradora. Concluida la lectura, con fundamento en el artículo ciento </w:t>
      </w:r>
      <w:r w:rsidRPr="004B6DC3">
        <w:rPr>
          <w:rFonts w:ascii="Abadi" w:hAnsi="Abadi"/>
          <w:sz w:val="21"/>
          <w:szCs w:val="21"/>
        </w:rPr>
        <w:lastRenderedPageBreak/>
        <w:t xml:space="preserve">tres -fracción primera- de la Ley Orgánica Poder Legislativo del Estado, la presidencia turnó la iniciativa a la Comisión de Asuntos Electorales, para su estudio y dictamen. - - - - </w:t>
      </w:r>
    </w:p>
    <w:p w14:paraId="7F4743C6" w14:textId="15C76680" w:rsidR="00420C34" w:rsidRPr="004B6DC3" w:rsidRDefault="00420C34" w:rsidP="00420C34">
      <w:pPr>
        <w:pStyle w:val="Default"/>
        <w:ind w:firstLine="708"/>
        <w:jc w:val="both"/>
        <w:rPr>
          <w:rFonts w:ascii="Abadi" w:hAnsi="Abadi"/>
          <w:sz w:val="21"/>
          <w:szCs w:val="21"/>
        </w:rPr>
      </w:pPr>
      <w:r w:rsidRPr="004B6DC3">
        <w:rPr>
          <w:rFonts w:ascii="Abadi" w:hAnsi="Abadi"/>
          <w:sz w:val="21"/>
          <w:szCs w:val="21"/>
        </w:rPr>
        <w:t xml:space="preserve">El diputado Alejandro Arias Ávila, por instrucción de la presidencia, dio lectura a la propuesta de punto de acuerdo suscrita por diputada y diputados integrantes del Grupo Parlamentario del Partido Revolucionario Institucional a efecto de exhortar al titular del Ejecutivo Federal, por conducto de la Secretaría de Seguridad y Protección Ciudadana a reconfigurar la Estrategia Nacional de Seguridad Pública, considerando de forma pormenorizada los resultados que hasta el momento ha tenido la misma; al Senado de la República, a efecto de que, en ejercicio de sus atribuciones, realice un análisis urgente y exhaustivo sobre la Estrategia Nacional de Seguridad, y emita las recomendaciones correspondientes a efecto de reconfigurar la Estrategia Nacional de Seguridad Pública; así como al titular del Ejecutivo del Estado de Guanajuato, para que realice todas las medidas de coordinación necesarias con el Gobierno Federal a fin de que, en caso, de aprobarse una eventual reestructura de la Estrategia Nacional de Seguridad Pública, realice todas las acciones necesarias para su efectiva aplicación. Concluida la lectura, con fundamento en el artículo ciento diecinueve -fracción cuarta- de la Ley Orgánica Poder Legislativo del Estado, la presidencia turnó la propuesta de punto de acuerdo a la Comisión de Seguridad Pública y Comunicaciones para su estudio y dictamen. - </w:t>
      </w:r>
    </w:p>
    <w:p w14:paraId="6BFFF86A" w14:textId="1DB3EEC8" w:rsidR="00420C34" w:rsidRDefault="00420C34" w:rsidP="00420C34">
      <w:pPr>
        <w:ind w:firstLine="708"/>
        <w:jc w:val="both"/>
        <w:rPr>
          <w:rFonts w:ascii="Abadi" w:hAnsi="Abadi"/>
          <w:sz w:val="21"/>
          <w:szCs w:val="21"/>
        </w:rPr>
      </w:pPr>
      <w:r w:rsidRPr="004B6DC3">
        <w:rPr>
          <w:rFonts w:ascii="Abadi" w:hAnsi="Abadi"/>
          <w:sz w:val="21"/>
          <w:szCs w:val="21"/>
        </w:rPr>
        <w:t xml:space="preserve">En el apartado correspondiente a los asuntos de interés general, se registró la participación del diputado David Martínez Mendizábal con el tema </w:t>
      </w:r>
      <w:r w:rsidRPr="004B6DC3">
        <w:rPr>
          <w:rFonts w:ascii="Abadi" w:hAnsi="Abadi"/>
          <w:i/>
          <w:iCs/>
          <w:sz w:val="21"/>
          <w:szCs w:val="21"/>
        </w:rPr>
        <w:t xml:space="preserve">análisis, </w:t>
      </w:r>
      <w:r w:rsidRPr="004B6DC3">
        <w:rPr>
          <w:rFonts w:ascii="Abadi" w:hAnsi="Abadi"/>
          <w:sz w:val="21"/>
          <w:szCs w:val="21"/>
        </w:rPr>
        <w:t xml:space="preserve">a quien durante su intervención, la presidencia le pidió centrarse al tema solicitado y recordó que no estaba permitido el diálogo; al término de su intervención le rectificó hechos el diputado Alejandro Arias Ávila, a quien a su vez le rectificó hechos el diputado que le antecedió en uso de la voz, y a este le rectificó hechos nuevamente el diputado Alejandro Arias Ávila; enseguida, se solicitó una moción de orden por parte del diputado Jorge Ortiz Ortega; finalmente el diputado David Martínez Mendizábal le rectificó hechos al diputado Alejandro Arias Ávila. Finalmente, se registró la intervención del diputado Miguel Ángel Salim </w:t>
      </w:r>
      <w:proofErr w:type="spellStart"/>
      <w:r w:rsidRPr="004B6DC3">
        <w:rPr>
          <w:rFonts w:ascii="Abadi" w:hAnsi="Abadi"/>
          <w:sz w:val="21"/>
          <w:szCs w:val="21"/>
        </w:rPr>
        <w:t>Alle</w:t>
      </w:r>
      <w:proofErr w:type="spellEnd"/>
      <w:r w:rsidRPr="004B6DC3">
        <w:rPr>
          <w:rFonts w:ascii="Abadi" w:hAnsi="Abadi"/>
          <w:sz w:val="21"/>
          <w:szCs w:val="21"/>
        </w:rPr>
        <w:t xml:space="preserve"> con el tema </w:t>
      </w:r>
      <w:r w:rsidRPr="004B6DC3">
        <w:rPr>
          <w:rFonts w:ascii="Abadi" w:hAnsi="Abadi"/>
          <w:i/>
          <w:iCs/>
          <w:sz w:val="21"/>
          <w:szCs w:val="21"/>
        </w:rPr>
        <w:t>notarías</w:t>
      </w:r>
      <w:r w:rsidRPr="004B6DC3">
        <w:rPr>
          <w:rFonts w:ascii="Abadi" w:hAnsi="Abadi"/>
          <w:sz w:val="21"/>
          <w:szCs w:val="21"/>
        </w:rPr>
        <w:t xml:space="preserve">. - - - - - - - - - - </w:t>
      </w:r>
    </w:p>
    <w:p w14:paraId="55E9F384" w14:textId="77777777" w:rsidR="00420C34" w:rsidRDefault="00420C34" w:rsidP="00420C34">
      <w:pPr>
        <w:ind w:firstLine="708"/>
        <w:jc w:val="both"/>
        <w:rPr>
          <w:rFonts w:ascii="Abadi" w:hAnsi="Abadi"/>
          <w:sz w:val="21"/>
          <w:szCs w:val="21"/>
        </w:rPr>
      </w:pPr>
      <w:r w:rsidRPr="004B6DC3">
        <w:rPr>
          <w:rFonts w:ascii="Abadi" w:hAnsi="Abadi"/>
          <w:sz w:val="21"/>
          <w:szCs w:val="21"/>
        </w:rPr>
        <w:t>La secretaría informó que se habían agotado los asuntos listados en el orden del día y que la asistencia a la sesión había sido de once diputadas y diputados. La presidencia manifestó que, en virtud de que el cuórum de asistencia se había mantenido, no procedería a instruir a la secretaría a un nuevo pase de lista; por lo que levantó la sesión a las once horas con veinticinco minutos e indicó que se citaría para la siguiente por conducto de la Secretaría General. - - - - - -</w:t>
      </w:r>
      <w:r>
        <w:rPr>
          <w:rFonts w:ascii="Abadi" w:hAnsi="Abadi"/>
          <w:sz w:val="21"/>
          <w:szCs w:val="21"/>
        </w:rPr>
        <w:t xml:space="preserve"> - - - - - - - - - </w:t>
      </w:r>
    </w:p>
    <w:p w14:paraId="0B2FF648" w14:textId="4657FF1F" w:rsidR="00420C34" w:rsidRDefault="00420C34" w:rsidP="00FC23FE">
      <w:pPr>
        <w:pStyle w:val="Default"/>
        <w:ind w:firstLine="708"/>
        <w:jc w:val="both"/>
        <w:rPr>
          <w:rFonts w:ascii="Abadi" w:hAnsi="Abadi"/>
          <w:sz w:val="21"/>
          <w:szCs w:val="21"/>
        </w:rPr>
      </w:pPr>
      <w:r w:rsidRPr="004B6DC3">
        <w:rPr>
          <w:rFonts w:ascii="Abadi" w:hAnsi="Abadi"/>
          <w:sz w:val="21"/>
          <w:szCs w:val="21"/>
        </w:rPr>
        <w:t xml:space="preserve">Las intervenciones registradas durante la presente sesión se contienen íntegramente en versión mecanográfica, formando parte de la presente acta. Doy fe. - </w:t>
      </w:r>
    </w:p>
    <w:p w14:paraId="0A356433" w14:textId="77777777" w:rsidR="002C06A2" w:rsidRPr="00320995" w:rsidRDefault="002C06A2" w:rsidP="00C74146">
      <w:pPr>
        <w:pStyle w:val="Textoindependiente"/>
        <w:kinsoku w:val="0"/>
        <w:overflowPunct w:val="0"/>
        <w:ind w:right="121"/>
        <w:rPr>
          <w:rFonts w:ascii="Abadi" w:hAnsi="Abadi"/>
          <w:b w:val="0"/>
          <w:bCs w:val="0"/>
          <w:sz w:val="21"/>
          <w:szCs w:val="21"/>
        </w:rPr>
      </w:pPr>
    </w:p>
    <w:p w14:paraId="3D51ADE0"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LILIA MARGARITA RIONDA SALAS</w:t>
      </w:r>
    </w:p>
    <w:p w14:paraId="018850CE"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Diputada presidenta</w:t>
      </w:r>
    </w:p>
    <w:p w14:paraId="6590ADEC" w14:textId="77777777" w:rsidR="002C06A2" w:rsidRPr="00320995" w:rsidRDefault="002C06A2" w:rsidP="00C74146">
      <w:pPr>
        <w:pStyle w:val="Textoindependiente"/>
        <w:kinsoku w:val="0"/>
        <w:overflowPunct w:val="0"/>
        <w:ind w:right="121"/>
        <w:rPr>
          <w:rFonts w:ascii="Abadi" w:hAnsi="Abadi"/>
          <w:sz w:val="21"/>
          <w:szCs w:val="21"/>
        </w:rPr>
      </w:pPr>
    </w:p>
    <w:p w14:paraId="7A6D34B0"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GUSTAVO ADOLFO ALFARO REYES</w:t>
      </w:r>
    </w:p>
    <w:p w14:paraId="4A8B3634"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Diputado Secretario</w:t>
      </w:r>
    </w:p>
    <w:p w14:paraId="59AB42E1" w14:textId="77777777" w:rsidR="002C06A2" w:rsidRPr="00320995" w:rsidRDefault="002C06A2" w:rsidP="00C74146">
      <w:pPr>
        <w:pStyle w:val="Textoindependiente"/>
        <w:kinsoku w:val="0"/>
        <w:overflowPunct w:val="0"/>
        <w:ind w:right="121"/>
        <w:rPr>
          <w:rFonts w:ascii="Abadi" w:hAnsi="Abadi"/>
          <w:sz w:val="21"/>
          <w:szCs w:val="21"/>
        </w:rPr>
      </w:pPr>
    </w:p>
    <w:p w14:paraId="1A319159"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CUAUHTÉMOC BECERRA GONZÁLEZ</w:t>
      </w:r>
    </w:p>
    <w:p w14:paraId="7AA1D47A" w14:textId="6BAE9FD1" w:rsidR="002C06A2"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Diputado vicepresidente</w:t>
      </w:r>
    </w:p>
    <w:p w14:paraId="253604A5" w14:textId="245D0130" w:rsidR="009A2143" w:rsidRDefault="009A2143" w:rsidP="00C74146">
      <w:pPr>
        <w:pStyle w:val="Textoindependiente"/>
        <w:kinsoku w:val="0"/>
        <w:overflowPunct w:val="0"/>
        <w:ind w:right="121"/>
        <w:rPr>
          <w:rFonts w:ascii="Abadi" w:hAnsi="Abadi"/>
          <w:sz w:val="21"/>
          <w:szCs w:val="21"/>
        </w:rPr>
      </w:pPr>
    </w:p>
    <w:p w14:paraId="34B96843" w14:textId="1C4FF279" w:rsidR="000543C6" w:rsidRDefault="000543C6" w:rsidP="000543C6">
      <w:pPr>
        <w:ind w:firstLine="708"/>
        <w:jc w:val="both"/>
        <w:rPr>
          <w:rFonts w:ascii="Abadi" w:hAnsi="Abadi"/>
          <w:sz w:val="21"/>
          <w:szCs w:val="21"/>
        </w:rPr>
      </w:pPr>
      <w:r w:rsidRPr="00504A3F">
        <w:rPr>
          <w:rFonts w:ascii="Abadi" w:hAnsi="Abadi"/>
          <w:b/>
          <w:bCs/>
          <w:sz w:val="21"/>
          <w:szCs w:val="21"/>
        </w:rPr>
        <w:t xml:space="preserve">- La </w:t>
      </w:r>
      <w:proofErr w:type="gramStart"/>
      <w:r w:rsidRPr="00504A3F">
        <w:rPr>
          <w:rFonts w:ascii="Abadi" w:hAnsi="Abadi"/>
          <w:b/>
          <w:bCs/>
          <w:sz w:val="21"/>
          <w:szCs w:val="21"/>
        </w:rPr>
        <w:t>Presidencia.-</w:t>
      </w:r>
      <w:proofErr w:type="gramEnd"/>
      <w:r>
        <w:rPr>
          <w:rFonts w:ascii="Abadi" w:hAnsi="Abadi"/>
          <w:sz w:val="21"/>
          <w:szCs w:val="21"/>
        </w:rPr>
        <w:t xml:space="preserve"> P</w:t>
      </w:r>
      <w:r w:rsidRPr="00E0364C">
        <w:rPr>
          <w:rFonts w:ascii="Abadi" w:hAnsi="Abadi"/>
          <w:sz w:val="21"/>
          <w:szCs w:val="21"/>
        </w:rPr>
        <w:t xml:space="preserve">ara desahogar el siguiente punto del orden del día se propone se dispense la lectura del </w:t>
      </w:r>
      <w:r>
        <w:rPr>
          <w:rFonts w:ascii="Abadi" w:hAnsi="Abadi"/>
          <w:sz w:val="21"/>
          <w:szCs w:val="21"/>
        </w:rPr>
        <w:t>A</w:t>
      </w:r>
      <w:r w:rsidRPr="00E0364C">
        <w:rPr>
          <w:rFonts w:ascii="Abadi" w:hAnsi="Abadi"/>
          <w:sz w:val="21"/>
          <w:szCs w:val="21"/>
        </w:rPr>
        <w:t xml:space="preserve">cta de la  </w:t>
      </w:r>
      <w:r w:rsidR="00A428B0">
        <w:rPr>
          <w:rFonts w:ascii="Abadi" w:hAnsi="Abadi"/>
          <w:sz w:val="21"/>
          <w:szCs w:val="21"/>
        </w:rPr>
        <w:t xml:space="preserve">Sesión de la </w:t>
      </w:r>
      <w:r>
        <w:rPr>
          <w:rFonts w:ascii="Abadi" w:hAnsi="Abadi"/>
          <w:sz w:val="21"/>
          <w:szCs w:val="21"/>
        </w:rPr>
        <w:t>D</w:t>
      </w:r>
      <w:r w:rsidRPr="00E0364C">
        <w:rPr>
          <w:rFonts w:ascii="Abadi" w:hAnsi="Abadi"/>
          <w:sz w:val="21"/>
          <w:szCs w:val="21"/>
        </w:rPr>
        <w:t xml:space="preserve">iputación </w:t>
      </w:r>
      <w:r>
        <w:rPr>
          <w:rFonts w:ascii="Abadi" w:hAnsi="Abadi"/>
          <w:sz w:val="21"/>
          <w:szCs w:val="21"/>
        </w:rPr>
        <w:t>P</w:t>
      </w:r>
      <w:r w:rsidRPr="00E0364C">
        <w:rPr>
          <w:rFonts w:ascii="Abadi" w:hAnsi="Abadi"/>
          <w:sz w:val="21"/>
          <w:szCs w:val="21"/>
        </w:rPr>
        <w:t xml:space="preserve">ermanente celebrada el día </w:t>
      </w:r>
      <w:r>
        <w:rPr>
          <w:rFonts w:ascii="Abadi" w:hAnsi="Abadi"/>
          <w:sz w:val="21"/>
          <w:szCs w:val="21"/>
        </w:rPr>
        <w:t xml:space="preserve">21 de julio del 2022, </w:t>
      </w:r>
      <w:r w:rsidRPr="00E0364C">
        <w:rPr>
          <w:rFonts w:ascii="Abadi" w:hAnsi="Abadi"/>
          <w:sz w:val="21"/>
          <w:szCs w:val="21"/>
        </w:rPr>
        <w:t xml:space="preserve">misma que se encuentra en la </w:t>
      </w:r>
      <w:r>
        <w:rPr>
          <w:rFonts w:ascii="Abadi" w:hAnsi="Abadi"/>
          <w:sz w:val="21"/>
          <w:szCs w:val="21"/>
        </w:rPr>
        <w:t>G</w:t>
      </w:r>
      <w:r w:rsidRPr="00E0364C">
        <w:rPr>
          <w:rFonts w:ascii="Abadi" w:hAnsi="Abadi"/>
          <w:sz w:val="21"/>
          <w:szCs w:val="21"/>
        </w:rPr>
        <w:t xml:space="preserve">aceta </w:t>
      </w:r>
      <w:r>
        <w:rPr>
          <w:rFonts w:ascii="Abadi" w:hAnsi="Abadi"/>
          <w:sz w:val="21"/>
          <w:szCs w:val="21"/>
        </w:rPr>
        <w:t>P</w:t>
      </w:r>
      <w:r w:rsidRPr="00E0364C">
        <w:rPr>
          <w:rFonts w:ascii="Abadi" w:hAnsi="Abadi"/>
          <w:sz w:val="21"/>
          <w:szCs w:val="21"/>
        </w:rPr>
        <w:t>arlamentaria</w:t>
      </w:r>
      <w:r>
        <w:rPr>
          <w:rFonts w:ascii="Abadi" w:hAnsi="Abadi"/>
          <w:sz w:val="21"/>
          <w:szCs w:val="21"/>
        </w:rPr>
        <w:t>.</w:t>
      </w:r>
    </w:p>
    <w:p w14:paraId="46E4FAFB" w14:textId="77777777" w:rsidR="000543C6" w:rsidRDefault="000543C6" w:rsidP="000543C6">
      <w:pPr>
        <w:jc w:val="both"/>
        <w:rPr>
          <w:rFonts w:ascii="Abadi" w:hAnsi="Abadi"/>
          <w:sz w:val="21"/>
          <w:szCs w:val="21"/>
        </w:rPr>
      </w:pPr>
    </w:p>
    <w:p w14:paraId="47E1AA4E" w14:textId="289D2BFC" w:rsidR="000543C6" w:rsidRDefault="000543C6" w:rsidP="000543C6">
      <w:pPr>
        <w:ind w:firstLine="708"/>
        <w:jc w:val="both"/>
        <w:rPr>
          <w:rFonts w:ascii="Abadi" w:hAnsi="Abadi"/>
          <w:sz w:val="21"/>
          <w:szCs w:val="21"/>
        </w:rPr>
      </w:pPr>
      <w:r>
        <w:rPr>
          <w:rFonts w:ascii="Abadi" w:hAnsi="Abadi"/>
          <w:sz w:val="21"/>
          <w:szCs w:val="21"/>
        </w:rPr>
        <w:t>- S</w:t>
      </w:r>
      <w:r w:rsidRPr="00E0364C">
        <w:rPr>
          <w:rFonts w:ascii="Abadi" w:hAnsi="Abadi"/>
          <w:sz w:val="21"/>
          <w:szCs w:val="21"/>
        </w:rPr>
        <w:t>i desea</w:t>
      </w:r>
      <w:r>
        <w:rPr>
          <w:rFonts w:ascii="Abadi" w:hAnsi="Abadi"/>
          <w:sz w:val="21"/>
          <w:szCs w:val="21"/>
        </w:rPr>
        <w:t>n</w:t>
      </w:r>
      <w:r w:rsidRPr="00E0364C">
        <w:rPr>
          <w:rFonts w:ascii="Abadi" w:hAnsi="Abadi"/>
          <w:sz w:val="21"/>
          <w:szCs w:val="21"/>
        </w:rPr>
        <w:t xml:space="preserve"> registrarse con respecto a esta propuesta indique</w:t>
      </w:r>
      <w:r>
        <w:rPr>
          <w:rFonts w:ascii="Abadi" w:hAnsi="Abadi"/>
          <w:sz w:val="21"/>
          <w:szCs w:val="21"/>
        </w:rPr>
        <w:t>n</w:t>
      </w:r>
      <w:r w:rsidRPr="00E0364C">
        <w:rPr>
          <w:rFonts w:ascii="Abadi" w:hAnsi="Abadi"/>
          <w:sz w:val="21"/>
          <w:szCs w:val="21"/>
        </w:rPr>
        <w:t xml:space="preserve">lo a esta </w:t>
      </w:r>
      <w:r>
        <w:rPr>
          <w:rFonts w:ascii="Abadi" w:hAnsi="Abadi"/>
          <w:sz w:val="21"/>
          <w:szCs w:val="21"/>
        </w:rPr>
        <w:t>P</w:t>
      </w:r>
      <w:r w:rsidRPr="00E0364C">
        <w:rPr>
          <w:rFonts w:ascii="Abadi" w:hAnsi="Abadi"/>
          <w:sz w:val="21"/>
          <w:szCs w:val="21"/>
        </w:rPr>
        <w:t>residencia</w:t>
      </w:r>
      <w:r>
        <w:rPr>
          <w:rFonts w:ascii="Abadi" w:hAnsi="Abadi"/>
          <w:sz w:val="21"/>
          <w:szCs w:val="21"/>
        </w:rPr>
        <w:t>.</w:t>
      </w:r>
    </w:p>
    <w:p w14:paraId="30AD3E2F" w14:textId="77777777" w:rsidR="000543C6" w:rsidRDefault="000543C6" w:rsidP="000543C6">
      <w:pPr>
        <w:jc w:val="both"/>
        <w:rPr>
          <w:rFonts w:ascii="Abadi" w:hAnsi="Abadi"/>
          <w:sz w:val="21"/>
          <w:szCs w:val="21"/>
        </w:rPr>
      </w:pPr>
    </w:p>
    <w:p w14:paraId="374F559E" w14:textId="19FCE25D" w:rsidR="000543C6" w:rsidRDefault="000543C6" w:rsidP="000543C6">
      <w:pPr>
        <w:ind w:firstLine="708"/>
        <w:jc w:val="both"/>
        <w:rPr>
          <w:rFonts w:ascii="Abadi" w:hAnsi="Abadi"/>
          <w:sz w:val="21"/>
          <w:szCs w:val="21"/>
        </w:rPr>
      </w:pPr>
      <w:r>
        <w:rPr>
          <w:rFonts w:ascii="Abadi" w:hAnsi="Abadi"/>
          <w:sz w:val="21"/>
          <w:szCs w:val="21"/>
        </w:rPr>
        <w:t>- Al</w:t>
      </w:r>
      <w:r w:rsidRPr="00E0364C">
        <w:rPr>
          <w:rFonts w:ascii="Abadi" w:hAnsi="Abadi"/>
          <w:sz w:val="21"/>
          <w:szCs w:val="21"/>
        </w:rPr>
        <w:t xml:space="preserve"> no registrarse participaciones se pide a la </w:t>
      </w:r>
      <w:r>
        <w:rPr>
          <w:rFonts w:ascii="Abadi" w:hAnsi="Abadi"/>
          <w:sz w:val="21"/>
          <w:szCs w:val="21"/>
        </w:rPr>
        <w:t>S</w:t>
      </w:r>
      <w:r w:rsidRPr="00E0364C">
        <w:rPr>
          <w:rFonts w:ascii="Abadi" w:hAnsi="Abadi"/>
          <w:sz w:val="21"/>
          <w:szCs w:val="21"/>
        </w:rPr>
        <w:t>ecretar</w:t>
      </w:r>
      <w:r>
        <w:rPr>
          <w:rFonts w:ascii="Abadi" w:hAnsi="Abadi"/>
          <w:sz w:val="21"/>
          <w:szCs w:val="21"/>
        </w:rPr>
        <w:t>i</w:t>
      </w:r>
      <w:r w:rsidRPr="00E0364C">
        <w:rPr>
          <w:rFonts w:ascii="Abadi" w:hAnsi="Abadi"/>
          <w:sz w:val="21"/>
          <w:szCs w:val="21"/>
        </w:rPr>
        <w:t xml:space="preserve">a que en votación económica en la modalidad convencional pregunte a la </w:t>
      </w:r>
      <w:r>
        <w:rPr>
          <w:rFonts w:ascii="Abadi" w:hAnsi="Abadi"/>
          <w:sz w:val="21"/>
          <w:szCs w:val="21"/>
        </w:rPr>
        <w:t>A</w:t>
      </w:r>
      <w:r w:rsidRPr="00E0364C">
        <w:rPr>
          <w:rFonts w:ascii="Abadi" w:hAnsi="Abadi"/>
          <w:sz w:val="21"/>
          <w:szCs w:val="21"/>
        </w:rPr>
        <w:t>samblea si se aprueba la propuesta sobre la dispensa de la lectura</w:t>
      </w:r>
      <w:r>
        <w:rPr>
          <w:rFonts w:ascii="Abadi" w:hAnsi="Abadi"/>
          <w:sz w:val="21"/>
          <w:szCs w:val="21"/>
        </w:rPr>
        <w:t>.</w:t>
      </w:r>
    </w:p>
    <w:p w14:paraId="1584D1A5" w14:textId="77777777" w:rsidR="00832463" w:rsidRDefault="00832463" w:rsidP="000543C6">
      <w:pPr>
        <w:ind w:firstLine="708"/>
        <w:jc w:val="both"/>
        <w:rPr>
          <w:rFonts w:ascii="Abadi" w:hAnsi="Abadi"/>
          <w:sz w:val="21"/>
          <w:szCs w:val="21"/>
        </w:rPr>
      </w:pPr>
    </w:p>
    <w:p w14:paraId="79945BB9" w14:textId="12E36BE8" w:rsidR="000543C6" w:rsidRDefault="000543C6" w:rsidP="00B6391C">
      <w:pPr>
        <w:ind w:firstLine="708"/>
        <w:jc w:val="both"/>
        <w:rPr>
          <w:rFonts w:ascii="Abadi" w:hAnsi="Abadi"/>
          <w:sz w:val="21"/>
          <w:szCs w:val="21"/>
        </w:rPr>
      </w:pPr>
      <w:r>
        <w:rPr>
          <w:rFonts w:ascii="Abadi" w:hAnsi="Abadi"/>
          <w:b/>
          <w:bCs/>
          <w:sz w:val="21"/>
          <w:szCs w:val="21"/>
        </w:rPr>
        <w:t xml:space="preserve">- </w:t>
      </w:r>
      <w:r w:rsidRPr="00763BC3">
        <w:rPr>
          <w:rFonts w:ascii="Abadi" w:hAnsi="Abadi"/>
          <w:b/>
          <w:bCs/>
          <w:sz w:val="21"/>
          <w:szCs w:val="21"/>
        </w:rPr>
        <w:t xml:space="preserve">El </w:t>
      </w:r>
      <w:proofErr w:type="gramStart"/>
      <w:r w:rsidRPr="00763BC3">
        <w:rPr>
          <w:rFonts w:ascii="Abadi" w:hAnsi="Abadi"/>
          <w:b/>
          <w:bCs/>
          <w:sz w:val="21"/>
          <w:szCs w:val="21"/>
        </w:rPr>
        <w:t>Secretario.-</w:t>
      </w:r>
      <w:proofErr w:type="gramEnd"/>
      <w:r>
        <w:rPr>
          <w:rFonts w:ascii="Abadi" w:hAnsi="Abadi"/>
          <w:sz w:val="21"/>
          <w:szCs w:val="21"/>
        </w:rPr>
        <w:t xml:space="preserve"> En </w:t>
      </w:r>
      <w:r w:rsidRPr="00E0364C">
        <w:rPr>
          <w:rFonts w:ascii="Abadi" w:hAnsi="Abadi"/>
          <w:sz w:val="21"/>
          <w:szCs w:val="21"/>
        </w:rPr>
        <w:t xml:space="preserve">votación económica se pregunta a la </w:t>
      </w:r>
      <w:r>
        <w:rPr>
          <w:rFonts w:ascii="Abadi" w:hAnsi="Abadi"/>
          <w:sz w:val="21"/>
          <w:szCs w:val="21"/>
        </w:rPr>
        <w:t>D</w:t>
      </w:r>
      <w:r w:rsidRPr="00E0364C">
        <w:rPr>
          <w:rFonts w:ascii="Abadi" w:hAnsi="Abadi"/>
          <w:sz w:val="21"/>
          <w:szCs w:val="21"/>
        </w:rPr>
        <w:t xml:space="preserve">iputación </w:t>
      </w:r>
      <w:r>
        <w:rPr>
          <w:rFonts w:ascii="Abadi" w:hAnsi="Abadi"/>
          <w:sz w:val="21"/>
          <w:szCs w:val="21"/>
        </w:rPr>
        <w:t>P</w:t>
      </w:r>
      <w:r w:rsidRPr="00E0364C">
        <w:rPr>
          <w:rFonts w:ascii="Abadi" w:hAnsi="Abadi"/>
          <w:sz w:val="21"/>
          <w:szCs w:val="21"/>
        </w:rPr>
        <w:t>ermanente si se aprueba la dispensa de lectura si están por la afirmativa manifi</w:t>
      </w:r>
      <w:r>
        <w:rPr>
          <w:rFonts w:ascii="Abadi" w:hAnsi="Abadi"/>
          <w:sz w:val="21"/>
          <w:szCs w:val="21"/>
        </w:rPr>
        <w:t xml:space="preserve">éstenlo, </w:t>
      </w:r>
      <w:r w:rsidRPr="00E0364C">
        <w:rPr>
          <w:rFonts w:ascii="Abadi" w:hAnsi="Abadi"/>
          <w:sz w:val="21"/>
          <w:szCs w:val="21"/>
        </w:rPr>
        <w:t>levantando su mano</w:t>
      </w:r>
      <w:r>
        <w:rPr>
          <w:rFonts w:ascii="Abadi" w:hAnsi="Abadi"/>
          <w:sz w:val="21"/>
          <w:szCs w:val="21"/>
        </w:rPr>
        <w:t>.</w:t>
      </w:r>
    </w:p>
    <w:p w14:paraId="39AF66B8" w14:textId="77777777" w:rsidR="00723742" w:rsidRDefault="00723742" w:rsidP="000543C6">
      <w:pPr>
        <w:jc w:val="both"/>
        <w:rPr>
          <w:rFonts w:ascii="Abadi" w:hAnsi="Abadi"/>
          <w:sz w:val="21"/>
          <w:szCs w:val="21"/>
        </w:rPr>
      </w:pPr>
    </w:p>
    <w:p w14:paraId="4B8FB36E" w14:textId="355376AF" w:rsidR="000543C6" w:rsidRDefault="000543C6" w:rsidP="00B6391C">
      <w:pPr>
        <w:ind w:firstLine="708"/>
        <w:jc w:val="both"/>
        <w:rPr>
          <w:rFonts w:ascii="Abadi" w:hAnsi="Abadi"/>
          <w:sz w:val="21"/>
          <w:szCs w:val="21"/>
        </w:rPr>
      </w:pPr>
      <w:r>
        <w:rPr>
          <w:rFonts w:ascii="Abadi" w:hAnsi="Abadi"/>
          <w:b/>
          <w:bCs/>
          <w:sz w:val="21"/>
          <w:szCs w:val="21"/>
        </w:rPr>
        <w:t xml:space="preserve">- </w:t>
      </w:r>
      <w:r w:rsidRPr="00456867">
        <w:rPr>
          <w:rFonts w:ascii="Abadi" w:hAnsi="Abadi"/>
          <w:b/>
          <w:bCs/>
          <w:sz w:val="21"/>
          <w:szCs w:val="21"/>
        </w:rPr>
        <w:t xml:space="preserve">El </w:t>
      </w:r>
      <w:proofErr w:type="gramStart"/>
      <w:r w:rsidRPr="00456867">
        <w:rPr>
          <w:rFonts w:ascii="Abadi" w:hAnsi="Abadi"/>
          <w:b/>
          <w:bCs/>
          <w:sz w:val="21"/>
          <w:szCs w:val="21"/>
        </w:rPr>
        <w:t>Secretario.-</w:t>
      </w:r>
      <w:proofErr w:type="gramEnd"/>
      <w:r>
        <w:rPr>
          <w:rFonts w:ascii="Abadi" w:hAnsi="Abadi"/>
          <w:sz w:val="21"/>
          <w:szCs w:val="21"/>
        </w:rPr>
        <w:t xml:space="preserve"> S</w:t>
      </w:r>
      <w:r w:rsidRPr="00E0364C">
        <w:rPr>
          <w:rFonts w:ascii="Abadi" w:hAnsi="Abadi"/>
          <w:sz w:val="21"/>
          <w:szCs w:val="21"/>
        </w:rPr>
        <w:t xml:space="preserve">eñora </w:t>
      </w:r>
      <w:r>
        <w:rPr>
          <w:rFonts w:ascii="Abadi" w:hAnsi="Abadi"/>
          <w:sz w:val="21"/>
          <w:szCs w:val="21"/>
        </w:rPr>
        <w:t>P</w:t>
      </w:r>
      <w:r w:rsidRPr="00E0364C">
        <w:rPr>
          <w:rFonts w:ascii="Abadi" w:hAnsi="Abadi"/>
          <w:sz w:val="21"/>
          <w:szCs w:val="21"/>
        </w:rPr>
        <w:t>residenta se aprobó la dispensa de lectura</w:t>
      </w:r>
      <w:r>
        <w:rPr>
          <w:rFonts w:ascii="Abadi" w:hAnsi="Abadi"/>
          <w:sz w:val="21"/>
          <w:szCs w:val="21"/>
        </w:rPr>
        <w:t>.</w:t>
      </w:r>
    </w:p>
    <w:p w14:paraId="5DFCF78E" w14:textId="77777777" w:rsidR="00B6391C" w:rsidRDefault="00B6391C" w:rsidP="000543C6">
      <w:pPr>
        <w:jc w:val="both"/>
        <w:rPr>
          <w:rFonts w:ascii="Abadi" w:hAnsi="Abadi"/>
          <w:sz w:val="21"/>
          <w:szCs w:val="21"/>
        </w:rPr>
      </w:pPr>
    </w:p>
    <w:p w14:paraId="62E35A1A" w14:textId="4CB1F693" w:rsidR="000543C6" w:rsidRDefault="000543C6" w:rsidP="00B6391C">
      <w:pPr>
        <w:ind w:firstLine="708"/>
        <w:jc w:val="both"/>
        <w:rPr>
          <w:rFonts w:ascii="Abadi" w:hAnsi="Abadi"/>
          <w:sz w:val="21"/>
          <w:szCs w:val="21"/>
        </w:rPr>
      </w:pPr>
      <w:r>
        <w:rPr>
          <w:rFonts w:ascii="Abadi" w:hAnsi="Abadi"/>
          <w:b/>
          <w:bCs/>
          <w:sz w:val="21"/>
          <w:szCs w:val="21"/>
        </w:rPr>
        <w:t xml:space="preserve">- </w:t>
      </w:r>
      <w:r w:rsidRPr="00456867">
        <w:rPr>
          <w:rFonts w:ascii="Abadi" w:hAnsi="Abadi"/>
          <w:b/>
          <w:bCs/>
          <w:sz w:val="21"/>
          <w:szCs w:val="21"/>
        </w:rPr>
        <w:t xml:space="preserve">La </w:t>
      </w:r>
      <w:proofErr w:type="gramStart"/>
      <w:r w:rsidRPr="00456867">
        <w:rPr>
          <w:rFonts w:ascii="Abadi" w:hAnsi="Abadi"/>
          <w:b/>
          <w:bCs/>
          <w:sz w:val="21"/>
          <w:szCs w:val="21"/>
        </w:rPr>
        <w:t>Presidencia.-</w:t>
      </w:r>
      <w:proofErr w:type="gramEnd"/>
      <w:r>
        <w:rPr>
          <w:rFonts w:ascii="Abadi" w:hAnsi="Abadi"/>
          <w:sz w:val="21"/>
          <w:szCs w:val="21"/>
        </w:rPr>
        <w:t xml:space="preserve"> P</w:t>
      </w:r>
      <w:r w:rsidRPr="00E0364C">
        <w:rPr>
          <w:rFonts w:ascii="Abadi" w:hAnsi="Abadi"/>
          <w:sz w:val="21"/>
          <w:szCs w:val="21"/>
        </w:rPr>
        <w:t xml:space="preserve">rocede someter a consideración de esta </w:t>
      </w:r>
      <w:r>
        <w:rPr>
          <w:rFonts w:ascii="Abadi" w:hAnsi="Abadi"/>
          <w:sz w:val="21"/>
          <w:szCs w:val="21"/>
        </w:rPr>
        <w:t>D</w:t>
      </w:r>
      <w:r w:rsidRPr="00E0364C">
        <w:rPr>
          <w:rFonts w:ascii="Abadi" w:hAnsi="Abadi"/>
          <w:sz w:val="21"/>
          <w:szCs w:val="21"/>
        </w:rPr>
        <w:t xml:space="preserve">iputación </w:t>
      </w:r>
      <w:r>
        <w:rPr>
          <w:rFonts w:ascii="Abadi" w:hAnsi="Abadi"/>
          <w:sz w:val="21"/>
          <w:szCs w:val="21"/>
        </w:rPr>
        <w:t>P</w:t>
      </w:r>
      <w:r w:rsidRPr="00E0364C">
        <w:rPr>
          <w:rFonts w:ascii="Abadi" w:hAnsi="Abadi"/>
          <w:sz w:val="21"/>
          <w:szCs w:val="21"/>
        </w:rPr>
        <w:t xml:space="preserve">ermanente el </w:t>
      </w:r>
      <w:r>
        <w:rPr>
          <w:rFonts w:ascii="Abadi" w:hAnsi="Abadi"/>
          <w:sz w:val="21"/>
          <w:szCs w:val="21"/>
        </w:rPr>
        <w:t>A</w:t>
      </w:r>
      <w:r w:rsidRPr="00E0364C">
        <w:rPr>
          <w:rFonts w:ascii="Abadi" w:hAnsi="Abadi"/>
          <w:sz w:val="21"/>
          <w:szCs w:val="21"/>
        </w:rPr>
        <w:t xml:space="preserve">cta de </w:t>
      </w:r>
      <w:r>
        <w:rPr>
          <w:rFonts w:ascii="Abadi" w:hAnsi="Abadi"/>
          <w:sz w:val="21"/>
          <w:szCs w:val="21"/>
        </w:rPr>
        <w:t>r</w:t>
      </w:r>
      <w:r w:rsidRPr="00E0364C">
        <w:rPr>
          <w:rFonts w:ascii="Abadi" w:hAnsi="Abadi"/>
          <w:sz w:val="21"/>
          <w:szCs w:val="21"/>
        </w:rPr>
        <w:t>eferencia</w:t>
      </w:r>
      <w:r>
        <w:rPr>
          <w:rFonts w:ascii="Abadi" w:hAnsi="Abadi"/>
          <w:sz w:val="21"/>
          <w:szCs w:val="21"/>
        </w:rPr>
        <w:t>.</w:t>
      </w:r>
    </w:p>
    <w:p w14:paraId="624D4622" w14:textId="77777777" w:rsidR="00B6391C" w:rsidRDefault="00B6391C" w:rsidP="000543C6">
      <w:pPr>
        <w:jc w:val="both"/>
        <w:rPr>
          <w:rFonts w:ascii="Abadi" w:hAnsi="Abadi"/>
          <w:sz w:val="21"/>
          <w:szCs w:val="21"/>
        </w:rPr>
      </w:pPr>
    </w:p>
    <w:p w14:paraId="47047ACD" w14:textId="2E644844" w:rsidR="000543C6" w:rsidRDefault="000543C6" w:rsidP="00B6391C">
      <w:pPr>
        <w:ind w:firstLine="708"/>
        <w:jc w:val="both"/>
        <w:rPr>
          <w:rFonts w:ascii="Abadi" w:hAnsi="Abadi"/>
          <w:sz w:val="21"/>
          <w:szCs w:val="21"/>
        </w:rPr>
      </w:pPr>
      <w:r>
        <w:rPr>
          <w:rFonts w:ascii="Abadi" w:hAnsi="Abadi"/>
          <w:sz w:val="21"/>
          <w:szCs w:val="21"/>
        </w:rPr>
        <w:t>- S</w:t>
      </w:r>
      <w:r w:rsidRPr="00E0364C">
        <w:rPr>
          <w:rFonts w:ascii="Abadi" w:hAnsi="Abadi"/>
          <w:sz w:val="21"/>
          <w:szCs w:val="21"/>
        </w:rPr>
        <w:t>i desean hacer el uso de la palabra indíquelo por favor a esta presidencia</w:t>
      </w:r>
      <w:r>
        <w:rPr>
          <w:rFonts w:ascii="Abadi" w:hAnsi="Abadi"/>
          <w:sz w:val="21"/>
          <w:szCs w:val="21"/>
        </w:rPr>
        <w:t>.</w:t>
      </w:r>
    </w:p>
    <w:p w14:paraId="583514CB" w14:textId="77777777" w:rsidR="00B6391C" w:rsidRDefault="00B6391C" w:rsidP="00B6391C">
      <w:pPr>
        <w:ind w:firstLine="708"/>
        <w:jc w:val="both"/>
        <w:rPr>
          <w:rFonts w:ascii="Abadi" w:hAnsi="Abadi"/>
          <w:sz w:val="21"/>
          <w:szCs w:val="21"/>
        </w:rPr>
      </w:pPr>
    </w:p>
    <w:p w14:paraId="11E7DEC5" w14:textId="61506A0A" w:rsidR="000543C6" w:rsidRDefault="000543C6" w:rsidP="00B6391C">
      <w:pPr>
        <w:ind w:firstLine="708"/>
        <w:jc w:val="both"/>
        <w:rPr>
          <w:rFonts w:ascii="Abadi" w:hAnsi="Abadi"/>
          <w:sz w:val="21"/>
          <w:szCs w:val="21"/>
        </w:rPr>
      </w:pPr>
      <w:r>
        <w:rPr>
          <w:rFonts w:ascii="Abadi" w:hAnsi="Abadi"/>
          <w:sz w:val="21"/>
          <w:szCs w:val="21"/>
        </w:rPr>
        <w:t>- A</w:t>
      </w:r>
      <w:r w:rsidRPr="00E0364C">
        <w:rPr>
          <w:rFonts w:ascii="Abadi" w:hAnsi="Abadi"/>
          <w:sz w:val="21"/>
          <w:szCs w:val="21"/>
        </w:rPr>
        <w:t xml:space="preserve">l no registrarse intervenciones se solicita a la </w:t>
      </w:r>
      <w:r>
        <w:rPr>
          <w:rFonts w:ascii="Abadi" w:hAnsi="Abadi"/>
          <w:sz w:val="21"/>
          <w:szCs w:val="21"/>
        </w:rPr>
        <w:t>S</w:t>
      </w:r>
      <w:r w:rsidRPr="00E0364C">
        <w:rPr>
          <w:rFonts w:ascii="Abadi" w:hAnsi="Abadi"/>
          <w:sz w:val="21"/>
          <w:szCs w:val="21"/>
        </w:rPr>
        <w:t>ecretar</w:t>
      </w:r>
      <w:r>
        <w:rPr>
          <w:rFonts w:ascii="Abadi" w:hAnsi="Abadi"/>
          <w:sz w:val="21"/>
          <w:szCs w:val="21"/>
        </w:rPr>
        <w:t>í</w:t>
      </w:r>
      <w:r w:rsidRPr="00E0364C">
        <w:rPr>
          <w:rFonts w:ascii="Abadi" w:hAnsi="Abadi"/>
          <w:sz w:val="21"/>
          <w:szCs w:val="21"/>
        </w:rPr>
        <w:t xml:space="preserve">a que en votación económica en la modalidad </w:t>
      </w:r>
      <w:r w:rsidR="00B6391C" w:rsidRPr="00E0364C">
        <w:rPr>
          <w:rFonts w:ascii="Abadi" w:hAnsi="Abadi"/>
          <w:sz w:val="21"/>
          <w:szCs w:val="21"/>
        </w:rPr>
        <w:t xml:space="preserve">convencional </w:t>
      </w:r>
      <w:r w:rsidR="00B6391C">
        <w:rPr>
          <w:rFonts w:ascii="Abadi" w:hAnsi="Abadi"/>
          <w:sz w:val="21"/>
          <w:szCs w:val="21"/>
        </w:rPr>
        <w:t>pregunte</w:t>
      </w:r>
      <w:r w:rsidRPr="00E0364C">
        <w:rPr>
          <w:rFonts w:ascii="Abadi" w:hAnsi="Abadi"/>
          <w:sz w:val="21"/>
          <w:szCs w:val="21"/>
        </w:rPr>
        <w:t xml:space="preserve"> a las </w:t>
      </w:r>
      <w:r>
        <w:rPr>
          <w:rFonts w:ascii="Abadi" w:hAnsi="Abadi"/>
          <w:sz w:val="21"/>
          <w:szCs w:val="21"/>
        </w:rPr>
        <w:t xml:space="preserve">diputadas </w:t>
      </w:r>
      <w:r w:rsidRPr="00E0364C">
        <w:rPr>
          <w:rFonts w:ascii="Abadi" w:hAnsi="Abadi"/>
          <w:sz w:val="21"/>
          <w:szCs w:val="21"/>
        </w:rPr>
        <w:t xml:space="preserve">y los diputados si es de aprobarse </w:t>
      </w:r>
      <w:r w:rsidR="005806F6">
        <w:rPr>
          <w:rFonts w:ascii="Abadi" w:hAnsi="Abadi"/>
          <w:sz w:val="21"/>
          <w:szCs w:val="21"/>
        </w:rPr>
        <w:t xml:space="preserve">dicha </w:t>
      </w:r>
      <w:r w:rsidR="005806F6" w:rsidRPr="00E0364C">
        <w:rPr>
          <w:rFonts w:ascii="Abadi" w:hAnsi="Abadi"/>
          <w:sz w:val="21"/>
          <w:szCs w:val="21"/>
        </w:rPr>
        <w:t>Acta</w:t>
      </w:r>
      <w:r>
        <w:rPr>
          <w:rFonts w:ascii="Abadi" w:hAnsi="Abadi"/>
          <w:sz w:val="21"/>
          <w:szCs w:val="21"/>
        </w:rPr>
        <w:t>.</w:t>
      </w:r>
    </w:p>
    <w:p w14:paraId="476CA46B" w14:textId="2DEC6FD1" w:rsidR="00B6391C" w:rsidRDefault="00B6391C" w:rsidP="000543C6">
      <w:pPr>
        <w:jc w:val="both"/>
        <w:rPr>
          <w:rFonts w:ascii="Abadi" w:hAnsi="Abadi"/>
          <w:sz w:val="21"/>
          <w:szCs w:val="21"/>
        </w:rPr>
      </w:pPr>
      <w:r>
        <w:rPr>
          <w:rFonts w:ascii="Abadi" w:hAnsi="Abadi"/>
          <w:sz w:val="21"/>
          <w:szCs w:val="21"/>
        </w:rPr>
        <w:t xml:space="preserve"> </w:t>
      </w:r>
    </w:p>
    <w:p w14:paraId="0759EC4F" w14:textId="307AB691" w:rsidR="000543C6" w:rsidRDefault="00B6391C" w:rsidP="00B6391C">
      <w:pPr>
        <w:ind w:firstLine="708"/>
        <w:jc w:val="both"/>
        <w:rPr>
          <w:rFonts w:ascii="Abadi" w:hAnsi="Abadi"/>
          <w:sz w:val="21"/>
          <w:szCs w:val="21"/>
        </w:rPr>
      </w:pPr>
      <w:r>
        <w:rPr>
          <w:rFonts w:ascii="Abadi" w:hAnsi="Abadi"/>
          <w:b/>
          <w:bCs/>
          <w:sz w:val="21"/>
          <w:szCs w:val="21"/>
        </w:rPr>
        <w:t xml:space="preserve">- </w:t>
      </w:r>
      <w:r w:rsidR="000543C6" w:rsidRPr="00A617F4">
        <w:rPr>
          <w:rFonts w:ascii="Abadi" w:hAnsi="Abadi"/>
          <w:b/>
          <w:bCs/>
          <w:sz w:val="21"/>
          <w:szCs w:val="21"/>
        </w:rPr>
        <w:t xml:space="preserve">El </w:t>
      </w:r>
      <w:proofErr w:type="gramStart"/>
      <w:r w:rsidR="000543C6" w:rsidRPr="00A617F4">
        <w:rPr>
          <w:rFonts w:ascii="Abadi" w:hAnsi="Abadi"/>
          <w:b/>
          <w:bCs/>
          <w:sz w:val="21"/>
          <w:szCs w:val="21"/>
        </w:rPr>
        <w:t>Secretario.-</w:t>
      </w:r>
      <w:proofErr w:type="gramEnd"/>
      <w:r w:rsidR="000543C6" w:rsidRPr="00A617F4">
        <w:rPr>
          <w:rFonts w:ascii="Abadi" w:hAnsi="Abadi"/>
          <w:b/>
          <w:bCs/>
          <w:sz w:val="21"/>
          <w:szCs w:val="21"/>
        </w:rPr>
        <w:t xml:space="preserve"> </w:t>
      </w:r>
      <w:r w:rsidR="000543C6">
        <w:rPr>
          <w:rFonts w:ascii="Abadi" w:hAnsi="Abadi"/>
          <w:sz w:val="21"/>
          <w:szCs w:val="21"/>
        </w:rPr>
        <w:t xml:space="preserve"> En v</w:t>
      </w:r>
      <w:r w:rsidR="000543C6" w:rsidRPr="00E0364C">
        <w:rPr>
          <w:rFonts w:ascii="Abadi" w:hAnsi="Abadi"/>
          <w:sz w:val="21"/>
          <w:szCs w:val="21"/>
        </w:rPr>
        <w:t xml:space="preserve">otación </w:t>
      </w:r>
      <w:r w:rsidR="000543C6">
        <w:rPr>
          <w:rFonts w:ascii="Abadi" w:hAnsi="Abadi"/>
          <w:sz w:val="21"/>
          <w:szCs w:val="21"/>
        </w:rPr>
        <w:t xml:space="preserve">en </w:t>
      </w:r>
      <w:r w:rsidR="000543C6" w:rsidRPr="00E0364C">
        <w:rPr>
          <w:rFonts w:ascii="Abadi" w:hAnsi="Abadi"/>
          <w:sz w:val="21"/>
          <w:szCs w:val="21"/>
        </w:rPr>
        <w:t xml:space="preserve">económica se pregunta a esta </w:t>
      </w:r>
      <w:r w:rsidR="000543C6">
        <w:rPr>
          <w:rFonts w:ascii="Abadi" w:hAnsi="Abadi"/>
          <w:sz w:val="21"/>
          <w:szCs w:val="21"/>
        </w:rPr>
        <w:t>D</w:t>
      </w:r>
      <w:r w:rsidR="000543C6" w:rsidRPr="00E0364C">
        <w:rPr>
          <w:rFonts w:ascii="Abadi" w:hAnsi="Abadi"/>
          <w:sz w:val="21"/>
          <w:szCs w:val="21"/>
        </w:rPr>
        <w:t xml:space="preserve">iputación </w:t>
      </w:r>
      <w:r w:rsidR="000543C6">
        <w:rPr>
          <w:rFonts w:ascii="Abadi" w:hAnsi="Abadi"/>
          <w:sz w:val="21"/>
          <w:szCs w:val="21"/>
        </w:rPr>
        <w:t>P</w:t>
      </w:r>
      <w:r w:rsidR="000543C6" w:rsidRPr="00E0364C">
        <w:rPr>
          <w:rFonts w:ascii="Abadi" w:hAnsi="Abadi"/>
          <w:sz w:val="21"/>
          <w:szCs w:val="21"/>
        </w:rPr>
        <w:t xml:space="preserve">ermanente si se aprueba el </w:t>
      </w:r>
      <w:r w:rsidR="000543C6">
        <w:rPr>
          <w:rFonts w:ascii="Abadi" w:hAnsi="Abadi"/>
          <w:sz w:val="21"/>
          <w:szCs w:val="21"/>
        </w:rPr>
        <w:t>A</w:t>
      </w:r>
      <w:r w:rsidR="000543C6" w:rsidRPr="00E0364C">
        <w:rPr>
          <w:rFonts w:ascii="Abadi" w:hAnsi="Abadi"/>
          <w:sz w:val="21"/>
          <w:szCs w:val="21"/>
        </w:rPr>
        <w:t>cta si están por la afirmativa manifiést</w:t>
      </w:r>
      <w:r w:rsidR="000543C6">
        <w:rPr>
          <w:rFonts w:ascii="Abadi" w:hAnsi="Abadi"/>
          <w:sz w:val="21"/>
          <w:szCs w:val="21"/>
        </w:rPr>
        <w:t>enlo</w:t>
      </w:r>
      <w:r w:rsidR="000543C6" w:rsidRPr="00E0364C">
        <w:rPr>
          <w:rFonts w:ascii="Abadi" w:hAnsi="Abadi"/>
          <w:sz w:val="21"/>
          <w:szCs w:val="21"/>
        </w:rPr>
        <w:t xml:space="preserve"> levantando su mano</w:t>
      </w:r>
      <w:r w:rsidR="000543C6">
        <w:rPr>
          <w:rFonts w:ascii="Abadi" w:hAnsi="Abadi"/>
          <w:sz w:val="21"/>
          <w:szCs w:val="21"/>
        </w:rPr>
        <w:t>.</w:t>
      </w:r>
    </w:p>
    <w:p w14:paraId="6EBA94D7" w14:textId="77777777" w:rsidR="00B6391C" w:rsidRDefault="00B6391C" w:rsidP="00B6391C">
      <w:pPr>
        <w:ind w:firstLine="708"/>
        <w:jc w:val="both"/>
        <w:rPr>
          <w:rFonts w:ascii="Abadi" w:hAnsi="Abadi"/>
          <w:sz w:val="21"/>
          <w:szCs w:val="21"/>
        </w:rPr>
      </w:pPr>
    </w:p>
    <w:p w14:paraId="1FCB43C8" w14:textId="0950FBBF" w:rsidR="000543C6" w:rsidRDefault="00B6391C" w:rsidP="00B6391C">
      <w:pPr>
        <w:ind w:firstLine="708"/>
        <w:jc w:val="both"/>
        <w:rPr>
          <w:rFonts w:ascii="Abadi" w:hAnsi="Abadi"/>
          <w:sz w:val="21"/>
          <w:szCs w:val="21"/>
        </w:rPr>
      </w:pPr>
      <w:r>
        <w:rPr>
          <w:rFonts w:ascii="Abadi" w:hAnsi="Abadi"/>
          <w:b/>
          <w:bCs/>
          <w:sz w:val="21"/>
          <w:szCs w:val="21"/>
        </w:rPr>
        <w:t xml:space="preserve">- </w:t>
      </w:r>
      <w:r w:rsidR="000543C6" w:rsidRPr="00811E5E">
        <w:rPr>
          <w:rFonts w:ascii="Abadi" w:hAnsi="Abadi"/>
          <w:b/>
          <w:bCs/>
          <w:sz w:val="21"/>
          <w:szCs w:val="21"/>
        </w:rPr>
        <w:t xml:space="preserve">La </w:t>
      </w:r>
      <w:proofErr w:type="gramStart"/>
      <w:r w:rsidR="000543C6" w:rsidRPr="00811E5E">
        <w:rPr>
          <w:rFonts w:ascii="Abadi" w:hAnsi="Abadi"/>
          <w:b/>
          <w:bCs/>
          <w:sz w:val="21"/>
          <w:szCs w:val="21"/>
        </w:rPr>
        <w:t>Presidencia.-</w:t>
      </w:r>
      <w:proofErr w:type="gramEnd"/>
      <w:r w:rsidR="000543C6">
        <w:rPr>
          <w:rFonts w:ascii="Abadi" w:hAnsi="Abadi"/>
          <w:sz w:val="21"/>
          <w:szCs w:val="21"/>
        </w:rPr>
        <w:t xml:space="preserve"> S</w:t>
      </w:r>
      <w:r w:rsidR="000543C6" w:rsidRPr="00E0364C">
        <w:rPr>
          <w:rFonts w:ascii="Abadi" w:hAnsi="Abadi"/>
          <w:sz w:val="21"/>
          <w:szCs w:val="21"/>
        </w:rPr>
        <w:t xml:space="preserve">eñora </w:t>
      </w:r>
      <w:r w:rsidR="000543C6">
        <w:rPr>
          <w:rFonts w:ascii="Abadi" w:hAnsi="Abadi"/>
          <w:sz w:val="21"/>
          <w:szCs w:val="21"/>
        </w:rPr>
        <w:t>P</w:t>
      </w:r>
      <w:r w:rsidR="000543C6" w:rsidRPr="00E0364C">
        <w:rPr>
          <w:rFonts w:ascii="Abadi" w:hAnsi="Abadi"/>
          <w:sz w:val="21"/>
          <w:szCs w:val="21"/>
        </w:rPr>
        <w:t xml:space="preserve">residenta el </w:t>
      </w:r>
      <w:r w:rsidR="000543C6">
        <w:rPr>
          <w:rFonts w:ascii="Abadi" w:hAnsi="Abadi"/>
          <w:sz w:val="21"/>
          <w:szCs w:val="21"/>
        </w:rPr>
        <w:t>A</w:t>
      </w:r>
      <w:r w:rsidR="000543C6" w:rsidRPr="00E0364C">
        <w:rPr>
          <w:rFonts w:ascii="Abadi" w:hAnsi="Abadi"/>
          <w:sz w:val="21"/>
          <w:szCs w:val="21"/>
        </w:rPr>
        <w:t>cta ha sido aprobada</w:t>
      </w:r>
      <w:r w:rsidR="000543C6">
        <w:rPr>
          <w:rFonts w:ascii="Abadi" w:hAnsi="Abadi"/>
          <w:sz w:val="21"/>
          <w:szCs w:val="21"/>
        </w:rPr>
        <w:t>.</w:t>
      </w:r>
    </w:p>
    <w:p w14:paraId="02D679A0" w14:textId="77777777" w:rsidR="00B6391C" w:rsidRDefault="00B6391C" w:rsidP="00B6391C">
      <w:pPr>
        <w:ind w:firstLine="708"/>
        <w:jc w:val="both"/>
        <w:rPr>
          <w:rFonts w:ascii="Abadi" w:hAnsi="Abadi"/>
          <w:sz w:val="21"/>
          <w:szCs w:val="21"/>
        </w:rPr>
      </w:pPr>
    </w:p>
    <w:p w14:paraId="53F40228" w14:textId="0906B755" w:rsidR="000543C6" w:rsidRPr="00B6391C" w:rsidRDefault="000543C6" w:rsidP="00B6391C">
      <w:pPr>
        <w:pStyle w:val="Prrafodelista"/>
        <w:numPr>
          <w:ilvl w:val="0"/>
          <w:numId w:val="33"/>
        </w:numPr>
        <w:jc w:val="both"/>
        <w:rPr>
          <w:rFonts w:ascii="Abadi" w:hAnsi="Abadi"/>
          <w:sz w:val="21"/>
          <w:szCs w:val="21"/>
        </w:rPr>
      </w:pPr>
      <w:r w:rsidRPr="00B6391C">
        <w:rPr>
          <w:rFonts w:ascii="Abadi" w:hAnsi="Abadi"/>
          <w:b/>
          <w:bCs/>
          <w:sz w:val="21"/>
          <w:szCs w:val="21"/>
        </w:rPr>
        <w:t xml:space="preserve">La </w:t>
      </w:r>
      <w:proofErr w:type="gramStart"/>
      <w:r w:rsidRPr="00B6391C">
        <w:rPr>
          <w:rFonts w:ascii="Abadi" w:hAnsi="Abadi"/>
          <w:b/>
          <w:bCs/>
          <w:sz w:val="21"/>
          <w:szCs w:val="21"/>
        </w:rPr>
        <w:t>Presidencia.-</w:t>
      </w:r>
      <w:proofErr w:type="gramEnd"/>
      <w:r w:rsidRPr="00B6391C">
        <w:rPr>
          <w:rFonts w:ascii="Abadi" w:hAnsi="Abadi"/>
          <w:sz w:val="21"/>
          <w:szCs w:val="21"/>
        </w:rPr>
        <w:t xml:space="preserve"> Gracias Secretario.</w:t>
      </w:r>
    </w:p>
    <w:p w14:paraId="61AF10A9" w14:textId="77777777" w:rsidR="009A2143" w:rsidRPr="00320995" w:rsidRDefault="009A2143" w:rsidP="00C74146">
      <w:pPr>
        <w:pStyle w:val="Textoindependiente"/>
        <w:kinsoku w:val="0"/>
        <w:overflowPunct w:val="0"/>
        <w:ind w:right="121"/>
        <w:rPr>
          <w:rFonts w:ascii="Abadi" w:hAnsi="Abadi"/>
          <w:sz w:val="21"/>
          <w:szCs w:val="21"/>
        </w:rPr>
      </w:pPr>
    </w:p>
    <w:p w14:paraId="76AFF9B7" w14:textId="77777777" w:rsidR="008C4B00" w:rsidRPr="005E39D3" w:rsidRDefault="008C4B00" w:rsidP="005B747D">
      <w:pPr>
        <w:jc w:val="both"/>
        <w:rPr>
          <w:rFonts w:ascii="Abadi" w:hAnsi="Abadi"/>
          <w:iCs/>
          <w:sz w:val="21"/>
          <w:szCs w:val="21"/>
        </w:rPr>
      </w:pPr>
    </w:p>
    <w:p w14:paraId="4A9C1404" w14:textId="01D51A4D" w:rsidR="00951F6D" w:rsidRPr="0002239A" w:rsidRDefault="00951F6D" w:rsidP="006B3430">
      <w:pPr>
        <w:pStyle w:val="Prrafodelista"/>
        <w:numPr>
          <w:ilvl w:val="0"/>
          <w:numId w:val="17"/>
        </w:numPr>
        <w:ind w:left="426"/>
        <w:jc w:val="both"/>
        <w:rPr>
          <w:rFonts w:ascii="Abadi" w:hAnsi="Abadi"/>
          <w:b/>
          <w:bCs/>
          <w:iCs/>
          <w:sz w:val="21"/>
          <w:szCs w:val="21"/>
        </w:rPr>
      </w:pPr>
      <w:r w:rsidRPr="0002239A">
        <w:rPr>
          <w:rFonts w:ascii="Abadi" w:hAnsi="Abadi"/>
          <w:b/>
          <w:bCs/>
          <w:iCs/>
          <w:sz w:val="21"/>
          <w:szCs w:val="21"/>
        </w:rPr>
        <w:t>DAR CUENTA CON LAS COMUNICACIONES Y CORRESPONDENCIA RECIBIDAS.</w:t>
      </w:r>
      <w:r w:rsidR="005965AB">
        <w:rPr>
          <w:rStyle w:val="Refdenotaalpie"/>
          <w:rFonts w:ascii="Abadi" w:hAnsi="Abadi"/>
          <w:b/>
          <w:bCs/>
          <w:iCs/>
          <w:sz w:val="21"/>
          <w:szCs w:val="21"/>
        </w:rPr>
        <w:footnoteReference w:id="3"/>
      </w:r>
    </w:p>
    <w:p w14:paraId="3D72E3EA" w14:textId="77777777" w:rsidR="00E3475C" w:rsidRDefault="00E3475C" w:rsidP="005B747D">
      <w:pPr>
        <w:ind w:firstLine="720"/>
        <w:jc w:val="both"/>
        <w:rPr>
          <w:rFonts w:ascii="Abadi" w:hAnsi="Abadi"/>
          <w:b/>
          <w:bCs/>
          <w:iCs/>
          <w:sz w:val="21"/>
          <w:szCs w:val="21"/>
        </w:rPr>
      </w:pPr>
    </w:p>
    <w:p w14:paraId="42797E73" w14:textId="77777777" w:rsidR="005C0B24" w:rsidRDefault="005C0B24" w:rsidP="005B747D">
      <w:pPr>
        <w:ind w:firstLine="720"/>
        <w:jc w:val="both"/>
        <w:rPr>
          <w:rFonts w:ascii="Abadi" w:hAnsi="Abadi"/>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2"/>
        <w:gridCol w:w="2039"/>
      </w:tblGrid>
      <w:tr w:rsidR="00D118F1" w:rsidRPr="005965AB" w14:paraId="79448CED" w14:textId="77777777" w:rsidTr="005C3167">
        <w:tc>
          <w:tcPr>
            <w:tcW w:w="2042" w:type="dxa"/>
            <w:shd w:val="clear" w:color="auto" w:fill="EEECE1" w:themeFill="background2"/>
          </w:tcPr>
          <w:p w14:paraId="390545C8" w14:textId="673E9807" w:rsidR="00D118F1" w:rsidRPr="005965AB" w:rsidRDefault="00311370" w:rsidP="005B747D">
            <w:pPr>
              <w:jc w:val="both"/>
              <w:rPr>
                <w:rFonts w:ascii="Abadi" w:hAnsi="Abadi"/>
                <w:b/>
                <w:bCs/>
                <w:sz w:val="21"/>
                <w:szCs w:val="21"/>
              </w:rPr>
            </w:pPr>
            <w:r w:rsidRPr="005965AB">
              <w:rPr>
                <w:rFonts w:ascii="Abadi" w:hAnsi="Abadi"/>
                <w:b/>
                <w:bCs/>
                <w:sz w:val="21"/>
                <w:szCs w:val="21"/>
              </w:rPr>
              <w:t>A S U N T O</w:t>
            </w:r>
          </w:p>
        </w:tc>
        <w:tc>
          <w:tcPr>
            <w:tcW w:w="2039" w:type="dxa"/>
            <w:shd w:val="clear" w:color="auto" w:fill="EEECE1" w:themeFill="background2"/>
          </w:tcPr>
          <w:p w14:paraId="1A52E5BF" w14:textId="3C249DB4" w:rsidR="00D118F1" w:rsidRPr="005965AB" w:rsidRDefault="0071798E" w:rsidP="005B747D">
            <w:pPr>
              <w:jc w:val="both"/>
              <w:rPr>
                <w:rFonts w:ascii="Abadi" w:hAnsi="Abadi"/>
                <w:b/>
                <w:bCs/>
                <w:sz w:val="21"/>
                <w:szCs w:val="21"/>
              </w:rPr>
            </w:pPr>
            <w:r w:rsidRPr="005965AB">
              <w:rPr>
                <w:rFonts w:ascii="Abadi" w:hAnsi="Abadi"/>
                <w:b/>
                <w:bCs/>
                <w:sz w:val="21"/>
                <w:szCs w:val="21"/>
              </w:rPr>
              <w:t>A C U E R D O</w:t>
            </w:r>
          </w:p>
        </w:tc>
      </w:tr>
      <w:tr w:rsidR="003A3E40" w:rsidRPr="005965AB" w14:paraId="4751BC1E" w14:textId="77777777" w:rsidTr="005C3167">
        <w:tc>
          <w:tcPr>
            <w:tcW w:w="2042" w:type="dxa"/>
            <w:shd w:val="clear" w:color="auto" w:fill="EEECE1" w:themeFill="background2"/>
          </w:tcPr>
          <w:p w14:paraId="5EF668AC" w14:textId="77777777" w:rsidR="003A3E40" w:rsidRPr="005965AB" w:rsidRDefault="003A3E40" w:rsidP="005B747D">
            <w:pPr>
              <w:jc w:val="both"/>
              <w:rPr>
                <w:rFonts w:ascii="Abadi" w:hAnsi="Abadi"/>
                <w:b/>
                <w:bCs/>
                <w:sz w:val="21"/>
                <w:szCs w:val="21"/>
              </w:rPr>
            </w:pPr>
          </w:p>
        </w:tc>
        <w:tc>
          <w:tcPr>
            <w:tcW w:w="2039" w:type="dxa"/>
            <w:shd w:val="clear" w:color="auto" w:fill="EEECE1" w:themeFill="background2"/>
          </w:tcPr>
          <w:p w14:paraId="2E1A7044" w14:textId="77777777" w:rsidR="003A3E40" w:rsidRPr="005965AB" w:rsidRDefault="003A3E40" w:rsidP="005B747D">
            <w:pPr>
              <w:jc w:val="both"/>
              <w:rPr>
                <w:rFonts w:ascii="Abadi" w:hAnsi="Abadi"/>
                <w:b/>
                <w:bCs/>
                <w:sz w:val="21"/>
                <w:szCs w:val="21"/>
              </w:rPr>
            </w:pPr>
          </w:p>
        </w:tc>
      </w:tr>
      <w:tr w:rsidR="0071798E" w:rsidRPr="005965AB" w14:paraId="5975F9CD" w14:textId="77777777" w:rsidTr="00DF7E46">
        <w:tc>
          <w:tcPr>
            <w:tcW w:w="4081" w:type="dxa"/>
            <w:gridSpan w:val="2"/>
            <w:shd w:val="clear" w:color="auto" w:fill="EEECE1" w:themeFill="background2"/>
          </w:tcPr>
          <w:p w14:paraId="1BA30EA8" w14:textId="2A8E1D8E" w:rsidR="0071798E" w:rsidRPr="005965AB" w:rsidRDefault="00EC48B9" w:rsidP="005B747D">
            <w:pPr>
              <w:jc w:val="both"/>
              <w:rPr>
                <w:rFonts w:ascii="Abadi" w:hAnsi="Abadi"/>
                <w:b/>
                <w:bCs/>
                <w:sz w:val="21"/>
                <w:szCs w:val="21"/>
              </w:rPr>
            </w:pPr>
            <w:r w:rsidRPr="005965AB">
              <w:rPr>
                <w:rFonts w:ascii="Abadi" w:hAnsi="Abadi"/>
                <w:b/>
                <w:bCs/>
                <w:sz w:val="21"/>
                <w:szCs w:val="21"/>
              </w:rPr>
              <w:t>I. Comunicados provenientes de poderes de la Unión y Organismos Autónomos.</w:t>
            </w:r>
          </w:p>
        </w:tc>
      </w:tr>
      <w:tr w:rsidR="00D118F1" w:rsidRPr="005965AB" w14:paraId="55C43F52" w14:textId="77777777" w:rsidTr="005C3167">
        <w:tc>
          <w:tcPr>
            <w:tcW w:w="2042" w:type="dxa"/>
          </w:tcPr>
          <w:p w14:paraId="1E68B1DE" w14:textId="77777777" w:rsidR="005965AB" w:rsidRPr="005965AB" w:rsidRDefault="005965AB" w:rsidP="000F64AB">
            <w:pPr>
              <w:jc w:val="both"/>
              <w:rPr>
                <w:rFonts w:ascii="Abadi" w:hAnsi="Abadi"/>
                <w:sz w:val="21"/>
                <w:szCs w:val="21"/>
              </w:rPr>
            </w:pPr>
            <w:r w:rsidRPr="005965AB">
              <w:rPr>
                <w:rFonts w:ascii="Abadi" w:hAnsi="Abadi"/>
                <w:b/>
                <w:bCs/>
                <w:sz w:val="21"/>
                <w:szCs w:val="21"/>
              </w:rPr>
              <w:t>2.01</w:t>
            </w:r>
            <w:r w:rsidRPr="005965AB">
              <w:rPr>
                <w:rFonts w:ascii="Abadi" w:hAnsi="Abadi"/>
                <w:sz w:val="21"/>
                <w:szCs w:val="21"/>
              </w:rPr>
              <w:t xml:space="preserve"> </w:t>
            </w:r>
          </w:p>
          <w:p w14:paraId="0A96AA38" w14:textId="77777777" w:rsidR="005965AB" w:rsidRPr="005965AB" w:rsidRDefault="005965AB" w:rsidP="000F64AB">
            <w:pPr>
              <w:jc w:val="both"/>
              <w:rPr>
                <w:rFonts w:ascii="Abadi" w:hAnsi="Abadi"/>
                <w:sz w:val="21"/>
                <w:szCs w:val="21"/>
              </w:rPr>
            </w:pPr>
          </w:p>
          <w:p w14:paraId="55DF574F" w14:textId="317C5A08" w:rsidR="001B14F1" w:rsidRPr="005965AB" w:rsidRDefault="00AC03EA" w:rsidP="000F64AB">
            <w:pPr>
              <w:jc w:val="both"/>
              <w:rPr>
                <w:rFonts w:ascii="Abadi" w:hAnsi="Abadi"/>
                <w:sz w:val="21"/>
                <w:szCs w:val="21"/>
              </w:rPr>
            </w:pPr>
            <w:r w:rsidRPr="005965AB">
              <w:rPr>
                <w:rFonts w:ascii="Abadi" w:hAnsi="Abadi"/>
                <w:sz w:val="21"/>
                <w:szCs w:val="21"/>
              </w:rPr>
              <w:t xml:space="preserve">El Auditor Superior del Estado de Guanajuato remite el informe de seguimiento a recomendaciones y constancia de atención a recomendaciones respecto al informe de resultados de la revisión practicada a la cuenta pública municipal de </w:t>
            </w:r>
            <w:proofErr w:type="spellStart"/>
            <w:r w:rsidRPr="005965AB">
              <w:rPr>
                <w:rFonts w:ascii="Abadi" w:hAnsi="Abadi"/>
                <w:sz w:val="21"/>
                <w:szCs w:val="21"/>
              </w:rPr>
              <w:t>Cortazar</w:t>
            </w:r>
            <w:proofErr w:type="spellEnd"/>
            <w:r w:rsidRPr="005965AB">
              <w:rPr>
                <w:rFonts w:ascii="Abadi" w:hAnsi="Abadi"/>
                <w:sz w:val="21"/>
                <w:szCs w:val="21"/>
              </w:rPr>
              <w:t xml:space="preserve">, </w:t>
            </w:r>
            <w:proofErr w:type="spellStart"/>
            <w:r w:rsidRPr="005965AB">
              <w:rPr>
                <w:rFonts w:ascii="Abadi" w:hAnsi="Abadi"/>
                <w:sz w:val="21"/>
                <w:szCs w:val="21"/>
              </w:rPr>
              <w:t>Gto</w:t>
            </w:r>
            <w:proofErr w:type="spellEnd"/>
            <w:r w:rsidRPr="005965AB">
              <w:rPr>
                <w:rFonts w:ascii="Abadi" w:hAnsi="Abadi"/>
                <w:sz w:val="21"/>
                <w:szCs w:val="21"/>
              </w:rPr>
              <w:t>., correspondiente al ejercicio fiscal del año 2019.</w:t>
            </w:r>
          </w:p>
        </w:tc>
        <w:tc>
          <w:tcPr>
            <w:tcW w:w="2039" w:type="dxa"/>
          </w:tcPr>
          <w:p w14:paraId="74254B3C" w14:textId="643F1F2B" w:rsidR="00E87B19" w:rsidRPr="005965AB" w:rsidRDefault="00AC03EA" w:rsidP="005B747D">
            <w:pPr>
              <w:jc w:val="both"/>
              <w:rPr>
                <w:rFonts w:ascii="Abadi" w:hAnsi="Abadi"/>
                <w:b/>
                <w:bCs/>
                <w:sz w:val="21"/>
                <w:szCs w:val="21"/>
              </w:rPr>
            </w:pPr>
            <w:r w:rsidRPr="005965AB">
              <w:rPr>
                <w:rFonts w:ascii="Abadi" w:hAnsi="Abadi"/>
                <w:b/>
                <w:bCs/>
                <w:sz w:val="21"/>
                <w:szCs w:val="21"/>
              </w:rPr>
              <w:t>Enterados y se informa que se turnó a la Comisión de Hacienda y Fiscalización.</w:t>
            </w:r>
          </w:p>
        </w:tc>
      </w:tr>
      <w:tr w:rsidR="001B14F1" w:rsidRPr="005965AB" w14:paraId="466D81A8" w14:textId="77777777" w:rsidTr="005C3167">
        <w:tc>
          <w:tcPr>
            <w:tcW w:w="2042" w:type="dxa"/>
          </w:tcPr>
          <w:p w14:paraId="1BB45E65" w14:textId="77777777" w:rsidR="00395BA0" w:rsidRPr="00395BA0" w:rsidRDefault="00395BA0" w:rsidP="002B7145">
            <w:pPr>
              <w:jc w:val="both"/>
              <w:rPr>
                <w:rFonts w:ascii="Abadi" w:hAnsi="Abadi"/>
                <w:b/>
                <w:bCs/>
                <w:sz w:val="21"/>
                <w:szCs w:val="21"/>
              </w:rPr>
            </w:pPr>
            <w:r w:rsidRPr="00395BA0">
              <w:rPr>
                <w:rFonts w:ascii="Abadi" w:hAnsi="Abadi"/>
                <w:b/>
                <w:bCs/>
                <w:sz w:val="21"/>
                <w:szCs w:val="21"/>
              </w:rPr>
              <w:t>2.02</w:t>
            </w:r>
          </w:p>
          <w:p w14:paraId="261C7F93" w14:textId="77777777" w:rsidR="00395BA0" w:rsidRDefault="00395BA0" w:rsidP="002B7145">
            <w:pPr>
              <w:jc w:val="both"/>
              <w:rPr>
                <w:rFonts w:ascii="Abadi" w:hAnsi="Abadi"/>
                <w:sz w:val="21"/>
                <w:szCs w:val="21"/>
              </w:rPr>
            </w:pPr>
          </w:p>
          <w:p w14:paraId="397CC0DD" w14:textId="719617D0" w:rsidR="001B14F1" w:rsidRPr="005965AB" w:rsidRDefault="00AC03EA" w:rsidP="002B7145">
            <w:pPr>
              <w:jc w:val="both"/>
              <w:rPr>
                <w:rFonts w:ascii="Abadi" w:hAnsi="Abadi"/>
                <w:sz w:val="21"/>
                <w:szCs w:val="21"/>
              </w:rPr>
            </w:pPr>
            <w:r w:rsidRPr="005965AB">
              <w:rPr>
                <w:rFonts w:ascii="Abadi" w:hAnsi="Abadi"/>
                <w:sz w:val="21"/>
                <w:szCs w:val="21"/>
              </w:rPr>
              <w:t xml:space="preserve">Archivo de la iniciativa de </w:t>
            </w:r>
            <w:r w:rsidRPr="005965AB">
              <w:rPr>
                <w:rFonts w:ascii="Abadi" w:hAnsi="Abadi"/>
                <w:sz w:val="21"/>
                <w:szCs w:val="21"/>
              </w:rPr>
              <w:t>creación de la Ley para la Diversidad Sexual del Estado de Guanajuato y sus Municipios.</w:t>
            </w:r>
          </w:p>
        </w:tc>
        <w:tc>
          <w:tcPr>
            <w:tcW w:w="2039" w:type="dxa"/>
          </w:tcPr>
          <w:p w14:paraId="01FF9E6E" w14:textId="24351C13" w:rsidR="001B14F1" w:rsidRPr="00395BA0" w:rsidRDefault="00AC03EA" w:rsidP="005B747D">
            <w:pPr>
              <w:jc w:val="both"/>
              <w:rPr>
                <w:rFonts w:ascii="Abadi" w:hAnsi="Abadi"/>
                <w:b/>
                <w:bCs/>
                <w:sz w:val="21"/>
                <w:szCs w:val="21"/>
              </w:rPr>
            </w:pPr>
            <w:r w:rsidRPr="00395BA0">
              <w:rPr>
                <w:rFonts w:ascii="Abadi" w:hAnsi="Abadi"/>
                <w:b/>
                <w:bCs/>
                <w:sz w:val="21"/>
                <w:szCs w:val="21"/>
              </w:rPr>
              <w:t>Enterados y se informa que se turnó a la Comisión de Derechos Humanos y Atención a Grupos Vulnerables.</w:t>
            </w:r>
          </w:p>
        </w:tc>
      </w:tr>
      <w:tr w:rsidR="001B14F1" w:rsidRPr="005965AB" w14:paraId="724BEC41" w14:textId="77777777" w:rsidTr="005C3167">
        <w:tc>
          <w:tcPr>
            <w:tcW w:w="2042" w:type="dxa"/>
          </w:tcPr>
          <w:p w14:paraId="77937439" w14:textId="1AB8F601" w:rsidR="00395BA0" w:rsidRPr="00395BA0" w:rsidRDefault="00395BA0" w:rsidP="002B7145">
            <w:pPr>
              <w:jc w:val="both"/>
              <w:rPr>
                <w:rFonts w:ascii="Abadi" w:hAnsi="Abadi"/>
                <w:b/>
                <w:bCs/>
                <w:sz w:val="21"/>
                <w:szCs w:val="21"/>
              </w:rPr>
            </w:pPr>
            <w:r w:rsidRPr="00395BA0">
              <w:rPr>
                <w:rFonts w:ascii="Abadi" w:hAnsi="Abadi"/>
                <w:b/>
                <w:bCs/>
                <w:sz w:val="21"/>
                <w:szCs w:val="21"/>
              </w:rPr>
              <w:t>2.03</w:t>
            </w:r>
          </w:p>
          <w:p w14:paraId="44C24BEB" w14:textId="77777777" w:rsidR="00395BA0" w:rsidRDefault="00395BA0" w:rsidP="002B7145">
            <w:pPr>
              <w:jc w:val="both"/>
              <w:rPr>
                <w:rFonts w:ascii="Abadi" w:hAnsi="Abadi"/>
                <w:sz w:val="21"/>
                <w:szCs w:val="21"/>
              </w:rPr>
            </w:pPr>
          </w:p>
          <w:p w14:paraId="60231302" w14:textId="233D091D" w:rsidR="001B14F1" w:rsidRPr="005965AB" w:rsidRDefault="00AC03EA" w:rsidP="002B7145">
            <w:pPr>
              <w:jc w:val="both"/>
              <w:rPr>
                <w:rFonts w:ascii="Abadi" w:hAnsi="Abadi"/>
                <w:sz w:val="21"/>
                <w:szCs w:val="21"/>
              </w:rPr>
            </w:pPr>
            <w:r w:rsidRPr="005965AB">
              <w:rPr>
                <w:rFonts w:ascii="Abadi" w:hAnsi="Abadi"/>
                <w:sz w:val="21"/>
                <w:szCs w:val="21"/>
              </w:rPr>
              <w:t>El procurador de los Derechos Humanos del Estado de Guanajuato remite respuesta a la consulta de la iniciativa por la que se reforman y adicionan diversas disposiciones de la Ley de Acceso de las Mujeres a una Vida Libre de Violencia para el Estado de Guanajuato.</w:t>
            </w:r>
          </w:p>
        </w:tc>
        <w:tc>
          <w:tcPr>
            <w:tcW w:w="2039" w:type="dxa"/>
          </w:tcPr>
          <w:p w14:paraId="3C9D1C1A" w14:textId="7A09987F" w:rsidR="001B14F1" w:rsidRPr="00395BA0" w:rsidRDefault="00AC03EA" w:rsidP="005B747D">
            <w:pPr>
              <w:jc w:val="both"/>
              <w:rPr>
                <w:rFonts w:ascii="Abadi" w:hAnsi="Abadi"/>
                <w:b/>
                <w:bCs/>
                <w:sz w:val="21"/>
                <w:szCs w:val="21"/>
              </w:rPr>
            </w:pPr>
            <w:r w:rsidRPr="00395BA0">
              <w:rPr>
                <w:rFonts w:ascii="Abadi" w:hAnsi="Abadi"/>
                <w:b/>
                <w:bCs/>
                <w:sz w:val="21"/>
                <w:szCs w:val="21"/>
              </w:rPr>
              <w:t>Enterados y se informa que se turnó a la Comisión para la Igualdad de Género.</w:t>
            </w:r>
          </w:p>
        </w:tc>
      </w:tr>
      <w:tr w:rsidR="001B14F1" w:rsidRPr="005965AB" w14:paraId="2D86301D" w14:textId="77777777" w:rsidTr="005C3167">
        <w:tc>
          <w:tcPr>
            <w:tcW w:w="2042" w:type="dxa"/>
          </w:tcPr>
          <w:p w14:paraId="03ABFA62" w14:textId="47B31F5D" w:rsidR="00395BA0" w:rsidRPr="00395BA0" w:rsidRDefault="00395BA0" w:rsidP="002B7145">
            <w:pPr>
              <w:jc w:val="both"/>
              <w:rPr>
                <w:rFonts w:ascii="Abadi" w:hAnsi="Abadi"/>
                <w:b/>
                <w:bCs/>
                <w:sz w:val="21"/>
                <w:szCs w:val="21"/>
              </w:rPr>
            </w:pPr>
            <w:r w:rsidRPr="00395BA0">
              <w:rPr>
                <w:rFonts w:ascii="Abadi" w:hAnsi="Abadi"/>
                <w:b/>
                <w:bCs/>
                <w:sz w:val="21"/>
                <w:szCs w:val="21"/>
              </w:rPr>
              <w:t>20.4</w:t>
            </w:r>
          </w:p>
          <w:p w14:paraId="661FBCFC" w14:textId="77777777" w:rsidR="00395BA0" w:rsidRDefault="00395BA0" w:rsidP="002B7145">
            <w:pPr>
              <w:jc w:val="both"/>
              <w:rPr>
                <w:rFonts w:ascii="Abadi" w:hAnsi="Abadi"/>
                <w:sz w:val="21"/>
                <w:szCs w:val="21"/>
              </w:rPr>
            </w:pPr>
          </w:p>
          <w:p w14:paraId="1C6B7112" w14:textId="77B14136" w:rsidR="00DA4AC9" w:rsidRPr="005965AB" w:rsidRDefault="00AC03EA" w:rsidP="002B7145">
            <w:pPr>
              <w:jc w:val="both"/>
              <w:rPr>
                <w:rFonts w:ascii="Abadi" w:hAnsi="Abadi"/>
                <w:sz w:val="21"/>
                <w:szCs w:val="21"/>
              </w:rPr>
            </w:pPr>
            <w:r w:rsidRPr="005965AB">
              <w:rPr>
                <w:rFonts w:ascii="Abadi" w:hAnsi="Abadi"/>
                <w:sz w:val="21"/>
                <w:szCs w:val="21"/>
              </w:rPr>
              <w:t xml:space="preserve">El procurador de los Derechos Humanos del Estado de Guanajuato remite respuesta a la consulta de la iniciativa por la que se reforman diversas disposiciones de la Ley de Acceso de las Mujeres a una Vida Libre de Violencia, de la Ley para Prevenir, Atender y Erradicar la Violencia en el Estado de Guanajuato, de la Ley de los Derechos de Niñas, Niños y Adolescentes del Estado de Guanajuato, del Código Civil para el Estado de Guanajuato y del Código Penal para el Estado de </w:t>
            </w:r>
            <w:r w:rsidRPr="005965AB">
              <w:rPr>
                <w:rFonts w:ascii="Abadi" w:hAnsi="Abadi"/>
                <w:sz w:val="21"/>
                <w:szCs w:val="21"/>
              </w:rPr>
              <w:lastRenderedPageBreak/>
              <w:t>Guanajuato, en la parte correspondiente al primero y segundo de los ordenamientos.</w:t>
            </w:r>
          </w:p>
        </w:tc>
        <w:tc>
          <w:tcPr>
            <w:tcW w:w="2039" w:type="dxa"/>
          </w:tcPr>
          <w:p w14:paraId="60DD86B8" w14:textId="6E374335" w:rsidR="001B14F1" w:rsidRPr="00395BA0" w:rsidRDefault="00AC03EA" w:rsidP="005B747D">
            <w:pPr>
              <w:jc w:val="both"/>
              <w:rPr>
                <w:rFonts w:ascii="Abadi" w:hAnsi="Abadi"/>
                <w:b/>
                <w:bCs/>
                <w:sz w:val="21"/>
                <w:szCs w:val="21"/>
              </w:rPr>
            </w:pPr>
            <w:r w:rsidRPr="00395BA0">
              <w:rPr>
                <w:rFonts w:ascii="Abadi" w:hAnsi="Abadi"/>
                <w:b/>
                <w:bCs/>
                <w:sz w:val="21"/>
                <w:szCs w:val="21"/>
              </w:rPr>
              <w:lastRenderedPageBreak/>
              <w:t>Enterados y se informa que se turnó a la Comisión para la Igualdad de Género.</w:t>
            </w:r>
          </w:p>
        </w:tc>
      </w:tr>
      <w:tr w:rsidR="00B62AA3" w:rsidRPr="005965AB" w14:paraId="499C5FE8" w14:textId="77777777" w:rsidTr="005C3167">
        <w:tc>
          <w:tcPr>
            <w:tcW w:w="2042" w:type="dxa"/>
          </w:tcPr>
          <w:p w14:paraId="18C62198" w14:textId="5B1A02D7" w:rsidR="00395BA0" w:rsidRPr="00395BA0" w:rsidRDefault="00395BA0" w:rsidP="002B7145">
            <w:pPr>
              <w:jc w:val="both"/>
              <w:rPr>
                <w:rFonts w:ascii="Abadi" w:hAnsi="Abadi"/>
                <w:b/>
                <w:bCs/>
                <w:sz w:val="21"/>
                <w:szCs w:val="21"/>
              </w:rPr>
            </w:pPr>
            <w:r w:rsidRPr="00395BA0">
              <w:rPr>
                <w:rFonts w:ascii="Abadi" w:hAnsi="Abadi"/>
                <w:b/>
                <w:bCs/>
                <w:sz w:val="21"/>
                <w:szCs w:val="21"/>
              </w:rPr>
              <w:t>2.05</w:t>
            </w:r>
          </w:p>
          <w:p w14:paraId="131C8476" w14:textId="77777777" w:rsidR="00395BA0" w:rsidRDefault="00395BA0" w:rsidP="002B7145">
            <w:pPr>
              <w:jc w:val="both"/>
              <w:rPr>
                <w:rFonts w:ascii="Abadi" w:hAnsi="Abadi"/>
                <w:sz w:val="21"/>
                <w:szCs w:val="21"/>
              </w:rPr>
            </w:pPr>
          </w:p>
          <w:p w14:paraId="6D6B5674" w14:textId="04037141" w:rsidR="00B62AA3" w:rsidRPr="005965AB" w:rsidRDefault="00AC03EA" w:rsidP="002B7145">
            <w:pPr>
              <w:jc w:val="both"/>
              <w:rPr>
                <w:rFonts w:ascii="Abadi" w:hAnsi="Abadi"/>
                <w:sz w:val="21"/>
                <w:szCs w:val="21"/>
              </w:rPr>
            </w:pPr>
            <w:r w:rsidRPr="005965AB">
              <w:rPr>
                <w:rFonts w:ascii="Abadi" w:hAnsi="Abadi"/>
                <w:sz w:val="21"/>
                <w:szCs w:val="21"/>
              </w:rPr>
              <w:t>El procurador de los Derechos Humanos del Estado de Guanajuato remite respuesta a la consulta de la iniciativa por el que se adiciona un artículo 7 bis de la Ley para Prevenir, Atender y Erradicar la Violencia en el Estado de Guanajuato; se reforman los artículos 103 y 474- A del Código Civil para el Estado de Guanajuato; se reforma el artículo 87 y se adiciona un artículo 48-2 de la Ley de los Derechos de Niñas, Niños y Adolescentes del Estado de Guanajuato, en la parte correspondiente al primer ordenamiento.</w:t>
            </w:r>
          </w:p>
        </w:tc>
        <w:tc>
          <w:tcPr>
            <w:tcW w:w="2039" w:type="dxa"/>
          </w:tcPr>
          <w:p w14:paraId="49E0A164" w14:textId="60E8B7ED" w:rsidR="00B62AA3" w:rsidRPr="00395BA0" w:rsidRDefault="00AC03EA" w:rsidP="005B747D">
            <w:pPr>
              <w:jc w:val="both"/>
              <w:rPr>
                <w:rFonts w:ascii="Abadi" w:hAnsi="Abadi"/>
                <w:b/>
                <w:bCs/>
                <w:color w:val="333333"/>
                <w:sz w:val="21"/>
                <w:szCs w:val="21"/>
                <w:shd w:val="clear" w:color="auto" w:fill="FFFFFF"/>
              </w:rPr>
            </w:pPr>
            <w:r w:rsidRPr="00395BA0">
              <w:rPr>
                <w:rFonts w:ascii="Abadi" w:hAnsi="Abadi"/>
                <w:b/>
                <w:bCs/>
                <w:sz w:val="21"/>
                <w:szCs w:val="21"/>
              </w:rPr>
              <w:t>Enterados y se informa que se turnó a la Comisión para la Igualdad de Género.</w:t>
            </w:r>
          </w:p>
        </w:tc>
      </w:tr>
      <w:tr w:rsidR="00B62AA3" w:rsidRPr="005965AB" w14:paraId="0CCC2005" w14:textId="77777777" w:rsidTr="005C3167">
        <w:tc>
          <w:tcPr>
            <w:tcW w:w="2042" w:type="dxa"/>
          </w:tcPr>
          <w:p w14:paraId="3330C5B5" w14:textId="3431DD05" w:rsidR="00395BA0" w:rsidRPr="00395BA0" w:rsidRDefault="00395BA0" w:rsidP="002B7145">
            <w:pPr>
              <w:jc w:val="both"/>
              <w:rPr>
                <w:rFonts w:ascii="Abadi" w:hAnsi="Abadi"/>
                <w:b/>
                <w:bCs/>
                <w:sz w:val="21"/>
                <w:szCs w:val="21"/>
              </w:rPr>
            </w:pPr>
            <w:r w:rsidRPr="00395BA0">
              <w:rPr>
                <w:rFonts w:ascii="Abadi" w:hAnsi="Abadi"/>
                <w:b/>
                <w:bCs/>
                <w:sz w:val="21"/>
                <w:szCs w:val="21"/>
              </w:rPr>
              <w:t>2.06</w:t>
            </w:r>
          </w:p>
          <w:p w14:paraId="77F8D670" w14:textId="77777777" w:rsidR="00395BA0" w:rsidRDefault="00395BA0" w:rsidP="002B7145">
            <w:pPr>
              <w:jc w:val="both"/>
              <w:rPr>
                <w:rFonts w:ascii="Abadi" w:hAnsi="Abadi"/>
                <w:sz w:val="21"/>
                <w:szCs w:val="21"/>
              </w:rPr>
            </w:pPr>
          </w:p>
          <w:p w14:paraId="7AEEF3B0" w14:textId="5CE408C1" w:rsidR="00B62AA3" w:rsidRPr="005965AB" w:rsidRDefault="00AC03EA" w:rsidP="002B7145">
            <w:pPr>
              <w:jc w:val="both"/>
              <w:rPr>
                <w:rFonts w:ascii="Abadi" w:hAnsi="Abadi"/>
                <w:sz w:val="21"/>
                <w:szCs w:val="21"/>
              </w:rPr>
            </w:pPr>
            <w:r w:rsidRPr="005965AB">
              <w:rPr>
                <w:rFonts w:ascii="Abadi" w:hAnsi="Abadi"/>
                <w:sz w:val="21"/>
                <w:szCs w:val="21"/>
              </w:rPr>
              <w:t xml:space="preserve">El procurador de los Derechos Humanos del Estado de Guanajuato remite respuesta a la consulta de la iniciativa por la que se reforman diversas disposiciones de la Ley de Acceso de las Mujeres a una Vida Libre de Violencia, del Código Civil </w:t>
            </w:r>
            <w:r w:rsidRPr="005965AB">
              <w:rPr>
                <w:rFonts w:ascii="Abadi" w:hAnsi="Abadi"/>
                <w:sz w:val="21"/>
                <w:szCs w:val="21"/>
              </w:rPr>
              <w:t>para el Estado de Guanajuato y de la Ley de los Derechos de Niñas, Niños y Adolescentes del Estado de Guanajuato, en la parte correspondiente al primer ordenamiento.</w:t>
            </w:r>
          </w:p>
        </w:tc>
        <w:tc>
          <w:tcPr>
            <w:tcW w:w="2039" w:type="dxa"/>
          </w:tcPr>
          <w:p w14:paraId="3C07A830" w14:textId="71AF1730" w:rsidR="00B62AA3" w:rsidRPr="00395BA0" w:rsidRDefault="00AC03EA" w:rsidP="005B747D">
            <w:pPr>
              <w:jc w:val="both"/>
              <w:rPr>
                <w:rFonts w:ascii="Abadi" w:hAnsi="Abadi"/>
                <w:b/>
                <w:bCs/>
                <w:color w:val="333333"/>
                <w:sz w:val="21"/>
                <w:szCs w:val="21"/>
                <w:shd w:val="clear" w:color="auto" w:fill="FFFFFF"/>
              </w:rPr>
            </w:pPr>
            <w:r w:rsidRPr="00395BA0">
              <w:rPr>
                <w:rFonts w:ascii="Abadi" w:hAnsi="Abadi"/>
                <w:b/>
                <w:bCs/>
                <w:sz w:val="21"/>
                <w:szCs w:val="21"/>
              </w:rPr>
              <w:t>Enterados y se informa que se turnó a la Comisión para la Igualdad de Género.</w:t>
            </w:r>
          </w:p>
        </w:tc>
      </w:tr>
      <w:tr w:rsidR="00B62AA3" w:rsidRPr="005965AB" w14:paraId="7CA50820" w14:textId="77777777" w:rsidTr="005C3167">
        <w:tc>
          <w:tcPr>
            <w:tcW w:w="2042" w:type="dxa"/>
          </w:tcPr>
          <w:p w14:paraId="0A672DEE" w14:textId="77777777" w:rsidR="00395BA0" w:rsidRPr="00395BA0" w:rsidRDefault="00395BA0" w:rsidP="002B7145">
            <w:pPr>
              <w:jc w:val="both"/>
              <w:rPr>
                <w:rFonts w:ascii="Abadi" w:hAnsi="Abadi"/>
                <w:b/>
                <w:bCs/>
                <w:sz w:val="21"/>
                <w:szCs w:val="21"/>
              </w:rPr>
            </w:pPr>
            <w:r w:rsidRPr="00395BA0">
              <w:rPr>
                <w:rFonts w:ascii="Abadi" w:hAnsi="Abadi"/>
                <w:b/>
                <w:bCs/>
                <w:sz w:val="21"/>
                <w:szCs w:val="21"/>
              </w:rPr>
              <w:t>2.07</w:t>
            </w:r>
          </w:p>
          <w:p w14:paraId="157273DA" w14:textId="77777777" w:rsidR="00395BA0" w:rsidRDefault="00395BA0" w:rsidP="002B7145">
            <w:pPr>
              <w:jc w:val="both"/>
              <w:rPr>
                <w:rFonts w:ascii="Abadi" w:hAnsi="Abadi"/>
                <w:sz w:val="21"/>
                <w:szCs w:val="21"/>
              </w:rPr>
            </w:pPr>
          </w:p>
          <w:p w14:paraId="1BD26A6A" w14:textId="3359C1F4" w:rsidR="00B62AA3" w:rsidRPr="005965AB" w:rsidRDefault="00AC03EA" w:rsidP="002B7145">
            <w:pPr>
              <w:jc w:val="both"/>
              <w:rPr>
                <w:rFonts w:ascii="Abadi" w:hAnsi="Abadi"/>
                <w:sz w:val="21"/>
                <w:szCs w:val="21"/>
              </w:rPr>
            </w:pPr>
            <w:r w:rsidRPr="005965AB">
              <w:rPr>
                <w:rFonts w:ascii="Abadi" w:hAnsi="Abadi"/>
                <w:sz w:val="21"/>
                <w:szCs w:val="21"/>
              </w:rPr>
              <w:t>La directora de la Unidad de Seguimiento y Análisis de Impacto Legislativo remite el análisis de impacto legislativo simplificado de la Ley de Fiscalización Superior del Estado de Guanajuato, así como la presentación ejecutiva de dicho análisis.</w:t>
            </w:r>
          </w:p>
        </w:tc>
        <w:tc>
          <w:tcPr>
            <w:tcW w:w="2039" w:type="dxa"/>
          </w:tcPr>
          <w:p w14:paraId="72492F35" w14:textId="549014AB" w:rsidR="00B62AA3" w:rsidRPr="005965AB" w:rsidRDefault="00AC03EA" w:rsidP="005B747D">
            <w:pPr>
              <w:jc w:val="both"/>
              <w:rPr>
                <w:rFonts w:ascii="Abadi" w:hAnsi="Abadi"/>
                <w:b/>
                <w:bCs/>
                <w:color w:val="333333"/>
                <w:sz w:val="21"/>
                <w:szCs w:val="21"/>
                <w:shd w:val="clear" w:color="auto" w:fill="FFFFFF"/>
              </w:rPr>
            </w:pPr>
            <w:r w:rsidRPr="005965AB">
              <w:rPr>
                <w:rFonts w:ascii="Abadi" w:hAnsi="Abadi"/>
                <w:sz w:val="21"/>
                <w:szCs w:val="21"/>
              </w:rPr>
              <w:t>Enterados y se informa que se turnó a la Comisión de Hacienda y Fiscalización.</w:t>
            </w:r>
          </w:p>
        </w:tc>
      </w:tr>
      <w:tr w:rsidR="00A20B91" w:rsidRPr="005965AB" w14:paraId="154F75BE" w14:textId="77777777" w:rsidTr="00A20B91">
        <w:tc>
          <w:tcPr>
            <w:tcW w:w="4081" w:type="dxa"/>
            <w:gridSpan w:val="2"/>
            <w:shd w:val="clear" w:color="auto" w:fill="EEECE1" w:themeFill="background2"/>
          </w:tcPr>
          <w:p w14:paraId="4A4A0931" w14:textId="57C7FBFD" w:rsidR="00A20B91" w:rsidRPr="005965AB" w:rsidRDefault="00A20B91" w:rsidP="005B747D">
            <w:pPr>
              <w:jc w:val="both"/>
              <w:rPr>
                <w:rFonts w:ascii="Abadi" w:hAnsi="Abadi"/>
                <w:sz w:val="21"/>
                <w:szCs w:val="21"/>
              </w:rPr>
            </w:pPr>
            <w:r w:rsidRPr="005965AB">
              <w:rPr>
                <w:rFonts w:ascii="Abadi" w:hAnsi="Abadi"/>
                <w:b/>
                <w:bCs/>
                <w:sz w:val="21"/>
                <w:szCs w:val="21"/>
              </w:rPr>
              <w:t>II. Comunicados provenientes de los ayuntamientos del Estado.</w:t>
            </w:r>
          </w:p>
        </w:tc>
      </w:tr>
      <w:tr w:rsidR="00B62AA3" w:rsidRPr="005965AB" w14:paraId="7CE7F02D" w14:textId="77777777" w:rsidTr="005C3167">
        <w:tc>
          <w:tcPr>
            <w:tcW w:w="2042" w:type="dxa"/>
          </w:tcPr>
          <w:p w14:paraId="5A7B5C18" w14:textId="41CE7FE8" w:rsidR="00395BA0" w:rsidRPr="00395BA0" w:rsidRDefault="00395BA0" w:rsidP="002B7145">
            <w:pPr>
              <w:jc w:val="both"/>
              <w:rPr>
                <w:rFonts w:ascii="Abadi" w:hAnsi="Abadi"/>
                <w:b/>
                <w:bCs/>
                <w:sz w:val="21"/>
                <w:szCs w:val="21"/>
              </w:rPr>
            </w:pPr>
            <w:r w:rsidRPr="00395BA0">
              <w:rPr>
                <w:rFonts w:ascii="Abadi" w:hAnsi="Abadi"/>
                <w:b/>
                <w:bCs/>
                <w:sz w:val="21"/>
                <w:szCs w:val="21"/>
              </w:rPr>
              <w:t>2.08</w:t>
            </w:r>
          </w:p>
          <w:p w14:paraId="2A0DD1D5" w14:textId="77777777" w:rsidR="00395BA0" w:rsidRPr="00395BA0" w:rsidRDefault="00395BA0" w:rsidP="002B7145">
            <w:pPr>
              <w:jc w:val="both"/>
              <w:rPr>
                <w:rFonts w:ascii="Abadi" w:hAnsi="Abadi"/>
                <w:b/>
                <w:bCs/>
                <w:sz w:val="21"/>
                <w:szCs w:val="21"/>
              </w:rPr>
            </w:pPr>
          </w:p>
          <w:p w14:paraId="3012E269" w14:textId="62D32D3D" w:rsidR="00B62AA3" w:rsidRPr="005965AB" w:rsidRDefault="00AC03EA" w:rsidP="002B7145">
            <w:pPr>
              <w:jc w:val="both"/>
              <w:rPr>
                <w:rFonts w:ascii="Abadi" w:hAnsi="Abadi"/>
                <w:sz w:val="21"/>
                <w:szCs w:val="21"/>
              </w:rPr>
            </w:pPr>
            <w:r w:rsidRPr="005965AB">
              <w:rPr>
                <w:rFonts w:ascii="Abadi" w:hAnsi="Abadi"/>
                <w:sz w:val="21"/>
                <w:szCs w:val="21"/>
              </w:rPr>
              <w:t>El director del Instituto de Investigaciones Legislativas de este Congreso del Estado remite el análisis de la iniciativa a efecto de reformar y adicionar diversas disposiciones de la Ley de Mejora Regulatoria para el Estado de Guanajuato.</w:t>
            </w:r>
          </w:p>
        </w:tc>
        <w:tc>
          <w:tcPr>
            <w:tcW w:w="2039" w:type="dxa"/>
          </w:tcPr>
          <w:p w14:paraId="5F8498D4" w14:textId="3D87D2CD" w:rsidR="00B62AA3" w:rsidRPr="00395BA0" w:rsidRDefault="00AC03EA" w:rsidP="005B747D">
            <w:pPr>
              <w:jc w:val="both"/>
              <w:rPr>
                <w:rFonts w:ascii="Abadi" w:hAnsi="Abadi"/>
                <w:b/>
                <w:bCs/>
                <w:color w:val="333333"/>
                <w:sz w:val="21"/>
                <w:szCs w:val="21"/>
                <w:shd w:val="clear" w:color="auto" w:fill="FFFFFF"/>
              </w:rPr>
            </w:pPr>
            <w:r w:rsidRPr="00395BA0">
              <w:rPr>
                <w:rFonts w:ascii="Abadi" w:hAnsi="Abadi"/>
                <w:b/>
                <w:bCs/>
                <w:sz w:val="21"/>
                <w:szCs w:val="21"/>
              </w:rPr>
              <w:t>Enterados y se informa que se turnó a la Comisión de Desarrollo Económico y Social.</w:t>
            </w:r>
          </w:p>
        </w:tc>
      </w:tr>
      <w:tr w:rsidR="00B62AA3" w:rsidRPr="005965AB" w14:paraId="4C865EF5" w14:textId="77777777" w:rsidTr="005C3167">
        <w:tc>
          <w:tcPr>
            <w:tcW w:w="2042" w:type="dxa"/>
          </w:tcPr>
          <w:p w14:paraId="5B727531" w14:textId="552CCFE2" w:rsidR="00395BA0" w:rsidRPr="00395BA0" w:rsidRDefault="00395BA0" w:rsidP="002B7145">
            <w:pPr>
              <w:jc w:val="both"/>
              <w:rPr>
                <w:rFonts w:ascii="Abadi" w:hAnsi="Abadi"/>
                <w:b/>
                <w:bCs/>
                <w:sz w:val="21"/>
                <w:szCs w:val="21"/>
              </w:rPr>
            </w:pPr>
            <w:r w:rsidRPr="00395BA0">
              <w:rPr>
                <w:rFonts w:ascii="Abadi" w:hAnsi="Abadi"/>
                <w:b/>
                <w:bCs/>
                <w:sz w:val="21"/>
                <w:szCs w:val="21"/>
              </w:rPr>
              <w:t>2.09</w:t>
            </w:r>
          </w:p>
          <w:p w14:paraId="3330022B" w14:textId="77777777" w:rsidR="00395BA0" w:rsidRDefault="00395BA0" w:rsidP="002B7145">
            <w:pPr>
              <w:jc w:val="both"/>
              <w:rPr>
                <w:rFonts w:ascii="Abadi" w:hAnsi="Abadi"/>
                <w:sz w:val="21"/>
                <w:szCs w:val="21"/>
              </w:rPr>
            </w:pPr>
          </w:p>
          <w:p w14:paraId="5C678BA7" w14:textId="7DEBD5B5" w:rsidR="00B62AA3" w:rsidRPr="005965AB" w:rsidRDefault="00AC03EA" w:rsidP="002B7145">
            <w:pPr>
              <w:jc w:val="both"/>
              <w:rPr>
                <w:rFonts w:ascii="Abadi" w:hAnsi="Abadi"/>
                <w:sz w:val="21"/>
                <w:szCs w:val="21"/>
              </w:rPr>
            </w:pPr>
            <w:r w:rsidRPr="005965AB">
              <w:rPr>
                <w:rFonts w:ascii="Abadi" w:hAnsi="Abadi"/>
                <w:sz w:val="21"/>
                <w:szCs w:val="21"/>
              </w:rPr>
              <w:t xml:space="preserve">La consejera presidenta del Instituto Electoral del Estado de Guanajuato remite respuesta a la </w:t>
            </w:r>
            <w:r w:rsidRPr="005965AB">
              <w:rPr>
                <w:rFonts w:ascii="Abadi" w:hAnsi="Abadi"/>
                <w:sz w:val="21"/>
                <w:szCs w:val="21"/>
              </w:rPr>
              <w:lastRenderedPageBreak/>
              <w:t>consulta de la iniciativa de Ley de Gobierno Digital para el Estado de Guanajuato y sus Municipios.</w:t>
            </w:r>
          </w:p>
        </w:tc>
        <w:tc>
          <w:tcPr>
            <w:tcW w:w="2039" w:type="dxa"/>
          </w:tcPr>
          <w:p w14:paraId="0B656953" w14:textId="62E7B1AE" w:rsidR="00B62AA3" w:rsidRPr="00395BA0" w:rsidRDefault="00AC03EA" w:rsidP="005B747D">
            <w:pPr>
              <w:jc w:val="both"/>
              <w:rPr>
                <w:rFonts w:ascii="Abadi" w:hAnsi="Abadi"/>
                <w:b/>
                <w:bCs/>
                <w:color w:val="333333"/>
                <w:sz w:val="21"/>
                <w:szCs w:val="21"/>
                <w:shd w:val="clear" w:color="auto" w:fill="FFFFFF"/>
              </w:rPr>
            </w:pPr>
            <w:r w:rsidRPr="00395BA0">
              <w:rPr>
                <w:rFonts w:ascii="Abadi" w:hAnsi="Abadi"/>
                <w:b/>
                <w:bCs/>
                <w:sz w:val="21"/>
                <w:szCs w:val="21"/>
              </w:rPr>
              <w:lastRenderedPageBreak/>
              <w:t>Enterados y se informa que se turnó a la Comisión de Educación, Ciencia y Tecnología y Cultura.</w:t>
            </w:r>
          </w:p>
        </w:tc>
      </w:tr>
      <w:tr w:rsidR="001B14F1" w:rsidRPr="005965AB" w14:paraId="79A2071E" w14:textId="77777777" w:rsidTr="005C3167">
        <w:tc>
          <w:tcPr>
            <w:tcW w:w="2042" w:type="dxa"/>
          </w:tcPr>
          <w:p w14:paraId="6EFB2B33" w14:textId="1ED8732B" w:rsidR="00395BA0" w:rsidRPr="00395BA0" w:rsidRDefault="00395BA0" w:rsidP="002B7145">
            <w:pPr>
              <w:jc w:val="both"/>
              <w:rPr>
                <w:rFonts w:ascii="Abadi" w:hAnsi="Abadi"/>
                <w:b/>
                <w:bCs/>
                <w:sz w:val="21"/>
                <w:szCs w:val="21"/>
              </w:rPr>
            </w:pPr>
            <w:r w:rsidRPr="00395BA0">
              <w:rPr>
                <w:rFonts w:ascii="Abadi" w:hAnsi="Abadi"/>
                <w:b/>
                <w:bCs/>
                <w:sz w:val="21"/>
                <w:szCs w:val="21"/>
              </w:rPr>
              <w:t>2.1</w:t>
            </w:r>
          </w:p>
          <w:p w14:paraId="275EE0FE" w14:textId="77777777" w:rsidR="00395BA0" w:rsidRDefault="00395BA0" w:rsidP="002B7145">
            <w:pPr>
              <w:jc w:val="both"/>
              <w:rPr>
                <w:rFonts w:ascii="Abadi" w:hAnsi="Abadi"/>
                <w:sz w:val="21"/>
                <w:szCs w:val="21"/>
              </w:rPr>
            </w:pPr>
          </w:p>
          <w:p w14:paraId="0B6FC0DB" w14:textId="34B5392A" w:rsidR="001B14F1" w:rsidRPr="005965AB" w:rsidRDefault="00AC03EA" w:rsidP="002B7145">
            <w:pPr>
              <w:jc w:val="both"/>
              <w:rPr>
                <w:rFonts w:ascii="Abadi" w:hAnsi="Abadi"/>
                <w:sz w:val="21"/>
                <w:szCs w:val="21"/>
              </w:rPr>
            </w:pPr>
            <w:r w:rsidRPr="005965AB">
              <w:rPr>
                <w:rFonts w:ascii="Abadi" w:hAnsi="Abadi"/>
                <w:sz w:val="21"/>
                <w:szCs w:val="21"/>
              </w:rPr>
              <w:t>El Auditor Superior del Estado de Guanajuato remite respuesta respecto de la solicitud para incorporar en el Programa de Capacitación Externo, temas en materia de fiscalización de recursos públicos para los municipios.</w:t>
            </w:r>
          </w:p>
        </w:tc>
        <w:tc>
          <w:tcPr>
            <w:tcW w:w="2039" w:type="dxa"/>
          </w:tcPr>
          <w:p w14:paraId="59465119" w14:textId="37E51230" w:rsidR="001B14F1" w:rsidRPr="00395BA0" w:rsidRDefault="00AC03EA" w:rsidP="005B747D">
            <w:pPr>
              <w:jc w:val="both"/>
              <w:rPr>
                <w:rFonts w:ascii="Abadi" w:hAnsi="Abadi"/>
                <w:b/>
                <w:bCs/>
                <w:sz w:val="21"/>
                <w:szCs w:val="21"/>
              </w:rPr>
            </w:pPr>
            <w:r w:rsidRPr="00395BA0">
              <w:rPr>
                <w:rFonts w:ascii="Abadi" w:hAnsi="Abadi"/>
                <w:b/>
                <w:bCs/>
                <w:sz w:val="21"/>
                <w:szCs w:val="21"/>
              </w:rPr>
              <w:t>Enterados y se informa que se turnó a la Comisión de Asuntos Municipales.</w:t>
            </w:r>
          </w:p>
        </w:tc>
      </w:tr>
      <w:tr w:rsidR="002A1707" w:rsidRPr="005965AB" w14:paraId="0C6EB6E4" w14:textId="77777777" w:rsidTr="005C3167">
        <w:tc>
          <w:tcPr>
            <w:tcW w:w="2042" w:type="dxa"/>
          </w:tcPr>
          <w:p w14:paraId="2A3F3495" w14:textId="36397E2C" w:rsidR="00722A3B" w:rsidRPr="00722A3B" w:rsidRDefault="00722A3B" w:rsidP="002B7145">
            <w:pPr>
              <w:jc w:val="both"/>
              <w:rPr>
                <w:rFonts w:ascii="Abadi" w:hAnsi="Abadi"/>
                <w:b/>
                <w:bCs/>
                <w:sz w:val="21"/>
                <w:szCs w:val="21"/>
              </w:rPr>
            </w:pPr>
            <w:r w:rsidRPr="00722A3B">
              <w:rPr>
                <w:rFonts w:ascii="Abadi" w:hAnsi="Abadi"/>
                <w:b/>
                <w:bCs/>
                <w:sz w:val="21"/>
                <w:szCs w:val="21"/>
              </w:rPr>
              <w:t>3.01</w:t>
            </w:r>
          </w:p>
          <w:p w14:paraId="4D7ACD7E" w14:textId="77777777" w:rsidR="00722A3B" w:rsidRDefault="00722A3B" w:rsidP="002B7145">
            <w:pPr>
              <w:jc w:val="both"/>
              <w:rPr>
                <w:rFonts w:ascii="Abadi" w:hAnsi="Abadi"/>
                <w:sz w:val="21"/>
                <w:szCs w:val="21"/>
              </w:rPr>
            </w:pPr>
          </w:p>
          <w:p w14:paraId="5F2CA1C4" w14:textId="55D0FCB0" w:rsidR="002A1707" w:rsidRPr="005965AB" w:rsidRDefault="00AC03EA" w:rsidP="002B7145">
            <w:pPr>
              <w:jc w:val="both"/>
              <w:rPr>
                <w:rFonts w:ascii="Abadi" w:hAnsi="Abadi"/>
                <w:sz w:val="21"/>
                <w:szCs w:val="21"/>
              </w:rPr>
            </w:pPr>
            <w:r w:rsidRPr="005965AB">
              <w:rPr>
                <w:rFonts w:ascii="Abadi" w:hAnsi="Abadi"/>
                <w:sz w:val="21"/>
                <w:szCs w:val="21"/>
              </w:rPr>
              <w:t xml:space="preserve">El secretario del ayuntamiento de Purísima del Rincón, </w:t>
            </w:r>
            <w:proofErr w:type="spellStart"/>
            <w:r w:rsidRPr="005965AB">
              <w:rPr>
                <w:rFonts w:ascii="Abadi" w:hAnsi="Abadi"/>
                <w:sz w:val="21"/>
                <w:szCs w:val="21"/>
              </w:rPr>
              <w:t>Gto</w:t>
            </w:r>
            <w:proofErr w:type="spellEnd"/>
            <w:r w:rsidRPr="005965AB">
              <w:rPr>
                <w:rFonts w:ascii="Abadi" w:hAnsi="Abadi"/>
                <w:sz w:val="21"/>
                <w:szCs w:val="21"/>
              </w:rPr>
              <w:t>., remite respuesta al punto de acuerdo aprobado por esta Legislatura, mediante el cual se efectúa un exhorto a los 46 ayuntamientos para informar el cumplimiento de los nombramientos o ratificaciones de los delegados y subdelegados.</w:t>
            </w:r>
          </w:p>
        </w:tc>
        <w:tc>
          <w:tcPr>
            <w:tcW w:w="2039" w:type="dxa"/>
          </w:tcPr>
          <w:p w14:paraId="4E46C7E0" w14:textId="26348D31" w:rsidR="002A1707" w:rsidRPr="00722A3B" w:rsidRDefault="00AC03EA" w:rsidP="005B747D">
            <w:pPr>
              <w:jc w:val="both"/>
              <w:rPr>
                <w:rFonts w:ascii="Abadi" w:hAnsi="Abadi"/>
                <w:b/>
                <w:bCs/>
                <w:sz w:val="21"/>
                <w:szCs w:val="21"/>
              </w:rPr>
            </w:pPr>
            <w:r w:rsidRPr="00722A3B">
              <w:rPr>
                <w:rFonts w:ascii="Abadi" w:hAnsi="Abadi"/>
                <w:b/>
                <w:bCs/>
                <w:sz w:val="21"/>
                <w:szCs w:val="21"/>
              </w:rPr>
              <w:t>Enterados y se informa que se turnó a la Comisión de Asuntos Municipales.</w:t>
            </w:r>
          </w:p>
        </w:tc>
      </w:tr>
      <w:tr w:rsidR="002A1707" w:rsidRPr="005965AB" w14:paraId="55A9B060" w14:textId="77777777" w:rsidTr="005C3167">
        <w:tc>
          <w:tcPr>
            <w:tcW w:w="2042" w:type="dxa"/>
          </w:tcPr>
          <w:p w14:paraId="3357A3FB" w14:textId="77777777" w:rsidR="00722A3B" w:rsidRPr="00722A3B" w:rsidRDefault="00722A3B" w:rsidP="002B7145">
            <w:pPr>
              <w:jc w:val="both"/>
              <w:rPr>
                <w:rFonts w:ascii="Abadi" w:hAnsi="Abadi"/>
                <w:b/>
                <w:bCs/>
                <w:sz w:val="21"/>
                <w:szCs w:val="21"/>
              </w:rPr>
            </w:pPr>
            <w:r w:rsidRPr="00722A3B">
              <w:rPr>
                <w:rFonts w:ascii="Abadi" w:hAnsi="Abadi"/>
                <w:b/>
                <w:bCs/>
                <w:sz w:val="21"/>
                <w:szCs w:val="21"/>
              </w:rPr>
              <w:t>3.02</w:t>
            </w:r>
          </w:p>
          <w:p w14:paraId="1698375E" w14:textId="77777777" w:rsidR="00722A3B" w:rsidRDefault="00722A3B" w:rsidP="002B7145">
            <w:pPr>
              <w:jc w:val="both"/>
              <w:rPr>
                <w:rFonts w:ascii="Abadi" w:hAnsi="Abadi"/>
                <w:sz w:val="21"/>
                <w:szCs w:val="21"/>
              </w:rPr>
            </w:pPr>
          </w:p>
          <w:p w14:paraId="062172B0" w14:textId="443A95F9" w:rsidR="002A1707" w:rsidRPr="005965AB" w:rsidRDefault="00AC03EA" w:rsidP="002B7145">
            <w:pPr>
              <w:jc w:val="both"/>
              <w:rPr>
                <w:rFonts w:ascii="Abadi" w:hAnsi="Abadi"/>
                <w:sz w:val="21"/>
                <w:szCs w:val="21"/>
              </w:rPr>
            </w:pPr>
            <w:r w:rsidRPr="005965AB">
              <w:rPr>
                <w:rFonts w:ascii="Abadi" w:hAnsi="Abadi"/>
                <w:sz w:val="21"/>
                <w:szCs w:val="21"/>
              </w:rPr>
              <w:t xml:space="preserve">El contralor municipal de Valle de Santiago, </w:t>
            </w:r>
            <w:proofErr w:type="spellStart"/>
            <w:r w:rsidRPr="005965AB">
              <w:rPr>
                <w:rFonts w:ascii="Abadi" w:hAnsi="Abadi"/>
                <w:sz w:val="21"/>
                <w:szCs w:val="21"/>
              </w:rPr>
              <w:t>Gto</w:t>
            </w:r>
            <w:proofErr w:type="spellEnd"/>
            <w:r w:rsidRPr="005965AB">
              <w:rPr>
                <w:rFonts w:ascii="Abadi" w:hAnsi="Abadi"/>
                <w:sz w:val="21"/>
                <w:szCs w:val="21"/>
              </w:rPr>
              <w:t xml:space="preserve">., remite respuesta al acuerdo aprobado por esta Legislatura en el que se exhorta a los titulares de los órganos internos de control de los 46 municipios del Estado de </w:t>
            </w:r>
            <w:r w:rsidRPr="005965AB">
              <w:rPr>
                <w:rFonts w:ascii="Abadi" w:hAnsi="Abadi"/>
                <w:sz w:val="21"/>
                <w:szCs w:val="21"/>
              </w:rPr>
              <w:t>Guanajuato, para que en términos del seguimiento establecido en la Ley de Fiscalización Superior del Estado de Guanajuato, presenten tanto al Congreso del Estado de Guanajuato como a la Auditoría Superior del Estado de Guanajuato, un informe pormenorizado y detallado del estatus que guardan las investigaciones por presuntas faltas administrativas iniciadas con motivo de las denuncias administrativas remitidas bajo el esquema anterior de responsabilidad, así como de las vistas dadas por la Autoridad Investigadora de la Auditoría Superior del Estado en términos de la Ley de Responsabilidades Administrativas para el Estado de Guanajuato.</w:t>
            </w:r>
          </w:p>
        </w:tc>
        <w:tc>
          <w:tcPr>
            <w:tcW w:w="2039" w:type="dxa"/>
          </w:tcPr>
          <w:p w14:paraId="4C3984D5" w14:textId="78BA299B" w:rsidR="002A1707" w:rsidRPr="00722A3B" w:rsidRDefault="00AC03EA" w:rsidP="005B747D">
            <w:pPr>
              <w:jc w:val="both"/>
              <w:rPr>
                <w:rFonts w:ascii="Abadi" w:hAnsi="Abadi"/>
                <w:b/>
                <w:bCs/>
                <w:sz w:val="21"/>
                <w:szCs w:val="21"/>
              </w:rPr>
            </w:pPr>
            <w:r w:rsidRPr="00722A3B">
              <w:rPr>
                <w:rFonts w:ascii="Abadi" w:hAnsi="Abadi"/>
                <w:b/>
                <w:bCs/>
                <w:sz w:val="21"/>
                <w:szCs w:val="21"/>
              </w:rPr>
              <w:t>Enterados.</w:t>
            </w:r>
          </w:p>
        </w:tc>
      </w:tr>
      <w:tr w:rsidR="00C07131" w:rsidRPr="005965AB" w14:paraId="42E5EEEB" w14:textId="77777777" w:rsidTr="005C3167">
        <w:tc>
          <w:tcPr>
            <w:tcW w:w="2042" w:type="dxa"/>
          </w:tcPr>
          <w:p w14:paraId="1788C0A2" w14:textId="378BC934"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3.03</w:t>
            </w:r>
          </w:p>
          <w:p w14:paraId="25559398" w14:textId="77777777" w:rsidR="00722A3B" w:rsidRDefault="00722A3B" w:rsidP="00C07131">
            <w:pPr>
              <w:autoSpaceDE w:val="0"/>
              <w:autoSpaceDN w:val="0"/>
              <w:adjustRightInd w:val="0"/>
              <w:jc w:val="both"/>
              <w:rPr>
                <w:rFonts w:ascii="Abadi" w:hAnsi="Abadi"/>
                <w:sz w:val="21"/>
                <w:szCs w:val="21"/>
              </w:rPr>
            </w:pPr>
          </w:p>
          <w:p w14:paraId="0237EF8A" w14:textId="7452BE25" w:rsidR="00C07131" w:rsidRPr="005965AB" w:rsidRDefault="00A20B91"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xml:space="preserve">., comunica la aprobación de la Minuta Proyecto de Decreto que reforma las fracciones IV y V del artículo 24; el segundo párrafo del artículo 30; y adiciona los párrafos quinto y sexto, este último </w:t>
            </w:r>
            <w:r w:rsidRPr="005965AB">
              <w:rPr>
                <w:rFonts w:ascii="Abadi" w:hAnsi="Abadi"/>
                <w:sz w:val="21"/>
                <w:szCs w:val="21"/>
              </w:rPr>
              <w:lastRenderedPageBreak/>
              <w:t>con los apartados a y b al artículo 30, de la Constitución Política para el Estado de Guanajuato.</w:t>
            </w:r>
          </w:p>
        </w:tc>
        <w:tc>
          <w:tcPr>
            <w:tcW w:w="2039" w:type="dxa"/>
          </w:tcPr>
          <w:p w14:paraId="36ED2660" w14:textId="738B20EB" w:rsidR="00C07131" w:rsidRPr="00722A3B" w:rsidRDefault="00A20B91" w:rsidP="00C07131">
            <w:pPr>
              <w:jc w:val="both"/>
              <w:rPr>
                <w:rFonts w:ascii="Abadi" w:hAnsi="Abadi"/>
                <w:b/>
                <w:bCs/>
                <w:sz w:val="21"/>
                <w:szCs w:val="21"/>
              </w:rPr>
            </w:pPr>
            <w:r w:rsidRPr="00722A3B">
              <w:rPr>
                <w:rFonts w:ascii="Abadi" w:hAnsi="Abadi"/>
                <w:b/>
                <w:bCs/>
                <w:sz w:val="21"/>
                <w:szCs w:val="21"/>
              </w:rPr>
              <w:lastRenderedPageBreak/>
              <w:t>Enterados y se agrega a su expediente para efecto del cómputo, de conformidad con el artículo 145 de la Constitución Política para el Estado de Guanajuato.</w:t>
            </w:r>
          </w:p>
        </w:tc>
      </w:tr>
      <w:tr w:rsidR="00C07131" w:rsidRPr="005965AB" w14:paraId="3CB82A62" w14:textId="77777777" w:rsidTr="005C3167">
        <w:tc>
          <w:tcPr>
            <w:tcW w:w="2042" w:type="dxa"/>
          </w:tcPr>
          <w:p w14:paraId="46C4D806" w14:textId="5A7D9B0D" w:rsidR="00722A3B" w:rsidRPr="00722A3B" w:rsidRDefault="00722A3B" w:rsidP="00C07131">
            <w:pPr>
              <w:jc w:val="both"/>
              <w:rPr>
                <w:rFonts w:ascii="Abadi" w:hAnsi="Abadi"/>
                <w:b/>
                <w:bCs/>
                <w:sz w:val="21"/>
                <w:szCs w:val="21"/>
              </w:rPr>
            </w:pPr>
            <w:r w:rsidRPr="00722A3B">
              <w:rPr>
                <w:rFonts w:ascii="Abadi" w:hAnsi="Abadi"/>
                <w:b/>
                <w:bCs/>
                <w:sz w:val="21"/>
                <w:szCs w:val="21"/>
              </w:rPr>
              <w:t>3.04</w:t>
            </w:r>
          </w:p>
          <w:p w14:paraId="04333945" w14:textId="77777777" w:rsidR="00722A3B" w:rsidRDefault="00722A3B" w:rsidP="00C07131">
            <w:pPr>
              <w:jc w:val="both"/>
              <w:rPr>
                <w:rFonts w:ascii="Abadi" w:hAnsi="Abadi"/>
                <w:sz w:val="21"/>
                <w:szCs w:val="21"/>
              </w:rPr>
            </w:pPr>
          </w:p>
          <w:p w14:paraId="0A0B8724" w14:textId="08A02EE2" w:rsidR="00C07131" w:rsidRPr="005965AB" w:rsidRDefault="00A20B91" w:rsidP="00C07131">
            <w:pPr>
              <w:jc w:val="both"/>
              <w:rPr>
                <w:rFonts w:ascii="Abadi" w:hAnsi="Abadi"/>
                <w:sz w:val="21"/>
                <w:szCs w:val="21"/>
              </w:rPr>
            </w:pPr>
            <w:r w:rsidRPr="005965AB">
              <w:rPr>
                <w:rFonts w:ascii="Abadi" w:hAnsi="Abadi"/>
                <w:sz w:val="21"/>
                <w:szCs w:val="21"/>
              </w:rPr>
              <w:t xml:space="preserve">El secretario del ayuntamiento de Celaya, </w:t>
            </w:r>
            <w:proofErr w:type="spellStart"/>
            <w:r w:rsidRPr="005965AB">
              <w:rPr>
                <w:rFonts w:ascii="Abadi" w:hAnsi="Abadi"/>
                <w:sz w:val="21"/>
                <w:szCs w:val="21"/>
              </w:rPr>
              <w:t>Gto</w:t>
            </w:r>
            <w:proofErr w:type="spellEnd"/>
            <w:r w:rsidRPr="005965AB">
              <w:rPr>
                <w:rFonts w:ascii="Abadi" w:hAnsi="Abadi"/>
                <w:sz w:val="21"/>
                <w:szCs w:val="21"/>
              </w:rPr>
              <w:t>., comunica la negativa de la Minuta Proyecto de Decreto que reforma las fracciones IV y V del artículo 24; el segundo párrafo del artículo 30; y adiciona los párrafos quinto y sexto, este último con los apartados a y b al artículo 30, de la Constitución Política para el Estado de Guanajuato.</w:t>
            </w:r>
          </w:p>
        </w:tc>
        <w:tc>
          <w:tcPr>
            <w:tcW w:w="2039" w:type="dxa"/>
          </w:tcPr>
          <w:p w14:paraId="774C146A" w14:textId="76626EA8" w:rsidR="00C07131" w:rsidRPr="00722A3B" w:rsidRDefault="00A20B91" w:rsidP="00C07131">
            <w:pPr>
              <w:jc w:val="both"/>
              <w:rPr>
                <w:rFonts w:ascii="Abadi" w:hAnsi="Abadi"/>
                <w:b/>
                <w:bCs/>
                <w:sz w:val="21"/>
                <w:szCs w:val="21"/>
              </w:rPr>
            </w:pPr>
            <w:r w:rsidRPr="00722A3B">
              <w:rPr>
                <w:rFonts w:ascii="Abadi" w:hAnsi="Abadi"/>
                <w:b/>
                <w:bCs/>
                <w:sz w:val="21"/>
                <w:szCs w:val="21"/>
              </w:rPr>
              <w:t>Enterados y se agrega a su expediente para efecto del cómputo, de conformidad con el artículo 145 de la Constitución Política para el Estado de Guanajuato.</w:t>
            </w:r>
          </w:p>
        </w:tc>
      </w:tr>
      <w:tr w:rsidR="00C07131" w:rsidRPr="005965AB" w14:paraId="75A18717" w14:textId="77777777" w:rsidTr="005C3167">
        <w:tc>
          <w:tcPr>
            <w:tcW w:w="2042" w:type="dxa"/>
          </w:tcPr>
          <w:p w14:paraId="0DDB405E" w14:textId="43964B66"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3.05</w:t>
            </w:r>
          </w:p>
          <w:p w14:paraId="6FA4B391" w14:textId="77777777" w:rsidR="00722A3B" w:rsidRDefault="00722A3B" w:rsidP="00C07131">
            <w:pPr>
              <w:autoSpaceDE w:val="0"/>
              <w:autoSpaceDN w:val="0"/>
              <w:adjustRightInd w:val="0"/>
              <w:jc w:val="both"/>
              <w:rPr>
                <w:rFonts w:ascii="Abadi" w:hAnsi="Abadi"/>
                <w:sz w:val="21"/>
                <w:szCs w:val="21"/>
              </w:rPr>
            </w:pPr>
          </w:p>
          <w:p w14:paraId="003EBF75" w14:textId="2F411A8F" w:rsidR="00C07131" w:rsidRPr="005965AB" w:rsidRDefault="00A20B91"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Celaya, </w:t>
            </w:r>
            <w:proofErr w:type="spellStart"/>
            <w:r w:rsidRPr="005965AB">
              <w:rPr>
                <w:rFonts w:ascii="Abadi" w:hAnsi="Abadi"/>
                <w:sz w:val="21"/>
                <w:szCs w:val="21"/>
              </w:rPr>
              <w:t>Gto</w:t>
            </w:r>
            <w:proofErr w:type="spellEnd"/>
            <w:r w:rsidRPr="005965AB">
              <w:rPr>
                <w:rFonts w:ascii="Abadi" w:hAnsi="Abadi"/>
                <w:sz w:val="21"/>
                <w:szCs w:val="21"/>
              </w:rPr>
              <w:t>., da respuesta a la consulta de la iniciativa a efecto de reformar y adicionar diversas disposiciones de la Ley para la Protección y Atención del Migrante y sus Familias del Estado de Guanajuato.</w:t>
            </w:r>
          </w:p>
        </w:tc>
        <w:tc>
          <w:tcPr>
            <w:tcW w:w="2039" w:type="dxa"/>
          </w:tcPr>
          <w:p w14:paraId="0243946B" w14:textId="60407ADC" w:rsidR="00C07131" w:rsidRPr="00722A3B" w:rsidRDefault="00A20B91" w:rsidP="00C07131">
            <w:pPr>
              <w:jc w:val="both"/>
              <w:rPr>
                <w:rFonts w:ascii="Abadi" w:hAnsi="Abadi"/>
                <w:b/>
                <w:bCs/>
                <w:sz w:val="21"/>
                <w:szCs w:val="21"/>
              </w:rPr>
            </w:pPr>
            <w:r w:rsidRPr="00722A3B">
              <w:rPr>
                <w:rFonts w:ascii="Abadi" w:hAnsi="Abadi"/>
                <w:b/>
                <w:bCs/>
                <w:sz w:val="21"/>
                <w:szCs w:val="21"/>
              </w:rPr>
              <w:t>Enterados y se informa que se turnó a la Comisión de Atención al Migrante.</w:t>
            </w:r>
          </w:p>
        </w:tc>
      </w:tr>
      <w:tr w:rsidR="00C07131" w:rsidRPr="005965AB" w14:paraId="105F68FC" w14:textId="77777777" w:rsidTr="005C3167">
        <w:tc>
          <w:tcPr>
            <w:tcW w:w="2042" w:type="dxa"/>
          </w:tcPr>
          <w:p w14:paraId="6A36399F" w14:textId="2839B1CB"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3.06</w:t>
            </w:r>
          </w:p>
          <w:p w14:paraId="62F0D8E0" w14:textId="77777777" w:rsidR="00722A3B" w:rsidRDefault="00722A3B" w:rsidP="00C07131">
            <w:pPr>
              <w:autoSpaceDE w:val="0"/>
              <w:autoSpaceDN w:val="0"/>
              <w:adjustRightInd w:val="0"/>
              <w:jc w:val="both"/>
              <w:rPr>
                <w:rFonts w:ascii="Abadi" w:hAnsi="Abadi"/>
                <w:sz w:val="21"/>
                <w:szCs w:val="21"/>
              </w:rPr>
            </w:pPr>
          </w:p>
          <w:p w14:paraId="50C86ABD" w14:textId="3D4D8B96"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Celaya,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la iniciativa a efecto de reformar y adicionar diversas </w:t>
            </w:r>
            <w:r w:rsidRPr="005965AB">
              <w:rPr>
                <w:rFonts w:ascii="Abadi" w:hAnsi="Abadi"/>
                <w:sz w:val="21"/>
                <w:szCs w:val="21"/>
              </w:rPr>
              <w:t>disposiciones de la Ley de Mejora Regulatoria para el Estado de Guanajuato.</w:t>
            </w:r>
          </w:p>
        </w:tc>
        <w:tc>
          <w:tcPr>
            <w:tcW w:w="2039" w:type="dxa"/>
          </w:tcPr>
          <w:p w14:paraId="33B3B625" w14:textId="164567C3" w:rsidR="00C07131" w:rsidRPr="00722A3B" w:rsidRDefault="0000226B" w:rsidP="00C07131">
            <w:pPr>
              <w:jc w:val="both"/>
              <w:rPr>
                <w:rFonts w:ascii="Abadi" w:hAnsi="Abadi"/>
                <w:b/>
                <w:bCs/>
                <w:sz w:val="21"/>
                <w:szCs w:val="21"/>
              </w:rPr>
            </w:pPr>
            <w:r w:rsidRPr="00722A3B">
              <w:rPr>
                <w:rFonts w:ascii="Abadi" w:hAnsi="Abadi"/>
                <w:b/>
                <w:bCs/>
                <w:sz w:val="21"/>
                <w:szCs w:val="21"/>
              </w:rPr>
              <w:t>Enterados y se informa que se turnó a la Comisión de Desarrollo Económico y Social.</w:t>
            </w:r>
          </w:p>
        </w:tc>
      </w:tr>
      <w:tr w:rsidR="00C07131" w:rsidRPr="005965AB" w14:paraId="7CC51189" w14:textId="77777777" w:rsidTr="005C3167">
        <w:tc>
          <w:tcPr>
            <w:tcW w:w="2042" w:type="dxa"/>
          </w:tcPr>
          <w:p w14:paraId="1F9FB25C" w14:textId="4583A65D"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3.07</w:t>
            </w:r>
          </w:p>
          <w:p w14:paraId="6D58FC53" w14:textId="77777777" w:rsidR="00722A3B" w:rsidRDefault="00722A3B" w:rsidP="00C07131">
            <w:pPr>
              <w:autoSpaceDE w:val="0"/>
              <w:autoSpaceDN w:val="0"/>
              <w:adjustRightInd w:val="0"/>
              <w:jc w:val="both"/>
              <w:rPr>
                <w:rFonts w:ascii="Abadi" w:hAnsi="Abadi"/>
                <w:sz w:val="21"/>
                <w:szCs w:val="21"/>
              </w:rPr>
            </w:pPr>
          </w:p>
          <w:p w14:paraId="3D5B0AC0" w14:textId="4C8A367B"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Celaya,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de Guanajuato.</w:t>
            </w:r>
          </w:p>
        </w:tc>
        <w:tc>
          <w:tcPr>
            <w:tcW w:w="2039" w:type="dxa"/>
          </w:tcPr>
          <w:p w14:paraId="68B82DE1" w14:textId="71FFBAC1" w:rsidR="00C07131" w:rsidRPr="00722A3B" w:rsidRDefault="0000226B" w:rsidP="00C07131">
            <w:pPr>
              <w:jc w:val="both"/>
              <w:rPr>
                <w:rFonts w:ascii="Abadi" w:hAnsi="Abadi"/>
                <w:b/>
                <w:bCs/>
                <w:sz w:val="21"/>
                <w:szCs w:val="21"/>
              </w:rPr>
            </w:pPr>
            <w:r w:rsidRPr="00722A3B">
              <w:rPr>
                <w:rFonts w:ascii="Abadi" w:hAnsi="Abadi"/>
                <w:b/>
                <w:bCs/>
                <w:sz w:val="21"/>
                <w:szCs w:val="21"/>
              </w:rPr>
              <w:t>Enterados y se informa que se turnó a la Comisión de Desarrollo Urbano y Obra Pública.</w:t>
            </w:r>
          </w:p>
        </w:tc>
      </w:tr>
      <w:tr w:rsidR="00C07131" w:rsidRPr="005965AB" w14:paraId="0E2A571B" w14:textId="77777777" w:rsidTr="005C3167">
        <w:tc>
          <w:tcPr>
            <w:tcW w:w="2042" w:type="dxa"/>
          </w:tcPr>
          <w:p w14:paraId="44051639" w14:textId="6BCC33A8"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3.08</w:t>
            </w:r>
          </w:p>
          <w:p w14:paraId="13E6A361" w14:textId="77777777" w:rsidR="00722A3B" w:rsidRDefault="00722A3B" w:rsidP="00C07131">
            <w:pPr>
              <w:autoSpaceDE w:val="0"/>
              <w:autoSpaceDN w:val="0"/>
              <w:adjustRightInd w:val="0"/>
              <w:jc w:val="both"/>
              <w:rPr>
                <w:rFonts w:ascii="Abadi" w:hAnsi="Abadi"/>
                <w:sz w:val="21"/>
                <w:szCs w:val="21"/>
              </w:rPr>
            </w:pPr>
          </w:p>
          <w:p w14:paraId="4AEC2EBB" w14:textId="03DCADD2"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Celaya,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de Guanajuato.</w:t>
            </w:r>
          </w:p>
        </w:tc>
        <w:tc>
          <w:tcPr>
            <w:tcW w:w="2039" w:type="dxa"/>
          </w:tcPr>
          <w:p w14:paraId="61C99A1E" w14:textId="082A566A" w:rsidR="00C07131" w:rsidRPr="00722A3B" w:rsidRDefault="0000226B" w:rsidP="00C07131">
            <w:pPr>
              <w:jc w:val="both"/>
              <w:rPr>
                <w:rFonts w:ascii="Abadi" w:hAnsi="Abadi"/>
                <w:b/>
                <w:bCs/>
                <w:sz w:val="21"/>
                <w:szCs w:val="21"/>
              </w:rPr>
            </w:pPr>
            <w:r w:rsidRPr="00722A3B">
              <w:rPr>
                <w:rFonts w:ascii="Abadi" w:hAnsi="Abadi"/>
                <w:b/>
                <w:bCs/>
                <w:sz w:val="21"/>
                <w:szCs w:val="21"/>
              </w:rPr>
              <w:t>Enterados y se informa que se turnó a la Comisión de Desarrollo Urbano y Obra Pública.</w:t>
            </w:r>
          </w:p>
        </w:tc>
      </w:tr>
      <w:tr w:rsidR="00C07131" w:rsidRPr="005965AB" w14:paraId="5C4B7A9E" w14:textId="77777777" w:rsidTr="005C3167">
        <w:tc>
          <w:tcPr>
            <w:tcW w:w="2042" w:type="dxa"/>
          </w:tcPr>
          <w:p w14:paraId="2AECEE11" w14:textId="47C950E2"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3.09</w:t>
            </w:r>
          </w:p>
          <w:p w14:paraId="1130C64C" w14:textId="77777777" w:rsidR="00722A3B" w:rsidRDefault="00722A3B" w:rsidP="00C07131">
            <w:pPr>
              <w:autoSpaceDE w:val="0"/>
              <w:autoSpaceDN w:val="0"/>
              <w:adjustRightInd w:val="0"/>
              <w:jc w:val="both"/>
              <w:rPr>
                <w:rFonts w:ascii="Abadi" w:hAnsi="Abadi"/>
                <w:sz w:val="21"/>
                <w:szCs w:val="21"/>
              </w:rPr>
            </w:pPr>
          </w:p>
          <w:p w14:paraId="432C29CC" w14:textId="4A6BF6EE"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w:t>
            </w:r>
            <w:r w:rsidRPr="005965AB">
              <w:rPr>
                <w:rFonts w:ascii="Abadi" w:hAnsi="Abadi"/>
                <w:sz w:val="21"/>
                <w:szCs w:val="21"/>
              </w:rPr>
              <w:lastRenderedPageBreak/>
              <w:t xml:space="preserve">Salamanca, </w:t>
            </w:r>
            <w:proofErr w:type="spellStart"/>
            <w:r w:rsidRPr="005965AB">
              <w:rPr>
                <w:rFonts w:ascii="Abadi" w:hAnsi="Abadi"/>
                <w:sz w:val="21"/>
                <w:szCs w:val="21"/>
              </w:rPr>
              <w:t>Gto</w:t>
            </w:r>
            <w:proofErr w:type="spellEnd"/>
            <w:r w:rsidRPr="005965AB">
              <w:rPr>
                <w:rFonts w:ascii="Abadi" w:hAnsi="Abadi"/>
                <w:sz w:val="21"/>
                <w:szCs w:val="21"/>
              </w:rPr>
              <w:t>., remite la aprobación del acuerdo de esta Legislatura por el que se estima conmemorar el bicentenario de la instalación del primer órgano legislativo en Guanajuato mediante la incorporación en la papelería oficial del Poder Legislativo del Estado de Guanajuato, del lema: Bicentenario de la Instalación de la Excelentísima Diputación Provincial de Guanajuato, 1822- 1824.</w:t>
            </w:r>
          </w:p>
        </w:tc>
        <w:tc>
          <w:tcPr>
            <w:tcW w:w="2039" w:type="dxa"/>
          </w:tcPr>
          <w:p w14:paraId="104C5AFE" w14:textId="34726B16" w:rsidR="00C07131" w:rsidRPr="00722A3B" w:rsidRDefault="0000226B" w:rsidP="00C07131">
            <w:pPr>
              <w:jc w:val="both"/>
              <w:rPr>
                <w:rFonts w:ascii="Abadi" w:hAnsi="Abadi"/>
                <w:b/>
                <w:bCs/>
                <w:sz w:val="21"/>
                <w:szCs w:val="21"/>
              </w:rPr>
            </w:pPr>
            <w:r w:rsidRPr="00722A3B">
              <w:rPr>
                <w:rFonts w:ascii="Abadi" w:hAnsi="Abadi"/>
                <w:b/>
                <w:bCs/>
                <w:sz w:val="21"/>
                <w:szCs w:val="21"/>
              </w:rPr>
              <w:lastRenderedPageBreak/>
              <w:t>Enterados.</w:t>
            </w:r>
          </w:p>
        </w:tc>
      </w:tr>
      <w:tr w:rsidR="00C07131" w:rsidRPr="005965AB" w14:paraId="6427F4AC" w14:textId="77777777" w:rsidTr="005C3167">
        <w:tc>
          <w:tcPr>
            <w:tcW w:w="2042" w:type="dxa"/>
          </w:tcPr>
          <w:p w14:paraId="40805C81" w14:textId="5476DB62"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3.1</w:t>
            </w:r>
          </w:p>
          <w:p w14:paraId="6ECB16F1" w14:textId="77777777" w:rsidR="00722A3B" w:rsidRDefault="00722A3B" w:rsidP="00C07131">
            <w:pPr>
              <w:autoSpaceDE w:val="0"/>
              <w:autoSpaceDN w:val="0"/>
              <w:adjustRightInd w:val="0"/>
              <w:jc w:val="both"/>
              <w:rPr>
                <w:rFonts w:ascii="Abadi" w:hAnsi="Abadi"/>
                <w:sz w:val="21"/>
                <w:szCs w:val="21"/>
              </w:rPr>
            </w:pPr>
          </w:p>
          <w:p w14:paraId="7B44E587" w14:textId="1733FD12"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Celaya, </w:t>
            </w:r>
            <w:proofErr w:type="spellStart"/>
            <w:r w:rsidRPr="005965AB">
              <w:rPr>
                <w:rFonts w:ascii="Abadi" w:hAnsi="Abadi"/>
                <w:sz w:val="21"/>
                <w:szCs w:val="21"/>
              </w:rPr>
              <w:t>Gto</w:t>
            </w:r>
            <w:proofErr w:type="spellEnd"/>
            <w:r w:rsidRPr="005965AB">
              <w:rPr>
                <w:rFonts w:ascii="Abadi" w:hAnsi="Abadi"/>
                <w:sz w:val="21"/>
                <w:szCs w:val="21"/>
              </w:rPr>
              <w:t>., remite copia certificada de la aprobación de la primera y segunda modificaciones presupuestales del Consejo de Turismo, correspondiente al ejercicio fiscal 2022.</w:t>
            </w:r>
          </w:p>
        </w:tc>
        <w:tc>
          <w:tcPr>
            <w:tcW w:w="2039" w:type="dxa"/>
          </w:tcPr>
          <w:p w14:paraId="1D265F6F" w14:textId="00E9CCDD" w:rsidR="00C07131" w:rsidRPr="00722A3B" w:rsidRDefault="0000226B" w:rsidP="00C07131">
            <w:pPr>
              <w:jc w:val="both"/>
              <w:rPr>
                <w:rFonts w:ascii="Abadi" w:hAnsi="Abadi"/>
                <w:b/>
                <w:bCs/>
                <w:sz w:val="21"/>
                <w:szCs w:val="21"/>
              </w:rPr>
            </w:pPr>
            <w:r w:rsidRPr="00722A3B">
              <w:rPr>
                <w:rFonts w:ascii="Abadi" w:hAnsi="Abadi"/>
                <w:b/>
                <w:bCs/>
                <w:sz w:val="21"/>
                <w:szCs w:val="21"/>
              </w:rPr>
              <w:t>Enterados y se remite a la Auditoría Superior del Estado de Guanajuato.</w:t>
            </w:r>
          </w:p>
        </w:tc>
      </w:tr>
      <w:tr w:rsidR="00C07131" w:rsidRPr="005965AB" w14:paraId="04302B1D" w14:textId="77777777" w:rsidTr="005C3167">
        <w:tc>
          <w:tcPr>
            <w:tcW w:w="2042" w:type="dxa"/>
          </w:tcPr>
          <w:p w14:paraId="1F0190BA" w14:textId="77777777"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3.11</w:t>
            </w:r>
          </w:p>
          <w:p w14:paraId="6FDA2180" w14:textId="77777777" w:rsidR="00722A3B" w:rsidRDefault="00722A3B" w:rsidP="00C07131">
            <w:pPr>
              <w:autoSpaceDE w:val="0"/>
              <w:autoSpaceDN w:val="0"/>
              <w:adjustRightInd w:val="0"/>
              <w:jc w:val="both"/>
              <w:rPr>
                <w:rFonts w:ascii="Abadi" w:hAnsi="Abadi"/>
                <w:sz w:val="21"/>
                <w:szCs w:val="21"/>
              </w:rPr>
            </w:pPr>
          </w:p>
          <w:p w14:paraId="6BE25208" w14:textId="1A19EE5D"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Celaya, </w:t>
            </w:r>
            <w:proofErr w:type="spellStart"/>
            <w:r w:rsidRPr="005965AB">
              <w:rPr>
                <w:rFonts w:ascii="Abadi" w:hAnsi="Abadi"/>
                <w:sz w:val="21"/>
                <w:szCs w:val="21"/>
              </w:rPr>
              <w:t>Gto</w:t>
            </w:r>
            <w:proofErr w:type="spellEnd"/>
            <w:r w:rsidRPr="005965AB">
              <w:rPr>
                <w:rFonts w:ascii="Abadi" w:hAnsi="Abadi"/>
                <w:sz w:val="21"/>
                <w:szCs w:val="21"/>
              </w:rPr>
              <w:t>., remite copia certificada de la aprobación de la primera modificación presupuestal del Sistema para el Desarrollo Integral de la Familia, correspondiente al ejercicio fiscal 2022.</w:t>
            </w:r>
          </w:p>
        </w:tc>
        <w:tc>
          <w:tcPr>
            <w:tcW w:w="2039" w:type="dxa"/>
          </w:tcPr>
          <w:p w14:paraId="6471FE28" w14:textId="2666D8FF" w:rsidR="00C07131" w:rsidRPr="00722A3B" w:rsidRDefault="0000226B" w:rsidP="00C07131">
            <w:pPr>
              <w:jc w:val="both"/>
              <w:rPr>
                <w:rFonts w:ascii="Abadi" w:hAnsi="Abadi"/>
                <w:b/>
                <w:bCs/>
                <w:sz w:val="21"/>
                <w:szCs w:val="21"/>
              </w:rPr>
            </w:pPr>
            <w:r w:rsidRPr="00722A3B">
              <w:rPr>
                <w:rFonts w:ascii="Abadi" w:hAnsi="Abadi"/>
                <w:b/>
                <w:bCs/>
                <w:sz w:val="21"/>
                <w:szCs w:val="21"/>
              </w:rPr>
              <w:t>Enterados y se remite a la Auditoría Superior del Estado de Guanajuato.</w:t>
            </w:r>
          </w:p>
        </w:tc>
      </w:tr>
      <w:tr w:rsidR="00C07131" w:rsidRPr="005965AB" w14:paraId="0B38DA01" w14:textId="77777777" w:rsidTr="005C3167">
        <w:tc>
          <w:tcPr>
            <w:tcW w:w="2042" w:type="dxa"/>
          </w:tcPr>
          <w:p w14:paraId="62AFCCD1" w14:textId="77777777"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3.12</w:t>
            </w:r>
          </w:p>
          <w:p w14:paraId="0590B578" w14:textId="77777777" w:rsidR="00722A3B" w:rsidRDefault="00722A3B" w:rsidP="00C07131">
            <w:pPr>
              <w:autoSpaceDE w:val="0"/>
              <w:autoSpaceDN w:val="0"/>
              <w:adjustRightInd w:val="0"/>
              <w:jc w:val="both"/>
              <w:rPr>
                <w:rFonts w:ascii="Abadi" w:hAnsi="Abadi"/>
                <w:sz w:val="21"/>
                <w:szCs w:val="21"/>
              </w:rPr>
            </w:pPr>
          </w:p>
          <w:p w14:paraId="5CD01571" w14:textId="0D515E06"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Celaya, </w:t>
            </w:r>
            <w:proofErr w:type="spellStart"/>
            <w:r w:rsidRPr="005965AB">
              <w:rPr>
                <w:rFonts w:ascii="Abadi" w:hAnsi="Abadi"/>
                <w:sz w:val="21"/>
                <w:szCs w:val="21"/>
              </w:rPr>
              <w:t>Gto</w:t>
            </w:r>
            <w:proofErr w:type="spellEnd"/>
            <w:r w:rsidRPr="005965AB">
              <w:rPr>
                <w:rFonts w:ascii="Abadi" w:hAnsi="Abadi"/>
                <w:sz w:val="21"/>
                <w:szCs w:val="21"/>
              </w:rPr>
              <w:t>., remite copia certificada de la aprobación de la primera modificación presupuestal del Instituto Municipal de Arte y Cultura, correspondiente al ejercicio fiscal 2022.</w:t>
            </w:r>
          </w:p>
        </w:tc>
        <w:tc>
          <w:tcPr>
            <w:tcW w:w="2039" w:type="dxa"/>
          </w:tcPr>
          <w:p w14:paraId="35D36E3D" w14:textId="55B471E9" w:rsidR="00C07131" w:rsidRPr="00722A3B" w:rsidRDefault="0000226B" w:rsidP="00C07131">
            <w:pPr>
              <w:jc w:val="both"/>
              <w:rPr>
                <w:rFonts w:ascii="Abadi" w:hAnsi="Abadi"/>
                <w:b/>
                <w:bCs/>
                <w:sz w:val="21"/>
                <w:szCs w:val="21"/>
              </w:rPr>
            </w:pPr>
            <w:r w:rsidRPr="00722A3B">
              <w:rPr>
                <w:rFonts w:ascii="Abadi" w:hAnsi="Abadi"/>
                <w:b/>
                <w:bCs/>
                <w:sz w:val="21"/>
                <w:szCs w:val="21"/>
              </w:rPr>
              <w:t>Enterados y se remite a la Auditoría Superior del Estado de Guanajuato.</w:t>
            </w:r>
          </w:p>
        </w:tc>
      </w:tr>
      <w:tr w:rsidR="00C07131" w:rsidRPr="005965AB" w14:paraId="49A92878" w14:textId="77777777" w:rsidTr="005C3167">
        <w:tc>
          <w:tcPr>
            <w:tcW w:w="2042" w:type="dxa"/>
          </w:tcPr>
          <w:p w14:paraId="089B2C51" w14:textId="46F93843"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3.13</w:t>
            </w:r>
          </w:p>
          <w:p w14:paraId="61F02ACB" w14:textId="77777777" w:rsidR="00722A3B" w:rsidRDefault="00722A3B" w:rsidP="00C07131">
            <w:pPr>
              <w:autoSpaceDE w:val="0"/>
              <w:autoSpaceDN w:val="0"/>
              <w:adjustRightInd w:val="0"/>
              <w:jc w:val="both"/>
              <w:rPr>
                <w:rFonts w:ascii="Abadi" w:hAnsi="Abadi"/>
                <w:sz w:val="21"/>
                <w:szCs w:val="21"/>
              </w:rPr>
            </w:pPr>
          </w:p>
          <w:p w14:paraId="3079493E" w14:textId="45131861"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Moroleón,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la iniciativa que reforma el artículo 113, y adiciona los artículos 4 fracción IV, 23 Bis, 113 Ter, 113 </w:t>
            </w:r>
            <w:proofErr w:type="spellStart"/>
            <w:r w:rsidRPr="005965AB">
              <w:rPr>
                <w:rFonts w:ascii="Abadi" w:hAnsi="Abadi"/>
                <w:sz w:val="21"/>
                <w:szCs w:val="21"/>
              </w:rPr>
              <w:t>Quater</w:t>
            </w:r>
            <w:proofErr w:type="spellEnd"/>
            <w:r w:rsidRPr="005965AB">
              <w:rPr>
                <w:rFonts w:ascii="Abadi" w:hAnsi="Abadi"/>
                <w:sz w:val="21"/>
                <w:szCs w:val="21"/>
              </w:rPr>
              <w:t xml:space="preserve">, 113 Quinquies, 113 </w:t>
            </w:r>
            <w:proofErr w:type="spellStart"/>
            <w:r w:rsidRPr="005965AB">
              <w:rPr>
                <w:rFonts w:ascii="Abadi" w:hAnsi="Abadi"/>
                <w:sz w:val="21"/>
                <w:szCs w:val="21"/>
              </w:rPr>
              <w:t>Sexies</w:t>
            </w:r>
            <w:proofErr w:type="spellEnd"/>
            <w:r w:rsidRPr="005965AB">
              <w:rPr>
                <w:rFonts w:ascii="Abadi" w:hAnsi="Abadi"/>
                <w:sz w:val="21"/>
                <w:szCs w:val="21"/>
              </w:rPr>
              <w:t xml:space="preserve"> y 113 </w:t>
            </w:r>
            <w:proofErr w:type="spellStart"/>
            <w:r w:rsidRPr="005965AB">
              <w:rPr>
                <w:rFonts w:ascii="Abadi" w:hAnsi="Abadi"/>
                <w:sz w:val="21"/>
                <w:szCs w:val="21"/>
              </w:rPr>
              <w:t>Septies</w:t>
            </w:r>
            <w:proofErr w:type="spellEnd"/>
            <w:r w:rsidRPr="005965AB">
              <w:rPr>
                <w:rFonts w:ascii="Abadi" w:hAnsi="Abadi"/>
                <w:sz w:val="21"/>
                <w:szCs w:val="21"/>
              </w:rPr>
              <w:t xml:space="preserve"> a la Ley de Salud del Estado de Guanajuato.</w:t>
            </w:r>
          </w:p>
        </w:tc>
        <w:tc>
          <w:tcPr>
            <w:tcW w:w="2039" w:type="dxa"/>
          </w:tcPr>
          <w:p w14:paraId="37FB95A8" w14:textId="43E2B0E2" w:rsidR="00C07131" w:rsidRPr="00722A3B" w:rsidRDefault="0000226B" w:rsidP="00C07131">
            <w:pPr>
              <w:jc w:val="both"/>
              <w:rPr>
                <w:rFonts w:ascii="Abadi" w:hAnsi="Abadi"/>
                <w:b/>
                <w:bCs/>
                <w:sz w:val="21"/>
                <w:szCs w:val="21"/>
              </w:rPr>
            </w:pPr>
            <w:r w:rsidRPr="00722A3B">
              <w:rPr>
                <w:rFonts w:ascii="Abadi" w:hAnsi="Abadi"/>
                <w:b/>
                <w:bCs/>
                <w:sz w:val="21"/>
                <w:szCs w:val="21"/>
              </w:rPr>
              <w:t>Enterados y se informa que en sesión ordinaria celebrada el 28 de abril del año en curso se aprobó el dictamen formulado en sentido negativo por la Comisión de Salud Pública correspondiente a dicha iniciativa y, en consecuencia, se ordenó su archivo.</w:t>
            </w:r>
          </w:p>
        </w:tc>
      </w:tr>
      <w:tr w:rsidR="00C07131" w:rsidRPr="005965AB" w14:paraId="58D0BCA7" w14:textId="77777777" w:rsidTr="005C3167">
        <w:tc>
          <w:tcPr>
            <w:tcW w:w="2042" w:type="dxa"/>
          </w:tcPr>
          <w:p w14:paraId="7463CC5B" w14:textId="74029917"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3.14</w:t>
            </w:r>
          </w:p>
          <w:p w14:paraId="22B80C21" w14:textId="77777777" w:rsidR="00722A3B" w:rsidRDefault="00722A3B" w:rsidP="00C07131">
            <w:pPr>
              <w:autoSpaceDE w:val="0"/>
              <w:autoSpaceDN w:val="0"/>
              <w:adjustRightInd w:val="0"/>
              <w:jc w:val="both"/>
              <w:rPr>
                <w:rFonts w:ascii="Abadi" w:hAnsi="Abadi"/>
                <w:sz w:val="21"/>
                <w:szCs w:val="21"/>
              </w:rPr>
            </w:pPr>
          </w:p>
          <w:p w14:paraId="798266A5" w14:textId="55A6A063"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El presidente municipal y el secretario del ayuntamiento de Silao de la Victoria, </w:t>
            </w:r>
            <w:proofErr w:type="spellStart"/>
            <w:r w:rsidRPr="005965AB">
              <w:rPr>
                <w:rFonts w:ascii="Abadi" w:hAnsi="Abadi"/>
                <w:sz w:val="21"/>
                <w:szCs w:val="21"/>
              </w:rPr>
              <w:t>Gto</w:t>
            </w:r>
            <w:proofErr w:type="spellEnd"/>
            <w:r w:rsidRPr="005965AB">
              <w:rPr>
                <w:rFonts w:ascii="Abadi" w:hAnsi="Abadi"/>
                <w:sz w:val="21"/>
                <w:szCs w:val="21"/>
              </w:rPr>
              <w:t>., remiten la primera modificación al pronóstico de ingresos y presupuesto de egresos del ejercicio fiscal 2022.</w:t>
            </w:r>
          </w:p>
        </w:tc>
        <w:tc>
          <w:tcPr>
            <w:tcW w:w="2039" w:type="dxa"/>
          </w:tcPr>
          <w:p w14:paraId="1AA8CD17" w14:textId="0AF66A4F" w:rsidR="00C07131" w:rsidRPr="00722A3B" w:rsidRDefault="0000226B" w:rsidP="00C07131">
            <w:pPr>
              <w:jc w:val="both"/>
              <w:rPr>
                <w:rFonts w:ascii="Abadi" w:hAnsi="Abadi"/>
                <w:b/>
                <w:bCs/>
                <w:sz w:val="21"/>
                <w:szCs w:val="21"/>
              </w:rPr>
            </w:pPr>
            <w:r w:rsidRPr="00722A3B">
              <w:rPr>
                <w:rFonts w:ascii="Abadi" w:hAnsi="Abadi"/>
                <w:b/>
                <w:bCs/>
                <w:sz w:val="21"/>
                <w:szCs w:val="21"/>
              </w:rPr>
              <w:t>Enterados y se remite a la Auditoría Superior del Estado de Guanajuato.</w:t>
            </w:r>
          </w:p>
        </w:tc>
      </w:tr>
      <w:tr w:rsidR="00C07131" w:rsidRPr="005965AB" w14:paraId="393A8D9F" w14:textId="77777777" w:rsidTr="005C3167">
        <w:tc>
          <w:tcPr>
            <w:tcW w:w="2042" w:type="dxa"/>
          </w:tcPr>
          <w:p w14:paraId="2B5F4A7C" w14:textId="120C99BF" w:rsidR="00722A3B" w:rsidRPr="00722A3B" w:rsidRDefault="00722A3B" w:rsidP="00C07131">
            <w:pPr>
              <w:autoSpaceDE w:val="0"/>
              <w:autoSpaceDN w:val="0"/>
              <w:adjustRightInd w:val="0"/>
              <w:jc w:val="both"/>
              <w:rPr>
                <w:rFonts w:ascii="Abadi" w:hAnsi="Abadi"/>
                <w:b/>
                <w:bCs/>
                <w:sz w:val="21"/>
                <w:szCs w:val="21"/>
              </w:rPr>
            </w:pPr>
            <w:r w:rsidRPr="00722A3B">
              <w:rPr>
                <w:rFonts w:ascii="Abadi" w:hAnsi="Abadi"/>
                <w:b/>
                <w:bCs/>
                <w:sz w:val="21"/>
                <w:szCs w:val="21"/>
              </w:rPr>
              <w:t>3.15</w:t>
            </w:r>
          </w:p>
          <w:p w14:paraId="0872EB76" w14:textId="77777777" w:rsidR="00722A3B" w:rsidRDefault="00722A3B" w:rsidP="00C07131">
            <w:pPr>
              <w:autoSpaceDE w:val="0"/>
              <w:autoSpaceDN w:val="0"/>
              <w:adjustRightInd w:val="0"/>
              <w:jc w:val="both"/>
              <w:rPr>
                <w:rFonts w:ascii="Abadi" w:hAnsi="Abadi"/>
                <w:sz w:val="21"/>
                <w:szCs w:val="21"/>
              </w:rPr>
            </w:pPr>
          </w:p>
          <w:p w14:paraId="0F223363" w14:textId="09B622BC"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xml:space="preserve">., </w:t>
            </w:r>
            <w:r w:rsidRPr="005965AB">
              <w:rPr>
                <w:rFonts w:ascii="Abadi" w:hAnsi="Abadi"/>
                <w:sz w:val="21"/>
                <w:szCs w:val="21"/>
              </w:rPr>
              <w:lastRenderedPageBreak/>
              <w:t>remiten copia certificada de la primera modificación al pronóstico de ingresos y presupuesto de egresos de la Junta de Agua Potable, Drenaje, Alcantarillado y Saneamiento, correspondiente al ejercicio fiscal 2022.</w:t>
            </w:r>
          </w:p>
        </w:tc>
        <w:tc>
          <w:tcPr>
            <w:tcW w:w="2039" w:type="dxa"/>
          </w:tcPr>
          <w:p w14:paraId="2E1A123E" w14:textId="72D5C6CE" w:rsidR="00C07131" w:rsidRPr="00722A3B" w:rsidRDefault="0000226B" w:rsidP="00C07131">
            <w:pPr>
              <w:jc w:val="both"/>
              <w:rPr>
                <w:rFonts w:ascii="Abadi" w:hAnsi="Abadi"/>
                <w:b/>
                <w:bCs/>
                <w:sz w:val="21"/>
                <w:szCs w:val="21"/>
              </w:rPr>
            </w:pPr>
            <w:r w:rsidRPr="00722A3B">
              <w:rPr>
                <w:rFonts w:ascii="Abadi" w:hAnsi="Abadi"/>
                <w:b/>
                <w:bCs/>
                <w:sz w:val="21"/>
                <w:szCs w:val="21"/>
              </w:rPr>
              <w:lastRenderedPageBreak/>
              <w:t>Enterados y se remite a la Auditoría Superior del Estado de Guanajuato.</w:t>
            </w:r>
          </w:p>
        </w:tc>
      </w:tr>
      <w:tr w:rsidR="00C07131" w:rsidRPr="005965AB" w14:paraId="3DED62CF" w14:textId="77777777" w:rsidTr="005C3167">
        <w:tc>
          <w:tcPr>
            <w:tcW w:w="2042" w:type="dxa"/>
          </w:tcPr>
          <w:p w14:paraId="0124443F" w14:textId="77777777" w:rsidR="00722A3B" w:rsidRPr="00A65D2C" w:rsidRDefault="00722A3B" w:rsidP="00C07131">
            <w:pPr>
              <w:autoSpaceDE w:val="0"/>
              <w:autoSpaceDN w:val="0"/>
              <w:adjustRightInd w:val="0"/>
              <w:jc w:val="both"/>
              <w:rPr>
                <w:rFonts w:ascii="Abadi" w:hAnsi="Abadi"/>
                <w:b/>
                <w:bCs/>
                <w:sz w:val="21"/>
                <w:szCs w:val="21"/>
              </w:rPr>
            </w:pPr>
            <w:r w:rsidRPr="00A65D2C">
              <w:rPr>
                <w:rFonts w:ascii="Abadi" w:hAnsi="Abadi"/>
                <w:b/>
                <w:bCs/>
                <w:sz w:val="21"/>
                <w:szCs w:val="21"/>
              </w:rPr>
              <w:t>3.16</w:t>
            </w:r>
          </w:p>
          <w:p w14:paraId="223124B6" w14:textId="77777777" w:rsidR="00722A3B" w:rsidRDefault="00722A3B" w:rsidP="00C07131">
            <w:pPr>
              <w:autoSpaceDE w:val="0"/>
              <w:autoSpaceDN w:val="0"/>
              <w:adjustRightInd w:val="0"/>
              <w:jc w:val="both"/>
              <w:rPr>
                <w:rFonts w:ascii="Abadi" w:hAnsi="Abadi"/>
                <w:sz w:val="21"/>
                <w:szCs w:val="21"/>
              </w:rPr>
            </w:pPr>
          </w:p>
          <w:p w14:paraId="1657CFFA" w14:textId="675AD1D7"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remiten copia certificada de la primera modificación al pronóstico de ingresos y presupuesto de egresos de la Comisión del Deporte y Atención a la Juventud, correspondiente al ejercicio fiscal 2022.</w:t>
            </w:r>
          </w:p>
        </w:tc>
        <w:tc>
          <w:tcPr>
            <w:tcW w:w="2039" w:type="dxa"/>
          </w:tcPr>
          <w:p w14:paraId="41D25AAC" w14:textId="1C588476" w:rsidR="00C07131" w:rsidRPr="00A65D2C" w:rsidRDefault="0000226B" w:rsidP="00C07131">
            <w:pPr>
              <w:jc w:val="both"/>
              <w:rPr>
                <w:rFonts w:ascii="Abadi" w:hAnsi="Abadi"/>
                <w:b/>
                <w:bCs/>
                <w:sz w:val="21"/>
                <w:szCs w:val="21"/>
              </w:rPr>
            </w:pPr>
            <w:r w:rsidRPr="00A65D2C">
              <w:rPr>
                <w:rFonts w:ascii="Abadi" w:hAnsi="Abadi"/>
                <w:b/>
                <w:bCs/>
                <w:sz w:val="21"/>
                <w:szCs w:val="21"/>
              </w:rPr>
              <w:t>Enterados y se remite a la Auditoría Superior del Estado de Guanajuato.</w:t>
            </w:r>
          </w:p>
        </w:tc>
      </w:tr>
      <w:tr w:rsidR="00C07131" w:rsidRPr="005965AB" w14:paraId="3803B467" w14:textId="77777777" w:rsidTr="005C3167">
        <w:tc>
          <w:tcPr>
            <w:tcW w:w="2042" w:type="dxa"/>
          </w:tcPr>
          <w:p w14:paraId="57ADB63A" w14:textId="66788779"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3.17</w:t>
            </w:r>
          </w:p>
          <w:p w14:paraId="38F21E67" w14:textId="77777777" w:rsidR="00A65D2C" w:rsidRDefault="00A65D2C" w:rsidP="00C07131">
            <w:pPr>
              <w:autoSpaceDE w:val="0"/>
              <w:autoSpaceDN w:val="0"/>
              <w:adjustRightInd w:val="0"/>
              <w:jc w:val="both"/>
              <w:rPr>
                <w:rFonts w:ascii="Abadi" w:hAnsi="Abadi"/>
                <w:sz w:val="21"/>
                <w:szCs w:val="21"/>
              </w:rPr>
            </w:pPr>
          </w:p>
          <w:p w14:paraId="3728F35B" w14:textId="2A27E5F5"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xml:space="preserve">., remiten copia certificada de la primera modificación al pronóstico de ingresos y presupuesto de egresos del Parque </w:t>
            </w:r>
            <w:proofErr w:type="spellStart"/>
            <w:r w:rsidRPr="005965AB">
              <w:rPr>
                <w:rFonts w:ascii="Abadi" w:hAnsi="Abadi"/>
                <w:sz w:val="21"/>
                <w:szCs w:val="21"/>
              </w:rPr>
              <w:t>Irekua</w:t>
            </w:r>
            <w:proofErr w:type="spellEnd"/>
            <w:r w:rsidRPr="005965AB">
              <w:rPr>
                <w:rFonts w:ascii="Abadi" w:hAnsi="Abadi"/>
                <w:sz w:val="21"/>
                <w:szCs w:val="21"/>
              </w:rPr>
              <w:t xml:space="preserve">. La Casa de las Familias, correspondiente al </w:t>
            </w:r>
            <w:r w:rsidRPr="005965AB">
              <w:rPr>
                <w:rFonts w:ascii="Abadi" w:hAnsi="Abadi"/>
                <w:sz w:val="21"/>
                <w:szCs w:val="21"/>
              </w:rPr>
              <w:t>ejercicio fiscal 2022.</w:t>
            </w:r>
          </w:p>
        </w:tc>
        <w:tc>
          <w:tcPr>
            <w:tcW w:w="2039" w:type="dxa"/>
          </w:tcPr>
          <w:p w14:paraId="390CB836" w14:textId="45D86CEE" w:rsidR="00C07131" w:rsidRPr="00A65D2C" w:rsidRDefault="0000226B" w:rsidP="00C07131">
            <w:pPr>
              <w:jc w:val="both"/>
              <w:rPr>
                <w:rFonts w:ascii="Abadi" w:hAnsi="Abadi"/>
                <w:b/>
                <w:bCs/>
                <w:sz w:val="21"/>
                <w:szCs w:val="21"/>
              </w:rPr>
            </w:pPr>
            <w:r w:rsidRPr="00A65D2C">
              <w:rPr>
                <w:rFonts w:ascii="Abadi" w:hAnsi="Abadi"/>
                <w:b/>
                <w:bCs/>
                <w:sz w:val="21"/>
                <w:szCs w:val="21"/>
              </w:rPr>
              <w:t>Enterados y se remite a la Auditoría Superior del Estado de Guanajuato.</w:t>
            </w:r>
          </w:p>
        </w:tc>
      </w:tr>
      <w:tr w:rsidR="00C07131" w:rsidRPr="005965AB" w14:paraId="2CCF2DB9" w14:textId="77777777" w:rsidTr="005C3167">
        <w:tc>
          <w:tcPr>
            <w:tcW w:w="2042" w:type="dxa"/>
          </w:tcPr>
          <w:p w14:paraId="1AB1D2D4" w14:textId="77777777"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3.18</w:t>
            </w:r>
          </w:p>
          <w:p w14:paraId="01D8B544" w14:textId="77777777" w:rsidR="00A65D2C" w:rsidRDefault="00A65D2C" w:rsidP="00C07131">
            <w:pPr>
              <w:autoSpaceDE w:val="0"/>
              <w:autoSpaceDN w:val="0"/>
              <w:adjustRightInd w:val="0"/>
              <w:jc w:val="both"/>
              <w:rPr>
                <w:rFonts w:ascii="Abadi" w:hAnsi="Abadi"/>
                <w:sz w:val="21"/>
                <w:szCs w:val="21"/>
              </w:rPr>
            </w:pPr>
          </w:p>
          <w:p w14:paraId="4C4E89E9" w14:textId="32F1D081"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remiten copia certificada de la primera modificación al pronóstico de ingresos y presupuesto de egresos del Instituto Municipal de Vivienda, correspondiente al ejercicio fiscal 2022.</w:t>
            </w:r>
          </w:p>
        </w:tc>
        <w:tc>
          <w:tcPr>
            <w:tcW w:w="2039" w:type="dxa"/>
          </w:tcPr>
          <w:p w14:paraId="7C0D7F07" w14:textId="51E3ECDE" w:rsidR="00C07131" w:rsidRPr="00A65D2C" w:rsidRDefault="0000226B" w:rsidP="00C07131">
            <w:pPr>
              <w:jc w:val="both"/>
              <w:rPr>
                <w:rFonts w:ascii="Abadi" w:hAnsi="Abadi"/>
                <w:b/>
                <w:bCs/>
                <w:sz w:val="21"/>
                <w:szCs w:val="21"/>
              </w:rPr>
            </w:pPr>
            <w:r w:rsidRPr="00A65D2C">
              <w:rPr>
                <w:rFonts w:ascii="Abadi" w:hAnsi="Abadi"/>
                <w:b/>
                <w:bCs/>
                <w:sz w:val="21"/>
                <w:szCs w:val="21"/>
              </w:rPr>
              <w:t>Enterados y se remite a la Auditoría Superior del Estado de Guanajuato.</w:t>
            </w:r>
          </w:p>
        </w:tc>
      </w:tr>
      <w:tr w:rsidR="00C07131" w:rsidRPr="005965AB" w14:paraId="08E6ECDC" w14:textId="77777777" w:rsidTr="005C3167">
        <w:tc>
          <w:tcPr>
            <w:tcW w:w="2042" w:type="dxa"/>
          </w:tcPr>
          <w:p w14:paraId="53710DFB" w14:textId="02336162"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3.19</w:t>
            </w:r>
          </w:p>
          <w:p w14:paraId="082B8CE6" w14:textId="77777777" w:rsidR="00A65D2C" w:rsidRDefault="00A65D2C" w:rsidP="00C07131">
            <w:pPr>
              <w:autoSpaceDE w:val="0"/>
              <w:autoSpaceDN w:val="0"/>
              <w:adjustRightInd w:val="0"/>
              <w:jc w:val="both"/>
              <w:rPr>
                <w:rFonts w:ascii="Abadi" w:hAnsi="Abadi"/>
                <w:sz w:val="21"/>
                <w:szCs w:val="21"/>
              </w:rPr>
            </w:pPr>
          </w:p>
          <w:p w14:paraId="2319E78D" w14:textId="71AEA15B"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remiten copia certificada de la primera modificación al pronóstico de ingresos y presupuesto de egresos de la administración municipal, correspondiente al ejercicio fiscal 2022.</w:t>
            </w:r>
          </w:p>
        </w:tc>
        <w:tc>
          <w:tcPr>
            <w:tcW w:w="2039" w:type="dxa"/>
          </w:tcPr>
          <w:p w14:paraId="33D4E1CB" w14:textId="30DC0734" w:rsidR="00C07131" w:rsidRPr="00A65D2C" w:rsidRDefault="0000226B" w:rsidP="00C07131">
            <w:pPr>
              <w:jc w:val="both"/>
              <w:rPr>
                <w:rFonts w:ascii="Abadi" w:hAnsi="Abadi"/>
                <w:b/>
                <w:bCs/>
                <w:sz w:val="21"/>
                <w:szCs w:val="21"/>
              </w:rPr>
            </w:pPr>
            <w:r w:rsidRPr="00A65D2C">
              <w:rPr>
                <w:rFonts w:ascii="Abadi" w:hAnsi="Abadi"/>
                <w:b/>
                <w:bCs/>
                <w:sz w:val="21"/>
                <w:szCs w:val="21"/>
              </w:rPr>
              <w:t>Enterados y se remite a la Auditoría Superior del Estado de Guanajuato.</w:t>
            </w:r>
          </w:p>
        </w:tc>
      </w:tr>
      <w:tr w:rsidR="00C07131" w:rsidRPr="005965AB" w14:paraId="16730FED" w14:textId="77777777" w:rsidTr="005C3167">
        <w:tc>
          <w:tcPr>
            <w:tcW w:w="2042" w:type="dxa"/>
          </w:tcPr>
          <w:p w14:paraId="01C63391" w14:textId="054AC244"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w:t>
            </w:r>
          </w:p>
          <w:p w14:paraId="200B5C62" w14:textId="77777777" w:rsidR="00A65D2C" w:rsidRDefault="00A65D2C" w:rsidP="00C07131">
            <w:pPr>
              <w:autoSpaceDE w:val="0"/>
              <w:autoSpaceDN w:val="0"/>
              <w:adjustRightInd w:val="0"/>
              <w:jc w:val="both"/>
              <w:rPr>
                <w:rFonts w:ascii="Abadi" w:hAnsi="Abadi"/>
                <w:sz w:val="21"/>
                <w:szCs w:val="21"/>
              </w:rPr>
            </w:pPr>
          </w:p>
          <w:p w14:paraId="5D0EBA71" w14:textId="09C9120D"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xml:space="preserve">., remiten copia certificada de la primera modificación al pronóstico de ingresos y </w:t>
            </w:r>
            <w:r w:rsidRPr="005965AB">
              <w:rPr>
                <w:rFonts w:ascii="Abadi" w:hAnsi="Abadi"/>
                <w:sz w:val="21"/>
                <w:szCs w:val="21"/>
              </w:rPr>
              <w:lastRenderedPageBreak/>
              <w:t>presupuesto de egresos del Instituto Municipal de Cultura y Arte y Recreación, correspondiente al ejercicio fiscal 2022.</w:t>
            </w:r>
          </w:p>
        </w:tc>
        <w:tc>
          <w:tcPr>
            <w:tcW w:w="2039" w:type="dxa"/>
          </w:tcPr>
          <w:p w14:paraId="19135A11" w14:textId="06C80A1C" w:rsidR="00C07131" w:rsidRPr="00A65D2C" w:rsidRDefault="0000226B" w:rsidP="00C07131">
            <w:pPr>
              <w:jc w:val="both"/>
              <w:rPr>
                <w:rFonts w:ascii="Abadi" w:hAnsi="Abadi"/>
                <w:b/>
                <w:bCs/>
                <w:sz w:val="21"/>
                <w:szCs w:val="21"/>
              </w:rPr>
            </w:pPr>
            <w:r w:rsidRPr="00A65D2C">
              <w:rPr>
                <w:rFonts w:ascii="Abadi" w:hAnsi="Abadi"/>
                <w:b/>
                <w:bCs/>
                <w:sz w:val="21"/>
                <w:szCs w:val="21"/>
              </w:rPr>
              <w:lastRenderedPageBreak/>
              <w:t>Enterados y se remite a la Auditoría Superior del Estado de Guanajuato.</w:t>
            </w:r>
          </w:p>
        </w:tc>
      </w:tr>
      <w:tr w:rsidR="00C07131" w:rsidRPr="005965AB" w14:paraId="771FE6CF" w14:textId="77777777" w:rsidTr="005C3167">
        <w:tc>
          <w:tcPr>
            <w:tcW w:w="2042" w:type="dxa"/>
          </w:tcPr>
          <w:p w14:paraId="3701879E" w14:textId="1E8A35E2"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3.21</w:t>
            </w:r>
          </w:p>
          <w:p w14:paraId="3741EA8E" w14:textId="77777777" w:rsidR="00A65D2C" w:rsidRDefault="00A65D2C" w:rsidP="00C07131">
            <w:pPr>
              <w:autoSpaceDE w:val="0"/>
              <w:autoSpaceDN w:val="0"/>
              <w:adjustRightInd w:val="0"/>
              <w:jc w:val="both"/>
              <w:rPr>
                <w:rFonts w:ascii="Abadi" w:hAnsi="Abadi"/>
                <w:sz w:val="21"/>
                <w:szCs w:val="21"/>
              </w:rPr>
            </w:pPr>
          </w:p>
          <w:p w14:paraId="4849FDC8" w14:textId="6EE3DF7C"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remiten copia certificada de la segunda modificación al presupuesto de egresos del Sistema para el Desarrollo Integral de la Familia, correspondiente al ejercicio fiscal 2022.</w:t>
            </w:r>
          </w:p>
        </w:tc>
        <w:tc>
          <w:tcPr>
            <w:tcW w:w="2039" w:type="dxa"/>
          </w:tcPr>
          <w:p w14:paraId="5999AA1C" w14:textId="01D09A78" w:rsidR="00C07131" w:rsidRPr="00A65D2C" w:rsidRDefault="0000226B" w:rsidP="00C07131">
            <w:pPr>
              <w:jc w:val="both"/>
              <w:rPr>
                <w:rFonts w:ascii="Abadi" w:hAnsi="Abadi"/>
                <w:b/>
                <w:bCs/>
                <w:sz w:val="21"/>
                <w:szCs w:val="21"/>
              </w:rPr>
            </w:pPr>
            <w:r w:rsidRPr="00A65D2C">
              <w:rPr>
                <w:rFonts w:ascii="Abadi" w:hAnsi="Abadi"/>
                <w:b/>
                <w:bCs/>
                <w:sz w:val="21"/>
                <w:szCs w:val="21"/>
              </w:rPr>
              <w:t>Enterados y se remite a la Auditoría Superior del Estado de Guanajuato.</w:t>
            </w:r>
          </w:p>
        </w:tc>
      </w:tr>
      <w:tr w:rsidR="00C07131" w:rsidRPr="005965AB" w14:paraId="36E62CA5" w14:textId="77777777" w:rsidTr="005C3167">
        <w:tc>
          <w:tcPr>
            <w:tcW w:w="2042" w:type="dxa"/>
          </w:tcPr>
          <w:p w14:paraId="296A8417" w14:textId="0A8DFE42"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3.22</w:t>
            </w:r>
          </w:p>
          <w:p w14:paraId="045FDF7B" w14:textId="77777777" w:rsidR="00A65D2C" w:rsidRDefault="00A65D2C" w:rsidP="00C07131">
            <w:pPr>
              <w:autoSpaceDE w:val="0"/>
              <w:autoSpaceDN w:val="0"/>
              <w:adjustRightInd w:val="0"/>
              <w:jc w:val="both"/>
              <w:rPr>
                <w:rFonts w:ascii="Abadi" w:hAnsi="Abadi"/>
                <w:sz w:val="21"/>
                <w:szCs w:val="21"/>
              </w:rPr>
            </w:pPr>
          </w:p>
          <w:p w14:paraId="1DE68FF5" w14:textId="76D0200D" w:rsidR="00C07131" w:rsidRPr="005965AB" w:rsidRDefault="0000226B"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xml:space="preserve">., remiten copia certificada de la segunda modificación al presupuesto de egresos del Parque </w:t>
            </w:r>
            <w:proofErr w:type="spellStart"/>
            <w:r w:rsidRPr="005965AB">
              <w:rPr>
                <w:rFonts w:ascii="Abadi" w:hAnsi="Abadi"/>
                <w:sz w:val="21"/>
                <w:szCs w:val="21"/>
              </w:rPr>
              <w:t>Irekua</w:t>
            </w:r>
            <w:proofErr w:type="spellEnd"/>
            <w:r w:rsidRPr="005965AB">
              <w:rPr>
                <w:rFonts w:ascii="Abadi" w:hAnsi="Abadi"/>
                <w:sz w:val="21"/>
                <w:szCs w:val="21"/>
              </w:rPr>
              <w:t>. La Casa de las Familias, correspondiente al ejercicio fiscal 2022.</w:t>
            </w:r>
          </w:p>
        </w:tc>
        <w:tc>
          <w:tcPr>
            <w:tcW w:w="2039" w:type="dxa"/>
          </w:tcPr>
          <w:p w14:paraId="312D6E1D" w14:textId="0FCCA19E" w:rsidR="00C07131" w:rsidRPr="00A65D2C" w:rsidRDefault="0000226B" w:rsidP="00C07131">
            <w:pPr>
              <w:jc w:val="both"/>
              <w:rPr>
                <w:rFonts w:ascii="Abadi" w:hAnsi="Abadi"/>
                <w:b/>
                <w:bCs/>
                <w:sz w:val="21"/>
                <w:szCs w:val="21"/>
              </w:rPr>
            </w:pPr>
            <w:r w:rsidRPr="00A65D2C">
              <w:rPr>
                <w:rFonts w:ascii="Abadi" w:hAnsi="Abadi"/>
                <w:b/>
                <w:bCs/>
                <w:sz w:val="21"/>
                <w:szCs w:val="21"/>
              </w:rPr>
              <w:t>Enterados y se remite a la Auditoría Superior del Estado de Guanajuato.</w:t>
            </w:r>
          </w:p>
        </w:tc>
      </w:tr>
      <w:tr w:rsidR="00C07131" w:rsidRPr="005965AB" w14:paraId="261ABB8C" w14:textId="77777777" w:rsidTr="005C3167">
        <w:tc>
          <w:tcPr>
            <w:tcW w:w="2042" w:type="dxa"/>
          </w:tcPr>
          <w:p w14:paraId="2C4F26FF" w14:textId="77777777"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3.23</w:t>
            </w:r>
          </w:p>
          <w:p w14:paraId="20BB0879" w14:textId="77777777" w:rsidR="00A65D2C" w:rsidRDefault="00A65D2C" w:rsidP="00C07131">
            <w:pPr>
              <w:autoSpaceDE w:val="0"/>
              <w:autoSpaceDN w:val="0"/>
              <w:adjustRightInd w:val="0"/>
              <w:jc w:val="both"/>
              <w:rPr>
                <w:rFonts w:ascii="Abadi" w:hAnsi="Abadi"/>
                <w:sz w:val="21"/>
                <w:szCs w:val="21"/>
              </w:rPr>
            </w:pPr>
          </w:p>
          <w:p w14:paraId="3B54E109" w14:textId="7397C705"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xml:space="preserve">., remiten copia certificada de la segunda modificación al </w:t>
            </w:r>
            <w:r w:rsidRPr="005965AB">
              <w:rPr>
                <w:rFonts w:ascii="Abadi" w:hAnsi="Abadi"/>
                <w:sz w:val="21"/>
                <w:szCs w:val="21"/>
              </w:rPr>
              <w:t>pronóstico de ingresos y presupuesto de egresos del Instituto Municipal de Vivienda, correspondiente al ejercicio fiscal 2022.</w:t>
            </w:r>
          </w:p>
        </w:tc>
        <w:tc>
          <w:tcPr>
            <w:tcW w:w="2039" w:type="dxa"/>
          </w:tcPr>
          <w:p w14:paraId="4249D91B" w14:textId="05165B57" w:rsidR="00C07131" w:rsidRPr="00A65D2C" w:rsidRDefault="00666246" w:rsidP="00C07131">
            <w:pPr>
              <w:jc w:val="both"/>
              <w:rPr>
                <w:rFonts w:ascii="Abadi" w:hAnsi="Abadi"/>
                <w:b/>
                <w:bCs/>
                <w:sz w:val="21"/>
                <w:szCs w:val="21"/>
              </w:rPr>
            </w:pPr>
            <w:r w:rsidRPr="00A65D2C">
              <w:rPr>
                <w:rFonts w:ascii="Abadi" w:hAnsi="Abadi"/>
                <w:b/>
                <w:bCs/>
                <w:sz w:val="21"/>
                <w:szCs w:val="21"/>
              </w:rPr>
              <w:t>Enterados y se remite a la Auditoría Superior del Estado de Guanajuato.</w:t>
            </w:r>
          </w:p>
        </w:tc>
      </w:tr>
      <w:tr w:rsidR="00C07131" w:rsidRPr="005965AB" w14:paraId="3CEA5347" w14:textId="77777777" w:rsidTr="005C3167">
        <w:tc>
          <w:tcPr>
            <w:tcW w:w="2042" w:type="dxa"/>
          </w:tcPr>
          <w:p w14:paraId="7C48E963" w14:textId="77777777"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3.24</w:t>
            </w:r>
          </w:p>
          <w:p w14:paraId="536F1271" w14:textId="77777777" w:rsidR="00A65D2C" w:rsidRDefault="00A65D2C" w:rsidP="00C07131">
            <w:pPr>
              <w:autoSpaceDE w:val="0"/>
              <w:autoSpaceDN w:val="0"/>
              <w:adjustRightInd w:val="0"/>
              <w:jc w:val="both"/>
              <w:rPr>
                <w:rFonts w:ascii="Abadi" w:hAnsi="Abadi"/>
                <w:sz w:val="21"/>
                <w:szCs w:val="21"/>
              </w:rPr>
            </w:pPr>
          </w:p>
          <w:p w14:paraId="6A99C26C" w14:textId="142E6897"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La presidenta municipal y el secretario del ayuntamiento de Irapuato, </w:t>
            </w:r>
            <w:proofErr w:type="spellStart"/>
            <w:r w:rsidRPr="005965AB">
              <w:rPr>
                <w:rFonts w:ascii="Abadi" w:hAnsi="Abadi"/>
                <w:sz w:val="21"/>
                <w:szCs w:val="21"/>
              </w:rPr>
              <w:t>Gto</w:t>
            </w:r>
            <w:proofErr w:type="spellEnd"/>
            <w:r w:rsidRPr="005965AB">
              <w:rPr>
                <w:rFonts w:ascii="Abadi" w:hAnsi="Abadi"/>
                <w:sz w:val="21"/>
                <w:szCs w:val="21"/>
              </w:rPr>
              <w:t>., remite copia certificada de la segunda modificación al pronóstico de ingresos y presupuesto de egresos de la Junta de Agua Potable, Drenaje, Alcantarillado y Saneamiento, correspondiente al ejercicio fiscal 2022.</w:t>
            </w:r>
          </w:p>
        </w:tc>
        <w:tc>
          <w:tcPr>
            <w:tcW w:w="2039" w:type="dxa"/>
          </w:tcPr>
          <w:p w14:paraId="27C49DE6" w14:textId="0A431160" w:rsidR="00C07131" w:rsidRPr="00A65D2C" w:rsidRDefault="00666246" w:rsidP="00C07131">
            <w:pPr>
              <w:jc w:val="both"/>
              <w:rPr>
                <w:rFonts w:ascii="Abadi" w:hAnsi="Abadi"/>
                <w:b/>
                <w:bCs/>
                <w:sz w:val="21"/>
                <w:szCs w:val="21"/>
              </w:rPr>
            </w:pPr>
            <w:r w:rsidRPr="00A65D2C">
              <w:rPr>
                <w:rFonts w:ascii="Abadi" w:hAnsi="Abadi"/>
                <w:b/>
                <w:bCs/>
                <w:sz w:val="21"/>
                <w:szCs w:val="21"/>
              </w:rPr>
              <w:t>Enterados y se remite a la Auditoría Superior del Estado de Guanajuato.</w:t>
            </w:r>
          </w:p>
        </w:tc>
      </w:tr>
      <w:tr w:rsidR="00C07131" w:rsidRPr="005965AB" w14:paraId="214D2450" w14:textId="77777777" w:rsidTr="005C3167">
        <w:tc>
          <w:tcPr>
            <w:tcW w:w="2042" w:type="dxa"/>
          </w:tcPr>
          <w:p w14:paraId="3B79D092" w14:textId="4B43336D"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3.25</w:t>
            </w:r>
          </w:p>
          <w:p w14:paraId="6C18B3E3" w14:textId="77777777" w:rsidR="00A65D2C" w:rsidRDefault="00A65D2C" w:rsidP="00C07131">
            <w:pPr>
              <w:autoSpaceDE w:val="0"/>
              <w:autoSpaceDN w:val="0"/>
              <w:adjustRightInd w:val="0"/>
              <w:jc w:val="both"/>
              <w:rPr>
                <w:rFonts w:ascii="Abadi" w:hAnsi="Abadi"/>
                <w:sz w:val="21"/>
                <w:szCs w:val="21"/>
              </w:rPr>
            </w:pPr>
          </w:p>
          <w:p w14:paraId="048992A7" w14:textId="0F369188"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La secretaria del ayuntamiento de Santa Cruz de Juventino Rosas, </w:t>
            </w:r>
            <w:proofErr w:type="spellStart"/>
            <w:r w:rsidRPr="005965AB">
              <w:rPr>
                <w:rFonts w:ascii="Abadi" w:hAnsi="Abadi"/>
                <w:sz w:val="21"/>
                <w:szCs w:val="21"/>
              </w:rPr>
              <w:t>Gto</w:t>
            </w:r>
            <w:proofErr w:type="spellEnd"/>
            <w:r w:rsidRPr="005965AB">
              <w:rPr>
                <w:rFonts w:ascii="Abadi" w:hAnsi="Abadi"/>
                <w:sz w:val="21"/>
                <w:szCs w:val="21"/>
              </w:rPr>
              <w:t>., remite respuesta al punto de acuerdo aprobado por esta Legislatura, mediante el cual se efectúa un exhorto a los 46 ayuntamientos para informar el cumplimiento en los nombramientos o ratificaciones de los delegados y subdelegados.</w:t>
            </w:r>
          </w:p>
        </w:tc>
        <w:tc>
          <w:tcPr>
            <w:tcW w:w="2039" w:type="dxa"/>
          </w:tcPr>
          <w:p w14:paraId="2CCBCB90" w14:textId="42B3B96F" w:rsidR="00C07131" w:rsidRPr="00A65D2C" w:rsidRDefault="00666246" w:rsidP="00C07131">
            <w:pPr>
              <w:jc w:val="both"/>
              <w:rPr>
                <w:rFonts w:ascii="Abadi" w:hAnsi="Abadi"/>
                <w:b/>
                <w:bCs/>
                <w:sz w:val="21"/>
                <w:szCs w:val="21"/>
              </w:rPr>
            </w:pPr>
            <w:r w:rsidRPr="00A65D2C">
              <w:rPr>
                <w:rFonts w:ascii="Abadi" w:hAnsi="Abadi"/>
                <w:b/>
                <w:bCs/>
                <w:sz w:val="21"/>
                <w:szCs w:val="21"/>
              </w:rPr>
              <w:t>Enterados y se informa que se turnó a la Comisión de Asuntos Municipales</w:t>
            </w:r>
          </w:p>
        </w:tc>
      </w:tr>
      <w:tr w:rsidR="00C07131" w:rsidRPr="005965AB" w14:paraId="4DED9D6F" w14:textId="77777777" w:rsidTr="005C3167">
        <w:tc>
          <w:tcPr>
            <w:tcW w:w="2042" w:type="dxa"/>
          </w:tcPr>
          <w:p w14:paraId="1C226A88" w14:textId="767806F7"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3.26</w:t>
            </w:r>
          </w:p>
          <w:p w14:paraId="75B035D3" w14:textId="77777777" w:rsidR="00A65D2C" w:rsidRDefault="00A65D2C" w:rsidP="00C07131">
            <w:pPr>
              <w:autoSpaceDE w:val="0"/>
              <w:autoSpaceDN w:val="0"/>
              <w:adjustRightInd w:val="0"/>
              <w:jc w:val="both"/>
              <w:rPr>
                <w:rFonts w:ascii="Abadi" w:hAnsi="Abadi"/>
                <w:sz w:val="21"/>
                <w:szCs w:val="21"/>
              </w:rPr>
            </w:pPr>
          </w:p>
          <w:p w14:paraId="2776D21A" w14:textId="0AB9FCC3"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lastRenderedPageBreak/>
              <w:t xml:space="preserve">El secretario del ayuntamiento de </w:t>
            </w:r>
            <w:proofErr w:type="spellStart"/>
            <w:r w:rsidRPr="005965AB">
              <w:rPr>
                <w:rFonts w:ascii="Abadi" w:hAnsi="Abadi"/>
                <w:sz w:val="21"/>
                <w:szCs w:val="21"/>
              </w:rPr>
              <w:t>Cortazar</w:t>
            </w:r>
            <w:proofErr w:type="spellEnd"/>
            <w:r w:rsidRPr="005965AB">
              <w:rPr>
                <w:rFonts w:ascii="Abadi" w:hAnsi="Abadi"/>
                <w:sz w:val="21"/>
                <w:szCs w:val="21"/>
              </w:rPr>
              <w:t xml:space="preserve">,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de Ley de Educación Superior para el Estado de Guanajuato.</w:t>
            </w:r>
          </w:p>
        </w:tc>
        <w:tc>
          <w:tcPr>
            <w:tcW w:w="2039" w:type="dxa"/>
          </w:tcPr>
          <w:p w14:paraId="1466FC66" w14:textId="04124ECA" w:rsidR="00C07131" w:rsidRPr="005965AB" w:rsidRDefault="00666246" w:rsidP="00C07131">
            <w:pPr>
              <w:jc w:val="both"/>
              <w:rPr>
                <w:rFonts w:ascii="Abadi" w:hAnsi="Abadi"/>
                <w:b/>
                <w:bCs/>
                <w:sz w:val="21"/>
                <w:szCs w:val="21"/>
              </w:rPr>
            </w:pPr>
            <w:r w:rsidRPr="00A65D2C">
              <w:rPr>
                <w:rFonts w:ascii="Abadi" w:hAnsi="Abadi"/>
                <w:b/>
                <w:bCs/>
                <w:sz w:val="21"/>
                <w:szCs w:val="21"/>
              </w:rPr>
              <w:lastRenderedPageBreak/>
              <w:t xml:space="preserve">Enterados y se informa que se turnó a la Comisión </w:t>
            </w:r>
            <w:r w:rsidRPr="00A65D2C">
              <w:rPr>
                <w:rFonts w:ascii="Abadi" w:hAnsi="Abadi"/>
                <w:b/>
                <w:bCs/>
                <w:sz w:val="21"/>
                <w:szCs w:val="21"/>
              </w:rPr>
              <w:lastRenderedPageBreak/>
              <w:t>de Educación,</w:t>
            </w:r>
            <w:r w:rsidRPr="005965AB">
              <w:rPr>
                <w:rFonts w:ascii="Abadi" w:hAnsi="Abadi"/>
                <w:sz w:val="21"/>
                <w:szCs w:val="21"/>
              </w:rPr>
              <w:t xml:space="preserve"> </w:t>
            </w:r>
            <w:r w:rsidRPr="00A65D2C">
              <w:rPr>
                <w:rFonts w:ascii="Abadi" w:hAnsi="Abadi"/>
                <w:b/>
                <w:bCs/>
                <w:sz w:val="21"/>
                <w:szCs w:val="21"/>
              </w:rPr>
              <w:t>Ciencia y Tecnología y Cultura.</w:t>
            </w:r>
          </w:p>
        </w:tc>
      </w:tr>
      <w:tr w:rsidR="00C07131" w:rsidRPr="005965AB" w14:paraId="56682FB2" w14:textId="77777777" w:rsidTr="005C3167">
        <w:tc>
          <w:tcPr>
            <w:tcW w:w="2042" w:type="dxa"/>
          </w:tcPr>
          <w:p w14:paraId="24AA96CA" w14:textId="23CF2A73"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lastRenderedPageBreak/>
              <w:t>3.27</w:t>
            </w:r>
          </w:p>
          <w:p w14:paraId="00E2B51B" w14:textId="77777777" w:rsidR="00A65D2C" w:rsidRDefault="00A65D2C" w:rsidP="00C07131">
            <w:pPr>
              <w:autoSpaceDE w:val="0"/>
              <w:autoSpaceDN w:val="0"/>
              <w:adjustRightInd w:val="0"/>
              <w:jc w:val="both"/>
              <w:rPr>
                <w:rFonts w:ascii="Abadi" w:hAnsi="Abadi"/>
                <w:sz w:val="21"/>
                <w:szCs w:val="21"/>
              </w:rPr>
            </w:pPr>
          </w:p>
          <w:p w14:paraId="30C27AA1" w14:textId="3F678193"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San Luis de la Paz,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a efecto de reformar y adicionar diversas disposiciones a la Constitución Política para el Estado de Guanajuato, al Código Territorial para el Estado y los Municipios de Guanajuato, y a la Ley Orgánica Municipal para el Estado de Guanajuato, en la parte correspondiente al primero de los ordenamientos.</w:t>
            </w:r>
          </w:p>
        </w:tc>
        <w:tc>
          <w:tcPr>
            <w:tcW w:w="2039" w:type="dxa"/>
          </w:tcPr>
          <w:p w14:paraId="2FE745A9" w14:textId="2C9593F3" w:rsidR="00C07131" w:rsidRPr="00A65D2C" w:rsidRDefault="00666246" w:rsidP="00C07131">
            <w:pPr>
              <w:jc w:val="both"/>
              <w:rPr>
                <w:rFonts w:ascii="Abadi" w:hAnsi="Abadi"/>
                <w:b/>
                <w:bCs/>
                <w:sz w:val="21"/>
                <w:szCs w:val="21"/>
              </w:rPr>
            </w:pPr>
            <w:r w:rsidRPr="00A65D2C">
              <w:rPr>
                <w:rFonts w:ascii="Abadi" w:hAnsi="Abadi"/>
                <w:b/>
                <w:bCs/>
                <w:sz w:val="21"/>
                <w:szCs w:val="21"/>
              </w:rPr>
              <w:t>Enterados y se informa que se turnó a la Comisión de Gobernación y Puntos Constitucionales.</w:t>
            </w:r>
          </w:p>
        </w:tc>
      </w:tr>
      <w:tr w:rsidR="00C07131" w:rsidRPr="005965AB" w14:paraId="03215899" w14:textId="77777777" w:rsidTr="005C3167">
        <w:tc>
          <w:tcPr>
            <w:tcW w:w="2042" w:type="dxa"/>
          </w:tcPr>
          <w:p w14:paraId="4D1E8095" w14:textId="31B109BC"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3.28</w:t>
            </w:r>
          </w:p>
          <w:p w14:paraId="3FC3C428" w14:textId="77777777" w:rsidR="00A65D2C" w:rsidRDefault="00A65D2C" w:rsidP="00C07131">
            <w:pPr>
              <w:autoSpaceDE w:val="0"/>
              <w:autoSpaceDN w:val="0"/>
              <w:adjustRightInd w:val="0"/>
              <w:jc w:val="both"/>
              <w:rPr>
                <w:rFonts w:ascii="Abadi" w:hAnsi="Abadi"/>
                <w:sz w:val="21"/>
                <w:szCs w:val="21"/>
              </w:rPr>
            </w:pPr>
          </w:p>
          <w:p w14:paraId="12748B83" w14:textId="2637A50E"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San Luis de la Paz,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a efecto de reformar y adicionar diversas disposiciones de la Ley de Mejora Regulatoria para el Estado de Guanajuato.</w:t>
            </w:r>
          </w:p>
        </w:tc>
        <w:tc>
          <w:tcPr>
            <w:tcW w:w="2039" w:type="dxa"/>
          </w:tcPr>
          <w:p w14:paraId="1C18EBF8" w14:textId="2050E825" w:rsidR="00C07131" w:rsidRPr="00A65D2C" w:rsidRDefault="00666246" w:rsidP="00C07131">
            <w:pPr>
              <w:jc w:val="both"/>
              <w:rPr>
                <w:rFonts w:ascii="Abadi" w:hAnsi="Abadi"/>
                <w:b/>
                <w:bCs/>
                <w:sz w:val="21"/>
                <w:szCs w:val="21"/>
              </w:rPr>
            </w:pPr>
            <w:r w:rsidRPr="00A65D2C">
              <w:rPr>
                <w:rFonts w:ascii="Abadi" w:hAnsi="Abadi"/>
                <w:b/>
                <w:bCs/>
                <w:sz w:val="21"/>
                <w:szCs w:val="21"/>
              </w:rPr>
              <w:t>Enterados y se informa que se turnó a la Comisión de Desarrollo Económico y Social.</w:t>
            </w:r>
          </w:p>
        </w:tc>
      </w:tr>
      <w:tr w:rsidR="00C07131" w:rsidRPr="005965AB" w14:paraId="72F8BD49" w14:textId="77777777" w:rsidTr="005C3167">
        <w:tc>
          <w:tcPr>
            <w:tcW w:w="2042" w:type="dxa"/>
          </w:tcPr>
          <w:p w14:paraId="39950D89" w14:textId="77777777"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3.29</w:t>
            </w:r>
          </w:p>
          <w:p w14:paraId="5B006A3C" w14:textId="77777777" w:rsidR="00A65D2C" w:rsidRDefault="00A65D2C" w:rsidP="00C07131">
            <w:pPr>
              <w:autoSpaceDE w:val="0"/>
              <w:autoSpaceDN w:val="0"/>
              <w:adjustRightInd w:val="0"/>
              <w:jc w:val="both"/>
              <w:rPr>
                <w:rFonts w:ascii="Abadi" w:hAnsi="Abadi"/>
                <w:sz w:val="21"/>
                <w:szCs w:val="21"/>
              </w:rPr>
            </w:pPr>
          </w:p>
          <w:p w14:paraId="31508E58" w14:textId="263504A8"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San Luis de la Paz,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de Ley de Gobierno Digital para el Estado de Guanajuato y sus Municipios.</w:t>
            </w:r>
          </w:p>
        </w:tc>
        <w:tc>
          <w:tcPr>
            <w:tcW w:w="2039" w:type="dxa"/>
          </w:tcPr>
          <w:p w14:paraId="7A71989D" w14:textId="01EB8348" w:rsidR="00C07131" w:rsidRPr="00A65D2C" w:rsidRDefault="00666246" w:rsidP="00C07131">
            <w:pPr>
              <w:jc w:val="both"/>
              <w:rPr>
                <w:rFonts w:ascii="Abadi" w:hAnsi="Abadi"/>
                <w:b/>
                <w:bCs/>
                <w:sz w:val="21"/>
                <w:szCs w:val="21"/>
              </w:rPr>
            </w:pPr>
            <w:r w:rsidRPr="00A65D2C">
              <w:rPr>
                <w:rFonts w:ascii="Abadi" w:hAnsi="Abadi"/>
                <w:b/>
                <w:bCs/>
                <w:sz w:val="21"/>
                <w:szCs w:val="21"/>
              </w:rPr>
              <w:t>Enterados y se informa que se turnó a la Comisión de Educación, Ciencia y Tecnología y Cultura.</w:t>
            </w:r>
          </w:p>
        </w:tc>
      </w:tr>
      <w:tr w:rsidR="00C07131" w:rsidRPr="005965AB" w14:paraId="2216288F" w14:textId="77777777" w:rsidTr="005C3167">
        <w:tc>
          <w:tcPr>
            <w:tcW w:w="2042" w:type="dxa"/>
          </w:tcPr>
          <w:p w14:paraId="110D93D8" w14:textId="28FBEB8E"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3.3</w:t>
            </w:r>
          </w:p>
          <w:p w14:paraId="63886A05" w14:textId="77777777" w:rsidR="00A65D2C" w:rsidRDefault="00A65D2C" w:rsidP="00C07131">
            <w:pPr>
              <w:autoSpaceDE w:val="0"/>
              <w:autoSpaceDN w:val="0"/>
              <w:adjustRightInd w:val="0"/>
              <w:jc w:val="both"/>
              <w:rPr>
                <w:rFonts w:ascii="Abadi" w:hAnsi="Abadi"/>
                <w:sz w:val="21"/>
                <w:szCs w:val="21"/>
              </w:rPr>
            </w:pPr>
          </w:p>
          <w:p w14:paraId="7E40C447" w14:textId="5ACD4CF1" w:rsidR="00C07131" w:rsidRPr="005965AB" w:rsidRDefault="00A65D2C" w:rsidP="00C07131">
            <w:pPr>
              <w:autoSpaceDE w:val="0"/>
              <w:autoSpaceDN w:val="0"/>
              <w:adjustRightInd w:val="0"/>
              <w:jc w:val="both"/>
              <w:rPr>
                <w:rFonts w:ascii="Abadi" w:hAnsi="Abadi"/>
                <w:sz w:val="21"/>
                <w:szCs w:val="21"/>
              </w:rPr>
            </w:pPr>
            <w:r>
              <w:rPr>
                <w:rFonts w:ascii="Abadi" w:hAnsi="Abadi"/>
                <w:sz w:val="21"/>
                <w:szCs w:val="21"/>
              </w:rPr>
              <w:t>E</w:t>
            </w:r>
            <w:r w:rsidR="00666246" w:rsidRPr="005965AB">
              <w:rPr>
                <w:rFonts w:ascii="Abadi" w:hAnsi="Abadi"/>
                <w:sz w:val="21"/>
                <w:szCs w:val="21"/>
              </w:rPr>
              <w:t xml:space="preserve">l director de Desarrollo Económico y Turismo del ayuntamiento de Moroleón, </w:t>
            </w:r>
            <w:proofErr w:type="spellStart"/>
            <w:r w:rsidR="00666246" w:rsidRPr="005965AB">
              <w:rPr>
                <w:rFonts w:ascii="Abadi" w:hAnsi="Abadi"/>
                <w:sz w:val="21"/>
                <w:szCs w:val="21"/>
              </w:rPr>
              <w:t>Gto</w:t>
            </w:r>
            <w:proofErr w:type="spellEnd"/>
            <w:r w:rsidR="00666246" w:rsidRPr="005965AB">
              <w:rPr>
                <w:rFonts w:ascii="Abadi" w:hAnsi="Abadi"/>
                <w:sz w:val="21"/>
                <w:szCs w:val="21"/>
              </w:rPr>
              <w:t>., remite respuesta a la consulta de la iniciativa a efecto de reformar y adicionar diversas disposiciones de la Ley de Mejora Regulatoria para el Estado de Guanajuato.</w:t>
            </w:r>
          </w:p>
        </w:tc>
        <w:tc>
          <w:tcPr>
            <w:tcW w:w="2039" w:type="dxa"/>
          </w:tcPr>
          <w:p w14:paraId="15B6D500" w14:textId="1A3846CA" w:rsidR="00C07131" w:rsidRPr="00A65D2C" w:rsidRDefault="00666246" w:rsidP="00C07131">
            <w:pPr>
              <w:jc w:val="both"/>
              <w:rPr>
                <w:rFonts w:ascii="Abadi" w:hAnsi="Abadi"/>
                <w:b/>
                <w:bCs/>
                <w:sz w:val="21"/>
                <w:szCs w:val="21"/>
              </w:rPr>
            </w:pPr>
            <w:r w:rsidRPr="00A65D2C">
              <w:rPr>
                <w:rFonts w:ascii="Abadi" w:hAnsi="Abadi"/>
                <w:b/>
                <w:bCs/>
                <w:sz w:val="21"/>
                <w:szCs w:val="21"/>
              </w:rPr>
              <w:t>Enterados y se informa que se turnó a la Comisión de Desarrollo Económico y Social.</w:t>
            </w:r>
          </w:p>
        </w:tc>
      </w:tr>
      <w:tr w:rsidR="00C07131" w:rsidRPr="005965AB" w14:paraId="4D0CE853" w14:textId="77777777" w:rsidTr="005C3167">
        <w:tc>
          <w:tcPr>
            <w:tcW w:w="2042" w:type="dxa"/>
          </w:tcPr>
          <w:p w14:paraId="68E72E25" w14:textId="23F56157"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3.31</w:t>
            </w:r>
          </w:p>
          <w:p w14:paraId="17A41B6D" w14:textId="77777777" w:rsidR="00A65D2C" w:rsidRDefault="00A65D2C" w:rsidP="00C07131">
            <w:pPr>
              <w:autoSpaceDE w:val="0"/>
              <w:autoSpaceDN w:val="0"/>
              <w:adjustRightInd w:val="0"/>
              <w:jc w:val="both"/>
              <w:rPr>
                <w:rFonts w:ascii="Abadi" w:hAnsi="Abadi"/>
                <w:sz w:val="21"/>
                <w:szCs w:val="21"/>
              </w:rPr>
            </w:pPr>
          </w:p>
          <w:p w14:paraId="471EBB55" w14:textId="03582DF1"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Uriangato, </w:t>
            </w:r>
            <w:proofErr w:type="spellStart"/>
            <w:r w:rsidRPr="005965AB">
              <w:rPr>
                <w:rFonts w:ascii="Abadi" w:hAnsi="Abadi"/>
                <w:sz w:val="21"/>
                <w:szCs w:val="21"/>
              </w:rPr>
              <w:t>Gto</w:t>
            </w:r>
            <w:proofErr w:type="spellEnd"/>
            <w:r w:rsidRPr="005965AB">
              <w:rPr>
                <w:rFonts w:ascii="Abadi" w:hAnsi="Abadi"/>
                <w:sz w:val="21"/>
                <w:szCs w:val="21"/>
              </w:rPr>
              <w:t>., remite respuesta al punto de acuerdo aprobado por esta Legislatura, mediante el cual se efectúa un exhorto a los 46 ayuntamientos para informar el cumplimiento de los nombramientos o ratificaciones de los delegados y subdelegados.</w:t>
            </w:r>
          </w:p>
        </w:tc>
        <w:tc>
          <w:tcPr>
            <w:tcW w:w="2039" w:type="dxa"/>
          </w:tcPr>
          <w:p w14:paraId="01058D5D" w14:textId="3983C2E2" w:rsidR="00C07131" w:rsidRPr="00A65D2C" w:rsidRDefault="00666246" w:rsidP="00C07131">
            <w:pPr>
              <w:jc w:val="both"/>
              <w:rPr>
                <w:rFonts w:ascii="Abadi" w:hAnsi="Abadi"/>
                <w:b/>
                <w:bCs/>
                <w:sz w:val="21"/>
                <w:szCs w:val="21"/>
              </w:rPr>
            </w:pPr>
            <w:r w:rsidRPr="00A65D2C">
              <w:rPr>
                <w:rFonts w:ascii="Abadi" w:hAnsi="Abadi"/>
                <w:b/>
                <w:bCs/>
                <w:sz w:val="21"/>
                <w:szCs w:val="21"/>
              </w:rPr>
              <w:t>Enterados y se informa que se turnó a la Comisión de Asuntos Municipales.</w:t>
            </w:r>
          </w:p>
        </w:tc>
      </w:tr>
      <w:tr w:rsidR="00C07131" w:rsidRPr="005965AB" w14:paraId="27711DC5" w14:textId="77777777" w:rsidTr="005C3167">
        <w:tc>
          <w:tcPr>
            <w:tcW w:w="2042" w:type="dxa"/>
          </w:tcPr>
          <w:p w14:paraId="244679B6" w14:textId="464FC2E9" w:rsidR="00A65D2C" w:rsidRPr="00A65D2C" w:rsidRDefault="00A65D2C" w:rsidP="00C07131">
            <w:pPr>
              <w:autoSpaceDE w:val="0"/>
              <w:autoSpaceDN w:val="0"/>
              <w:adjustRightInd w:val="0"/>
              <w:jc w:val="both"/>
              <w:rPr>
                <w:rFonts w:ascii="Abadi" w:hAnsi="Abadi"/>
                <w:b/>
                <w:bCs/>
                <w:sz w:val="21"/>
                <w:szCs w:val="21"/>
              </w:rPr>
            </w:pPr>
            <w:r w:rsidRPr="00A65D2C">
              <w:rPr>
                <w:rFonts w:ascii="Abadi" w:hAnsi="Abadi"/>
                <w:b/>
                <w:bCs/>
                <w:sz w:val="21"/>
                <w:szCs w:val="21"/>
              </w:rPr>
              <w:t>3.32</w:t>
            </w:r>
          </w:p>
          <w:p w14:paraId="7CF537A9" w14:textId="77777777" w:rsidR="00A65D2C" w:rsidRDefault="00A65D2C" w:rsidP="00C07131">
            <w:pPr>
              <w:autoSpaceDE w:val="0"/>
              <w:autoSpaceDN w:val="0"/>
              <w:adjustRightInd w:val="0"/>
              <w:jc w:val="both"/>
              <w:rPr>
                <w:rFonts w:ascii="Abadi" w:hAnsi="Abadi"/>
                <w:sz w:val="21"/>
                <w:szCs w:val="21"/>
              </w:rPr>
            </w:pPr>
          </w:p>
          <w:p w14:paraId="03399332" w14:textId="0DBCEFC1"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Uriangato,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la </w:t>
            </w:r>
            <w:r w:rsidRPr="005965AB">
              <w:rPr>
                <w:rFonts w:ascii="Abadi" w:hAnsi="Abadi"/>
                <w:sz w:val="21"/>
                <w:szCs w:val="21"/>
              </w:rPr>
              <w:lastRenderedPageBreak/>
              <w:t>iniciativa efecto de adicionar un segundo párrafo a la fracción II del artículo 16, un segundo párrafo a la fracción VI del artículo 41, un segundo párrafo a la fracción III del artículo 43, una fracción IX Bis al artículo 50, un inciso e a la fracción XIII del artículo 60, una fracción VIII al artículo 79 y una fracción XIV al artículo 551 recorriéndose en su orden la subsecuente al Código Territorial para el Estado y los Municipios de Guanajuato,</w:t>
            </w:r>
          </w:p>
        </w:tc>
        <w:tc>
          <w:tcPr>
            <w:tcW w:w="2039" w:type="dxa"/>
          </w:tcPr>
          <w:p w14:paraId="52D09857" w14:textId="24EDB2D4" w:rsidR="00C07131" w:rsidRPr="00A65D2C" w:rsidRDefault="00666246" w:rsidP="00C07131">
            <w:pPr>
              <w:jc w:val="both"/>
              <w:rPr>
                <w:rFonts w:ascii="Abadi" w:hAnsi="Abadi"/>
                <w:b/>
                <w:bCs/>
                <w:sz w:val="21"/>
                <w:szCs w:val="21"/>
              </w:rPr>
            </w:pPr>
            <w:r w:rsidRPr="00A65D2C">
              <w:rPr>
                <w:rFonts w:ascii="Abadi" w:hAnsi="Abadi"/>
                <w:b/>
                <w:bCs/>
                <w:sz w:val="21"/>
                <w:szCs w:val="21"/>
              </w:rPr>
              <w:lastRenderedPageBreak/>
              <w:t>Enterados y se informa que se turnó a la Comisión de Desarrollo Urbano y Obra Pública.</w:t>
            </w:r>
          </w:p>
        </w:tc>
      </w:tr>
      <w:tr w:rsidR="00C07131" w:rsidRPr="005965AB" w14:paraId="1478878D" w14:textId="77777777" w:rsidTr="005C3167">
        <w:tc>
          <w:tcPr>
            <w:tcW w:w="2042" w:type="dxa"/>
          </w:tcPr>
          <w:p w14:paraId="59008442" w14:textId="0F909AD6" w:rsidR="00A65D2C" w:rsidRDefault="00A65D2C" w:rsidP="00C07131">
            <w:pPr>
              <w:autoSpaceDE w:val="0"/>
              <w:autoSpaceDN w:val="0"/>
              <w:adjustRightInd w:val="0"/>
              <w:jc w:val="both"/>
              <w:rPr>
                <w:rFonts w:ascii="Abadi" w:hAnsi="Abadi"/>
                <w:b/>
                <w:bCs/>
                <w:sz w:val="21"/>
                <w:szCs w:val="21"/>
              </w:rPr>
            </w:pPr>
            <w:r w:rsidRPr="00680B8F">
              <w:rPr>
                <w:rFonts w:ascii="Abadi" w:hAnsi="Abadi"/>
                <w:b/>
                <w:bCs/>
                <w:sz w:val="21"/>
                <w:szCs w:val="21"/>
              </w:rPr>
              <w:t>3.33</w:t>
            </w:r>
          </w:p>
          <w:p w14:paraId="3990CAC6" w14:textId="77777777" w:rsidR="00680B8F" w:rsidRPr="00680B8F" w:rsidRDefault="00680B8F" w:rsidP="00C07131">
            <w:pPr>
              <w:autoSpaceDE w:val="0"/>
              <w:autoSpaceDN w:val="0"/>
              <w:adjustRightInd w:val="0"/>
              <w:jc w:val="both"/>
              <w:rPr>
                <w:rFonts w:ascii="Abadi" w:hAnsi="Abadi"/>
                <w:b/>
                <w:bCs/>
                <w:sz w:val="21"/>
                <w:szCs w:val="21"/>
              </w:rPr>
            </w:pPr>
          </w:p>
          <w:p w14:paraId="398FE915" w14:textId="6665587C"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La secretaria del ayuntamiento de San Diego de la Unión,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a efecto de reformar y adicionar diversas disposiciones del Código Territorial para el Estado y los Municipios de Guanajuato y de reforma a los artículos 99-b y 262 del Código Penal del Estado de Guanajuato, en su parte correspondiente al primero de los ordenamientos.</w:t>
            </w:r>
          </w:p>
        </w:tc>
        <w:tc>
          <w:tcPr>
            <w:tcW w:w="2039" w:type="dxa"/>
          </w:tcPr>
          <w:p w14:paraId="60ED8E4A" w14:textId="2D08C86A" w:rsidR="00C07131" w:rsidRPr="00680B8F" w:rsidRDefault="00666246" w:rsidP="00C07131">
            <w:pPr>
              <w:jc w:val="both"/>
              <w:rPr>
                <w:rFonts w:ascii="Abadi" w:hAnsi="Abadi"/>
                <w:b/>
                <w:bCs/>
                <w:sz w:val="21"/>
                <w:szCs w:val="21"/>
              </w:rPr>
            </w:pPr>
            <w:r w:rsidRPr="00680B8F">
              <w:rPr>
                <w:rFonts w:ascii="Abadi" w:hAnsi="Abadi"/>
                <w:b/>
                <w:bCs/>
                <w:sz w:val="21"/>
                <w:szCs w:val="21"/>
              </w:rPr>
              <w:t>Enterados y se informa que se turnó a las Comisiones Unidas de Desarrollo Económico y Social y de Desarrollo Urbano y Obra Pública.</w:t>
            </w:r>
          </w:p>
        </w:tc>
      </w:tr>
      <w:tr w:rsidR="00C07131" w:rsidRPr="005965AB" w14:paraId="69656080" w14:textId="77777777" w:rsidTr="005C3167">
        <w:tc>
          <w:tcPr>
            <w:tcW w:w="2042" w:type="dxa"/>
          </w:tcPr>
          <w:p w14:paraId="184AB54F" w14:textId="00B5E52A" w:rsidR="00680B8F" w:rsidRP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3.34</w:t>
            </w:r>
          </w:p>
          <w:p w14:paraId="5E2D15BA" w14:textId="77777777" w:rsidR="00680B8F" w:rsidRDefault="00680B8F" w:rsidP="00C07131">
            <w:pPr>
              <w:autoSpaceDE w:val="0"/>
              <w:autoSpaceDN w:val="0"/>
              <w:adjustRightInd w:val="0"/>
              <w:jc w:val="both"/>
              <w:rPr>
                <w:rFonts w:ascii="Abadi" w:hAnsi="Abadi"/>
                <w:sz w:val="21"/>
                <w:szCs w:val="21"/>
              </w:rPr>
            </w:pPr>
          </w:p>
          <w:p w14:paraId="423C315C" w14:textId="051A549F"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w:t>
            </w:r>
            <w:r w:rsidRPr="005965AB">
              <w:rPr>
                <w:rFonts w:ascii="Abadi" w:hAnsi="Abadi"/>
                <w:sz w:val="21"/>
                <w:szCs w:val="21"/>
              </w:rPr>
              <w:t xml:space="preserve">San Diego de la Unión, </w:t>
            </w:r>
            <w:proofErr w:type="spellStart"/>
            <w:r w:rsidRPr="005965AB">
              <w:rPr>
                <w:rFonts w:ascii="Abadi" w:hAnsi="Abadi"/>
                <w:sz w:val="21"/>
                <w:szCs w:val="21"/>
              </w:rPr>
              <w:t>Gto</w:t>
            </w:r>
            <w:proofErr w:type="spellEnd"/>
            <w:r w:rsidRPr="005965AB">
              <w:rPr>
                <w:rFonts w:ascii="Abadi" w:hAnsi="Abadi"/>
                <w:sz w:val="21"/>
                <w:szCs w:val="21"/>
              </w:rPr>
              <w:t>., remite respuesta al punto de acuerdo aprobado por esta Legislatura, mediante el cual se exhorta a los 46 ayuntamientos de los municipios que integran el Estado, para que elaboren sus programas de movilidad en congruencia con el Programa Estatal de Movilidad y den seguimiento hasta su publicación.</w:t>
            </w:r>
          </w:p>
        </w:tc>
        <w:tc>
          <w:tcPr>
            <w:tcW w:w="2039" w:type="dxa"/>
          </w:tcPr>
          <w:p w14:paraId="1A3E76EF" w14:textId="52E2E492" w:rsidR="00C07131" w:rsidRPr="00680B8F" w:rsidRDefault="00666246" w:rsidP="00C07131">
            <w:pPr>
              <w:jc w:val="both"/>
              <w:rPr>
                <w:rFonts w:ascii="Abadi" w:hAnsi="Abadi"/>
                <w:b/>
                <w:bCs/>
                <w:sz w:val="21"/>
                <w:szCs w:val="21"/>
              </w:rPr>
            </w:pPr>
            <w:r w:rsidRPr="00680B8F">
              <w:rPr>
                <w:rFonts w:ascii="Abadi" w:hAnsi="Abadi"/>
                <w:b/>
                <w:bCs/>
                <w:sz w:val="21"/>
                <w:szCs w:val="21"/>
              </w:rPr>
              <w:t>Enterados.</w:t>
            </w:r>
          </w:p>
        </w:tc>
      </w:tr>
      <w:tr w:rsidR="00C07131" w:rsidRPr="005965AB" w14:paraId="6C43CA4F" w14:textId="77777777" w:rsidTr="005C3167">
        <w:tc>
          <w:tcPr>
            <w:tcW w:w="2042" w:type="dxa"/>
          </w:tcPr>
          <w:p w14:paraId="77D5C342" w14:textId="04A1B970" w:rsid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3.35</w:t>
            </w:r>
          </w:p>
          <w:p w14:paraId="4B53B25D" w14:textId="77777777" w:rsidR="00680B8F" w:rsidRPr="00680B8F" w:rsidRDefault="00680B8F" w:rsidP="00C07131">
            <w:pPr>
              <w:autoSpaceDE w:val="0"/>
              <w:autoSpaceDN w:val="0"/>
              <w:adjustRightInd w:val="0"/>
              <w:jc w:val="both"/>
              <w:rPr>
                <w:rFonts w:ascii="Abadi" w:hAnsi="Abadi"/>
                <w:b/>
                <w:bCs/>
                <w:sz w:val="21"/>
                <w:szCs w:val="21"/>
              </w:rPr>
            </w:pPr>
          </w:p>
          <w:p w14:paraId="7133F8BF" w14:textId="5D2537AD"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La secretaria del ayuntamiento de San Diego de la Unión, </w:t>
            </w:r>
            <w:proofErr w:type="spellStart"/>
            <w:r w:rsidRPr="005965AB">
              <w:rPr>
                <w:rFonts w:ascii="Abadi" w:hAnsi="Abadi"/>
                <w:sz w:val="21"/>
                <w:szCs w:val="21"/>
              </w:rPr>
              <w:t>Gto</w:t>
            </w:r>
            <w:proofErr w:type="spellEnd"/>
            <w:r w:rsidRPr="005965AB">
              <w:rPr>
                <w:rFonts w:ascii="Abadi" w:hAnsi="Abadi"/>
                <w:sz w:val="21"/>
                <w:szCs w:val="21"/>
              </w:rPr>
              <w:t>., da respuesta a la consulta de la iniciativa efecto de reformar y adicionar diversas disposiciones de la Ley para la Protección y Atención del Migrante y sus Familias del Estado de Guanajuato.</w:t>
            </w:r>
          </w:p>
        </w:tc>
        <w:tc>
          <w:tcPr>
            <w:tcW w:w="2039" w:type="dxa"/>
          </w:tcPr>
          <w:p w14:paraId="71DAA6F4" w14:textId="03E42BCA" w:rsidR="00C07131" w:rsidRPr="00680B8F" w:rsidRDefault="00666246" w:rsidP="00C07131">
            <w:pPr>
              <w:jc w:val="both"/>
              <w:rPr>
                <w:rFonts w:ascii="Abadi" w:hAnsi="Abadi"/>
                <w:b/>
                <w:bCs/>
                <w:sz w:val="21"/>
                <w:szCs w:val="21"/>
              </w:rPr>
            </w:pPr>
            <w:r w:rsidRPr="00680B8F">
              <w:rPr>
                <w:rFonts w:ascii="Abadi" w:hAnsi="Abadi"/>
                <w:b/>
                <w:bCs/>
                <w:sz w:val="21"/>
                <w:szCs w:val="21"/>
              </w:rPr>
              <w:t>Enterados y se informa que se turnó a la Comisión de Atención al Migrante.</w:t>
            </w:r>
          </w:p>
        </w:tc>
      </w:tr>
      <w:tr w:rsidR="00C07131" w:rsidRPr="005965AB" w14:paraId="3967D812" w14:textId="77777777" w:rsidTr="005C3167">
        <w:tc>
          <w:tcPr>
            <w:tcW w:w="2042" w:type="dxa"/>
          </w:tcPr>
          <w:p w14:paraId="2913471A" w14:textId="5B747A9F" w:rsidR="00680B8F" w:rsidRP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3.36</w:t>
            </w:r>
          </w:p>
          <w:p w14:paraId="1E90FC9B" w14:textId="77777777" w:rsidR="00680B8F" w:rsidRDefault="00680B8F" w:rsidP="00C07131">
            <w:pPr>
              <w:autoSpaceDE w:val="0"/>
              <w:autoSpaceDN w:val="0"/>
              <w:adjustRightInd w:val="0"/>
              <w:jc w:val="both"/>
              <w:rPr>
                <w:rFonts w:ascii="Abadi" w:hAnsi="Abadi"/>
                <w:sz w:val="21"/>
                <w:szCs w:val="21"/>
              </w:rPr>
            </w:pPr>
          </w:p>
          <w:p w14:paraId="2C3CC819" w14:textId="64EE67DC"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La secretaria del ayuntamiento de San Diego de la Unión,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la iniciativa efecto de adicionar un segundo párrafo a la fracción II del artículo 16, un segundo párrafo a la fracción VI del artículo 41, un segundo párrafo a la fracción III del </w:t>
            </w:r>
            <w:r w:rsidRPr="005965AB">
              <w:rPr>
                <w:rFonts w:ascii="Abadi" w:hAnsi="Abadi"/>
                <w:sz w:val="21"/>
                <w:szCs w:val="21"/>
              </w:rPr>
              <w:lastRenderedPageBreak/>
              <w:t>artículo 43, una fracción IX Bis al artículo 50, un inciso e a la fracción XIII del artículo 60, una fracción VIII al artículo 79 y una fracción XIV al artículo 551 recorriéndose en su orden la subsecuente al Código Territorial para el Estado y los Municipios de Guanajuato.</w:t>
            </w:r>
          </w:p>
        </w:tc>
        <w:tc>
          <w:tcPr>
            <w:tcW w:w="2039" w:type="dxa"/>
          </w:tcPr>
          <w:p w14:paraId="32D53BE7" w14:textId="66A1B70B" w:rsidR="00C07131" w:rsidRPr="00680B8F" w:rsidRDefault="00666246" w:rsidP="00C07131">
            <w:pPr>
              <w:jc w:val="both"/>
              <w:rPr>
                <w:rFonts w:ascii="Abadi" w:hAnsi="Abadi"/>
                <w:b/>
                <w:bCs/>
                <w:sz w:val="21"/>
                <w:szCs w:val="21"/>
              </w:rPr>
            </w:pPr>
            <w:r w:rsidRPr="00680B8F">
              <w:rPr>
                <w:rFonts w:ascii="Abadi" w:hAnsi="Abadi"/>
                <w:b/>
                <w:bCs/>
                <w:sz w:val="21"/>
                <w:szCs w:val="21"/>
              </w:rPr>
              <w:lastRenderedPageBreak/>
              <w:t>Enterados y se informa que se turnó a la Comisión de Desarrollo Urbano y Obra Pública.</w:t>
            </w:r>
          </w:p>
        </w:tc>
      </w:tr>
      <w:tr w:rsidR="00C07131" w:rsidRPr="005965AB" w14:paraId="64F4E5A5" w14:textId="77777777" w:rsidTr="005C3167">
        <w:tc>
          <w:tcPr>
            <w:tcW w:w="2042" w:type="dxa"/>
          </w:tcPr>
          <w:p w14:paraId="5D476329" w14:textId="5742A61D" w:rsid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3.37</w:t>
            </w:r>
          </w:p>
          <w:p w14:paraId="32EB8C5D" w14:textId="77777777" w:rsidR="00680B8F" w:rsidRPr="00680B8F" w:rsidRDefault="00680B8F" w:rsidP="00C07131">
            <w:pPr>
              <w:autoSpaceDE w:val="0"/>
              <w:autoSpaceDN w:val="0"/>
              <w:adjustRightInd w:val="0"/>
              <w:jc w:val="both"/>
              <w:rPr>
                <w:rFonts w:ascii="Abadi" w:hAnsi="Abadi"/>
                <w:b/>
                <w:bCs/>
                <w:sz w:val="21"/>
                <w:szCs w:val="21"/>
              </w:rPr>
            </w:pPr>
          </w:p>
          <w:p w14:paraId="5FD90B7F" w14:textId="3B378DCA"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La secretaria del ayuntamiento de San Diego de la Unión,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a efecto de reformar y adicionar diversas disposiciones de la Ley de Mejora Regulatoria para el Estado de Guanajuato.</w:t>
            </w:r>
          </w:p>
        </w:tc>
        <w:tc>
          <w:tcPr>
            <w:tcW w:w="2039" w:type="dxa"/>
          </w:tcPr>
          <w:p w14:paraId="249AE2A0" w14:textId="146FA1C6" w:rsidR="00C07131" w:rsidRPr="00680B8F" w:rsidRDefault="00666246" w:rsidP="00C07131">
            <w:pPr>
              <w:jc w:val="both"/>
              <w:rPr>
                <w:rFonts w:ascii="Abadi" w:hAnsi="Abadi"/>
                <w:b/>
                <w:bCs/>
                <w:sz w:val="21"/>
                <w:szCs w:val="21"/>
              </w:rPr>
            </w:pPr>
            <w:r w:rsidRPr="00680B8F">
              <w:rPr>
                <w:rFonts w:ascii="Abadi" w:hAnsi="Abadi"/>
                <w:b/>
                <w:bCs/>
                <w:sz w:val="21"/>
                <w:szCs w:val="21"/>
              </w:rPr>
              <w:t>Enterados y se informa que se turnó a la Comisión de Desarrollo Económico y Social.</w:t>
            </w:r>
          </w:p>
        </w:tc>
      </w:tr>
      <w:tr w:rsidR="00C07131" w:rsidRPr="005965AB" w14:paraId="715D12EA" w14:textId="77777777" w:rsidTr="005C3167">
        <w:tc>
          <w:tcPr>
            <w:tcW w:w="2042" w:type="dxa"/>
          </w:tcPr>
          <w:p w14:paraId="422566C1" w14:textId="2DAB68FB" w:rsidR="00680B8F" w:rsidRP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3.38</w:t>
            </w:r>
          </w:p>
          <w:p w14:paraId="23E72074" w14:textId="77777777" w:rsidR="00680B8F" w:rsidRDefault="00680B8F" w:rsidP="00C07131">
            <w:pPr>
              <w:autoSpaceDE w:val="0"/>
              <w:autoSpaceDN w:val="0"/>
              <w:adjustRightInd w:val="0"/>
              <w:jc w:val="both"/>
              <w:rPr>
                <w:rFonts w:ascii="Abadi" w:hAnsi="Abadi"/>
                <w:sz w:val="21"/>
                <w:szCs w:val="21"/>
              </w:rPr>
            </w:pPr>
          </w:p>
          <w:p w14:paraId="221ADCC2" w14:textId="11749FDC"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La secretaria del ayuntamiento de San Diego de la Unión, </w:t>
            </w:r>
            <w:proofErr w:type="spellStart"/>
            <w:r w:rsidRPr="005965AB">
              <w:rPr>
                <w:rFonts w:ascii="Abadi" w:hAnsi="Abadi"/>
                <w:sz w:val="21"/>
                <w:szCs w:val="21"/>
              </w:rPr>
              <w:t>Gto</w:t>
            </w:r>
            <w:proofErr w:type="spellEnd"/>
            <w:r w:rsidRPr="005965AB">
              <w:rPr>
                <w:rFonts w:ascii="Abadi" w:hAnsi="Abadi"/>
                <w:sz w:val="21"/>
                <w:szCs w:val="21"/>
              </w:rPr>
              <w:t>., comunica la aprobación de la Minuta Proyecto de Decreto que reforma las fracciones IV y V del artículo 24; el segundo párrafo del artículo 30; y adiciona los párrafos quinto y sexto, este último con los apartados a y b al artículo 30, de la Constitución Política para el Estado</w:t>
            </w:r>
          </w:p>
        </w:tc>
        <w:tc>
          <w:tcPr>
            <w:tcW w:w="2039" w:type="dxa"/>
          </w:tcPr>
          <w:p w14:paraId="7B93D4F1" w14:textId="373C7621" w:rsidR="00C07131" w:rsidRPr="00680B8F" w:rsidRDefault="00666246" w:rsidP="00C07131">
            <w:pPr>
              <w:jc w:val="both"/>
              <w:rPr>
                <w:rFonts w:ascii="Abadi" w:hAnsi="Abadi"/>
                <w:b/>
                <w:bCs/>
                <w:sz w:val="21"/>
                <w:szCs w:val="21"/>
              </w:rPr>
            </w:pPr>
            <w:r w:rsidRPr="00680B8F">
              <w:rPr>
                <w:rFonts w:ascii="Abadi" w:hAnsi="Abadi"/>
                <w:b/>
                <w:bCs/>
                <w:sz w:val="21"/>
                <w:szCs w:val="21"/>
              </w:rPr>
              <w:t>Enterados y se agrega a su expediente para efecto del cómputo, de conformidad con el artículo 145 de la Constitución Política para el Estado de Guanajuato.</w:t>
            </w:r>
          </w:p>
        </w:tc>
      </w:tr>
      <w:tr w:rsidR="00C07131" w:rsidRPr="005965AB" w14:paraId="0EB3EDFD" w14:textId="77777777" w:rsidTr="005C3167">
        <w:tc>
          <w:tcPr>
            <w:tcW w:w="2042" w:type="dxa"/>
          </w:tcPr>
          <w:p w14:paraId="232DB332" w14:textId="0C5F129C" w:rsidR="00680B8F" w:rsidRP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3.39</w:t>
            </w:r>
          </w:p>
          <w:p w14:paraId="5DE5CDEA" w14:textId="77777777" w:rsidR="00680B8F" w:rsidRDefault="00680B8F" w:rsidP="00C07131">
            <w:pPr>
              <w:autoSpaceDE w:val="0"/>
              <w:autoSpaceDN w:val="0"/>
              <w:adjustRightInd w:val="0"/>
              <w:jc w:val="both"/>
              <w:rPr>
                <w:rFonts w:ascii="Abadi" w:hAnsi="Abadi"/>
                <w:sz w:val="21"/>
                <w:szCs w:val="21"/>
              </w:rPr>
            </w:pPr>
          </w:p>
          <w:p w14:paraId="1AAB9478" w14:textId="74D4CF9D" w:rsidR="00C07131" w:rsidRPr="005965AB" w:rsidRDefault="00666246"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remite respuesta al punto de acuerdo aprobado por esta Legislatura, mediante el cual se efectúa un exhorto a los 46 ayuntamientos para informar el cumplimiento en los nombramientos o ratificaciones de los delegados y subdelegados.</w:t>
            </w:r>
          </w:p>
        </w:tc>
        <w:tc>
          <w:tcPr>
            <w:tcW w:w="2039" w:type="dxa"/>
          </w:tcPr>
          <w:p w14:paraId="436B8401" w14:textId="215FC410" w:rsidR="00C07131" w:rsidRPr="00680B8F" w:rsidRDefault="00666246" w:rsidP="00C07131">
            <w:pPr>
              <w:jc w:val="both"/>
              <w:rPr>
                <w:rFonts w:ascii="Abadi" w:hAnsi="Abadi"/>
                <w:b/>
                <w:bCs/>
                <w:sz w:val="21"/>
                <w:szCs w:val="21"/>
              </w:rPr>
            </w:pPr>
            <w:r w:rsidRPr="00680B8F">
              <w:rPr>
                <w:rFonts w:ascii="Abadi" w:hAnsi="Abadi"/>
                <w:b/>
                <w:bCs/>
                <w:sz w:val="21"/>
                <w:szCs w:val="21"/>
              </w:rPr>
              <w:t>Enterados y se informa que se turnó a la Comisión de Asuntos Municipales.</w:t>
            </w:r>
          </w:p>
        </w:tc>
      </w:tr>
      <w:tr w:rsidR="00C07131" w:rsidRPr="005965AB" w14:paraId="7ABF00AD" w14:textId="77777777" w:rsidTr="005C3167">
        <w:tc>
          <w:tcPr>
            <w:tcW w:w="2042" w:type="dxa"/>
          </w:tcPr>
          <w:p w14:paraId="7A4F7153" w14:textId="055653B1" w:rsidR="00680B8F" w:rsidRP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3.4</w:t>
            </w:r>
          </w:p>
          <w:p w14:paraId="5BD56DBD" w14:textId="77777777" w:rsidR="00680B8F" w:rsidRDefault="00680B8F" w:rsidP="00C07131">
            <w:pPr>
              <w:autoSpaceDE w:val="0"/>
              <w:autoSpaceDN w:val="0"/>
              <w:adjustRightInd w:val="0"/>
              <w:jc w:val="both"/>
              <w:rPr>
                <w:rFonts w:ascii="Abadi" w:hAnsi="Abadi"/>
                <w:sz w:val="21"/>
                <w:szCs w:val="21"/>
              </w:rPr>
            </w:pPr>
          </w:p>
          <w:p w14:paraId="12E231D5" w14:textId="40EDB542" w:rsidR="00C07131" w:rsidRPr="005965AB" w:rsidRDefault="00680B8F" w:rsidP="00C07131">
            <w:pPr>
              <w:autoSpaceDE w:val="0"/>
              <w:autoSpaceDN w:val="0"/>
              <w:adjustRightInd w:val="0"/>
              <w:jc w:val="both"/>
              <w:rPr>
                <w:rFonts w:ascii="Abadi" w:hAnsi="Abadi"/>
                <w:sz w:val="21"/>
                <w:szCs w:val="21"/>
              </w:rPr>
            </w:pPr>
            <w:r>
              <w:rPr>
                <w:rFonts w:ascii="Abadi" w:hAnsi="Abadi"/>
                <w:sz w:val="21"/>
                <w:szCs w:val="21"/>
              </w:rPr>
              <w:t>E</w:t>
            </w:r>
            <w:r w:rsidR="00432662" w:rsidRPr="005965AB">
              <w:rPr>
                <w:rFonts w:ascii="Abadi" w:hAnsi="Abadi"/>
                <w:sz w:val="21"/>
                <w:szCs w:val="21"/>
              </w:rPr>
              <w:t xml:space="preserve">l secretario del ayuntamiento de Tarimoro, </w:t>
            </w:r>
            <w:proofErr w:type="spellStart"/>
            <w:r w:rsidR="00432662" w:rsidRPr="005965AB">
              <w:rPr>
                <w:rFonts w:ascii="Abadi" w:hAnsi="Abadi"/>
                <w:sz w:val="21"/>
                <w:szCs w:val="21"/>
              </w:rPr>
              <w:t>Gto</w:t>
            </w:r>
            <w:proofErr w:type="spellEnd"/>
            <w:r w:rsidR="00432662" w:rsidRPr="005965AB">
              <w:rPr>
                <w:rFonts w:ascii="Abadi" w:hAnsi="Abadi"/>
                <w:sz w:val="21"/>
                <w:szCs w:val="21"/>
              </w:rPr>
              <w:t>., remite respuesta al punto de acuerdo aprobado por esta Legislatura, mediante el cual se exhorta a los 46 ayuntamientos de los municipios que integran el Estado, para que elaboren sus programas de movilidad en congruencia con el Programa Estatal de Movilidad y den seguimiento hasta su publicación.</w:t>
            </w:r>
          </w:p>
        </w:tc>
        <w:tc>
          <w:tcPr>
            <w:tcW w:w="2039" w:type="dxa"/>
          </w:tcPr>
          <w:p w14:paraId="0A9E6CC2" w14:textId="42250D89" w:rsidR="00C07131" w:rsidRPr="00680B8F" w:rsidRDefault="00432662" w:rsidP="00C07131">
            <w:pPr>
              <w:jc w:val="both"/>
              <w:rPr>
                <w:rFonts w:ascii="Abadi" w:hAnsi="Abadi"/>
                <w:b/>
                <w:bCs/>
                <w:sz w:val="21"/>
                <w:szCs w:val="21"/>
              </w:rPr>
            </w:pPr>
            <w:r w:rsidRPr="00680B8F">
              <w:rPr>
                <w:rFonts w:ascii="Abadi" w:hAnsi="Abadi"/>
                <w:b/>
                <w:bCs/>
                <w:sz w:val="21"/>
                <w:szCs w:val="21"/>
              </w:rPr>
              <w:t>Enterados</w:t>
            </w:r>
          </w:p>
        </w:tc>
      </w:tr>
      <w:tr w:rsidR="00C07131" w:rsidRPr="005965AB" w14:paraId="497C71CA" w14:textId="77777777" w:rsidTr="005C3167">
        <w:tc>
          <w:tcPr>
            <w:tcW w:w="2042" w:type="dxa"/>
          </w:tcPr>
          <w:p w14:paraId="15DF0335" w14:textId="3766626E" w:rsidR="00680B8F" w:rsidRP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3.41</w:t>
            </w:r>
          </w:p>
          <w:p w14:paraId="6DDAD499" w14:textId="77777777" w:rsidR="00680B8F" w:rsidRDefault="00680B8F" w:rsidP="00C07131">
            <w:pPr>
              <w:autoSpaceDE w:val="0"/>
              <w:autoSpaceDN w:val="0"/>
              <w:adjustRightInd w:val="0"/>
              <w:jc w:val="both"/>
              <w:rPr>
                <w:rFonts w:ascii="Abadi" w:hAnsi="Abadi"/>
                <w:sz w:val="21"/>
                <w:szCs w:val="21"/>
              </w:rPr>
            </w:pPr>
          </w:p>
          <w:p w14:paraId="0C89E184" w14:textId="25DFCD98"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xml:space="preserve">., remite respuesta relativa al punto de acuerdo aprobado por esta Legislatura, mediante el cual se exhorta a los titulares de los órganos internos de control de los 46 </w:t>
            </w:r>
            <w:r w:rsidRPr="005965AB">
              <w:rPr>
                <w:rFonts w:ascii="Abadi" w:hAnsi="Abadi"/>
                <w:sz w:val="21"/>
                <w:szCs w:val="21"/>
              </w:rPr>
              <w:lastRenderedPageBreak/>
              <w:t>municipios del Estado de Guanajuato, para que en términos del seguimiento establecido en la Ley de Fiscalización Superior del Estado de Guanajuato, presenten tanto al Congreso del Estado de Guanajuato como a la Auditoría Superior del Estado de Guanajuato, un informe pormenorizado y detallado del estatus que guardan las investigaciones por presuntas faltas administrativas iniciadas con motivo de las denuncias administrativas remitidas bajo el esquema anterior de responsabilidad, así como de las vistas dadas por la Autoridad Investigadora de la Auditoría Superior del Estado en términos de la Ley de Responsabilidades Administrativas para el Estado de Guanajuato. Enterados. Categoría Comisión Fecha Orden Extracto</w:t>
            </w:r>
          </w:p>
        </w:tc>
        <w:tc>
          <w:tcPr>
            <w:tcW w:w="2039" w:type="dxa"/>
          </w:tcPr>
          <w:p w14:paraId="209D3163" w14:textId="7779C92C" w:rsidR="00C07131" w:rsidRPr="00680B8F" w:rsidRDefault="00432662" w:rsidP="00C07131">
            <w:pPr>
              <w:jc w:val="both"/>
              <w:rPr>
                <w:rFonts w:ascii="Abadi" w:hAnsi="Abadi"/>
                <w:b/>
                <w:bCs/>
                <w:sz w:val="21"/>
                <w:szCs w:val="21"/>
              </w:rPr>
            </w:pPr>
            <w:r w:rsidRPr="00680B8F">
              <w:rPr>
                <w:rFonts w:ascii="Abadi" w:hAnsi="Abadi"/>
                <w:b/>
                <w:bCs/>
                <w:sz w:val="21"/>
                <w:szCs w:val="21"/>
              </w:rPr>
              <w:lastRenderedPageBreak/>
              <w:t>Enterados.</w:t>
            </w:r>
          </w:p>
        </w:tc>
      </w:tr>
      <w:tr w:rsidR="00C07131" w:rsidRPr="005965AB" w14:paraId="28148DD2" w14:textId="77777777" w:rsidTr="005C3167">
        <w:tc>
          <w:tcPr>
            <w:tcW w:w="2042" w:type="dxa"/>
          </w:tcPr>
          <w:p w14:paraId="46E00798" w14:textId="0833036A" w:rsidR="00680B8F" w:rsidRP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3.42</w:t>
            </w:r>
          </w:p>
          <w:p w14:paraId="2816B6CD" w14:textId="77777777" w:rsidR="00680B8F" w:rsidRDefault="00680B8F" w:rsidP="00C07131">
            <w:pPr>
              <w:autoSpaceDE w:val="0"/>
              <w:autoSpaceDN w:val="0"/>
              <w:adjustRightInd w:val="0"/>
              <w:jc w:val="both"/>
              <w:rPr>
                <w:rFonts w:ascii="Abadi" w:hAnsi="Abadi"/>
                <w:sz w:val="21"/>
                <w:szCs w:val="21"/>
              </w:rPr>
            </w:pPr>
          </w:p>
          <w:p w14:paraId="46262F85" w14:textId="7F1AEC16"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la iniciativa de Ley de Gobierno Digital para el Estado de </w:t>
            </w:r>
            <w:r w:rsidRPr="005965AB">
              <w:rPr>
                <w:rFonts w:ascii="Abadi" w:hAnsi="Abadi"/>
                <w:sz w:val="21"/>
                <w:szCs w:val="21"/>
              </w:rPr>
              <w:t>Guanajuato y sus Municipios.</w:t>
            </w:r>
          </w:p>
        </w:tc>
        <w:tc>
          <w:tcPr>
            <w:tcW w:w="2039" w:type="dxa"/>
          </w:tcPr>
          <w:p w14:paraId="165FECA3" w14:textId="77777777" w:rsidR="00001B59" w:rsidRDefault="00432662" w:rsidP="00C07131">
            <w:pPr>
              <w:jc w:val="both"/>
              <w:rPr>
                <w:rFonts w:ascii="Abadi" w:hAnsi="Abadi"/>
                <w:b/>
                <w:bCs/>
                <w:sz w:val="21"/>
                <w:szCs w:val="21"/>
              </w:rPr>
            </w:pPr>
            <w:r w:rsidRPr="00680B8F">
              <w:rPr>
                <w:rFonts w:ascii="Abadi" w:hAnsi="Abadi"/>
                <w:b/>
                <w:bCs/>
                <w:sz w:val="21"/>
                <w:szCs w:val="21"/>
              </w:rPr>
              <w:t xml:space="preserve">Enterados y se informa que se turnó a la Comisión de Educación, Ciencia y Tecnología y </w:t>
            </w:r>
          </w:p>
          <w:p w14:paraId="73BEE3A3" w14:textId="77777777" w:rsidR="00C07131" w:rsidRDefault="00432662" w:rsidP="00C07131">
            <w:pPr>
              <w:jc w:val="both"/>
              <w:rPr>
                <w:rFonts w:ascii="Abadi" w:hAnsi="Abadi"/>
                <w:b/>
                <w:bCs/>
                <w:sz w:val="21"/>
                <w:szCs w:val="21"/>
              </w:rPr>
            </w:pPr>
            <w:r w:rsidRPr="00680B8F">
              <w:rPr>
                <w:rFonts w:ascii="Abadi" w:hAnsi="Abadi"/>
                <w:b/>
                <w:bCs/>
                <w:sz w:val="21"/>
                <w:szCs w:val="21"/>
              </w:rPr>
              <w:t>Cultura.</w:t>
            </w:r>
          </w:p>
          <w:p w14:paraId="321E25D3" w14:textId="77777777" w:rsidR="00001B59" w:rsidRDefault="00001B59" w:rsidP="00C07131">
            <w:pPr>
              <w:jc w:val="both"/>
              <w:rPr>
                <w:rFonts w:ascii="Abadi" w:hAnsi="Abadi"/>
                <w:b/>
                <w:bCs/>
                <w:sz w:val="21"/>
                <w:szCs w:val="21"/>
              </w:rPr>
            </w:pPr>
          </w:p>
          <w:p w14:paraId="494FE13D" w14:textId="77777777" w:rsidR="00001B59" w:rsidRDefault="00001B59" w:rsidP="00C07131">
            <w:pPr>
              <w:jc w:val="both"/>
              <w:rPr>
                <w:rFonts w:ascii="Abadi" w:hAnsi="Abadi"/>
                <w:b/>
                <w:bCs/>
                <w:sz w:val="21"/>
                <w:szCs w:val="21"/>
              </w:rPr>
            </w:pPr>
          </w:p>
          <w:p w14:paraId="1F41ED46" w14:textId="77777777" w:rsidR="00001B59" w:rsidRDefault="00001B59" w:rsidP="00C07131">
            <w:pPr>
              <w:jc w:val="both"/>
              <w:rPr>
                <w:rFonts w:ascii="Abadi" w:hAnsi="Abadi"/>
                <w:b/>
                <w:bCs/>
                <w:sz w:val="21"/>
                <w:szCs w:val="21"/>
              </w:rPr>
            </w:pPr>
          </w:p>
          <w:p w14:paraId="727FE103" w14:textId="77777777" w:rsidR="00001B59" w:rsidRDefault="00001B59" w:rsidP="00C07131">
            <w:pPr>
              <w:jc w:val="both"/>
              <w:rPr>
                <w:rFonts w:ascii="Abadi" w:hAnsi="Abadi"/>
                <w:b/>
                <w:bCs/>
                <w:sz w:val="21"/>
                <w:szCs w:val="21"/>
              </w:rPr>
            </w:pPr>
          </w:p>
          <w:p w14:paraId="1BC8480C" w14:textId="77777777" w:rsidR="00001B59" w:rsidRDefault="00001B59" w:rsidP="00C07131">
            <w:pPr>
              <w:jc w:val="both"/>
              <w:rPr>
                <w:rFonts w:ascii="Abadi" w:hAnsi="Abadi"/>
                <w:b/>
                <w:bCs/>
                <w:sz w:val="21"/>
                <w:szCs w:val="21"/>
              </w:rPr>
            </w:pPr>
          </w:p>
          <w:p w14:paraId="7FAA40C2" w14:textId="77777777" w:rsidR="00001B59" w:rsidRDefault="00001B59" w:rsidP="00C07131">
            <w:pPr>
              <w:jc w:val="both"/>
              <w:rPr>
                <w:rFonts w:ascii="Abadi" w:hAnsi="Abadi"/>
                <w:b/>
                <w:bCs/>
                <w:sz w:val="21"/>
                <w:szCs w:val="21"/>
              </w:rPr>
            </w:pPr>
          </w:p>
          <w:p w14:paraId="41F9D2B0" w14:textId="6D80C248" w:rsidR="00001B59" w:rsidRPr="00680B8F" w:rsidRDefault="00001B59" w:rsidP="00C07131">
            <w:pPr>
              <w:jc w:val="both"/>
              <w:rPr>
                <w:rFonts w:ascii="Abadi" w:hAnsi="Abadi"/>
                <w:b/>
                <w:bCs/>
                <w:sz w:val="21"/>
                <w:szCs w:val="21"/>
              </w:rPr>
            </w:pPr>
          </w:p>
        </w:tc>
      </w:tr>
      <w:tr w:rsidR="00C07131" w:rsidRPr="00680B8F" w14:paraId="46EE4038" w14:textId="77777777" w:rsidTr="005C3167">
        <w:tc>
          <w:tcPr>
            <w:tcW w:w="2042" w:type="dxa"/>
          </w:tcPr>
          <w:p w14:paraId="1C84A6B6" w14:textId="41835560" w:rsid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3.43</w:t>
            </w:r>
          </w:p>
          <w:p w14:paraId="666F2A4D" w14:textId="77777777" w:rsidR="00001B59" w:rsidRPr="00680B8F" w:rsidRDefault="00001B59" w:rsidP="00C07131">
            <w:pPr>
              <w:autoSpaceDE w:val="0"/>
              <w:autoSpaceDN w:val="0"/>
              <w:adjustRightInd w:val="0"/>
              <w:jc w:val="both"/>
              <w:rPr>
                <w:rFonts w:ascii="Abadi" w:hAnsi="Abadi"/>
                <w:b/>
                <w:bCs/>
                <w:sz w:val="21"/>
                <w:szCs w:val="21"/>
              </w:rPr>
            </w:pPr>
          </w:p>
          <w:p w14:paraId="08078032" w14:textId="27FC5F7F"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a efecto de reformar y adicionar diversas disposiciones de la Ley de Mejora Regulatoria para el Estado de Guanajuato.</w:t>
            </w:r>
          </w:p>
        </w:tc>
        <w:tc>
          <w:tcPr>
            <w:tcW w:w="2039" w:type="dxa"/>
          </w:tcPr>
          <w:p w14:paraId="22CDA98D" w14:textId="67E1A254" w:rsidR="00C07131" w:rsidRPr="00680B8F" w:rsidRDefault="00432662" w:rsidP="00C07131">
            <w:pPr>
              <w:jc w:val="both"/>
              <w:rPr>
                <w:rFonts w:ascii="Abadi" w:hAnsi="Abadi"/>
                <w:b/>
                <w:bCs/>
                <w:sz w:val="21"/>
                <w:szCs w:val="21"/>
              </w:rPr>
            </w:pPr>
            <w:r w:rsidRPr="00680B8F">
              <w:rPr>
                <w:rFonts w:ascii="Abadi" w:hAnsi="Abadi"/>
                <w:b/>
                <w:bCs/>
                <w:sz w:val="21"/>
                <w:szCs w:val="21"/>
              </w:rPr>
              <w:t>Enterados y se informa que se turnó a la Comisión de Desarrollo Económico y Social.</w:t>
            </w:r>
          </w:p>
        </w:tc>
      </w:tr>
      <w:tr w:rsidR="00C07131" w:rsidRPr="005965AB" w14:paraId="3FB47073" w14:textId="77777777" w:rsidTr="005C3167">
        <w:tc>
          <w:tcPr>
            <w:tcW w:w="2042" w:type="dxa"/>
          </w:tcPr>
          <w:p w14:paraId="77649A68" w14:textId="68C17A30" w:rsidR="00680B8F" w:rsidRPr="00680B8F" w:rsidRDefault="00680B8F" w:rsidP="00C07131">
            <w:pPr>
              <w:autoSpaceDE w:val="0"/>
              <w:autoSpaceDN w:val="0"/>
              <w:adjustRightInd w:val="0"/>
              <w:jc w:val="both"/>
              <w:rPr>
                <w:rFonts w:ascii="Abadi" w:hAnsi="Abadi"/>
                <w:b/>
                <w:bCs/>
                <w:sz w:val="21"/>
                <w:szCs w:val="21"/>
              </w:rPr>
            </w:pPr>
            <w:r w:rsidRPr="00680B8F">
              <w:rPr>
                <w:rFonts w:ascii="Abadi" w:hAnsi="Abadi"/>
                <w:b/>
                <w:bCs/>
                <w:sz w:val="21"/>
                <w:szCs w:val="21"/>
              </w:rPr>
              <w:t>3.4</w:t>
            </w:r>
            <w:r w:rsidR="00001B59">
              <w:rPr>
                <w:rFonts w:ascii="Abadi" w:hAnsi="Abadi"/>
                <w:b/>
                <w:bCs/>
                <w:sz w:val="21"/>
                <w:szCs w:val="21"/>
              </w:rPr>
              <w:t>4</w:t>
            </w:r>
          </w:p>
          <w:p w14:paraId="6C089DCA" w14:textId="77777777" w:rsidR="00680B8F" w:rsidRDefault="00680B8F" w:rsidP="00C07131">
            <w:pPr>
              <w:autoSpaceDE w:val="0"/>
              <w:autoSpaceDN w:val="0"/>
              <w:adjustRightInd w:val="0"/>
              <w:jc w:val="both"/>
              <w:rPr>
                <w:rFonts w:ascii="Abadi" w:hAnsi="Abadi"/>
                <w:sz w:val="21"/>
                <w:szCs w:val="21"/>
              </w:rPr>
            </w:pPr>
          </w:p>
          <w:p w14:paraId="676075BC" w14:textId="0A6FA048"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de Guanajuato.</w:t>
            </w:r>
          </w:p>
        </w:tc>
        <w:tc>
          <w:tcPr>
            <w:tcW w:w="2039" w:type="dxa"/>
          </w:tcPr>
          <w:p w14:paraId="7A91A002" w14:textId="01668237" w:rsidR="00C07131" w:rsidRPr="00680B8F" w:rsidRDefault="00432662" w:rsidP="00C07131">
            <w:pPr>
              <w:jc w:val="both"/>
              <w:rPr>
                <w:rFonts w:ascii="Abadi" w:hAnsi="Abadi"/>
                <w:b/>
                <w:bCs/>
                <w:sz w:val="21"/>
                <w:szCs w:val="21"/>
              </w:rPr>
            </w:pPr>
            <w:r w:rsidRPr="00680B8F">
              <w:rPr>
                <w:rFonts w:ascii="Abadi" w:hAnsi="Abadi"/>
                <w:b/>
                <w:bCs/>
                <w:sz w:val="21"/>
                <w:szCs w:val="21"/>
              </w:rPr>
              <w:t>Enterados y se informa que se turnó a la Comisión de Desarrollo Urbano y Obra Pública.</w:t>
            </w:r>
          </w:p>
        </w:tc>
      </w:tr>
      <w:tr w:rsidR="00C07131" w:rsidRPr="005965AB" w14:paraId="7186D98F" w14:textId="77777777" w:rsidTr="005C3167">
        <w:tc>
          <w:tcPr>
            <w:tcW w:w="2042" w:type="dxa"/>
          </w:tcPr>
          <w:p w14:paraId="09ED8818" w14:textId="71A8F8BC"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3.45</w:t>
            </w:r>
          </w:p>
          <w:p w14:paraId="7A5B32E3" w14:textId="77777777" w:rsidR="00001B59" w:rsidRDefault="00001B59" w:rsidP="00C07131">
            <w:pPr>
              <w:autoSpaceDE w:val="0"/>
              <w:autoSpaceDN w:val="0"/>
              <w:adjustRightInd w:val="0"/>
              <w:jc w:val="both"/>
              <w:rPr>
                <w:rFonts w:ascii="Abadi" w:hAnsi="Abadi"/>
                <w:sz w:val="21"/>
                <w:szCs w:val="21"/>
              </w:rPr>
            </w:pPr>
          </w:p>
          <w:p w14:paraId="084AD235" w14:textId="61796A3D"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dos iniciativas: la primera, de reformas y adiciones a la Ley de Obra Pública y Servicios Relacionados con la </w:t>
            </w:r>
            <w:r w:rsidRPr="005965AB">
              <w:rPr>
                <w:rFonts w:ascii="Abadi" w:hAnsi="Abadi"/>
                <w:sz w:val="21"/>
                <w:szCs w:val="21"/>
              </w:rPr>
              <w:lastRenderedPageBreak/>
              <w:t>misma para el Estado y los Municipios de Guanajuato; y la segunda, de reformas y adiciones al Código Territorial para el Estado y los Municipios de Guanajuato.</w:t>
            </w:r>
          </w:p>
        </w:tc>
        <w:tc>
          <w:tcPr>
            <w:tcW w:w="2039" w:type="dxa"/>
          </w:tcPr>
          <w:p w14:paraId="396EFA58" w14:textId="7909242B" w:rsidR="00C07131" w:rsidRPr="00001B59" w:rsidRDefault="00432662" w:rsidP="00C07131">
            <w:pPr>
              <w:jc w:val="both"/>
              <w:rPr>
                <w:rFonts w:ascii="Abadi" w:hAnsi="Abadi"/>
                <w:b/>
                <w:bCs/>
                <w:sz w:val="21"/>
                <w:szCs w:val="21"/>
              </w:rPr>
            </w:pPr>
            <w:r w:rsidRPr="00001B59">
              <w:rPr>
                <w:rFonts w:ascii="Abadi" w:hAnsi="Abadi"/>
                <w:b/>
                <w:bCs/>
                <w:sz w:val="21"/>
                <w:szCs w:val="21"/>
              </w:rPr>
              <w:lastRenderedPageBreak/>
              <w:t>Enterados y se informa que se turnó a la Comisión de Desarrollo Urbano y Obra Pública.</w:t>
            </w:r>
          </w:p>
        </w:tc>
      </w:tr>
      <w:tr w:rsidR="00C07131" w:rsidRPr="005965AB" w14:paraId="7A57A072" w14:textId="77777777" w:rsidTr="005C3167">
        <w:tc>
          <w:tcPr>
            <w:tcW w:w="2042" w:type="dxa"/>
          </w:tcPr>
          <w:p w14:paraId="29ECA125" w14:textId="1CD93BC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3.46</w:t>
            </w:r>
          </w:p>
          <w:p w14:paraId="54D6F6CA" w14:textId="77777777" w:rsidR="00001B59" w:rsidRDefault="00001B59" w:rsidP="00C07131">
            <w:pPr>
              <w:autoSpaceDE w:val="0"/>
              <w:autoSpaceDN w:val="0"/>
              <w:adjustRightInd w:val="0"/>
              <w:jc w:val="both"/>
              <w:rPr>
                <w:rFonts w:ascii="Abadi" w:hAnsi="Abadi"/>
                <w:sz w:val="21"/>
                <w:szCs w:val="21"/>
              </w:rPr>
            </w:pPr>
          </w:p>
          <w:p w14:paraId="6634D88F" w14:textId="17BC3291"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a efecto de reformar el artículo 9; y la segunda, a fin de adicionar una fracción VI al artículo 12 y una fracción IV al artículo 13, de la Ley para la Protección y Atención del Migrante y sus Familias del Estado de Guanajuato.</w:t>
            </w:r>
          </w:p>
        </w:tc>
        <w:tc>
          <w:tcPr>
            <w:tcW w:w="2039" w:type="dxa"/>
          </w:tcPr>
          <w:p w14:paraId="1464CEA1" w14:textId="2AC890A3" w:rsidR="00C07131" w:rsidRPr="00001B59" w:rsidRDefault="00432662" w:rsidP="00C07131">
            <w:pPr>
              <w:jc w:val="both"/>
              <w:rPr>
                <w:rFonts w:ascii="Abadi" w:hAnsi="Abadi"/>
                <w:b/>
                <w:bCs/>
                <w:sz w:val="21"/>
                <w:szCs w:val="21"/>
              </w:rPr>
            </w:pPr>
            <w:r w:rsidRPr="00001B59">
              <w:rPr>
                <w:rFonts w:ascii="Abadi" w:hAnsi="Abadi"/>
                <w:b/>
                <w:bCs/>
                <w:sz w:val="21"/>
                <w:szCs w:val="21"/>
              </w:rPr>
              <w:t>Enterados y se informa que se turnó a la Comisión de Atención al Migrante.</w:t>
            </w:r>
          </w:p>
        </w:tc>
      </w:tr>
      <w:tr w:rsidR="00C07131" w:rsidRPr="005965AB" w14:paraId="3E689B8B" w14:textId="77777777" w:rsidTr="005C3167">
        <w:tc>
          <w:tcPr>
            <w:tcW w:w="2042" w:type="dxa"/>
          </w:tcPr>
          <w:p w14:paraId="3EB85799" w14:textId="79CE61DA"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3.47</w:t>
            </w:r>
          </w:p>
          <w:p w14:paraId="7D8CD18B" w14:textId="77777777" w:rsidR="00001B59" w:rsidRDefault="00001B59" w:rsidP="00C07131">
            <w:pPr>
              <w:autoSpaceDE w:val="0"/>
              <w:autoSpaceDN w:val="0"/>
              <w:adjustRightInd w:val="0"/>
              <w:jc w:val="both"/>
              <w:rPr>
                <w:rFonts w:ascii="Abadi" w:hAnsi="Abadi"/>
                <w:sz w:val="21"/>
                <w:szCs w:val="21"/>
              </w:rPr>
            </w:pPr>
          </w:p>
          <w:p w14:paraId="0EB32AD4" w14:textId="55C697BF"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a efecto de reformar el artículo 9; y la segunda, a fin de adicionar una fracción VI al artículo 12 y una fracción IV al artículo 13, de la Ley para la Protección y Atención del Migrante y sus Familias del Estado de Guanajuato.</w:t>
            </w:r>
          </w:p>
        </w:tc>
        <w:tc>
          <w:tcPr>
            <w:tcW w:w="2039" w:type="dxa"/>
          </w:tcPr>
          <w:p w14:paraId="0A7ED2C6" w14:textId="46B1C3C9" w:rsidR="00C07131" w:rsidRPr="00001B59" w:rsidRDefault="00432662" w:rsidP="00C07131">
            <w:pPr>
              <w:jc w:val="both"/>
              <w:rPr>
                <w:rFonts w:ascii="Abadi" w:hAnsi="Abadi"/>
                <w:b/>
                <w:bCs/>
                <w:sz w:val="21"/>
                <w:szCs w:val="21"/>
              </w:rPr>
            </w:pPr>
            <w:r w:rsidRPr="00001B59">
              <w:rPr>
                <w:rFonts w:ascii="Abadi" w:hAnsi="Abadi"/>
                <w:b/>
                <w:bCs/>
                <w:sz w:val="21"/>
                <w:szCs w:val="21"/>
              </w:rPr>
              <w:t>Enterados y se informa que se turnó a la Comisión de Atención al Migrante.</w:t>
            </w:r>
          </w:p>
        </w:tc>
      </w:tr>
      <w:tr w:rsidR="00C07131" w:rsidRPr="005965AB" w14:paraId="7123D51E" w14:textId="77777777" w:rsidTr="005C3167">
        <w:tc>
          <w:tcPr>
            <w:tcW w:w="2042" w:type="dxa"/>
          </w:tcPr>
          <w:p w14:paraId="40A7DC10"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3.48</w:t>
            </w:r>
          </w:p>
          <w:p w14:paraId="04FCFCFA" w14:textId="77777777" w:rsidR="00001B59" w:rsidRDefault="00001B59" w:rsidP="00C07131">
            <w:pPr>
              <w:autoSpaceDE w:val="0"/>
              <w:autoSpaceDN w:val="0"/>
              <w:adjustRightInd w:val="0"/>
              <w:jc w:val="both"/>
              <w:rPr>
                <w:rFonts w:ascii="Abadi" w:hAnsi="Abadi"/>
                <w:sz w:val="21"/>
                <w:szCs w:val="21"/>
              </w:rPr>
            </w:pPr>
          </w:p>
          <w:p w14:paraId="4E240461" w14:textId="02B215DA"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Tarimoro,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de Ley de Manifestaciones Públicas para el Estado y los Municipios de Guanajuato.</w:t>
            </w:r>
          </w:p>
        </w:tc>
        <w:tc>
          <w:tcPr>
            <w:tcW w:w="2039" w:type="dxa"/>
          </w:tcPr>
          <w:p w14:paraId="56C8D1C2" w14:textId="2B0B251F" w:rsidR="00C07131" w:rsidRPr="005965AB" w:rsidRDefault="00432662" w:rsidP="00C07131">
            <w:pPr>
              <w:jc w:val="both"/>
              <w:rPr>
                <w:rFonts w:ascii="Abadi" w:hAnsi="Abadi"/>
                <w:b/>
                <w:bCs/>
                <w:sz w:val="21"/>
                <w:szCs w:val="21"/>
              </w:rPr>
            </w:pPr>
            <w:r w:rsidRPr="00001B59">
              <w:rPr>
                <w:rFonts w:ascii="Abadi" w:hAnsi="Abadi"/>
                <w:b/>
                <w:bCs/>
                <w:sz w:val="21"/>
                <w:szCs w:val="21"/>
              </w:rPr>
              <w:t>Enterados y se informa que se turnó a la Comisión de Seguridad</w:t>
            </w:r>
            <w:r w:rsidRPr="005965AB">
              <w:rPr>
                <w:rFonts w:ascii="Abadi" w:hAnsi="Abadi"/>
                <w:sz w:val="21"/>
                <w:szCs w:val="21"/>
              </w:rPr>
              <w:t xml:space="preserve"> </w:t>
            </w:r>
            <w:r w:rsidRPr="00001B59">
              <w:rPr>
                <w:rFonts w:ascii="Abadi" w:hAnsi="Abadi"/>
                <w:b/>
                <w:bCs/>
                <w:sz w:val="21"/>
                <w:szCs w:val="21"/>
              </w:rPr>
              <w:t>Pública y Comunicaciones.</w:t>
            </w:r>
          </w:p>
        </w:tc>
      </w:tr>
      <w:tr w:rsidR="00C07131" w:rsidRPr="005965AB" w14:paraId="3EBEF692" w14:textId="77777777" w:rsidTr="005C3167">
        <w:tc>
          <w:tcPr>
            <w:tcW w:w="2042" w:type="dxa"/>
          </w:tcPr>
          <w:p w14:paraId="32C26313"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3.49</w:t>
            </w:r>
          </w:p>
          <w:p w14:paraId="7A9BC242" w14:textId="77777777" w:rsidR="00001B59" w:rsidRDefault="00001B59" w:rsidP="00C07131">
            <w:pPr>
              <w:autoSpaceDE w:val="0"/>
              <w:autoSpaceDN w:val="0"/>
              <w:adjustRightInd w:val="0"/>
              <w:jc w:val="both"/>
              <w:rPr>
                <w:rFonts w:ascii="Abadi" w:hAnsi="Abadi"/>
                <w:sz w:val="21"/>
                <w:szCs w:val="21"/>
              </w:rPr>
            </w:pPr>
          </w:p>
          <w:p w14:paraId="06B3D158" w14:textId="665F8C71"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Santa Cruz de Juventino Rosas,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que adiciona el artículo 22 bis a la Ley del Trabajo de los Servidores Públicos al Servicio del Estado y de los Municipios.</w:t>
            </w:r>
          </w:p>
        </w:tc>
        <w:tc>
          <w:tcPr>
            <w:tcW w:w="2039" w:type="dxa"/>
          </w:tcPr>
          <w:p w14:paraId="3B72D0BF" w14:textId="6B54C9EA" w:rsidR="00C07131" w:rsidRPr="00001B59" w:rsidRDefault="00432662" w:rsidP="00C07131">
            <w:pPr>
              <w:jc w:val="both"/>
              <w:rPr>
                <w:rFonts w:ascii="Abadi" w:hAnsi="Abadi"/>
                <w:b/>
                <w:bCs/>
                <w:sz w:val="21"/>
                <w:szCs w:val="21"/>
              </w:rPr>
            </w:pPr>
            <w:r w:rsidRPr="00001B59">
              <w:rPr>
                <w:rFonts w:ascii="Abadi" w:hAnsi="Abadi"/>
                <w:b/>
                <w:bCs/>
                <w:sz w:val="21"/>
                <w:szCs w:val="21"/>
              </w:rPr>
              <w:t>Enterados y se informa que se turnó a la Comisión de Gobernación y Puntos Constitucionales.</w:t>
            </w:r>
          </w:p>
        </w:tc>
      </w:tr>
      <w:tr w:rsidR="00C07131" w:rsidRPr="005965AB" w14:paraId="22BBDF39" w14:textId="77777777" w:rsidTr="005C3167">
        <w:tc>
          <w:tcPr>
            <w:tcW w:w="2042" w:type="dxa"/>
          </w:tcPr>
          <w:p w14:paraId="55AAC9AB"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w:t>
            </w:r>
          </w:p>
          <w:p w14:paraId="00256374" w14:textId="77777777" w:rsidR="00001B59" w:rsidRDefault="00001B59" w:rsidP="00C07131">
            <w:pPr>
              <w:autoSpaceDE w:val="0"/>
              <w:autoSpaceDN w:val="0"/>
              <w:adjustRightInd w:val="0"/>
              <w:jc w:val="both"/>
              <w:rPr>
                <w:rFonts w:ascii="Abadi" w:hAnsi="Abadi"/>
                <w:sz w:val="21"/>
                <w:szCs w:val="21"/>
              </w:rPr>
            </w:pPr>
          </w:p>
          <w:p w14:paraId="1DE6E5C9" w14:textId="14078927"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Santa Cruz de Juventino Rosas,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de Ley de Educación Superior para el Estado de Guanajuato.</w:t>
            </w:r>
          </w:p>
        </w:tc>
        <w:tc>
          <w:tcPr>
            <w:tcW w:w="2039" w:type="dxa"/>
          </w:tcPr>
          <w:p w14:paraId="3E0A0DB0" w14:textId="0232306B" w:rsidR="00C07131" w:rsidRPr="00001B59" w:rsidRDefault="00432662" w:rsidP="00C07131">
            <w:pPr>
              <w:jc w:val="both"/>
              <w:rPr>
                <w:rFonts w:ascii="Abadi" w:hAnsi="Abadi"/>
                <w:b/>
                <w:bCs/>
                <w:sz w:val="21"/>
                <w:szCs w:val="21"/>
              </w:rPr>
            </w:pPr>
            <w:r w:rsidRPr="00001B59">
              <w:rPr>
                <w:rFonts w:ascii="Abadi" w:hAnsi="Abadi"/>
                <w:b/>
                <w:bCs/>
                <w:sz w:val="21"/>
                <w:szCs w:val="21"/>
              </w:rPr>
              <w:t>Enterados y se informa que se turnó a la Comisión de Educación, Ciencia y Tecnología y Cultura.</w:t>
            </w:r>
          </w:p>
        </w:tc>
      </w:tr>
      <w:tr w:rsidR="00C07131" w:rsidRPr="005965AB" w14:paraId="35081D60" w14:textId="77777777" w:rsidTr="005C3167">
        <w:tc>
          <w:tcPr>
            <w:tcW w:w="2042" w:type="dxa"/>
          </w:tcPr>
          <w:p w14:paraId="0CC0DE3B"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3.51</w:t>
            </w:r>
          </w:p>
          <w:p w14:paraId="2D82AFF0" w14:textId="77777777" w:rsidR="00001B59" w:rsidRDefault="00001B59" w:rsidP="00C07131">
            <w:pPr>
              <w:autoSpaceDE w:val="0"/>
              <w:autoSpaceDN w:val="0"/>
              <w:adjustRightInd w:val="0"/>
              <w:jc w:val="both"/>
              <w:rPr>
                <w:rFonts w:ascii="Abadi" w:hAnsi="Abadi"/>
                <w:sz w:val="21"/>
                <w:szCs w:val="21"/>
              </w:rPr>
            </w:pPr>
          </w:p>
          <w:p w14:paraId="7AB37937" w14:textId="5E1A2ECF" w:rsidR="00C07131" w:rsidRPr="005965AB" w:rsidRDefault="00432662"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Santa Cruz de Juventino Rosas,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la iniciativa a efecto de reformar los artículos 1, 226 y </w:t>
            </w:r>
            <w:r w:rsidRPr="005965AB">
              <w:rPr>
                <w:rFonts w:ascii="Abadi" w:hAnsi="Abadi"/>
                <w:sz w:val="21"/>
                <w:szCs w:val="21"/>
              </w:rPr>
              <w:lastRenderedPageBreak/>
              <w:t>227 de la Ley de Salud del Estado de Guanajuato y los artículos 5 y 149 de la Ley para la Protección y Preservación del Ambiente del Estado de Guanajuato.</w:t>
            </w:r>
          </w:p>
        </w:tc>
        <w:tc>
          <w:tcPr>
            <w:tcW w:w="2039" w:type="dxa"/>
          </w:tcPr>
          <w:p w14:paraId="523E246C" w14:textId="0DDE5AAE" w:rsidR="00C07131" w:rsidRPr="00001B59" w:rsidRDefault="00432662" w:rsidP="00C07131">
            <w:pPr>
              <w:jc w:val="both"/>
              <w:rPr>
                <w:rFonts w:ascii="Abadi" w:hAnsi="Abadi"/>
                <w:b/>
                <w:bCs/>
                <w:sz w:val="21"/>
                <w:szCs w:val="21"/>
              </w:rPr>
            </w:pPr>
            <w:r w:rsidRPr="00001B59">
              <w:rPr>
                <w:rFonts w:ascii="Abadi" w:hAnsi="Abadi"/>
                <w:b/>
                <w:bCs/>
                <w:sz w:val="21"/>
                <w:szCs w:val="21"/>
              </w:rPr>
              <w:lastRenderedPageBreak/>
              <w:t>Enterados y se informa que se turnó a la Comisión de Salud Pública.</w:t>
            </w:r>
          </w:p>
        </w:tc>
      </w:tr>
      <w:tr w:rsidR="00C07131" w:rsidRPr="005965AB" w14:paraId="7BF98352" w14:textId="77777777" w:rsidTr="005C3167">
        <w:tc>
          <w:tcPr>
            <w:tcW w:w="2042" w:type="dxa"/>
          </w:tcPr>
          <w:p w14:paraId="602F5F62"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3.52</w:t>
            </w:r>
          </w:p>
          <w:p w14:paraId="6A3F0E6C" w14:textId="77777777" w:rsidR="00001B59" w:rsidRDefault="00001B59" w:rsidP="00C07131">
            <w:pPr>
              <w:autoSpaceDE w:val="0"/>
              <w:autoSpaceDN w:val="0"/>
              <w:adjustRightInd w:val="0"/>
              <w:jc w:val="both"/>
              <w:rPr>
                <w:rFonts w:ascii="Abadi" w:hAnsi="Abadi"/>
                <w:sz w:val="21"/>
                <w:szCs w:val="21"/>
              </w:rPr>
            </w:pPr>
          </w:p>
          <w:p w14:paraId="5E1F1269" w14:textId="146B0F85"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Villagrán, </w:t>
            </w:r>
            <w:proofErr w:type="spellStart"/>
            <w:r w:rsidRPr="005965AB">
              <w:rPr>
                <w:rFonts w:ascii="Abadi" w:hAnsi="Abadi"/>
                <w:sz w:val="21"/>
                <w:szCs w:val="21"/>
              </w:rPr>
              <w:t>Gto</w:t>
            </w:r>
            <w:proofErr w:type="spellEnd"/>
            <w:r w:rsidRPr="005965AB">
              <w:rPr>
                <w:rFonts w:ascii="Abadi" w:hAnsi="Abadi"/>
                <w:sz w:val="21"/>
                <w:szCs w:val="21"/>
              </w:rPr>
              <w:t>., remite respuesta al informe de resultados, dictamen y acuerdo aprobados por esta Legislatura, derivados de la revisión de la cuenta pública de dicho Municipio, correspondiente al ejercicio fiscal de 2020.</w:t>
            </w:r>
          </w:p>
        </w:tc>
        <w:tc>
          <w:tcPr>
            <w:tcW w:w="2039" w:type="dxa"/>
          </w:tcPr>
          <w:p w14:paraId="69123EA1" w14:textId="08CB4417" w:rsidR="00C07131" w:rsidRPr="00001B59" w:rsidRDefault="004A0807" w:rsidP="00C07131">
            <w:pPr>
              <w:jc w:val="both"/>
              <w:rPr>
                <w:rFonts w:ascii="Abadi" w:hAnsi="Abadi"/>
                <w:b/>
                <w:bCs/>
                <w:sz w:val="21"/>
                <w:szCs w:val="21"/>
              </w:rPr>
            </w:pPr>
            <w:r w:rsidRPr="00001B59">
              <w:rPr>
                <w:rFonts w:ascii="Abadi" w:hAnsi="Abadi"/>
                <w:b/>
                <w:bCs/>
                <w:sz w:val="21"/>
                <w:szCs w:val="21"/>
              </w:rPr>
              <w:t>Enterados y se remite a la Auditoría Superior del Estado de Guanajuato</w:t>
            </w:r>
          </w:p>
        </w:tc>
      </w:tr>
      <w:tr w:rsidR="00C07131" w:rsidRPr="005965AB" w14:paraId="20012FBC" w14:textId="77777777" w:rsidTr="005C3167">
        <w:tc>
          <w:tcPr>
            <w:tcW w:w="2042" w:type="dxa"/>
          </w:tcPr>
          <w:p w14:paraId="30C9968E" w14:textId="04D31C99"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3.53</w:t>
            </w:r>
          </w:p>
          <w:p w14:paraId="31FCD347" w14:textId="77777777" w:rsidR="00001B59" w:rsidRDefault="00001B59" w:rsidP="00C07131">
            <w:pPr>
              <w:autoSpaceDE w:val="0"/>
              <w:autoSpaceDN w:val="0"/>
              <w:adjustRightInd w:val="0"/>
              <w:jc w:val="both"/>
              <w:rPr>
                <w:rFonts w:ascii="Abadi" w:hAnsi="Abadi"/>
                <w:sz w:val="21"/>
                <w:szCs w:val="21"/>
              </w:rPr>
            </w:pPr>
          </w:p>
          <w:p w14:paraId="134C7F29" w14:textId="10192C6A"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Villagrán, </w:t>
            </w:r>
            <w:proofErr w:type="spellStart"/>
            <w:r w:rsidRPr="005965AB">
              <w:rPr>
                <w:rFonts w:ascii="Abadi" w:hAnsi="Abadi"/>
                <w:sz w:val="21"/>
                <w:szCs w:val="21"/>
              </w:rPr>
              <w:t>Gto</w:t>
            </w:r>
            <w:proofErr w:type="spellEnd"/>
            <w:r w:rsidRPr="005965AB">
              <w:rPr>
                <w:rFonts w:ascii="Abadi" w:hAnsi="Abadi"/>
                <w:sz w:val="21"/>
                <w:szCs w:val="21"/>
              </w:rPr>
              <w:t>., remite respuesta al informe de resultados, dictamen y acuerdo aprobados por esta Legislatura derivados de la auditoría practicada a la infraestructura pública municipal, correspondiente al periodo comprendido del 1 de enero al 31 de diciembre del ejercicio fiscal de 2020.</w:t>
            </w:r>
          </w:p>
        </w:tc>
        <w:tc>
          <w:tcPr>
            <w:tcW w:w="2039" w:type="dxa"/>
          </w:tcPr>
          <w:p w14:paraId="78B70329" w14:textId="13FCF843" w:rsidR="00C07131" w:rsidRPr="00001B59" w:rsidRDefault="004A0807" w:rsidP="00C07131">
            <w:pPr>
              <w:jc w:val="both"/>
              <w:rPr>
                <w:rFonts w:ascii="Abadi" w:hAnsi="Abadi"/>
                <w:b/>
                <w:bCs/>
                <w:sz w:val="21"/>
                <w:szCs w:val="21"/>
              </w:rPr>
            </w:pPr>
            <w:r w:rsidRPr="00001B59">
              <w:rPr>
                <w:rFonts w:ascii="Abadi" w:hAnsi="Abadi"/>
                <w:b/>
                <w:bCs/>
                <w:sz w:val="21"/>
                <w:szCs w:val="21"/>
              </w:rPr>
              <w:t>Enterados y se remite a la Auditoría Superior del Estado de Guanajuato.</w:t>
            </w:r>
          </w:p>
        </w:tc>
      </w:tr>
      <w:tr w:rsidR="00C07131" w:rsidRPr="005965AB" w14:paraId="383B3507" w14:textId="77777777" w:rsidTr="005C3167">
        <w:tc>
          <w:tcPr>
            <w:tcW w:w="2042" w:type="dxa"/>
          </w:tcPr>
          <w:p w14:paraId="1650137D"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3.54</w:t>
            </w:r>
          </w:p>
          <w:p w14:paraId="6F7A9B25" w14:textId="77777777" w:rsidR="00001B59" w:rsidRDefault="00001B59" w:rsidP="00C07131">
            <w:pPr>
              <w:autoSpaceDE w:val="0"/>
              <w:autoSpaceDN w:val="0"/>
              <w:adjustRightInd w:val="0"/>
              <w:jc w:val="both"/>
              <w:rPr>
                <w:rFonts w:ascii="Abadi" w:hAnsi="Abadi"/>
                <w:sz w:val="21"/>
                <w:szCs w:val="21"/>
              </w:rPr>
            </w:pPr>
          </w:p>
          <w:p w14:paraId="60F0CB17" w14:textId="19085391"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Yuriria, </w:t>
            </w:r>
            <w:proofErr w:type="spellStart"/>
            <w:r w:rsidRPr="005965AB">
              <w:rPr>
                <w:rFonts w:ascii="Abadi" w:hAnsi="Abadi"/>
                <w:sz w:val="21"/>
                <w:szCs w:val="21"/>
              </w:rPr>
              <w:t>Gto</w:t>
            </w:r>
            <w:proofErr w:type="spellEnd"/>
            <w:r w:rsidRPr="005965AB">
              <w:rPr>
                <w:rFonts w:ascii="Abadi" w:hAnsi="Abadi"/>
                <w:sz w:val="21"/>
                <w:szCs w:val="21"/>
              </w:rPr>
              <w:t xml:space="preserve">., remite </w:t>
            </w:r>
            <w:r w:rsidRPr="005965AB">
              <w:rPr>
                <w:rFonts w:ascii="Abadi" w:hAnsi="Abadi"/>
                <w:sz w:val="21"/>
                <w:szCs w:val="21"/>
              </w:rPr>
              <w:t>cuadernillo original de la segunda modificación al presupuesto general de ingresos y egresos del Sistema Municipal para el Desarrollo Integral de la Familia para el ejercicio fiscal 2022.</w:t>
            </w:r>
          </w:p>
        </w:tc>
        <w:tc>
          <w:tcPr>
            <w:tcW w:w="2039" w:type="dxa"/>
          </w:tcPr>
          <w:p w14:paraId="10AC2CB1" w14:textId="424483C1" w:rsidR="00C07131" w:rsidRPr="00001B59" w:rsidRDefault="004A0807" w:rsidP="00C07131">
            <w:pPr>
              <w:jc w:val="both"/>
              <w:rPr>
                <w:rFonts w:ascii="Abadi" w:hAnsi="Abadi"/>
                <w:b/>
                <w:bCs/>
                <w:sz w:val="21"/>
                <w:szCs w:val="21"/>
              </w:rPr>
            </w:pPr>
            <w:r w:rsidRPr="00001B59">
              <w:rPr>
                <w:rFonts w:ascii="Abadi" w:hAnsi="Abadi"/>
                <w:b/>
                <w:bCs/>
                <w:sz w:val="21"/>
                <w:szCs w:val="21"/>
              </w:rPr>
              <w:t>Enterados y se remite a la Auditoría Superior del Estado de Guanajuato.</w:t>
            </w:r>
          </w:p>
        </w:tc>
      </w:tr>
      <w:tr w:rsidR="00C07131" w:rsidRPr="005965AB" w14:paraId="37629E76" w14:textId="77777777" w:rsidTr="005C3167">
        <w:tc>
          <w:tcPr>
            <w:tcW w:w="2042" w:type="dxa"/>
          </w:tcPr>
          <w:p w14:paraId="3CFC0426"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3.55</w:t>
            </w:r>
          </w:p>
          <w:p w14:paraId="1EBBCA17" w14:textId="77777777" w:rsidR="00001B59" w:rsidRDefault="00001B59" w:rsidP="00C07131">
            <w:pPr>
              <w:autoSpaceDE w:val="0"/>
              <w:autoSpaceDN w:val="0"/>
              <w:adjustRightInd w:val="0"/>
              <w:jc w:val="both"/>
              <w:rPr>
                <w:rFonts w:ascii="Abadi" w:hAnsi="Abadi"/>
                <w:sz w:val="21"/>
                <w:szCs w:val="21"/>
              </w:rPr>
            </w:pPr>
          </w:p>
          <w:p w14:paraId="526E2642" w14:textId="2B380245"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Coroneo, </w:t>
            </w:r>
            <w:proofErr w:type="spellStart"/>
            <w:r w:rsidRPr="005965AB">
              <w:rPr>
                <w:rFonts w:ascii="Abadi" w:hAnsi="Abadi"/>
                <w:sz w:val="21"/>
                <w:szCs w:val="21"/>
              </w:rPr>
              <w:t>Gto</w:t>
            </w:r>
            <w:proofErr w:type="spellEnd"/>
            <w:r w:rsidRPr="005965AB">
              <w:rPr>
                <w:rFonts w:ascii="Abadi" w:hAnsi="Abadi"/>
                <w:sz w:val="21"/>
                <w:szCs w:val="21"/>
              </w:rPr>
              <w:t xml:space="preserve">., remite respuesta al acuerdo aprobado por esta Legislatura en el que se exhorta a los titulares de los órganos internos de control de los 46 municipios del Estado de Guanajuato, para que en términos del seguimiento establecido en la Ley de Fiscalización Superior del Estado de Guanajuato, presenten tanto al Congreso del Estado de Guanajuato como a la Auditoría Superior del Estado de Guanajuato, un informe pormenorizado y detallado del estatus que guardan las investigaciones por presuntas faltas administrativas iniciadas con motivo de las denuncias administrativas remitidas bajo el esquema anterior de responsabilidad, así como de las vistas dadas por la Autoridad </w:t>
            </w:r>
            <w:r w:rsidRPr="005965AB">
              <w:rPr>
                <w:rFonts w:ascii="Abadi" w:hAnsi="Abadi"/>
                <w:sz w:val="21"/>
                <w:szCs w:val="21"/>
              </w:rPr>
              <w:lastRenderedPageBreak/>
              <w:t>Investigadora de la Auditoría Superior del Estado en términos de la Ley de Responsabilidades Administrativas para el Estado de Guanajuato.</w:t>
            </w:r>
          </w:p>
        </w:tc>
        <w:tc>
          <w:tcPr>
            <w:tcW w:w="2039" w:type="dxa"/>
          </w:tcPr>
          <w:p w14:paraId="66BE8E36" w14:textId="3EF1E0E7" w:rsidR="00C07131" w:rsidRPr="00001B59" w:rsidRDefault="004A0807" w:rsidP="00C07131">
            <w:pPr>
              <w:jc w:val="both"/>
              <w:rPr>
                <w:rFonts w:ascii="Abadi" w:hAnsi="Abadi"/>
                <w:b/>
                <w:bCs/>
                <w:sz w:val="21"/>
                <w:szCs w:val="21"/>
              </w:rPr>
            </w:pPr>
            <w:r w:rsidRPr="00001B59">
              <w:rPr>
                <w:rFonts w:ascii="Abadi" w:hAnsi="Abadi"/>
                <w:b/>
                <w:bCs/>
                <w:sz w:val="21"/>
                <w:szCs w:val="21"/>
              </w:rPr>
              <w:lastRenderedPageBreak/>
              <w:t>Enterados.</w:t>
            </w:r>
          </w:p>
        </w:tc>
      </w:tr>
      <w:tr w:rsidR="00C07131" w:rsidRPr="005965AB" w14:paraId="183584C0" w14:textId="77777777" w:rsidTr="005C3167">
        <w:tc>
          <w:tcPr>
            <w:tcW w:w="2042" w:type="dxa"/>
          </w:tcPr>
          <w:p w14:paraId="526C18EB" w14:textId="0C062E1F"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3.56</w:t>
            </w:r>
          </w:p>
          <w:p w14:paraId="642414E1" w14:textId="77777777" w:rsidR="00001B59" w:rsidRDefault="00001B59" w:rsidP="00C07131">
            <w:pPr>
              <w:autoSpaceDE w:val="0"/>
              <w:autoSpaceDN w:val="0"/>
              <w:adjustRightInd w:val="0"/>
              <w:jc w:val="both"/>
              <w:rPr>
                <w:rFonts w:ascii="Abadi" w:hAnsi="Abadi"/>
                <w:sz w:val="21"/>
                <w:szCs w:val="21"/>
              </w:rPr>
            </w:pPr>
          </w:p>
          <w:p w14:paraId="7AE07722" w14:textId="2544909A"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Coroneo,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a efecto de reformar el artículo 9; y la segunda, a fin de adicionar una fracción VI al artículo 12 y una fracción IV al artículo 13, de la Ley para la Protección y Atención del Migrante y sus Familias del Estado de Guanajuato.</w:t>
            </w:r>
          </w:p>
        </w:tc>
        <w:tc>
          <w:tcPr>
            <w:tcW w:w="2039" w:type="dxa"/>
          </w:tcPr>
          <w:p w14:paraId="10473E81" w14:textId="42F04A97" w:rsidR="00C07131" w:rsidRPr="00001B59" w:rsidRDefault="004A0807" w:rsidP="00C07131">
            <w:pPr>
              <w:jc w:val="both"/>
              <w:rPr>
                <w:rFonts w:ascii="Abadi" w:hAnsi="Abadi"/>
                <w:b/>
                <w:bCs/>
                <w:sz w:val="21"/>
                <w:szCs w:val="21"/>
              </w:rPr>
            </w:pPr>
            <w:r w:rsidRPr="00001B59">
              <w:rPr>
                <w:rFonts w:ascii="Abadi" w:hAnsi="Abadi"/>
                <w:b/>
                <w:bCs/>
                <w:sz w:val="21"/>
                <w:szCs w:val="21"/>
              </w:rPr>
              <w:t>Enterados y se informa que se turnó a la Comisión de Atención al Migrante.</w:t>
            </w:r>
          </w:p>
        </w:tc>
      </w:tr>
      <w:tr w:rsidR="00C07131" w:rsidRPr="005965AB" w14:paraId="65F9E158" w14:textId="77777777" w:rsidTr="005C3167">
        <w:tc>
          <w:tcPr>
            <w:tcW w:w="2042" w:type="dxa"/>
          </w:tcPr>
          <w:p w14:paraId="259E1CDC"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3.57</w:t>
            </w:r>
          </w:p>
          <w:p w14:paraId="6FA213A3" w14:textId="77777777" w:rsidR="00001B59" w:rsidRDefault="00001B59" w:rsidP="00C07131">
            <w:pPr>
              <w:autoSpaceDE w:val="0"/>
              <w:autoSpaceDN w:val="0"/>
              <w:adjustRightInd w:val="0"/>
              <w:jc w:val="both"/>
              <w:rPr>
                <w:rFonts w:ascii="Abadi" w:hAnsi="Abadi"/>
                <w:sz w:val="21"/>
                <w:szCs w:val="21"/>
              </w:rPr>
            </w:pPr>
          </w:p>
          <w:p w14:paraId="583281D4" w14:textId="3DC5FDB0"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Coroneo,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a efecto de reformar el artículo 9; y la segunda, a fin de adicionar una fracción VI al artículo 12 y una fracción IV al artículo 13, de la Ley para la Protección y Atención del Migrante y sus Familias del Estado de Guanajuato.</w:t>
            </w:r>
          </w:p>
        </w:tc>
        <w:tc>
          <w:tcPr>
            <w:tcW w:w="2039" w:type="dxa"/>
          </w:tcPr>
          <w:p w14:paraId="24AB982E" w14:textId="5601894D" w:rsidR="00C07131" w:rsidRPr="00001B59" w:rsidRDefault="004A0807" w:rsidP="00C07131">
            <w:pPr>
              <w:jc w:val="both"/>
              <w:rPr>
                <w:rFonts w:ascii="Abadi" w:hAnsi="Abadi"/>
                <w:b/>
                <w:bCs/>
                <w:sz w:val="21"/>
                <w:szCs w:val="21"/>
              </w:rPr>
            </w:pPr>
            <w:r w:rsidRPr="00001B59">
              <w:rPr>
                <w:rFonts w:ascii="Abadi" w:hAnsi="Abadi"/>
                <w:b/>
                <w:bCs/>
                <w:sz w:val="21"/>
                <w:szCs w:val="21"/>
              </w:rPr>
              <w:t>Enterados y se informa que se turnó a la Comisión de Atención al Migrante.</w:t>
            </w:r>
          </w:p>
        </w:tc>
      </w:tr>
      <w:tr w:rsidR="00C07131" w:rsidRPr="005965AB" w14:paraId="49878AF9" w14:textId="77777777" w:rsidTr="005C3167">
        <w:tc>
          <w:tcPr>
            <w:tcW w:w="2042" w:type="dxa"/>
          </w:tcPr>
          <w:p w14:paraId="595FF6C6"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3.58</w:t>
            </w:r>
          </w:p>
          <w:p w14:paraId="5BC066AA" w14:textId="77777777" w:rsidR="00001B59" w:rsidRDefault="00001B59" w:rsidP="00C07131">
            <w:pPr>
              <w:autoSpaceDE w:val="0"/>
              <w:autoSpaceDN w:val="0"/>
              <w:adjustRightInd w:val="0"/>
              <w:jc w:val="both"/>
              <w:rPr>
                <w:rFonts w:ascii="Abadi" w:hAnsi="Abadi"/>
                <w:sz w:val="21"/>
                <w:szCs w:val="21"/>
              </w:rPr>
            </w:pPr>
          </w:p>
          <w:p w14:paraId="3E46D57F" w14:textId="518AFAB2"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Coroneo, </w:t>
            </w:r>
            <w:proofErr w:type="spellStart"/>
            <w:r w:rsidRPr="005965AB">
              <w:rPr>
                <w:rFonts w:ascii="Abadi" w:hAnsi="Abadi"/>
                <w:sz w:val="21"/>
                <w:szCs w:val="21"/>
              </w:rPr>
              <w:t>Gto</w:t>
            </w:r>
            <w:proofErr w:type="spellEnd"/>
            <w:r w:rsidRPr="005965AB">
              <w:rPr>
                <w:rFonts w:ascii="Abadi" w:hAnsi="Abadi"/>
                <w:sz w:val="21"/>
                <w:szCs w:val="21"/>
              </w:rPr>
              <w:t>., remite respuesta relativa al punto de acuerdo aprobado por esta Legislatura, mediante el cual se exhorta a los 46 ayuntamientos de los municipios que integran el Estado, para que elaboren sus programas de movilidad en congruencia con el Programa Estatal de Movilidad y den seguimiento hasta su publicación.</w:t>
            </w:r>
          </w:p>
        </w:tc>
        <w:tc>
          <w:tcPr>
            <w:tcW w:w="2039" w:type="dxa"/>
          </w:tcPr>
          <w:p w14:paraId="3E792B86" w14:textId="434B4412" w:rsidR="00C07131" w:rsidRPr="00001B59" w:rsidRDefault="004A0807" w:rsidP="00C07131">
            <w:pPr>
              <w:jc w:val="both"/>
              <w:rPr>
                <w:rFonts w:ascii="Abadi" w:hAnsi="Abadi"/>
                <w:b/>
                <w:bCs/>
                <w:sz w:val="21"/>
                <w:szCs w:val="21"/>
              </w:rPr>
            </w:pPr>
            <w:r w:rsidRPr="00001B59">
              <w:rPr>
                <w:rFonts w:ascii="Abadi" w:hAnsi="Abadi"/>
                <w:b/>
                <w:bCs/>
                <w:sz w:val="21"/>
                <w:szCs w:val="21"/>
              </w:rPr>
              <w:t>Enterados</w:t>
            </w:r>
          </w:p>
        </w:tc>
      </w:tr>
      <w:tr w:rsidR="00C07131" w:rsidRPr="005965AB" w14:paraId="1CDF4062" w14:textId="77777777" w:rsidTr="005C3167">
        <w:tc>
          <w:tcPr>
            <w:tcW w:w="2042" w:type="dxa"/>
          </w:tcPr>
          <w:p w14:paraId="1573FA72" w14:textId="77777777"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3.59</w:t>
            </w:r>
          </w:p>
          <w:p w14:paraId="5DEA7327" w14:textId="77777777" w:rsidR="00001B59" w:rsidRDefault="00001B59" w:rsidP="00C07131">
            <w:pPr>
              <w:autoSpaceDE w:val="0"/>
              <w:autoSpaceDN w:val="0"/>
              <w:adjustRightInd w:val="0"/>
              <w:jc w:val="both"/>
              <w:rPr>
                <w:rFonts w:ascii="Abadi" w:hAnsi="Abadi"/>
                <w:sz w:val="21"/>
                <w:szCs w:val="21"/>
              </w:rPr>
            </w:pPr>
          </w:p>
          <w:p w14:paraId="6FEB3D62" w14:textId="1D5B9832"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Coroneo,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de Guanajuato.</w:t>
            </w:r>
          </w:p>
        </w:tc>
        <w:tc>
          <w:tcPr>
            <w:tcW w:w="2039" w:type="dxa"/>
          </w:tcPr>
          <w:p w14:paraId="2E9ECB05" w14:textId="4B662451" w:rsidR="00C07131" w:rsidRPr="00001B59" w:rsidRDefault="004A0807" w:rsidP="00C07131">
            <w:pPr>
              <w:jc w:val="both"/>
              <w:rPr>
                <w:rFonts w:ascii="Abadi" w:hAnsi="Abadi"/>
                <w:b/>
                <w:bCs/>
                <w:sz w:val="21"/>
                <w:szCs w:val="21"/>
              </w:rPr>
            </w:pPr>
            <w:r w:rsidRPr="00001B59">
              <w:rPr>
                <w:rFonts w:ascii="Abadi" w:hAnsi="Abadi"/>
                <w:b/>
                <w:bCs/>
                <w:sz w:val="21"/>
                <w:szCs w:val="21"/>
              </w:rPr>
              <w:t>Enterados y se informa que se turnó a la Comisión de Desarrollo Urbano y Obra Pública.</w:t>
            </w:r>
          </w:p>
        </w:tc>
      </w:tr>
      <w:tr w:rsidR="00C07131" w:rsidRPr="005965AB" w14:paraId="6FD26BB6" w14:textId="77777777" w:rsidTr="005C3167">
        <w:tc>
          <w:tcPr>
            <w:tcW w:w="2042" w:type="dxa"/>
          </w:tcPr>
          <w:p w14:paraId="5D2A1AC1" w14:textId="73B394F6"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3.6</w:t>
            </w:r>
          </w:p>
          <w:p w14:paraId="4D806173" w14:textId="77777777" w:rsidR="00001B59" w:rsidRDefault="00001B59" w:rsidP="00C07131">
            <w:pPr>
              <w:autoSpaceDE w:val="0"/>
              <w:autoSpaceDN w:val="0"/>
              <w:adjustRightInd w:val="0"/>
              <w:jc w:val="both"/>
              <w:rPr>
                <w:rFonts w:ascii="Abadi" w:hAnsi="Abadi"/>
                <w:sz w:val="21"/>
                <w:szCs w:val="21"/>
              </w:rPr>
            </w:pPr>
          </w:p>
          <w:p w14:paraId="419D3C7A" w14:textId="3351358E"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Coroneo,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dos iniciativas: la primera, de reformas y adiciones a la Ley de Obra Pública y Servicios </w:t>
            </w:r>
            <w:r w:rsidRPr="005965AB">
              <w:rPr>
                <w:rFonts w:ascii="Abadi" w:hAnsi="Abadi"/>
                <w:sz w:val="21"/>
                <w:szCs w:val="21"/>
              </w:rPr>
              <w:lastRenderedPageBreak/>
              <w:t>Relacionados con la misma para el Estado y los Municipios de Guanajuato; y la segunda, de reformas y adiciones al Código Territorial para el Estado y los Municipios de Guanajuato.</w:t>
            </w:r>
          </w:p>
        </w:tc>
        <w:tc>
          <w:tcPr>
            <w:tcW w:w="2039" w:type="dxa"/>
          </w:tcPr>
          <w:p w14:paraId="4825DE6A" w14:textId="53A8CF97" w:rsidR="00C07131" w:rsidRPr="00001B59" w:rsidRDefault="004A0807" w:rsidP="00C07131">
            <w:pPr>
              <w:jc w:val="both"/>
              <w:rPr>
                <w:rFonts w:ascii="Abadi" w:hAnsi="Abadi"/>
                <w:b/>
                <w:bCs/>
                <w:sz w:val="21"/>
                <w:szCs w:val="21"/>
              </w:rPr>
            </w:pPr>
            <w:r w:rsidRPr="00001B59">
              <w:rPr>
                <w:rFonts w:ascii="Abadi" w:hAnsi="Abadi"/>
                <w:b/>
                <w:bCs/>
                <w:sz w:val="21"/>
                <w:szCs w:val="21"/>
              </w:rPr>
              <w:lastRenderedPageBreak/>
              <w:t>Enterados y se informa que se turnó a la Comisión de Desarrollo Urbano y Obra Pública.</w:t>
            </w:r>
          </w:p>
        </w:tc>
      </w:tr>
      <w:tr w:rsidR="00C07131" w:rsidRPr="005965AB" w14:paraId="39BFB8A1" w14:textId="77777777" w:rsidTr="005C3167">
        <w:tc>
          <w:tcPr>
            <w:tcW w:w="2042" w:type="dxa"/>
          </w:tcPr>
          <w:p w14:paraId="32DE2B4B" w14:textId="3931C375" w:rsidR="00001B59" w:rsidRPr="00001B59" w:rsidRDefault="00001B59" w:rsidP="00C07131">
            <w:pPr>
              <w:autoSpaceDE w:val="0"/>
              <w:autoSpaceDN w:val="0"/>
              <w:adjustRightInd w:val="0"/>
              <w:jc w:val="both"/>
              <w:rPr>
                <w:rFonts w:ascii="Abadi" w:hAnsi="Abadi"/>
                <w:b/>
                <w:bCs/>
                <w:sz w:val="21"/>
                <w:szCs w:val="21"/>
              </w:rPr>
            </w:pPr>
            <w:r w:rsidRPr="00001B59">
              <w:rPr>
                <w:rFonts w:ascii="Abadi" w:hAnsi="Abadi"/>
                <w:b/>
                <w:bCs/>
                <w:sz w:val="21"/>
                <w:szCs w:val="21"/>
              </w:rPr>
              <w:t>3.61</w:t>
            </w:r>
          </w:p>
          <w:p w14:paraId="45244183" w14:textId="77777777" w:rsidR="00001B59" w:rsidRDefault="00001B59" w:rsidP="00C07131">
            <w:pPr>
              <w:autoSpaceDE w:val="0"/>
              <w:autoSpaceDN w:val="0"/>
              <w:adjustRightInd w:val="0"/>
              <w:jc w:val="both"/>
              <w:rPr>
                <w:rFonts w:ascii="Abadi" w:hAnsi="Abadi"/>
                <w:sz w:val="21"/>
                <w:szCs w:val="21"/>
              </w:rPr>
            </w:pPr>
          </w:p>
          <w:p w14:paraId="767B11D6" w14:textId="3A2EDCEC"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Coroneo,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de Ley de Manifestaciones Públicas para el Estado y los Municipios de Guanajuato.</w:t>
            </w:r>
          </w:p>
        </w:tc>
        <w:tc>
          <w:tcPr>
            <w:tcW w:w="2039" w:type="dxa"/>
          </w:tcPr>
          <w:p w14:paraId="6A682E29" w14:textId="05673A6A" w:rsidR="00C07131" w:rsidRPr="00001B59" w:rsidRDefault="004A0807" w:rsidP="00C07131">
            <w:pPr>
              <w:jc w:val="both"/>
              <w:rPr>
                <w:rFonts w:ascii="Abadi" w:hAnsi="Abadi"/>
                <w:b/>
                <w:bCs/>
                <w:sz w:val="21"/>
                <w:szCs w:val="21"/>
              </w:rPr>
            </w:pPr>
            <w:r w:rsidRPr="00001B59">
              <w:rPr>
                <w:rFonts w:ascii="Abadi" w:hAnsi="Abadi"/>
                <w:b/>
                <w:bCs/>
                <w:sz w:val="21"/>
                <w:szCs w:val="21"/>
              </w:rPr>
              <w:t>Enterados y se informa que se turnó a la Comisión de Seguridad Pública y Comunicaciones</w:t>
            </w:r>
          </w:p>
        </w:tc>
      </w:tr>
      <w:tr w:rsidR="00C07131" w:rsidRPr="005965AB" w14:paraId="651DEE2F" w14:textId="77777777" w:rsidTr="005C3167">
        <w:tc>
          <w:tcPr>
            <w:tcW w:w="2042" w:type="dxa"/>
          </w:tcPr>
          <w:p w14:paraId="1012BBD6" w14:textId="408E3A37" w:rsidR="00D9649C" w:rsidRPr="00D9649C" w:rsidRDefault="00D9649C" w:rsidP="00C07131">
            <w:pPr>
              <w:autoSpaceDE w:val="0"/>
              <w:autoSpaceDN w:val="0"/>
              <w:adjustRightInd w:val="0"/>
              <w:jc w:val="both"/>
              <w:rPr>
                <w:rFonts w:ascii="Abadi" w:hAnsi="Abadi"/>
                <w:b/>
                <w:bCs/>
                <w:sz w:val="21"/>
                <w:szCs w:val="21"/>
              </w:rPr>
            </w:pPr>
            <w:r w:rsidRPr="00D9649C">
              <w:rPr>
                <w:rFonts w:ascii="Abadi" w:hAnsi="Abadi"/>
                <w:b/>
                <w:bCs/>
                <w:sz w:val="21"/>
                <w:szCs w:val="21"/>
              </w:rPr>
              <w:t>3.62</w:t>
            </w:r>
          </w:p>
          <w:p w14:paraId="2B5C3223" w14:textId="77777777" w:rsidR="00D9649C" w:rsidRDefault="00D9649C" w:rsidP="00C07131">
            <w:pPr>
              <w:autoSpaceDE w:val="0"/>
              <w:autoSpaceDN w:val="0"/>
              <w:adjustRightInd w:val="0"/>
              <w:jc w:val="both"/>
              <w:rPr>
                <w:rFonts w:ascii="Abadi" w:hAnsi="Abadi"/>
                <w:sz w:val="21"/>
                <w:szCs w:val="21"/>
              </w:rPr>
            </w:pPr>
          </w:p>
          <w:p w14:paraId="2E92EDD1" w14:textId="7E975E89"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Doctor Mora,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de Ley de Gobierno Digital para el Estado de Guanajuato y sus Municipios.</w:t>
            </w:r>
          </w:p>
        </w:tc>
        <w:tc>
          <w:tcPr>
            <w:tcW w:w="2039" w:type="dxa"/>
          </w:tcPr>
          <w:p w14:paraId="55BA3F5E" w14:textId="0A527FC7" w:rsidR="00C07131" w:rsidRPr="00D9649C" w:rsidRDefault="004A0807" w:rsidP="00C07131">
            <w:pPr>
              <w:jc w:val="both"/>
              <w:rPr>
                <w:rFonts w:ascii="Abadi" w:hAnsi="Abadi"/>
                <w:b/>
                <w:bCs/>
                <w:sz w:val="21"/>
                <w:szCs w:val="21"/>
              </w:rPr>
            </w:pPr>
            <w:r w:rsidRPr="00D9649C">
              <w:rPr>
                <w:rFonts w:ascii="Abadi" w:hAnsi="Abadi"/>
                <w:b/>
                <w:bCs/>
                <w:sz w:val="21"/>
                <w:szCs w:val="21"/>
              </w:rPr>
              <w:t>Enterados y se informa que se turnó a la Comisión de Educación, Ciencia y Tecnología y Cultura.</w:t>
            </w:r>
          </w:p>
        </w:tc>
      </w:tr>
      <w:tr w:rsidR="00C07131" w:rsidRPr="005965AB" w14:paraId="0C54BC26" w14:textId="77777777" w:rsidTr="005C3167">
        <w:tc>
          <w:tcPr>
            <w:tcW w:w="2042" w:type="dxa"/>
          </w:tcPr>
          <w:p w14:paraId="0A4756A0" w14:textId="4CC037E1" w:rsidR="00D9649C" w:rsidRPr="00D9649C" w:rsidRDefault="00D9649C" w:rsidP="00C07131">
            <w:pPr>
              <w:autoSpaceDE w:val="0"/>
              <w:autoSpaceDN w:val="0"/>
              <w:adjustRightInd w:val="0"/>
              <w:jc w:val="both"/>
              <w:rPr>
                <w:rFonts w:ascii="Abadi" w:hAnsi="Abadi"/>
                <w:b/>
                <w:bCs/>
                <w:sz w:val="21"/>
                <w:szCs w:val="21"/>
              </w:rPr>
            </w:pPr>
            <w:r w:rsidRPr="00D9649C">
              <w:rPr>
                <w:rFonts w:ascii="Abadi" w:hAnsi="Abadi"/>
                <w:b/>
                <w:bCs/>
                <w:sz w:val="21"/>
                <w:szCs w:val="21"/>
              </w:rPr>
              <w:t>3.63</w:t>
            </w:r>
          </w:p>
          <w:p w14:paraId="052C8577" w14:textId="77777777" w:rsidR="00D9649C" w:rsidRDefault="00D9649C" w:rsidP="00C07131">
            <w:pPr>
              <w:autoSpaceDE w:val="0"/>
              <w:autoSpaceDN w:val="0"/>
              <w:adjustRightInd w:val="0"/>
              <w:jc w:val="both"/>
              <w:rPr>
                <w:rFonts w:ascii="Abadi" w:hAnsi="Abadi"/>
                <w:sz w:val="21"/>
                <w:szCs w:val="21"/>
              </w:rPr>
            </w:pPr>
          </w:p>
          <w:p w14:paraId="484776A3" w14:textId="0AFC409C"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Doctor Mora, </w:t>
            </w:r>
            <w:proofErr w:type="spellStart"/>
            <w:r w:rsidRPr="005965AB">
              <w:rPr>
                <w:rFonts w:ascii="Abadi" w:hAnsi="Abadi"/>
                <w:sz w:val="21"/>
                <w:szCs w:val="21"/>
              </w:rPr>
              <w:t>Gto</w:t>
            </w:r>
            <w:proofErr w:type="spellEnd"/>
            <w:r w:rsidRPr="005965AB">
              <w:rPr>
                <w:rFonts w:ascii="Abadi" w:hAnsi="Abadi"/>
                <w:sz w:val="21"/>
                <w:szCs w:val="21"/>
              </w:rPr>
              <w:t>., remite respuesta a la consulta de la iniciativa a efecto de reformar y adicionar diversas disposiciones de la Ley de Mejora Regulatoria para el Estado de Guanajuato.</w:t>
            </w:r>
          </w:p>
        </w:tc>
        <w:tc>
          <w:tcPr>
            <w:tcW w:w="2039" w:type="dxa"/>
          </w:tcPr>
          <w:p w14:paraId="789F24D3" w14:textId="45096AF1" w:rsidR="00C07131" w:rsidRPr="00D9649C" w:rsidRDefault="004A0807" w:rsidP="00C07131">
            <w:pPr>
              <w:jc w:val="both"/>
              <w:rPr>
                <w:rFonts w:ascii="Abadi" w:hAnsi="Abadi"/>
                <w:b/>
                <w:bCs/>
                <w:sz w:val="21"/>
                <w:szCs w:val="21"/>
              </w:rPr>
            </w:pPr>
            <w:r w:rsidRPr="00D9649C">
              <w:rPr>
                <w:rFonts w:ascii="Abadi" w:hAnsi="Abadi"/>
                <w:b/>
                <w:bCs/>
                <w:sz w:val="21"/>
                <w:szCs w:val="21"/>
              </w:rPr>
              <w:t>Enterados y se informa que se turnó a la Comisión de Desarrollo Económico y Social.</w:t>
            </w:r>
          </w:p>
        </w:tc>
      </w:tr>
      <w:tr w:rsidR="00C07131" w:rsidRPr="005965AB" w14:paraId="754E14E9" w14:textId="77777777" w:rsidTr="005C3167">
        <w:tc>
          <w:tcPr>
            <w:tcW w:w="2042" w:type="dxa"/>
          </w:tcPr>
          <w:p w14:paraId="23E2E577" w14:textId="4721F7C7" w:rsidR="00D9649C" w:rsidRPr="00D9649C" w:rsidRDefault="00D9649C" w:rsidP="00C07131">
            <w:pPr>
              <w:autoSpaceDE w:val="0"/>
              <w:autoSpaceDN w:val="0"/>
              <w:adjustRightInd w:val="0"/>
              <w:jc w:val="both"/>
              <w:rPr>
                <w:rFonts w:ascii="Abadi" w:hAnsi="Abadi"/>
                <w:b/>
                <w:bCs/>
                <w:sz w:val="21"/>
                <w:szCs w:val="21"/>
              </w:rPr>
            </w:pPr>
            <w:r w:rsidRPr="00D9649C">
              <w:rPr>
                <w:rFonts w:ascii="Abadi" w:hAnsi="Abadi"/>
                <w:b/>
                <w:bCs/>
                <w:sz w:val="21"/>
                <w:szCs w:val="21"/>
              </w:rPr>
              <w:t>3.64</w:t>
            </w:r>
          </w:p>
          <w:p w14:paraId="7D2B67F4" w14:textId="77777777" w:rsidR="00D9649C" w:rsidRDefault="00D9649C" w:rsidP="00C07131">
            <w:pPr>
              <w:autoSpaceDE w:val="0"/>
              <w:autoSpaceDN w:val="0"/>
              <w:adjustRightInd w:val="0"/>
              <w:jc w:val="both"/>
              <w:rPr>
                <w:rFonts w:ascii="Abadi" w:hAnsi="Abadi"/>
                <w:sz w:val="21"/>
                <w:szCs w:val="21"/>
              </w:rPr>
            </w:pPr>
          </w:p>
          <w:p w14:paraId="29C2BD45" w14:textId="0D12B37A"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w:t>
            </w:r>
            <w:r w:rsidRPr="005965AB">
              <w:rPr>
                <w:rFonts w:ascii="Abadi" w:hAnsi="Abadi"/>
                <w:sz w:val="21"/>
                <w:szCs w:val="21"/>
              </w:rPr>
              <w:t xml:space="preserve">Doctor Mora, </w:t>
            </w:r>
            <w:proofErr w:type="spellStart"/>
            <w:r w:rsidRPr="005965AB">
              <w:rPr>
                <w:rFonts w:ascii="Abadi" w:hAnsi="Abadi"/>
                <w:sz w:val="21"/>
                <w:szCs w:val="21"/>
              </w:rPr>
              <w:t>Gto</w:t>
            </w:r>
            <w:proofErr w:type="spellEnd"/>
            <w:r w:rsidRPr="005965AB">
              <w:rPr>
                <w:rFonts w:ascii="Abadi" w:hAnsi="Abadi"/>
                <w:sz w:val="21"/>
                <w:szCs w:val="21"/>
              </w:rPr>
              <w:t>., remite respuesta al punto de acuerdo aprobado por esta Legislatura, mediante el cual se exhorta a los 46 ayuntamientos de los municipios que integran el Estado, para que elaboren sus programas de movilidad en congruencia con el Programa Estatal de Movilidad y den seguimiento hasta su publicación.</w:t>
            </w:r>
          </w:p>
        </w:tc>
        <w:tc>
          <w:tcPr>
            <w:tcW w:w="2039" w:type="dxa"/>
          </w:tcPr>
          <w:p w14:paraId="2EE3D423" w14:textId="114AC5B1" w:rsidR="00C07131" w:rsidRPr="00D9649C" w:rsidRDefault="004A0807" w:rsidP="00C07131">
            <w:pPr>
              <w:jc w:val="both"/>
              <w:rPr>
                <w:rFonts w:ascii="Abadi" w:hAnsi="Abadi"/>
                <w:b/>
                <w:bCs/>
                <w:sz w:val="21"/>
                <w:szCs w:val="21"/>
              </w:rPr>
            </w:pPr>
            <w:r w:rsidRPr="00D9649C">
              <w:rPr>
                <w:rFonts w:ascii="Abadi" w:hAnsi="Abadi"/>
                <w:b/>
                <w:bCs/>
                <w:sz w:val="21"/>
                <w:szCs w:val="21"/>
              </w:rPr>
              <w:t>Enterados.</w:t>
            </w:r>
          </w:p>
        </w:tc>
      </w:tr>
      <w:tr w:rsidR="00C07131" w:rsidRPr="005965AB" w14:paraId="07A4C5B2" w14:textId="77777777" w:rsidTr="005C3167">
        <w:tc>
          <w:tcPr>
            <w:tcW w:w="2042" w:type="dxa"/>
          </w:tcPr>
          <w:p w14:paraId="01712D72" w14:textId="4D07EF4F" w:rsidR="00D9649C" w:rsidRPr="00D9649C" w:rsidRDefault="00D9649C" w:rsidP="00C07131">
            <w:pPr>
              <w:autoSpaceDE w:val="0"/>
              <w:autoSpaceDN w:val="0"/>
              <w:adjustRightInd w:val="0"/>
              <w:jc w:val="both"/>
              <w:rPr>
                <w:rFonts w:ascii="Abadi" w:hAnsi="Abadi"/>
                <w:b/>
                <w:bCs/>
                <w:sz w:val="21"/>
                <w:szCs w:val="21"/>
              </w:rPr>
            </w:pPr>
            <w:r w:rsidRPr="00D9649C">
              <w:rPr>
                <w:rFonts w:ascii="Abadi" w:hAnsi="Abadi"/>
                <w:b/>
                <w:bCs/>
                <w:sz w:val="21"/>
                <w:szCs w:val="21"/>
              </w:rPr>
              <w:t>3.65</w:t>
            </w:r>
          </w:p>
          <w:p w14:paraId="4474802B" w14:textId="77777777" w:rsidR="00D9649C" w:rsidRDefault="00D9649C" w:rsidP="00C07131">
            <w:pPr>
              <w:autoSpaceDE w:val="0"/>
              <w:autoSpaceDN w:val="0"/>
              <w:adjustRightInd w:val="0"/>
              <w:jc w:val="both"/>
              <w:rPr>
                <w:rFonts w:ascii="Abadi" w:hAnsi="Abadi"/>
                <w:sz w:val="21"/>
                <w:szCs w:val="21"/>
              </w:rPr>
            </w:pPr>
          </w:p>
          <w:p w14:paraId="4F851273" w14:textId="053FF39B"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Doctor Mora, </w:t>
            </w:r>
            <w:proofErr w:type="spellStart"/>
            <w:r w:rsidRPr="005965AB">
              <w:rPr>
                <w:rFonts w:ascii="Abadi" w:hAnsi="Abadi"/>
                <w:sz w:val="21"/>
                <w:szCs w:val="21"/>
              </w:rPr>
              <w:t>Gto</w:t>
            </w:r>
            <w:proofErr w:type="spellEnd"/>
            <w:r w:rsidRPr="005965AB">
              <w:rPr>
                <w:rFonts w:ascii="Abadi" w:hAnsi="Abadi"/>
                <w:sz w:val="21"/>
                <w:szCs w:val="21"/>
              </w:rPr>
              <w:t>., remite respuesta a la consulta de dos iniciativas: la primera, a efecto de reformar el artículo 9; y la segunda, a fin de adicionar una fracción VI al artículo 12 y una fracción IV al artículo 13, de la Ley para la Protección y Atención del Migrante y sus Familias del Estado de Guanajuato.</w:t>
            </w:r>
          </w:p>
        </w:tc>
        <w:tc>
          <w:tcPr>
            <w:tcW w:w="2039" w:type="dxa"/>
          </w:tcPr>
          <w:p w14:paraId="3F219D85" w14:textId="7EFD391C" w:rsidR="00C07131" w:rsidRPr="00D9649C" w:rsidRDefault="004A0807" w:rsidP="00C07131">
            <w:pPr>
              <w:jc w:val="both"/>
              <w:rPr>
                <w:rFonts w:ascii="Abadi" w:hAnsi="Abadi"/>
                <w:b/>
                <w:bCs/>
                <w:sz w:val="21"/>
                <w:szCs w:val="21"/>
              </w:rPr>
            </w:pPr>
            <w:r w:rsidRPr="00D9649C">
              <w:rPr>
                <w:rFonts w:ascii="Abadi" w:hAnsi="Abadi"/>
                <w:b/>
                <w:bCs/>
                <w:sz w:val="21"/>
                <w:szCs w:val="21"/>
              </w:rPr>
              <w:t>Enterados y se informa que se turnó a la Comisión de Atención al Migrante.</w:t>
            </w:r>
          </w:p>
        </w:tc>
      </w:tr>
      <w:tr w:rsidR="00C07131" w:rsidRPr="005965AB" w14:paraId="106BBF9E" w14:textId="77777777" w:rsidTr="005C3167">
        <w:tc>
          <w:tcPr>
            <w:tcW w:w="2042" w:type="dxa"/>
          </w:tcPr>
          <w:p w14:paraId="3220453D" w14:textId="77777777" w:rsidR="00D9649C" w:rsidRPr="00D9649C" w:rsidRDefault="00D9649C" w:rsidP="00C07131">
            <w:pPr>
              <w:autoSpaceDE w:val="0"/>
              <w:autoSpaceDN w:val="0"/>
              <w:adjustRightInd w:val="0"/>
              <w:jc w:val="both"/>
              <w:rPr>
                <w:rFonts w:ascii="Abadi" w:hAnsi="Abadi"/>
                <w:b/>
                <w:bCs/>
                <w:sz w:val="21"/>
                <w:szCs w:val="21"/>
              </w:rPr>
            </w:pPr>
            <w:r w:rsidRPr="00D9649C">
              <w:rPr>
                <w:rFonts w:ascii="Abadi" w:hAnsi="Abadi"/>
                <w:b/>
                <w:bCs/>
                <w:sz w:val="21"/>
                <w:szCs w:val="21"/>
              </w:rPr>
              <w:t>3.66</w:t>
            </w:r>
          </w:p>
          <w:p w14:paraId="5B08D295" w14:textId="77777777" w:rsidR="00D9649C" w:rsidRDefault="00D9649C" w:rsidP="00C07131">
            <w:pPr>
              <w:autoSpaceDE w:val="0"/>
              <w:autoSpaceDN w:val="0"/>
              <w:adjustRightInd w:val="0"/>
              <w:jc w:val="both"/>
              <w:rPr>
                <w:rFonts w:ascii="Abadi" w:hAnsi="Abadi"/>
                <w:sz w:val="21"/>
                <w:szCs w:val="21"/>
              </w:rPr>
            </w:pPr>
          </w:p>
          <w:p w14:paraId="2719A221" w14:textId="1B0CF467" w:rsidR="00C07131" w:rsidRPr="005965AB" w:rsidRDefault="004A0807"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Doctor Mora, </w:t>
            </w:r>
            <w:proofErr w:type="spellStart"/>
            <w:r w:rsidRPr="005965AB">
              <w:rPr>
                <w:rFonts w:ascii="Abadi" w:hAnsi="Abadi"/>
                <w:sz w:val="21"/>
                <w:szCs w:val="21"/>
              </w:rPr>
              <w:t>Gto</w:t>
            </w:r>
            <w:proofErr w:type="spellEnd"/>
            <w:r w:rsidRPr="005965AB">
              <w:rPr>
                <w:rFonts w:ascii="Abadi" w:hAnsi="Abadi"/>
                <w:sz w:val="21"/>
                <w:szCs w:val="21"/>
              </w:rPr>
              <w:t xml:space="preserve">., remite respuesta a la consulta de dos iniciativas: la primera, a efecto de reformar el artículo 9; y la segunda, a fin de adicionar una fracción VI al artículo 12 y una fracción IV al </w:t>
            </w:r>
            <w:r w:rsidRPr="005965AB">
              <w:rPr>
                <w:rFonts w:ascii="Abadi" w:hAnsi="Abadi"/>
                <w:sz w:val="21"/>
                <w:szCs w:val="21"/>
              </w:rPr>
              <w:lastRenderedPageBreak/>
              <w:t>artículo 13, de la Ley para la Protección y Atención del Migrante y sus Familias del Estado de Guanajuato.</w:t>
            </w:r>
          </w:p>
        </w:tc>
        <w:tc>
          <w:tcPr>
            <w:tcW w:w="2039" w:type="dxa"/>
          </w:tcPr>
          <w:p w14:paraId="1D6D97F8" w14:textId="748CCC16" w:rsidR="00C07131" w:rsidRPr="00D9649C" w:rsidRDefault="004A0807" w:rsidP="00C07131">
            <w:pPr>
              <w:jc w:val="both"/>
              <w:rPr>
                <w:rFonts w:ascii="Abadi" w:hAnsi="Abadi"/>
                <w:b/>
                <w:bCs/>
                <w:sz w:val="21"/>
                <w:szCs w:val="21"/>
              </w:rPr>
            </w:pPr>
            <w:r w:rsidRPr="00D9649C">
              <w:rPr>
                <w:rFonts w:ascii="Abadi" w:hAnsi="Abadi"/>
                <w:b/>
                <w:bCs/>
                <w:sz w:val="21"/>
                <w:szCs w:val="21"/>
              </w:rPr>
              <w:lastRenderedPageBreak/>
              <w:t>Enterados y se informa que se turnó a la Comisión de Atención al Migrante.</w:t>
            </w:r>
          </w:p>
        </w:tc>
      </w:tr>
      <w:tr w:rsidR="00C07131" w:rsidRPr="005965AB" w14:paraId="7ED55982" w14:textId="77777777" w:rsidTr="005C3167">
        <w:tc>
          <w:tcPr>
            <w:tcW w:w="2042" w:type="dxa"/>
          </w:tcPr>
          <w:p w14:paraId="5B534E9E" w14:textId="6AB760B6" w:rsidR="00D9649C" w:rsidRPr="00D9649C" w:rsidRDefault="00D9649C" w:rsidP="00C07131">
            <w:pPr>
              <w:autoSpaceDE w:val="0"/>
              <w:autoSpaceDN w:val="0"/>
              <w:adjustRightInd w:val="0"/>
              <w:jc w:val="both"/>
              <w:rPr>
                <w:rFonts w:ascii="Abadi" w:hAnsi="Abadi"/>
                <w:b/>
                <w:bCs/>
                <w:sz w:val="21"/>
                <w:szCs w:val="21"/>
              </w:rPr>
            </w:pPr>
            <w:r w:rsidRPr="00D9649C">
              <w:rPr>
                <w:rFonts w:ascii="Abadi" w:hAnsi="Abadi"/>
                <w:b/>
                <w:bCs/>
                <w:sz w:val="21"/>
                <w:szCs w:val="21"/>
              </w:rPr>
              <w:t>3.67</w:t>
            </w:r>
          </w:p>
          <w:p w14:paraId="18061D8E" w14:textId="77777777" w:rsidR="00D9649C" w:rsidRDefault="00D9649C" w:rsidP="00C07131">
            <w:pPr>
              <w:autoSpaceDE w:val="0"/>
              <w:autoSpaceDN w:val="0"/>
              <w:adjustRightInd w:val="0"/>
              <w:jc w:val="both"/>
              <w:rPr>
                <w:rFonts w:ascii="Abadi" w:hAnsi="Abadi"/>
                <w:sz w:val="21"/>
                <w:szCs w:val="21"/>
              </w:rPr>
            </w:pPr>
          </w:p>
          <w:p w14:paraId="10A2BE8F" w14:textId="7C837CAF" w:rsidR="00C07131" w:rsidRPr="005965AB" w:rsidRDefault="002447DD" w:rsidP="00C07131">
            <w:pPr>
              <w:autoSpaceDE w:val="0"/>
              <w:autoSpaceDN w:val="0"/>
              <w:adjustRightInd w:val="0"/>
              <w:jc w:val="both"/>
              <w:rPr>
                <w:rFonts w:ascii="Abadi" w:hAnsi="Abadi"/>
                <w:sz w:val="21"/>
                <w:szCs w:val="21"/>
              </w:rPr>
            </w:pPr>
            <w:r w:rsidRPr="005965AB">
              <w:rPr>
                <w:rFonts w:ascii="Abadi" w:hAnsi="Abadi"/>
                <w:sz w:val="21"/>
                <w:szCs w:val="21"/>
              </w:rPr>
              <w:t xml:space="preserve">El secretario del ayuntamiento de San Luis de la Paz, </w:t>
            </w:r>
            <w:proofErr w:type="spellStart"/>
            <w:r w:rsidRPr="005965AB">
              <w:rPr>
                <w:rFonts w:ascii="Abadi" w:hAnsi="Abadi"/>
                <w:sz w:val="21"/>
                <w:szCs w:val="21"/>
              </w:rPr>
              <w:t>Gto</w:t>
            </w:r>
            <w:proofErr w:type="spellEnd"/>
            <w:r w:rsidRPr="005965AB">
              <w:rPr>
                <w:rFonts w:ascii="Abadi" w:hAnsi="Abadi"/>
                <w:sz w:val="21"/>
                <w:szCs w:val="21"/>
              </w:rPr>
              <w:t>., remite respuesta al punto de acuerdo aprobado por esta Legislatura, mediante el cual se efectúa un exhorto a los 46 ayuntamientos para informar el cumplimiento de los nombramientos o ratificaciones de los delegados y subdelegados.</w:t>
            </w:r>
          </w:p>
        </w:tc>
        <w:tc>
          <w:tcPr>
            <w:tcW w:w="2039" w:type="dxa"/>
          </w:tcPr>
          <w:p w14:paraId="4E75233A" w14:textId="4DD20EF9" w:rsidR="00C07131" w:rsidRPr="00D9649C" w:rsidRDefault="002447DD" w:rsidP="00C07131">
            <w:pPr>
              <w:jc w:val="both"/>
              <w:rPr>
                <w:rFonts w:ascii="Abadi" w:hAnsi="Abadi"/>
                <w:b/>
                <w:bCs/>
                <w:sz w:val="21"/>
                <w:szCs w:val="21"/>
              </w:rPr>
            </w:pPr>
            <w:r w:rsidRPr="00D9649C">
              <w:rPr>
                <w:rFonts w:ascii="Abadi" w:hAnsi="Abadi"/>
                <w:b/>
                <w:bCs/>
                <w:sz w:val="21"/>
                <w:szCs w:val="21"/>
              </w:rPr>
              <w:t>Enterados.</w:t>
            </w:r>
          </w:p>
        </w:tc>
      </w:tr>
      <w:tr w:rsidR="005965AB" w:rsidRPr="005965AB" w14:paraId="3F60D02E" w14:textId="77777777" w:rsidTr="005C3167">
        <w:tc>
          <w:tcPr>
            <w:tcW w:w="2042" w:type="dxa"/>
          </w:tcPr>
          <w:p w14:paraId="07F2C80E" w14:textId="351A9821" w:rsidR="00D9649C" w:rsidRPr="00D9649C" w:rsidRDefault="00D9649C" w:rsidP="005965AB">
            <w:pPr>
              <w:autoSpaceDE w:val="0"/>
              <w:autoSpaceDN w:val="0"/>
              <w:adjustRightInd w:val="0"/>
              <w:jc w:val="both"/>
              <w:rPr>
                <w:rFonts w:ascii="Abadi" w:hAnsi="Abadi"/>
                <w:b/>
                <w:bCs/>
                <w:sz w:val="21"/>
                <w:szCs w:val="21"/>
              </w:rPr>
            </w:pPr>
            <w:r w:rsidRPr="00D9649C">
              <w:rPr>
                <w:rFonts w:ascii="Abadi" w:hAnsi="Abadi"/>
                <w:b/>
                <w:bCs/>
                <w:sz w:val="21"/>
                <w:szCs w:val="21"/>
              </w:rPr>
              <w:t>4.01</w:t>
            </w:r>
          </w:p>
          <w:p w14:paraId="584B07A6" w14:textId="77777777" w:rsidR="00D9649C" w:rsidRDefault="00D9649C" w:rsidP="005965AB">
            <w:pPr>
              <w:autoSpaceDE w:val="0"/>
              <w:autoSpaceDN w:val="0"/>
              <w:adjustRightInd w:val="0"/>
              <w:jc w:val="both"/>
              <w:rPr>
                <w:rFonts w:ascii="Abadi" w:hAnsi="Abadi"/>
                <w:sz w:val="21"/>
                <w:szCs w:val="21"/>
              </w:rPr>
            </w:pPr>
          </w:p>
          <w:p w14:paraId="026F3B3D" w14:textId="3DA89898" w:rsidR="005965AB" w:rsidRPr="005965AB" w:rsidRDefault="005965AB" w:rsidP="005965AB">
            <w:pPr>
              <w:autoSpaceDE w:val="0"/>
              <w:autoSpaceDN w:val="0"/>
              <w:adjustRightInd w:val="0"/>
              <w:jc w:val="both"/>
              <w:rPr>
                <w:rFonts w:ascii="Abadi" w:hAnsi="Abadi"/>
                <w:sz w:val="21"/>
                <w:szCs w:val="21"/>
              </w:rPr>
            </w:pPr>
            <w:r w:rsidRPr="005965AB">
              <w:rPr>
                <w:rFonts w:ascii="Abadi" w:hAnsi="Abadi"/>
                <w:sz w:val="21"/>
                <w:szCs w:val="21"/>
              </w:rPr>
              <w:t>La Sexagésima Quinta Legislatura del Congreso del Estado de Hidalgo comunica la elección de la Mesa Directiva que fungirá durante el mes de julio correspondiente al segundo periodo de sesiones ordinarias del primer año de ejercicio constitucional.</w:t>
            </w:r>
          </w:p>
        </w:tc>
        <w:tc>
          <w:tcPr>
            <w:tcW w:w="2039" w:type="dxa"/>
          </w:tcPr>
          <w:p w14:paraId="00405746" w14:textId="1ABF47C9" w:rsidR="005965AB" w:rsidRPr="00D9649C" w:rsidRDefault="005965AB" w:rsidP="005965AB">
            <w:pPr>
              <w:jc w:val="both"/>
              <w:rPr>
                <w:rFonts w:ascii="Abadi" w:hAnsi="Abadi"/>
                <w:b/>
                <w:bCs/>
                <w:sz w:val="21"/>
                <w:szCs w:val="21"/>
              </w:rPr>
            </w:pPr>
            <w:r w:rsidRPr="00D9649C">
              <w:rPr>
                <w:rFonts w:ascii="Abadi" w:hAnsi="Abadi"/>
                <w:b/>
                <w:bCs/>
                <w:sz w:val="21"/>
                <w:szCs w:val="21"/>
              </w:rPr>
              <w:t>Enterados.</w:t>
            </w:r>
          </w:p>
        </w:tc>
      </w:tr>
      <w:tr w:rsidR="005965AB" w:rsidRPr="005965AB" w14:paraId="14D5CD68" w14:textId="77777777" w:rsidTr="005C3167">
        <w:tc>
          <w:tcPr>
            <w:tcW w:w="2042" w:type="dxa"/>
          </w:tcPr>
          <w:p w14:paraId="01C12AC1" w14:textId="4ED6594F" w:rsidR="00D9649C" w:rsidRPr="00D9649C" w:rsidRDefault="00D9649C" w:rsidP="005965AB">
            <w:pPr>
              <w:autoSpaceDE w:val="0"/>
              <w:autoSpaceDN w:val="0"/>
              <w:adjustRightInd w:val="0"/>
              <w:jc w:val="both"/>
              <w:rPr>
                <w:rFonts w:ascii="Abadi" w:hAnsi="Abadi"/>
                <w:b/>
                <w:bCs/>
                <w:sz w:val="21"/>
                <w:szCs w:val="21"/>
              </w:rPr>
            </w:pPr>
            <w:r w:rsidRPr="00D9649C">
              <w:rPr>
                <w:rFonts w:ascii="Abadi" w:hAnsi="Abadi"/>
                <w:b/>
                <w:bCs/>
                <w:sz w:val="21"/>
                <w:szCs w:val="21"/>
              </w:rPr>
              <w:t>4.02</w:t>
            </w:r>
          </w:p>
          <w:p w14:paraId="102D02B2" w14:textId="77777777" w:rsidR="00D9649C" w:rsidRDefault="00D9649C" w:rsidP="005965AB">
            <w:pPr>
              <w:autoSpaceDE w:val="0"/>
              <w:autoSpaceDN w:val="0"/>
              <w:adjustRightInd w:val="0"/>
              <w:jc w:val="both"/>
              <w:rPr>
                <w:rFonts w:ascii="Abadi" w:hAnsi="Abadi"/>
                <w:sz w:val="21"/>
                <w:szCs w:val="21"/>
              </w:rPr>
            </w:pPr>
          </w:p>
          <w:p w14:paraId="001F4495" w14:textId="51714717" w:rsidR="005965AB" w:rsidRPr="005965AB" w:rsidRDefault="005965AB" w:rsidP="005965AB">
            <w:pPr>
              <w:autoSpaceDE w:val="0"/>
              <w:autoSpaceDN w:val="0"/>
              <w:adjustRightInd w:val="0"/>
              <w:jc w:val="both"/>
              <w:rPr>
                <w:rFonts w:ascii="Abadi" w:hAnsi="Abadi"/>
                <w:sz w:val="21"/>
                <w:szCs w:val="21"/>
              </w:rPr>
            </w:pPr>
            <w:r w:rsidRPr="005965AB">
              <w:rPr>
                <w:rFonts w:ascii="Abadi" w:hAnsi="Abadi"/>
                <w:sz w:val="21"/>
                <w:szCs w:val="21"/>
              </w:rPr>
              <w:t xml:space="preserve">La Sexagésima Tercera Legislatura del Congreso del Estado San Luis Potosí comunica la clausura del segundo periodo ordinario de sesiones del primer año de su ejercicio </w:t>
            </w:r>
            <w:r w:rsidRPr="005965AB">
              <w:rPr>
                <w:rFonts w:ascii="Abadi" w:hAnsi="Abadi"/>
                <w:sz w:val="21"/>
                <w:szCs w:val="21"/>
              </w:rPr>
              <w:t>constitucional; así como la elección e instalación de la Diputación Permanente que fungirá durante el segundo receso comprendido del 30 de junio al 14 de septiembre de 2022.</w:t>
            </w:r>
          </w:p>
        </w:tc>
        <w:tc>
          <w:tcPr>
            <w:tcW w:w="2039" w:type="dxa"/>
          </w:tcPr>
          <w:p w14:paraId="4A96C379" w14:textId="4CB6F27B" w:rsidR="005965AB" w:rsidRPr="00D9649C" w:rsidRDefault="005965AB" w:rsidP="005965AB">
            <w:pPr>
              <w:jc w:val="both"/>
              <w:rPr>
                <w:rFonts w:ascii="Abadi" w:hAnsi="Abadi"/>
                <w:b/>
                <w:bCs/>
                <w:sz w:val="21"/>
                <w:szCs w:val="21"/>
              </w:rPr>
            </w:pPr>
            <w:r w:rsidRPr="00D9649C">
              <w:rPr>
                <w:rFonts w:ascii="Abadi" w:hAnsi="Abadi"/>
                <w:b/>
                <w:bCs/>
                <w:sz w:val="21"/>
                <w:szCs w:val="21"/>
              </w:rPr>
              <w:t>Enterados</w:t>
            </w:r>
          </w:p>
        </w:tc>
      </w:tr>
      <w:tr w:rsidR="005965AB" w:rsidRPr="005965AB" w14:paraId="3DAF3DEF" w14:textId="77777777" w:rsidTr="005C3167">
        <w:tc>
          <w:tcPr>
            <w:tcW w:w="2042" w:type="dxa"/>
          </w:tcPr>
          <w:p w14:paraId="68562CDA" w14:textId="77777777" w:rsidR="00D9649C" w:rsidRPr="00D9649C" w:rsidRDefault="00D9649C" w:rsidP="005965AB">
            <w:pPr>
              <w:autoSpaceDE w:val="0"/>
              <w:autoSpaceDN w:val="0"/>
              <w:adjustRightInd w:val="0"/>
              <w:jc w:val="both"/>
              <w:rPr>
                <w:rFonts w:ascii="Abadi" w:hAnsi="Abadi"/>
                <w:b/>
                <w:bCs/>
                <w:sz w:val="21"/>
                <w:szCs w:val="21"/>
              </w:rPr>
            </w:pPr>
            <w:r w:rsidRPr="00D9649C">
              <w:rPr>
                <w:rFonts w:ascii="Abadi" w:hAnsi="Abadi"/>
                <w:b/>
                <w:bCs/>
                <w:sz w:val="21"/>
                <w:szCs w:val="21"/>
              </w:rPr>
              <w:t>5.01</w:t>
            </w:r>
          </w:p>
          <w:p w14:paraId="1C3A73C5" w14:textId="77777777" w:rsidR="00D9649C" w:rsidRDefault="00D9649C" w:rsidP="005965AB">
            <w:pPr>
              <w:autoSpaceDE w:val="0"/>
              <w:autoSpaceDN w:val="0"/>
              <w:adjustRightInd w:val="0"/>
              <w:jc w:val="both"/>
              <w:rPr>
                <w:rFonts w:ascii="Abadi" w:hAnsi="Abadi"/>
                <w:sz w:val="21"/>
                <w:szCs w:val="21"/>
              </w:rPr>
            </w:pPr>
          </w:p>
          <w:p w14:paraId="743A18D7" w14:textId="4D038CB9" w:rsidR="005965AB" w:rsidRPr="005965AB" w:rsidRDefault="005965AB" w:rsidP="005965AB">
            <w:pPr>
              <w:autoSpaceDE w:val="0"/>
              <w:autoSpaceDN w:val="0"/>
              <w:adjustRightInd w:val="0"/>
              <w:jc w:val="both"/>
              <w:rPr>
                <w:rFonts w:ascii="Abadi" w:hAnsi="Abadi"/>
                <w:sz w:val="21"/>
                <w:szCs w:val="21"/>
              </w:rPr>
            </w:pPr>
            <w:r w:rsidRPr="005965AB">
              <w:rPr>
                <w:rFonts w:ascii="Abadi" w:hAnsi="Abadi"/>
                <w:sz w:val="21"/>
                <w:szCs w:val="21"/>
              </w:rPr>
              <w:t xml:space="preserve">El coordinador y alumnos de la Licenciatura en Ciencias Políticas y Administración Pública del Instituto Latinoamericano de Ciencias y Humanidades remiten opinión a la consulta de tres iniciativas: la primera, a efecto reformar y adicionar diversas disposiciones de la Ley para Prevenir, Atender y Erradicar la Violencia en el Estado de Guanajuato; al Código Civil para el Estado de Guanajuato y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w:t>
            </w:r>
            <w:r w:rsidRPr="005965AB">
              <w:rPr>
                <w:rFonts w:ascii="Abadi" w:hAnsi="Abadi"/>
                <w:sz w:val="21"/>
                <w:szCs w:val="21"/>
              </w:rPr>
              <w:lastRenderedPageBreak/>
              <w:t>Código Civil para el Estado de 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en las partes correspondientes al primero y segundo de los ordenamientos.</w:t>
            </w:r>
          </w:p>
        </w:tc>
        <w:tc>
          <w:tcPr>
            <w:tcW w:w="2039" w:type="dxa"/>
          </w:tcPr>
          <w:p w14:paraId="73D7ED15" w14:textId="5B191FC6" w:rsidR="005965AB" w:rsidRPr="00D9649C" w:rsidRDefault="005965AB" w:rsidP="005965AB">
            <w:pPr>
              <w:jc w:val="both"/>
              <w:rPr>
                <w:rFonts w:ascii="Abadi" w:hAnsi="Abadi"/>
                <w:b/>
                <w:bCs/>
                <w:sz w:val="21"/>
                <w:szCs w:val="21"/>
              </w:rPr>
            </w:pPr>
            <w:r w:rsidRPr="00D9649C">
              <w:rPr>
                <w:rFonts w:ascii="Abadi" w:hAnsi="Abadi"/>
                <w:b/>
                <w:bCs/>
                <w:sz w:val="21"/>
                <w:szCs w:val="21"/>
              </w:rPr>
              <w:lastRenderedPageBreak/>
              <w:t>Enterados y se informa que se turnó a la Comisión para la Igualdad de Género.</w:t>
            </w:r>
          </w:p>
        </w:tc>
      </w:tr>
      <w:tr w:rsidR="005965AB" w:rsidRPr="005965AB" w14:paraId="165940B1" w14:textId="77777777" w:rsidTr="005C3167">
        <w:tc>
          <w:tcPr>
            <w:tcW w:w="2042" w:type="dxa"/>
          </w:tcPr>
          <w:p w14:paraId="5CF9A868" w14:textId="7A685F53" w:rsidR="00D9649C" w:rsidRPr="00D9649C" w:rsidRDefault="00D9649C" w:rsidP="005965AB">
            <w:pPr>
              <w:autoSpaceDE w:val="0"/>
              <w:autoSpaceDN w:val="0"/>
              <w:adjustRightInd w:val="0"/>
              <w:jc w:val="both"/>
              <w:rPr>
                <w:rFonts w:ascii="Abadi" w:hAnsi="Abadi"/>
                <w:b/>
                <w:bCs/>
                <w:sz w:val="21"/>
                <w:szCs w:val="21"/>
              </w:rPr>
            </w:pPr>
            <w:r w:rsidRPr="00D9649C">
              <w:rPr>
                <w:rFonts w:ascii="Abadi" w:hAnsi="Abadi"/>
                <w:b/>
                <w:bCs/>
                <w:sz w:val="21"/>
                <w:szCs w:val="21"/>
              </w:rPr>
              <w:t>5.02</w:t>
            </w:r>
          </w:p>
          <w:p w14:paraId="111DE8B8" w14:textId="77777777" w:rsidR="00D9649C" w:rsidRDefault="00D9649C" w:rsidP="005965AB">
            <w:pPr>
              <w:autoSpaceDE w:val="0"/>
              <w:autoSpaceDN w:val="0"/>
              <w:adjustRightInd w:val="0"/>
              <w:jc w:val="both"/>
              <w:rPr>
                <w:rFonts w:ascii="Abadi" w:hAnsi="Abadi"/>
                <w:sz w:val="21"/>
                <w:szCs w:val="21"/>
              </w:rPr>
            </w:pPr>
          </w:p>
          <w:p w14:paraId="7FF18537" w14:textId="097808E3" w:rsidR="005965AB" w:rsidRPr="005965AB" w:rsidRDefault="005965AB" w:rsidP="005965AB">
            <w:pPr>
              <w:autoSpaceDE w:val="0"/>
              <w:autoSpaceDN w:val="0"/>
              <w:adjustRightInd w:val="0"/>
              <w:jc w:val="both"/>
              <w:rPr>
                <w:rFonts w:ascii="Abadi" w:hAnsi="Abadi"/>
                <w:sz w:val="21"/>
                <w:szCs w:val="21"/>
              </w:rPr>
            </w:pPr>
            <w:r w:rsidRPr="005965AB">
              <w:rPr>
                <w:rFonts w:ascii="Abadi" w:hAnsi="Abadi"/>
                <w:sz w:val="21"/>
                <w:szCs w:val="21"/>
              </w:rPr>
              <w:t xml:space="preserve">El coordinador y alumnos de la Licenciatura en Ciencias Políticas y Administración Pública del Instituto Latinoamericano de Ciencias y Humanidades remiten opinión a la consulta de tres </w:t>
            </w:r>
            <w:r w:rsidRPr="005965AB">
              <w:rPr>
                <w:rFonts w:ascii="Abadi" w:hAnsi="Abadi"/>
                <w:sz w:val="21"/>
                <w:szCs w:val="21"/>
              </w:rPr>
              <w:t xml:space="preserve">iniciativas: la primera, a efecto reformar y adicionar diversas disposiciones de la Ley para Prevenir, Atender y Erradicar la Violencia en el Estado de Guanajuato; al Código Civil para el Estado de Guanajuato y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 Atender y Erradicar la Violencia en el </w:t>
            </w:r>
            <w:r w:rsidRPr="005965AB">
              <w:rPr>
                <w:rFonts w:ascii="Abadi" w:hAnsi="Abadi"/>
                <w:sz w:val="21"/>
                <w:szCs w:val="21"/>
              </w:rPr>
              <w:lastRenderedPageBreak/>
              <w:t>Estado de Guanajuato, de la Ley de los Derechos de Niñas, Niños y Adolescentes del Estado de Guanajuato, del Código Civil para el Estado de Guanajuato y del Código Penal del Estado de Guanajuato, en las partes correspondientes al primero y segundo de los ordenamientos.</w:t>
            </w:r>
          </w:p>
        </w:tc>
        <w:tc>
          <w:tcPr>
            <w:tcW w:w="2039" w:type="dxa"/>
          </w:tcPr>
          <w:p w14:paraId="6F90855D" w14:textId="767A8B38" w:rsidR="005965AB" w:rsidRPr="00D9649C" w:rsidRDefault="005965AB" w:rsidP="005965AB">
            <w:pPr>
              <w:jc w:val="both"/>
              <w:rPr>
                <w:rFonts w:ascii="Abadi" w:hAnsi="Abadi"/>
                <w:b/>
                <w:bCs/>
                <w:sz w:val="21"/>
                <w:szCs w:val="21"/>
              </w:rPr>
            </w:pPr>
            <w:r w:rsidRPr="00D9649C">
              <w:rPr>
                <w:rFonts w:ascii="Abadi" w:hAnsi="Abadi"/>
                <w:b/>
                <w:bCs/>
                <w:sz w:val="21"/>
                <w:szCs w:val="21"/>
              </w:rPr>
              <w:lastRenderedPageBreak/>
              <w:t>Enterados y se informa que se turnó a la Comisión para la Igualdad de Género.</w:t>
            </w:r>
          </w:p>
        </w:tc>
      </w:tr>
      <w:tr w:rsidR="005965AB" w:rsidRPr="005965AB" w14:paraId="4E4D51C5" w14:textId="77777777" w:rsidTr="005C3167">
        <w:tc>
          <w:tcPr>
            <w:tcW w:w="2042" w:type="dxa"/>
          </w:tcPr>
          <w:p w14:paraId="0FDBF1B9" w14:textId="18610DF2" w:rsidR="00D9649C" w:rsidRPr="00D9649C" w:rsidRDefault="00D9649C" w:rsidP="005965AB">
            <w:pPr>
              <w:autoSpaceDE w:val="0"/>
              <w:autoSpaceDN w:val="0"/>
              <w:adjustRightInd w:val="0"/>
              <w:jc w:val="both"/>
              <w:rPr>
                <w:rFonts w:ascii="Abadi" w:hAnsi="Abadi"/>
                <w:b/>
                <w:bCs/>
                <w:sz w:val="21"/>
                <w:szCs w:val="21"/>
              </w:rPr>
            </w:pPr>
            <w:r w:rsidRPr="00D9649C">
              <w:rPr>
                <w:rFonts w:ascii="Abadi" w:hAnsi="Abadi"/>
                <w:b/>
                <w:bCs/>
                <w:sz w:val="21"/>
                <w:szCs w:val="21"/>
              </w:rPr>
              <w:t>5.03</w:t>
            </w:r>
          </w:p>
          <w:p w14:paraId="5E60CE49" w14:textId="77777777" w:rsidR="00D9649C" w:rsidRDefault="00D9649C" w:rsidP="005965AB">
            <w:pPr>
              <w:autoSpaceDE w:val="0"/>
              <w:autoSpaceDN w:val="0"/>
              <w:adjustRightInd w:val="0"/>
              <w:jc w:val="both"/>
              <w:rPr>
                <w:rFonts w:ascii="Abadi" w:hAnsi="Abadi"/>
                <w:sz w:val="21"/>
                <w:szCs w:val="21"/>
              </w:rPr>
            </w:pPr>
          </w:p>
          <w:p w14:paraId="79137C2C" w14:textId="43758E2B" w:rsidR="005965AB" w:rsidRPr="005965AB" w:rsidRDefault="005965AB" w:rsidP="005965AB">
            <w:pPr>
              <w:autoSpaceDE w:val="0"/>
              <w:autoSpaceDN w:val="0"/>
              <w:adjustRightInd w:val="0"/>
              <w:jc w:val="both"/>
              <w:rPr>
                <w:rFonts w:ascii="Abadi" w:hAnsi="Abadi"/>
                <w:sz w:val="21"/>
                <w:szCs w:val="21"/>
              </w:rPr>
            </w:pPr>
            <w:r w:rsidRPr="005965AB">
              <w:rPr>
                <w:rFonts w:ascii="Abadi" w:hAnsi="Abadi"/>
                <w:sz w:val="21"/>
                <w:szCs w:val="21"/>
              </w:rPr>
              <w:t xml:space="preserve">El coordinador y alumnos de la Licenciatura en Ciencias Políticas y Administración Pública del Instituto Latinoamericano de Ciencias y Humanidades remiten opinión a la consulta de tres iniciativas: la primera, a efecto reformar y adicionar diversas disposiciones de la Ley para Prevenir, Atender y Erradicar la Violencia en el Estado de Guanajuato; al Código Civil para el Estado de Guanajuato y la Ley de los Derechos de Niñas, Niños y Adolescentes del Estado de Guanajuato, en la parte correspondiente al primero de los ordenamientos; la segunda, por la que se reforman y </w:t>
            </w:r>
            <w:r w:rsidRPr="005965AB">
              <w:rPr>
                <w:rFonts w:ascii="Abadi" w:hAnsi="Abadi"/>
                <w:sz w:val="21"/>
                <w:szCs w:val="21"/>
              </w:rPr>
              <w:t>adicionan diversas disposiciones de la Ley de Acceso de las Mujeres a una Vida Libre de Violencia para el Estado de Guanajuato, del Código Civil para el Estado de 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 Atender y Erradicar la Violencia en el Estado de Guanajuato, de la Ley de los Derechos de Niñas, Niños y Adolescentes del Estado de Guanajuato, del Código Civil para el Estado de Guanajuato y del Código Penal del Estado de Guanajuato, en las partes correspondientes al primero y segundo de los ordenamientos.</w:t>
            </w:r>
          </w:p>
        </w:tc>
        <w:tc>
          <w:tcPr>
            <w:tcW w:w="2039" w:type="dxa"/>
          </w:tcPr>
          <w:p w14:paraId="7B8F94D3" w14:textId="4CD5B945" w:rsidR="005965AB" w:rsidRPr="00D9649C" w:rsidRDefault="005965AB" w:rsidP="005965AB">
            <w:pPr>
              <w:jc w:val="both"/>
              <w:rPr>
                <w:rFonts w:ascii="Abadi" w:hAnsi="Abadi"/>
                <w:b/>
                <w:bCs/>
                <w:sz w:val="21"/>
                <w:szCs w:val="21"/>
              </w:rPr>
            </w:pPr>
            <w:r w:rsidRPr="00D9649C">
              <w:rPr>
                <w:rFonts w:ascii="Abadi" w:hAnsi="Abadi"/>
                <w:b/>
                <w:bCs/>
                <w:sz w:val="21"/>
                <w:szCs w:val="21"/>
              </w:rPr>
              <w:t>Enterados y se informa que se turnó a la Comisión para la Igualdad de Género.</w:t>
            </w:r>
          </w:p>
        </w:tc>
      </w:tr>
    </w:tbl>
    <w:p w14:paraId="70550ADC" w14:textId="35824F50" w:rsidR="00BD17B0" w:rsidRDefault="00BD17B0" w:rsidP="00BD17B0">
      <w:pPr>
        <w:autoSpaceDE w:val="0"/>
        <w:autoSpaceDN w:val="0"/>
        <w:adjustRightInd w:val="0"/>
        <w:jc w:val="both"/>
        <w:rPr>
          <w:rFonts w:ascii="Abadi" w:hAnsi="Abadi" w:cs="Amasis MT Pro Light"/>
          <w:sz w:val="21"/>
          <w:szCs w:val="21"/>
        </w:rPr>
      </w:pPr>
    </w:p>
    <w:p w14:paraId="524D710F" w14:textId="32E1D777" w:rsidR="00744C4C" w:rsidRDefault="00744C4C" w:rsidP="00744C4C">
      <w:pPr>
        <w:ind w:firstLine="708"/>
        <w:jc w:val="both"/>
        <w:rPr>
          <w:rFonts w:ascii="Abadi" w:hAnsi="Abadi"/>
          <w:sz w:val="21"/>
          <w:szCs w:val="21"/>
        </w:rPr>
      </w:pPr>
      <w:r>
        <w:rPr>
          <w:rFonts w:ascii="Abadi" w:hAnsi="Abadi"/>
          <w:b/>
          <w:bCs/>
          <w:sz w:val="21"/>
          <w:szCs w:val="21"/>
        </w:rPr>
        <w:t xml:space="preserve">- </w:t>
      </w:r>
      <w:r w:rsidRPr="003F43DD">
        <w:rPr>
          <w:rFonts w:ascii="Abadi" w:hAnsi="Abadi"/>
          <w:b/>
          <w:bCs/>
          <w:sz w:val="21"/>
          <w:szCs w:val="21"/>
        </w:rPr>
        <w:t xml:space="preserve">La </w:t>
      </w:r>
      <w:proofErr w:type="gramStart"/>
      <w:r w:rsidRPr="003F43DD">
        <w:rPr>
          <w:rFonts w:ascii="Abadi" w:hAnsi="Abadi"/>
          <w:b/>
          <w:bCs/>
          <w:sz w:val="21"/>
          <w:szCs w:val="21"/>
        </w:rPr>
        <w:t>Presidencia.-</w:t>
      </w:r>
      <w:proofErr w:type="gramEnd"/>
      <w:r>
        <w:rPr>
          <w:rFonts w:ascii="Abadi" w:hAnsi="Abadi"/>
          <w:sz w:val="21"/>
          <w:szCs w:val="21"/>
        </w:rPr>
        <w:t xml:space="preserve"> E</w:t>
      </w:r>
      <w:r w:rsidRPr="00E0364C">
        <w:rPr>
          <w:rFonts w:ascii="Abadi" w:hAnsi="Abadi"/>
          <w:sz w:val="21"/>
          <w:szCs w:val="21"/>
        </w:rPr>
        <w:t xml:space="preserve">n el siguiente punto del orden del día relativo a las comunicaciones y correspondencia recibidas se propone la dispensa de su lectura en razón de encontrarse en la </w:t>
      </w:r>
      <w:r>
        <w:rPr>
          <w:rFonts w:ascii="Abadi" w:hAnsi="Abadi"/>
          <w:sz w:val="21"/>
          <w:szCs w:val="21"/>
        </w:rPr>
        <w:t>G</w:t>
      </w:r>
      <w:r w:rsidRPr="00E0364C">
        <w:rPr>
          <w:rFonts w:ascii="Abadi" w:hAnsi="Abadi"/>
          <w:sz w:val="21"/>
          <w:szCs w:val="21"/>
        </w:rPr>
        <w:t xml:space="preserve">aceta </w:t>
      </w:r>
      <w:r>
        <w:rPr>
          <w:rFonts w:ascii="Abadi" w:hAnsi="Abadi"/>
          <w:sz w:val="21"/>
          <w:szCs w:val="21"/>
        </w:rPr>
        <w:t>P</w:t>
      </w:r>
      <w:r w:rsidRPr="00E0364C">
        <w:rPr>
          <w:rFonts w:ascii="Abadi" w:hAnsi="Abadi"/>
          <w:sz w:val="21"/>
          <w:szCs w:val="21"/>
        </w:rPr>
        <w:t>arlamentaria</w:t>
      </w:r>
      <w:r>
        <w:rPr>
          <w:rFonts w:ascii="Abadi" w:hAnsi="Abadi"/>
          <w:sz w:val="21"/>
          <w:szCs w:val="21"/>
        </w:rPr>
        <w:t>.</w:t>
      </w:r>
    </w:p>
    <w:p w14:paraId="1A24364A" w14:textId="77777777" w:rsidR="00744C4C" w:rsidRDefault="00744C4C" w:rsidP="00744C4C">
      <w:pPr>
        <w:jc w:val="both"/>
        <w:rPr>
          <w:rFonts w:ascii="Abadi" w:hAnsi="Abadi"/>
          <w:sz w:val="21"/>
          <w:szCs w:val="21"/>
        </w:rPr>
      </w:pPr>
    </w:p>
    <w:p w14:paraId="7FF71BF2" w14:textId="4CAD755F" w:rsidR="00744C4C" w:rsidRDefault="00744C4C" w:rsidP="00744C4C">
      <w:pPr>
        <w:ind w:firstLine="708"/>
        <w:jc w:val="both"/>
        <w:rPr>
          <w:rFonts w:ascii="Abadi" w:hAnsi="Abadi"/>
          <w:sz w:val="21"/>
          <w:szCs w:val="21"/>
        </w:rPr>
      </w:pPr>
      <w:r>
        <w:rPr>
          <w:rFonts w:ascii="Abadi" w:hAnsi="Abadi"/>
          <w:sz w:val="21"/>
          <w:szCs w:val="21"/>
        </w:rPr>
        <w:t>- S</w:t>
      </w:r>
      <w:r w:rsidRPr="00E0364C">
        <w:rPr>
          <w:rFonts w:ascii="Abadi" w:hAnsi="Abadi"/>
          <w:sz w:val="21"/>
          <w:szCs w:val="21"/>
        </w:rPr>
        <w:t xml:space="preserve">i alguna diputada o diputado desea hacer </w:t>
      </w:r>
      <w:r>
        <w:rPr>
          <w:rFonts w:ascii="Abadi" w:hAnsi="Abadi"/>
          <w:sz w:val="21"/>
          <w:szCs w:val="21"/>
        </w:rPr>
        <w:t xml:space="preserve">el </w:t>
      </w:r>
      <w:r w:rsidRPr="00E0364C">
        <w:rPr>
          <w:rFonts w:ascii="Abadi" w:hAnsi="Abadi"/>
          <w:sz w:val="21"/>
          <w:szCs w:val="21"/>
        </w:rPr>
        <w:t>uso de la palabra con respecto a esta propuesta sírvase e</w:t>
      </w:r>
      <w:r>
        <w:rPr>
          <w:rFonts w:ascii="Abadi" w:hAnsi="Abadi"/>
          <w:sz w:val="21"/>
          <w:szCs w:val="21"/>
        </w:rPr>
        <w:t>n</w:t>
      </w:r>
      <w:r w:rsidRPr="00E0364C">
        <w:rPr>
          <w:rFonts w:ascii="Abadi" w:hAnsi="Abadi"/>
          <w:sz w:val="21"/>
          <w:szCs w:val="21"/>
        </w:rPr>
        <w:t xml:space="preserve"> indicarlo</w:t>
      </w:r>
      <w:r>
        <w:rPr>
          <w:rFonts w:ascii="Abadi" w:hAnsi="Abadi"/>
          <w:sz w:val="21"/>
          <w:szCs w:val="21"/>
        </w:rPr>
        <w:t>.</w:t>
      </w:r>
    </w:p>
    <w:p w14:paraId="357C9627" w14:textId="77777777" w:rsidR="00744C4C" w:rsidRDefault="00744C4C" w:rsidP="00744C4C">
      <w:pPr>
        <w:jc w:val="both"/>
        <w:rPr>
          <w:rFonts w:ascii="Abadi" w:hAnsi="Abadi"/>
          <w:sz w:val="21"/>
          <w:szCs w:val="21"/>
        </w:rPr>
      </w:pPr>
    </w:p>
    <w:p w14:paraId="45F80867" w14:textId="7A437D1C" w:rsidR="00744C4C" w:rsidRDefault="00744C4C" w:rsidP="00744C4C">
      <w:pPr>
        <w:ind w:firstLine="708"/>
        <w:jc w:val="both"/>
        <w:rPr>
          <w:rFonts w:ascii="Abadi" w:hAnsi="Abadi"/>
          <w:sz w:val="21"/>
          <w:szCs w:val="21"/>
        </w:rPr>
      </w:pPr>
      <w:r>
        <w:rPr>
          <w:rFonts w:ascii="Abadi" w:hAnsi="Abadi"/>
          <w:sz w:val="21"/>
          <w:szCs w:val="21"/>
        </w:rPr>
        <w:t>- A</w:t>
      </w:r>
      <w:r w:rsidRPr="00E0364C">
        <w:rPr>
          <w:rFonts w:ascii="Abadi" w:hAnsi="Abadi"/>
          <w:sz w:val="21"/>
          <w:szCs w:val="21"/>
        </w:rPr>
        <w:t xml:space="preserve">l no registrarse intervenciones se solicita a la </w:t>
      </w:r>
      <w:r>
        <w:rPr>
          <w:rFonts w:ascii="Abadi" w:hAnsi="Abadi"/>
          <w:sz w:val="21"/>
          <w:szCs w:val="21"/>
        </w:rPr>
        <w:t>S</w:t>
      </w:r>
      <w:r w:rsidRPr="00E0364C">
        <w:rPr>
          <w:rFonts w:ascii="Abadi" w:hAnsi="Abadi"/>
          <w:sz w:val="21"/>
          <w:szCs w:val="21"/>
        </w:rPr>
        <w:t xml:space="preserve">ecretaría que en votación económica en la modalidad convencional pregunte a las diputadas y diputados si se aprueba </w:t>
      </w:r>
      <w:r>
        <w:rPr>
          <w:rFonts w:ascii="Abadi" w:hAnsi="Abadi"/>
          <w:sz w:val="21"/>
          <w:szCs w:val="21"/>
        </w:rPr>
        <w:t xml:space="preserve">dicha </w:t>
      </w:r>
      <w:r w:rsidRPr="00E0364C">
        <w:rPr>
          <w:rFonts w:ascii="Abadi" w:hAnsi="Abadi"/>
          <w:sz w:val="21"/>
          <w:szCs w:val="21"/>
        </w:rPr>
        <w:t>propuesta</w:t>
      </w:r>
      <w:r>
        <w:rPr>
          <w:rFonts w:ascii="Abadi" w:hAnsi="Abadi"/>
          <w:sz w:val="21"/>
          <w:szCs w:val="21"/>
        </w:rPr>
        <w:t>.</w:t>
      </w:r>
    </w:p>
    <w:p w14:paraId="0A239F46" w14:textId="77777777" w:rsidR="00744C4C" w:rsidRDefault="00744C4C" w:rsidP="00744C4C">
      <w:pPr>
        <w:jc w:val="both"/>
        <w:rPr>
          <w:rFonts w:ascii="Abadi" w:hAnsi="Abadi"/>
          <w:sz w:val="21"/>
          <w:szCs w:val="21"/>
        </w:rPr>
      </w:pPr>
    </w:p>
    <w:p w14:paraId="57672A10" w14:textId="6AC02248" w:rsidR="00744C4C" w:rsidRDefault="00744C4C" w:rsidP="00744C4C">
      <w:pPr>
        <w:ind w:firstLine="708"/>
        <w:jc w:val="both"/>
        <w:rPr>
          <w:rFonts w:ascii="Abadi" w:hAnsi="Abadi"/>
          <w:sz w:val="21"/>
          <w:szCs w:val="21"/>
        </w:rPr>
      </w:pPr>
      <w:r>
        <w:rPr>
          <w:rFonts w:ascii="Abadi" w:hAnsi="Abadi"/>
          <w:b/>
          <w:bCs/>
          <w:sz w:val="21"/>
          <w:szCs w:val="21"/>
        </w:rPr>
        <w:t xml:space="preserve">- </w:t>
      </w:r>
      <w:r w:rsidRPr="003F43DD">
        <w:rPr>
          <w:rFonts w:ascii="Abadi" w:hAnsi="Abadi"/>
          <w:b/>
          <w:bCs/>
          <w:sz w:val="21"/>
          <w:szCs w:val="21"/>
        </w:rPr>
        <w:t xml:space="preserve">El </w:t>
      </w:r>
      <w:proofErr w:type="gramStart"/>
      <w:r w:rsidRPr="003F43DD">
        <w:rPr>
          <w:rFonts w:ascii="Abadi" w:hAnsi="Abadi"/>
          <w:b/>
          <w:bCs/>
          <w:sz w:val="21"/>
          <w:szCs w:val="21"/>
        </w:rPr>
        <w:t>Secretario.-</w:t>
      </w:r>
      <w:proofErr w:type="gramEnd"/>
      <w:r>
        <w:rPr>
          <w:rFonts w:ascii="Abadi" w:hAnsi="Abadi"/>
          <w:sz w:val="21"/>
          <w:szCs w:val="21"/>
        </w:rPr>
        <w:t xml:space="preserve"> E</w:t>
      </w:r>
      <w:r w:rsidRPr="00E0364C">
        <w:rPr>
          <w:rFonts w:ascii="Abadi" w:hAnsi="Abadi"/>
          <w:sz w:val="21"/>
          <w:szCs w:val="21"/>
        </w:rPr>
        <w:t xml:space="preserve">n </w:t>
      </w:r>
      <w:r>
        <w:rPr>
          <w:rFonts w:ascii="Abadi" w:hAnsi="Abadi"/>
          <w:sz w:val="21"/>
          <w:szCs w:val="21"/>
        </w:rPr>
        <w:t xml:space="preserve">votación </w:t>
      </w:r>
      <w:r w:rsidRPr="00E0364C">
        <w:rPr>
          <w:rFonts w:ascii="Abadi" w:hAnsi="Abadi"/>
          <w:sz w:val="21"/>
          <w:szCs w:val="21"/>
        </w:rPr>
        <w:t>económica se consulta a diputadas y a los diputados si se aprueba la propuesta si están por la afirmativa manifiéstenlo levantando la mano</w:t>
      </w:r>
      <w:r>
        <w:rPr>
          <w:rFonts w:ascii="Abadi" w:hAnsi="Abadi"/>
          <w:sz w:val="21"/>
          <w:szCs w:val="21"/>
        </w:rPr>
        <w:t>.</w:t>
      </w:r>
    </w:p>
    <w:p w14:paraId="486FCD6F" w14:textId="77777777" w:rsidR="00744C4C" w:rsidRDefault="00744C4C" w:rsidP="00744C4C">
      <w:pPr>
        <w:jc w:val="both"/>
        <w:rPr>
          <w:rFonts w:ascii="Abadi" w:hAnsi="Abadi"/>
          <w:sz w:val="21"/>
          <w:szCs w:val="21"/>
        </w:rPr>
      </w:pPr>
    </w:p>
    <w:p w14:paraId="2BC58F11" w14:textId="20DFE091" w:rsidR="00744C4C" w:rsidRDefault="00744C4C" w:rsidP="00503ADF">
      <w:pPr>
        <w:ind w:firstLine="708"/>
        <w:jc w:val="both"/>
        <w:rPr>
          <w:rFonts w:ascii="Abadi" w:hAnsi="Abadi"/>
          <w:sz w:val="21"/>
          <w:szCs w:val="21"/>
        </w:rPr>
      </w:pPr>
      <w:r>
        <w:rPr>
          <w:rFonts w:ascii="Abadi" w:hAnsi="Abadi"/>
          <w:b/>
          <w:bCs/>
          <w:sz w:val="21"/>
          <w:szCs w:val="21"/>
        </w:rPr>
        <w:t>-</w:t>
      </w:r>
      <w:r w:rsidR="00503ADF">
        <w:rPr>
          <w:rFonts w:ascii="Abadi" w:hAnsi="Abadi"/>
          <w:b/>
          <w:bCs/>
          <w:sz w:val="21"/>
          <w:szCs w:val="21"/>
        </w:rPr>
        <w:t xml:space="preserve"> </w:t>
      </w:r>
      <w:r>
        <w:rPr>
          <w:rFonts w:ascii="Abadi" w:hAnsi="Abadi"/>
          <w:b/>
          <w:bCs/>
          <w:sz w:val="21"/>
          <w:szCs w:val="21"/>
        </w:rPr>
        <w:t xml:space="preserve">La </w:t>
      </w:r>
      <w:proofErr w:type="gramStart"/>
      <w:r>
        <w:rPr>
          <w:rFonts w:ascii="Abadi" w:hAnsi="Abadi"/>
          <w:b/>
          <w:bCs/>
          <w:sz w:val="21"/>
          <w:szCs w:val="21"/>
        </w:rPr>
        <w:t>Presidenta.-</w:t>
      </w:r>
      <w:proofErr w:type="gramEnd"/>
      <w:r>
        <w:rPr>
          <w:rFonts w:ascii="Abadi" w:hAnsi="Abadi"/>
          <w:b/>
          <w:bCs/>
          <w:sz w:val="21"/>
          <w:szCs w:val="21"/>
        </w:rPr>
        <w:t xml:space="preserve"> </w:t>
      </w:r>
      <w:r>
        <w:rPr>
          <w:rFonts w:ascii="Abadi" w:hAnsi="Abadi"/>
          <w:sz w:val="21"/>
          <w:szCs w:val="21"/>
        </w:rPr>
        <w:t>L</w:t>
      </w:r>
      <w:r w:rsidRPr="00E0364C">
        <w:rPr>
          <w:rFonts w:ascii="Abadi" w:hAnsi="Abadi"/>
          <w:sz w:val="21"/>
          <w:szCs w:val="21"/>
        </w:rPr>
        <w:t>a propuesta ha sido aprobada por unanimidad</w:t>
      </w:r>
      <w:r>
        <w:rPr>
          <w:rFonts w:ascii="Abadi" w:hAnsi="Abadi"/>
          <w:sz w:val="21"/>
          <w:szCs w:val="21"/>
        </w:rPr>
        <w:t xml:space="preserve"> de votos.</w:t>
      </w:r>
    </w:p>
    <w:p w14:paraId="47B6D0B3" w14:textId="77777777" w:rsidR="00503ADF" w:rsidRDefault="00503ADF" w:rsidP="00503ADF">
      <w:pPr>
        <w:ind w:firstLine="708"/>
        <w:jc w:val="both"/>
        <w:rPr>
          <w:rFonts w:ascii="Abadi" w:hAnsi="Abadi"/>
          <w:sz w:val="21"/>
          <w:szCs w:val="21"/>
        </w:rPr>
      </w:pPr>
    </w:p>
    <w:p w14:paraId="550E3E31" w14:textId="77777777" w:rsidR="00744C4C" w:rsidRDefault="00744C4C" w:rsidP="00503ADF">
      <w:pPr>
        <w:ind w:firstLine="567"/>
        <w:jc w:val="both"/>
        <w:rPr>
          <w:rFonts w:ascii="Abadi" w:hAnsi="Abadi"/>
          <w:sz w:val="21"/>
          <w:szCs w:val="21"/>
        </w:rPr>
      </w:pPr>
      <w:r>
        <w:rPr>
          <w:rFonts w:ascii="Abadi" w:hAnsi="Abadi"/>
          <w:b/>
          <w:bCs/>
          <w:sz w:val="21"/>
          <w:szCs w:val="21"/>
        </w:rPr>
        <w:t xml:space="preserve">- </w:t>
      </w:r>
      <w:r>
        <w:rPr>
          <w:rFonts w:ascii="Abadi" w:hAnsi="Abadi"/>
          <w:sz w:val="21"/>
          <w:szCs w:val="21"/>
        </w:rPr>
        <w:t>E</w:t>
      </w:r>
      <w:r w:rsidRPr="00E0364C">
        <w:rPr>
          <w:rFonts w:ascii="Abadi" w:hAnsi="Abadi"/>
          <w:sz w:val="21"/>
          <w:szCs w:val="21"/>
        </w:rPr>
        <w:t xml:space="preserve">n consecuencia ejecútese de los acuerdos dictados </w:t>
      </w:r>
      <w:r>
        <w:rPr>
          <w:rFonts w:ascii="Abadi" w:hAnsi="Abadi"/>
          <w:sz w:val="21"/>
          <w:szCs w:val="21"/>
        </w:rPr>
        <w:t>por esta p</w:t>
      </w:r>
      <w:r w:rsidRPr="00E0364C">
        <w:rPr>
          <w:rFonts w:ascii="Abadi" w:hAnsi="Abadi"/>
          <w:sz w:val="21"/>
          <w:szCs w:val="21"/>
        </w:rPr>
        <w:t>residencia a las comunicaciones y correspondencia recibidas</w:t>
      </w:r>
      <w:r>
        <w:rPr>
          <w:rFonts w:ascii="Abadi" w:hAnsi="Abadi"/>
          <w:sz w:val="21"/>
          <w:szCs w:val="21"/>
        </w:rPr>
        <w:t>.</w:t>
      </w:r>
    </w:p>
    <w:p w14:paraId="16BCC03C" w14:textId="627362A3" w:rsidR="000715CB" w:rsidRDefault="000715CB" w:rsidP="00BD17B0">
      <w:pPr>
        <w:autoSpaceDE w:val="0"/>
        <w:autoSpaceDN w:val="0"/>
        <w:adjustRightInd w:val="0"/>
        <w:jc w:val="both"/>
        <w:rPr>
          <w:rFonts w:ascii="Abadi" w:hAnsi="Abadi" w:cs="Amasis MT Pro Light"/>
          <w:sz w:val="21"/>
          <w:szCs w:val="21"/>
        </w:rPr>
      </w:pPr>
    </w:p>
    <w:p w14:paraId="37D3C586" w14:textId="77777777" w:rsidR="00744C4C" w:rsidRDefault="00744C4C" w:rsidP="00BD17B0">
      <w:pPr>
        <w:autoSpaceDE w:val="0"/>
        <w:autoSpaceDN w:val="0"/>
        <w:adjustRightInd w:val="0"/>
        <w:jc w:val="both"/>
        <w:rPr>
          <w:rFonts w:ascii="Abadi" w:hAnsi="Abadi" w:cs="Amasis MT Pro Light"/>
          <w:sz w:val="21"/>
          <w:szCs w:val="21"/>
        </w:rPr>
      </w:pPr>
    </w:p>
    <w:p w14:paraId="59151101" w14:textId="6B212BFF" w:rsidR="00140136" w:rsidRDefault="00140136" w:rsidP="00140136">
      <w:pPr>
        <w:pStyle w:val="Prrafodelista"/>
        <w:numPr>
          <w:ilvl w:val="0"/>
          <w:numId w:val="34"/>
        </w:numPr>
        <w:autoSpaceDE w:val="0"/>
        <w:autoSpaceDN w:val="0"/>
        <w:adjustRightInd w:val="0"/>
        <w:ind w:left="567"/>
        <w:contextualSpacing/>
        <w:jc w:val="both"/>
        <w:rPr>
          <w:rFonts w:ascii="Abadi" w:hAnsi="Abadi" w:cs="ArialMT"/>
          <w:b/>
          <w:bCs/>
          <w:sz w:val="20"/>
          <w:szCs w:val="19"/>
        </w:rPr>
      </w:pPr>
      <w:r w:rsidRPr="00212DB9">
        <w:rPr>
          <w:rFonts w:ascii="Abadi" w:hAnsi="Abadi" w:cs="ArialMT"/>
          <w:b/>
          <w:bCs/>
          <w:sz w:val="20"/>
          <w:szCs w:val="19"/>
        </w:rPr>
        <w:t>PRESENTACIÓN DE LA INICIATIVA FORMULADA POR DIPUTADAS Y DIPUTADOS INTEGRANTES DEL GRUPO PARLAMENTARIO DEL PARTIDO ACCIÓN NACIONAL A EFECTO DE REFORMAR EL PÁRRAFO TERCERO DEL ARTÍCULO 104 DE LA LEY DE OBRA PÚBLICA Y SERVICIOS RELACIONADOS CON LA MISMA PARA EL ESTADO Y LOS MUNICIPIOS DE GUANAJUATO.</w:t>
      </w:r>
      <w:r w:rsidR="00F321FA">
        <w:rPr>
          <w:rFonts w:ascii="Abadi" w:hAnsi="Abadi" w:cs="ArialMT"/>
          <w:b/>
          <w:bCs/>
          <w:sz w:val="20"/>
          <w:szCs w:val="19"/>
        </w:rPr>
        <w:t xml:space="preserve"> </w:t>
      </w:r>
      <w:r w:rsidR="00F321FA">
        <w:rPr>
          <w:rStyle w:val="Refdenotaalpie"/>
          <w:rFonts w:ascii="Abadi" w:hAnsi="Abadi" w:cs="ArialMT"/>
          <w:b/>
          <w:bCs/>
          <w:sz w:val="20"/>
          <w:szCs w:val="19"/>
        </w:rPr>
        <w:footnoteReference w:id="4"/>
      </w:r>
    </w:p>
    <w:p w14:paraId="17935C8E" w14:textId="6BF8A1B2" w:rsidR="00977687" w:rsidRDefault="00977687" w:rsidP="00977687">
      <w:pPr>
        <w:autoSpaceDE w:val="0"/>
        <w:autoSpaceDN w:val="0"/>
        <w:adjustRightInd w:val="0"/>
        <w:contextualSpacing/>
        <w:jc w:val="both"/>
        <w:rPr>
          <w:rFonts w:ascii="Abadi" w:hAnsi="Abadi" w:cs="ArialMT"/>
          <w:b/>
          <w:bCs/>
          <w:sz w:val="20"/>
          <w:szCs w:val="19"/>
        </w:rPr>
      </w:pPr>
    </w:p>
    <w:p w14:paraId="4F27A77F" w14:textId="77777777" w:rsidR="00977687" w:rsidRPr="00C71C96" w:rsidRDefault="00977687" w:rsidP="00977687">
      <w:pPr>
        <w:autoSpaceDE w:val="0"/>
        <w:autoSpaceDN w:val="0"/>
        <w:adjustRightInd w:val="0"/>
        <w:jc w:val="both"/>
        <w:rPr>
          <w:rFonts w:ascii="Abadi" w:hAnsi="Abadi" w:cs="Arial"/>
          <w:b/>
          <w:bCs/>
          <w:sz w:val="21"/>
          <w:szCs w:val="21"/>
        </w:rPr>
      </w:pPr>
      <w:r w:rsidRPr="00C71C96">
        <w:rPr>
          <w:rFonts w:ascii="Abadi" w:hAnsi="Abadi" w:cs="Arial"/>
          <w:b/>
          <w:bCs/>
          <w:sz w:val="21"/>
          <w:szCs w:val="21"/>
        </w:rPr>
        <w:t>DIPUTADA LILIA MARGARITA RIONDA SALAS</w:t>
      </w:r>
    </w:p>
    <w:p w14:paraId="3F519A17" w14:textId="77777777" w:rsidR="00977687" w:rsidRPr="00C71C96" w:rsidRDefault="00977687" w:rsidP="00977687">
      <w:pPr>
        <w:autoSpaceDE w:val="0"/>
        <w:autoSpaceDN w:val="0"/>
        <w:adjustRightInd w:val="0"/>
        <w:jc w:val="both"/>
        <w:rPr>
          <w:rFonts w:ascii="Abadi" w:hAnsi="Abadi" w:cs="Arial"/>
          <w:b/>
          <w:bCs/>
          <w:sz w:val="21"/>
          <w:szCs w:val="21"/>
        </w:rPr>
      </w:pPr>
      <w:r w:rsidRPr="00C71C96">
        <w:rPr>
          <w:rFonts w:ascii="Abadi" w:hAnsi="Abadi" w:cs="Arial"/>
          <w:b/>
          <w:bCs/>
          <w:sz w:val="21"/>
          <w:szCs w:val="21"/>
        </w:rPr>
        <w:t>PRESIDENTA DEL CONGRESO DEL ESTADO LIBRE Y SOBERANO</w:t>
      </w:r>
    </w:p>
    <w:p w14:paraId="38912DDC" w14:textId="77777777" w:rsidR="00977687" w:rsidRPr="00C71C96" w:rsidRDefault="00977687" w:rsidP="00977687">
      <w:pPr>
        <w:autoSpaceDE w:val="0"/>
        <w:autoSpaceDN w:val="0"/>
        <w:adjustRightInd w:val="0"/>
        <w:jc w:val="both"/>
        <w:rPr>
          <w:rFonts w:ascii="Abadi" w:hAnsi="Abadi" w:cs="Arial"/>
          <w:b/>
          <w:bCs/>
          <w:sz w:val="21"/>
          <w:szCs w:val="21"/>
        </w:rPr>
      </w:pPr>
      <w:r w:rsidRPr="00C71C96">
        <w:rPr>
          <w:rFonts w:ascii="Abadi" w:hAnsi="Abadi" w:cs="Arial"/>
          <w:b/>
          <w:bCs/>
          <w:sz w:val="21"/>
          <w:szCs w:val="21"/>
        </w:rPr>
        <w:t>DE GUANAJUATO</w:t>
      </w:r>
    </w:p>
    <w:p w14:paraId="34993208" w14:textId="77777777" w:rsidR="00977687" w:rsidRPr="00C71C96" w:rsidRDefault="00977687" w:rsidP="00977687">
      <w:pPr>
        <w:autoSpaceDE w:val="0"/>
        <w:autoSpaceDN w:val="0"/>
        <w:adjustRightInd w:val="0"/>
        <w:jc w:val="both"/>
        <w:rPr>
          <w:rFonts w:ascii="Abadi" w:hAnsi="Abadi" w:cs="Arial"/>
          <w:b/>
          <w:bCs/>
          <w:sz w:val="21"/>
          <w:szCs w:val="21"/>
        </w:rPr>
      </w:pPr>
      <w:r w:rsidRPr="00C71C96">
        <w:rPr>
          <w:rFonts w:ascii="Abadi" w:hAnsi="Abadi" w:cs="Arial"/>
          <w:b/>
          <w:bCs/>
          <w:sz w:val="21"/>
          <w:szCs w:val="21"/>
        </w:rPr>
        <w:t>SEXAGÉSIMA QUINTA LEGISLATURA</w:t>
      </w:r>
    </w:p>
    <w:p w14:paraId="74211FF7" w14:textId="77777777" w:rsidR="00977687" w:rsidRDefault="00977687" w:rsidP="00977687">
      <w:pPr>
        <w:autoSpaceDE w:val="0"/>
        <w:autoSpaceDN w:val="0"/>
        <w:adjustRightInd w:val="0"/>
        <w:jc w:val="both"/>
        <w:rPr>
          <w:rFonts w:ascii="Abadi" w:hAnsi="Abadi" w:cs="Arial"/>
          <w:b/>
          <w:bCs/>
          <w:sz w:val="21"/>
          <w:szCs w:val="21"/>
        </w:rPr>
      </w:pPr>
      <w:r w:rsidRPr="00C71C96">
        <w:rPr>
          <w:rFonts w:ascii="Abadi" w:hAnsi="Abadi" w:cs="Arial"/>
          <w:b/>
          <w:bCs/>
          <w:sz w:val="21"/>
          <w:szCs w:val="21"/>
        </w:rPr>
        <w:t>P R E S E N T E</w:t>
      </w:r>
    </w:p>
    <w:p w14:paraId="35D43660" w14:textId="77777777" w:rsidR="00977687" w:rsidRPr="00C71C96" w:rsidRDefault="00977687" w:rsidP="00977687">
      <w:pPr>
        <w:autoSpaceDE w:val="0"/>
        <w:autoSpaceDN w:val="0"/>
        <w:adjustRightInd w:val="0"/>
        <w:jc w:val="both"/>
        <w:rPr>
          <w:rFonts w:ascii="Abadi" w:hAnsi="Abadi" w:cs="Arial"/>
          <w:b/>
          <w:bCs/>
          <w:sz w:val="21"/>
          <w:szCs w:val="21"/>
        </w:rPr>
      </w:pPr>
    </w:p>
    <w:p w14:paraId="20339349" w14:textId="77777777" w:rsidR="00C10CE0"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Quienes integramos el Grupo Parlamentario del Partido Acción Nacional ante la</w:t>
      </w:r>
      <w:r>
        <w:rPr>
          <w:rFonts w:ascii="Abadi" w:hAnsi="Abadi" w:cs="Arial"/>
          <w:sz w:val="21"/>
          <w:szCs w:val="21"/>
        </w:rPr>
        <w:t xml:space="preserve"> </w:t>
      </w:r>
      <w:r w:rsidRPr="00C71C96">
        <w:rPr>
          <w:rFonts w:ascii="Abadi" w:hAnsi="Abadi" w:cs="Arial"/>
          <w:sz w:val="21"/>
          <w:szCs w:val="21"/>
        </w:rPr>
        <w:t>Sexagésima Quinta Legislatura del Congreso del Estado Libre y Soberano de</w:t>
      </w:r>
      <w:r>
        <w:rPr>
          <w:rFonts w:ascii="Abadi" w:hAnsi="Abadi" w:cs="Arial"/>
          <w:sz w:val="21"/>
          <w:szCs w:val="21"/>
        </w:rPr>
        <w:t xml:space="preserve"> </w:t>
      </w:r>
      <w:r w:rsidRPr="00C71C96">
        <w:rPr>
          <w:rFonts w:ascii="Abadi" w:hAnsi="Abadi" w:cs="Arial"/>
          <w:sz w:val="21"/>
          <w:szCs w:val="21"/>
        </w:rPr>
        <w:t>Guanajuato, con fundamento en lo dispuesto por los Artículos 56, fracción II, de la</w:t>
      </w:r>
      <w:r>
        <w:rPr>
          <w:rFonts w:ascii="Abadi" w:hAnsi="Abadi" w:cs="Arial"/>
          <w:sz w:val="21"/>
          <w:szCs w:val="21"/>
        </w:rPr>
        <w:t xml:space="preserve"> </w:t>
      </w:r>
      <w:r w:rsidRPr="00C71C96">
        <w:rPr>
          <w:rFonts w:ascii="Abadi" w:hAnsi="Abadi" w:cs="Arial"/>
          <w:sz w:val="21"/>
          <w:szCs w:val="21"/>
        </w:rPr>
        <w:t>Constitución Política para el Estado de Guanajuato; y 167, fracción II y 168 de la</w:t>
      </w:r>
      <w:r>
        <w:rPr>
          <w:rFonts w:ascii="Abadi" w:hAnsi="Abadi" w:cs="Arial"/>
          <w:sz w:val="21"/>
          <w:szCs w:val="21"/>
        </w:rPr>
        <w:t xml:space="preserve"> </w:t>
      </w:r>
      <w:r w:rsidRPr="00C71C96">
        <w:rPr>
          <w:rFonts w:ascii="Abadi" w:hAnsi="Abadi" w:cs="Arial"/>
          <w:sz w:val="21"/>
          <w:szCs w:val="21"/>
        </w:rPr>
        <w:t>Ley Orgánica del Poder Legislativo del Estado de Guanajuato, nos permitimos</w:t>
      </w:r>
      <w:r>
        <w:rPr>
          <w:rFonts w:ascii="Abadi" w:hAnsi="Abadi" w:cs="Arial"/>
          <w:sz w:val="21"/>
          <w:szCs w:val="21"/>
        </w:rPr>
        <w:t xml:space="preserve"> </w:t>
      </w:r>
      <w:r w:rsidRPr="00C71C96">
        <w:rPr>
          <w:rFonts w:ascii="Abadi" w:hAnsi="Abadi" w:cs="Arial"/>
          <w:sz w:val="21"/>
          <w:szCs w:val="21"/>
        </w:rPr>
        <w:t xml:space="preserve">someter, por su digno conducto, a la consideración de esta Honorable Asamblea, </w:t>
      </w:r>
    </w:p>
    <w:p w14:paraId="026D375C" w14:textId="77777777" w:rsidR="00C10CE0" w:rsidRDefault="00C10CE0" w:rsidP="00977687">
      <w:pPr>
        <w:autoSpaceDE w:val="0"/>
        <w:autoSpaceDN w:val="0"/>
        <w:adjustRightInd w:val="0"/>
        <w:jc w:val="both"/>
        <w:rPr>
          <w:rFonts w:ascii="Abadi" w:hAnsi="Abadi" w:cs="Arial"/>
          <w:sz w:val="21"/>
          <w:szCs w:val="21"/>
        </w:rPr>
      </w:pPr>
    </w:p>
    <w:p w14:paraId="2936CD3B" w14:textId="75A62884"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la</w:t>
      </w:r>
      <w:r>
        <w:rPr>
          <w:rFonts w:ascii="Abadi" w:hAnsi="Abadi" w:cs="Arial"/>
          <w:sz w:val="21"/>
          <w:szCs w:val="21"/>
        </w:rPr>
        <w:t xml:space="preserve"> </w:t>
      </w:r>
      <w:r w:rsidRPr="00C71C96">
        <w:rPr>
          <w:rFonts w:ascii="Abadi" w:hAnsi="Abadi" w:cs="Arial"/>
          <w:sz w:val="21"/>
          <w:szCs w:val="21"/>
        </w:rPr>
        <w:t xml:space="preserve">presente iniciativa para la reforma del párrafo tercero, del Artículo 104 de la </w:t>
      </w:r>
      <w:r w:rsidRPr="00C71C96">
        <w:rPr>
          <w:rFonts w:ascii="Abadi" w:hAnsi="Abadi" w:cs="Arial"/>
          <w:b/>
          <w:bCs/>
          <w:sz w:val="21"/>
          <w:szCs w:val="21"/>
        </w:rPr>
        <w:t>Ley de</w:t>
      </w:r>
      <w:r>
        <w:rPr>
          <w:rFonts w:ascii="Abadi" w:hAnsi="Abadi" w:cs="Arial"/>
          <w:b/>
          <w:bCs/>
          <w:sz w:val="21"/>
          <w:szCs w:val="21"/>
        </w:rPr>
        <w:t xml:space="preserve"> </w:t>
      </w:r>
      <w:r w:rsidRPr="00C71C96">
        <w:rPr>
          <w:rFonts w:ascii="Abadi" w:hAnsi="Abadi" w:cs="Arial"/>
          <w:b/>
          <w:bCs/>
          <w:sz w:val="21"/>
          <w:szCs w:val="21"/>
        </w:rPr>
        <w:t>Obra Pública y Servicios Relacionados con la misma para el Estado y los</w:t>
      </w:r>
      <w:r>
        <w:rPr>
          <w:rFonts w:ascii="Abadi" w:hAnsi="Abadi" w:cs="Arial"/>
          <w:b/>
          <w:bCs/>
          <w:sz w:val="21"/>
          <w:szCs w:val="21"/>
        </w:rPr>
        <w:t xml:space="preserve"> </w:t>
      </w:r>
      <w:r w:rsidRPr="00C71C96">
        <w:rPr>
          <w:rFonts w:ascii="Abadi" w:hAnsi="Abadi" w:cs="Arial"/>
          <w:b/>
          <w:bCs/>
          <w:sz w:val="21"/>
          <w:szCs w:val="21"/>
        </w:rPr>
        <w:t>Municipios de Guanajuato</w:t>
      </w:r>
      <w:r w:rsidRPr="00C71C96">
        <w:rPr>
          <w:rFonts w:ascii="Abadi" w:hAnsi="Abadi" w:cs="Arial"/>
          <w:sz w:val="21"/>
          <w:szCs w:val="21"/>
        </w:rPr>
        <w:t>, en atención a la siguiente:</w:t>
      </w:r>
      <w:r>
        <w:rPr>
          <w:rFonts w:ascii="Abadi" w:hAnsi="Abadi" w:cs="Arial"/>
          <w:sz w:val="21"/>
          <w:szCs w:val="21"/>
        </w:rPr>
        <w:t xml:space="preserve"> </w:t>
      </w:r>
    </w:p>
    <w:p w14:paraId="366C076F" w14:textId="77777777" w:rsidR="00977687" w:rsidRDefault="00977687" w:rsidP="00977687">
      <w:pPr>
        <w:autoSpaceDE w:val="0"/>
        <w:autoSpaceDN w:val="0"/>
        <w:adjustRightInd w:val="0"/>
        <w:jc w:val="both"/>
        <w:rPr>
          <w:rFonts w:ascii="Abadi" w:hAnsi="Abadi" w:cs="Arial"/>
          <w:sz w:val="21"/>
          <w:szCs w:val="21"/>
        </w:rPr>
      </w:pPr>
    </w:p>
    <w:p w14:paraId="6965ED3C" w14:textId="77777777" w:rsidR="00977687" w:rsidRDefault="00977687" w:rsidP="00977687">
      <w:pPr>
        <w:autoSpaceDE w:val="0"/>
        <w:autoSpaceDN w:val="0"/>
        <w:adjustRightInd w:val="0"/>
        <w:jc w:val="center"/>
        <w:rPr>
          <w:rFonts w:ascii="Abadi" w:hAnsi="Abadi" w:cs="Arial"/>
          <w:b/>
          <w:bCs/>
          <w:sz w:val="21"/>
          <w:szCs w:val="21"/>
        </w:rPr>
      </w:pPr>
      <w:r w:rsidRPr="00C71C96">
        <w:rPr>
          <w:rFonts w:ascii="Abadi" w:hAnsi="Abadi" w:cs="Arial"/>
          <w:b/>
          <w:bCs/>
          <w:sz w:val="21"/>
          <w:szCs w:val="21"/>
        </w:rPr>
        <w:t>EXPOSICIÓN DE MOTIVOS</w:t>
      </w:r>
    </w:p>
    <w:p w14:paraId="064B14AE" w14:textId="77777777" w:rsidR="00977687" w:rsidRPr="00C71C96" w:rsidRDefault="00977687" w:rsidP="00977687">
      <w:pPr>
        <w:autoSpaceDE w:val="0"/>
        <w:autoSpaceDN w:val="0"/>
        <w:adjustRightInd w:val="0"/>
        <w:jc w:val="both"/>
        <w:rPr>
          <w:rFonts w:ascii="Abadi" w:hAnsi="Abadi" w:cs="Arial"/>
          <w:b/>
          <w:bCs/>
          <w:sz w:val="21"/>
          <w:szCs w:val="21"/>
        </w:rPr>
      </w:pPr>
    </w:p>
    <w:p w14:paraId="096510AF" w14:textId="77777777" w:rsidR="00977687" w:rsidRPr="00C71C96"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El sector constructor es uno de los ejes centrales de la economía nacional y local.</w:t>
      </w:r>
      <w:r>
        <w:rPr>
          <w:rFonts w:ascii="Abadi" w:hAnsi="Abadi" w:cs="Arial"/>
          <w:sz w:val="21"/>
          <w:szCs w:val="21"/>
        </w:rPr>
        <w:t xml:space="preserve"> </w:t>
      </w:r>
      <w:r w:rsidRPr="00C71C96">
        <w:rPr>
          <w:rFonts w:ascii="Abadi" w:hAnsi="Abadi" w:cs="Arial"/>
          <w:sz w:val="21"/>
          <w:szCs w:val="21"/>
        </w:rPr>
        <w:t>Con una aportación superior al 7% del Producto Interno Bruto se ubica en la cuarta</w:t>
      </w:r>
      <w:r>
        <w:rPr>
          <w:rFonts w:ascii="Abadi" w:hAnsi="Abadi" w:cs="Arial"/>
          <w:sz w:val="21"/>
          <w:szCs w:val="21"/>
        </w:rPr>
        <w:t xml:space="preserve"> </w:t>
      </w:r>
      <w:r w:rsidRPr="00C71C96">
        <w:rPr>
          <w:rFonts w:ascii="Abadi" w:hAnsi="Abadi" w:cs="Arial"/>
          <w:sz w:val="21"/>
          <w:szCs w:val="21"/>
        </w:rPr>
        <w:t>posición generadora de riqueza del país. Su importancia se confirma al revisar las</w:t>
      </w:r>
      <w:r>
        <w:rPr>
          <w:rFonts w:ascii="Abadi" w:hAnsi="Abadi" w:cs="Arial"/>
          <w:sz w:val="21"/>
          <w:szCs w:val="21"/>
        </w:rPr>
        <w:t xml:space="preserve"> </w:t>
      </w:r>
      <w:r w:rsidRPr="00C71C96">
        <w:rPr>
          <w:rFonts w:ascii="Abadi" w:hAnsi="Abadi" w:cs="Arial"/>
          <w:sz w:val="21"/>
          <w:szCs w:val="21"/>
        </w:rPr>
        <w:t>cifras en materia de empleo. Absorbe más de 5 millones de empleos directos en el</w:t>
      </w:r>
      <w:r>
        <w:rPr>
          <w:rFonts w:ascii="Abadi" w:hAnsi="Abadi" w:cs="Arial"/>
          <w:sz w:val="21"/>
          <w:szCs w:val="21"/>
        </w:rPr>
        <w:t xml:space="preserve"> </w:t>
      </w:r>
      <w:r w:rsidRPr="00C71C96">
        <w:rPr>
          <w:rFonts w:ascii="Abadi" w:hAnsi="Abadi" w:cs="Arial"/>
          <w:sz w:val="21"/>
          <w:szCs w:val="21"/>
        </w:rPr>
        <w:t>país y por el efecto multiplicador en razón de los sectores vinculados, se estima que</w:t>
      </w:r>
      <w:r>
        <w:rPr>
          <w:rFonts w:ascii="Abadi" w:hAnsi="Abadi" w:cs="Arial"/>
          <w:sz w:val="21"/>
          <w:szCs w:val="21"/>
        </w:rPr>
        <w:t xml:space="preserve"> </w:t>
      </w:r>
      <w:r w:rsidRPr="00C71C96">
        <w:rPr>
          <w:rFonts w:ascii="Abadi" w:hAnsi="Abadi" w:cs="Arial"/>
          <w:sz w:val="21"/>
          <w:szCs w:val="21"/>
        </w:rPr>
        <w:t>la industria genera más de 7 millones de empleos formales directos e indirectos.</w:t>
      </w:r>
    </w:p>
    <w:p w14:paraId="053DC944" w14:textId="77777777" w:rsidR="00977687" w:rsidRPr="00C71C96" w:rsidRDefault="00977687" w:rsidP="00977687">
      <w:pPr>
        <w:jc w:val="both"/>
        <w:rPr>
          <w:rFonts w:ascii="Abadi" w:hAnsi="Abadi" w:cs="Arial"/>
          <w:sz w:val="21"/>
          <w:szCs w:val="21"/>
        </w:rPr>
      </w:pPr>
    </w:p>
    <w:p w14:paraId="7DBAFC4F"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En Guanajuato, en 2020 el sector registró una contracción de 19% de acuerdo a</w:t>
      </w:r>
      <w:r>
        <w:rPr>
          <w:rFonts w:ascii="Abadi" w:hAnsi="Abadi" w:cs="Arial"/>
          <w:sz w:val="21"/>
          <w:szCs w:val="21"/>
        </w:rPr>
        <w:t xml:space="preserve"> </w:t>
      </w:r>
      <w:r w:rsidRPr="00C71C96">
        <w:rPr>
          <w:rFonts w:ascii="Abadi" w:hAnsi="Abadi" w:cs="Arial"/>
          <w:sz w:val="21"/>
          <w:szCs w:val="21"/>
        </w:rPr>
        <w:t>cifras de la Cámara Mexicana de la Industria de la Construcción. En 2021 se</w:t>
      </w:r>
      <w:r>
        <w:rPr>
          <w:rFonts w:ascii="Abadi" w:hAnsi="Abadi" w:cs="Arial"/>
          <w:sz w:val="21"/>
          <w:szCs w:val="21"/>
        </w:rPr>
        <w:t xml:space="preserve"> </w:t>
      </w:r>
      <w:r w:rsidRPr="00C71C96">
        <w:rPr>
          <w:rFonts w:ascii="Abadi" w:hAnsi="Abadi" w:cs="Arial"/>
          <w:sz w:val="21"/>
          <w:szCs w:val="21"/>
        </w:rPr>
        <w:t xml:space="preserve">observa una </w:t>
      </w:r>
    </w:p>
    <w:p w14:paraId="691D3D86" w14:textId="77777777" w:rsidR="00977687" w:rsidRDefault="00977687" w:rsidP="00977687">
      <w:pPr>
        <w:autoSpaceDE w:val="0"/>
        <w:autoSpaceDN w:val="0"/>
        <w:adjustRightInd w:val="0"/>
        <w:jc w:val="both"/>
        <w:rPr>
          <w:rFonts w:ascii="Abadi" w:hAnsi="Abadi" w:cs="Arial"/>
          <w:sz w:val="21"/>
          <w:szCs w:val="21"/>
        </w:rPr>
      </w:pPr>
    </w:p>
    <w:p w14:paraId="7EEF86DE" w14:textId="77777777" w:rsidR="00977687" w:rsidRDefault="00977687" w:rsidP="00977687">
      <w:pPr>
        <w:autoSpaceDE w:val="0"/>
        <w:autoSpaceDN w:val="0"/>
        <w:adjustRightInd w:val="0"/>
        <w:jc w:val="both"/>
        <w:rPr>
          <w:rFonts w:ascii="Abadi" w:hAnsi="Abadi" w:cs="Arial"/>
          <w:sz w:val="21"/>
          <w:szCs w:val="21"/>
        </w:rPr>
      </w:pPr>
    </w:p>
    <w:p w14:paraId="2E5EF851" w14:textId="21CE35B8"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recuperación con cifras de dos dígitos y en la tasa de empleo se</w:t>
      </w:r>
      <w:r>
        <w:rPr>
          <w:rFonts w:ascii="Abadi" w:hAnsi="Abadi" w:cs="Arial"/>
          <w:sz w:val="21"/>
          <w:szCs w:val="21"/>
        </w:rPr>
        <w:t xml:space="preserve"> </w:t>
      </w:r>
      <w:r w:rsidRPr="00C71C96">
        <w:rPr>
          <w:rFonts w:ascii="Abadi" w:hAnsi="Abadi" w:cs="Arial"/>
          <w:sz w:val="21"/>
          <w:szCs w:val="21"/>
        </w:rPr>
        <w:t>registran mejorías sostenidas durante todo el ejercicio.</w:t>
      </w:r>
    </w:p>
    <w:p w14:paraId="0C690143" w14:textId="77777777" w:rsidR="00977687" w:rsidRDefault="00977687" w:rsidP="00977687">
      <w:pPr>
        <w:jc w:val="both"/>
        <w:rPr>
          <w:rFonts w:ascii="Abadi" w:hAnsi="Abadi" w:cs="Arial"/>
          <w:b/>
          <w:bCs/>
          <w:sz w:val="21"/>
          <w:szCs w:val="21"/>
        </w:rPr>
      </w:pPr>
    </w:p>
    <w:p w14:paraId="336225E8" w14:textId="578BC7DB" w:rsidR="00977687" w:rsidRPr="00C71C96" w:rsidRDefault="00977687" w:rsidP="00977687">
      <w:pPr>
        <w:jc w:val="both"/>
        <w:rPr>
          <w:rFonts w:ascii="Abadi" w:hAnsi="Abadi" w:cs="Arial"/>
          <w:b/>
          <w:bCs/>
          <w:sz w:val="21"/>
          <w:szCs w:val="21"/>
        </w:rPr>
      </w:pPr>
      <w:r>
        <w:rPr>
          <w:rFonts w:ascii="Abadi" w:hAnsi="Abadi" w:cs="Arial"/>
          <w:b/>
          <w:bCs/>
          <w:sz w:val="21"/>
          <w:szCs w:val="21"/>
        </w:rPr>
        <w:t>C</w:t>
      </w:r>
      <w:r w:rsidRPr="00C71C96">
        <w:rPr>
          <w:rFonts w:ascii="Abadi" w:hAnsi="Abadi" w:cs="Arial"/>
          <w:b/>
          <w:bCs/>
          <w:sz w:val="21"/>
          <w:szCs w:val="21"/>
        </w:rPr>
        <w:t>ifras en materia de Empleo en el Estado de Guanajuato</w:t>
      </w:r>
    </w:p>
    <w:p w14:paraId="57550275" w14:textId="76ACB146" w:rsidR="00977687" w:rsidRDefault="00977687" w:rsidP="00977687">
      <w:pPr>
        <w:autoSpaceDE w:val="0"/>
        <w:autoSpaceDN w:val="0"/>
        <w:adjustRightInd w:val="0"/>
        <w:jc w:val="both"/>
        <w:rPr>
          <w:rFonts w:ascii="Abadi" w:hAnsi="Abadi" w:cs="Arial"/>
          <w:sz w:val="21"/>
          <w:szCs w:val="21"/>
        </w:rPr>
      </w:pPr>
      <w:r w:rsidRPr="001B5147">
        <w:rPr>
          <w:rFonts w:ascii="Abadi" w:hAnsi="Abadi" w:cs="Arial"/>
          <w:noProof/>
          <w:sz w:val="21"/>
          <w:szCs w:val="21"/>
        </w:rPr>
        <w:drawing>
          <wp:anchor distT="0" distB="0" distL="114300" distR="114300" simplePos="0" relativeHeight="251660288" behindDoc="1" locked="0" layoutInCell="1" allowOverlap="1" wp14:anchorId="6845E713" wp14:editId="31811846">
            <wp:simplePos x="0" y="0"/>
            <wp:positionH relativeFrom="column">
              <wp:posOffset>137795</wp:posOffset>
            </wp:positionH>
            <wp:positionV relativeFrom="paragraph">
              <wp:posOffset>195580</wp:posOffset>
            </wp:positionV>
            <wp:extent cx="2362200" cy="1305560"/>
            <wp:effectExtent l="0" t="0" r="0" b="8890"/>
            <wp:wrapTight wrapText="bothSides">
              <wp:wrapPolygon edited="0">
                <wp:start x="0" y="0"/>
                <wp:lineTo x="0" y="21432"/>
                <wp:lineTo x="21426" y="21432"/>
                <wp:lineTo x="21426" y="0"/>
                <wp:lineTo x="0" y="0"/>
              </wp:wrapPolygon>
            </wp:wrapTight>
            <wp:docPr id="1" name="Imagen 4" descr="Interfaz de usuario gráfica, Aplicación&#10;&#10;Descripción generada automáticamente">
              <a:extLst xmlns:a="http://schemas.openxmlformats.org/drawingml/2006/main">
                <a:ext uri="{FF2B5EF4-FFF2-40B4-BE49-F238E27FC236}">
                  <a16:creationId xmlns:a16="http://schemas.microsoft.com/office/drawing/2014/main" id="{9E71236C-03D9-307A-564A-027225292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Aplicación&#10;&#10;Descripción generada automáticamente">
                      <a:extLst>
                        <a:ext uri="{FF2B5EF4-FFF2-40B4-BE49-F238E27FC236}">
                          <a16:creationId xmlns:a16="http://schemas.microsoft.com/office/drawing/2014/main" id="{9E71236C-03D9-307A-564A-02722529247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5577" t="26039" r="20154" b="10750"/>
                    <a:stretch/>
                  </pic:blipFill>
                  <pic:spPr>
                    <a:xfrm>
                      <a:off x="0" y="0"/>
                      <a:ext cx="2362200" cy="1305560"/>
                    </a:xfrm>
                    <a:prstGeom prst="rect">
                      <a:avLst/>
                    </a:prstGeom>
                  </pic:spPr>
                </pic:pic>
              </a:graphicData>
            </a:graphic>
            <wp14:sizeRelH relativeFrom="margin">
              <wp14:pctWidth>0</wp14:pctWidth>
            </wp14:sizeRelH>
            <wp14:sizeRelV relativeFrom="margin">
              <wp14:pctHeight>0</wp14:pctHeight>
            </wp14:sizeRelV>
          </wp:anchor>
        </w:drawing>
      </w:r>
    </w:p>
    <w:p w14:paraId="734C1FC9" w14:textId="7862859C" w:rsidR="00977687" w:rsidRDefault="00977687" w:rsidP="00977687">
      <w:pPr>
        <w:autoSpaceDE w:val="0"/>
        <w:autoSpaceDN w:val="0"/>
        <w:adjustRightInd w:val="0"/>
        <w:jc w:val="both"/>
        <w:rPr>
          <w:rFonts w:ascii="Abadi" w:hAnsi="Abadi" w:cs="Arial"/>
          <w:sz w:val="21"/>
          <w:szCs w:val="21"/>
        </w:rPr>
      </w:pPr>
    </w:p>
    <w:p w14:paraId="3BD2CCF0" w14:textId="77777777" w:rsidR="00977687" w:rsidRDefault="00977687" w:rsidP="00977687">
      <w:pPr>
        <w:autoSpaceDE w:val="0"/>
        <w:autoSpaceDN w:val="0"/>
        <w:adjustRightInd w:val="0"/>
        <w:jc w:val="both"/>
        <w:rPr>
          <w:rFonts w:ascii="Abadi" w:hAnsi="Abadi" w:cs="Arial"/>
          <w:color w:val="000000"/>
          <w:sz w:val="21"/>
          <w:szCs w:val="21"/>
        </w:rPr>
      </w:pPr>
    </w:p>
    <w:p w14:paraId="210CF2A6" w14:textId="77777777" w:rsidR="00977687" w:rsidRPr="00C71C96" w:rsidRDefault="00977687" w:rsidP="00977687">
      <w:pPr>
        <w:autoSpaceDE w:val="0"/>
        <w:autoSpaceDN w:val="0"/>
        <w:adjustRightInd w:val="0"/>
        <w:jc w:val="both"/>
        <w:rPr>
          <w:rFonts w:ascii="Abadi" w:hAnsi="Abadi" w:cs="Arial"/>
          <w:color w:val="000000"/>
          <w:sz w:val="21"/>
          <w:szCs w:val="21"/>
        </w:rPr>
      </w:pPr>
      <w:r w:rsidRPr="00C71C96">
        <w:rPr>
          <w:rFonts w:ascii="Abadi" w:hAnsi="Abadi" w:cs="Arial"/>
          <w:color w:val="000000"/>
          <w:sz w:val="21"/>
          <w:szCs w:val="21"/>
        </w:rPr>
        <w:t>Fuente: CMIC, Abril 2022.</w:t>
      </w:r>
    </w:p>
    <w:p w14:paraId="08C58D85" w14:textId="77777777" w:rsidR="00977687" w:rsidRDefault="0055640B" w:rsidP="00977687">
      <w:pPr>
        <w:autoSpaceDE w:val="0"/>
        <w:autoSpaceDN w:val="0"/>
        <w:adjustRightInd w:val="0"/>
        <w:jc w:val="both"/>
        <w:rPr>
          <w:rFonts w:ascii="Abadi" w:hAnsi="Abadi" w:cs="Arial"/>
          <w:color w:val="000000"/>
          <w:sz w:val="21"/>
          <w:szCs w:val="21"/>
        </w:rPr>
      </w:pPr>
      <w:hyperlink r:id="rId17" w:history="1">
        <w:r w:rsidR="00977687" w:rsidRPr="00E72199">
          <w:rPr>
            <w:rStyle w:val="Hipervnculo"/>
            <w:rFonts w:ascii="Abadi" w:hAnsi="Abadi" w:cs="Arial"/>
            <w:sz w:val="21"/>
            <w:szCs w:val="21"/>
          </w:rPr>
          <w:t>https://www.cmic.org.mx/ceesco/produccionempresas/Actualizado15Abr2022/Informe%20Estatal%</w:t>
        </w:r>
      </w:hyperlink>
      <w:r w:rsidR="00977687">
        <w:rPr>
          <w:rFonts w:ascii="Abadi" w:hAnsi="Abadi" w:cs="Arial"/>
          <w:color w:val="0563C2"/>
          <w:sz w:val="21"/>
          <w:szCs w:val="21"/>
        </w:rPr>
        <w:t xml:space="preserve"> </w:t>
      </w:r>
      <w:r w:rsidR="00977687" w:rsidRPr="00C71C96">
        <w:rPr>
          <w:rFonts w:ascii="Abadi" w:hAnsi="Abadi" w:cs="Arial"/>
          <w:color w:val="0563C2"/>
          <w:sz w:val="21"/>
          <w:szCs w:val="21"/>
        </w:rPr>
        <w:t>20-%20Guanajuato%202022.pdf</w:t>
      </w:r>
      <w:r w:rsidR="00977687" w:rsidRPr="00C71C96">
        <w:rPr>
          <w:rFonts w:ascii="Abadi" w:hAnsi="Abadi" w:cs="Arial"/>
          <w:color w:val="000000"/>
          <w:sz w:val="21"/>
          <w:szCs w:val="21"/>
        </w:rPr>
        <w:t>. Consulta Julio 2022.</w:t>
      </w:r>
    </w:p>
    <w:p w14:paraId="1DD2D82C" w14:textId="77777777" w:rsidR="00977687" w:rsidRPr="00C71C96" w:rsidRDefault="00977687" w:rsidP="00977687">
      <w:pPr>
        <w:autoSpaceDE w:val="0"/>
        <w:autoSpaceDN w:val="0"/>
        <w:adjustRightInd w:val="0"/>
        <w:jc w:val="both"/>
        <w:rPr>
          <w:rFonts w:ascii="Abadi" w:hAnsi="Abadi" w:cs="Arial"/>
          <w:color w:val="000000"/>
          <w:sz w:val="21"/>
          <w:szCs w:val="21"/>
        </w:rPr>
      </w:pPr>
    </w:p>
    <w:p w14:paraId="3CBBD3F2"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color w:val="000000"/>
          <w:sz w:val="21"/>
          <w:szCs w:val="21"/>
        </w:rPr>
        <w:lastRenderedPageBreak/>
        <w:t>La industria tiene características distintivas frente a otros sectores por lo que se</w:t>
      </w:r>
      <w:r>
        <w:rPr>
          <w:rFonts w:ascii="Abadi" w:hAnsi="Abadi" w:cs="Arial"/>
          <w:color w:val="000000"/>
          <w:sz w:val="21"/>
          <w:szCs w:val="21"/>
        </w:rPr>
        <w:t xml:space="preserve"> </w:t>
      </w:r>
      <w:r w:rsidRPr="00C71C96">
        <w:rPr>
          <w:rFonts w:ascii="Abadi" w:hAnsi="Abadi" w:cs="Arial"/>
          <w:color w:val="000000"/>
          <w:sz w:val="21"/>
          <w:szCs w:val="21"/>
        </w:rPr>
        <w:t>requieren políticas que consideren las condiciones y problemáticas que inciden en</w:t>
      </w:r>
      <w:r>
        <w:rPr>
          <w:rFonts w:ascii="Abadi" w:hAnsi="Abadi" w:cs="Arial"/>
          <w:color w:val="000000"/>
          <w:sz w:val="21"/>
          <w:szCs w:val="21"/>
        </w:rPr>
        <w:t xml:space="preserve"> </w:t>
      </w:r>
      <w:r w:rsidRPr="00C71C96">
        <w:rPr>
          <w:rFonts w:ascii="Abadi" w:hAnsi="Abadi" w:cs="Arial"/>
          <w:color w:val="000000"/>
          <w:sz w:val="21"/>
          <w:szCs w:val="21"/>
        </w:rPr>
        <w:t>su desempeño. Se destacan las de mayor relevancia considerando tanto aquellas</w:t>
      </w:r>
      <w:r>
        <w:rPr>
          <w:rFonts w:ascii="Abadi" w:hAnsi="Abadi" w:cs="Arial"/>
          <w:color w:val="000000"/>
          <w:sz w:val="21"/>
          <w:szCs w:val="21"/>
        </w:rPr>
        <w:t xml:space="preserve"> que</w:t>
      </w:r>
      <w:r w:rsidRPr="00C71C96">
        <w:rPr>
          <w:rFonts w:ascii="Abadi" w:hAnsi="Abadi" w:cs="Arial"/>
          <w:sz w:val="21"/>
          <w:szCs w:val="21"/>
        </w:rPr>
        <w:t xml:space="preserve"> devienen de las condiciones coyunturales que han afectado al sector, como</w:t>
      </w:r>
      <w:r>
        <w:rPr>
          <w:rFonts w:ascii="Abadi" w:hAnsi="Abadi" w:cs="Arial"/>
          <w:sz w:val="21"/>
          <w:szCs w:val="21"/>
        </w:rPr>
        <w:t xml:space="preserve"> </w:t>
      </w:r>
      <w:r w:rsidRPr="00C71C96">
        <w:rPr>
          <w:rFonts w:ascii="Abadi" w:hAnsi="Abadi" w:cs="Arial"/>
          <w:sz w:val="21"/>
          <w:szCs w:val="21"/>
        </w:rPr>
        <w:t>características propias de la industria que motivan propuestas de política pública a</w:t>
      </w:r>
      <w:r>
        <w:rPr>
          <w:rFonts w:ascii="Abadi" w:hAnsi="Abadi" w:cs="Arial"/>
          <w:sz w:val="21"/>
          <w:szCs w:val="21"/>
        </w:rPr>
        <w:t xml:space="preserve"> </w:t>
      </w:r>
      <w:r w:rsidRPr="00C71C96">
        <w:rPr>
          <w:rFonts w:ascii="Abadi" w:hAnsi="Abadi" w:cs="Arial"/>
          <w:sz w:val="21"/>
          <w:szCs w:val="21"/>
        </w:rPr>
        <w:t>fin de impulsar acciones económicas en el sector:</w:t>
      </w:r>
    </w:p>
    <w:p w14:paraId="0CBEBB17" w14:textId="77777777" w:rsidR="00977687" w:rsidRPr="00C71C96" w:rsidRDefault="00977687" w:rsidP="00977687">
      <w:pPr>
        <w:autoSpaceDE w:val="0"/>
        <w:autoSpaceDN w:val="0"/>
        <w:adjustRightInd w:val="0"/>
        <w:jc w:val="both"/>
        <w:rPr>
          <w:rFonts w:ascii="Abadi" w:hAnsi="Abadi" w:cs="Arial"/>
          <w:sz w:val="21"/>
          <w:szCs w:val="21"/>
        </w:rPr>
      </w:pPr>
    </w:p>
    <w:p w14:paraId="0C1C2279"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i. La contingencia sanitaria tuvo efectos relevantes en el sector de la</w:t>
      </w:r>
      <w:r>
        <w:rPr>
          <w:rFonts w:ascii="Abadi" w:hAnsi="Abadi" w:cs="Arial"/>
          <w:sz w:val="21"/>
          <w:szCs w:val="21"/>
        </w:rPr>
        <w:t xml:space="preserve"> </w:t>
      </w:r>
      <w:r w:rsidRPr="00C71C96">
        <w:rPr>
          <w:rFonts w:ascii="Abadi" w:hAnsi="Abadi" w:cs="Arial"/>
          <w:sz w:val="21"/>
          <w:szCs w:val="21"/>
        </w:rPr>
        <w:t>construcción tanto por la inversión del sector privado como por la</w:t>
      </w:r>
      <w:r>
        <w:rPr>
          <w:rFonts w:ascii="Abadi" w:hAnsi="Abadi" w:cs="Arial"/>
          <w:sz w:val="21"/>
          <w:szCs w:val="21"/>
        </w:rPr>
        <w:t xml:space="preserve"> </w:t>
      </w:r>
      <w:r w:rsidRPr="00C71C96">
        <w:rPr>
          <w:rFonts w:ascii="Abadi" w:hAnsi="Abadi" w:cs="Arial"/>
          <w:sz w:val="21"/>
          <w:szCs w:val="21"/>
        </w:rPr>
        <w:t>disponibilidad presupuestal en el caso del sector público. De acuerdo con</w:t>
      </w:r>
      <w:r>
        <w:rPr>
          <w:rFonts w:ascii="Abadi" w:hAnsi="Abadi" w:cs="Arial"/>
          <w:sz w:val="21"/>
          <w:szCs w:val="21"/>
        </w:rPr>
        <w:t xml:space="preserve"> </w:t>
      </w:r>
      <w:r w:rsidRPr="00C71C96">
        <w:rPr>
          <w:rFonts w:ascii="Abadi" w:hAnsi="Abadi" w:cs="Arial"/>
          <w:sz w:val="21"/>
          <w:szCs w:val="21"/>
        </w:rPr>
        <w:t>cifras de la Cámara de la Industria de la Construcción, la inversión privada</w:t>
      </w:r>
      <w:r>
        <w:rPr>
          <w:rFonts w:ascii="Abadi" w:hAnsi="Abadi" w:cs="Arial"/>
          <w:sz w:val="21"/>
          <w:szCs w:val="21"/>
        </w:rPr>
        <w:t xml:space="preserve"> </w:t>
      </w:r>
      <w:r w:rsidRPr="00C71C96">
        <w:rPr>
          <w:rFonts w:ascii="Abadi" w:hAnsi="Abadi" w:cs="Arial"/>
          <w:sz w:val="21"/>
          <w:szCs w:val="21"/>
        </w:rPr>
        <w:t>en 2020 registró cifras con una caída de 18.3%. En 2020, en el caso de</w:t>
      </w:r>
      <w:r>
        <w:rPr>
          <w:rFonts w:ascii="Abadi" w:hAnsi="Abadi" w:cs="Arial"/>
          <w:sz w:val="21"/>
          <w:szCs w:val="21"/>
        </w:rPr>
        <w:t xml:space="preserve"> </w:t>
      </w:r>
      <w:r w:rsidRPr="00C71C96">
        <w:rPr>
          <w:rFonts w:ascii="Abadi" w:hAnsi="Abadi" w:cs="Arial"/>
          <w:sz w:val="21"/>
          <w:szCs w:val="21"/>
        </w:rPr>
        <w:t>la inversión pública se registró una contracción de 8.6% en razón de las</w:t>
      </w:r>
      <w:r>
        <w:rPr>
          <w:rFonts w:ascii="Abadi" w:hAnsi="Abadi" w:cs="Arial"/>
          <w:sz w:val="21"/>
          <w:szCs w:val="21"/>
        </w:rPr>
        <w:t xml:space="preserve"> </w:t>
      </w:r>
      <w:r w:rsidRPr="00C71C96">
        <w:rPr>
          <w:rFonts w:ascii="Abadi" w:hAnsi="Abadi" w:cs="Arial"/>
          <w:sz w:val="21"/>
          <w:szCs w:val="21"/>
        </w:rPr>
        <w:t>modificaciones que exigió la disponibilidad de recursos derivados de la</w:t>
      </w:r>
      <w:r>
        <w:rPr>
          <w:rFonts w:ascii="Abadi" w:hAnsi="Abadi" w:cs="Arial"/>
          <w:sz w:val="21"/>
          <w:szCs w:val="21"/>
        </w:rPr>
        <w:t xml:space="preserve"> </w:t>
      </w:r>
      <w:r w:rsidRPr="00C71C96">
        <w:rPr>
          <w:rFonts w:ascii="Abadi" w:hAnsi="Abadi" w:cs="Arial"/>
          <w:sz w:val="21"/>
          <w:szCs w:val="21"/>
        </w:rPr>
        <w:t>pandemia, además de las prioridades que han cambiado en la articulación</w:t>
      </w:r>
      <w:r>
        <w:rPr>
          <w:rFonts w:ascii="Abadi" w:hAnsi="Abadi" w:cs="Arial"/>
          <w:sz w:val="21"/>
          <w:szCs w:val="21"/>
        </w:rPr>
        <w:t xml:space="preserve"> </w:t>
      </w:r>
      <w:r w:rsidRPr="00C71C96">
        <w:rPr>
          <w:rFonts w:ascii="Abadi" w:hAnsi="Abadi" w:cs="Arial"/>
          <w:sz w:val="21"/>
          <w:szCs w:val="21"/>
        </w:rPr>
        <w:t>del presupuesto federal.</w:t>
      </w:r>
    </w:p>
    <w:p w14:paraId="2E632984" w14:textId="77777777" w:rsidR="00977687" w:rsidRPr="00C71C96" w:rsidRDefault="00977687" w:rsidP="00977687">
      <w:pPr>
        <w:autoSpaceDE w:val="0"/>
        <w:autoSpaceDN w:val="0"/>
        <w:adjustRightInd w:val="0"/>
        <w:jc w:val="both"/>
        <w:rPr>
          <w:rFonts w:ascii="Abadi" w:hAnsi="Abadi" w:cs="Arial"/>
          <w:sz w:val="21"/>
          <w:szCs w:val="21"/>
        </w:rPr>
      </w:pPr>
    </w:p>
    <w:p w14:paraId="2D3C7137" w14:textId="77777777" w:rsidR="00977687" w:rsidRDefault="00977687" w:rsidP="00977687">
      <w:pPr>
        <w:autoSpaceDE w:val="0"/>
        <w:autoSpaceDN w:val="0"/>
        <w:adjustRightInd w:val="0"/>
        <w:jc w:val="both"/>
        <w:rPr>
          <w:rFonts w:ascii="Abadi" w:hAnsi="Abadi" w:cs="Arial"/>
          <w:sz w:val="21"/>
          <w:szCs w:val="21"/>
        </w:rPr>
      </w:pPr>
      <w:proofErr w:type="spellStart"/>
      <w:r w:rsidRPr="00C71C96">
        <w:rPr>
          <w:rFonts w:ascii="Abadi" w:hAnsi="Abadi" w:cs="Arial"/>
          <w:sz w:val="21"/>
          <w:szCs w:val="21"/>
        </w:rPr>
        <w:t>ii</w:t>
      </w:r>
      <w:proofErr w:type="spellEnd"/>
      <w:r w:rsidRPr="00C71C96">
        <w:rPr>
          <w:rFonts w:ascii="Abadi" w:hAnsi="Abadi" w:cs="Arial"/>
          <w:sz w:val="21"/>
          <w:szCs w:val="21"/>
        </w:rPr>
        <w:t>. La priorización de proyectos en el presupuesto federal ha implicado</w:t>
      </w:r>
      <w:r>
        <w:rPr>
          <w:rFonts w:ascii="Abadi" w:hAnsi="Abadi" w:cs="Arial"/>
          <w:sz w:val="21"/>
          <w:szCs w:val="21"/>
        </w:rPr>
        <w:t xml:space="preserve"> </w:t>
      </w:r>
      <w:r w:rsidRPr="00C71C96">
        <w:rPr>
          <w:rFonts w:ascii="Abadi" w:hAnsi="Abadi" w:cs="Arial"/>
          <w:sz w:val="21"/>
          <w:szCs w:val="21"/>
        </w:rPr>
        <w:t>crecimientos extraordinarios en tres entidades federativas específicas,</w:t>
      </w:r>
      <w:r>
        <w:rPr>
          <w:rFonts w:ascii="Abadi" w:hAnsi="Abadi" w:cs="Arial"/>
          <w:sz w:val="21"/>
          <w:szCs w:val="21"/>
        </w:rPr>
        <w:t xml:space="preserve"> </w:t>
      </w:r>
      <w:r w:rsidRPr="00C71C96">
        <w:rPr>
          <w:rFonts w:ascii="Abadi" w:hAnsi="Abadi" w:cs="Arial"/>
          <w:sz w:val="21"/>
          <w:szCs w:val="21"/>
        </w:rPr>
        <w:t>pero ha dejado descubiertas exigencias en diversas regiones del país.</w:t>
      </w:r>
      <w:r>
        <w:rPr>
          <w:rFonts w:ascii="Abadi" w:hAnsi="Abadi" w:cs="Arial"/>
          <w:sz w:val="21"/>
          <w:szCs w:val="21"/>
        </w:rPr>
        <w:t xml:space="preserve"> </w:t>
      </w:r>
    </w:p>
    <w:p w14:paraId="02D010AB" w14:textId="77777777" w:rsidR="00977687" w:rsidRDefault="00977687" w:rsidP="00977687">
      <w:pPr>
        <w:autoSpaceDE w:val="0"/>
        <w:autoSpaceDN w:val="0"/>
        <w:adjustRightInd w:val="0"/>
        <w:jc w:val="both"/>
        <w:rPr>
          <w:rFonts w:ascii="Abadi" w:hAnsi="Abadi" w:cs="Arial"/>
          <w:sz w:val="21"/>
          <w:szCs w:val="21"/>
        </w:rPr>
      </w:pPr>
    </w:p>
    <w:p w14:paraId="031C20C1" w14:textId="77777777" w:rsidR="00977687" w:rsidRDefault="00977687" w:rsidP="00977687">
      <w:pPr>
        <w:autoSpaceDE w:val="0"/>
        <w:autoSpaceDN w:val="0"/>
        <w:adjustRightInd w:val="0"/>
        <w:jc w:val="both"/>
        <w:rPr>
          <w:rFonts w:ascii="Abadi" w:hAnsi="Abadi" w:cs="Arial"/>
          <w:sz w:val="21"/>
          <w:szCs w:val="21"/>
        </w:rPr>
      </w:pPr>
      <w:proofErr w:type="spellStart"/>
      <w:r w:rsidRPr="00C71C96">
        <w:rPr>
          <w:rFonts w:ascii="Abadi" w:hAnsi="Abadi" w:cs="Arial"/>
          <w:sz w:val="21"/>
          <w:szCs w:val="21"/>
        </w:rPr>
        <w:t>iii</w:t>
      </w:r>
      <w:proofErr w:type="spellEnd"/>
      <w:r w:rsidRPr="00C71C96">
        <w:rPr>
          <w:rFonts w:ascii="Abadi" w:hAnsi="Abadi" w:cs="Arial"/>
          <w:sz w:val="21"/>
          <w:szCs w:val="21"/>
        </w:rPr>
        <w:t>. Si bien existe una recuperación en las cifras en el sector durante 2021</w:t>
      </w:r>
      <w:r>
        <w:rPr>
          <w:rFonts w:ascii="Abadi" w:hAnsi="Abadi" w:cs="Arial"/>
          <w:sz w:val="21"/>
          <w:szCs w:val="21"/>
        </w:rPr>
        <w:t xml:space="preserve"> </w:t>
      </w:r>
      <w:r w:rsidRPr="00C71C96">
        <w:rPr>
          <w:rFonts w:ascii="Abadi" w:hAnsi="Abadi" w:cs="Arial"/>
          <w:sz w:val="21"/>
          <w:szCs w:val="21"/>
        </w:rPr>
        <w:t>aún no se logra compensar las caídas del año previo. El Índice de</w:t>
      </w:r>
      <w:r>
        <w:rPr>
          <w:rFonts w:ascii="Abadi" w:hAnsi="Abadi" w:cs="Arial"/>
          <w:sz w:val="21"/>
          <w:szCs w:val="21"/>
        </w:rPr>
        <w:t xml:space="preserve"> </w:t>
      </w:r>
      <w:r w:rsidRPr="00C71C96">
        <w:rPr>
          <w:rFonts w:ascii="Abadi" w:hAnsi="Abadi" w:cs="Arial"/>
          <w:sz w:val="21"/>
          <w:szCs w:val="21"/>
        </w:rPr>
        <w:t>Inversión Fija Bruta en construcción mostró una variación porcentual</w:t>
      </w:r>
      <w:r>
        <w:rPr>
          <w:rFonts w:ascii="Abadi" w:hAnsi="Abadi" w:cs="Arial"/>
          <w:sz w:val="21"/>
          <w:szCs w:val="21"/>
        </w:rPr>
        <w:t xml:space="preserve"> </w:t>
      </w:r>
      <w:r w:rsidRPr="00C71C96">
        <w:rPr>
          <w:rFonts w:ascii="Abadi" w:hAnsi="Abadi" w:cs="Arial"/>
          <w:sz w:val="21"/>
          <w:szCs w:val="21"/>
        </w:rPr>
        <w:t>promedio de 5.6%. Frente a las cifras de disminución de dos años en</w:t>
      </w:r>
      <w:r>
        <w:rPr>
          <w:rFonts w:ascii="Abadi" w:hAnsi="Abadi" w:cs="Arial"/>
          <w:sz w:val="21"/>
          <w:szCs w:val="21"/>
        </w:rPr>
        <w:t xml:space="preserve"> </w:t>
      </w:r>
      <w:r w:rsidRPr="00C71C96">
        <w:rPr>
          <w:rFonts w:ascii="Abadi" w:hAnsi="Abadi" w:cs="Arial"/>
          <w:sz w:val="21"/>
          <w:szCs w:val="21"/>
        </w:rPr>
        <w:t>ejercicios previos, aún se requieren mayores impulsos para alcanzar la</w:t>
      </w:r>
      <w:r>
        <w:rPr>
          <w:rFonts w:ascii="Abadi" w:hAnsi="Abadi" w:cs="Arial"/>
          <w:sz w:val="21"/>
          <w:szCs w:val="21"/>
        </w:rPr>
        <w:t xml:space="preserve"> </w:t>
      </w:r>
      <w:r w:rsidRPr="00C71C96">
        <w:rPr>
          <w:rFonts w:ascii="Abadi" w:hAnsi="Abadi" w:cs="Arial"/>
          <w:sz w:val="21"/>
          <w:szCs w:val="21"/>
        </w:rPr>
        <w:t>recuperación integral del sector.</w:t>
      </w:r>
    </w:p>
    <w:p w14:paraId="69213B2B" w14:textId="77777777" w:rsidR="00977687" w:rsidRPr="00C71C96" w:rsidRDefault="00977687" w:rsidP="00977687">
      <w:pPr>
        <w:autoSpaceDE w:val="0"/>
        <w:autoSpaceDN w:val="0"/>
        <w:adjustRightInd w:val="0"/>
        <w:jc w:val="both"/>
        <w:rPr>
          <w:rFonts w:ascii="Abadi" w:hAnsi="Abadi" w:cs="Arial"/>
          <w:sz w:val="21"/>
          <w:szCs w:val="21"/>
        </w:rPr>
      </w:pPr>
    </w:p>
    <w:p w14:paraId="3AE7D428" w14:textId="77777777" w:rsidR="00977687" w:rsidRDefault="00977687" w:rsidP="00977687">
      <w:pPr>
        <w:autoSpaceDE w:val="0"/>
        <w:autoSpaceDN w:val="0"/>
        <w:adjustRightInd w:val="0"/>
        <w:jc w:val="both"/>
        <w:rPr>
          <w:rFonts w:ascii="Abadi" w:hAnsi="Abadi" w:cs="Arial"/>
          <w:sz w:val="21"/>
          <w:szCs w:val="21"/>
        </w:rPr>
      </w:pPr>
      <w:proofErr w:type="spellStart"/>
      <w:r w:rsidRPr="00C71C96">
        <w:rPr>
          <w:rFonts w:ascii="Abadi" w:hAnsi="Abadi" w:cs="Arial"/>
          <w:sz w:val="21"/>
          <w:szCs w:val="21"/>
        </w:rPr>
        <w:t>iv</w:t>
      </w:r>
      <w:proofErr w:type="spellEnd"/>
      <w:r w:rsidRPr="00C71C96">
        <w:rPr>
          <w:rFonts w:ascii="Abadi" w:hAnsi="Abadi" w:cs="Arial"/>
          <w:sz w:val="21"/>
          <w:szCs w:val="21"/>
        </w:rPr>
        <w:t>. El sector ha resentido los efectos inflacionarios que se observan en el</w:t>
      </w:r>
      <w:r>
        <w:rPr>
          <w:rFonts w:ascii="Abadi" w:hAnsi="Abadi" w:cs="Arial"/>
          <w:sz w:val="21"/>
          <w:szCs w:val="21"/>
        </w:rPr>
        <w:t xml:space="preserve"> </w:t>
      </w:r>
      <w:r w:rsidRPr="00C71C96">
        <w:rPr>
          <w:rFonts w:ascii="Abadi" w:hAnsi="Abadi" w:cs="Arial"/>
          <w:sz w:val="21"/>
          <w:szCs w:val="21"/>
        </w:rPr>
        <w:t>último año. Diversos insumos en la industria registran incrementos de</w:t>
      </w:r>
      <w:r>
        <w:rPr>
          <w:rFonts w:ascii="Abadi" w:hAnsi="Abadi" w:cs="Arial"/>
          <w:sz w:val="21"/>
          <w:szCs w:val="21"/>
        </w:rPr>
        <w:t xml:space="preserve"> precios</w:t>
      </w:r>
      <w:r w:rsidRPr="00C71C96">
        <w:rPr>
          <w:rFonts w:ascii="Abadi" w:hAnsi="Abadi" w:cs="Arial"/>
          <w:sz w:val="21"/>
          <w:szCs w:val="21"/>
        </w:rPr>
        <w:t xml:space="preserve"> de dos dígitos por lo que los márgenes de las empresas del sector</w:t>
      </w:r>
      <w:r>
        <w:rPr>
          <w:rFonts w:ascii="Abadi" w:hAnsi="Abadi" w:cs="Arial"/>
          <w:sz w:val="21"/>
          <w:szCs w:val="21"/>
        </w:rPr>
        <w:t xml:space="preserve"> </w:t>
      </w:r>
      <w:r w:rsidRPr="00C71C96">
        <w:rPr>
          <w:rFonts w:ascii="Abadi" w:hAnsi="Abadi" w:cs="Arial"/>
          <w:sz w:val="21"/>
          <w:szCs w:val="21"/>
        </w:rPr>
        <w:t>se han presionado lo cual incide en su capacidad de inversión.</w:t>
      </w:r>
    </w:p>
    <w:p w14:paraId="6AC2D82C" w14:textId="77777777" w:rsidR="00977687" w:rsidRPr="00C71C96" w:rsidRDefault="00977687" w:rsidP="00977687">
      <w:pPr>
        <w:autoSpaceDE w:val="0"/>
        <w:autoSpaceDN w:val="0"/>
        <w:adjustRightInd w:val="0"/>
        <w:jc w:val="both"/>
        <w:rPr>
          <w:rFonts w:ascii="Abadi" w:hAnsi="Abadi" w:cs="Arial"/>
          <w:sz w:val="21"/>
          <w:szCs w:val="21"/>
        </w:rPr>
      </w:pPr>
    </w:p>
    <w:p w14:paraId="4FEC016D"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v. La dinámica en industria se caracteriza por elevadas exigencias de gasto</w:t>
      </w:r>
      <w:r>
        <w:rPr>
          <w:rFonts w:ascii="Abadi" w:hAnsi="Abadi" w:cs="Arial"/>
          <w:sz w:val="21"/>
          <w:szCs w:val="21"/>
        </w:rPr>
        <w:t xml:space="preserve"> </w:t>
      </w:r>
      <w:r w:rsidRPr="00C71C96">
        <w:rPr>
          <w:rFonts w:ascii="Abadi" w:hAnsi="Abadi" w:cs="Arial"/>
          <w:sz w:val="21"/>
          <w:szCs w:val="21"/>
        </w:rPr>
        <w:t>de capital. En ese sentido, las empresas en el sector requieren volúmenes</w:t>
      </w:r>
      <w:r>
        <w:rPr>
          <w:rFonts w:ascii="Abadi" w:hAnsi="Abadi" w:cs="Arial"/>
          <w:sz w:val="21"/>
          <w:szCs w:val="21"/>
        </w:rPr>
        <w:t xml:space="preserve"> </w:t>
      </w:r>
      <w:r w:rsidRPr="00C71C96">
        <w:rPr>
          <w:rFonts w:ascii="Abadi" w:hAnsi="Abadi" w:cs="Arial"/>
          <w:sz w:val="21"/>
          <w:szCs w:val="21"/>
        </w:rPr>
        <w:t xml:space="preserve">significativos de recursos cuyos periodos de recuperación son </w:t>
      </w:r>
      <w:r w:rsidRPr="00C71C96">
        <w:rPr>
          <w:rFonts w:ascii="Abadi" w:hAnsi="Abadi" w:cs="Arial"/>
          <w:sz w:val="21"/>
          <w:szCs w:val="21"/>
        </w:rPr>
        <w:t>de largo</w:t>
      </w:r>
      <w:r>
        <w:rPr>
          <w:rFonts w:ascii="Abadi" w:hAnsi="Abadi" w:cs="Arial"/>
          <w:sz w:val="21"/>
          <w:szCs w:val="21"/>
        </w:rPr>
        <w:t xml:space="preserve"> </w:t>
      </w:r>
      <w:r w:rsidRPr="00C71C96">
        <w:rPr>
          <w:rFonts w:ascii="Abadi" w:hAnsi="Abadi" w:cs="Arial"/>
          <w:sz w:val="21"/>
          <w:szCs w:val="21"/>
        </w:rPr>
        <w:t>plazo. Ello exige soluciones que permitan mejorar la liquidez a empresas.</w:t>
      </w:r>
    </w:p>
    <w:p w14:paraId="2BFF8C97" w14:textId="77777777" w:rsidR="00977687" w:rsidRPr="00C71C96" w:rsidRDefault="00977687" w:rsidP="00977687">
      <w:pPr>
        <w:autoSpaceDE w:val="0"/>
        <w:autoSpaceDN w:val="0"/>
        <w:adjustRightInd w:val="0"/>
        <w:jc w:val="both"/>
        <w:rPr>
          <w:rFonts w:ascii="Abadi" w:hAnsi="Abadi" w:cs="Arial"/>
          <w:sz w:val="21"/>
          <w:szCs w:val="21"/>
        </w:rPr>
      </w:pPr>
    </w:p>
    <w:p w14:paraId="05C1361B"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vi. Es una industria con diversos sectores indirectos vinculados, por lo que</w:t>
      </w:r>
      <w:r>
        <w:rPr>
          <w:rFonts w:ascii="Abadi" w:hAnsi="Abadi" w:cs="Arial"/>
          <w:sz w:val="21"/>
          <w:szCs w:val="21"/>
        </w:rPr>
        <w:t xml:space="preserve"> </w:t>
      </w:r>
      <w:r w:rsidRPr="00C71C96">
        <w:rPr>
          <w:rFonts w:ascii="Abadi" w:hAnsi="Abadi" w:cs="Arial"/>
          <w:sz w:val="21"/>
          <w:szCs w:val="21"/>
        </w:rPr>
        <w:t>las determinaciones que se logren para incrementar las opciones</w:t>
      </w:r>
      <w:r>
        <w:rPr>
          <w:rFonts w:ascii="Abadi" w:hAnsi="Abadi" w:cs="Arial"/>
          <w:sz w:val="21"/>
          <w:szCs w:val="21"/>
        </w:rPr>
        <w:t xml:space="preserve"> </w:t>
      </w:r>
      <w:r w:rsidRPr="00C71C96">
        <w:rPr>
          <w:rFonts w:ascii="Abadi" w:hAnsi="Abadi" w:cs="Arial"/>
          <w:sz w:val="21"/>
          <w:szCs w:val="21"/>
        </w:rPr>
        <w:t>financieras tienen un efecto multiplicador en la economía.</w:t>
      </w:r>
    </w:p>
    <w:p w14:paraId="60455497" w14:textId="77777777" w:rsidR="00977687" w:rsidRPr="00C71C96" w:rsidRDefault="00977687" w:rsidP="00977687">
      <w:pPr>
        <w:autoSpaceDE w:val="0"/>
        <w:autoSpaceDN w:val="0"/>
        <w:adjustRightInd w:val="0"/>
        <w:jc w:val="both"/>
        <w:rPr>
          <w:rFonts w:ascii="Abadi" w:hAnsi="Abadi" w:cs="Arial"/>
          <w:sz w:val="21"/>
          <w:szCs w:val="21"/>
        </w:rPr>
      </w:pPr>
    </w:p>
    <w:p w14:paraId="5ECB1A31"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En ese alcance, la presente iniciativa se concentra en una reforma que tiene como</w:t>
      </w:r>
      <w:r>
        <w:rPr>
          <w:rFonts w:ascii="Abadi" w:hAnsi="Abadi" w:cs="Arial"/>
          <w:sz w:val="21"/>
          <w:szCs w:val="21"/>
        </w:rPr>
        <w:t xml:space="preserve"> </w:t>
      </w:r>
      <w:r w:rsidRPr="00C71C96">
        <w:rPr>
          <w:rFonts w:ascii="Abadi" w:hAnsi="Abadi" w:cs="Arial"/>
          <w:sz w:val="21"/>
          <w:szCs w:val="21"/>
        </w:rPr>
        <w:t>objetivo abrir alternativas que contribuyan a facilitar el acceso a opciones financieras</w:t>
      </w:r>
      <w:r>
        <w:rPr>
          <w:rFonts w:ascii="Abadi" w:hAnsi="Abadi" w:cs="Arial"/>
          <w:sz w:val="21"/>
          <w:szCs w:val="21"/>
        </w:rPr>
        <w:t xml:space="preserve"> </w:t>
      </w:r>
      <w:r w:rsidRPr="00C71C96">
        <w:rPr>
          <w:rFonts w:ascii="Abadi" w:hAnsi="Abadi" w:cs="Arial"/>
          <w:sz w:val="21"/>
          <w:szCs w:val="21"/>
        </w:rPr>
        <w:t>para empresas en el sector constructor.</w:t>
      </w:r>
    </w:p>
    <w:p w14:paraId="30B8B4E0" w14:textId="77777777" w:rsidR="00977687" w:rsidRPr="00C71C96" w:rsidRDefault="00977687" w:rsidP="00977687">
      <w:pPr>
        <w:autoSpaceDE w:val="0"/>
        <w:autoSpaceDN w:val="0"/>
        <w:adjustRightInd w:val="0"/>
        <w:jc w:val="both"/>
        <w:rPr>
          <w:rFonts w:ascii="Abadi" w:hAnsi="Abadi" w:cs="Arial"/>
          <w:sz w:val="21"/>
          <w:szCs w:val="21"/>
        </w:rPr>
      </w:pPr>
    </w:p>
    <w:p w14:paraId="38FFBE81"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En una industria demandante de gasto de capital, con exigencias de liquidez y en</w:t>
      </w:r>
      <w:r>
        <w:rPr>
          <w:rFonts w:ascii="Abadi" w:hAnsi="Abadi" w:cs="Arial"/>
          <w:sz w:val="21"/>
          <w:szCs w:val="21"/>
        </w:rPr>
        <w:t xml:space="preserve"> </w:t>
      </w:r>
      <w:r w:rsidRPr="00C71C96">
        <w:rPr>
          <w:rFonts w:ascii="Abadi" w:hAnsi="Abadi" w:cs="Arial"/>
          <w:sz w:val="21"/>
          <w:szCs w:val="21"/>
        </w:rPr>
        <w:t>un escenario con niveles de inflación que incide en bienes del sector es preciso</w:t>
      </w:r>
      <w:r>
        <w:rPr>
          <w:rFonts w:ascii="Abadi" w:hAnsi="Abadi" w:cs="Arial"/>
          <w:sz w:val="21"/>
          <w:szCs w:val="21"/>
        </w:rPr>
        <w:t xml:space="preserve"> </w:t>
      </w:r>
      <w:r w:rsidRPr="00C71C96">
        <w:rPr>
          <w:rFonts w:ascii="Abadi" w:hAnsi="Abadi" w:cs="Arial"/>
          <w:sz w:val="21"/>
          <w:szCs w:val="21"/>
        </w:rPr>
        <w:t>diversificar alternativas que permitan a las empresas acelerar los procesos de cobro</w:t>
      </w:r>
      <w:r>
        <w:rPr>
          <w:rFonts w:ascii="Abadi" w:hAnsi="Abadi" w:cs="Arial"/>
          <w:sz w:val="21"/>
          <w:szCs w:val="21"/>
        </w:rPr>
        <w:t xml:space="preserve"> </w:t>
      </w:r>
      <w:r w:rsidRPr="00C71C96">
        <w:rPr>
          <w:rFonts w:ascii="Abadi" w:hAnsi="Abadi" w:cs="Arial"/>
          <w:sz w:val="21"/>
          <w:szCs w:val="21"/>
        </w:rPr>
        <w:t>a fin de mejorar la solvencia de sus obligaciones.</w:t>
      </w:r>
    </w:p>
    <w:p w14:paraId="463C3F7E" w14:textId="77777777" w:rsidR="00977687" w:rsidRPr="00C71C96" w:rsidRDefault="00977687" w:rsidP="00977687">
      <w:pPr>
        <w:autoSpaceDE w:val="0"/>
        <w:autoSpaceDN w:val="0"/>
        <w:adjustRightInd w:val="0"/>
        <w:jc w:val="both"/>
        <w:rPr>
          <w:rFonts w:ascii="Abadi" w:hAnsi="Abadi" w:cs="Arial"/>
          <w:sz w:val="21"/>
          <w:szCs w:val="21"/>
        </w:rPr>
      </w:pPr>
    </w:p>
    <w:p w14:paraId="105C9C71" w14:textId="77777777" w:rsidR="00977687" w:rsidRPr="00C71C96"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Con la reforma propuesta se pretende mejorar la salud financiera de las empresas</w:t>
      </w:r>
      <w:r>
        <w:rPr>
          <w:rFonts w:ascii="Abadi" w:hAnsi="Abadi" w:cs="Arial"/>
          <w:sz w:val="21"/>
          <w:szCs w:val="21"/>
        </w:rPr>
        <w:t xml:space="preserve"> </w:t>
      </w:r>
      <w:r w:rsidRPr="00C71C96">
        <w:rPr>
          <w:rFonts w:ascii="Abadi" w:hAnsi="Abadi" w:cs="Arial"/>
          <w:sz w:val="21"/>
          <w:szCs w:val="21"/>
        </w:rPr>
        <w:t>del sector al permitir acelerar los flujos de efectivo disponibles. Asimismo, se tiene</w:t>
      </w:r>
      <w:r>
        <w:rPr>
          <w:rFonts w:ascii="Abadi" w:hAnsi="Abadi" w:cs="Arial"/>
          <w:sz w:val="21"/>
          <w:szCs w:val="21"/>
        </w:rPr>
        <w:t xml:space="preserve"> </w:t>
      </w:r>
      <w:r w:rsidRPr="00C71C96">
        <w:rPr>
          <w:rFonts w:ascii="Abadi" w:hAnsi="Abadi" w:cs="Arial"/>
          <w:sz w:val="21"/>
          <w:szCs w:val="21"/>
        </w:rPr>
        <w:t>como propósito construir una alternativa que coadyuve a acelerar el pago de sus</w:t>
      </w:r>
      <w:r>
        <w:rPr>
          <w:rFonts w:ascii="Abadi" w:hAnsi="Abadi" w:cs="Arial"/>
          <w:sz w:val="21"/>
          <w:szCs w:val="21"/>
        </w:rPr>
        <w:t xml:space="preserve"> </w:t>
      </w:r>
      <w:r w:rsidRPr="00C71C96">
        <w:rPr>
          <w:rFonts w:ascii="Abadi" w:hAnsi="Abadi" w:cs="Arial"/>
          <w:sz w:val="21"/>
          <w:szCs w:val="21"/>
        </w:rPr>
        <w:t>obligaciones por lo que se genera un círculo virtuoso sobre las diversas ramas</w:t>
      </w:r>
      <w:r>
        <w:rPr>
          <w:rFonts w:ascii="Abadi" w:hAnsi="Abadi" w:cs="Arial"/>
          <w:sz w:val="21"/>
          <w:szCs w:val="21"/>
        </w:rPr>
        <w:t xml:space="preserve"> </w:t>
      </w:r>
      <w:r w:rsidRPr="00C71C96">
        <w:rPr>
          <w:rFonts w:ascii="Abadi" w:hAnsi="Abadi" w:cs="Arial"/>
          <w:sz w:val="21"/>
          <w:szCs w:val="21"/>
        </w:rPr>
        <w:t>vinculadas en la industria.</w:t>
      </w:r>
    </w:p>
    <w:p w14:paraId="4BEA6275" w14:textId="77777777" w:rsidR="00977687" w:rsidRPr="00C71C96" w:rsidRDefault="00977687" w:rsidP="00977687">
      <w:pPr>
        <w:jc w:val="both"/>
        <w:rPr>
          <w:rFonts w:ascii="Abadi" w:hAnsi="Abadi" w:cs="Arial"/>
          <w:sz w:val="21"/>
          <w:szCs w:val="21"/>
        </w:rPr>
      </w:pPr>
    </w:p>
    <w:p w14:paraId="79D00050"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En razón de las condiciones de precios que se observan en la industria, la iniciativa</w:t>
      </w:r>
      <w:r>
        <w:rPr>
          <w:rFonts w:ascii="Abadi" w:hAnsi="Abadi" w:cs="Arial"/>
          <w:sz w:val="21"/>
          <w:szCs w:val="21"/>
        </w:rPr>
        <w:t xml:space="preserve"> </w:t>
      </w:r>
      <w:r w:rsidRPr="00C71C96">
        <w:rPr>
          <w:rFonts w:ascii="Abadi" w:hAnsi="Abadi" w:cs="Arial"/>
          <w:sz w:val="21"/>
          <w:szCs w:val="21"/>
        </w:rPr>
        <w:t>también coadyuvará a mejorar el flujo de efectivo de las empresas y facilitar la</w:t>
      </w:r>
      <w:r>
        <w:rPr>
          <w:rFonts w:ascii="Abadi" w:hAnsi="Abadi" w:cs="Arial"/>
          <w:sz w:val="21"/>
          <w:szCs w:val="21"/>
        </w:rPr>
        <w:t xml:space="preserve"> </w:t>
      </w:r>
      <w:r w:rsidRPr="00C71C96">
        <w:rPr>
          <w:rFonts w:ascii="Abadi" w:hAnsi="Abadi" w:cs="Arial"/>
          <w:sz w:val="21"/>
          <w:szCs w:val="21"/>
        </w:rPr>
        <w:t>atención de las exigencias de capital que se requieren en el sector. Finalmente, la</w:t>
      </w:r>
      <w:r>
        <w:rPr>
          <w:rFonts w:ascii="Abadi" w:hAnsi="Abadi" w:cs="Arial"/>
          <w:sz w:val="21"/>
          <w:szCs w:val="21"/>
        </w:rPr>
        <w:t xml:space="preserve"> </w:t>
      </w:r>
      <w:r w:rsidRPr="00C71C96">
        <w:rPr>
          <w:rFonts w:ascii="Abadi" w:hAnsi="Abadi" w:cs="Arial"/>
          <w:sz w:val="21"/>
          <w:szCs w:val="21"/>
        </w:rPr>
        <w:t>reforma busca que las empresas tengan acceso a una solución que permita mejorar</w:t>
      </w:r>
      <w:r>
        <w:rPr>
          <w:rFonts w:ascii="Abadi" w:hAnsi="Abadi" w:cs="Arial"/>
          <w:sz w:val="21"/>
          <w:szCs w:val="21"/>
        </w:rPr>
        <w:t xml:space="preserve"> </w:t>
      </w:r>
      <w:r w:rsidRPr="00C71C96">
        <w:rPr>
          <w:rFonts w:ascii="Abadi" w:hAnsi="Abadi" w:cs="Arial"/>
          <w:sz w:val="21"/>
          <w:szCs w:val="21"/>
        </w:rPr>
        <w:t>sus niveles de liquidez a través de los propios contratos firmados, sin tener que</w:t>
      </w:r>
      <w:r>
        <w:rPr>
          <w:rFonts w:ascii="Abadi" w:hAnsi="Abadi" w:cs="Arial"/>
          <w:sz w:val="21"/>
          <w:szCs w:val="21"/>
        </w:rPr>
        <w:t xml:space="preserve"> </w:t>
      </w:r>
      <w:r w:rsidRPr="00C71C96">
        <w:rPr>
          <w:rFonts w:ascii="Abadi" w:hAnsi="Abadi" w:cs="Arial"/>
          <w:sz w:val="21"/>
          <w:szCs w:val="21"/>
        </w:rPr>
        <w:t>incrementar las obligaciones o compromisos utilizando activos diversos de la propia</w:t>
      </w:r>
      <w:r>
        <w:rPr>
          <w:rFonts w:ascii="Abadi" w:hAnsi="Abadi" w:cs="Arial"/>
          <w:sz w:val="21"/>
          <w:szCs w:val="21"/>
        </w:rPr>
        <w:t xml:space="preserve"> </w:t>
      </w:r>
      <w:r w:rsidRPr="00C71C96">
        <w:rPr>
          <w:rFonts w:ascii="Abadi" w:hAnsi="Abadi" w:cs="Arial"/>
          <w:sz w:val="21"/>
          <w:szCs w:val="21"/>
        </w:rPr>
        <w:t>sociedad. En ese sentido, se proveen soluciones financieras que permiten una</w:t>
      </w:r>
      <w:r>
        <w:rPr>
          <w:rFonts w:ascii="Abadi" w:hAnsi="Abadi" w:cs="Arial"/>
          <w:sz w:val="21"/>
          <w:szCs w:val="21"/>
        </w:rPr>
        <w:t xml:space="preserve"> </w:t>
      </w:r>
      <w:r w:rsidRPr="00C71C96">
        <w:rPr>
          <w:rFonts w:ascii="Abadi" w:hAnsi="Abadi" w:cs="Arial"/>
          <w:sz w:val="21"/>
          <w:szCs w:val="21"/>
        </w:rPr>
        <w:t>mejor administración de los activos de la industria sin generar estrés por el</w:t>
      </w:r>
      <w:r>
        <w:rPr>
          <w:rFonts w:ascii="Abadi" w:hAnsi="Abadi" w:cs="Arial"/>
          <w:sz w:val="21"/>
          <w:szCs w:val="21"/>
        </w:rPr>
        <w:t xml:space="preserve"> </w:t>
      </w:r>
      <w:r w:rsidRPr="00C71C96">
        <w:rPr>
          <w:rFonts w:ascii="Abadi" w:hAnsi="Abadi" w:cs="Arial"/>
          <w:sz w:val="21"/>
          <w:szCs w:val="21"/>
        </w:rPr>
        <w:t>incremento de garantías adicionales que exigirían otros esquemas crediticios.</w:t>
      </w:r>
    </w:p>
    <w:p w14:paraId="3BA8E6C9" w14:textId="77777777" w:rsidR="00977687" w:rsidRPr="00C71C96" w:rsidRDefault="00977687" w:rsidP="00977687">
      <w:pPr>
        <w:autoSpaceDE w:val="0"/>
        <w:autoSpaceDN w:val="0"/>
        <w:adjustRightInd w:val="0"/>
        <w:jc w:val="both"/>
        <w:rPr>
          <w:rFonts w:ascii="Abadi" w:hAnsi="Abadi" w:cs="Arial"/>
          <w:sz w:val="21"/>
          <w:szCs w:val="21"/>
        </w:rPr>
      </w:pPr>
    </w:p>
    <w:p w14:paraId="59AA923F"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Con estos objetivos, se logrará el impulso económico del sector y acelerar el ritmo</w:t>
      </w:r>
      <w:r>
        <w:rPr>
          <w:rFonts w:ascii="Abadi" w:hAnsi="Abadi" w:cs="Arial"/>
          <w:sz w:val="21"/>
          <w:szCs w:val="21"/>
        </w:rPr>
        <w:t xml:space="preserve"> </w:t>
      </w:r>
      <w:r w:rsidRPr="00C71C96">
        <w:rPr>
          <w:rFonts w:ascii="Abadi" w:hAnsi="Abadi" w:cs="Arial"/>
          <w:sz w:val="21"/>
          <w:szCs w:val="21"/>
        </w:rPr>
        <w:t>de creación de fuentes de empleo formales.</w:t>
      </w:r>
    </w:p>
    <w:p w14:paraId="7FB963EF" w14:textId="77777777" w:rsidR="00977687" w:rsidRPr="00C71C96" w:rsidRDefault="00977687" w:rsidP="00977687">
      <w:pPr>
        <w:autoSpaceDE w:val="0"/>
        <w:autoSpaceDN w:val="0"/>
        <w:adjustRightInd w:val="0"/>
        <w:jc w:val="both"/>
        <w:rPr>
          <w:rFonts w:ascii="Abadi" w:hAnsi="Abadi" w:cs="Arial"/>
          <w:sz w:val="21"/>
          <w:szCs w:val="21"/>
        </w:rPr>
      </w:pPr>
    </w:p>
    <w:p w14:paraId="063BBAFE"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lastRenderedPageBreak/>
        <w:t>Actualmente la Ley de Obra Pública y Servicios Relacionados con la misma para el</w:t>
      </w:r>
      <w:r>
        <w:rPr>
          <w:rFonts w:ascii="Abadi" w:hAnsi="Abadi" w:cs="Arial"/>
          <w:sz w:val="21"/>
          <w:szCs w:val="21"/>
        </w:rPr>
        <w:t xml:space="preserve"> </w:t>
      </w:r>
      <w:r w:rsidRPr="00C71C96">
        <w:rPr>
          <w:rFonts w:ascii="Abadi" w:hAnsi="Abadi" w:cs="Arial"/>
          <w:sz w:val="21"/>
          <w:szCs w:val="21"/>
        </w:rPr>
        <w:t>Estado y los Municipios de Guanajuato prevé, en el párrafo tercero del artículo 104,</w:t>
      </w:r>
      <w:r>
        <w:rPr>
          <w:rFonts w:ascii="Abadi" w:hAnsi="Abadi" w:cs="Arial"/>
          <w:sz w:val="21"/>
          <w:szCs w:val="21"/>
        </w:rPr>
        <w:t xml:space="preserve"> </w:t>
      </w:r>
      <w:r w:rsidRPr="00C71C96">
        <w:rPr>
          <w:rFonts w:ascii="Abadi" w:hAnsi="Abadi" w:cs="Arial"/>
          <w:sz w:val="21"/>
          <w:szCs w:val="21"/>
        </w:rPr>
        <w:t>la cesión total o parcial de los derechos y obligaciones que deriven de contratos de</w:t>
      </w:r>
      <w:r>
        <w:rPr>
          <w:rFonts w:ascii="Abadi" w:hAnsi="Abadi" w:cs="Arial"/>
          <w:sz w:val="21"/>
          <w:szCs w:val="21"/>
        </w:rPr>
        <w:t xml:space="preserve"> </w:t>
      </w:r>
      <w:r w:rsidRPr="00C71C96">
        <w:rPr>
          <w:rFonts w:ascii="Abadi" w:hAnsi="Abadi" w:cs="Arial"/>
          <w:sz w:val="21"/>
          <w:szCs w:val="21"/>
        </w:rPr>
        <w:t>obra pública a través de instituciones financieras con el consentimiento del ente</w:t>
      </w:r>
      <w:r>
        <w:rPr>
          <w:rFonts w:ascii="Abadi" w:hAnsi="Abadi" w:cs="Arial"/>
          <w:sz w:val="21"/>
          <w:szCs w:val="21"/>
        </w:rPr>
        <w:t xml:space="preserve"> </w:t>
      </w:r>
      <w:r w:rsidRPr="00C71C96">
        <w:rPr>
          <w:rFonts w:ascii="Abadi" w:hAnsi="Abadi" w:cs="Arial"/>
          <w:sz w:val="21"/>
          <w:szCs w:val="21"/>
        </w:rPr>
        <w:t>público contratante y del ente público responsable de la administración de recursos.</w:t>
      </w:r>
    </w:p>
    <w:p w14:paraId="3C815CCB" w14:textId="77777777" w:rsidR="00977687" w:rsidRPr="00C71C96" w:rsidRDefault="00977687" w:rsidP="00977687">
      <w:pPr>
        <w:autoSpaceDE w:val="0"/>
        <w:autoSpaceDN w:val="0"/>
        <w:adjustRightInd w:val="0"/>
        <w:jc w:val="both"/>
        <w:rPr>
          <w:rFonts w:ascii="Abadi" w:hAnsi="Abadi" w:cs="Arial"/>
          <w:sz w:val="21"/>
          <w:szCs w:val="21"/>
        </w:rPr>
      </w:pPr>
    </w:p>
    <w:p w14:paraId="49D1AC44" w14:textId="77777777" w:rsidR="00977687" w:rsidRPr="00C71C96"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 xml:space="preserve">La norma vigente establece, sin embargo, la cesión a través de </w:t>
      </w:r>
      <w:r w:rsidRPr="00C71C96">
        <w:rPr>
          <w:rFonts w:ascii="Abadi" w:hAnsi="Abadi" w:cs="Arial"/>
          <w:b/>
          <w:bCs/>
          <w:i/>
          <w:iCs/>
          <w:sz w:val="21"/>
          <w:szCs w:val="21"/>
        </w:rPr>
        <w:t>instituciones</w:t>
      </w:r>
      <w:r>
        <w:rPr>
          <w:rFonts w:ascii="Abadi" w:hAnsi="Abadi" w:cs="Arial"/>
          <w:b/>
          <w:bCs/>
          <w:i/>
          <w:iCs/>
          <w:sz w:val="21"/>
          <w:szCs w:val="21"/>
        </w:rPr>
        <w:t xml:space="preserve"> </w:t>
      </w:r>
      <w:r w:rsidRPr="00C71C96">
        <w:rPr>
          <w:rFonts w:ascii="Abadi" w:hAnsi="Abadi" w:cs="Arial"/>
          <w:b/>
          <w:bCs/>
          <w:i/>
          <w:iCs/>
          <w:sz w:val="21"/>
          <w:szCs w:val="21"/>
        </w:rPr>
        <w:t>financieras</w:t>
      </w:r>
      <w:r w:rsidRPr="00C71C96">
        <w:rPr>
          <w:rFonts w:ascii="Abadi" w:hAnsi="Abadi" w:cs="Arial"/>
          <w:sz w:val="21"/>
          <w:szCs w:val="21"/>
        </w:rPr>
        <w:t>. Al no ser materia de la legislación sujeta de análisis el concepto</w:t>
      </w:r>
      <w:r>
        <w:rPr>
          <w:rFonts w:ascii="Abadi" w:hAnsi="Abadi" w:cs="Arial"/>
          <w:sz w:val="21"/>
          <w:szCs w:val="21"/>
        </w:rPr>
        <w:t xml:space="preserve"> </w:t>
      </w:r>
      <w:r w:rsidRPr="00C71C96">
        <w:rPr>
          <w:rFonts w:ascii="Abadi" w:hAnsi="Abadi" w:cs="Arial"/>
          <w:sz w:val="21"/>
          <w:szCs w:val="21"/>
        </w:rPr>
        <w:t>precitado, genera ambigüedad sobre aquellas instancias a través de las cuales es</w:t>
      </w:r>
      <w:r>
        <w:rPr>
          <w:rFonts w:ascii="Abadi" w:hAnsi="Abadi" w:cs="Arial"/>
          <w:sz w:val="21"/>
          <w:szCs w:val="21"/>
        </w:rPr>
        <w:t xml:space="preserve"> </w:t>
      </w:r>
      <w:r w:rsidRPr="00C71C96">
        <w:rPr>
          <w:rFonts w:ascii="Abadi" w:hAnsi="Abadi" w:cs="Arial"/>
          <w:sz w:val="21"/>
          <w:szCs w:val="21"/>
        </w:rPr>
        <w:t>posible ejercer dicha cesión.</w:t>
      </w:r>
    </w:p>
    <w:p w14:paraId="0BCA825A" w14:textId="77777777" w:rsidR="00977687" w:rsidRPr="00C71C96" w:rsidRDefault="00977687" w:rsidP="00977687">
      <w:pPr>
        <w:jc w:val="both"/>
        <w:rPr>
          <w:rFonts w:ascii="Abadi" w:hAnsi="Abadi" w:cs="Arial"/>
          <w:sz w:val="21"/>
          <w:szCs w:val="21"/>
        </w:rPr>
      </w:pPr>
    </w:p>
    <w:p w14:paraId="72F75B68"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En ese alcance, se busca conservar exclusivamente como condicionantes de la</w:t>
      </w:r>
      <w:r>
        <w:rPr>
          <w:rFonts w:ascii="Abadi" w:hAnsi="Abadi" w:cs="Arial"/>
          <w:sz w:val="21"/>
          <w:szCs w:val="21"/>
        </w:rPr>
        <w:t xml:space="preserve"> </w:t>
      </w:r>
      <w:r w:rsidRPr="00C71C96">
        <w:rPr>
          <w:rFonts w:ascii="Abadi" w:hAnsi="Abadi" w:cs="Arial"/>
          <w:sz w:val="21"/>
          <w:szCs w:val="21"/>
        </w:rPr>
        <w:t>cesión de los derechos de cobro sobre las estimaciones por trabajos ejecutados o</w:t>
      </w:r>
      <w:r>
        <w:rPr>
          <w:rFonts w:ascii="Abadi" w:hAnsi="Abadi" w:cs="Arial"/>
          <w:sz w:val="21"/>
          <w:szCs w:val="21"/>
        </w:rPr>
        <w:t xml:space="preserve"> </w:t>
      </w:r>
      <w:r w:rsidRPr="00C71C96">
        <w:rPr>
          <w:rFonts w:ascii="Abadi" w:hAnsi="Abadi" w:cs="Arial"/>
          <w:sz w:val="21"/>
          <w:szCs w:val="21"/>
        </w:rPr>
        <w:t>facturas, contar con el consentimiento del ente público contratante y de la Secretaría</w:t>
      </w:r>
      <w:r>
        <w:rPr>
          <w:rFonts w:ascii="Abadi" w:hAnsi="Abadi" w:cs="Arial"/>
          <w:sz w:val="21"/>
          <w:szCs w:val="21"/>
        </w:rPr>
        <w:t xml:space="preserve"> </w:t>
      </w:r>
      <w:r w:rsidRPr="00C71C96">
        <w:rPr>
          <w:rFonts w:ascii="Abadi" w:hAnsi="Abadi" w:cs="Arial"/>
          <w:sz w:val="21"/>
          <w:szCs w:val="21"/>
        </w:rPr>
        <w:t>de Finanzas, Inversión y Administración, de la Tesorería Municipal o del ente público</w:t>
      </w:r>
      <w:r>
        <w:rPr>
          <w:rFonts w:ascii="Abadi" w:hAnsi="Abadi" w:cs="Arial"/>
          <w:sz w:val="21"/>
          <w:szCs w:val="21"/>
        </w:rPr>
        <w:t xml:space="preserve"> </w:t>
      </w:r>
      <w:r w:rsidRPr="00C71C96">
        <w:rPr>
          <w:rFonts w:ascii="Abadi" w:hAnsi="Abadi" w:cs="Arial"/>
          <w:sz w:val="21"/>
          <w:szCs w:val="21"/>
        </w:rPr>
        <w:t>que administre los recursos, según corresponda.</w:t>
      </w:r>
    </w:p>
    <w:p w14:paraId="167AA523" w14:textId="77777777" w:rsidR="00977687" w:rsidRPr="00C71C96" w:rsidRDefault="00977687" w:rsidP="00977687">
      <w:pPr>
        <w:autoSpaceDE w:val="0"/>
        <w:autoSpaceDN w:val="0"/>
        <w:adjustRightInd w:val="0"/>
        <w:jc w:val="both"/>
        <w:rPr>
          <w:rFonts w:ascii="Abadi" w:hAnsi="Abadi" w:cs="Arial"/>
          <w:sz w:val="21"/>
          <w:szCs w:val="21"/>
        </w:rPr>
      </w:pPr>
    </w:p>
    <w:p w14:paraId="7A1DE908" w14:textId="77777777" w:rsidR="00977687"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Se estima oportuno conservar las autorizaciones contempladas en la legislación</w:t>
      </w:r>
      <w:r>
        <w:rPr>
          <w:rFonts w:ascii="Abadi" w:hAnsi="Abadi" w:cs="Arial"/>
          <w:sz w:val="21"/>
          <w:szCs w:val="21"/>
        </w:rPr>
        <w:t xml:space="preserve"> </w:t>
      </w:r>
      <w:r w:rsidRPr="00C71C96">
        <w:rPr>
          <w:rFonts w:ascii="Abadi" w:hAnsi="Abadi" w:cs="Arial"/>
          <w:sz w:val="21"/>
          <w:szCs w:val="21"/>
        </w:rPr>
        <w:t>vigente a fin de la que las unidades administrativas responsables del control</w:t>
      </w:r>
      <w:r>
        <w:rPr>
          <w:rFonts w:ascii="Abadi" w:hAnsi="Abadi" w:cs="Arial"/>
          <w:sz w:val="21"/>
          <w:szCs w:val="21"/>
        </w:rPr>
        <w:t xml:space="preserve"> </w:t>
      </w:r>
      <w:r w:rsidRPr="00C71C96">
        <w:rPr>
          <w:rFonts w:ascii="Abadi" w:hAnsi="Abadi" w:cs="Arial"/>
          <w:sz w:val="21"/>
          <w:szCs w:val="21"/>
        </w:rPr>
        <w:t>presupuestal tomen las previsiones correspondientes y conserven los controles</w:t>
      </w:r>
      <w:r>
        <w:rPr>
          <w:rFonts w:ascii="Abadi" w:hAnsi="Abadi" w:cs="Arial"/>
          <w:sz w:val="21"/>
          <w:szCs w:val="21"/>
        </w:rPr>
        <w:t xml:space="preserve"> </w:t>
      </w:r>
      <w:r w:rsidRPr="00C71C96">
        <w:rPr>
          <w:rFonts w:ascii="Abadi" w:hAnsi="Abadi" w:cs="Arial"/>
          <w:sz w:val="21"/>
          <w:szCs w:val="21"/>
        </w:rPr>
        <w:t>necesarios sobre la disciplina en el ejercicio del gasto público.</w:t>
      </w:r>
    </w:p>
    <w:p w14:paraId="6881D662" w14:textId="77777777" w:rsidR="00977687" w:rsidRPr="00C71C96" w:rsidRDefault="00977687" w:rsidP="00977687">
      <w:pPr>
        <w:autoSpaceDE w:val="0"/>
        <w:autoSpaceDN w:val="0"/>
        <w:adjustRightInd w:val="0"/>
        <w:jc w:val="both"/>
        <w:rPr>
          <w:rFonts w:ascii="Abadi" w:hAnsi="Abadi" w:cs="Arial"/>
          <w:sz w:val="21"/>
          <w:szCs w:val="21"/>
        </w:rPr>
      </w:pPr>
    </w:p>
    <w:p w14:paraId="580A5ED1" w14:textId="77777777" w:rsidR="00977687" w:rsidRPr="00C71C96" w:rsidRDefault="00977687" w:rsidP="00977687">
      <w:pPr>
        <w:autoSpaceDE w:val="0"/>
        <w:autoSpaceDN w:val="0"/>
        <w:adjustRightInd w:val="0"/>
        <w:jc w:val="both"/>
        <w:rPr>
          <w:rFonts w:ascii="Abadi" w:hAnsi="Abadi" w:cs="Arial"/>
          <w:sz w:val="21"/>
          <w:szCs w:val="21"/>
        </w:rPr>
      </w:pPr>
      <w:r w:rsidRPr="00C71C96">
        <w:rPr>
          <w:rFonts w:ascii="Abadi" w:hAnsi="Abadi" w:cs="Arial"/>
          <w:sz w:val="21"/>
          <w:szCs w:val="21"/>
        </w:rPr>
        <w:t>Se observa como casos indicativos en legislación federal y en las disposiciones</w:t>
      </w:r>
      <w:r>
        <w:rPr>
          <w:rFonts w:ascii="Abadi" w:hAnsi="Abadi" w:cs="Arial"/>
          <w:sz w:val="21"/>
          <w:szCs w:val="21"/>
        </w:rPr>
        <w:t xml:space="preserve"> </w:t>
      </w:r>
      <w:r w:rsidRPr="00C71C96">
        <w:rPr>
          <w:rFonts w:ascii="Abadi" w:hAnsi="Abadi" w:cs="Arial"/>
          <w:sz w:val="21"/>
          <w:szCs w:val="21"/>
        </w:rPr>
        <w:t>comparadas en diversas entidades federativas que contemplan, en términos</w:t>
      </w:r>
      <w:r>
        <w:rPr>
          <w:rFonts w:ascii="Abadi" w:hAnsi="Abadi" w:cs="Arial"/>
          <w:sz w:val="21"/>
          <w:szCs w:val="21"/>
        </w:rPr>
        <w:t xml:space="preserve"> </w:t>
      </w:r>
      <w:r w:rsidRPr="00C71C96">
        <w:rPr>
          <w:rFonts w:ascii="Abadi" w:hAnsi="Abadi" w:cs="Arial"/>
          <w:sz w:val="21"/>
          <w:szCs w:val="21"/>
        </w:rPr>
        <w:t>similares la previsión que se considera integrar en la legislación del Estado de</w:t>
      </w:r>
      <w:r>
        <w:rPr>
          <w:rFonts w:ascii="Abadi" w:hAnsi="Abadi" w:cs="Arial"/>
          <w:sz w:val="21"/>
          <w:szCs w:val="21"/>
        </w:rPr>
        <w:t xml:space="preserve"> </w:t>
      </w:r>
      <w:r w:rsidRPr="00C71C96">
        <w:rPr>
          <w:rFonts w:ascii="Abadi" w:hAnsi="Abadi" w:cs="Arial"/>
          <w:sz w:val="21"/>
          <w:szCs w:val="21"/>
        </w:rPr>
        <w:t>Guanajuato, la posibilidad de cesión de derechos de cobro:</w:t>
      </w:r>
    </w:p>
    <w:p w14:paraId="20E46360" w14:textId="77777777" w:rsidR="00977687" w:rsidRDefault="00977687" w:rsidP="00977687">
      <w:pPr>
        <w:rPr>
          <w:rFonts w:ascii="Arial" w:hAnsi="Arial" w:cs="Arial"/>
        </w:rPr>
      </w:pPr>
    </w:p>
    <w:tbl>
      <w:tblPr>
        <w:tblStyle w:val="Tablaconcuadrcula"/>
        <w:tblW w:w="0" w:type="auto"/>
        <w:tblLook w:val="04A0" w:firstRow="1" w:lastRow="0" w:firstColumn="1" w:lastColumn="0" w:noHBand="0" w:noVBand="1"/>
      </w:tblPr>
      <w:tblGrid>
        <w:gridCol w:w="2118"/>
        <w:gridCol w:w="1983"/>
      </w:tblGrid>
      <w:tr w:rsidR="00977687" w:rsidRPr="00664C74" w14:paraId="761D9413" w14:textId="77777777" w:rsidTr="00DF603E">
        <w:tc>
          <w:tcPr>
            <w:tcW w:w="4414" w:type="dxa"/>
            <w:tcBorders>
              <w:top w:val="single" w:sz="4" w:space="0" w:color="auto"/>
            </w:tcBorders>
            <w:shd w:val="clear" w:color="auto" w:fill="D9D9D9" w:themeFill="background1" w:themeFillShade="D9"/>
          </w:tcPr>
          <w:p w14:paraId="74C51F7B" w14:textId="77777777" w:rsidR="00977687" w:rsidRPr="00664C74" w:rsidRDefault="00977687" w:rsidP="00DF603E">
            <w:pPr>
              <w:jc w:val="center"/>
              <w:rPr>
                <w:rFonts w:ascii="Abadi" w:hAnsi="Abadi"/>
                <w:b/>
                <w:bCs/>
                <w:sz w:val="21"/>
                <w:szCs w:val="21"/>
              </w:rPr>
            </w:pPr>
            <w:r w:rsidRPr="00664C74">
              <w:rPr>
                <w:rFonts w:ascii="Abadi" w:hAnsi="Abadi"/>
                <w:b/>
                <w:bCs/>
                <w:sz w:val="21"/>
                <w:szCs w:val="21"/>
              </w:rPr>
              <w:t>Disposición</w:t>
            </w:r>
          </w:p>
        </w:tc>
        <w:tc>
          <w:tcPr>
            <w:tcW w:w="4414" w:type="dxa"/>
            <w:tcBorders>
              <w:top w:val="single" w:sz="4" w:space="0" w:color="auto"/>
            </w:tcBorders>
            <w:shd w:val="clear" w:color="auto" w:fill="D9D9D9" w:themeFill="background1" w:themeFillShade="D9"/>
          </w:tcPr>
          <w:p w14:paraId="4955A812" w14:textId="77777777" w:rsidR="00977687" w:rsidRPr="00664C74" w:rsidRDefault="00977687" w:rsidP="00DF603E">
            <w:pPr>
              <w:jc w:val="center"/>
              <w:rPr>
                <w:rFonts w:ascii="Abadi" w:hAnsi="Abadi"/>
                <w:b/>
                <w:bCs/>
                <w:sz w:val="21"/>
                <w:szCs w:val="21"/>
              </w:rPr>
            </w:pPr>
            <w:r w:rsidRPr="00664C74">
              <w:rPr>
                <w:rFonts w:ascii="Abadi" w:hAnsi="Abadi"/>
                <w:b/>
                <w:bCs/>
                <w:sz w:val="21"/>
                <w:szCs w:val="21"/>
              </w:rPr>
              <w:t>Supuesto establecido en Ley</w:t>
            </w:r>
          </w:p>
        </w:tc>
      </w:tr>
      <w:tr w:rsidR="00977687" w:rsidRPr="00664C74" w14:paraId="409903D7" w14:textId="77777777" w:rsidTr="00DF603E">
        <w:tc>
          <w:tcPr>
            <w:tcW w:w="4414" w:type="dxa"/>
          </w:tcPr>
          <w:p w14:paraId="67C69F6D" w14:textId="77777777" w:rsidR="00977687" w:rsidRPr="00664C74" w:rsidRDefault="00977687" w:rsidP="00DF603E">
            <w:pPr>
              <w:autoSpaceDE w:val="0"/>
              <w:autoSpaceDN w:val="0"/>
              <w:adjustRightInd w:val="0"/>
              <w:jc w:val="both"/>
              <w:rPr>
                <w:rFonts w:ascii="Abadi" w:hAnsi="Abadi" w:cs="Arial"/>
                <w:b/>
                <w:bCs/>
                <w:sz w:val="21"/>
                <w:szCs w:val="21"/>
              </w:rPr>
            </w:pPr>
            <w:r w:rsidRPr="00664C74">
              <w:rPr>
                <w:rFonts w:ascii="Abadi" w:hAnsi="Abadi" w:cs="Arial"/>
                <w:b/>
                <w:bCs/>
                <w:sz w:val="21"/>
                <w:szCs w:val="21"/>
              </w:rPr>
              <w:t>LEY DE OBRAS PÚBLICAS Y</w:t>
            </w:r>
          </w:p>
          <w:p w14:paraId="49DF029F" w14:textId="77777777" w:rsidR="00977687" w:rsidRPr="00664C74" w:rsidRDefault="00977687" w:rsidP="00DF603E">
            <w:pPr>
              <w:autoSpaceDE w:val="0"/>
              <w:autoSpaceDN w:val="0"/>
              <w:adjustRightInd w:val="0"/>
              <w:jc w:val="both"/>
              <w:rPr>
                <w:rFonts w:ascii="Abadi" w:hAnsi="Abadi" w:cs="Arial"/>
                <w:b/>
                <w:bCs/>
                <w:sz w:val="21"/>
                <w:szCs w:val="21"/>
              </w:rPr>
            </w:pPr>
            <w:r w:rsidRPr="00664C74">
              <w:rPr>
                <w:rFonts w:ascii="Abadi" w:hAnsi="Abadi" w:cs="Arial"/>
                <w:b/>
                <w:bCs/>
                <w:sz w:val="21"/>
                <w:szCs w:val="21"/>
              </w:rPr>
              <w:t>SERVICIOS RELACIONADOS CON LAS</w:t>
            </w:r>
          </w:p>
          <w:p w14:paraId="0B74686E" w14:textId="77777777" w:rsidR="00977687" w:rsidRPr="00664C74" w:rsidRDefault="00977687" w:rsidP="00DF603E">
            <w:pPr>
              <w:jc w:val="both"/>
              <w:rPr>
                <w:rFonts w:ascii="Abadi" w:hAnsi="Abadi"/>
                <w:sz w:val="21"/>
                <w:szCs w:val="21"/>
              </w:rPr>
            </w:pPr>
            <w:r w:rsidRPr="00664C74">
              <w:rPr>
                <w:rFonts w:ascii="Abadi" w:hAnsi="Abadi" w:cs="Arial"/>
                <w:b/>
                <w:bCs/>
                <w:sz w:val="21"/>
                <w:szCs w:val="21"/>
              </w:rPr>
              <w:t>MISMAS</w:t>
            </w:r>
          </w:p>
        </w:tc>
        <w:tc>
          <w:tcPr>
            <w:tcW w:w="4414" w:type="dxa"/>
          </w:tcPr>
          <w:p w14:paraId="0BD6EF33" w14:textId="77777777" w:rsidR="00977687" w:rsidRPr="00664C74" w:rsidRDefault="00977687" w:rsidP="00DF603E">
            <w:pPr>
              <w:autoSpaceDE w:val="0"/>
              <w:autoSpaceDN w:val="0"/>
              <w:adjustRightInd w:val="0"/>
              <w:jc w:val="both"/>
              <w:rPr>
                <w:rFonts w:ascii="Abadi" w:hAnsi="Abadi" w:cs="Arial-BoldMT"/>
                <w:b/>
                <w:bCs/>
                <w:sz w:val="21"/>
                <w:szCs w:val="21"/>
              </w:rPr>
            </w:pPr>
            <w:r w:rsidRPr="00664C74">
              <w:rPr>
                <w:rFonts w:ascii="Abadi" w:hAnsi="Abadi" w:cs="Arial-BoldMT"/>
                <w:b/>
                <w:bCs/>
                <w:sz w:val="21"/>
                <w:szCs w:val="21"/>
              </w:rPr>
              <w:t>Artículo 47. (…).</w:t>
            </w:r>
          </w:p>
          <w:p w14:paraId="4FA32396" w14:textId="77777777" w:rsidR="00977687" w:rsidRPr="00664C74" w:rsidRDefault="00977687" w:rsidP="00DF603E">
            <w:pPr>
              <w:autoSpaceDE w:val="0"/>
              <w:autoSpaceDN w:val="0"/>
              <w:adjustRightInd w:val="0"/>
              <w:jc w:val="both"/>
              <w:rPr>
                <w:rFonts w:ascii="Abadi" w:hAnsi="Abadi"/>
                <w:sz w:val="21"/>
                <w:szCs w:val="21"/>
              </w:rPr>
            </w:pPr>
            <w:r w:rsidRPr="00664C74">
              <w:rPr>
                <w:rFonts w:ascii="Abadi" w:hAnsi="Abadi" w:cs="Arial"/>
                <w:sz w:val="21"/>
                <w:szCs w:val="21"/>
              </w:rPr>
              <w:t>Los derechos y obligaciones que se deriven</w:t>
            </w:r>
            <w:r>
              <w:rPr>
                <w:rFonts w:ascii="Abadi" w:hAnsi="Abadi" w:cs="Arial"/>
                <w:sz w:val="21"/>
                <w:szCs w:val="21"/>
              </w:rPr>
              <w:t xml:space="preserve"> </w:t>
            </w:r>
            <w:r w:rsidRPr="00664C74">
              <w:rPr>
                <w:rFonts w:ascii="Abadi" w:hAnsi="Abadi" w:cs="Arial"/>
                <w:sz w:val="21"/>
                <w:szCs w:val="21"/>
              </w:rPr>
              <w:t>de los contratos no podrán ser transferidos</w:t>
            </w:r>
            <w:r>
              <w:rPr>
                <w:rFonts w:ascii="Abadi" w:hAnsi="Abadi" w:cs="Arial"/>
                <w:sz w:val="21"/>
                <w:szCs w:val="21"/>
              </w:rPr>
              <w:t xml:space="preserve"> </w:t>
            </w:r>
            <w:r w:rsidRPr="00664C74">
              <w:rPr>
                <w:rFonts w:ascii="Abadi" w:hAnsi="Abadi" w:cs="Arial"/>
                <w:sz w:val="21"/>
                <w:szCs w:val="21"/>
              </w:rPr>
              <w:t xml:space="preserve">por el contratista en favor </w:t>
            </w:r>
            <w:r w:rsidRPr="00664C74">
              <w:rPr>
                <w:rFonts w:ascii="Abadi" w:hAnsi="Abadi" w:cs="Arial"/>
                <w:sz w:val="21"/>
                <w:szCs w:val="21"/>
              </w:rPr>
              <w:t>de cualesquiera</w:t>
            </w:r>
            <w:r>
              <w:rPr>
                <w:rFonts w:ascii="Abadi" w:hAnsi="Abadi" w:cs="Arial"/>
                <w:sz w:val="21"/>
                <w:szCs w:val="21"/>
              </w:rPr>
              <w:t xml:space="preserve"> </w:t>
            </w:r>
            <w:r w:rsidRPr="00664C74">
              <w:rPr>
                <w:rFonts w:ascii="Abadi" w:hAnsi="Abadi" w:cs="Arial"/>
                <w:sz w:val="21"/>
                <w:szCs w:val="21"/>
              </w:rPr>
              <w:t>otra persona, con excepción de los</w:t>
            </w:r>
            <w:r>
              <w:rPr>
                <w:rFonts w:ascii="Abadi" w:hAnsi="Abadi" w:cs="Arial"/>
                <w:sz w:val="21"/>
                <w:szCs w:val="21"/>
              </w:rPr>
              <w:t xml:space="preserve"> </w:t>
            </w:r>
            <w:r w:rsidRPr="00664C74">
              <w:rPr>
                <w:rFonts w:ascii="Abadi" w:hAnsi="Abadi" w:cs="Arial"/>
                <w:sz w:val="21"/>
                <w:szCs w:val="21"/>
              </w:rPr>
              <w:t>derechos de cobro sobre las estimaciones</w:t>
            </w:r>
            <w:r>
              <w:rPr>
                <w:rFonts w:ascii="Abadi" w:hAnsi="Abadi" w:cs="Arial"/>
                <w:sz w:val="21"/>
                <w:szCs w:val="21"/>
              </w:rPr>
              <w:t xml:space="preserve"> </w:t>
            </w:r>
            <w:r w:rsidRPr="00664C74">
              <w:rPr>
                <w:rFonts w:ascii="Abadi" w:hAnsi="Abadi" w:cs="Arial"/>
                <w:sz w:val="21"/>
                <w:szCs w:val="21"/>
              </w:rPr>
              <w:t>por trabajos ejecutados, en cuyo caso se</w:t>
            </w:r>
            <w:r>
              <w:rPr>
                <w:rFonts w:ascii="Abadi" w:hAnsi="Abadi" w:cs="Arial"/>
                <w:sz w:val="21"/>
                <w:szCs w:val="21"/>
              </w:rPr>
              <w:t xml:space="preserve"> </w:t>
            </w:r>
            <w:r w:rsidRPr="00664C74">
              <w:rPr>
                <w:rFonts w:ascii="Abadi" w:hAnsi="Abadi" w:cs="Arial"/>
                <w:sz w:val="21"/>
                <w:szCs w:val="21"/>
              </w:rPr>
              <w:t>deberá contar con el consentimiento de la</w:t>
            </w:r>
            <w:r>
              <w:rPr>
                <w:rFonts w:ascii="Abadi" w:hAnsi="Abadi" w:cs="Arial"/>
                <w:sz w:val="21"/>
                <w:szCs w:val="21"/>
              </w:rPr>
              <w:t xml:space="preserve"> </w:t>
            </w:r>
            <w:r w:rsidRPr="00664C74">
              <w:rPr>
                <w:rFonts w:ascii="Abadi" w:hAnsi="Abadi" w:cs="Arial"/>
                <w:sz w:val="21"/>
                <w:szCs w:val="21"/>
              </w:rPr>
              <w:t>dependencia o entidad de que se trate.</w:t>
            </w:r>
          </w:p>
        </w:tc>
      </w:tr>
      <w:tr w:rsidR="00977687" w:rsidRPr="00664C74" w14:paraId="671DD919" w14:textId="77777777" w:rsidTr="00DF603E">
        <w:tc>
          <w:tcPr>
            <w:tcW w:w="4414" w:type="dxa"/>
          </w:tcPr>
          <w:p w14:paraId="49351A7C" w14:textId="77777777" w:rsidR="00977687" w:rsidRPr="00664C74" w:rsidRDefault="00977687" w:rsidP="00DF603E">
            <w:pPr>
              <w:autoSpaceDE w:val="0"/>
              <w:autoSpaceDN w:val="0"/>
              <w:adjustRightInd w:val="0"/>
              <w:jc w:val="both"/>
              <w:rPr>
                <w:rFonts w:ascii="Abadi" w:hAnsi="Abadi" w:cs="Arial"/>
                <w:b/>
                <w:bCs/>
                <w:sz w:val="21"/>
                <w:szCs w:val="21"/>
              </w:rPr>
            </w:pPr>
            <w:r w:rsidRPr="00664C74">
              <w:rPr>
                <w:rFonts w:ascii="Abadi" w:hAnsi="Abadi" w:cs="Arial"/>
                <w:b/>
                <w:bCs/>
                <w:sz w:val="21"/>
                <w:szCs w:val="21"/>
              </w:rPr>
              <w:t>AGUASCALIENTES</w:t>
            </w:r>
          </w:p>
          <w:p w14:paraId="1545D68C" w14:textId="77777777" w:rsidR="00977687" w:rsidRPr="00664C74" w:rsidRDefault="00977687" w:rsidP="00DF603E">
            <w:pPr>
              <w:autoSpaceDE w:val="0"/>
              <w:autoSpaceDN w:val="0"/>
              <w:adjustRightInd w:val="0"/>
              <w:jc w:val="both"/>
              <w:rPr>
                <w:rFonts w:ascii="Abadi" w:hAnsi="Abadi" w:cs="Arial"/>
                <w:b/>
                <w:bCs/>
                <w:sz w:val="21"/>
                <w:szCs w:val="21"/>
              </w:rPr>
            </w:pPr>
            <w:r w:rsidRPr="00664C74">
              <w:rPr>
                <w:rFonts w:ascii="Abadi" w:hAnsi="Abadi" w:cs="Arial"/>
                <w:b/>
                <w:bCs/>
                <w:sz w:val="21"/>
                <w:szCs w:val="21"/>
              </w:rPr>
              <w:t>LEY DE OBRAS PÚBLICAS Y</w:t>
            </w:r>
          </w:p>
          <w:p w14:paraId="334487FC" w14:textId="77777777" w:rsidR="00977687" w:rsidRPr="00664C74" w:rsidRDefault="00977687" w:rsidP="00DF603E">
            <w:pPr>
              <w:autoSpaceDE w:val="0"/>
              <w:autoSpaceDN w:val="0"/>
              <w:adjustRightInd w:val="0"/>
              <w:jc w:val="both"/>
              <w:rPr>
                <w:rFonts w:ascii="Abadi" w:hAnsi="Abadi" w:cs="Arial"/>
                <w:b/>
                <w:bCs/>
                <w:sz w:val="21"/>
                <w:szCs w:val="21"/>
              </w:rPr>
            </w:pPr>
            <w:r w:rsidRPr="00664C74">
              <w:rPr>
                <w:rFonts w:ascii="Abadi" w:hAnsi="Abadi" w:cs="Arial"/>
                <w:b/>
                <w:bCs/>
                <w:sz w:val="21"/>
                <w:szCs w:val="21"/>
              </w:rPr>
              <w:t>SERVICIOS RELACIONADOS PARA EL</w:t>
            </w:r>
          </w:p>
          <w:p w14:paraId="6721A131" w14:textId="77777777" w:rsidR="00977687" w:rsidRPr="00664C74" w:rsidRDefault="00977687" w:rsidP="00DF603E">
            <w:pPr>
              <w:autoSpaceDE w:val="0"/>
              <w:autoSpaceDN w:val="0"/>
              <w:adjustRightInd w:val="0"/>
              <w:jc w:val="both"/>
              <w:rPr>
                <w:rFonts w:ascii="Abadi" w:hAnsi="Abadi" w:cs="Arial"/>
                <w:b/>
                <w:bCs/>
                <w:sz w:val="21"/>
                <w:szCs w:val="21"/>
              </w:rPr>
            </w:pPr>
            <w:r w:rsidRPr="00664C74">
              <w:rPr>
                <w:rFonts w:ascii="Abadi" w:hAnsi="Abadi" w:cs="Arial"/>
                <w:b/>
                <w:bCs/>
                <w:sz w:val="21"/>
                <w:szCs w:val="21"/>
              </w:rPr>
              <w:t>ESTADO DE AGUASCALIENTES Y SUS</w:t>
            </w:r>
          </w:p>
          <w:p w14:paraId="1031BC0E" w14:textId="77777777" w:rsidR="00977687" w:rsidRPr="00664C74" w:rsidRDefault="00977687" w:rsidP="00DF603E">
            <w:pPr>
              <w:jc w:val="both"/>
              <w:rPr>
                <w:rFonts w:ascii="Abadi" w:hAnsi="Abadi"/>
                <w:sz w:val="21"/>
                <w:szCs w:val="21"/>
              </w:rPr>
            </w:pPr>
            <w:r w:rsidRPr="00664C74">
              <w:rPr>
                <w:rFonts w:ascii="Abadi" w:hAnsi="Abadi" w:cs="Arial"/>
                <w:b/>
                <w:bCs/>
                <w:sz w:val="21"/>
                <w:szCs w:val="21"/>
              </w:rPr>
              <w:t>MUNICIPIOS</w:t>
            </w:r>
          </w:p>
        </w:tc>
        <w:tc>
          <w:tcPr>
            <w:tcW w:w="4414" w:type="dxa"/>
          </w:tcPr>
          <w:p w14:paraId="5F082419" w14:textId="77777777" w:rsidR="00977687" w:rsidRPr="00664C74" w:rsidRDefault="00977687" w:rsidP="00DF603E">
            <w:pPr>
              <w:autoSpaceDE w:val="0"/>
              <w:autoSpaceDN w:val="0"/>
              <w:adjustRightInd w:val="0"/>
              <w:jc w:val="both"/>
              <w:rPr>
                <w:rFonts w:ascii="Abadi" w:hAnsi="Abadi" w:cs="Arial-BoldMT"/>
                <w:b/>
                <w:bCs/>
                <w:sz w:val="21"/>
                <w:szCs w:val="21"/>
              </w:rPr>
            </w:pPr>
            <w:r w:rsidRPr="00664C74">
              <w:rPr>
                <w:rFonts w:ascii="Abadi" w:hAnsi="Abadi" w:cs="Arial-BoldMT"/>
                <w:b/>
                <w:bCs/>
                <w:sz w:val="21"/>
                <w:szCs w:val="21"/>
              </w:rPr>
              <w:t>Artículo 52. (…)</w:t>
            </w:r>
          </w:p>
          <w:p w14:paraId="565DCA11" w14:textId="61D2E27A" w:rsidR="00977687" w:rsidRPr="00664C74" w:rsidRDefault="00977687" w:rsidP="00DF603E">
            <w:pPr>
              <w:autoSpaceDE w:val="0"/>
              <w:autoSpaceDN w:val="0"/>
              <w:adjustRightInd w:val="0"/>
              <w:jc w:val="both"/>
              <w:rPr>
                <w:rFonts w:ascii="Abadi" w:hAnsi="Abadi"/>
                <w:sz w:val="21"/>
                <w:szCs w:val="21"/>
              </w:rPr>
            </w:pPr>
            <w:r w:rsidRPr="00664C74">
              <w:rPr>
                <w:rFonts w:ascii="Abadi" w:hAnsi="Abadi" w:cs="Arial"/>
                <w:sz w:val="21"/>
                <w:szCs w:val="21"/>
              </w:rPr>
              <w:t>Los derechos y obligaciones que se deriven</w:t>
            </w:r>
            <w:r>
              <w:rPr>
                <w:rFonts w:ascii="Abadi" w:hAnsi="Abadi" w:cs="Arial"/>
                <w:sz w:val="21"/>
                <w:szCs w:val="21"/>
              </w:rPr>
              <w:t xml:space="preserve"> </w:t>
            </w:r>
            <w:r w:rsidRPr="00664C74">
              <w:rPr>
                <w:rFonts w:ascii="Abadi" w:hAnsi="Abadi" w:cs="Arial"/>
                <w:sz w:val="21"/>
                <w:szCs w:val="21"/>
              </w:rPr>
              <w:t>de los contratos y sus anexos, no se podrán</w:t>
            </w:r>
            <w:r>
              <w:rPr>
                <w:rFonts w:ascii="Abadi" w:hAnsi="Abadi" w:cs="Arial"/>
                <w:sz w:val="21"/>
                <w:szCs w:val="21"/>
              </w:rPr>
              <w:t xml:space="preserve"> </w:t>
            </w:r>
            <w:r w:rsidRPr="00664C74">
              <w:rPr>
                <w:rFonts w:ascii="Abadi" w:hAnsi="Abadi" w:cs="Arial"/>
                <w:sz w:val="21"/>
                <w:szCs w:val="21"/>
              </w:rPr>
              <w:t>ceder en forma parcial o total en favor de</w:t>
            </w:r>
            <w:r>
              <w:rPr>
                <w:rFonts w:ascii="Abadi" w:hAnsi="Abadi" w:cs="Arial"/>
                <w:sz w:val="21"/>
                <w:szCs w:val="21"/>
              </w:rPr>
              <w:t xml:space="preserve"> </w:t>
            </w:r>
            <w:r w:rsidRPr="00664C74">
              <w:rPr>
                <w:rFonts w:ascii="Abadi" w:hAnsi="Abadi" w:cs="Arial"/>
                <w:sz w:val="21"/>
                <w:szCs w:val="21"/>
              </w:rPr>
              <w:t>cualesquiera otra persona física o moral,</w:t>
            </w:r>
            <w:r>
              <w:rPr>
                <w:rFonts w:ascii="Abadi" w:hAnsi="Abadi" w:cs="Arial"/>
                <w:sz w:val="21"/>
                <w:szCs w:val="21"/>
              </w:rPr>
              <w:t xml:space="preserve"> con</w:t>
            </w:r>
            <w:r w:rsidRPr="00664C74">
              <w:rPr>
                <w:rFonts w:ascii="Abadi" w:hAnsi="Abadi" w:cs="Arial"/>
                <w:sz w:val="21"/>
                <w:szCs w:val="21"/>
              </w:rPr>
              <w:t xml:space="preserve"> excepción de los derechos de cobro</w:t>
            </w:r>
            <w:r>
              <w:rPr>
                <w:rFonts w:ascii="Abadi" w:hAnsi="Abadi" w:cs="Arial"/>
                <w:sz w:val="21"/>
                <w:szCs w:val="21"/>
              </w:rPr>
              <w:t xml:space="preserve"> </w:t>
            </w:r>
            <w:r w:rsidRPr="00664C74">
              <w:rPr>
                <w:rFonts w:ascii="Abadi" w:hAnsi="Abadi" w:cs="Arial"/>
                <w:sz w:val="21"/>
                <w:szCs w:val="21"/>
              </w:rPr>
              <w:t>sobre las estimaciones por trabajos</w:t>
            </w:r>
            <w:r>
              <w:rPr>
                <w:rFonts w:ascii="Abadi" w:hAnsi="Abadi" w:cs="Arial"/>
                <w:sz w:val="21"/>
                <w:szCs w:val="21"/>
              </w:rPr>
              <w:t xml:space="preserve"> </w:t>
            </w:r>
            <w:r w:rsidRPr="00664C74">
              <w:rPr>
                <w:rFonts w:ascii="Abadi" w:hAnsi="Abadi" w:cs="Arial"/>
                <w:sz w:val="21"/>
                <w:szCs w:val="21"/>
              </w:rPr>
              <w:t>ejecutados, en cuyo supuesto se deberá</w:t>
            </w:r>
            <w:r>
              <w:rPr>
                <w:rFonts w:ascii="Abadi" w:hAnsi="Abadi" w:cs="Arial"/>
                <w:sz w:val="21"/>
                <w:szCs w:val="21"/>
              </w:rPr>
              <w:t xml:space="preserve"> </w:t>
            </w:r>
            <w:r w:rsidRPr="00664C74">
              <w:rPr>
                <w:rFonts w:ascii="Abadi" w:hAnsi="Abadi" w:cs="Arial"/>
                <w:sz w:val="21"/>
                <w:szCs w:val="21"/>
              </w:rPr>
              <w:t>contar con la conformidad previa del Sujeto</w:t>
            </w:r>
            <w:r>
              <w:rPr>
                <w:rFonts w:ascii="Abadi" w:hAnsi="Abadi" w:cs="Arial"/>
                <w:sz w:val="21"/>
                <w:szCs w:val="21"/>
              </w:rPr>
              <w:t xml:space="preserve"> </w:t>
            </w:r>
            <w:r w:rsidRPr="00664C74">
              <w:rPr>
                <w:rFonts w:ascii="Abadi" w:hAnsi="Abadi" w:cs="Arial"/>
                <w:sz w:val="21"/>
                <w:szCs w:val="21"/>
              </w:rPr>
              <w:t>de la Ley de que se trate.</w:t>
            </w:r>
          </w:p>
        </w:tc>
      </w:tr>
      <w:tr w:rsidR="00977687" w:rsidRPr="00664C74" w14:paraId="12E31145" w14:textId="77777777" w:rsidTr="00DF603E">
        <w:tc>
          <w:tcPr>
            <w:tcW w:w="4414" w:type="dxa"/>
          </w:tcPr>
          <w:p w14:paraId="7F1E75A3" w14:textId="77777777" w:rsidR="00977687" w:rsidRPr="00664C74" w:rsidRDefault="00977687" w:rsidP="00DF603E">
            <w:pPr>
              <w:autoSpaceDE w:val="0"/>
              <w:autoSpaceDN w:val="0"/>
              <w:adjustRightInd w:val="0"/>
              <w:jc w:val="both"/>
              <w:rPr>
                <w:rFonts w:ascii="Abadi" w:hAnsi="Abadi" w:cs="Arial"/>
                <w:b/>
                <w:bCs/>
                <w:sz w:val="21"/>
                <w:szCs w:val="21"/>
              </w:rPr>
            </w:pPr>
            <w:r w:rsidRPr="00664C74">
              <w:rPr>
                <w:rFonts w:ascii="Abadi" w:hAnsi="Abadi" w:cs="Arial"/>
                <w:b/>
                <w:bCs/>
                <w:sz w:val="21"/>
                <w:szCs w:val="21"/>
              </w:rPr>
              <w:t>CIUDAD DE MÉXICO</w:t>
            </w:r>
          </w:p>
          <w:p w14:paraId="4E93DB16" w14:textId="77777777" w:rsidR="00977687" w:rsidRPr="00664C74" w:rsidRDefault="00977687" w:rsidP="00DF603E">
            <w:pPr>
              <w:jc w:val="both"/>
              <w:rPr>
                <w:rFonts w:ascii="Abadi" w:hAnsi="Abadi"/>
                <w:sz w:val="21"/>
                <w:szCs w:val="21"/>
              </w:rPr>
            </w:pPr>
            <w:r w:rsidRPr="00664C74">
              <w:rPr>
                <w:rFonts w:ascii="Abadi" w:hAnsi="Abadi" w:cs="Arial"/>
                <w:b/>
                <w:bCs/>
                <w:sz w:val="21"/>
                <w:szCs w:val="21"/>
              </w:rPr>
              <w:t>LEY DE OBRAS PÚBLICAS</w:t>
            </w:r>
          </w:p>
        </w:tc>
        <w:tc>
          <w:tcPr>
            <w:tcW w:w="4414" w:type="dxa"/>
          </w:tcPr>
          <w:p w14:paraId="1948B1FD" w14:textId="77777777" w:rsidR="00977687" w:rsidRPr="00664C74" w:rsidRDefault="00977687" w:rsidP="00DF603E">
            <w:pPr>
              <w:autoSpaceDE w:val="0"/>
              <w:autoSpaceDN w:val="0"/>
              <w:adjustRightInd w:val="0"/>
              <w:jc w:val="both"/>
              <w:rPr>
                <w:rFonts w:ascii="Abadi" w:hAnsi="Abadi" w:cs="Arial-BoldMT"/>
                <w:b/>
                <w:bCs/>
                <w:sz w:val="21"/>
                <w:szCs w:val="21"/>
              </w:rPr>
            </w:pPr>
            <w:r w:rsidRPr="00664C74">
              <w:rPr>
                <w:rFonts w:ascii="Abadi" w:hAnsi="Abadi" w:cs="Arial"/>
                <w:b/>
                <w:bCs/>
                <w:sz w:val="21"/>
                <w:szCs w:val="21"/>
              </w:rPr>
              <w:t xml:space="preserve">Artículo 48.- </w:t>
            </w:r>
            <w:r w:rsidRPr="00664C74">
              <w:rPr>
                <w:rFonts w:ascii="Abadi" w:hAnsi="Abadi" w:cs="Arial-BoldMT"/>
                <w:b/>
                <w:bCs/>
                <w:sz w:val="21"/>
                <w:szCs w:val="21"/>
              </w:rPr>
              <w:t>(…)</w:t>
            </w:r>
          </w:p>
          <w:p w14:paraId="14E0E5F8" w14:textId="77777777" w:rsidR="00977687" w:rsidRPr="00664C74" w:rsidRDefault="00977687" w:rsidP="00DF603E">
            <w:pPr>
              <w:autoSpaceDE w:val="0"/>
              <w:autoSpaceDN w:val="0"/>
              <w:adjustRightInd w:val="0"/>
              <w:jc w:val="both"/>
              <w:rPr>
                <w:rFonts w:ascii="Abadi" w:hAnsi="Abadi"/>
                <w:sz w:val="21"/>
                <w:szCs w:val="21"/>
              </w:rPr>
            </w:pPr>
            <w:r w:rsidRPr="00664C74">
              <w:rPr>
                <w:rFonts w:ascii="Abadi" w:hAnsi="Abadi" w:cs="Arial"/>
                <w:sz w:val="21"/>
                <w:szCs w:val="21"/>
              </w:rPr>
              <w:t>Los derechos y obligaciones que se deriven</w:t>
            </w:r>
            <w:r>
              <w:rPr>
                <w:rFonts w:ascii="Abadi" w:hAnsi="Abadi" w:cs="Arial"/>
                <w:sz w:val="21"/>
                <w:szCs w:val="21"/>
              </w:rPr>
              <w:t xml:space="preserve"> </w:t>
            </w:r>
            <w:r w:rsidRPr="00664C74">
              <w:rPr>
                <w:rFonts w:ascii="Abadi" w:hAnsi="Abadi" w:cs="Arial"/>
                <w:sz w:val="21"/>
                <w:szCs w:val="21"/>
              </w:rPr>
              <w:t>de los contratos de obra no podrán cederse</w:t>
            </w:r>
            <w:r>
              <w:rPr>
                <w:rFonts w:ascii="Abadi" w:hAnsi="Abadi" w:cs="Arial"/>
                <w:sz w:val="21"/>
                <w:szCs w:val="21"/>
              </w:rPr>
              <w:t xml:space="preserve"> </w:t>
            </w:r>
            <w:r w:rsidRPr="00664C74">
              <w:rPr>
                <w:rFonts w:ascii="Abadi" w:hAnsi="Abadi" w:cs="Arial"/>
                <w:sz w:val="21"/>
                <w:szCs w:val="21"/>
              </w:rPr>
              <w:t>en forma parcial o total en favor de</w:t>
            </w:r>
            <w:r>
              <w:rPr>
                <w:rFonts w:ascii="Abadi" w:hAnsi="Abadi" w:cs="Arial"/>
                <w:sz w:val="21"/>
                <w:szCs w:val="21"/>
              </w:rPr>
              <w:t xml:space="preserve"> </w:t>
            </w:r>
            <w:r w:rsidRPr="00664C74">
              <w:rPr>
                <w:rFonts w:ascii="Abadi" w:hAnsi="Abadi" w:cs="Arial"/>
                <w:sz w:val="21"/>
                <w:szCs w:val="21"/>
              </w:rPr>
              <w:t>cualquier otra persona física o moral, con</w:t>
            </w:r>
            <w:r>
              <w:rPr>
                <w:rFonts w:ascii="Abadi" w:hAnsi="Abadi" w:cs="Arial"/>
                <w:sz w:val="21"/>
                <w:szCs w:val="21"/>
              </w:rPr>
              <w:t xml:space="preserve"> </w:t>
            </w:r>
            <w:r w:rsidRPr="00664C74">
              <w:rPr>
                <w:rFonts w:ascii="Abadi" w:hAnsi="Abadi" w:cs="Arial"/>
                <w:sz w:val="21"/>
                <w:szCs w:val="21"/>
              </w:rPr>
              <w:t>excepción de los derechos de cobro sobre</w:t>
            </w:r>
            <w:r>
              <w:rPr>
                <w:rFonts w:ascii="Abadi" w:hAnsi="Abadi" w:cs="Arial"/>
                <w:sz w:val="21"/>
                <w:szCs w:val="21"/>
              </w:rPr>
              <w:t xml:space="preserve"> </w:t>
            </w:r>
            <w:r w:rsidRPr="00664C74">
              <w:rPr>
                <w:rFonts w:ascii="Abadi" w:hAnsi="Abadi" w:cs="Arial"/>
                <w:sz w:val="21"/>
                <w:szCs w:val="21"/>
              </w:rPr>
              <w:t>las estimaciones por trabajos ejecutados,</w:t>
            </w:r>
            <w:r>
              <w:rPr>
                <w:rFonts w:ascii="Abadi" w:hAnsi="Abadi" w:cs="Arial"/>
                <w:sz w:val="21"/>
                <w:szCs w:val="21"/>
              </w:rPr>
              <w:t xml:space="preserve"> </w:t>
            </w:r>
            <w:r w:rsidRPr="00664C74">
              <w:rPr>
                <w:rFonts w:ascii="Abadi" w:hAnsi="Abadi" w:cs="Arial"/>
                <w:sz w:val="21"/>
                <w:szCs w:val="21"/>
              </w:rPr>
              <w:t xml:space="preserve">en cuyo supuesto se deberá </w:t>
            </w:r>
            <w:r w:rsidRPr="00664C74">
              <w:rPr>
                <w:rFonts w:ascii="Abadi" w:hAnsi="Abadi" w:cs="Arial"/>
                <w:sz w:val="21"/>
                <w:szCs w:val="21"/>
              </w:rPr>
              <w:lastRenderedPageBreak/>
              <w:t>contar con la</w:t>
            </w:r>
            <w:r>
              <w:rPr>
                <w:rFonts w:ascii="Abadi" w:hAnsi="Abadi" w:cs="Arial"/>
                <w:sz w:val="21"/>
                <w:szCs w:val="21"/>
              </w:rPr>
              <w:t xml:space="preserve"> </w:t>
            </w:r>
            <w:r w:rsidRPr="00664C74">
              <w:rPr>
                <w:rFonts w:ascii="Abadi" w:hAnsi="Abadi" w:cs="Arial"/>
                <w:sz w:val="21"/>
                <w:szCs w:val="21"/>
              </w:rPr>
              <w:t>conformidad previa de la dependencia,</w:t>
            </w:r>
            <w:r>
              <w:rPr>
                <w:rFonts w:ascii="Abadi" w:hAnsi="Abadi" w:cs="Arial"/>
                <w:sz w:val="21"/>
                <w:szCs w:val="21"/>
              </w:rPr>
              <w:t xml:space="preserve"> </w:t>
            </w:r>
            <w:r w:rsidRPr="00664C74">
              <w:rPr>
                <w:rFonts w:ascii="Abadi" w:hAnsi="Abadi" w:cs="Arial"/>
                <w:sz w:val="21"/>
                <w:szCs w:val="21"/>
              </w:rPr>
              <w:t>órgano desconcentrado, delegación o</w:t>
            </w:r>
            <w:r>
              <w:rPr>
                <w:rFonts w:ascii="Abadi" w:hAnsi="Abadi" w:cs="Arial"/>
                <w:sz w:val="21"/>
                <w:szCs w:val="21"/>
              </w:rPr>
              <w:t xml:space="preserve"> </w:t>
            </w:r>
            <w:r w:rsidRPr="00664C74">
              <w:rPr>
                <w:rFonts w:ascii="Abadi" w:hAnsi="Abadi" w:cs="Arial"/>
                <w:sz w:val="21"/>
                <w:szCs w:val="21"/>
              </w:rPr>
              <w:t>entidad de que se trate.</w:t>
            </w:r>
          </w:p>
        </w:tc>
      </w:tr>
      <w:tr w:rsidR="00977687" w:rsidRPr="00664C74" w14:paraId="3143BE9E" w14:textId="77777777" w:rsidTr="00DF603E">
        <w:tc>
          <w:tcPr>
            <w:tcW w:w="4414" w:type="dxa"/>
          </w:tcPr>
          <w:p w14:paraId="2C1A440F"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lastRenderedPageBreak/>
              <w:t>CHIHUHUA</w:t>
            </w:r>
          </w:p>
          <w:p w14:paraId="06B1AB93"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LEY DE OBRAS PÚBLICAS Y</w:t>
            </w:r>
          </w:p>
          <w:p w14:paraId="690FDBC0"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SERVICIOS RELACIONADOS CON LAS</w:t>
            </w:r>
          </w:p>
          <w:p w14:paraId="206E3B2E" w14:textId="77777777" w:rsidR="00977687" w:rsidRPr="00664C74" w:rsidRDefault="00977687" w:rsidP="00DF603E">
            <w:pPr>
              <w:rPr>
                <w:rFonts w:ascii="Abadi" w:hAnsi="Abadi"/>
                <w:sz w:val="21"/>
                <w:szCs w:val="21"/>
              </w:rPr>
            </w:pPr>
            <w:r w:rsidRPr="00664C74">
              <w:rPr>
                <w:rFonts w:ascii="Abadi" w:hAnsi="Abadi" w:cs="Arial"/>
                <w:b/>
                <w:bCs/>
                <w:sz w:val="21"/>
                <w:szCs w:val="21"/>
              </w:rPr>
              <w:t>MISMAS DEL ESTADO DE CHIHUAHUA</w:t>
            </w:r>
          </w:p>
        </w:tc>
        <w:tc>
          <w:tcPr>
            <w:tcW w:w="4414" w:type="dxa"/>
          </w:tcPr>
          <w:p w14:paraId="3FE112CD" w14:textId="77777777" w:rsidR="00977687" w:rsidRPr="00664C74" w:rsidRDefault="00977687" w:rsidP="00DF603E">
            <w:pPr>
              <w:autoSpaceDE w:val="0"/>
              <w:autoSpaceDN w:val="0"/>
              <w:adjustRightInd w:val="0"/>
              <w:jc w:val="both"/>
              <w:rPr>
                <w:rFonts w:ascii="Abadi" w:hAnsi="Abadi" w:cs="Arial-BoldMT"/>
                <w:b/>
                <w:bCs/>
                <w:sz w:val="21"/>
                <w:szCs w:val="21"/>
              </w:rPr>
            </w:pPr>
            <w:r w:rsidRPr="00664C74">
              <w:rPr>
                <w:rFonts w:ascii="Abadi" w:hAnsi="Abadi" w:cs="Arial"/>
                <w:b/>
                <w:bCs/>
                <w:sz w:val="21"/>
                <w:szCs w:val="21"/>
              </w:rPr>
              <w:t xml:space="preserve">Artículo 67.- </w:t>
            </w:r>
            <w:r w:rsidRPr="00664C74">
              <w:rPr>
                <w:rFonts w:ascii="Abadi" w:hAnsi="Abadi" w:cs="Arial-BoldMT"/>
                <w:b/>
                <w:bCs/>
                <w:sz w:val="21"/>
                <w:szCs w:val="21"/>
              </w:rPr>
              <w:t>(…).</w:t>
            </w:r>
          </w:p>
          <w:p w14:paraId="389B1A11" w14:textId="77777777" w:rsidR="00977687" w:rsidRPr="00664C74" w:rsidRDefault="00977687" w:rsidP="00DF603E">
            <w:pPr>
              <w:autoSpaceDE w:val="0"/>
              <w:autoSpaceDN w:val="0"/>
              <w:adjustRightInd w:val="0"/>
              <w:jc w:val="both"/>
              <w:rPr>
                <w:rFonts w:ascii="Abadi" w:hAnsi="Abadi"/>
                <w:sz w:val="21"/>
                <w:szCs w:val="21"/>
              </w:rPr>
            </w:pPr>
            <w:r w:rsidRPr="00664C74">
              <w:rPr>
                <w:rFonts w:ascii="Abadi" w:hAnsi="Abadi" w:cs="Arial"/>
                <w:sz w:val="21"/>
                <w:szCs w:val="21"/>
              </w:rPr>
              <w:t>Los derechos y obligaciones que se deriven</w:t>
            </w:r>
            <w:r>
              <w:rPr>
                <w:rFonts w:ascii="Abadi" w:hAnsi="Abadi" w:cs="Arial"/>
                <w:sz w:val="21"/>
                <w:szCs w:val="21"/>
              </w:rPr>
              <w:t xml:space="preserve"> </w:t>
            </w:r>
            <w:r w:rsidRPr="00664C74">
              <w:rPr>
                <w:rFonts w:ascii="Abadi" w:hAnsi="Abadi" w:cs="Arial"/>
                <w:sz w:val="21"/>
                <w:szCs w:val="21"/>
              </w:rPr>
              <w:t>de los contratos no podrán ser transferidos</w:t>
            </w:r>
            <w:r>
              <w:rPr>
                <w:rFonts w:ascii="Abadi" w:hAnsi="Abadi" w:cs="Arial"/>
                <w:sz w:val="21"/>
                <w:szCs w:val="21"/>
              </w:rPr>
              <w:t xml:space="preserve"> </w:t>
            </w:r>
            <w:r w:rsidRPr="00664C74">
              <w:rPr>
                <w:rFonts w:ascii="Abadi" w:hAnsi="Abadi" w:cs="Arial"/>
                <w:sz w:val="21"/>
                <w:szCs w:val="21"/>
              </w:rPr>
              <w:t>por la o el contratista en favor de cualquier</w:t>
            </w:r>
            <w:r>
              <w:rPr>
                <w:rFonts w:ascii="Abadi" w:hAnsi="Abadi" w:cs="Arial"/>
                <w:sz w:val="21"/>
                <w:szCs w:val="21"/>
              </w:rPr>
              <w:t xml:space="preserve"> </w:t>
            </w:r>
            <w:r w:rsidRPr="00664C74">
              <w:rPr>
                <w:rFonts w:ascii="Abadi" w:hAnsi="Abadi" w:cs="Arial"/>
                <w:sz w:val="21"/>
                <w:szCs w:val="21"/>
              </w:rPr>
              <w:t>otra persona, con excepción de los</w:t>
            </w:r>
            <w:r>
              <w:rPr>
                <w:rFonts w:ascii="Abadi" w:hAnsi="Abadi" w:cs="Arial"/>
                <w:sz w:val="21"/>
                <w:szCs w:val="21"/>
              </w:rPr>
              <w:t xml:space="preserve"> </w:t>
            </w:r>
            <w:r w:rsidRPr="00664C74">
              <w:rPr>
                <w:rFonts w:ascii="Abadi" w:hAnsi="Abadi" w:cs="Arial"/>
                <w:sz w:val="21"/>
                <w:szCs w:val="21"/>
              </w:rPr>
              <w:t>derechos de cobro sobre las estimaciones</w:t>
            </w:r>
            <w:r>
              <w:rPr>
                <w:rFonts w:ascii="Abadi" w:hAnsi="Abadi" w:cs="Arial"/>
                <w:sz w:val="21"/>
                <w:szCs w:val="21"/>
              </w:rPr>
              <w:t xml:space="preserve"> </w:t>
            </w:r>
            <w:r w:rsidRPr="00664C74">
              <w:rPr>
                <w:rFonts w:ascii="Abadi" w:hAnsi="Abadi" w:cs="Arial"/>
                <w:sz w:val="21"/>
                <w:szCs w:val="21"/>
              </w:rPr>
              <w:t>en cuyo caso se deberá contar con el</w:t>
            </w:r>
            <w:r>
              <w:rPr>
                <w:rFonts w:ascii="Abadi" w:hAnsi="Abadi" w:cs="Arial"/>
                <w:sz w:val="21"/>
                <w:szCs w:val="21"/>
              </w:rPr>
              <w:t xml:space="preserve"> </w:t>
            </w:r>
            <w:r w:rsidRPr="00664C74">
              <w:rPr>
                <w:rFonts w:ascii="Abadi" w:hAnsi="Abadi" w:cs="Arial"/>
                <w:sz w:val="21"/>
                <w:szCs w:val="21"/>
              </w:rPr>
              <w:t>consentimiento del Ente Público de que se</w:t>
            </w:r>
            <w:r>
              <w:rPr>
                <w:rFonts w:ascii="Abadi" w:hAnsi="Abadi" w:cs="Arial"/>
                <w:sz w:val="21"/>
                <w:szCs w:val="21"/>
              </w:rPr>
              <w:t xml:space="preserve"> </w:t>
            </w:r>
            <w:r w:rsidRPr="00664C74">
              <w:rPr>
                <w:rFonts w:ascii="Abadi" w:hAnsi="Abadi" w:cs="Arial"/>
                <w:sz w:val="21"/>
                <w:szCs w:val="21"/>
              </w:rPr>
              <w:t>trate</w:t>
            </w:r>
          </w:p>
        </w:tc>
      </w:tr>
      <w:tr w:rsidR="00977687" w:rsidRPr="00664C74" w14:paraId="146824CE" w14:textId="77777777" w:rsidTr="00DF603E">
        <w:tc>
          <w:tcPr>
            <w:tcW w:w="4414" w:type="dxa"/>
          </w:tcPr>
          <w:p w14:paraId="0EF46EF8"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JALISCO</w:t>
            </w:r>
          </w:p>
          <w:p w14:paraId="5251E314"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LEY DE OBRA PÚBLICA DEL ESTADO</w:t>
            </w:r>
          </w:p>
          <w:p w14:paraId="2A815EF1" w14:textId="77777777" w:rsidR="00977687" w:rsidRPr="00664C74" w:rsidRDefault="00977687" w:rsidP="00DF603E">
            <w:pPr>
              <w:rPr>
                <w:rFonts w:ascii="Abadi" w:hAnsi="Abadi"/>
                <w:sz w:val="21"/>
                <w:szCs w:val="21"/>
              </w:rPr>
            </w:pPr>
            <w:r w:rsidRPr="00664C74">
              <w:rPr>
                <w:rFonts w:ascii="Abadi" w:hAnsi="Abadi" w:cs="Arial"/>
                <w:b/>
                <w:bCs/>
                <w:sz w:val="21"/>
                <w:szCs w:val="21"/>
              </w:rPr>
              <w:t>DE JALISCO Y SUS MUNICIPIOS.</w:t>
            </w:r>
          </w:p>
        </w:tc>
        <w:tc>
          <w:tcPr>
            <w:tcW w:w="4414" w:type="dxa"/>
          </w:tcPr>
          <w:p w14:paraId="402413E0" w14:textId="77777777" w:rsidR="00977687" w:rsidRPr="00664C74" w:rsidRDefault="00977687" w:rsidP="00DF603E">
            <w:pPr>
              <w:autoSpaceDE w:val="0"/>
              <w:autoSpaceDN w:val="0"/>
              <w:adjustRightInd w:val="0"/>
              <w:jc w:val="both"/>
              <w:rPr>
                <w:rFonts w:ascii="Abadi" w:hAnsi="Abadi" w:cs="Arial"/>
                <w:b/>
                <w:bCs/>
                <w:sz w:val="21"/>
                <w:szCs w:val="21"/>
              </w:rPr>
            </w:pPr>
            <w:r w:rsidRPr="00664C74">
              <w:rPr>
                <w:rFonts w:ascii="Abadi" w:hAnsi="Abadi" w:cs="Arial"/>
                <w:b/>
                <w:bCs/>
                <w:sz w:val="21"/>
                <w:szCs w:val="21"/>
              </w:rPr>
              <w:t xml:space="preserve">Artículo 97. Contratos </w:t>
            </w:r>
            <w:r w:rsidRPr="00664C74">
              <w:rPr>
                <w:rFonts w:ascii="Abadi" w:hAnsi="Abadi" w:cs="Arial-BoldMT"/>
                <w:b/>
                <w:bCs/>
                <w:sz w:val="21"/>
                <w:szCs w:val="21"/>
              </w:rPr>
              <w:t xml:space="preserve">– </w:t>
            </w:r>
            <w:r w:rsidRPr="00664C74">
              <w:rPr>
                <w:rFonts w:ascii="Abadi" w:hAnsi="Abadi" w:cs="Arial"/>
                <w:b/>
                <w:bCs/>
                <w:sz w:val="21"/>
                <w:szCs w:val="21"/>
              </w:rPr>
              <w:t>Suscripción.</w:t>
            </w:r>
          </w:p>
          <w:p w14:paraId="431B476D" w14:textId="77777777" w:rsidR="00977687" w:rsidRPr="00664C74" w:rsidRDefault="00977687" w:rsidP="00DF603E">
            <w:pPr>
              <w:autoSpaceDE w:val="0"/>
              <w:autoSpaceDN w:val="0"/>
              <w:adjustRightInd w:val="0"/>
              <w:jc w:val="both"/>
              <w:rPr>
                <w:rFonts w:ascii="Abadi" w:hAnsi="Abadi" w:cs="ArialMT"/>
                <w:sz w:val="21"/>
                <w:szCs w:val="21"/>
              </w:rPr>
            </w:pPr>
            <w:r w:rsidRPr="00664C74">
              <w:rPr>
                <w:rFonts w:ascii="Abadi" w:hAnsi="Abadi" w:cs="ArialMT"/>
                <w:sz w:val="21"/>
                <w:szCs w:val="21"/>
              </w:rPr>
              <w:t>(…)</w:t>
            </w:r>
          </w:p>
          <w:p w14:paraId="088FEC47" w14:textId="77777777" w:rsidR="00977687" w:rsidRPr="00664C74" w:rsidRDefault="00977687" w:rsidP="00DF603E">
            <w:pPr>
              <w:autoSpaceDE w:val="0"/>
              <w:autoSpaceDN w:val="0"/>
              <w:adjustRightInd w:val="0"/>
              <w:jc w:val="both"/>
              <w:rPr>
                <w:rFonts w:ascii="Abadi" w:hAnsi="Abadi"/>
                <w:sz w:val="21"/>
                <w:szCs w:val="21"/>
              </w:rPr>
            </w:pPr>
            <w:r w:rsidRPr="00664C74">
              <w:rPr>
                <w:rFonts w:ascii="Abadi" w:hAnsi="Abadi" w:cs="Arial"/>
                <w:sz w:val="21"/>
                <w:szCs w:val="21"/>
              </w:rPr>
              <w:t>10. Los derechos y obligaciones que se</w:t>
            </w:r>
            <w:r>
              <w:rPr>
                <w:rFonts w:ascii="Abadi" w:hAnsi="Abadi" w:cs="Arial"/>
                <w:sz w:val="21"/>
                <w:szCs w:val="21"/>
              </w:rPr>
              <w:t xml:space="preserve"> </w:t>
            </w:r>
            <w:r w:rsidRPr="00664C74">
              <w:rPr>
                <w:rFonts w:ascii="Abadi" w:hAnsi="Abadi" w:cs="Arial"/>
                <w:sz w:val="21"/>
                <w:szCs w:val="21"/>
              </w:rPr>
              <w:t>deriven de los contratos no podrán ser transferidos por el contratista en favor de</w:t>
            </w:r>
            <w:r>
              <w:rPr>
                <w:rFonts w:ascii="Abadi" w:hAnsi="Abadi" w:cs="Arial"/>
                <w:sz w:val="21"/>
                <w:szCs w:val="21"/>
              </w:rPr>
              <w:t xml:space="preserve"> </w:t>
            </w:r>
            <w:r w:rsidRPr="00664C74">
              <w:rPr>
                <w:rFonts w:ascii="Abadi" w:hAnsi="Abadi" w:cs="Arial"/>
                <w:sz w:val="21"/>
                <w:szCs w:val="21"/>
              </w:rPr>
              <w:t>terceros, con excepción de los derechos de cobro sobre las estimaciones por trabajos ejecutados, en cuyo caso se deberá contar con el consentimiento de la Secretaría.</w:t>
            </w:r>
          </w:p>
        </w:tc>
      </w:tr>
      <w:tr w:rsidR="00977687" w:rsidRPr="00664C74" w14:paraId="2F0E6A6B" w14:textId="77777777" w:rsidTr="00DF603E">
        <w:tc>
          <w:tcPr>
            <w:tcW w:w="4414" w:type="dxa"/>
          </w:tcPr>
          <w:p w14:paraId="7A58B179"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NUEVO LEÓN</w:t>
            </w:r>
          </w:p>
          <w:p w14:paraId="379D6977"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LEY DE OBRAS PÚBLICAS PARA EL</w:t>
            </w:r>
          </w:p>
          <w:p w14:paraId="2CE3D379"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ESTADO Y MUNICIPIOS DE NUEVO</w:t>
            </w:r>
          </w:p>
          <w:p w14:paraId="3B34893F" w14:textId="77777777" w:rsidR="00977687" w:rsidRPr="00664C74" w:rsidRDefault="00977687" w:rsidP="00DF603E">
            <w:pPr>
              <w:rPr>
                <w:rFonts w:ascii="Abadi" w:hAnsi="Abadi"/>
                <w:sz w:val="21"/>
                <w:szCs w:val="21"/>
              </w:rPr>
            </w:pPr>
            <w:r w:rsidRPr="00664C74">
              <w:rPr>
                <w:rFonts w:ascii="Abadi" w:hAnsi="Abadi" w:cs="Arial"/>
                <w:b/>
                <w:bCs/>
                <w:sz w:val="21"/>
                <w:szCs w:val="21"/>
              </w:rPr>
              <w:t>LEÓN</w:t>
            </w:r>
          </w:p>
        </w:tc>
        <w:tc>
          <w:tcPr>
            <w:tcW w:w="4414" w:type="dxa"/>
          </w:tcPr>
          <w:p w14:paraId="698209E1" w14:textId="77777777" w:rsidR="00977687" w:rsidRPr="00664C74" w:rsidRDefault="00977687" w:rsidP="00DF603E">
            <w:pPr>
              <w:autoSpaceDE w:val="0"/>
              <w:autoSpaceDN w:val="0"/>
              <w:adjustRightInd w:val="0"/>
              <w:jc w:val="both"/>
              <w:rPr>
                <w:rFonts w:ascii="Abadi" w:hAnsi="Abadi" w:cs="Arial-BoldMT"/>
                <w:b/>
                <w:bCs/>
                <w:sz w:val="21"/>
                <w:szCs w:val="21"/>
              </w:rPr>
            </w:pPr>
            <w:r w:rsidRPr="00664C74">
              <w:rPr>
                <w:rFonts w:ascii="Abadi" w:hAnsi="Abadi" w:cs="Arial"/>
                <w:b/>
                <w:bCs/>
                <w:sz w:val="21"/>
                <w:szCs w:val="21"/>
              </w:rPr>
              <w:t xml:space="preserve">Artículo 62.- </w:t>
            </w:r>
            <w:r w:rsidRPr="00664C74">
              <w:rPr>
                <w:rFonts w:ascii="Abadi" w:hAnsi="Abadi" w:cs="Arial-BoldMT"/>
                <w:b/>
                <w:bCs/>
                <w:sz w:val="21"/>
                <w:szCs w:val="21"/>
              </w:rPr>
              <w:t>(…)</w:t>
            </w:r>
          </w:p>
          <w:p w14:paraId="3CC1EE55" w14:textId="77777777" w:rsidR="00977687" w:rsidRPr="00664C74" w:rsidRDefault="00977687" w:rsidP="00DF603E">
            <w:pPr>
              <w:autoSpaceDE w:val="0"/>
              <w:autoSpaceDN w:val="0"/>
              <w:adjustRightInd w:val="0"/>
              <w:jc w:val="both"/>
              <w:rPr>
                <w:rFonts w:ascii="Abadi" w:hAnsi="Abadi" w:cs="Arial"/>
                <w:sz w:val="21"/>
                <w:szCs w:val="21"/>
              </w:rPr>
            </w:pPr>
            <w:r w:rsidRPr="00664C74">
              <w:rPr>
                <w:rFonts w:ascii="Abadi" w:hAnsi="Abadi" w:cs="Arial"/>
                <w:sz w:val="21"/>
                <w:szCs w:val="21"/>
              </w:rPr>
              <w:t>Los derechos y obligaciones que se deriven</w:t>
            </w:r>
            <w:r>
              <w:rPr>
                <w:rFonts w:ascii="Abadi" w:hAnsi="Abadi" w:cs="Arial"/>
                <w:sz w:val="21"/>
                <w:szCs w:val="21"/>
              </w:rPr>
              <w:t xml:space="preserve"> </w:t>
            </w:r>
            <w:r w:rsidRPr="00664C74">
              <w:rPr>
                <w:rFonts w:ascii="Abadi" w:hAnsi="Abadi" w:cs="Arial"/>
                <w:sz w:val="21"/>
                <w:szCs w:val="21"/>
              </w:rPr>
              <w:t>de los contratos de obra pública no podrán</w:t>
            </w:r>
            <w:r>
              <w:rPr>
                <w:rFonts w:ascii="Abadi" w:hAnsi="Abadi" w:cs="Arial"/>
                <w:sz w:val="21"/>
                <w:szCs w:val="21"/>
              </w:rPr>
              <w:t xml:space="preserve"> </w:t>
            </w:r>
            <w:r w:rsidRPr="00664C74">
              <w:rPr>
                <w:rFonts w:ascii="Abadi" w:hAnsi="Abadi" w:cs="Arial"/>
                <w:sz w:val="21"/>
                <w:szCs w:val="21"/>
              </w:rPr>
              <w:t>cederse en forma parcial ni total en favor de</w:t>
            </w:r>
          </w:p>
          <w:p w14:paraId="76E0F470" w14:textId="77777777" w:rsidR="00977687" w:rsidRPr="00664C74" w:rsidRDefault="00977687" w:rsidP="00DF603E">
            <w:pPr>
              <w:autoSpaceDE w:val="0"/>
              <w:autoSpaceDN w:val="0"/>
              <w:adjustRightInd w:val="0"/>
              <w:jc w:val="both"/>
              <w:rPr>
                <w:rFonts w:ascii="Abadi" w:hAnsi="Abadi"/>
                <w:sz w:val="21"/>
                <w:szCs w:val="21"/>
              </w:rPr>
            </w:pPr>
            <w:r w:rsidRPr="00664C74">
              <w:rPr>
                <w:rFonts w:ascii="Abadi" w:hAnsi="Abadi" w:cs="Arial"/>
                <w:sz w:val="21"/>
                <w:szCs w:val="21"/>
              </w:rPr>
              <w:t>otra persona física o moral, con excepción</w:t>
            </w:r>
            <w:r>
              <w:rPr>
                <w:rFonts w:ascii="Abadi" w:hAnsi="Abadi" w:cs="Arial"/>
                <w:sz w:val="21"/>
                <w:szCs w:val="21"/>
              </w:rPr>
              <w:t xml:space="preserve"> </w:t>
            </w:r>
            <w:r w:rsidRPr="00664C74">
              <w:rPr>
                <w:rFonts w:ascii="Abadi" w:hAnsi="Abadi" w:cs="Arial"/>
                <w:sz w:val="21"/>
                <w:szCs w:val="21"/>
              </w:rPr>
              <w:t>de los derechos de cobro sobre las</w:t>
            </w:r>
            <w:r>
              <w:rPr>
                <w:rFonts w:ascii="Abadi" w:hAnsi="Abadi" w:cs="Arial"/>
                <w:sz w:val="21"/>
                <w:szCs w:val="21"/>
              </w:rPr>
              <w:t xml:space="preserve"> </w:t>
            </w:r>
            <w:r w:rsidRPr="00664C74">
              <w:rPr>
                <w:rFonts w:ascii="Abadi" w:hAnsi="Abadi" w:cs="Arial"/>
                <w:sz w:val="21"/>
                <w:szCs w:val="21"/>
              </w:rPr>
              <w:t>estimaciones por trabajos ejecutados, en</w:t>
            </w:r>
            <w:r>
              <w:rPr>
                <w:rFonts w:ascii="Abadi" w:hAnsi="Abadi" w:cs="Arial"/>
                <w:sz w:val="21"/>
                <w:szCs w:val="21"/>
              </w:rPr>
              <w:t xml:space="preserve"> </w:t>
            </w:r>
            <w:r w:rsidRPr="00664C74">
              <w:rPr>
                <w:rFonts w:ascii="Abadi" w:hAnsi="Abadi" w:cs="Arial"/>
                <w:sz w:val="21"/>
                <w:szCs w:val="21"/>
              </w:rPr>
              <w:t>cuyo supuesto se deberá contar por escrito</w:t>
            </w:r>
            <w:r>
              <w:rPr>
                <w:rFonts w:ascii="Abadi" w:hAnsi="Abadi" w:cs="Arial"/>
                <w:sz w:val="21"/>
                <w:szCs w:val="21"/>
              </w:rPr>
              <w:t xml:space="preserve"> </w:t>
            </w:r>
            <w:r w:rsidRPr="00664C74">
              <w:rPr>
                <w:rFonts w:ascii="Abadi" w:hAnsi="Abadi" w:cs="Arial"/>
                <w:sz w:val="21"/>
                <w:szCs w:val="21"/>
              </w:rPr>
              <w:t>con la conformidad previa de la Secretaría.</w:t>
            </w:r>
          </w:p>
        </w:tc>
      </w:tr>
      <w:tr w:rsidR="00977687" w:rsidRPr="00664C74" w14:paraId="68E08DD3" w14:textId="77777777" w:rsidTr="00DF603E">
        <w:tc>
          <w:tcPr>
            <w:tcW w:w="4414" w:type="dxa"/>
          </w:tcPr>
          <w:p w14:paraId="57155CEB"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PUEBLA</w:t>
            </w:r>
          </w:p>
          <w:p w14:paraId="699A793D"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LEY DE OBRA PÚBLICA Y SERVICIOS</w:t>
            </w:r>
          </w:p>
          <w:p w14:paraId="6629F924" w14:textId="77777777" w:rsidR="00977687" w:rsidRPr="00664C74" w:rsidRDefault="00977687" w:rsidP="00DF603E">
            <w:pPr>
              <w:autoSpaceDE w:val="0"/>
              <w:autoSpaceDN w:val="0"/>
              <w:adjustRightInd w:val="0"/>
              <w:rPr>
                <w:rFonts w:ascii="Abadi" w:hAnsi="Abadi" w:cs="Arial"/>
                <w:b/>
                <w:bCs/>
                <w:sz w:val="21"/>
                <w:szCs w:val="21"/>
              </w:rPr>
            </w:pPr>
            <w:r w:rsidRPr="00664C74">
              <w:rPr>
                <w:rFonts w:ascii="Abadi" w:hAnsi="Abadi" w:cs="Arial"/>
                <w:b/>
                <w:bCs/>
                <w:sz w:val="21"/>
                <w:szCs w:val="21"/>
              </w:rPr>
              <w:t>RELACIONADOS CON LA MISMA PARA</w:t>
            </w:r>
          </w:p>
          <w:p w14:paraId="7347CE10" w14:textId="77777777" w:rsidR="00977687" w:rsidRPr="00664C74" w:rsidRDefault="00977687" w:rsidP="00DF603E">
            <w:pPr>
              <w:rPr>
                <w:rFonts w:ascii="Abadi" w:hAnsi="Abadi"/>
                <w:sz w:val="21"/>
                <w:szCs w:val="21"/>
              </w:rPr>
            </w:pPr>
            <w:r w:rsidRPr="00664C74">
              <w:rPr>
                <w:rFonts w:ascii="Abadi" w:hAnsi="Abadi" w:cs="Arial"/>
                <w:b/>
                <w:bCs/>
                <w:sz w:val="21"/>
                <w:szCs w:val="21"/>
              </w:rPr>
              <w:t>EL ESTADO DE PUEBLA</w:t>
            </w:r>
            <w:r w:rsidRPr="00664C74">
              <w:rPr>
                <w:rFonts w:ascii="Abadi" w:hAnsi="Abadi" w:cs="Arial"/>
                <w:sz w:val="21"/>
                <w:szCs w:val="21"/>
              </w:rPr>
              <w:t>.</w:t>
            </w:r>
          </w:p>
        </w:tc>
        <w:tc>
          <w:tcPr>
            <w:tcW w:w="4414" w:type="dxa"/>
          </w:tcPr>
          <w:p w14:paraId="24B942E9" w14:textId="77777777" w:rsidR="00977687" w:rsidRPr="00664C74" w:rsidRDefault="00977687" w:rsidP="00DF603E">
            <w:pPr>
              <w:autoSpaceDE w:val="0"/>
              <w:autoSpaceDN w:val="0"/>
              <w:adjustRightInd w:val="0"/>
              <w:jc w:val="both"/>
              <w:rPr>
                <w:rFonts w:ascii="Abadi" w:hAnsi="Abadi"/>
                <w:sz w:val="21"/>
                <w:szCs w:val="21"/>
              </w:rPr>
            </w:pPr>
            <w:r w:rsidRPr="00664C74">
              <w:rPr>
                <w:rFonts w:ascii="Abadi" w:hAnsi="Abadi" w:cs="Arial"/>
                <w:b/>
                <w:bCs/>
                <w:sz w:val="21"/>
                <w:szCs w:val="21"/>
              </w:rPr>
              <w:t xml:space="preserve">Artículo 51 </w:t>
            </w:r>
            <w:r w:rsidRPr="00664C74">
              <w:rPr>
                <w:rFonts w:ascii="Abadi" w:hAnsi="Abadi" w:cs="Arial"/>
                <w:sz w:val="21"/>
                <w:szCs w:val="21"/>
              </w:rPr>
              <w:t>Los derechos y obligaciones</w:t>
            </w:r>
            <w:r>
              <w:rPr>
                <w:rFonts w:ascii="Abadi" w:hAnsi="Abadi" w:cs="Arial"/>
                <w:sz w:val="21"/>
                <w:szCs w:val="21"/>
              </w:rPr>
              <w:t xml:space="preserve"> </w:t>
            </w:r>
            <w:r w:rsidRPr="00664C74">
              <w:rPr>
                <w:rFonts w:ascii="Abadi" w:hAnsi="Abadi" w:cs="Arial"/>
                <w:sz w:val="21"/>
                <w:szCs w:val="21"/>
              </w:rPr>
              <w:t>que se deriven de los contratos de obra</w:t>
            </w:r>
            <w:r>
              <w:rPr>
                <w:rFonts w:ascii="Abadi" w:hAnsi="Abadi" w:cs="Arial"/>
                <w:sz w:val="21"/>
                <w:szCs w:val="21"/>
              </w:rPr>
              <w:t xml:space="preserve"> </w:t>
            </w:r>
            <w:r w:rsidRPr="00664C74">
              <w:rPr>
                <w:rFonts w:ascii="Abadi" w:hAnsi="Abadi" w:cs="Arial"/>
                <w:sz w:val="21"/>
                <w:szCs w:val="21"/>
              </w:rPr>
              <w:t>pública o servicios relacionados no podrán</w:t>
            </w:r>
            <w:r>
              <w:rPr>
                <w:rFonts w:ascii="Abadi" w:hAnsi="Abadi" w:cs="Arial"/>
                <w:sz w:val="21"/>
                <w:szCs w:val="21"/>
              </w:rPr>
              <w:t xml:space="preserve"> </w:t>
            </w:r>
            <w:r w:rsidRPr="00664C74">
              <w:rPr>
                <w:rFonts w:ascii="Abadi" w:hAnsi="Abadi" w:cs="Arial"/>
                <w:sz w:val="21"/>
                <w:szCs w:val="21"/>
              </w:rPr>
              <w:t>cederse en forma parcial ni total en favor de</w:t>
            </w:r>
            <w:r>
              <w:rPr>
                <w:rFonts w:ascii="Abadi" w:hAnsi="Abadi" w:cs="Arial"/>
                <w:sz w:val="21"/>
                <w:szCs w:val="21"/>
              </w:rPr>
              <w:t xml:space="preserve"> </w:t>
            </w:r>
            <w:r w:rsidRPr="00664C74">
              <w:rPr>
                <w:rFonts w:ascii="Abadi" w:hAnsi="Abadi" w:cs="Arial"/>
                <w:sz w:val="21"/>
                <w:szCs w:val="21"/>
              </w:rPr>
              <w:t>otra persona, con excepción de los</w:t>
            </w:r>
            <w:r>
              <w:rPr>
                <w:rFonts w:ascii="Abadi" w:hAnsi="Abadi" w:cs="Arial"/>
                <w:sz w:val="21"/>
                <w:szCs w:val="21"/>
              </w:rPr>
              <w:t xml:space="preserve"> </w:t>
            </w:r>
            <w:r w:rsidRPr="00664C74">
              <w:rPr>
                <w:rFonts w:ascii="Abadi" w:hAnsi="Abadi" w:cs="Arial"/>
                <w:sz w:val="21"/>
                <w:szCs w:val="21"/>
              </w:rPr>
              <w:t>derechos de cobro sobre las estimaciones</w:t>
            </w:r>
            <w:r>
              <w:rPr>
                <w:rFonts w:ascii="Abadi" w:hAnsi="Abadi" w:cs="Arial"/>
                <w:sz w:val="21"/>
                <w:szCs w:val="21"/>
              </w:rPr>
              <w:t xml:space="preserve"> </w:t>
            </w:r>
            <w:r w:rsidRPr="00664C74">
              <w:rPr>
                <w:rFonts w:ascii="Abadi" w:hAnsi="Abadi" w:cs="Arial"/>
                <w:sz w:val="21"/>
                <w:szCs w:val="21"/>
              </w:rPr>
              <w:t>por trabajos ejecutados, en cuyo supuesto</w:t>
            </w:r>
            <w:r>
              <w:rPr>
                <w:rFonts w:ascii="Abadi" w:hAnsi="Abadi" w:cs="Arial"/>
                <w:sz w:val="21"/>
                <w:szCs w:val="21"/>
              </w:rPr>
              <w:t xml:space="preserve"> </w:t>
            </w:r>
            <w:r w:rsidRPr="00664C74">
              <w:rPr>
                <w:rFonts w:ascii="Abadi" w:hAnsi="Abadi" w:cs="Arial"/>
                <w:sz w:val="21"/>
                <w:szCs w:val="21"/>
              </w:rPr>
              <w:t>se deberá contar con la conformidad previ</w:t>
            </w:r>
            <w:r>
              <w:rPr>
                <w:rFonts w:ascii="Abadi" w:hAnsi="Abadi" w:cs="Arial"/>
                <w:sz w:val="21"/>
                <w:szCs w:val="21"/>
              </w:rPr>
              <w:t xml:space="preserve">a </w:t>
            </w:r>
            <w:r w:rsidRPr="00664C74">
              <w:rPr>
                <w:rFonts w:ascii="Abadi" w:hAnsi="Abadi" w:cs="Arial"/>
                <w:sz w:val="21"/>
                <w:szCs w:val="21"/>
              </w:rPr>
              <w:t>de la contratante.</w:t>
            </w:r>
          </w:p>
          <w:p w14:paraId="7248AB4D" w14:textId="77777777" w:rsidR="00977687" w:rsidRPr="00664C74" w:rsidRDefault="00977687" w:rsidP="00DF603E">
            <w:pPr>
              <w:ind w:firstLine="708"/>
              <w:rPr>
                <w:rFonts w:ascii="Abadi" w:hAnsi="Abadi"/>
                <w:sz w:val="21"/>
                <w:szCs w:val="21"/>
              </w:rPr>
            </w:pPr>
          </w:p>
        </w:tc>
      </w:tr>
    </w:tbl>
    <w:p w14:paraId="09ADC460" w14:textId="77777777" w:rsidR="00977687" w:rsidRDefault="00977687" w:rsidP="00977687"/>
    <w:p w14:paraId="6A535FDA" w14:textId="77777777" w:rsidR="00977687" w:rsidRPr="00E23B81" w:rsidRDefault="00977687" w:rsidP="00977687">
      <w:pPr>
        <w:autoSpaceDE w:val="0"/>
        <w:autoSpaceDN w:val="0"/>
        <w:adjustRightInd w:val="0"/>
        <w:rPr>
          <w:rFonts w:ascii="Abadi" w:hAnsi="Abadi" w:cs="Arial"/>
          <w:sz w:val="21"/>
          <w:szCs w:val="21"/>
        </w:rPr>
      </w:pPr>
      <w:r w:rsidRPr="00E23B81">
        <w:rPr>
          <w:rFonts w:ascii="Abadi" w:hAnsi="Abadi" w:cs="Arial"/>
          <w:sz w:val="21"/>
          <w:szCs w:val="21"/>
        </w:rPr>
        <w:t>Para mayor claridad se presenta la siguiente comparación entra la norma propuesta y la reforma que se presenta:</w:t>
      </w:r>
    </w:p>
    <w:p w14:paraId="1B912B41" w14:textId="77777777" w:rsidR="00977687" w:rsidRPr="00E23B81" w:rsidRDefault="00977687" w:rsidP="00977687">
      <w:pPr>
        <w:autoSpaceDE w:val="0"/>
        <w:autoSpaceDN w:val="0"/>
        <w:adjustRightInd w:val="0"/>
        <w:rPr>
          <w:rFonts w:ascii="Abadi" w:hAnsi="Abadi" w:cs="Arial"/>
          <w:sz w:val="21"/>
          <w:szCs w:val="21"/>
        </w:rPr>
      </w:pPr>
    </w:p>
    <w:p w14:paraId="2B351629" w14:textId="77777777" w:rsidR="00977687" w:rsidRDefault="00977687" w:rsidP="00977687">
      <w:pPr>
        <w:autoSpaceDE w:val="0"/>
        <w:autoSpaceDN w:val="0"/>
        <w:adjustRightInd w:val="0"/>
        <w:jc w:val="center"/>
        <w:rPr>
          <w:rFonts w:ascii="Abadi" w:hAnsi="Abadi" w:cs="Arial"/>
          <w:b/>
          <w:bCs/>
          <w:sz w:val="21"/>
          <w:szCs w:val="21"/>
        </w:rPr>
      </w:pPr>
      <w:r w:rsidRPr="00E23B81">
        <w:rPr>
          <w:rFonts w:ascii="Abadi" w:hAnsi="Abadi" w:cs="Arial"/>
          <w:b/>
          <w:bCs/>
          <w:sz w:val="21"/>
          <w:szCs w:val="21"/>
        </w:rPr>
        <w:t>Ley de Obra Pública y Servicios Relacionados con la misma para el Estado y los Municipios de Guanajuato</w:t>
      </w:r>
    </w:p>
    <w:p w14:paraId="2E9FE98E" w14:textId="77777777" w:rsidR="00977687" w:rsidRDefault="00977687" w:rsidP="00977687">
      <w:pPr>
        <w:autoSpaceDE w:val="0"/>
        <w:autoSpaceDN w:val="0"/>
        <w:adjustRightInd w:val="0"/>
        <w:jc w:val="center"/>
        <w:rPr>
          <w:rFonts w:ascii="Abadi" w:hAnsi="Abadi" w:cs="Arial"/>
          <w:b/>
          <w:bCs/>
          <w:sz w:val="21"/>
          <w:szCs w:val="21"/>
        </w:rPr>
      </w:pPr>
    </w:p>
    <w:p w14:paraId="47CFAB13" w14:textId="77777777" w:rsidR="00977687" w:rsidRDefault="00977687" w:rsidP="00977687">
      <w:pPr>
        <w:autoSpaceDE w:val="0"/>
        <w:autoSpaceDN w:val="0"/>
        <w:adjustRightInd w:val="0"/>
        <w:jc w:val="center"/>
        <w:rPr>
          <w:rFonts w:ascii="Abadi" w:hAnsi="Abadi" w:cs="Arial"/>
          <w:b/>
          <w:bCs/>
          <w:sz w:val="21"/>
          <w:szCs w:val="21"/>
        </w:rPr>
      </w:pPr>
    </w:p>
    <w:p w14:paraId="04E2E47A" w14:textId="77777777" w:rsidR="00977687" w:rsidRDefault="00977687" w:rsidP="00977687">
      <w:pPr>
        <w:autoSpaceDE w:val="0"/>
        <w:autoSpaceDN w:val="0"/>
        <w:adjustRightInd w:val="0"/>
        <w:jc w:val="center"/>
        <w:rPr>
          <w:rFonts w:ascii="Abadi" w:hAnsi="Abadi" w:cs="Arial"/>
          <w:b/>
          <w:bCs/>
          <w:sz w:val="21"/>
          <w:szCs w:val="21"/>
        </w:rPr>
      </w:pPr>
    </w:p>
    <w:tbl>
      <w:tblPr>
        <w:tblStyle w:val="Tablaconcuadrcula"/>
        <w:tblW w:w="0" w:type="auto"/>
        <w:tblLook w:val="04A0" w:firstRow="1" w:lastRow="0" w:firstColumn="1" w:lastColumn="0" w:noHBand="0" w:noVBand="1"/>
      </w:tblPr>
      <w:tblGrid>
        <w:gridCol w:w="2050"/>
        <w:gridCol w:w="2051"/>
      </w:tblGrid>
      <w:tr w:rsidR="00977687" w14:paraId="22981701" w14:textId="77777777" w:rsidTr="00977687">
        <w:tc>
          <w:tcPr>
            <w:tcW w:w="4414" w:type="dxa"/>
            <w:tcBorders>
              <w:top w:val="single" w:sz="4" w:space="0" w:color="auto"/>
            </w:tcBorders>
            <w:shd w:val="clear" w:color="auto" w:fill="D9D9D9" w:themeFill="background1" w:themeFillShade="D9"/>
          </w:tcPr>
          <w:p w14:paraId="0F63D75E" w14:textId="77777777" w:rsidR="00977687" w:rsidRDefault="00977687" w:rsidP="00DF603E">
            <w:pPr>
              <w:autoSpaceDE w:val="0"/>
              <w:autoSpaceDN w:val="0"/>
              <w:adjustRightInd w:val="0"/>
              <w:jc w:val="center"/>
              <w:rPr>
                <w:rFonts w:ascii="Abadi" w:hAnsi="Abadi" w:cs="Arial"/>
                <w:b/>
                <w:bCs/>
                <w:sz w:val="21"/>
                <w:szCs w:val="21"/>
              </w:rPr>
            </w:pPr>
            <w:r>
              <w:rPr>
                <w:rFonts w:ascii="Abadi" w:hAnsi="Abadi" w:cs="Arial"/>
                <w:b/>
                <w:bCs/>
                <w:sz w:val="21"/>
                <w:szCs w:val="21"/>
              </w:rPr>
              <w:t>Vigente</w:t>
            </w:r>
          </w:p>
        </w:tc>
        <w:tc>
          <w:tcPr>
            <w:tcW w:w="4414" w:type="dxa"/>
            <w:tcBorders>
              <w:top w:val="single" w:sz="4" w:space="0" w:color="auto"/>
            </w:tcBorders>
            <w:shd w:val="clear" w:color="auto" w:fill="D9D9D9" w:themeFill="background1" w:themeFillShade="D9"/>
          </w:tcPr>
          <w:p w14:paraId="0449E9B9" w14:textId="77777777" w:rsidR="00977687" w:rsidRDefault="00977687" w:rsidP="00DF603E">
            <w:pPr>
              <w:autoSpaceDE w:val="0"/>
              <w:autoSpaceDN w:val="0"/>
              <w:adjustRightInd w:val="0"/>
              <w:jc w:val="center"/>
              <w:rPr>
                <w:rFonts w:ascii="Abadi" w:hAnsi="Abadi" w:cs="Arial"/>
                <w:b/>
                <w:bCs/>
                <w:sz w:val="21"/>
                <w:szCs w:val="21"/>
              </w:rPr>
            </w:pPr>
            <w:r>
              <w:rPr>
                <w:rFonts w:ascii="Abadi" w:hAnsi="Abadi" w:cs="Arial"/>
                <w:b/>
                <w:bCs/>
                <w:sz w:val="21"/>
                <w:szCs w:val="21"/>
              </w:rPr>
              <w:t>Propuesta de Reforma</w:t>
            </w:r>
          </w:p>
        </w:tc>
      </w:tr>
      <w:tr w:rsidR="00977687" w14:paraId="19724640" w14:textId="77777777" w:rsidTr="00DF603E">
        <w:tc>
          <w:tcPr>
            <w:tcW w:w="4414" w:type="dxa"/>
          </w:tcPr>
          <w:p w14:paraId="3FB74F10" w14:textId="77777777" w:rsidR="00977687" w:rsidRPr="00B07532" w:rsidRDefault="00977687" w:rsidP="00DF603E">
            <w:pPr>
              <w:autoSpaceDE w:val="0"/>
              <w:autoSpaceDN w:val="0"/>
              <w:adjustRightInd w:val="0"/>
              <w:jc w:val="center"/>
              <w:rPr>
                <w:rFonts w:ascii="Abadi" w:hAnsi="Abadi" w:cs="Arial"/>
                <w:b/>
                <w:bCs/>
                <w:sz w:val="21"/>
                <w:szCs w:val="21"/>
              </w:rPr>
            </w:pPr>
            <w:r w:rsidRPr="00B07532">
              <w:rPr>
                <w:rFonts w:ascii="Abadi" w:hAnsi="Abadi" w:cs="Arial"/>
                <w:b/>
                <w:bCs/>
                <w:sz w:val="21"/>
                <w:szCs w:val="21"/>
              </w:rPr>
              <w:t>Estimaciones de trabajos</w:t>
            </w:r>
          </w:p>
          <w:p w14:paraId="76610083" w14:textId="77777777" w:rsidR="00977687" w:rsidRPr="00B07532" w:rsidRDefault="00977687" w:rsidP="00DF603E">
            <w:pPr>
              <w:autoSpaceDE w:val="0"/>
              <w:autoSpaceDN w:val="0"/>
              <w:adjustRightInd w:val="0"/>
              <w:jc w:val="center"/>
              <w:rPr>
                <w:rFonts w:ascii="Abadi" w:hAnsi="Abadi" w:cs="Arial"/>
                <w:b/>
                <w:bCs/>
                <w:sz w:val="21"/>
                <w:szCs w:val="21"/>
              </w:rPr>
            </w:pPr>
            <w:r w:rsidRPr="00B07532">
              <w:rPr>
                <w:rFonts w:ascii="Abadi" w:hAnsi="Abadi" w:cs="Arial"/>
                <w:b/>
                <w:bCs/>
                <w:sz w:val="21"/>
                <w:szCs w:val="21"/>
              </w:rPr>
              <w:t>autorizados por la supervisión</w:t>
            </w:r>
          </w:p>
        </w:tc>
        <w:tc>
          <w:tcPr>
            <w:tcW w:w="4414" w:type="dxa"/>
          </w:tcPr>
          <w:p w14:paraId="025D8A6B" w14:textId="77777777" w:rsidR="00977687" w:rsidRPr="00B07532" w:rsidRDefault="00977687" w:rsidP="00DF603E">
            <w:pPr>
              <w:autoSpaceDE w:val="0"/>
              <w:autoSpaceDN w:val="0"/>
              <w:adjustRightInd w:val="0"/>
              <w:jc w:val="center"/>
              <w:rPr>
                <w:rFonts w:ascii="Abadi" w:hAnsi="Abadi" w:cs="Arial"/>
                <w:b/>
                <w:bCs/>
                <w:sz w:val="21"/>
                <w:szCs w:val="21"/>
              </w:rPr>
            </w:pPr>
            <w:r w:rsidRPr="00B07532">
              <w:rPr>
                <w:rFonts w:ascii="Abadi" w:hAnsi="Abadi" w:cs="Arial"/>
                <w:b/>
                <w:bCs/>
                <w:sz w:val="21"/>
                <w:szCs w:val="21"/>
              </w:rPr>
              <w:t>Estimaciones de trabajos</w:t>
            </w:r>
          </w:p>
          <w:p w14:paraId="5993E2D7" w14:textId="77777777" w:rsidR="00977687" w:rsidRPr="00B07532" w:rsidRDefault="00977687" w:rsidP="00DF603E">
            <w:pPr>
              <w:autoSpaceDE w:val="0"/>
              <w:autoSpaceDN w:val="0"/>
              <w:adjustRightInd w:val="0"/>
              <w:jc w:val="center"/>
              <w:rPr>
                <w:rFonts w:ascii="Abadi" w:hAnsi="Abadi" w:cs="Arial"/>
                <w:b/>
                <w:bCs/>
                <w:sz w:val="21"/>
                <w:szCs w:val="21"/>
              </w:rPr>
            </w:pPr>
            <w:r w:rsidRPr="00B07532">
              <w:rPr>
                <w:rFonts w:ascii="Abadi" w:hAnsi="Abadi" w:cs="Arial"/>
                <w:b/>
                <w:bCs/>
                <w:sz w:val="21"/>
                <w:szCs w:val="21"/>
              </w:rPr>
              <w:t>autorizados por la supervisión</w:t>
            </w:r>
          </w:p>
        </w:tc>
      </w:tr>
      <w:tr w:rsidR="00977687" w14:paraId="51444CBF" w14:textId="77777777" w:rsidTr="00DF603E">
        <w:tc>
          <w:tcPr>
            <w:tcW w:w="4414" w:type="dxa"/>
          </w:tcPr>
          <w:p w14:paraId="4FFDBE32" w14:textId="77777777" w:rsidR="00977687" w:rsidRPr="00B07532" w:rsidRDefault="00977687" w:rsidP="00DF603E">
            <w:pPr>
              <w:autoSpaceDE w:val="0"/>
              <w:autoSpaceDN w:val="0"/>
              <w:adjustRightInd w:val="0"/>
              <w:jc w:val="both"/>
              <w:rPr>
                <w:rFonts w:ascii="Abadi" w:hAnsi="Abadi" w:cs="Arial"/>
                <w:color w:val="000000"/>
                <w:sz w:val="21"/>
                <w:szCs w:val="21"/>
              </w:rPr>
            </w:pPr>
            <w:r w:rsidRPr="00B07532">
              <w:rPr>
                <w:rFonts w:ascii="Abadi" w:hAnsi="Abadi" w:cs="Arial"/>
                <w:color w:val="000000"/>
                <w:sz w:val="21"/>
                <w:szCs w:val="21"/>
              </w:rPr>
              <w:lastRenderedPageBreak/>
              <w:t>Artículo 104. Las estimaciones por</w:t>
            </w:r>
            <w:r>
              <w:rPr>
                <w:rFonts w:ascii="Abadi" w:hAnsi="Abadi" w:cs="Arial"/>
                <w:color w:val="000000"/>
                <w:sz w:val="21"/>
                <w:szCs w:val="21"/>
              </w:rPr>
              <w:t xml:space="preserve"> </w:t>
            </w:r>
            <w:r w:rsidRPr="00B07532">
              <w:rPr>
                <w:rFonts w:ascii="Abadi" w:hAnsi="Abadi" w:cs="Arial"/>
                <w:color w:val="000000"/>
                <w:sz w:val="21"/>
                <w:szCs w:val="21"/>
              </w:rPr>
              <w:t>trabajos ejecutados previamente</w:t>
            </w:r>
            <w:r>
              <w:rPr>
                <w:rFonts w:ascii="Abadi" w:hAnsi="Abadi" w:cs="Arial"/>
                <w:color w:val="000000"/>
                <w:sz w:val="21"/>
                <w:szCs w:val="21"/>
              </w:rPr>
              <w:t xml:space="preserve"> </w:t>
            </w:r>
            <w:r w:rsidRPr="00B07532">
              <w:rPr>
                <w:rFonts w:ascii="Abadi" w:hAnsi="Abadi" w:cs="Arial"/>
                <w:color w:val="000000"/>
                <w:sz w:val="21"/>
                <w:szCs w:val="21"/>
              </w:rPr>
              <w:t>autorizadas por la supervisión, y que</w:t>
            </w:r>
            <w:r>
              <w:rPr>
                <w:rFonts w:ascii="Abadi" w:hAnsi="Abadi" w:cs="Arial"/>
                <w:color w:val="000000"/>
                <w:sz w:val="21"/>
                <w:szCs w:val="21"/>
              </w:rPr>
              <w:t xml:space="preserve"> </w:t>
            </w:r>
            <w:r w:rsidRPr="00B07532">
              <w:rPr>
                <w:rFonts w:ascii="Abadi" w:hAnsi="Abadi" w:cs="Arial"/>
                <w:color w:val="000000"/>
                <w:sz w:val="21"/>
                <w:szCs w:val="21"/>
              </w:rPr>
              <w:t>cumplan los requisitos fiscales y los que</w:t>
            </w:r>
            <w:r>
              <w:rPr>
                <w:rFonts w:ascii="Abadi" w:hAnsi="Abadi" w:cs="Arial"/>
                <w:color w:val="000000"/>
                <w:sz w:val="21"/>
                <w:szCs w:val="21"/>
              </w:rPr>
              <w:t xml:space="preserve"> </w:t>
            </w:r>
            <w:r w:rsidRPr="00B07532">
              <w:rPr>
                <w:rFonts w:ascii="Abadi" w:hAnsi="Abadi" w:cs="Arial"/>
                <w:color w:val="000000"/>
                <w:sz w:val="21"/>
                <w:szCs w:val="21"/>
              </w:rPr>
              <w:t>establezca el ente público contratante,</w:t>
            </w:r>
            <w:r>
              <w:rPr>
                <w:rFonts w:ascii="Abadi" w:hAnsi="Abadi" w:cs="Arial"/>
                <w:color w:val="000000"/>
                <w:sz w:val="21"/>
                <w:szCs w:val="21"/>
              </w:rPr>
              <w:t xml:space="preserve"> </w:t>
            </w:r>
            <w:r w:rsidRPr="00B07532">
              <w:rPr>
                <w:rFonts w:ascii="Abadi" w:hAnsi="Abadi" w:cs="Arial"/>
                <w:color w:val="000000"/>
                <w:sz w:val="21"/>
                <w:szCs w:val="21"/>
              </w:rPr>
              <w:t>deberán tramitarse para su pago en un</w:t>
            </w:r>
            <w:r>
              <w:rPr>
                <w:rFonts w:ascii="Abadi" w:hAnsi="Abadi" w:cs="Arial"/>
                <w:color w:val="000000"/>
                <w:sz w:val="21"/>
                <w:szCs w:val="21"/>
              </w:rPr>
              <w:t xml:space="preserve"> </w:t>
            </w:r>
            <w:r w:rsidRPr="00B07532">
              <w:rPr>
                <w:rFonts w:ascii="Abadi" w:hAnsi="Abadi" w:cs="Arial"/>
                <w:color w:val="000000"/>
                <w:sz w:val="21"/>
                <w:szCs w:val="21"/>
              </w:rPr>
              <w:t>plazo no mayor de quince días hábiles,</w:t>
            </w:r>
          </w:p>
          <w:p w14:paraId="54765FCD" w14:textId="77777777" w:rsidR="00977687" w:rsidRDefault="00977687" w:rsidP="00DF603E">
            <w:pPr>
              <w:autoSpaceDE w:val="0"/>
              <w:autoSpaceDN w:val="0"/>
              <w:adjustRightInd w:val="0"/>
              <w:jc w:val="both"/>
              <w:rPr>
                <w:rFonts w:ascii="Abadi" w:hAnsi="Abadi" w:cs="Arial"/>
                <w:color w:val="000000"/>
                <w:sz w:val="21"/>
                <w:szCs w:val="21"/>
              </w:rPr>
            </w:pPr>
            <w:r w:rsidRPr="00B07532">
              <w:rPr>
                <w:rFonts w:ascii="Abadi" w:hAnsi="Abadi" w:cs="Arial"/>
                <w:color w:val="000000"/>
                <w:sz w:val="21"/>
                <w:szCs w:val="21"/>
              </w:rPr>
              <w:t>contados a partir de la fecha en que las</w:t>
            </w:r>
            <w:r>
              <w:rPr>
                <w:rFonts w:ascii="Abadi" w:hAnsi="Abadi" w:cs="Arial"/>
                <w:color w:val="000000"/>
                <w:sz w:val="21"/>
                <w:szCs w:val="21"/>
              </w:rPr>
              <w:t xml:space="preserve"> </w:t>
            </w:r>
            <w:r w:rsidRPr="00B07532">
              <w:rPr>
                <w:rFonts w:ascii="Abadi" w:hAnsi="Abadi" w:cs="Arial"/>
                <w:color w:val="000000"/>
                <w:sz w:val="21"/>
                <w:szCs w:val="21"/>
              </w:rPr>
              <w:t>hubiere recibido.</w:t>
            </w:r>
          </w:p>
          <w:p w14:paraId="5C461AEE" w14:textId="77777777" w:rsidR="00977687" w:rsidRPr="00B07532" w:rsidRDefault="00977687" w:rsidP="00DF603E">
            <w:pPr>
              <w:autoSpaceDE w:val="0"/>
              <w:autoSpaceDN w:val="0"/>
              <w:adjustRightInd w:val="0"/>
              <w:jc w:val="both"/>
              <w:rPr>
                <w:rFonts w:ascii="Abadi" w:hAnsi="Abadi" w:cs="Arial"/>
                <w:color w:val="000000"/>
                <w:sz w:val="21"/>
                <w:szCs w:val="21"/>
              </w:rPr>
            </w:pPr>
          </w:p>
          <w:p w14:paraId="0884060A" w14:textId="77777777" w:rsidR="00977687" w:rsidRDefault="00977687" w:rsidP="00DF603E">
            <w:pPr>
              <w:autoSpaceDE w:val="0"/>
              <w:autoSpaceDN w:val="0"/>
              <w:adjustRightInd w:val="0"/>
              <w:jc w:val="both"/>
              <w:rPr>
                <w:rFonts w:ascii="Abadi" w:hAnsi="Abadi" w:cs="Arial"/>
                <w:color w:val="000000"/>
                <w:sz w:val="21"/>
                <w:szCs w:val="21"/>
              </w:rPr>
            </w:pPr>
            <w:r w:rsidRPr="00B07532">
              <w:rPr>
                <w:rFonts w:ascii="Abadi" w:hAnsi="Abadi" w:cs="Arial"/>
                <w:color w:val="000000"/>
                <w:sz w:val="21"/>
                <w:szCs w:val="21"/>
              </w:rPr>
              <w:t>Las estimaciones por trabajos</w:t>
            </w:r>
            <w:r>
              <w:rPr>
                <w:rFonts w:ascii="Abadi" w:hAnsi="Abadi" w:cs="Arial"/>
                <w:color w:val="000000"/>
                <w:sz w:val="21"/>
                <w:szCs w:val="21"/>
              </w:rPr>
              <w:t xml:space="preserve"> </w:t>
            </w:r>
            <w:r w:rsidRPr="00B07532">
              <w:rPr>
                <w:rFonts w:ascii="Abadi" w:hAnsi="Abadi" w:cs="Arial"/>
                <w:color w:val="000000"/>
                <w:sz w:val="21"/>
                <w:szCs w:val="21"/>
              </w:rPr>
              <w:t>ejecutados son independientes entre sí</w:t>
            </w:r>
            <w:r>
              <w:rPr>
                <w:rFonts w:ascii="Abadi" w:hAnsi="Abadi" w:cs="Arial"/>
                <w:color w:val="000000"/>
                <w:sz w:val="21"/>
                <w:szCs w:val="21"/>
              </w:rPr>
              <w:t xml:space="preserve"> </w:t>
            </w:r>
            <w:r w:rsidRPr="00B07532">
              <w:rPr>
                <w:rFonts w:ascii="Abadi" w:hAnsi="Abadi" w:cs="Arial"/>
                <w:color w:val="000000"/>
                <w:sz w:val="21"/>
                <w:szCs w:val="21"/>
              </w:rPr>
              <w:t>y, por lo tanto, cualquier tipo y</w:t>
            </w:r>
            <w:r>
              <w:rPr>
                <w:rFonts w:ascii="Abadi" w:hAnsi="Abadi" w:cs="Arial"/>
                <w:color w:val="000000"/>
                <w:sz w:val="21"/>
                <w:szCs w:val="21"/>
              </w:rPr>
              <w:t xml:space="preserve"> </w:t>
            </w:r>
            <w:r w:rsidRPr="00B07532">
              <w:rPr>
                <w:rFonts w:ascii="Abadi" w:hAnsi="Abadi" w:cs="Arial"/>
                <w:color w:val="000000"/>
                <w:sz w:val="21"/>
                <w:szCs w:val="21"/>
              </w:rPr>
              <w:t>secuencia será sólo para efecto de</w:t>
            </w:r>
            <w:r>
              <w:rPr>
                <w:rFonts w:ascii="Abadi" w:hAnsi="Abadi" w:cs="Arial"/>
                <w:color w:val="000000"/>
                <w:sz w:val="21"/>
                <w:szCs w:val="21"/>
              </w:rPr>
              <w:t xml:space="preserve"> </w:t>
            </w:r>
            <w:r w:rsidRPr="00B07532">
              <w:rPr>
                <w:rFonts w:ascii="Abadi" w:hAnsi="Abadi" w:cs="Arial"/>
                <w:color w:val="000000"/>
                <w:sz w:val="21"/>
                <w:szCs w:val="21"/>
              </w:rPr>
              <w:t>control administrativo.</w:t>
            </w:r>
          </w:p>
          <w:p w14:paraId="4BE85E7C" w14:textId="77777777" w:rsidR="00977687" w:rsidRPr="00B07532" w:rsidRDefault="00977687" w:rsidP="00DF603E">
            <w:pPr>
              <w:autoSpaceDE w:val="0"/>
              <w:autoSpaceDN w:val="0"/>
              <w:adjustRightInd w:val="0"/>
              <w:jc w:val="both"/>
              <w:rPr>
                <w:rFonts w:ascii="Abadi" w:hAnsi="Abadi" w:cs="Arial"/>
                <w:color w:val="000000"/>
                <w:sz w:val="21"/>
                <w:szCs w:val="21"/>
              </w:rPr>
            </w:pPr>
          </w:p>
          <w:p w14:paraId="2C7DA55F" w14:textId="77777777" w:rsidR="00977687" w:rsidRPr="00B07532" w:rsidRDefault="00977687" w:rsidP="00DF603E">
            <w:pPr>
              <w:autoSpaceDE w:val="0"/>
              <w:autoSpaceDN w:val="0"/>
              <w:adjustRightInd w:val="0"/>
              <w:jc w:val="both"/>
              <w:rPr>
                <w:rFonts w:ascii="Abadi" w:hAnsi="Abadi" w:cs="Arial"/>
                <w:color w:val="000000"/>
                <w:sz w:val="21"/>
                <w:szCs w:val="21"/>
              </w:rPr>
            </w:pPr>
            <w:r w:rsidRPr="00B07532">
              <w:rPr>
                <w:rFonts w:ascii="Abadi" w:hAnsi="Abadi" w:cs="Arial"/>
                <w:color w:val="000000"/>
                <w:sz w:val="21"/>
                <w:szCs w:val="21"/>
              </w:rPr>
              <w:t>Se prohíbe la cesión total o parcial de</w:t>
            </w:r>
            <w:r>
              <w:rPr>
                <w:rFonts w:ascii="Abadi" w:hAnsi="Abadi" w:cs="Arial"/>
                <w:color w:val="000000"/>
                <w:sz w:val="21"/>
                <w:szCs w:val="21"/>
              </w:rPr>
              <w:t xml:space="preserve"> </w:t>
            </w:r>
            <w:r w:rsidRPr="00B07532">
              <w:rPr>
                <w:rFonts w:ascii="Abadi" w:hAnsi="Abadi" w:cs="Arial"/>
                <w:color w:val="000000"/>
                <w:sz w:val="21"/>
                <w:szCs w:val="21"/>
              </w:rPr>
              <w:t>los derechos y obligaciones que se</w:t>
            </w:r>
            <w:r>
              <w:rPr>
                <w:rFonts w:ascii="Abadi" w:hAnsi="Abadi" w:cs="Arial"/>
                <w:color w:val="000000"/>
                <w:sz w:val="21"/>
                <w:szCs w:val="21"/>
              </w:rPr>
              <w:t xml:space="preserve"> </w:t>
            </w:r>
            <w:r w:rsidRPr="00B07532">
              <w:rPr>
                <w:rFonts w:ascii="Abadi" w:hAnsi="Abadi" w:cs="Arial"/>
                <w:color w:val="000000"/>
                <w:sz w:val="21"/>
                <w:szCs w:val="21"/>
              </w:rPr>
              <w:t>deriven de los contratos de obra pública</w:t>
            </w:r>
            <w:r>
              <w:rPr>
                <w:rFonts w:ascii="Abadi" w:hAnsi="Abadi" w:cs="Arial"/>
                <w:color w:val="000000"/>
                <w:sz w:val="21"/>
                <w:szCs w:val="21"/>
              </w:rPr>
              <w:t xml:space="preserve"> </w:t>
            </w:r>
            <w:r w:rsidRPr="00B07532">
              <w:rPr>
                <w:rFonts w:ascii="Abadi" w:hAnsi="Abadi" w:cs="Arial"/>
                <w:color w:val="000000"/>
                <w:sz w:val="21"/>
                <w:szCs w:val="21"/>
              </w:rPr>
              <w:t>a favor de cualesquiera otra persona</w:t>
            </w:r>
            <w:r>
              <w:rPr>
                <w:rFonts w:ascii="Abadi" w:hAnsi="Abadi" w:cs="Arial"/>
                <w:color w:val="000000"/>
                <w:sz w:val="21"/>
                <w:szCs w:val="21"/>
              </w:rPr>
              <w:t xml:space="preserve"> </w:t>
            </w:r>
            <w:r w:rsidRPr="00B07532">
              <w:rPr>
                <w:rFonts w:ascii="Abadi" w:hAnsi="Abadi" w:cs="Arial"/>
                <w:color w:val="000000"/>
                <w:sz w:val="21"/>
                <w:szCs w:val="21"/>
              </w:rPr>
              <w:t>física o moral, con excepción de los</w:t>
            </w:r>
            <w:r>
              <w:rPr>
                <w:rFonts w:ascii="Abadi" w:hAnsi="Abadi" w:cs="Arial"/>
                <w:color w:val="000000"/>
                <w:sz w:val="21"/>
                <w:szCs w:val="21"/>
              </w:rPr>
              <w:t xml:space="preserve"> </w:t>
            </w:r>
            <w:r w:rsidRPr="00B07532">
              <w:rPr>
                <w:rFonts w:ascii="Abadi" w:hAnsi="Abadi" w:cs="Arial"/>
                <w:color w:val="000000"/>
                <w:sz w:val="21"/>
                <w:szCs w:val="21"/>
              </w:rPr>
              <w:t>derechos de cobro sobre las</w:t>
            </w:r>
          </w:p>
          <w:p w14:paraId="6B3DFDAF" w14:textId="77777777" w:rsidR="00977687" w:rsidRPr="00B07532" w:rsidRDefault="00977687" w:rsidP="00DF603E">
            <w:pPr>
              <w:autoSpaceDE w:val="0"/>
              <w:autoSpaceDN w:val="0"/>
              <w:adjustRightInd w:val="0"/>
              <w:jc w:val="both"/>
              <w:rPr>
                <w:rFonts w:ascii="Abadi" w:hAnsi="Abadi" w:cs="Arial"/>
                <w:b/>
                <w:bCs/>
                <w:sz w:val="21"/>
                <w:szCs w:val="21"/>
              </w:rPr>
            </w:pPr>
            <w:r w:rsidRPr="00B07532">
              <w:rPr>
                <w:rFonts w:ascii="Abadi" w:hAnsi="Abadi" w:cs="Arial"/>
                <w:color w:val="000000"/>
                <w:sz w:val="21"/>
                <w:szCs w:val="21"/>
              </w:rPr>
              <w:t>estimaciones por trabajos ejecutados o</w:t>
            </w:r>
            <w:r>
              <w:rPr>
                <w:rFonts w:ascii="Abadi" w:hAnsi="Abadi" w:cs="Arial"/>
                <w:color w:val="000000"/>
                <w:sz w:val="21"/>
                <w:szCs w:val="21"/>
              </w:rPr>
              <w:t xml:space="preserve"> </w:t>
            </w:r>
            <w:r w:rsidRPr="00B07532">
              <w:rPr>
                <w:rFonts w:ascii="Abadi" w:hAnsi="Abadi" w:cs="Arial"/>
                <w:color w:val="000000"/>
                <w:sz w:val="21"/>
                <w:szCs w:val="21"/>
              </w:rPr>
              <w:t xml:space="preserve">facturas, que se podrán ceder </w:t>
            </w:r>
            <w:r w:rsidRPr="00856EA7">
              <w:rPr>
                <w:rFonts w:ascii="Abadi" w:hAnsi="Abadi" w:cs="Arial"/>
                <w:b/>
                <w:bCs/>
                <w:strike/>
                <w:color w:val="FF0000"/>
                <w:sz w:val="21"/>
                <w:szCs w:val="21"/>
                <w:highlight w:val="yellow"/>
              </w:rPr>
              <w:t xml:space="preserve">a favor de instituciones financieras </w:t>
            </w:r>
            <w:r w:rsidRPr="00856EA7">
              <w:rPr>
                <w:rFonts w:ascii="Abadi" w:hAnsi="Abadi" w:cs="Arial"/>
                <w:strike/>
                <w:color w:val="FF0000"/>
                <w:sz w:val="21"/>
                <w:szCs w:val="21"/>
                <w:highlight w:val="yellow"/>
              </w:rPr>
              <w:t xml:space="preserve">en </w:t>
            </w:r>
            <w:r w:rsidRPr="00856EA7">
              <w:rPr>
                <w:rFonts w:ascii="Abadi" w:hAnsi="Abadi" w:cs="Arial"/>
                <w:b/>
                <w:bCs/>
                <w:strike/>
                <w:color w:val="FF0000"/>
                <w:sz w:val="21"/>
                <w:szCs w:val="21"/>
                <w:highlight w:val="yellow"/>
              </w:rPr>
              <w:t>cuyo caso se deberá contar</w:t>
            </w:r>
            <w:r w:rsidRPr="00856EA7">
              <w:rPr>
                <w:rFonts w:ascii="Abadi" w:hAnsi="Abadi" w:cs="Arial"/>
                <w:b/>
                <w:bCs/>
                <w:strike/>
                <w:color w:val="FF0000"/>
                <w:sz w:val="21"/>
                <w:szCs w:val="21"/>
              </w:rPr>
              <w:t xml:space="preserve"> </w:t>
            </w:r>
            <w:r w:rsidRPr="00B07532">
              <w:rPr>
                <w:rFonts w:ascii="Abadi" w:hAnsi="Abadi" w:cs="Arial"/>
                <w:color w:val="000000"/>
                <w:sz w:val="21"/>
                <w:szCs w:val="21"/>
              </w:rPr>
              <w:t>con el</w:t>
            </w:r>
            <w:r>
              <w:rPr>
                <w:rFonts w:ascii="Abadi" w:hAnsi="Abadi" w:cs="Arial"/>
                <w:color w:val="000000"/>
                <w:sz w:val="21"/>
                <w:szCs w:val="21"/>
              </w:rPr>
              <w:t xml:space="preserve"> </w:t>
            </w:r>
            <w:r w:rsidRPr="00B07532">
              <w:rPr>
                <w:rFonts w:ascii="Abadi" w:hAnsi="Abadi" w:cs="Arial"/>
                <w:color w:val="000000"/>
                <w:sz w:val="21"/>
                <w:szCs w:val="21"/>
              </w:rPr>
              <w:t>consentimiento del ente público</w:t>
            </w:r>
            <w:r>
              <w:rPr>
                <w:rFonts w:ascii="Abadi" w:hAnsi="Abadi" w:cs="Arial"/>
                <w:color w:val="000000"/>
                <w:sz w:val="21"/>
                <w:szCs w:val="21"/>
              </w:rPr>
              <w:t xml:space="preserve"> </w:t>
            </w:r>
            <w:r w:rsidRPr="00B07532">
              <w:rPr>
                <w:rFonts w:ascii="Abadi" w:hAnsi="Abadi" w:cs="Arial"/>
                <w:color w:val="000000"/>
                <w:sz w:val="21"/>
                <w:szCs w:val="21"/>
              </w:rPr>
              <w:t>contratante y de la Secretaría de</w:t>
            </w:r>
            <w:r>
              <w:rPr>
                <w:rFonts w:ascii="Abadi" w:hAnsi="Abadi" w:cs="Arial"/>
                <w:color w:val="000000"/>
                <w:sz w:val="21"/>
                <w:szCs w:val="21"/>
              </w:rPr>
              <w:t xml:space="preserve"> </w:t>
            </w:r>
            <w:r w:rsidRPr="00B07532">
              <w:rPr>
                <w:rFonts w:ascii="Abadi" w:hAnsi="Abadi" w:cs="Arial"/>
                <w:color w:val="000000"/>
                <w:sz w:val="21"/>
                <w:szCs w:val="21"/>
              </w:rPr>
              <w:t>Finanzas, Inversión y Administración,</w:t>
            </w:r>
            <w:r>
              <w:rPr>
                <w:rFonts w:ascii="Abadi" w:hAnsi="Abadi" w:cs="Arial"/>
                <w:color w:val="000000"/>
                <w:sz w:val="21"/>
                <w:szCs w:val="21"/>
              </w:rPr>
              <w:t xml:space="preserve"> </w:t>
            </w:r>
            <w:r w:rsidRPr="00B07532">
              <w:rPr>
                <w:rFonts w:ascii="Abadi" w:hAnsi="Abadi" w:cs="Arial"/>
                <w:color w:val="000000"/>
                <w:sz w:val="21"/>
                <w:szCs w:val="21"/>
              </w:rPr>
              <w:t>de la Tesorería Municipal o del ente</w:t>
            </w:r>
            <w:r>
              <w:rPr>
                <w:rFonts w:ascii="Abadi" w:hAnsi="Abadi" w:cs="Arial"/>
                <w:color w:val="000000"/>
                <w:sz w:val="21"/>
                <w:szCs w:val="21"/>
              </w:rPr>
              <w:t xml:space="preserve"> </w:t>
            </w:r>
            <w:r w:rsidRPr="00B07532">
              <w:rPr>
                <w:rFonts w:ascii="Abadi" w:hAnsi="Abadi" w:cs="Arial"/>
                <w:color w:val="000000"/>
                <w:sz w:val="21"/>
                <w:szCs w:val="21"/>
              </w:rPr>
              <w:t>público que administre los recursos,</w:t>
            </w:r>
            <w:r>
              <w:rPr>
                <w:rFonts w:ascii="Abadi" w:hAnsi="Abadi" w:cs="Arial"/>
                <w:color w:val="000000"/>
                <w:sz w:val="21"/>
                <w:szCs w:val="21"/>
              </w:rPr>
              <w:t xml:space="preserve"> </w:t>
            </w:r>
            <w:r w:rsidRPr="00B07532">
              <w:rPr>
                <w:rFonts w:ascii="Abadi" w:hAnsi="Abadi" w:cs="Arial"/>
                <w:color w:val="000000"/>
                <w:sz w:val="21"/>
                <w:szCs w:val="21"/>
              </w:rPr>
              <w:t>según corresponda.</w:t>
            </w:r>
          </w:p>
        </w:tc>
        <w:tc>
          <w:tcPr>
            <w:tcW w:w="4414" w:type="dxa"/>
          </w:tcPr>
          <w:p w14:paraId="443A0A0D" w14:textId="77777777" w:rsidR="00977687" w:rsidRDefault="00977687" w:rsidP="00DF603E">
            <w:pPr>
              <w:autoSpaceDE w:val="0"/>
              <w:autoSpaceDN w:val="0"/>
              <w:adjustRightInd w:val="0"/>
              <w:jc w:val="both"/>
              <w:rPr>
                <w:rFonts w:ascii="Abadi" w:hAnsi="Abadi" w:cs="ArialMT"/>
                <w:sz w:val="21"/>
                <w:szCs w:val="21"/>
              </w:rPr>
            </w:pPr>
            <w:r w:rsidRPr="00B07532">
              <w:rPr>
                <w:rFonts w:ascii="Abadi" w:hAnsi="Abadi" w:cs="Arial"/>
                <w:sz w:val="21"/>
                <w:szCs w:val="21"/>
              </w:rPr>
              <w:t>Artículo 104. Las estimaciones por</w:t>
            </w:r>
            <w:r>
              <w:rPr>
                <w:rFonts w:ascii="Abadi" w:hAnsi="Abadi" w:cs="Arial"/>
                <w:sz w:val="21"/>
                <w:szCs w:val="21"/>
              </w:rPr>
              <w:t xml:space="preserve"> </w:t>
            </w:r>
            <w:r w:rsidRPr="00B07532">
              <w:rPr>
                <w:rFonts w:ascii="Abadi" w:hAnsi="Abadi" w:cs="ArialMT"/>
                <w:sz w:val="21"/>
                <w:szCs w:val="21"/>
              </w:rPr>
              <w:t>trabajos (…).</w:t>
            </w:r>
          </w:p>
          <w:p w14:paraId="01A068B9" w14:textId="77777777" w:rsidR="00977687" w:rsidRDefault="00977687" w:rsidP="00DF603E">
            <w:pPr>
              <w:autoSpaceDE w:val="0"/>
              <w:autoSpaceDN w:val="0"/>
              <w:adjustRightInd w:val="0"/>
              <w:jc w:val="both"/>
              <w:rPr>
                <w:rFonts w:ascii="Abadi" w:hAnsi="Abadi" w:cs="ArialMT"/>
                <w:sz w:val="21"/>
                <w:szCs w:val="21"/>
              </w:rPr>
            </w:pPr>
          </w:p>
          <w:p w14:paraId="01DE2613" w14:textId="77777777" w:rsidR="00977687" w:rsidRDefault="00977687" w:rsidP="00DF603E">
            <w:pPr>
              <w:autoSpaceDE w:val="0"/>
              <w:autoSpaceDN w:val="0"/>
              <w:adjustRightInd w:val="0"/>
              <w:jc w:val="both"/>
              <w:rPr>
                <w:rFonts w:ascii="Abadi" w:hAnsi="Abadi" w:cs="ArialMT"/>
                <w:sz w:val="21"/>
                <w:szCs w:val="21"/>
              </w:rPr>
            </w:pPr>
          </w:p>
          <w:p w14:paraId="42676877" w14:textId="77777777" w:rsidR="00977687" w:rsidRDefault="00977687" w:rsidP="00DF603E">
            <w:pPr>
              <w:autoSpaceDE w:val="0"/>
              <w:autoSpaceDN w:val="0"/>
              <w:adjustRightInd w:val="0"/>
              <w:jc w:val="both"/>
              <w:rPr>
                <w:rFonts w:ascii="Abadi" w:hAnsi="Abadi" w:cs="ArialMT"/>
                <w:sz w:val="21"/>
                <w:szCs w:val="21"/>
              </w:rPr>
            </w:pPr>
          </w:p>
          <w:p w14:paraId="141F8019" w14:textId="77777777" w:rsidR="00977687" w:rsidRDefault="00977687" w:rsidP="00DF603E">
            <w:pPr>
              <w:autoSpaceDE w:val="0"/>
              <w:autoSpaceDN w:val="0"/>
              <w:adjustRightInd w:val="0"/>
              <w:jc w:val="both"/>
              <w:rPr>
                <w:rFonts w:ascii="Abadi" w:hAnsi="Abadi" w:cs="ArialMT"/>
                <w:sz w:val="21"/>
                <w:szCs w:val="21"/>
              </w:rPr>
            </w:pPr>
          </w:p>
          <w:p w14:paraId="178208AA" w14:textId="77777777" w:rsidR="00977687" w:rsidRDefault="00977687" w:rsidP="00DF603E">
            <w:pPr>
              <w:autoSpaceDE w:val="0"/>
              <w:autoSpaceDN w:val="0"/>
              <w:adjustRightInd w:val="0"/>
              <w:jc w:val="both"/>
              <w:rPr>
                <w:rFonts w:ascii="Abadi" w:hAnsi="Abadi" w:cs="ArialMT"/>
                <w:sz w:val="21"/>
                <w:szCs w:val="21"/>
              </w:rPr>
            </w:pPr>
          </w:p>
          <w:p w14:paraId="72932378" w14:textId="77777777" w:rsidR="00977687" w:rsidRDefault="00977687" w:rsidP="00DF603E">
            <w:pPr>
              <w:autoSpaceDE w:val="0"/>
              <w:autoSpaceDN w:val="0"/>
              <w:adjustRightInd w:val="0"/>
              <w:jc w:val="both"/>
              <w:rPr>
                <w:rFonts w:ascii="Abadi" w:hAnsi="Abadi" w:cs="ArialMT"/>
                <w:sz w:val="21"/>
                <w:szCs w:val="21"/>
              </w:rPr>
            </w:pPr>
          </w:p>
          <w:p w14:paraId="11C497E6" w14:textId="77777777" w:rsidR="00977687" w:rsidRDefault="00977687" w:rsidP="00DF603E">
            <w:pPr>
              <w:autoSpaceDE w:val="0"/>
              <w:autoSpaceDN w:val="0"/>
              <w:adjustRightInd w:val="0"/>
              <w:jc w:val="both"/>
              <w:rPr>
                <w:rFonts w:ascii="Abadi" w:hAnsi="Abadi" w:cs="Arial"/>
                <w:sz w:val="21"/>
                <w:szCs w:val="21"/>
              </w:rPr>
            </w:pPr>
          </w:p>
          <w:p w14:paraId="3E041C36" w14:textId="77777777" w:rsidR="00977687" w:rsidRPr="00B07532" w:rsidRDefault="00977687" w:rsidP="00DF603E">
            <w:pPr>
              <w:autoSpaceDE w:val="0"/>
              <w:autoSpaceDN w:val="0"/>
              <w:adjustRightInd w:val="0"/>
              <w:jc w:val="both"/>
              <w:rPr>
                <w:rFonts w:ascii="Abadi" w:hAnsi="Abadi" w:cs="Arial"/>
                <w:sz w:val="21"/>
                <w:szCs w:val="21"/>
              </w:rPr>
            </w:pPr>
            <w:r w:rsidRPr="00B07532">
              <w:rPr>
                <w:rFonts w:ascii="Abadi" w:hAnsi="Abadi" w:cs="Arial"/>
                <w:sz w:val="21"/>
                <w:szCs w:val="21"/>
              </w:rPr>
              <w:t>Las estimaciones por trabajos</w:t>
            </w:r>
          </w:p>
          <w:p w14:paraId="3EBB0C4C" w14:textId="77777777" w:rsidR="00977687" w:rsidRDefault="00977687" w:rsidP="00DF603E">
            <w:pPr>
              <w:autoSpaceDE w:val="0"/>
              <w:autoSpaceDN w:val="0"/>
              <w:adjustRightInd w:val="0"/>
              <w:jc w:val="both"/>
              <w:rPr>
                <w:rFonts w:ascii="Abadi" w:hAnsi="Abadi" w:cs="ArialMT"/>
                <w:sz w:val="21"/>
                <w:szCs w:val="21"/>
              </w:rPr>
            </w:pPr>
            <w:r w:rsidRPr="00B07532">
              <w:rPr>
                <w:rFonts w:ascii="Abadi" w:hAnsi="Abadi" w:cs="ArialMT"/>
                <w:sz w:val="21"/>
                <w:szCs w:val="21"/>
              </w:rPr>
              <w:t>ejecutados (…).</w:t>
            </w:r>
          </w:p>
          <w:p w14:paraId="28D3A0CB" w14:textId="77777777" w:rsidR="00977687" w:rsidRDefault="00977687" w:rsidP="00DF603E">
            <w:pPr>
              <w:autoSpaceDE w:val="0"/>
              <w:autoSpaceDN w:val="0"/>
              <w:adjustRightInd w:val="0"/>
              <w:jc w:val="both"/>
              <w:rPr>
                <w:rFonts w:ascii="Abadi" w:hAnsi="Abadi" w:cs="ArialMT"/>
                <w:sz w:val="21"/>
                <w:szCs w:val="21"/>
              </w:rPr>
            </w:pPr>
          </w:p>
          <w:p w14:paraId="59CC55C6" w14:textId="77777777" w:rsidR="00977687" w:rsidRDefault="00977687" w:rsidP="00DF603E">
            <w:pPr>
              <w:autoSpaceDE w:val="0"/>
              <w:autoSpaceDN w:val="0"/>
              <w:adjustRightInd w:val="0"/>
              <w:jc w:val="both"/>
              <w:rPr>
                <w:rFonts w:ascii="Abadi" w:hAnsi="Abadi" w:cs="ArialMT"/>
                <w:sz w:val="21"/>
                <w:szCs w:val="21"/>
              </w:rPr>
            </w:pPr>
          </w:p>
          <w:p w14:paraId="0F037875" w14:textId="77777777" w:rsidR="00977687" w:rsidRPr="00B07532" w:rsidRDefault="00977687" w:rsidP="00DF603E">
            <w:pPr>
              <w:autoSpaceDE w:val="0"/>
              <w:autoSpaceDN w:val="0"/>
              <w:adjustRightInd w:val="0"/>
              <w:jc w:val="both"/>
              <w:rPr>
                <w:rFonts w:ascii="Abadi" w:hAnsi="Abadi" w:cs="ArialMT"/>
                <w:sz w:val="21"/>
                <w:szCs w:val="21"/>
              </w:rPr>
            </w:pPr>
          </w:p>
          <w:p w14:paraId="1330C6B8" w14:textId="77777777" w:rsidR="00977687" w:rsidRPr="00B07532" w:rsidRDefault="00977687" w:rsidP="00DF603E">
            <w:pPr>
              <w:autoSpaceDE w:val="0"/>
              <w:autoSpaceDN w:val="0"/>
              <w:adjustRightInd w:val="0"/>
              <w:jc w:val="both"/>
              <w:rPr>
                <w:rFonts w:ascii="Abadi" w:hAnsi="Abadi" w:cs="Arial"/>
                <w:b/>
                <w:bCs/>
                <w:sz w:val="21"/>
                <w:szCs w:val="21"/>
              </w:rPr>
            </w:pPr>
            <w:r w:rsidRPr="00B07532">
              <w:rPr>
                <w:rFonts w:ascii="Abadi" w:hAnsi="Abadi" w:cs="Arial"/>
                <w:b/>
                <w:bCs/>
                <w:sz w:val="21"/>
                <w:szCs w:val="21"/>
              </w:rPr>
              <w:t>Se prohíbe la cesión total o parcial de</w:t>
            </w:r>
            <w:r>
              <w:rPr>
                <w:rFonts w:ascii="Abadi" w:hAnsi="Abadi" w:cs="Arial"/>
                <w:b/>
                <w:bCs/>
                <w:sz w:val="21"/>
                <w:szCs w:val="21"/>
              </w:rPr>
              <w:t xml:space="preserve"> </w:t>
            </w:r>
            <w:r w:rsidRPr="00B07532">
              <w:rPr>
                <w:rFonts w:ascii="Abadi" w:hAnsi="Abadi" w:cs="Arial"/>
                <w:b/>
                <w:bCs/>
                <w:sz w:val="21"/>
                <w:szCs w:val="21"/>
              </w:rPr>
              <w:t>los derechos y obligaciones que se</w:t>
            </w:r>
            <w:r>
              <w:rPr>
                <w:rFonts w:ascii="Abadi" w:hAnsi="Abadi" w:cs="Arial"/>
                <w:b/>
                <w:bCs/>
                <w:sz w:val="21"/>
                <w:szCs w:val="21"/>
              </w:rPr>
              <w:t xml:space="preserve"> </w:t>
            </w:r>
            <w:r w:rsidRPr="00B07532">
              <w:rPr>
                <w:rFonts w:ascii="Abadi" w:hAnsi="Abadi" w:cs="Arial"/>
                <w:b/>
                <w:bCs/>
                <w:sz w:val="21"/>
                <w:szCs w:val="21"/>
              </w:rPr>
              <w:t>deriven de los contratos de obra</w:t>
            </w:r>
            <w:r>
              <w:rPr>
                <w:rFonts w:ascii="Abadi" w:hAnsi="Abadi" w:cs="Arial"/>
                <w:b/>
                <w:bCs/>
                <w:sz w:val="21"/>
                <w:szCs w:val="21"/>
              </w:rPr>
              <w:t xml:space="preserve"> </w:t>
            </w:r>
            <w:r w:rsidRPr="00B07532">
              <w:rPr>
                <w:rFonts w:ascii="Abadi" w:hAnsi="Abadi" w:cs="Arial"/>
                <w:b/>
                <w:bCs/>
                <w:sz w:val="21"/>
                <w:szCs w:val="21"/>
              </w:rPr>
              <w:t>pública a favor de cualesquiera otra</w:t>
            </w:r>
            <w:r>
              <w:rPr>
                <w:rFonts w:ascii="Abadi" w:hAnsi="Abadi" w:cs="Arial"/>
                <w:b/>
                <w:bCs/>
                <w:sz w:val="21"/>
                <w:szCs w:val="21"/>
              </w:rPr>
              <w:t xml:space="preserve"> </w:t>
            </w:r>
            <w:r w:rsidRPr="00B07532">
              <w:rPr>
                <w:rFonts w:ascii="Abadi" w:hAnsi="Abadi" w:cs="Arial"/>
                <w:b/>
                <w:bCs/>
                <w:sz w:val="21"/>
                <w:szCs w:val="21"/>
              </w:rPr>
              <w:t>persona física o moral, con</w:t>
            </w:r>
            <w:r>
              <w:rPr>
                <w:rFonts w:ascii="Abadi" w:hAnsi="Abadi" w:cs="Arial"/>
                <w:b/>
                <w:bCs/>
                <w:sz w:val="21"/>
                <w:szCs w:val="21"/>
              </w:rPr>
              <w:t xml:space="preserve"> </w:t>
            </w:r>
            <w:r w:rsidRPr="00B07532">
              <w:rPr>
                <w:rFonts w:ascii="Abadi" w:hAnsi="Abadi" w:cs="Arial"/>
                <w:b/>
                <w:bCs/>
                <w:sz w:val="21"/>
                <w:szCs w:val="21"/>
              </w:rPr>
              <w:t>excepción de los derechos de cobro</w:t>
            </w:r>
            <w:r>
              <w:rPr>
                <w:rFonts w:ascii="Abadi" w:hAnsi="Abadi" w:cs="Arial"/>
                <w:b/>
                <w:bCs/>
                <w:sz w:val="21"/>
                <w:szCs w:val="21"/>
              </w:rPr>
              <w:t xml:space="preserve"> </w:t>
            </w:r>
            <w:r w:rsidRPr="00B07532">
              <w:rPr>
                <w:rFonts w:ascii="Abadi" w:hAnsi="Abadi" w:cs="Arial"/>
                <w:b/>
                <w:bCs/>
                <w:sz w:val="21"/>
                <w:szCs w:val="21"/>
              </w:rPr>
              <w:t>sobre las estimaciones por trabajos</w:t>
            </w:r>
            <w:r>
              <w:rPr>
                <w:rFonts w:ascii="Abadi" w:hAnsi="Abadi" w:cs="Arial"/>
                <w:b/>
                <w:bCs/>
                <w:sz w:val="21"/>
                <w:szCs w:val="21"/>
              </w:rPr>
              <w:t xml:space="preserve"> </w:t>
            </w:r>
            <w:r w:rsidRPr="00B07532">
              <w:rPr>
                <w:rFonts w:ascii="Abadi" w:hAnsi="Abadi" w:cs="Arial"/>
                <w:b/>
                <w:bCs/>
                <w:sz w:val="21"/>
                <w:szCs w:val="21"/>
              </w:rPr>
              <w:t>ejecutados o facturas, que se podrán</w:t>
            </w:r>
            <w:r>
              <w:rPr>
                <w:rFonts w:ascii="Abadi" w:hAnsi="Abadi" w:cs="Arial"/>
                <w:b/>
                <w:bCs/>
                <w:sz w:val="21"/>
                <w:szCs w:val="21"/>
              </w:rPr>
              <w:t xml:space="preserve"> </w:t>
            </w:r>
            <w:r w:rsidRPr="00B07532">
              <w:rPr>
                <w:rFonts w:ascii="Abadi" w:hAnsi="Abadi" w:cs="Arial"/>
                <w:b/>
                <w:bCs/>
                <w:sz w:val="21"/>
                <w:szCs w:val="21"/>
              </w:rPr>
              <w:t>ceder con el consentimiento del ente</w:t>
            </w:r>
            <w:r>
              <w:rPr>
                <w:rFonts w:ascii="Abadi" w:hAnsi="Abadi" w:cs="Arial"/>
                <w:b/>
                <w:bCs/>
                <w:sz w:val="21"/>
                <w:szCs w:val="21"/>
              </w:rPr>
              <w:t xml:space="preserve"> </w:t>
            </w:r>
            <w:r w:rsidRPr="00B07532">
              <w:rPr>
                <w:rFonts w:ascii="Abadi" w:hAnsi="Abadi" w:cs="Arial"/>
                <w:b/>
                <w:bCs/>
                <w:sz w:val="21"/>
                <w:szCs w:val="21"/>
              </w:rPr>
              <w:t>público contratante y de la Secretaría</w:t>
            </w:r>
            <w:r>
              <w:rPr>
                <w:rFonts w:ascii="Abadi" w:hAnsi="Abadi" w:cs="Arial"/>
                <w:b/>
                <w:bCs/>
                <w:sz w:val="21"/>
                <w:szCs w:val="21"/>
              </w:rPr>
              <w:t xml:space="preserve"> </w:t>
            </w:r>
            <w:r w:rsidRPr="00B07532">
              <w:rPr>
                <w:rFonts w:ascii="Abadi" w:hAnsi="Abadi" w:cs="Arial"/>
                <w:b/>
                <w:bCs/>
                <w:sz w:val="21"/>
                <w:szCs w:val="21"/>
              </w:rPr>
              <w:t>de Finanzas, Inversión y</w:t>
            </w:r>
            <w:r>
              <w:rPr>
                <w:rFonts w:ascii="Abadi" w:hAnsi="Abadi" w:cs="Arial"/>
                <w:b/>
                <w:bCs/>
                <w:sz w:val="21"/>
                <w:szCs w:val="21"/>
              </w:rPr>
              <w:t xml:space="preserve"> </w:t>
            </w:r>
            <w:r w:rsidRPr="00B07532">
              <w:rPr>
                <w:rFonts w:ascii="Abadi" w:hAnsi="Abadi" w:cs="Arial"/>
                <w:b/>
                <w:bCs/>
                <w:sz w:val="21"/>
                <w:szCs w:val="21"/>
              </w:rPr>
              <w:t>Administración, de la Tesorería</w:t>
            </w:r>
            <w:r>
              <w:rPr>
                <w:rFonts w:ascii="Abadi" w:hAnsi="Abadi" w:cs="Arial"/>
                <w:b/>
                <w:bCs/>
                <w:sz w:val="21"/>
                <w:szCs w:val="21"/>
              </w:rPr>
              <w:t xml:space="preserve"> </w:t>
            </w:r>
            <w:r w:rsidRPr="00B07532">
              <w:rPr>
                <w:rFonts w:ascii="Abadi" w:hAnsi="Abadi" w:cs="Arial"/>
                <w:b/>
                <w:bCs/>
                <w:sz w:val="21"/>
                <w:szCs w:val="21"/>
              </w:rPr>
              <w:t>Municipal o del ente público que</w:t>
            </w:r>
            <w:r>
              <w:rPr>
                <w:rFonts w:ascii="Abadi" w:hAnsi="Abadi" w:cs="Arial"/>
                <w:b/>
                <w:bCs/>
                <w:sz w:val="21"/>
                <w:szCs w:val="21"/>
              </w:rPr>
              <w:t xml:space="preserve"> </w:t>
            </w:r>
            <w:r w:rsidRPr="00B07532">
              <w:rPr>
                <w:rFonts w:ascii="Abadi" w:hAnsi="Abadi" w:cs="Arial"/>
                <w:b/>
                <w:bCs/>
                <w:sz w:val="21"/>
                <w:szCs w:val="21"/>
              </w:rPr>
              <w:t>administre los recursos, según</w:t>
            </w:r>
            <w:r>
              <w:rPr>
                <w:rFonts w:ascii="Abadi" w:hAnsi="Abadi" w:cs="Arial"/>
                <w:b/>
                <w:bCs/>
                <w:sz w:val="21"/>
                <w:szCs w:val="21"/>
              </w:rPr>
              <w:t xml:space="preserve"> </w:t>
            </w:r>
            <w:r w:rsidRPr="00B07532">
              <w:rPr>
                <w:rFonts w:ascii="Abadi" w:hAnsi="Abadi" w:cs="Arial"/>
                <w:b/>
                <w:bCs/>
                <w:sz w:val="21"/>
                <w:szCs w:val="21"/>
              </w:rPr>
              <w:t>corresponda.</w:t>
            </w:r>
          </w:p>
        </w:tc>
      </w:tr>
    </w:tbl>
    <w:p w14:paraId="4441154D" w14:textId="77777777" w:rsidR="00977687" w:rsidRDefault="00977687" w:rsidP="00977687">
      <w:pPr>
        <w:autoSpaceDE w:val="0"/>
        <w:autoSpaceDN w:val="0"/>
        <w:adjustRightInd w:val="0"/>
        <w:jc w:val="center"/>
        <w:rPr>
          <w:rFonts w:ascii="Abadi" w:hAnsi="Abadi" w:cs="Arial"/>
          <w:b/>
          <w:bCs/>
          <w:sz w:val="21"/>
          <w:szCs w:val="21"/>
        </w:rPr>
      </w:pPr>
    </w:p>
    <w:p w14:paraId="0FDB039E" w14:textId="77777777" w:rsidR="00977687" w:rsidRDefault="00977687" w:rsidP="00977687">
      <w:pPr>
        <w:autoSpaceDE w:val="0"/>
        <w:autoSpaceDN w:val="0"/>
        <w:adjustRightInd w:val="0"/>
        <w:jc w:val="center"/>
        <w:rPr>
          <w:rFonts w:ascii="Abadi" w:hAnsi="Abadi" w:cs="Arial"/>
          <w:b/>
          <w:bCs/>
          <w:sz w:val="21"/>
          <w:szCs w:val="21"/>
        </w:rPr>
      </w:pPr>
    </w:p>
    <w:p w14:paraId="6026734D" w14:textId="77777777" w:rsidR="00977687" w:rsidRPr="00856EA7" w:rsidRDefault="00977687" w:rsidP="00977687">
      <w:pPr>
        <w:autoSpaceDE w:val="0"/>
        <w:autoSpaceDN w:val="0"/>
        <w:adjustRightInd w:val="0"/>
        <w:jc w:val="both"/>
        <w:rPr>
          <w:rFonts w:ascii="Abadi" w:hAnsi="Abadi" w:cs="Arial"/>
          <w:sz w:val="21"/>
          <w:szCs w:val="21"/>
        </w:rPr>
      </w:pPr>
      <w:r w:rsidRPr="00856EA7">
        <w:rPr>
          <w:rFonts w:ascii="Abadi" w:hAnsi="Abadi" w:cs="Arial"/>
          <w:sz w:val="21"/>
          <w:szCs w:val="21"/>
        </w:rPr>
        <w:t>En atención a las disposiciones para la identificación de los impactos que la</w:t>
      </w:r>
      <w:r>
        <w:rPr>
          <w:rFonts w:ascii="Abadi" w:hAnsi="Abadi" w:cs="Arial"/>
          <w:sz w:val="21"/>
          <w:szCs w:val="21"/>
        </w:rPr>
        <w:t xml:space="preserve"> </w:t>
      </w:r>
      <w:r w:rsidRPr="00856EA7">
        <w:rPr>
          <w:rFonts w:ascii="Abadi" w:hAnsi="Abadi" w:cs="Arial"/>
          <w:sz w:val="21"/>
          <w:szCs w:val="21"/>
        </w:rPr>
        <w:t>presente iniciativa genera, se indica:</w:t>
      </w:r>
    </w:p>
    <w:p w14:paraId="3E2245F0" w14:textId="77777777" w:rsidR="00977687" w:rsidRPr="00856EA7" w:rsidRDefault="00977687" w:rsidP="00977687">
      <w:pPr>
        <w:autoSpaceDE w:val="0"/>
        <w:autoSpaceDN w:val="0"/>
        <w:adjustRightInd w:val="0"/>
        <w:jc w:val="both"/>
        <w:rPr>
          <w:rFonts w:ascii="Abadi" w:hAnsi="Abadi" w:cs="Arial"/>
          <w:sz w:val="21"/>
          <w:szCs w:val="21"/>
        </w:rPr>
      </w:pPr>
    </w:p>
    <w:p w14:paraId="43E1D06B" w14:textId="77777777" w:rsidR="00977687" w:rsidRPr="00856EA7" w:rsidRDefault="00977687" w:rsidP="00977687">
      <w:pPr>
        <w:autoSpaceDE w:val="0"/>
        <w:autoSpaceDN w:val="0"/>
        <w:adjustRightInd w:val="0"/>
        <w:jc w:val="both"/>
        <w:rPr>
          <w:rFonts w:ascii="Abadi" w:hAnsi="Abadi" w:cs="Arial"/>
          <w:sz w:val="21"/>
          <w:szCs w:val="21"/>
        </w:rPr>
      </w:pPr>
      <w:r w:rsidRPr="00856EA7">
        <w:rPr>
          <w:rFonts w:ascii="Abadi" w:hAnsi="Abadi" w:cs="Arial"/>
          <w:b/>
          <w:bCs/>
          <w:i/>
          <w:iCs/>
          <w:sz w:val="21"/>
          <w:szCs w:val="21"/>
        </w:rPr>
        <w:t>Impacto jurídico</w:t>
      </w:r>
      <w:r w:rsidRPr="00856EA7">
        <w:rPr>
          <w:rFonts w:ascii="Abadi" w:hAnsi="Abadi" w:cs="Arial"/>
          <w:sz w:val="21"/>
          <w:szCs w:val="21"/>
        </w:rPr>
        <w:t>. Esta Soberanía cuenta con las facultades para la</w:t>
      </w:r>
      <w:r>
        <w:rPr>
          <w:rFonts w:ascii="Abadi" w:hAnsi="Abadi" w:cs="Arial"/>
          <w:sz w:val="21"/>
          <w:szCs w:val="21"/>
        </w:rPr>
        <w:t xml:space="preserve"> </w:t>
      </w:r>
      <w:r w:rsidRPr="00856EA7">
        <w:rPr>
          <w:rFonts w:ascii="Abadi" w:hAnsi="Abadi" w:cs="Arial"/>
          <w:sz w:val="21"/>
          <w:szCs w:val="21"/>
        </w:rPr>
        <w:t>creación del presente cuerpo normativo. La nueva legislación no afecta</w:t>
      </w:r>
      <w:r>
        <w:rPr>
          <w:rFonts w:ascii="Abadi" w:hAnsi="Abadi" w:cs="Arial"/>
          <w:sz w:val="21"/>
          <w:szCs w:val="21"/>
        </w:rPr>
        <w:t xml:space="preserve"> </w:t>
      </w:r>
      <w:r w:rsidRPr="00856EA7">
        <w:rPr>
          <w:rFonts w:ascii="Abadi" w:hAnsi="Abadi" w:cs="Arial"/>
          <w:sz w:val="21"/>
          <w:szCs w:val="21"/>
        </w:rPr>
        <w:t>otros cuerpos normativos.</w:t>
      </w:r>
    </w:p>
    <w:p w14:paraId="4905769B" w14:textId="77777777" w:rsidR="00977687" w:rsidRPr="00856EA7" w:rsidRDefault="00977687" w:rsidP="00977687">
      <w:pPr>
        <w:autoSpaceDE w:val="0"/>
        <w:autoSpaceDN w:val="0"/>
        <w:adjustRightInd w:val="0"/>
        <w:jc w:val="both"/>
        <w:rPr>
          <w:rFonts w:ascii="Abadi" w:hAnsi="Abadi" w:cs="Arial"/>
          <w:sz w:val="21"/>
          <w:szCs w:val="21"/>
        </w:rPr>
      </w:pPr>
      <w:r w:rsidRPr="00856EA7">
        <w:rPr>
          <w:rFonts w:ascii="Abadi" w:hAnsi="Abadi" w:cs="Arial"/>
          <w:sz w:val="21"/>
          <w:szCs w:val="21"/>
        </w:rPr>
        <w:t xml:space="preserve">II. </w:t>
      </w:r>
      <w:r w:rsidRPr="00856EA7">
        <w:rPr>
          <w:rFonts w:ascii="Abadi" w:hAnsi="Abadi" w:cs="Arial"/>
          <w:b/>
          <w:bCs/>
          <w:i/>
          <w:iCs/>
          <w:sz w:val="21"/>
          <w:szCs w:val="21"/>
        </w:rPr>
        <w:t>Impacto administrativo</w:t>
      </w:r>
      <w:r w:rsidRPr="00856EA7">
        <w:rPr>
          <w:rFonts w:ascii="Abadi" w:hAnsi="Abadi" w:cs="Arial"/>
          <w:sz w:val="21"/>
          <w:szCs w:val="21"/>
        </w:rPr>
        <w:t>. La iniciativa no genera impactos en estructuras</w:t>
      </w:r>
      <w:r>
        <w:rPr>
          <w:rFonts w:ascii="Abadi" w:hAnsi="Abadi" w:cs="Arial"/>
          <w:sz w:val="21"/>
          <w:szCs w:val="21"/>
        </w:rPr>
        <w:t xml:space="preserve"> </w:t>
      </w:r>
      <w:r w:rsidRPr="00856EA7">
        <w:rPr>
          <w:rFonts w:ascii="Abadi" w:hAnsi="Abadi" w:cs="Arial"/>
          <w:sz w:val="21"/>
          <w:szCs w:val="21"/>
        </w:rPr>
        <w:t>organizacionales.</w:t>
      </w:r>
    </w:p>
    <w:p w14:paraId="71A3FB10" w14:textId="77777777" w:rsidR="00977687" w:rsidRPr="00856EA7" w:rsidRDefault="00977687" w:rsidP="00977687">
      <w:pPr>
        <w:autoSpaceDE w:val="0"/>
        <w:autoSpaceDN w:val="0"/>
        <w:adjustRightInd w:val="0"/>
        <w:jc w:val="both"/>
        <w:rPr>
          <w:rFonts w:ascii="Abadi" w:hAnsi="Abadi" w:cs="Arial"/>
          <w:sz w:val="21"/>
          <w:szCs w:val="21"/>
        </w:rPr>
      </w:pPr>
      <w:r w:rsidRPr="00856EA7">
        <w:rPr>
          <w:rFonts w:ascii="Abadi" w:hAnsi="Abadi" w:cs="Arial"/>
          <w:sz w:val="21"/>
          <w:szCs w:val="21"/>
        </w:rPr>
        <w:t xml:space="preserve">III. </w:t>
      </w:r>
      <w:r w:rsidRPr="00856EA7">
        <w:rPr>
          <w:rFonts w:ascii="Abadi" w:hAnsi="Abadi" w:cs="Arial"/>
          <w:b/>
          <w:bCs/>
          <w:i/>
          <w:iCs/>
          <w:sz w:val="21"/>
          <w:szCs w:val="21"/>
        </w:rPr>
        <w:t>Impacto presupuestario</w:t>
      </w:r>
      <w:r w:rsidRPr="00856EA7">
        <w:rPr>
          <w:rFonts w:ascii="Abadi" w:hAnsi="Abadi" w:cs="Arial"/>
          <w:sz w:val="21"/>
          <w:szCs w:val="21"/>
        </w:rPr>
        <w:t>. La iniciativa no genera impactos</w:t>
      </w:r>
      <w:r>
        <w:rPr>
          <w:rFonts w:ascii="Abadi" w:hAnsi="Abadi" w:cs="Arial"/>
          <w:sz w:val="21"/>
          <w:szCs w:val="21"/>
        </w:rPr>
        <w:t xml:space="preserve"> </w:t>
      </w:r>
      <w:r w:rsidRPr="00856EA7">
        <w:rPr>
          <w:rFonts w:ascii="Abadi" w:hAnsi="Abadi" w:cs="Arial"/>
          <w:sz w:val="21"/>
          <w:szCs w:val="21"/>
        </w:rPr>
        <w:t>presupuestales.</w:t>
      </w:r>
    </w:p>
    <w:p w14:paraId="3AE37E16" w14:textId="77777777" w:rsidR="00977687" w:rsidRPr="00856EA7" w:rsidRDefault="00977687" w:rsidP="00977687">
      <w:pPr>
        <w:autoSpaceDE w:val="0"/>
        <w:autoSpaceDN w:val="0"/>
        <w:adjustRightInd w:val="0"/>
        <w:jc w:val="both"/>
        <w:rPr>
          <w:rFonts w:ascii="Abadi" w:hAnsi="Abadi" w:cs="Arial"/>
          <w:sz w:val="21"/>
          <w:szCs w:val="21"/>
        </w:rPr>
      </w:pPr>
      <w:r w:rsidRPr="00856EA7">
        <w:rPr>
          <w:rFonts w:ascii="Abadi" w:hAnsi="Abadi" w:cs="Arial"/>
          <w:sz w:val="21"/>
          <w:szCs w:val="21"/>
        </w:rPr>
        <w:t xml:space="preserve">IV. </w:t>
      </w:r>
      <w:r w:rsidRPr="00856EA7">
        <w:rPr>
          <w:rFonts w:ascii="Abadi" w:hAnsi="Abadi" w:cs="Arial"/>
          <w:b/>
          <w:bCs/>
          <w:i/>
          <w:iCs/>
          <w:sz w:val="21"/>
          <w:szCs w:val="21"/>
        </w:rPr>
        <w:t>Impacto social</w:t>
      </w:r>
      <w:r w:rsidRPr="00856EA7">
        <w:rPr>
          <w:rFonts w:ascii="Abadi" w:hAnsi="Abadi" w:cs="Arial"/>
          <w:sz w:val="21"/>
          <w:szCs w:val="21"/>
        </w:rPr>
        <w:t>. Debido a la relevancia económica del sector constructor,</w:t>
      </w:r>
      <w:r>
        <w:rPr>
          <w:rFonts w:ascii="Abadi" w:hAnsi="Abadi" w:cs="Arial"/>
          <w:sz w:val="21"/>
          <w:szCs w:val="21"/>
        </w:rPr>
        <w:t xml:space="preserve"> </w:t>
      </w:r>
      <w:r w:rsidRPr="00856EA7">
        <w:rPr>
          <w:rFonts w:ascii="Abadi" w:hAnsi="Abadi" w:cs="Arial"/>
          <w:sz w:val="21"/>
          <w:szCs w:val="21"/>
        </w:rPr>
        <w:t>la iniciativa tendrá impactos al mejorar las condiciones de liquidez, la</w:t>
      </w:r>
      <w:r>
        <w:rPr>
          <w:rFonts w:ascii="Abadi" w:hAnsi="Abadi" w:cs="Arial"/>
          <w:sz w:val="21"/>
          <w:szCs w:val="21"/>
        </w:rPr>
        <w:t xml:space="preserve"> </w:t>
      </w:r>
      <w:r w:rsidRPr="00856EA7">
        <w:rPr>
          <w:rFonts w:ascii="Abadi" w:hAnsi="Abadi" w:cs="Arial"/>
          <w:sz w:val="21"/>
          <w:szCs w:val="21"/>
        </w:rPr>
        <w:t>celeridad de cobertura de obligaciones y la creación de una alternativa</w:t>
      </w:r>
      <w:r>
        <w:rPr>
          <w:rFonts w:ascii="Abadi" w:hAnsi="Abadi" w:cs="Arial"/>
          <w:sz w:val="21"/>
          <w:szCs w:val="21"/>
        </w:rPr>
        <w:t xml:space="preserve"> </w:t>
      </w:r>
      <w:r w:rsidRPr="00856EA7">
        <w:rPr>
          <w:rFonts w:ascii="Abadi" w:hAnsi="Abadi" w:cs="Arial"/>
          <w:sz w:val="21"/>
          <w:szCs w:val="21"/>
        </w:rPr>
        <w:t>que permite abrir opciones para mejorar la administración de flujos de</w:t>
      </w:r>
    </w:p>
    <w:p w14:paraId="4468F3C6" w14:textId="77777777" w:rsidR="00977687" w:rsidRPr="00856EA7" w:rsidRDefault="00977687" w:rsidP="00977687">
      <w:pPr>
        <w:autoSpaceDE w:val="0"/>
        <w:autoSpaceDN w:val="0"/>
        <w:adjustRightInd w:val="0"/>
        <w:jc w:val="both"/>
        <w:rPr>
          <w:rFonts w:ascii="Abadi" w:hAnsi="Abadi" w:cs="Arial"/>
          <w:sz w:val="21"/>
          <w:szCs w:val="21"/>
        </w:rPr>
      </w:pPr>
      <w:r w:rsidRPr="00856EA7">
        <w:rPr>
          <w:rFonts w:ascii="Abadi" w:hAnsi="Abadi" w:cs="Arial"/>
          <w:sz w:val="21"/>
          <w:szCs w:val="21"/>
        </w:rPr>
        <w:t>efectivo en una industria que generar miles de empleos en el Estado.</w:t>
      </w:r>
      <w:r>
        <w:rPr>
          <w:rFonts w:ascii="Abadi" w:hAnsi="Abadi" w:cs="Arial"/>
          <w:sz w:val="21"/>
          <w:szCs w:val="21"/>
        </w:rPr>
        <w:t xml:space="preserve"> </w:t>
      </w:r>
      <w:r w:rsidRPr="00856EA7">
        <w:rPr>
          <w:rFonts w:ascii="Abadi" w:hAnsi="Abadi" w:cs="Arial"/>
          <w:sz w:val="21"/>
          <w:szCs w:val="21"/>
        </w:rPr>
        <w:t>En atención a las consideraciones señaladas se somete a consideración el</w:t>
      </w:r>
      <w:r>
        <w:rPr>
          <w:rFonts w:ascii="Abadi" w:hAnsi="Abadi" w:cs="Arial"/>
          <w:sz w:val="21"/>
          <w:szCs w:val="21"/>
        </w:rPr>
        <w:t xml:space="preserve"> </w:t>
      </w:r>
      <w:r w:rsidRPr="00856EA7">
        <w:rPr>
          <w:rFonts w:ascii="Abadi" w:hAnsi="Abadi" w:cs="Arial"/>
          <w:sz w:val="21"/>
          <w:szCs w:val="21"/>
        </w:rPr>
        <w:t>presente:</w:t>
      </w:r>
    </w:p>
    <w:p w14:paraId="095CCE59" w14:textId="77777777" w:rsidR="00977687" w:rsidRDefault="00977687" w:rsidP="00977687">
      <w:pPr>
        <w:autoSpaceDE w:val="0"/>
        <w:autoSpaceDN w:val="0"/>
        <w:adjustRightInd w:val="0"/>
        <w:jc w:val="both"/>
        <w:rPr>
          <w:rFonts w:ascii="Abadi" w:hAnsi="Abadi" w:cs="Arial"/>
          <w:b/>
          <w:bCs/>
          <w:sz w:val="21"/>
          <w:szCs w:val="21"/>
        </w:rPr>
      </w:pPr>
    </w:p>
    <w:p w14:paraId="4864D086" w14:textId="77777777" w:rsidR="00977687" w:rsidRPr="00856EA7" w:rsidRDefault="00977687" w:rsidP="00977687">
      <w:pPr>
        <w:autoSpaceDE w:val="0"/>
        <w:autoSpaceDN w:val="0"/>
        <w:adjustRightInd w:val="0"/>
        <w:jc w:val="center"/>
        <w:rPr>
          <w:rFonts w:ascii="Abadi" w:hAnsi="Abadi" w:cs="Arial"/>
          <w:b/>
          <w:bCs/>
          <w:sz w:val="21"/>
          <w:szCs w:val="21"/>
        </w:rPr>
      </w:pPr>
      <w:r w:rsidRPr="00856EA7">
        <w:rPr>
          <w:rFonts w:ascii="Abadi" w:hAnsi="Abadi" w:cs="Arial"/>
          <w:b/>
          <w:bCs/>
          <w:sz w:val="21"/>
          <w:szCs w:val="21"/>
        </w:rPr>
        <w:t>DECRETO</w:t>
      </w:r>
    </w:p>
    <w:p w14:paraId="5EA07441" w14:textId="77777777" w:rsidR="00977687" w:rsidRPr="00856EA7" w:rsidRDefault="00977687" w:rsidP="00977687">
      <w:pPr>
        <w:autoSpaceDE w:val="0"/>
        <w:autoSpaceDN w:val="0"/>
        <w:adjustRightInd w:val="0"/>
        <w:jc w:val="both"/>
        <w:rPr>
          <w:rFonts w:ascii="Abadi" w:hAnsi="Abadi" w:cs="Arial"/>
          <w:b/>
          <w:bCs/>
          <w:sz w:val="21"/>
          <w:szCs w:val="21"/>
        </w:rPr>
      </w:pPr>
    </w:p>
    <w:p w14:paraId="19CC6948" w14:textId="2205BB4F" w:rsidR="00977687" w:rsidRDefault="00977687" w:rsidP="00977687">
      <w:pPr>
        <w:autoSpaceDE w:val="0"/>
        <w:autoSpaceDN w:val="0"/>
        <w:adjustRightInd w:val="0"/>
        <w:ind w:left="284" w:right="425"/>
        <w:jc w:val="both"/>
        <w:rPr>
          <w:rFonts w:ascii="Abadi" w:hAnsi="Abadi" w:cs="Arial"/>
          <w:b/>
          <w:bCs/>
          <w:sz w:val="21"/>
          <w:szCs w:val="21"/>
        </w:rPr>
      </w:pPr>
      <w:r w:rsidRPr="00856EA7">
        <w:rPr>
          <w:rFonts w:ascii="Abadi" w:hAnsi="Abadi" w:cs="Arial"/>
          <w:b/>
          <w:bCs/>
          <w:sz w:val="21"/>
          <w:szCs w:val="21"/>
        </w:rPr>
        <w:t>Único: Se reforma el párrafo tercero del artículo 104 de la Ley</w:t>
      </w:r>
      <w:r>
        <w:rPr>
          <w:rFonts w:ascii="Abadi" w:hAnsi="Abadi" w:cs="Arial"/>
          <w:b/>
          <w:bCs/>
          <w:sz w:val="21"/>
          <w:szCs w:val="21"/>
        </w:rPr>
        <w:t xml:space="preserve"> </w:t>
      </w:r>
      <w:r w:rsidRPr="00856EA7">
        <w:rPr>
          <w:rFonts w:ascii="Abadi" w:hAnsi="Abadi" w:cs="Arial"/>
          <w:b/>
          <w:bCs/>
          <w:sz w:val="21"/>
          <w:szCs w:val="21"/>
        </w:rPr>
        <w:t>de Obra Pública y Servicios Relacionados con la misma para el</w:t>
      </w:r>
      <w:r>
        <w:rPr>
          <w:rFonts w:ascii="Abadi" w:hAnsi="Abadi" w:cs="Arial"/>
          <w:b/>
          <w:bCs/>
          <w:sz w:val="21"/>
          <w:szCs w:val="21"/>
        </w:rPr>
        <w:t xml:space="preserve"> </w:t>
      </w:r>
      <w:r w:rsidRPr="00856EA7">
        <w:rPr>
          <w:rFonts w:ascii="Abadi" w:hAnsi="Abadi" w:cs="Arial"/>
          <w:b/>
          <w:bCs/>
          <w:sz w:val="21"/>
          <w:szCs w:val="21"/>
        </w:rPr>
        <w:t>Estado y los Municipios de Guanajuato, para quedar en los</w:t>
      </w:r>
      <w:r>
        <w:rPr>
          <w:rFonts w:ascii="Abadi" w:hAnsi="Abadi" w:cs="Arial"/>
          <w:b/>
          <w:bCs/>
          <w:sz w:val="21"/>
          <w:szCs w:val="21"/>
        </w:rPr>
        <w:t xml:space="preserve"> </w:t>
      </w:r>
      <w:r w:rsidRPr="00856EA7">
        <w:rPr>
          <w:rFonts w:ascii="Abadi" w:hAnsi="Abadi" w:cs="Arial"/>
          <w:b/>
          <w:bCs/>
          <w:sz w:val="21"/>
          <w:szCs w:val="21"/>
        </w:rPr>
        <w:t>siguientes términos:</w:t>
      </w:r>
      <w:r>
        <w:rPr>
          <w:rFonts w:ascii="Abadi" w:hAnsi="Abadi" w:cs="Arial"/>
          <w:b/>
          <w:bCs/>
          <w:sz w:val="21"/>
          <w:szCs w:val="21"/>
        </w:rPr>
        <w:t xml:space="preserve"> </w:t>
      </w:r>
    </w:p>
    <w:p w14:paraId="51EFB06B" w14:textId="77777777" w:rsidR="00977687" w:rsidRDefault="00977687" w:rsidP="00977687">
      <w:pPr>
        <w:autoSpaceDE w:val="0"/>
        <w:autoSpaceDN w:val="0"/>
        <w:adjustRightInd w:val="0"/>
        <w:ind w:left="284" w:right="425"/>
        <w:jc w:val="both"/>
        <w:rPr>
          <w:rFonts w:ascii="Abadi" w:hAnsi="Abadi" w:cs="Arial"/>
          <w:b/>
          <w:bCs/>
          <w:sz w:val="21"/>
          <w:szCs w:val="21"/>
        </w:rPr>
      </w:pPr>
    </w:p>
    <w:p w14:paraId="734FDABA" w14:textId="77777777" w:rsidR="00977687" w:rsidRPr="00856EA7" w:rsidRDefault="00977687" w:rsidP="00977687">
      <w:pPr>
        <w:autoSpaceDE w:val="0"/>
        <w:autoSpaceDN w:val="0"/>
        <w:adjustRightInd w:val="0"/>
        <w:ind w:left="284" w:right="425"/>
        <w:jc w:val="both"/>
        <w:rPr>
          <w:rFonts w:ascii="Abadi" w:hAnsi="Abadi" w:cs="Arial"/>
          <w:b/>
          <w:bCs/>
          <w:sz w:val="21"/>
          <w:szCs w:val="21"/>
        </w:rPr>
      </w:pPr>
      <w:r w:rsidRPr="00856EA7">
        <w:rPr>
          <w:rFonts w:ascii="Abadi" w:hAnsi="Abadi" w:cs="Arial"/>
          <w:b/>
          <w:bCs/>
          <w:sz w:val="21"/>
          <w:szCs w:val="21"/>
        </w:rPr>
        <w:t>Estimaciones de trabajos autorizados por la supervisión</w:t>
      </w:r>
    </w:p>
    <w:p w14:paraId="5986F3F3" w14:textId="77777777" w:rsidR="00977687" w:rsidRPr="00856EA7" w:rsidRDefault="00977687" w:rsidP="00977687">
      <w:pPr>
        <w:autoSpaceDE w:val="0"/>
        <w:autoSpaceDN w:val="0"/>
        <w:adjustRightInd w:val="0"/>
        <w:ind w:left="284" w:right="425"/>
        <w:jc w:val="both"/>
        <w:rPr>
          <w:rFonts w:ascii="Abadi" w:hAnsi="Abadi" w:cs="Arial"/>
          <w:b/>
          <w:bCs/>
          <w:sz w:val="21"/>
          <w:szCs w:val="21"/>
        </w:rPr>
      </w:pPr>
    </w:p>
    <w:p w14:paraId="29499E26" w14:textId="77777777" w:rsidR="00977687" w:rsidRPr="00856EA7" w:rsidRDefault="00977687" w:rsidP="00977687">
      <w:pPr>
        <w:autoSpaceDE w:val="0"/>
        <w:autoSpaceDN w:val="0"/>
        <w:adjustRightInd w:val="0"/>
        <w:ind w:left="284" w:right="425"/>
        <w:jc w:val="both"/>
        <w:rPr>
          <w:rFonts w:ascii="Abadi" w:hAnsi="Abadi" w:cs="Arial-BoldMT"/>
          <w:b/>
          <w:bCs/>
          <w:sz w:val="21"/>
          <w:szCs w:val="21"/>
        </w:rPr>
      </w:pPr>
      <w:r w:rsidRPr="00856EA7">
        <w:rPr>
          <w:rFonts w:ascii="Abadi" w:hAnsi="Abadi" w:cs="Arial-BoldMT"/>
          <w:b/>
          <w:bCs/>
          <w:sz w:val="21"/>
          <w:szCs w:val="21"/>
        </w:rPr>
        <w:t>Artículo 104. Las estimaciones por trabajos (…).</w:t>
      </w:r>
    </w:p>
    <w:p w14:paraId="0844EEBA" w14:textId="77777777" w:rsidR="00977687" w:rsidRDefault="00977687" w:rsidP="00977687">
      <w:pPr>
        <w:autoSpaceDE w:val="0"/>
        <w:autoSpaceDN w:val="0"/>
        <w:adjustRightInd w:val="0"/>
        <w:ind w:left="284" w:right="425"/>
        <w:jc w:val="both"/>
        <w:rPr>
          <w:rFonts w:ascii="Abadi" w:hAnsi="Abadi" w:cs="Arial-BoldMT"/>
          <w:b/>
          <w:bCs/>
          <w:sz w:val="21"/>
          <w:szCs w:val="21"/>
        </w:rPr>
      </w:pPr>
    </w:p>
    <w:p w14:paraId="5786FDA8" w14:textId="77777777" w:rsidR="00977687" w:rsidRPr="00856EA7" w:rsidRDefault="00977687" w:rsidP="00977687">
      <w:pPr>
        <w:autoSpaceDE w:val="0"/>
        <w:autoSpaceDN w:val="0"/>
        <w:adjustRightInd w:val="0"/>
        <w:ind w:left="284" w:right="425"/>
        <w:jc w:val="both"/>
        <w:rPr>
          <w:rFonts w:ascii="Abadi" w:hAnsi="Abadi" w:cs="Arial-BoldMT"/>
          <w:b/>
          <w:bCs/>
          <w:sz w:val="21"/>
          <w:szCs w:val="21"/>
        </w:rPr>
      </w:pPr>
      <w:r w:rsidRPr="00856EA7">
        <w:rPr>
          <w:rFonts w:ascii="Abadi" w:hAnsi="Abadi" w:cs="Arial-BoldMT"/>
          <w:b/>
          <w:bCs/>
          <w:sz w:val="21"/>
          <w:szCs w:val="21"/>
        </w:rPr>
        <w:t>Las estimaciones por trabajos ejecutados (…).</w:t>
      </w:r>
    </w:p>
    <w:p w14:paraId="70BDF6B0" w14:textId="77777777" w:rsidR="00977687" w:rsidRDefault="00977687" w:rsidP="00977687">
      <w:pPr>
        <w:autoSpaceDE w:val="0"/>
        <w:autoSpaceDN w:val="0"/>
        <w:adjustRightInd w:val="0"/>
        <w:ind w:left="284" w:right="425"/>
        <w:jc w:val="both"/>
        <w:rPr>
          <w:rFonts w:ascii="Abadi" w:hAnsi="Abadi" w:cs="Arial"/>
          <w:b/>
          <w:bCs/>
          <w:sz w:val="21"/>
          <w:szCs w:val="21"/>
        </w:rPr>
      </w:pPr>
    </w:p>
    <w:p w14:paraId="42ADA3EA" w14:textId="77777777" w:rsidR="00977687" w:rsidRPr="00856EA7" w:rsidRDefault="00977687" w:rsidP="00977687">
      <w:pPr>
        <w:autoSpaceDE w:val="0"/>
        <w:autoSpaceDN w:val="0"/>
        <w:adjustRightInd w:val="0"/>
        <w:ind w:left="284" w:right="425"/>
        <w:jc w:val="both"/>
        <w:rPr>
          <w:rFonts w:ascii="Abadi" w:hAnsi="Abadi" w:cs="Arial"/>
          <w:b/>
          <w:bCs/>
          <w:sz w:val="21"/>
          <w:szCs w:val="21"/>
        </w:rPr>
      </w:pPr>
      <w:r w:rsidRPr="00856EA7">
        <w:rPr>
          <w:rFonts w:ascii="Abadi" w:hAnsi="Abadi" w:cs="Arial"/>
          <w:b/>
          <w:bCs/>
          <w:sz w:val="21"/>
          <w:szCs w:val="21"/>
        </w:rPr>
        <w:t>Se prohíbe la cesión total o parcial de los derechos y</w:t>
      </w:r>
      <w:r>
        <w:rPr>
          <w:rFonts w:ascii="Abadi" w:hAnsi="Abadi" w:cs="Arial"/>
          <w:b/>
          <w:bCs/>
          <w:sz w:val="21"/>
          <w:szCs w:val="21"/>
        </w:rPr>
        <w:t xml:space="preserve"> </w:t>
      </w:r>
      <w:r w:rsidRPr="00856EA7">
        <w:rPr>
          <w:rFonts w:ascii="Abadi" w:hAnsi="Abadi" w:cs="Arial"/>
          <w:b/>
          <w:bCs/>
          <w:sz w:val="21"/>
          <w:szCs w:val="21"/>
        </w:rPr>
        <w:t xml:space="preserve">obligaciones que se </w:t>
      </w:r>
      <w:r w:rsidRPr="00856EA7">
        <w:rPr>
          <w:rFonts w:ascii="Abadi" w:hAnsi="Abadi" w:cs="Arial"/>
          <w:b/>
          <w:bCs/>
          <w:sz w:val="21"/>
          <w:szCs w:val="21"/>
        </w:rPr>
        <w:lastRenderedPageBreak/>
        <w:t>deriven de los contratos de obra pública a</w:t>
      </w:r>
      <w:r>
        <w:rPr>
          <w:rFonts w:ascii="Abadi" w:hAnsi="Abadi" w:cs="Arial"/>
          <w:b/>
          <w:bCs/>
          <w:sz w:val="21"/>
          <w:szCs w:val="21"/>
        </w:rPr>
        <w:t xml:space="preserve"> </w:t>
      </w:r>
      <w:r w:rsidRPr="00856EA7">
        <w:rPr>
          <w:rFonts w:ascii="Abadi" w:hAnsi="Abadi" w:cs="Arial"/>
          <w:b/>
          <w:bCs/>
          <w:sz w:val="21"/>
          <w:szCs w:val="21"/>
        </w:rPr>
        <w:t>favor de cualesquiera otra persona física o moral, con</w:t>
      </w:r>
      <w:r>
        <w:rPr>
          <w:rFonts w:ascii="Abadi" w:hAnsi="Abadi" w:cs="Arial"/>
          <w:b/>
          <w:bCs/>
          <w:sz w:val="21"/>
          <w:szCs w:val="21"/>
        </w:rPr>
        <w:t xml:space="preserve"> </w:t>
      </w:r>
      <w:r w:rsidRPr="00856EA7">
        <w:rPr>
          <w:rFonts w:ascii="Abadi" w:hAnsi="Abadi" w:cs="Arial"/>
          <w:b/>
          <w:bCs/>
          <w:sz w:val="21"/>
          <w:szCs w:val="21"/>
        </w:rPr>
        <w:t>excepción de los derechos de cobro sobre las estimaciones por</w:t>
      </w:r>
      <w:r>
        <w:rPr>
          <w:rFonts w:ascii="Abadi" w:hAnsi="Abadi" w:cs="Arial"/>
          <w:b/>
          <w:bCs/>
          <w:sz w:val="21"/>
          <w:szCs w:val="21"/>
        </w:rPr>
        <w:t xml:space="preserve"> </w:t>
      </w:r>
      <w:r w:rsidRPr="00856EA7">
        <w:rPr>
          <w:rFonts w:ascii="Abadi" w:hAnsi="Abadi" w:cs="Arial"/>
          <w:b/>
          <w:bCs/>
          <w:sz w:val="21"/>
          <w:szCs w:val="21"/>
        </w:rPr>
        <w:t>trabajos ejecutados o facturas, que se podrán ceder con el</w:t>
      </w:r>
      <w:r>
        <w:rPr>
          <w:rFonts w:ascii="Abadi" w:hAnsi="Abadi" w:cs="Arial"/>
          <w:b/>
          <w:bCs/>
          <w:sz w:val="21"/>
          <w:szCs w:val="21"/>
        </w:rPr>
        <w:t xml:space="preserve"> </w:t>
      </w:r>
      <w:r w:rsidRPr="00856EA7">
        <w:rPr>
          <w:rFonts w:ascii="Abadi" w:hAnsi="Abadi" w:cs="Arial"/>
          <w:b/>
          <w:bCs/>
          <w:sz w:val="21"/>
          <w:szCs w:val="21"/>
        </w:rPr>
        <w:t>consentimiento del ente público contratante y de la Secretaría</w:t>
      </w:r>
      <w:r>
        <w:rPr>
          <w:rFonts w:ascii="Abadi" w:hAnsi="Abadi" w:cs="Arial"/>
          <w:b/>
          <w:bCs/>
          <w:sz w:val="21"/>
          <w:szCs w:val="21"/>
        </w:rPr>
        <w:t xml:space="preserve"> </w:t>
      </w:r>
      <w:r w:rsidRPr="00856EA7">
        <w:rPr>
          <w:rFonts w:ascii="Abadi" w:hAnsi="Abadi" w:cs="Arial"/>
          <w:b/>
          <w:bCs/>
          <w:sz w:val="21"/>
          <w:szCs w:val="21"/>
        </w:rPr>
        <w:t>de Finanzas, Inversión y Administración, de la Tesorería</w:t>
      </w:r>
      <w:r>
        <w:rPr>
          <w:rFonts w:ascii="Abadi" w:hAnsi="Abadi" w:cs="Arial"/>
          <w:b/>
          <w:bCs/>
          <w:sz w:val="21"/>
          <w:szCs w:val="21"/>
        </w:rPr>
        <w:t xml:space="preserve"> </w:t>
      </w:r>
      <w:r w:rsidRPr="00856EA7">
        <w:rPr>
          <w:rFonts w:ascii="Abadi" w:hAnsi="Abadi" w:cs="Arial"/>
          <w:b/>
          <w:bCs/>
          <w:sz w:val="21"/>
          <w:szCs w:val="21"/>
        </w:rPr>
        <w:t>Municipal o del ente público que administre los recursos, según</w:t>
      </w:r>
      <w:r>
        <w:rPr>
          <w:rFonts w:ascii="Abadi" w:hAnsi="Abadi" w:cs="Arial"/>
          <w:b/>
          <w:bCs/>
          <w:sz w:val="21"/>
          <w:szCs w:val="21"/>
        </w:rPr>
        <w:t xml:space="preserve"> </w:t>
      </w:r>
      <w:r w:rsidRPr="00856EA7">
        <w:rPr>
          <w:rFonts w:ascii="Abadi" w:hAnsi="Abadi" w:cs="Arial"/>
          <w:b/>
          <w:bCs/>
          <w:sz w:val="21"/>
          <w:szCs w:val="21"/>
        </w:rPr>
        <w:t>corresponda.</w:t>
      </w:r>
    </w:p>
    <w:p w14:paraId="1A762A17" w14:textId="77777777" w:rsidR="00977687" w:rsidRDefault="00977687" w:rsidP="00977687">
      <w:pPr>
        <w:autoSpaceDE w:val="0"/>
        <w:autoSpaceDN w:val="0"/>
        <w:adjustRightInd w:val="0"/>
        <w:ind w:left="284" w:right="425"/>
        <w:jc w:val="both"/>
        <w:rPr>
          <w:rFonts w:ascii="Abadi" w:hAnsi="Abadi" w:cs="Arial"/>
          <w:b/>
          <w:bCs/>
          <w:sz w:val="21"/>
          <w:szCs w:val="21"/>
        </w:rPr>
      </w:pPr>
    </w:p>
    <w:p w14:paraId="42398547" w14:textId="77777777" w:rsidR="00977687" w:rsidRDefault="00977687" w:rsidP="00977687">
      <w:pPr>
        <w:autoSpaceDE w:val="0"/>
        <w:autoSpaceDN w:val="0"/>
        <w:adjustRightInd w:val="0"/>
        <w:jc w:val="center"/>
        <w:rPr>
          <w:rFonts w:ascii="Abadi" w:hAnsi="Abadi" w:cs="Arial"/>
          <w:b/>
          <w:bCs/>
          <w:sz w:val="21"/>
          <w:szCs w:val="21"/>
        </w:rPr>
      </w:pPr>
      <w:r w:rsidRPr="00856EA7">
        <w:rPr>
          <w:rFonts w:ascii="Abadi" w:hAnsi="Abadi" w:cs="Arial"/>
          <w:b/>
          <w:bCs/>
          <w:sz w:val="21"/>
          <w:szCs w:val="21"/>
        </w:rPr>
        <w:t>Transitorios</w:t>
      </w:r>
    </w:p>
    <w:p w14:paraId="33BAD53A" w14:textId="77777777" w:rsidR="00977687" w:rsidRPr="00856EA7" w:rsidRDefault="00977687" w:rsidP="00977687">
      <w:pPr>
        <w:autoSpaceDE w:val="0"/>
        <w:autoSpaceDN w:val="0"/>
        <w:adjustRightInd w:val="0"/>
        <w:jc w:val="both"/>
        <w:rPr>
          <w:rFonts w:ascii="Abadi" w:hAnsi="Abadi" w:cs="Arial"/>
          <w:b/>
          <w:bCs/>
          <w:sz w:val="21"/>
          <w:szCs w:val="21"/>
        </w:rPr>
      </w:pPr>
    </w:p>
    <w:p w14:paraId="2192E325" w14:textId="77777777" w:rsidR="00977687" w:rsidRPr="00856EA7" w:rsidRDefault="00977687" w:rsidP="00977687">
      <w:pPr>
        <w:autoSpaceDE w:val="0"/>
        <w:autoSpaceDN w:val="0"/>
        <w:adjustRightInd w:val="0"/>
        <w:jc w:val="both"/>
        <w:rPr>
          <w:rFonts w:ascii="Abadi" w:hAnsi="Abadi" w:cs="Arial"/>
          <w:b/>
          <w:bCs/>
          <w:sz w:val="21"/>
          <w:szCs w:val="21"/>
        </w:rPr>
      </w:pPr>
      <w:r w:rsidRPr="00856EA7">
        <w:rPr>
          <w:rFonts w:ascii="Abadi" w:hAnsi="Abadi" w:cs="Arial"/>
          <w:b/>
          <w:bCs/>
          <w:sz w:val="21"/>
          <w:szCs w:val="21"/>
        </w:rPr>
        <w:t>Artículo Primero. El presente Decreto entrará en vigor al día siguiente a su</w:t>
      </w:r>
      <w:r>
        <w:rPr>
          <w:rFonts w:ascii="Abadi" w:hAnsi="Abadi" w:cs="Arial"/>
          <w:b/>
          <w:bCs/>
          <w:sz w:val="21"/>
          <w:szCs w:val="21"/>
        </w:rPr>
        <w:t xml:space="preserve"> </w:t>
      </w:r>
      <w:r w:rsidRPr="00856EA7">
        <w:rPr>
          <w:rFonts w:ascii="Abadi" w:hAnsi="Abadi" w:cs="Arial"/>
          <w:b/>
          <w:bCs/>
          <w:sz w:val="21"/>
          <w:szCs w:val="21"/>
        </w:rPr>
        <w:t>publicación en el Periódico Oficial del Estado de Guanajuato.</w:t>
      </w:r>
    </w:p>
    <w:p w14:paraId="1B20CA73" w14:textId="77777777" w:rsidR="00977687" w:rsidRPr="00856EA7" w:rsidRDefault="00977687" w:rsidP="00977687">
      <w:pPr>
        <w:autoSpaceDE w:val="0"/>
        <w:autoSpaceDN w:val="0"/>
        <w:adjustRightInd w:val="0"/>
        <w:jc w:val="both"/>
        <w:rPr>
          <w:rFonts w:ascii="Abadi" w:hAnsi="Abadi" w:cs="Arial"/>
          <w:b/>
          <w:bCs/>
          <w:sz w:val="21"/>
          <w:szCs w:val="21"/>
        </w:rPr>
      </w:pPr>
    </w:p>
    <w:p w14:paraId="5403669B" w14:textId="77777777" w:rsidR="00977687" w:rsidRPr="00856EA7" w:rsidRDefault="00977687" w:rsidP="00977687">
      <w:pPr>
        <w:autoSpaceDE w:val="0"/>
        <w:autoSpaceDN w:val="0"/>
        <w:adjustRightInd w:val="0"/>
        <w:jc w:val="center"/>
        <w:rPr>
          <w:rFonts w:ascii="Abadi" w:hAnsi="Abadi" w:cs="Arial"/>
          <w:b/>
          <w:bCs/>
          <w:sz w:val="21"/>
          <w:szCs w:val="21"/>
        </w:rPr>
      </w:pPr>
      <w:r w:rsidRPr="00856EA7">
        <w:rPr>
          <w:rFonts w:ascii="Abadi" w:hAnsi="Abadi" w:cs="Arial"/>
          <w:b/>
          <w:bCs/>
          <w:sz w:val="21"/>
          <w:szCs w:val="21"/>
        </w:rPr>
        <w:t xml:space="preserve">Guanajuato, </w:t>
      </w:r>
      <w:proofErr w:type="spellStart"/>
      <w:r w:rsidRPr="00856EA7">
        <w:rPr>
          <w:rFonts w:ascii="Abadi" w:hAnsi="Abadi" w:cs="Arial"/>
          <w:b/>
          <w:bCs/>
          <w:sz w:val="21"/>
          <w:szCs w:val="21"/>
        </w:rPr>
        <w:t>Gto</w:t>
      </w:r>
      <w:proofErr w:type="spellEnd"/>
      <w:r w:rsidRPr="00856EA7">
        <w:rPr>
          <w:rFonts w:ascii="Abadi" w:hAnsi="Abadi" w:cs="Arial"/>
          <w:b/>
          <w:bCs/>
          <w:sz w:val="21"/>
          <w:szCs w:val="21"/>
        </w:rPr>
        <w:t>., a 18 de julio de 2022</w:t>
      </w:r>
    </w:p>
    <w:p w14:paraId="2184376E" w14:textId="77777777" w:rsidR="00977687" w:rsidRPr="00856EA7" w:rsidRDefault="00977687" w:rsidP="00977687">
      <w:pPr>
        <w:autoSpaceDE w:val="0"/>
        <w:autoSpaceDN w:val="0"/>
        <w:adjustRightInd w:val="0"/>
        <w:jc w:val="center"/>
        <w:rPr>
          <w:rFonts w:ascii="Abadi" w:hAnsi="Abadi" w:cs="Arial"/>
          <w:b/>
          <w:bCs/>
          <w:sz w:val="21"/>
          <w:szCs w:val="21"/>
        </w:rPr>
      </w:pPr>
      <w:r w:rsidRPr="00856EA7">
        <w:rPr>
          <w:rFonts w:ascii="Abadi" w:hAnsi="Abadi" w:cs="Arial"/>
          <w:b/>
          <w:bCs/>
          <w:sz w:val="21"/>
          <w:szCs w:val="21"/>
        </w:rPr>
        <w:t>Diputadas y Diputados integrantes del</w:t>
      </w:r>
    </w:p>
    <w:p w14:paraId="684F38BF" w14:textId="77777777" w:rsidR="00977687" w:rsidRPr="00856EA7" w:rsidRDefault="00977687" w:rsidP="00977687">
      <w:pPr>
        <w:autoSpaceDE w:val="0"/>
        <w:autoSpaceDN w:val="0"/>
        <w:adjustRightInd w:val="0"/>
        <w:jc w:val="center"/>
        <w:rPr>
          <w:rFonts w:ascii="Abadi" w:hAnsi="Abadi" w:cs="Arial"/>
          <w:b/>
          <w:bCs/>
          <w:sz w:val="21"/>
          <w:szCs w:val="21"/>
        </w:rPr>
      </w:pPr>
      <w:r w:rsidRPr="00856EA7">
        <w:rPr>
          <w:rFonts w:ascii="Abadi" w:hAnsi="Abadi" w:cs="Arial"/>
          <w:b/>
          <w:bCs/>
          <w:sz w:val="21"/>
          <w:szCs w:val="21"/>
        </w:rPr>
        <w:t>Grupo Parlamentario del Partido Acción Nacional</w:t>
      </w:r>
    </w:p>
    <w:p w14:paraId="4240E3A9" w14:textId="77777777" w:rsidR="00977687" w:rsidRPr="00856EA7" w:rsidRDefault="00977687" w:rsidP="00977687">
      <w:pPr>
        <w:autoSpaceDE w:val="0"/>
        <w:autoSpaceDN w:val="0"/>
        <w:adjustRightInd w:val="0"/>
        <w:jc w:val="both"/>
        <w:rPr>
          <w:rFonts w:ascii="Abadi" w:hAnsi="Abadi" w:cs="Arial"/>
          <w:sz w:val="21"/>
          <w:szCs w:val="21"/>
        </w:rPr>
      </w:pPr>
    </w:p>
    <w:p w14:paraId="4E6A8FED" w14:textId="77777777" w:rsidR="00977687" w:rsidRPr="00856EA7" w:rsidRDefault="00977687" w:rsidP="00977687">
      <w:pPr>
        <w:autoSpaceDE w:val="0"/>
        <w:autoSpaceDN w:val="0"/>
        <w:adjustRightInd w:val="0"/>
        <w:jc w:val="center"/>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Ayala Torres Luis Ernesto</w:t>
      </w:r>
    </w:p>
    <w:p w14:paraId="69206684" w14:textId="77777777" w:rsidR="00977687" w:rsidRPr="00856EA7" w:rsidRDefault="00977687" w:rsidP="00977687">
      <w:pPr>
        <w:autoSpaceDE w:val="0"/>
        <w:autoSpaceDN w:val="0"/>
        <w:adjustRightInd w:val="0"/>
        <w:jc w:val="center"/>
        <w:rPr>
          <w:rFonts w:ascii="Abadi" w:hAnsi="Abadi" w:cs="Arial"/>
          <w:b/>
          <w:bCs/>
          <w:sz w:val="21"/>
          <w:szCs w:val="21"/>
        </w:rPr>
      </w:pPr>
      <w:r w:rsidRPr="00856EA7">
        <w:rPr>
          <w:rFonts w:ascii="Abadi" w:hAnsi="Abadi" w:cs="Arial"/>
          <w:b/>
          <w:bCs/>
          <w:sz w:val="21"/>
          <w:szCs w:val="21"/>
        </w:rPr>
        <w:t>Coordinador</w:t>
      </w:r>
    </w:p>
    <w:p w14:paraId="1B09B39E" w14:textId="77777777" w:rsidR="00977687" w:rsidRPr="00856EA7" w:rsidRDefault="00977687" w:rsidP="00977687">
      <w:pPr>
        <w:autoSpaceDE w:val="0"/>
        <w:autoSpaceDN w:val="0"/>
        <w:adjustRightInd w:val="0"/>
        <w:jc w:val="both"/>
        <w:rPr>
          <w:rFonts w:ascii="Abadi" w:hAnsi="Abadi" w:cs="Arial"/>
          <w:b/>
          <w:bCs/>
          <w:sz w:val="21"/>
          <w:szCs w:val="21"/>
        </w:rPr>
      </w:pPr>
    </w:p>
    <w:p w14:paraId="5E3C69D2"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Alcántar Rojas Rolando Fortino</w:t>
      </w:r>
    </w:p>
    <w:p w14:paraId="4EB48AAF"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Balderas Álvarez Bricio</w:t>
      </w:r>
    </w:p>
    <w:p w14:paraId="7F393CE7"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Bermúdez Cano Susana</w:t>
      </w:r>
    </w:p>
    <w:p w14:paraId="51E2683F"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Borja Pimentel José Alfonso</w:t>
      </w:r>
    </w:p>
    <w:p w14:paraId="75C61C50"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Casillas Martínez Angélica</w:t>
      </w:r>
    </w:p>
    <w:p w14:paraId="4C392AB0"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Hernández Camarena</w:t>
      </w:r>
      <w:r>
        <w:rPr>
          <w:rFonts w:ascii="Abadi" w:hAnsi="Abadi" w:cs="Arial"/>
          <w:sz w:val="21"/>
          <w:szCs w:val="21"/>
        </w:rPr>
        <w:t xml:space="preserve"> </w:t>
      </w:r>
      <w:r w:rsidRPr="00856EA7">
        <w:rPr>
          <w:rFonts w:ascii="Abadi" w:hAnsi="Abadi" w:cs="Arial"/>
          <w:sz w:val="21"/>
          <w:szCs w:val="21"/>
        </w:rPr>
        <w:t>Martha Guadalupe</w:t>
      </w:r>
    </w:p>
    <w:p w14:paraId="48278511"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Hernández Martínez</w:t>
      </w:r>
      <w:r>
        <w:rPr>
          <w:rFonts w:ascii="Abadi" w:hAnsi="Abadi" w:cs="Arial"/>
          <w:sz w:val="21"/>
          <w:szCs w:val="21"/>
        </w:rPr>
        <w:t xml:space="preserve"> </w:t>
      </w:r>
      <w:r w:rsidRPr="00856EA7">
        <w:rPr>
          <w:rFonts w:ascii="Abadi" w:hAnsi="Abadi" w:cs="Arial"/>
          <w:sz w:val="21"/>
          <w:szCs w:val="21"/>
        </w:rPr>
        <w:t>María de la Luz</w:t>
      </w:r>
    </w:p>
    <w:p w14:paraId="2F28C2EE"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Larrondo Díaz César</w:t>
      </w:r>
    </w:p>
    <w:p w14:paraId="49CAF190"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López Camacho Martín</w:t>
      </w:r>
    </w:p>
    <w:p w14:paraId="09A1F7A2"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Magdaleno González</w:t>
      </w:r>
      <w:r>
        <w:rPr>
          <w:rFonts w:ascii="Abadi" w:hAnsi="Abadi" w:cs="Arial"/>
          <w:sz w:val="21"/>
          <w:szCs w:val="21"/>
        </w:rPr>
        <w:t xml:space="preserve"> </w:t>
      </w:r>
      <w:r w:rsidRPr="00856EA7">
        <w:rPr>
          <w:rFonts w:ascii="Abadi" w:hAnsi="Abadi" w:cs="Arial"/>
          <w:sz w:val="21"/>
          <w:szCs w:val="21"/>
        </w:rPr>
        <w:t>Briseida Anabel</w:t>
      </w:r>
    </w:p>
    <w:p w14:paraId="25A5BEEC"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Márquez Alcalá Laura Cristina</w:t>
      </w:r>
    </w:p>
    <w:p w14:paraId="629A18A2"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Márquez Becerra Aldo Iván</w:t>
      </w:r>
    </w:p>
    <w:p w14:paraId="4CAFE1D5"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xml:space="preserve">. Márquez </w:t>
      </w:r>
      <w:proofErr w:type="spellStart"/>
      <w:r w:rsidRPr="00856EA7">
        <w:rPr>
          <w:rFonts w:ascii="Abadi" w:hAnsi="Abadi" w:cs="Arial"/>
          <w:sz w:val="21"/>
          <w:szCs w:val="21"/>
        </w:rPr>
        <w:t>Márquez</w:t>
      </w:r>
      <w:proofErr w:type="spellEnd"/>
      <w:r w:rsidRPr="00856EA7">
        <w:rPr>
          <w:rFonts w:ascii="Abadi" w:hAnsi="Abadi" w:cs="Arial"/>
          <w:sz w:val="21"/>
          <w:szCs w:val="21"/>
        </w:rPr>
        <w:t xml:space="preserve"> Noemí</w:t>
      </w:r>
    </w:p>
    <w:p w14:paraId="12778033"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Murillo Chávez Janet</w:t>
      </w:r>
      <w:r>
        <w:rPr>
          <w:rFonts w:ascii="Abadi" w:hAnsi="Abadi" w:cs="Arial"/>
          <w:sz w:val="21"/>
          <w:szCs w:val="21"/>
        </w:rPr>
        <w:t xml:space="preserve"> </w:t>
      </w:r>
      <w:r w:rsidRPr="00856EA7">
        <w:rPr>
          <w:rFonts w:ascii="Abadi" w:hAnsi="Abadi" w:cs="Arial"/>
          <w:sz w:val="21"/>
          <w:szCs w:val="21"/>
        </w:rPr>
        <w:t>Melanie</w:t>
      </w:r>
    </w:p>
    <w:p w14:paraId="0D7DD383"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Ortiz Ortega Jorge</w:t>
      </w:r>
    </w:p>
    <w:p w14:paraId="2F27F7CC"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Rangel Hernández</w:t>
      </w:r>
      <w:r>
        <w:rPr>
          <w:rFonts w:ascii="Abadi" w:hAnsi="Abadi" w:cs="Arial"/>
          <w:sz w:val="21"/>
          <w:szCs w:val="21"/>
        </w:rPr>
        <w:t xml:space="preserve"> </w:t>
      </w:r>
      <w:r w:rsidRPr="00856EA7">
        <w:rPr>
          <w:rFonts w:ascii="Abadi" w:hAnsi="Abadi" w:cs="Arial"/>
          <w:sz w:val="21"/>
          <w:szCs w:val="21"/>
        </w:rPr>
        <w:t>Armando</w:t>
      </w:r>
    </w:p>
    <w:p w14:paraId="2B5A1139"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Rionda Sala</w:t>
      </w:r>
      <w:r>
        <w:rPr>
          <w:rFonts w:ascii="Abadi" w:hAnsi="Abadi" w:cs="Arial"/>
          <w:sz w:val="21"/>
          <w:szCs w:val="21"/>
        </w:rPr>
        <w:t>s</w:t>
      </w:r>
      <w:r w:rsidRPr="00856EA7">
        <w:rPr>
          <w:rFonts w:ascii="Abadi" w:hAnsi="Abadi" w:cs="Arial"/>
          <w:sz w:val="21"/>
          <w:szCs w:val="21"/>
        </w:rPr>
        <w:t xml:space="preserve"> Lilia Margarita</w:t>
      </w:r>
    </w:p>
    <w:p w14:paraId="39536F74"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xml:space="preserve">. Salim </w:t>
      </w:r>
      <w:proofErr w:type="spellStart"/>
      <w:r w:rsidRPr="00856EA7">
        <w:rPr>
          <w:rFonts w:ascii="Abadi" w:hAnsi="Abadi" w:cs="Arial"/>
          <w:sz w:val="21"/>
          <w:szCs w:val="21"/>
        </w:rPr>
        <w:t>Alle</w:t>
      </w:r>
      <w:proofErr w:type="spellEnd"/>
      <w:r w:rsidRPr="00856EA7">
        <w:rPr>
          <w:rFonts w:ascii="Abadi" w:hAnsi="Abadi" w:cs="Arial"/>
          <w:sz w:val="21"/>
          <w:szCs w:val="21"/>
        </w:rPr>
        <w:t xml:space="preserve"> Miguel Ángel</w:t>
      </w:r>
    </w:p>
    <w:p w14:paraId="50E79460" w14:textId="77777777" w:rsidR="00977687" w:rsidRPr="00856EA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Soto Escamilla Katya Cristina</w:t>
      </w:r>
    </w:p>
    <w:p w14:paraId="5F33FB8B" w14:textId="071AA5BC" w:rsidR="00977687" w:rsidRDefault="00977687" w:rsidP="00977687">
      <w:pPr>
        <w:autoSpaceDE w:val="0"/>
        <w:autoSpaceDN w:val="0"/>
        <w:adjustRightInd w:val="0"/>
        <w:jc w:val="both"/>
        <w:rPr>
          <w:rFonts w:ascii="Abadi" w:hAnsi="Abadi" w:cs="Arial"/>
          <w:sz w:val="21"/>
          <w:szCs w:val="21"/>
        </w:rPr>
      </w:pPr>
      <w:proofErr w:type="spellStart"/>
      <w:r w:rsidRPr="00856EA7">
        <w:rPr>
          <w:rFonts w:ascii="Abadi" w:hAnsi="Abadi" w:cs="Arial"/>
          <w:sz w:val="21"/>
          <w:szCs w:val="21"/>
        </w:rPr>
        <w:t>Dip</w:t>
      </w:r>
      <w:proofErr w:type="spellEnd"/>
      <w:r w:rsidRPr="00856EA7">
        <w:rPr>
          <w:rFonts w:ascii="Abadi" w:hAnsi="Abadi" w:cs="Arial"/>
          <w:sz w:val="21"/>
          <w:szCs w:val="21"/>
        </w:rPr>
        <w:t>. Zanella Huerta Víctor</w:t>
      </w:r>
      <w:r>
        <w:rPr>
          <w:rFonts w:ascii="Abadi" w:hAnsi="Abadi" w:cs="Arial"/>
          <w:sz w:val="21"/>
          <w:szCs w:val="21"/>
        </w:rPr>
        <w:t xml:space="preserve"> </w:t>
      </w:r>
      <w:r w:rsidRPr="00856EA7">
        <w:rPr>
          <w:rFonts w:ascii="Abadi" w:hAnsi="Abadi" w:cs="Arial"/>
          <w:sz w:val="21"/>
          <w:szCs w:val="21"/>
        </w:rPr>
        <w:t>Man</w:t>
      </w:r>
      <w:r>
        <w:rPr>
          <w:rFonts w:ascii="Abadi" w:hAnsi="Abadi" w:cs="Arial"/>
          <w:sz w:val="21"/>
          <w:szCs w:val="21"/>
        </w:rPr>
        <w:t>uel</w:t>
      </w:r>
    </w:p>
    <w:p w14:paraId="2454C72F" w14:textId="636A1E27" w:rsidR="009024C0" w:rsidRDefault="009024C0" w:rsidP="00977687">
      <w:pPr>
        <w:autoSpaceDE w:val="0"/>
        <w:autoSpaceDN w:val="0"/>
        <w:adjustRightInd w:val="0"/>
        <w:jc w:val="both"/>
        <w:rPr>
          <w:rFonts w:ascii="Abadi" w:hAnsi="Abadi" w:cs="Arial"/>
          <w:sz w:val="21"/>
          <w:szCs w:val="21"/>
        </w:rPr>
      </w:pPr>
    </w:p>
    <w:p w14:paraId="03F9E584" w14:textId="185C33DD" w:rsidR="009024C0" w:rsidRDefault="009024C0" w:rsidP="00636385">
      <w:pPr>
        <w:ind w:firstLine="708"/>
        <w:jc w:val="both"/>
        <w:rPr>
          <w:rFonts w:ascii="Abadi" w:hAnsi="Abadi"/>
          <w:sz w:val="21"/>
          <w:szCs w:val="21"/>
        </w:rPr>
      </w:pPr>
      <w:r w:rsidRPr="009024C0">
        <w:rPr>
          <w:rFonts w:ascii="Abadi" w:hAnsi="Abadi"/>
          <w:b/>
          <w:bCs/>
          <w:sz w:val="21"/>
          <w:szCs w:val="21"/>
        </w:rPr>
        <w:t xml:space="preserve">- La </w:t>
      </w:r>
      <w:proofErr w:type="gramStart"/>
      <w:r w:rsidRPr="009024C0">
        <w:rPr>
          <w:rFonts w:ascii="Abadi" w:hAnsi="Abadi"/>
          <w:b/>
          <w:bCs/>
          <w:sz w:val="21"/>
          <w:szCs w:val="21"/>
        </w:rPr>
        <w:t>Presidenta.-</w:t>
      </w:r>
      <w:proofErr w:type="gramEnd"/>
      <w:r w:rsidRPr="009024C0">
        <w:rPr>
          <w:rFonts w:ascii="Abadi" w:hAnsi="Abadi"/>
          <w:sz w:val="21"/>
          <w:szCs w:val="21"/>
        </w:rPr>
        <w:t xml:space="preserve"> Se pide al diputado José Alfonso Borja Pimentel, dar lectura a la exposición de motivos de la  iniciativa formulada por diputadas y diputados integrantes del Grupo Parlamentario del Partido Acción Nacional a efecto de reformar el párrafo tercero del artículo 104 de la Ley de Obra Pública y Servicios Relacionados con </w:t>
      </w:r>
      <w:r w:rsidRPr="009024C0">
        <w:rPr>
          <w:rFonts w:ascii="Abadi" w:hAnsi="Abadi"/>
          <w:sz w:val="21"/>
          <w:szCs w:val="21"/>
        </w:rPr>
        <w:t>la misma para el Estado Guanajuato y sus Municipios.</w:t>
      </w:r>
    </w:p>
    <w:p w14:paraId="243E73F7" w14:textId="77777777" w:rsidR="009024C0" w:rsidRPr="009024C0" w:rsidRDefault="009024C0" w:rsidP="009024C0">
      <w:pPr>
        <w:jc w:val="both"/>
        <w:rPr>
          <w:rFonts w:ascii="Abadi" w:hAnsi="Abadi"/>
          <w:sz w:val="21"/>
          <w:szCs w:val="21"/>
        </w:rPr>
      </w:pPr>
    </w:p>
    <w:p w14:paraId="24E6BB1E" w14:textId="7E481061" w:rsidR="009024C0" w:rsidRPr="00573CCF" w:rsidRDefault="009024C0" w:rsidP="00573CCF">
      <w:pPr>
        <w:pStyle w:val="Prrafodelista"/>
        <w:numPr>
          <w:ilvl w:val="0"/>
          <w:numId w:val="33"/>
        </w:numPr>
        <w:jc w:val="both"/>
        <w:rPr>
          <w:rFonts w:ascii="Abadi" w:hAnsi="Abadi"/>
          <w:sz w:val="21"/>
          <w:szCs w:val="21"/>
        </w:rPr>
      </w:pPr>
      <w:r w:rsidRPr="00573CCF">
        <w:rPr>
          <w:rFonts w:ascii="Abadi" w:hAnsi="Abadi"/>
          <w:sz w:val="21"/>
          <w:szCs w:val="21"/>
        </w:rPr>
        <w:t>Adelante diputado, por favor.</w:t>
      </w:r>
    </w:p>
    <w:p w14:paraId="43775C4C" w14:textId="77777777" w:rsidR="00636385" w:rsidRPr="009024C0" w:rsidRDefault="00636385" w:rsidP="009024C0">
      <w:pPr>
        <w:jc w:val="both"/>
        <w:rPr>
          <w:rFonts w:ascii="Abadi" w:hAnsi="Abadi"/>
          <w:sz w:val="21"/>
          <w:szCs w:val="21"/>
        </w:rPr>
      </w:pPr>
    </w:p>
    <w:p w14:paraId="42A53049" w14:textId="77777777" w:rsidR="009024C0" w:rsidRPr="009024C0" w:rsidRDefault="009024C0" w:rsidP="009024C0">
      <w:pPr>
        <w:jc w:val="both"/>
        <w:rPr>
          <w:rFonts w:ascii="Abadi" w:hAnsi="Abadi"/>
          <w:b/>
          <w:bCs/>
          <w:sz w:val="21"/>
          <w:szCs w:val="21"/>
        </w:rPr>
      </w:pPr>
      <w:r w:rsidRPr="009024C0">
        <w:rPr>
          <w:rFonts w:ascii="Abadi" w:hAnsi="Abadi"/>
          <w:b/>
          <w:bCs/>
          <w:sz w:val="21"/>
          <w:szCs w:val="21"/>
        </w:rPr>
        <w:t>(Sube a tribuna el diputado José Alfonso Borja Pimentel, para dar lectura a la iniciativa en referencia)</w:t>
      </w:r>
    </w:p>
    <w:p w14:paraId="563A37CF" w14:textId="77777777" w:rsidR="009024C0" w:rsidRPr="009024C0" w:rsidRDefault="009024C0" w:rsidP="009024C0">
      <w:pPr>
        <w:jc w:val="both"/>
        <w:rPr>
          <w:rFonts w:ascii="Abadi" w:hAnsi="Abadi"/>
          <w:sz w:val="21"/>
          <w:szCs w:val="21"/>
        </w:rPr>
      </w:pPr>
    </w:p>
    <w:p w14:paraId="127BF17E" w14:textId="17929DF2" w:rsidR="009024C0" w:rsidRPr="009024C0" w:rsidRDefault="009024C0" w:rsidP="00636385">
      <w:pPr>
        <w:jc w:val="center"/>
        <w:rPr>
          <w:rFonts w:ascii="Abadi" w:hAnsi="Abadi"/>
          <w:b/>
          <w:bCs/>
          <w:sz w:val="21"/>
          <w:szCs w:val="21"/>
        </w:rPr>
      </w:pPr>
      <w:r w:rsidRPr="009024C0">
        <w:rPr>
          <w:rFonts w:ascii="Abadi" w:hAnsi="Abadi"/>
          <w:b/>
          <w:bCs/>
          <w:sz w:val="21"/>
          <w:szCs w:val="21"/>
        </w:rPr>
        <w:t>(Posicionamiento)</w:t>
      </w:r>
    </w:p>
    <w:p w14:paraId="37EC3AD4" w14:textId="6EC2082E" w:rsidR="009024C0" w:rsidRPr="009024C0" w:rsidRDefault="00832463" w:rsidP="009024C0">
      <w:pPr>
        <w:jc w:val="both"/>
        <w:rPr>
          <w:rFonts w:ascii="Abadi" w:hAnsi="Abadi"/>
          <w:b/>
          <w:bCs/>
          <w:sz w:val="21"/>
          <w:szCs w:val="21"/>
        </w:rPr>
      </w:pPr>
      <w:r w:rsidRPr="009024C0">
        <w:rPr>
          <w:rFonts w:ascii="Abadi" w:hAnsi="Abadi"/>
          <w:noProof/>
          <w:sz w:val="21"/>
          <w:szCs w:val="21"/>
        </w:rPr>
        <w:drawing>
          <wp:anchor distT="0" distB="0" distL="114300" distR="114300" simplePos="0" relativeHeight="251663360" behindDoc="1" locked="0" layoutInCell="1" allowOverlap="1" wp14:anchorId="681E921F" wp14:editId="24C0C08D">
            <wp:simplePos x="0" y="0"/>
            <wp:positionH relativeFrom="column">
              <wp:align>right</wp:align>
            </wp:positionH>
            <wp:positionV relativeFrom="paragraph">
              <wp:posOffset>305435</wp:posOffset>
            </wp:positionV>
            <wp:extent cx="1969135" cy="1076325"/>
            <wp:effectExtent l="628650" t="152400" r="145415" b="200025"/>
            <wp:wrapTight wrapText="bothSides">
              <wp:wrapPolygon edited="0">
                <wp:start x="-1672" y="-3058"/>
                <wp:lineTo x="-1672" y="16057"/>
                <wp:lineTo x="-6896" y="16057"/>
                <wp:lineTo x="-6896" y="21791"/>
                <wp:lineTo x="-3761" y="22173"/>
                <wp:lineTo x="-1672" y="24467"/>
                <wp:lineTo x="-1463" y="25232"/>
                <wp:lineTo x="22777" y="25232"/>
                <wp:lineTo x="22986" y="22173"/>
                <wp:lineTo x="22986" y="-3058"/>
                <wp:lineTo x="-1672" y="-3058"/>
              </wp:wrapPolygon>
            </wp:wrapTight>
            <wp:docPr id="12" name="Imagen 12" descr="Un hombre sentado frente a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hombre sentado frente a una computadora&#10;&#10;Descripción generada automáticamente con confianza media"/>
                    <pic:cNvPicPr/>
                  </pic:nvPicPr>
                  <pic:blipFill rotWithShape="1">
                    <a:blip r:embed="rId18" cstate="print">
                      <a:extLst>
                        <a:ext uri="{28A0092B-C50C-407E-A947-70E740481C1C}">
                          <a14:useLocalDpi xmlns:a14="http://schemas.microsoft.com/office/drawing/2010/main" val="0"/>
                        </a:ext>
                      </a:extLst>
                    </a:blip>
                    <a:srcRect b="2837"/>
                    <a:stretch/>
                  </pic:blipFill>
                  <pic:spPr bwMode="auto">
                    <a:xfrm>
                      <a:off x="0" y="0"/>
                      <a:ext cx="1969135" cy="1076325"/>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99880" w14:textId="5185E407" w:rsidR="009024C0" w:rsidRPr="009024C0" w:rsidRDefault="009024C0" w:rsidP="009024C0">
      <w:pPr>
        <w:jc w:val="both"/>
        <w:rPr>
          <w:rFonts w:ascii="Abadi" w:hAnsi="Abadi"/>
          <w:b/>
          <w:bCs/>
          <w:sz w:val="21"/>
          <w:szCs w:val="21"/>
        </w:rPr>
      </w:pPr>
    </w:p>
    <w:p w14:paraId="2B7C5D43" w14:textId="77777777" w:rsidR="009024C0" w:rsidRPr="009024C0" w:rsidRDefault="009024C0" w:rsidP="009024C0">
      <w:pPr>
        <w:jc w:val="both"/>
        <w:rPr>
          <w:rFonts w:ascii="Abadi" w:hAnsi="Abadi"/>
          <w:sz w:val="21"/>
          <w:szCs w:val="21"/>
        </w:rPr>
      </w:pPr>
    </w:p>
    <w:p w14:paraId="5D12A96E" w14:textId="7A18ACBB" w:rsidR="009024C0" w:rsidRDefault="009024C0" w:rsidP="009024C0">
      <w:pPr>
        <w:jc w:val="both"/>
        <w:rPr>
          <w:rFonts w:ascii="Abadi" w:hAnsi="Abadi"/>
          <w:sz w:val="21"/>
          <w:szCs w:val="21"/>
        </w:rPr>
      </w:pPr>
      <w:r w:rsidRPr="009024C0">
        <w:rPr>
          <w:rFonts w:ascii="Abadi" w:hAnsi="Abadi"/>
          <w:sz w:val="21"/>
          <w:szCs w:val="21"/>
        </w:rPr>
        <w:t>- Muchas gracias con su permiso diputada presidenta y también con el permiso de las diputadas y diputados que el día de hoy estamos presentes en esta en esta Sesión a todos los equipos que el día de hoy nos acompañan personal del Congreso del Estado y por supuesto todas las personas que nos pudieran ver por algún medio remoto.</w:t>
      </w:r>
    </w:p>
    <w:p w14:paraId="1FA7813D" w14:textId="77777777" w:rsidR="00573CCF" w:rsidRPr="009024C0" w:rsidRDefault="00573CCF" w:rsidP="009024C0">
      <w:pPr>
        <w:jc w:val="both"/>
        <w:rPr>
          <w:rFonts w:ascii="Abadi" w:hAnsi="Abadi"/>
          <w:sz w:val="21"/>
          <w:szCs w:val="21"/>
        </w:rPr>
      </w:pPr>
    </w:p>
    <w:p w14:paraId="2FFAD5DA" w14:textId="2F1999DD" w:rsidR="009024C0" w:rsidRDefault="009024C0" w:rsidP="009024C0">
      <w:pPr>
        <w:jc w:val="both"/>
        <w:rPr>
          <w:rFonts w:ascii="Abadi" w:hAnsi="Abadi"/>
          <w:sz w:val="21"/>
          <w:szCs w:val="21"/>
        </w:rPr>
      </w:pPr>
      <w:r w:rsidRPr="009024C0">
        <w:rPr>
          <w:rFonts w:ascii="Abadi" w:hAnsi="Abadi"/>
          <w:sz w:val="21"/>
          <w:szCs w:val="21"/>
        </w:rPr>
        <w:t xml:space="preserve"> - Compartirles que la industria de la construcción ha sido uno de los sectores que más ha resentido en el país los efectos de la crisis sanitaria y voy a compartir algunas razones de este dicho.</w:t>
      </w:r>
    </w:p>
    <w:p w14:paraId="44EACD75" w14:textId="003F1E93" w:rsidR="009024C0" w:rsidRDefault="009024C0" w:rsidP="009024C0">
      <w:pPr>
        <w:jc w:val="both"/>
        <w:rPr>
          <w:rFonts w:ascii="Abadi" w:hAnsi="Abadi"/>
          <w:sz w:val="21"/>
          <w:szCs w:val="21"/>
        </w:rPr>
      </w:pPr>
      <w:r w:rsidRPr="009024C0">
        <w:rPr>
          <w:rFonts w:ascii="Abadi" w:hAnsi="Abadi"/>
          <w:sz w:val="21"/>
          <w:szCs w:val="21"/>
        </w:rPr>
        <w:t>- Primero diversas prioridades del gasto de las familias se enfocaron en atender las exigencias de salud ello se refleja en una caída de más del 18% en la inversión privada en el 2020.</w:t>
      </w:r>
    </w:p>
    <w:p w14:paraId="442E9271" w14:textId="77777777" w:rsidR="00573CCF" w:rsidRPr="009024C0" w:rsidRDefault="00573CCF" w:rsidP="009024C0">
      <w:pPr>
        <w:jc w:val="both"/>
        <w:rPr>
          <w:rFonts w:ascii="Abadi" w:hAnsi="Abadi"/>
          <w:sz w:val="21"/>
          <w:szCs w:val="21"/>
        </w:rPr>
      </w:pPr>
    </w:p>
    <w:p w14:paraId="7ED8E35B" w14:textId="10849199" w:rsidR="009024C0" w:rsidRDefault="009024C0" w:rsidP="009024C0">
      <w:pPr>
        <w:jc w:val="both"/>
        <w:rPr>
          <w:rFonts w:ascii="Abadi" w:hAnsi="Abadi"/>
          <w:sz w:val="21"/>
          <w:szCs w:val="21"/>
        </w:rPr>
      </w:pPr>
      <w:r w:rsidRPr="009024C0">
        <w:rPr>
          <w:rFonts w:ascii="Abadi" w:hAnsi="Abadi"/>
          <w:sz w:val="21"/>
          <w:szCs w:val="21"/>
        </w:rPr>
        <w:t>- Segundo hay cambios evidentes en el gasto público federal la inversión pública en la federación registra los niveles más bajos en décadas y es clara la concentración de sus prioridades en entidades que se vinculan principalmente con los proyectos a los que el gobierno federal ha dado prioridad.</w:t>
      </w:r>
    </w:p>
    <w:p w14:paraId="48D243CB" w14:textId="77777777" w:rsidR="00573CCF" w:rsidRPr="009024C0" w:rsidRDefault="00573CCF" w:rsidP="009024C0">
      <w:pPr>
        <w:jc w:val="both"/>
        <w:rPr>
          <w:rFonts w:ascii="Abadi" w:hAnsi="Abadi"/>
          <w:sz w:val="21"/>
          <w:szCs w:val="21"/>
        </w:rPr>
      </w:pPr>
    </w:p>
    <w:p w14:paraId="619722CD" w14:textId="457FA735" w:rsidR="009024C0" w:rsidRDefault="009024C0" w:rsidP="009024C0">
      <w:pPr>
        <w:jc w:val="both"/>
        <w:rPr>
          <w:rFonts w:ascii="Abadi" w:hAnsi="Abadi"/>
          <w:sz w:val="21"/>
          <w:szCs w:val="21"/>
        </w:rPr>
      </w:pPr>
      <w:r w:rsidRPr="009024C0">
        <w:rPr>
          <w:rFonts w:ascii="Abadi" w:hAnsi="Abadi"/>
          <w:sz w:val="21"/>
          <w:szCs w:val="21"/>
        </w:rPr>
        <w:t>- Ello ha hecho que el gasto de infraestructura pública en el resto de las entidades federativas no sea una de las prioridades del Gobierno Federal lo que ha incidido en la condición que enfrentan hoy empresas de este sector basta señalar algunos datos.</w:t>
      </w:r>
    </w:p>
    <w:p w14:paraId="4D3E6DDA" w14:textId="77777777" w:rsidR="00573CCF" w:rsidRPr="009024C0" w:rsidRDefault="00573CCF" w:rsidP="009024C0">
      <w:pPr>
        <w:jc w:val="both"/>
        <w:rPr>
          <w:rFonts w:ascii="Abadi" w:hAnsi="Abadi"/>
          <w:sz w:val="21"/>
          <w:szCs w:val="21"/>
        </w:rPr>
      </w:pPr>
    </w:p>
    <w:p w14:paraId="7E1EFF57" w14:textId="2FA5D3D7" w:rsidR="009024C0" w:rsidRDefault="00573CCF" w:rsidP="009024C0">
      <w:pPr>
        <w:jc w:val="both"/>
        <w:rPr>
          <w:rFonts w:ascii="Abadi" w:hAnsi="Abadi"/>
          <w:sz w:val="21"/>
          <w:szCs w:val="21"/>
        </w:rPr>
      </w:pPr>
      <w:r>
        <w:rPr>
          <w:rFonts w:ascii="Abadi" w:hAnsi="Abadi"/>
          <w:sz w:val="21"/>
          <w:szCs w:val="21"/>
        </w:rPr>
        <w:lastRenderedPageBreak/>
        <w:t xml:space="preserve">- </w:t>
      </w:r>
      <w:r w:rsidR="009024C0" w:rsidRPr="009024C0">
        <w:rPr>
          <w:rFonts w:ascii="Abadi" w:hAnsi="Abadi"/>
          <w:sz w:val="21"/>
          <w:szCs w:val="21"/>
        </w:rPr>
        <w:t xml:space="preserve">Ente el 2016 y 2012 el ritmo el crecimiento de inversión pública fue del 12% anual en el tercer año del actual Gobierno Federal el registro del gasto es un representa y se identifica con una caída del más del 20% frente a sexenios previos. </w:t>
      </w:r>
    </w:p>
    <w:p w14:paraId="07BCB594" w14:textId="77777777" w:rsidR="00573CCF" w:rsidRPr="009024C0" w:rsidRDefault="00573CCF" w:rsidP="009024C0">
      <w:pPr>
        <w:jc w:val="both"/>
        <w:rPr>
          <w:rFonts w:ascii="Abadi" w:hAnsi="Abadi"/>
          <w:sz w:val="21"/>
          <w:szCs w:val="21"/>
        </w:rPr>
      </w:pPr>
    </w:p>
    <w:p w14:paraId="0636A9E4" w14:textId="6D8E9367" w:rsidR="009024C0" w:rsidRDefault="009024C0" w:rsidP="009024C0">
      <w:pPr>
        <w:jc w:val="both"/>
        <w:rPr>
          <w:rFonts w:ascii="Abadi" w:hAnsi="Abadi"/>
          <w:sz w:val="21"/>
          <w:szCs w:val="21"/>
        </w:rPr>
      </w:pPr>
      <w:r w:rsidRPr="009024C0">
        <w:rPr>
          <w:rFonts w:ascii="Abadi" w:hAnsi="Abadi"/>
          <w:sz w:val="21"/>
          <w:szCs w:val="21"/>
        </w:rPr>
        <w:t>- Finalmente los cambios económicos han afectado principalmente a la industria de la construcción el crecimiento de los precios en los insumos registrar cifras de dos dígitos por lo que la capacidad financiera de empresas en la industria se ha visto bastante comprometida la iniciativa que hoy presenta el Grupo Parlamentario del PAN, se enfoca en establecer políticas de apoyo al sector constructor que busca proteger e incentivar el empleo la industria es una de las ramas económicas de mayor importancia en el país y en nuestra entidad en el país su aportación en el producto interno bruto es superior al 7% y es la cuarta industria que más empleo genera por los sectores directos e indirectos vinculados en guanajuato en promedio en un solo mes los trabajadores afiliados al IMSS en el sector superan los 60000 empleos directos si se consideran en promedio el número de personas del núcleo familiar hay más de 240000 guanajuatenses dependientes económicamente y de manera directa de esta industria.</w:t>
      </w:r>
    </w:p>
    <w:p w14:paraId="11B9CFCE" w14:textId="77777777" w:rsidR="00573CCF" w:rsidRPr="009024C0" w:rsidRDefault="00573CCF" w:rsidP="009024C0">
      <w:pPr>
        <w:jc w:val="both"/>
        <w:rPr>
          <w:rFonts w:ascii="Abadi" w:hAnsi="Abadi"/>
          <w:sz w:val="21"/>
          <w:szCs w:val="21"/>
        </w:rPr>
      </w:pPr>
    </w:p>
    <w:p w14:paraId="7A2037E9" w14:textId="2065CF34" w:rsidR="009024C0" w:rsidRDefault="009024C0" w:rsidP="009024C0">
      <w:pPr>
        <w:jc w:val="both"/>
        <w:rPr>
          <w:rFonts w:ascii="Abadi" w:hAnsi="Abadi"/>
          <w:sz w:val="21"/>
          <w:szCs w:val="21"/>
        </w:rPr>
      </w:pPr>
      <w:r w:rsidRPr="009024C0">
        <w:rPr>
          <w:rFonts w:ascii="Abadi" w:hAnsi="Abadi"/>
          <w:sz w:val="21"/>
          <w:szCs w:val="21"/>
        </w:rPr>
        <w:t xml:space="preserve">- El día de hoy estamos atendiendo una demanda que se ha hecho por miembros de la industria el sector tiene características específicas que requieren considerarse es una industria demandante de gasto de capital en ese sentido requiere opciones financieras que permiten una mejor y más eficiente movilización de sus activos se requiere tener liquidez en las empresas para atender insumos y pago de empleo ante los niveles de inflación que se registran en el país que también son lamentables es necesario tener una opción que ayude a contar con recursos para protegerse ante el ascenso constante en el precio de múltiples insumos la iniciativa se enfoca en una reforma que permitirá desarrollar estrategias financieras enfocadas en el sector de la construcción actualmente la Ley de Obra Pública y Servicios Relacionados con la misma prevé en el párrafo tercero del artículo 104 la sesión total o parcial de los derechos y obligaciones que deriven de contratos o de obra pública,  a través de instituciones financieras, al no ser objeto de la </w:t>
      </w:r>
      <w:r w:rsidRPr="009024C0">
        <w:rPr>
          <w:rFonts w:ascii="Abadi" w:hAnsi="Abadi"/>
          <w:sz w:val="21"/>
          <w:szCs w:val="21"/>
        </w:rPr>
        <w:t>ley la ambigüedad sobre las condiciones que debe reunir el intermediario ha hecho que exista incertidumbre jurídica sobre la participación de algunos de ellos el caso más indicativo se refiere a los fideicomisos pues la redacción vigente no detalla la participación de ellos en procesos para sanción de obligaciones de cobro.</w:t>
      </w:r>
    </w:p>
    <w:p w14:paraId="7CCACEA9" w14:textId="77777777" w:rsidR="00573CCF" w:rsidRPr="009024C0" w:rsidRDefault="00573CCF" w:rsidP="009024C0">
      <w:pPr>
        <w:jc w:val="both"/>
        <w:rPr>
          <w:rFonts w:ascii="Abadi" w:hAnsi="Abadi"/>
          <w:sz w:val="21"/>
          <w:szCs w:val="21"/>
        </w:rPr>
      </w:pPr>
    </w:p>
    <w:p w14:paraId="410DECAA" w14:textId="428B6B96" w:rsidR="009024C0" w:rsidRDefault="009024C0" w:rsidP="009024C0">
      <w:pPr>
        <w:jc w:val="both"/>
        <w:rPr>
          <w:rFonts w:ascii="Abadi" w:hAnsi="Abadi"/>
          <w:sz w:val="21"/>
          <w:szCs w:val="21"/>
        </w:rPr>
      </w:pPr>
      <w:r w:rsidRPr="009024C0">
        <w:rPr>
          <w:rFonts w:ascii="Abadi" w:hAnsi="Abadi"/>
          <w:sz w:val="21"/>
          <w:szCs w:val="21"/>
        </w:rPr>
        <w:t xml:space="preserve">- Los invito a sumarse al análisis de esta iniciativa y ser parte del ánimo y los motivos que la justifican hoy es celebro que incluso en esta sesión se encuentran presentes en compañeras una compañera y compañero de la Comisión de Desarrollo Urbano y Obra Pública el diputado Cuauhtémoc la diputada Dessire con ellos hemos venido construyendo por supuesto con los diputados Miguel Salim Angélica Casillas este acercamiento con la industria de la construcción con quienes son parte de toda la industria y creo que hemos estado atentos sensibles justamente a conocer estas circunstancias que rodean el impulso y lo que nos lleva a que esta iniciativa sea factible, lo habremos de revisar  en comisión y la invitación es a que lo podamos hacer este con el detalle correspondiente. </w:t>
      </w:r>
    </w:p>
    <w:p w14:paraId="79AB3ED4" w14:textId="77777777" w:rsidR="00573CCF" w:rsidRPr="009024C0" w:rsidRDefault="00573CCF" w:rsidP="009024C0">
      <w:pPr>
        <w:jc w:val="both"/>
        <w:rPr>
          <w:rFonts w:ascii="Abadi" w:hAnsi="Abadi"/>
          <w:sz w:val="21"/>
          <w:szCs w:val="21"/>
        </w:rPr>
      </w:pPr>
    </w:p>
    <w:p w14:paraId="4E3D1BE2" w14:textId="0B672242" w:rsidR="009024C0" w:rsidRDefault="009024C0" w:rsidP="009024C0">
      <w:pPr>
        <w:jc w:val="both"/>
        <w:rPr>
          <w:rFonts w:ascii="Abadi" w:hAnsi="Abadi"/>
          <w:sz w:val="21"/>
          <w:szCs w:val="21"/>
        </w:rPr>
      </w:pPr>
      <w:r w:rsidRPr="009024C0">
        <w:rPr>
          <w:rFonts w:ascii="Abadi" w:hAnsi="Abadi"/>
          <w:sz w:val="21"/>
          <w:szCs w:val="21"/>
        </w:rPr>
        <w:t xml:space="preserve">- La reforma busca que las empresas tengan acceso a una solución que permita mejorar sus niveles de liquidez a través de los propios contratos firmados sin tener que incrementar las obligaciones o compromisos utilizando activos diversos en la propia sociedad en ese sentido se proveen soluciones financieras que permitan una mejor administración de los activos de la industria sin generar estrés por el incremento de garantías adicionales que exigirían otros esquemas crediticios, la propuesta elimina la ambigüedad actual y da certeza legal al intermediario para incrementar el dinamismo de la industria, como país y como estado requerimos un sector constructor sólido y fuerte cómo estado miles de familias guanajuatenses dependen económicamente de este sector y concentran en él sus habilidades laborales y profesionales los invito a que esas voces tengan también eco en este Congreso del Estado. </w:t>
      </w:r>
    </w:p>
    <w:p w14:paraId="0E99F102" w14:textId="77777777" w:rsidR="00573CCF" w:rsidRPr="009024C0" w:rsidRDefault="00573CCF" w:rsidP="009024C0">
      <w:pPr>
        <w:jc w:val="both"/>
        <w:rPr>
          <w:rFonts w:ascii="Abadi" w:hAnsi="Abadi"/>
          <w:sz w:val="21"/>
          <w:szCs w:val="21"/>
        </w:rPr>
      </w:pPr>
    </w:p>
    <w:p w14:paraId="19639D0C" w14:textId="4F802AEF" w:rsidR="009024C0" w:rsidRDefault="00AD5949" w:rsidP="00AD5949">
      <w:pPr>
        <w:ind w:firstLine="708"/>
        <w:jc w:val="both"/>
        <w:rPr>
          <w:rFonts w:ascii="Abadi" w:hAnsi="Abadi"/>
          <w:sz w:val="21"/>
          <w:szCs w:val="21"/>
        </w:rPr>
      </w:pPr>
      <w:r>
        <w:rPr>
          <w:rFonts w:ascii="Abadi" w:hAnsi="Abadi"/>
          <w:sz w:val="21"/>
          <w:szCs w:val="21"/>
        </w:rPr>
        <w:t xml:space="preserve">- </w:t>
      </w:r>
      <w:r w:rsidR="009024C0" w:rsidRPr="009024C0">
        <w:rPr>
          <w:rFonts w:ascii="Abadi" w:hAnsi="Abadi"/>
          <w:sz w:val="21"/>
          <w:szCs w:val="21"/>
        </w:rPr>
        <w:t>Es cuan</w:t>
      </w:r>
      <w:r w:rsidR="00573CCF">
        <w:rPr>
          <w:rFonts w:ascii="Abadi" w:hAnsi="Abadi"/>
          <w:sz w:val="21"/>
          <w:szCs w:val="21"/>
        </w:rPr>
        <w:t>t</w:t>
      </w:r>
      <w:r w:rsidR="009024C0" w:rsidRPr="009024C0">
        <w:rPr>
          <w:rFonts w:ascii="Abadi" w:hAnsi="Abadi"/>
          <w:sz w:val="21"/>
          <w:szCs w:val="21"/>
        </w:rPr>
        <w:t>o Señora Presidenta</w:t>
      </w:r>
      <w:r w:rsidR="00573CCF">
        <w:rPr>
          <w:rFonts w:ascii="Abadi" w:hAnsi="Abadi"/>
          <w:sz w:val="21"/>
          <w:szCs w:val="21"/>
        </w:rPr>
        <w:t>.</w:t>
      </w:r>
    </w:p>
    <w:p w14:paraId="57A45960" w14:textId="77777777" w:rsidR="00573CCF" w:rsidRPr="009024C0" w:rsidRDefault="00573CCF" w:rsidP="009024C0">
      <w:pPr>
        <w:jc w:val="both"/>
        <w:rPr>
          <w:rFonts w:ascii="Abadi" w:hAnsi="Abadi"/>
          <w:sz w:val="21"/>
          <w:szCs w:val="21"/>
        </w:rPr>
      </w:pPr>
    </w:p>
    <w:p w14:paraId="1D8C9713" w14:textId="5705AD36" w:rsidR="009024C0" w:rsidRDefault="009024C0" w:rsidP="00573CCF">
      <w:pPr>
        <w:ind w:firstLine="708"/>
        <w:jc w:val="both"/>
        <w:rPr>
          <w:rFonts w:ascii="Abadi" w:hAnsi="Abadi"/>
          <w:sz w:val="21"/>
          <w:szCs w:val="21"/>
        </w:rPr>
      </w:pPr>
      <w:r w:rsidRPr="009024C0">
        <w:rPr>
          <w:rFonts w:ascii="Abadi" w:hAnsi="Abadi"/>
          <w:b/>
          <w:bCs/>
          <w:sz w:val="21"/>
          <w:szCs w:val="21"/>
        </w:rPr>
        <w:t xml:space="preserve">- La </w:t>
      </w:r>
      <w:proofErr w:type="gramStart"/>
      <w:r w:rsidRPr="009024C0">
        <w:rPr>
          <w:rFonts w:ascii="Abadi" w:hAnsi="Abadi"/>
          <w:b/>
          <w:bCs/>
          <w:sz w:val="21"/>
          <w:szCs w:val="21"/>
        </w:rPr>
        <w:t>Presidenta.-</w:t>
      </w:r>
      <w:proofErr w:type="gramEnd"/>
      <w:r w:rsidRPr="009024C0">
        <w:rPr>
          <w:rFonts w:ascii="Abadi" w:hAnsi="Abadi"/>
          <w:sz w:val="21"/>
          <w:szCs w:val="21"/>
        </w:rPr>
        <w:t xml:space="preserve"> Muchas gracias diputado muy amable.</w:t>
      </w:r>
    </w:p>
    <w:p w14:paraId="0FD2DBB1" w14:textId="2742DE6F" w:rsidR="00573CCF" w:rsidRDefault="00573CCF" w:rsidP="00573CCF">
      <w:pPr>
        <w:ind w:firstLine="708"/>
        <w:jc w:val="both"/>
        <w:rPr>
          <w:rFonts w:ascii="Abadi" w:hAnsi="Abadi"/>
          <w:sz w:val="21"/>
          <w:szCs w:val="21"/>
        </w:rPr>
      </w:pPr>
    </w:p>
    <w:p w14:paraId="4B5C0697" w14:textId="77777777" w:rsidR="00573CCF" w:rsidRPr="009024C0" w:rsidRDefault="00573CCF" w:rsidP="00573CCF">
      <w:pPr>
        <w:ind w:firstLine="708"/>
        <w:jc w:val="both"/>
        <w:rPr>
          <w:rFonts w:ascii="Abadi" w:hAnsi="Abadi"/>
          <w:sz w:val="21"/>
          <w:szCs w:val="21"/>
        </w:rPr>
      </w:pPr>
    </w:p>
    <w:p w14:paraId="358C72D8" w14:textId="77777777" w:rsidR="009024C0" w:rsidRPr="009024C0" w:rsidRDefault="009024C0" w:rsidP="00573CCF">
      <w:pPr>
        <w:ind w:left="709" w:right="425"/>
        <w:jc w:val="both"/>
        <w:rPr>
          <w:rFonts w:ascii="Abadi" w:hAnsi="Abadi"/>
          <w:b/>
          <w:bCs/>
          <w:i/>
          <w:iCs/>
          <w:sz w:val="21"/>
          <w:szCs w:val="21"/>
          <w:u w:val="single"/>
        </w:rPr>
      </w:pPr>
      <w:r w:rsidRPr="009024C0">
        <w:rPr>
          <w:rFonts w:ascii="Abadi" w:hAnsi="Abadi"/>
          <w:b/>
          <w:bCs/>
          <w:i/>
          <w:iCs/>
          <w:sz w:val="21"/>
          <w:szCs w:val="21"/>
          <w:u w:val="single"/>
        </w:rPr>
        <w:lastRenderedPageBreak/>
        <w:t xml:space="preserve"> Se turna su iniciativa a la Comisión de Desarrollo Urbano y Obra pública con fundamento en el artículo 108 fracción I de nuestra Ley Orgánica para su estudio y dictamen.</w:t>
      </w:r>
    </w:p>
    <w:p w14:paraId="7913B454" w14:textId="77777777" w:rsidR="009024C0" w:rsidRPr="00E23B81" w:rsidRDefault="009024C0" w:rsidP="00977687">
      <w:pPr>
        <w:autoSpaceDE w:val="0"/>
        <w:autoSpaceDN w:val="0"/>
        <w:adjustRightInd w:val="0"/>
        <w:jc w:val="both"/>
        <w:rPr>
          <w:rFonts w:ascii="Abadi" w:hAnsi="Abadi" w:cs="Arial"/>
          <w:b/>
          <w:bCs/>
          <w:sz w:val="21"/>
          <w:szCs w:val="21"/>
        </w:rPr>
      </w:pPr>
    </w:p>
    <w:p w14:paraId="3C6022E6" w14:textId="77777777" w:rsidR="00977687" w:rsidRPr="00977687" w:rsidRDefault="00977687" w:rsidP="00977687">
      <w:pPr>
        <w:autoSpaceDE w:val="0"/>
        <w:autoSpaceDN w:val="0"/>
        <w:adjustRightInd w:val="0"/>
        <w:contextualSpacing/>
        <w:jc w:val="both"/>
        <w:rPr>
          <w:rFonts w:ascii="Abadi" w:hAnsi="Abadi" w:cs="ArialMT"/>
          <w:b/>
          <w:bCs/>
          <w:sz w:val="20"/>
          <w:szCs w:val="19"/>
        </w:rPr>
      </w:pPr>
    </w:p>
    <w:p w14:paraId="183A26C3" w14:textId="618AB50E" w:rsidR="00140136" w:rsidRPr="008B28B7" w:rsidRDefault="00140136" w:rsidP="00140136">
      <w:pPr>
        <w:ind w:left="567"/>
        <w:jc w:val="both"/>
        <w:rPr>
          <w:rFonts w:ascii="Abadi" w:hAnsi="Abadi" w:cs="ArialMT"/>
          <w:b/>
          <w:bCs/>
          <w:sz w:val="20"/>
          <w:szCs w:val="19"/>
        </w:rPr>
      </w:pPr>
    </w:p>
    <w:p w14:paraId="09EDC0B0" w14:textId="58DC1D54" w:rsidR="00140136" w:rsidRDefault="00140136" w:rsidP="00140136">
      <w:pPr>
        <w:pStyle w:val="Prrafodelista"/>
        <w:numPr>
          <w:ilvl w:val="0"/>
          <w:numId w:val="34"/>
        </w:numPr>
        <w:autoSpaceDE w:val="0"/>
        <w:autoSpaceDN w:val="0"/>
        <w:adjustRightInd w:val="0"/>
        <w:ind w:left="567"/>
        <w:contextualSpacing/>
        <w:jc w:val="both"/>
        <w:rPr>
          <w:rFonts w:ascii="Abadi" w:hAnsi="Abadi" w:cs="ArialMT"/>
          <w:b/>
          <w:bCs/>
          <w:sz w:val="20"/>
          <w:szCs w:val="19"/>
        </w:rPr>
      </w:pPr>
      <w:r w:rsidRPr="008B28B7">
        <w:rPr>
          <w:rFonts w:ascii="Abadi" w:hAnsi="Abadi" w:cs="ArialMT"/>
          <w:b/>
          <w:bCs/>
          <w:sz w:val="20"/>
          <w:szCs w:val="19"/>
        </w:rPr>
        <w:t>PRESENTACIÓN DE LA PROPUESTA DE PUNTO DE ACUERDO SUSCRITA POR EL DIPUTADO ERNESTO MILLÁN SOBERANES INTEGRANTE DEL GRUPO PARLAMENTARIO DEL PARTIDO MORENA A EFECTO DE EXHORTAR AL GOBERNADOR DEL ESTADO DE GUANAJUATO, DIEGO SINHUE RODRÍGUEZ VALLEJO, PARA QUE, EN EJERCICIO DE SUS ATRIBUCIONES, DESTITUYA AL SECRETARIO DE EDUCACIÓN DEL ESTADO DE GUANAJUATO; A LA FISCALÍA GENERAL DEL ESTADO DE GUANAJUATO, PARA QUE ACTÚE CON PRONTITUD EN LAS CARPETAS DE INVESTIGACIÓN INICIADAS EN CONTRA DE ERNESTO N, ENCARGADO DEL KÍNDER JOSÉ JOAQUÍN FERNÁNDEZ DE LIZARDI DE SILAO, GUANAJUATO; ASÍ COMO A LA PROCURADURÍA DE LOS DERECHOS HUMANOS DEL ESTADO DE GUANAJUATO, PARA QUE INFORME CUANTOS ACOMPAÑAMIENTOS A VÍCTIMAS INICIÓ POR ABUSO SEXUAL Y/O ACOSO EN ESCUELAS.</w:t>
      </w:r>
    </w:p>
    <w:p w14:paraId="2253B3D2" w14:textId="77777777" w:rsidR="000C63E0" w:rsidRPr="000C63E0" w:rsidRDefault="000C63E0" w:rsidP="000C63E0">
      <w:pPr>
        <w:pStyle w:val="Prrafodelista"/>
        <w:rPr>
          <w:rFonts w:ascii="Abadi" w:hAnsi="Abadi" w:cs="ArialMT"/>
          <w:b/>
          <w:bCs/>
          <w:sz w:val="20"/>
          <w:szCs w:val="19"/>
        </w:rPr>
      </w:pPr>
    </w:p>
    <w:p w14:paraId="0F5DF383" w14:textId="0455379F" w:rsidR="000C63E0" w:rsidRDefault="000C63E0" w:rsidP="000C63E0">
      <w:pPr>
        <w:autoSpaceDE w:val="0"/>
        <w:autoSpaceDN w:val="0"/>
        <w:adjustRightInd w:val="0"/>
        <w:contextualSpacing/>
        <w:jc w:val="both"/>
        <w:rPr>
          <w:rFonts w:ascii="Abadi" w:hAnsi="Abadi" w:cs="ArialMT"/>
          <w:b/>
          <w:bCs/>
          <w:sz w:val="20"/>
          <w:szCs w:val="19"/>
        </w:rPr>
      </w:pPr>
    </w:p>
    <w:p w14:paraId="64104C96" w14:textId="77777777" w:rsidR="000C63E0" w:rsidRPr="00B31A1A" w:rsidRDefault="000C63E0" w:rsidP="000C63E0">
      <w:pPr>
        <w:autoSpaceDE w:val="0"/>
        <w:autoSpaceDN w:val="0"/>
        <w:adjustRightInd w:val="0"/>
        <w:jc w:val="both"/>
        <w:rPr>
          <w:rFonts w:ascii="Abadi" w:hAnsi="Abadi" w:cs="Arial"/>
          <w:sz w:val="21"/>
          <w:szCs w:val="21"/>
        </w:rPr>
      </w:pPr>
      <w:proofErr w:type="spellStart"/>
      <w:r w:rsidRPr="00B31A1A">
        <w:rPr>
          <w:rFonts w:ascii="Abadi" w:hAnsi="Abadi" w:cs="Arial"/>
          <w:sz w:val="21"/>
          <w:szCs w:val="21"/>
        </w:rPr>
        <w:t>Dip</w:t>
      </w:r>
      <w:proofErr w:type="spellEnd"/>
      <w:r w:rsidRPr="00B31A1A">
        <w:rPr>
          <w:rFonts w:ascii="Abadi" w:hAnsi="Abadi" w:cs="Arial"/>
          <w:sz w:val="21"/>
          <w:szCs w:val="21"/>
        </w:rPr>
        <w:t>. Lilia Margarita Rionda Salas</w:t>
      </w:r>
    </w:p>
    <w:p w14:paraId="6056F546" w14:textId="77777777" w:rsidR="000C63E0" w:rsidRPr="00B31A1A"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Presidenta de la Mesa Directiva</w:t>
      </w:r>
    </w:p>
    <w:p w14:paraId="030C7605" w14:textId="77777777" w:rsidR="000C63E0" w:rsidRPr="00B31A1A"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De la LXV Legislatura del Estado de Guanajuato</w:t>
      </w:r>
    </w:p>
    <w:p w14:paraId="10184D66"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P R E S E N T E</w:t>
      </w:r>
    </w:p>
    <w:p w14:paraId="0F5E02A6" w14:textId="77777777" w:rsidR="000C63E0" w:rsidRPr="00B31A1A" w:rsidRDefault="000C63E0" w:rsidP="000C63E0">
      <w:pPr>
        <w:autoSpaceDE w:val="0"/>
        <w:autoSpaceDN w:val="0"/>
        <w:adjustRightInd w:val="0"/>
        <w:jc w:val="both"/>
        <w:rPr>
          <w:rFonts w:ascii="Abadi" w:hAnsi="Abadi" w:cs="Arial"/>
          <w:sz w:val="21"/>
          <w:szCs w:val="21"/>
        </w:rPr>
      </w:pPr>
    </w:p>
    <w:p w14:paraId="24985473"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Diputado Ernesto Millán Soberanes, integrante del Grupo</w:t>
      </w:r>
      <w:r>
        <w:rPr>
          <w:rFonts w:ascii="Abadi" w:hAnsi="Abadi" w:cs="Arial"/>
          <w:sz w:val="21"/>
          <w:szCs w:val="21"/>
        </w:rPr>
        <w:t xml:space="preserve"> </w:t>
      </w:r>
      <w:r w:rsidRPr="00B31A1A">
        <w:rPr>
          <w:rFonts w:ascii="Abadi" w:hAnsi="Abadi" w:cs="Arial"/>
          <w:sz w:val="21"/>
          <w:szCs w:val="21"/>
        </w:rPr>
        <w:t>Parlamentario de Morena en la LXV Legislatura del Congreso del</w:t>
      </w:r>
      <w:r>
        <w:rPr>
          <w:rFonts w:ascii="Abadi" w:hAnsi="Abadi" w:cs="Arial"/>
          <w:sz w:val="21"/>
          <w:szCs w:val="21"/>
        </w:rPr>
        <w:t xml:space="preserve"> </w:t>
      </w:r>
      <w:r w:rsidRPr="00B31A1A">
        <w:rPr>
          <w:rFonts w:ascii="Abadi" w:hAnsi="Abadi" w:cs="Arial"/>
          <w:sz w:val="21"/>
          <w:szCs w:val="21"/>
        </w:rPr>
        <w:t>Estado de Guanajuato, con fundamento en lo dispuesto por los artículos</w:t>
      </w:r>
      <w:r>
        <w:rPr>
          <w:rFonts w:ascii="Abadi" w:hAnsi="Abadi" w:cs="Arial"/>
          <w:sz w:val="21"/>
          <w:szCs w:val="21"/>
        </w:rPr>
        <w:t xml:space="preserve"> </w:t>
      </w:r>
      <w:r w:rsidRPr="00B31A1A">
        <w:rPr>
          <w:rFonts w:ascii="Abadi" w:hAnsi="Abadi" w:cs="Arial"/>
          <w:sz w:val="21"/>
          <w:szCs w:val="21"/>
        </w:rPr>
        <w:t>57 primer párrafo de la Constitución Política para el Estado de</w:t>
      </w:r>
      <w:r>
        <w:rPr>
          <w:rFonts w:ascii="Abadi" w:hAnsi="Abadi" w:cs="Arial"/>
          <w:sz w:val="21"/>
          <w:szCs w:val="21"/>
        </w:rPr>
        <w:t xml:space="preserve"> </w:t>
      </w:r>
      <w:r w:rsidRPr="00B31A1A">
        <w:rPr>
          <w:rFonts w:ascii="Abadi" w:hAnsi="Abadi" w:cs="Arial"/>
          <w:sz w:val="21"/>
          <w:szCs w:val="21"/>
        </w:rPr>
        <w:t>Guanajuato, y 204 fracción III de la Ley Orgánica del Poder Legislativo</w:t>
      </w:r>
      <w:r>
        <w:rPr>
          <w:rFonts w:ascii="Abadi" w:hAnsi="Abadi" w:cs="Arial"/>
          <w:sz w:val="21"/>
          <w:szCs w:val="21"/>
        </w:rPr>
        <w:t xml:space="preserve"> </w:t>
      </w:r>
      <w:r w:rsidRPr="00B31A1A">
        <w:rPr>
          <w:rFonts w:ascii="Abadi" w:hAnsi="Abadi" w:cs="Arial"/>
          <w:sz w:val="21"/>
          <w:szCs w:val="21"/>
        </w:rPr>
        <w:t>del Estado de Guanajuato, me permito poner a la consideración de la</w:t>
      </w:r>
      <w:r>
        <w:rPr>
          <w:rFonts w:ascii="Abadi" w:hAnsi="Abadi" w:cs="Arial"/>
          <w:sz w:val="21"/>
          <w:szCs w:val="21"/>
        </w:rPr>
        <w:t xml:space="preserve"> </w:t>
      </w:r>
      <w:r w:rsidRPr="00B31A1A">
        <w:rPr>
          <w:rFonts w:ascii="Abadi" w:hAnsi="Abadi" w:cs="Arial"/>
          <w:sz w:val="21"/>
          <w:szCs w:val="21"/>
        </w:rPr>
        <w:t>Asamblea la siguiente propuesta de Punto de Acuerdo, según las</w:t>
      </w:r>
      <w:r>
        <w:rPr>
          <w:rFonts w:ascii="Abadi" w:hAnsi="Abadi" w:cs="Arial"/>
          <w:sz w:val="21"/>
          <w:szCs w:val="21"/>
        </w:rPr>
        <w:t xml:space="preserve"> </w:t>
      </w:r>
      <w:r w:rsidRPr="00B31A1A">
        <w:rPr>
          <w:rFonts w:ascii="Abadi" w:hAnsi="Abadi" w:cs="Arial"/>
          <w:sz w:val="21"/>
          <w:szCs w:val="21"/>
        </w:rPr>
        <w:t>siguientes:</w:t>
      </w:r>
    </w:p>
    <w:p w14:paraId="02EC97D2" w14:textId="77777777" w:rsidR="000C63E0" w:rsidRPr="00B31A1A" w:rsidRDefault="000C63E0" w:rsidP="000C63E0">
      <w:pPr>
        <w:autoSpaceDE w:val="0"/>
        <w:autoSpaceDN w:val="0"/>
        <w:adjustRightInd w:val="0"/>
        <w:jc w:val="both"/>
        <w:rPr>
          <w:rFonts w:ascii="Abadi" w:hAnsi="Abadi" w:cs="Arial"/>
          <w:sz w:val="21"/>
          <w:szCs w:val="21"/>
        </w:rPr>
      </w:pPr>
    </w:p>
    <w:p w14:paraId="4989172D" w14:textId="77777777" w:rsidR="000C63E0" w:rsidRDefault="000C63E0" w:rsidP="000C63E0">
      <w:pPr>
        <w:autoSpaceDE w:val="0"/>
        <w:autoSpaceDN w:val="0"/>
        <w:adjustRightInd w:val="0"/>
        <w:jc w:val="center"/>
        <w:rPr>
          <w:rFonts w:ascii="Abadi" w:hAnsi="Abadi" w:cs="Arial"/>
          <w:sz w:val="21"/>
          <w:szCs w:val="21"/>
        </w:rPr>
      </w:pPr>
      <w:r w:rsidRPr="00B31A1A">
        <w:rPr>
          <w:rFonts w:ascii="Abadi" w:hAnsi="Abadi" w:cs="Arial"/>
          <w:sz w:val="21"/>
          <w:szCs w:val="21"/>
        </w:rPr>
        <w:t>C O N S I D E R A C I O N E S</w:t>
      </w:r>
    </w:p>
    <w:p w14:paraId="2B4AE28E" w14:textId="77777777" w:rsidR="000C63E0" w:rsidRPr="00B31A1A" w:rsidRDefault="000C63E0" w:rsidP="000C63E0">
      <w:pPr>
        <w:autoSpaceDE w:val="0"/>
        <w:autoSpaceDN w:val="0"/>
        <w:adjustRightInd w:val="0"/>
        <w:jc w:val="both"/>
        <w:rPr>
          <w:rFonts w:ascii="Abadi" w:hAnsi="Abadi" w:cs="Arial"/>
          <w:sz w:val="21"/>
          <w:szCs w:val="21"/>
        </w:rPr>
      </w:pPr>
    </w:p>
    <w:p w14:paraId="72E23DD2"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Una de las principales acciones que deben de tomar todos los gobiernos</w:t>
      </w:r>
      <w:r>
        <w:rPr>
          <w:rFonts w:ascii="Abadi" w:hAnsi="Abadi" w:cs="Arial"/>
          <w:sz w:val="21"/>
          <w:szCs w:val="21"/>
        </w:rPr>
        <w:t xml:space="preserve"> </w:t>
      </w:r>
      <w:r w:rsidRPr="00B31A1A">
        <w:rPr>
          <w:rFonts w:ascii="Abadi" w:hAnsi="Abadi" w:cs="Arial"/>
          <w:sz w:val="21"/>
          <w:szCs w:val="21"/>
        </w:rPr>
        <w:t>es la de proteger a los niños, niñas y adolescentes, otorgándoles y</w:t>
      </w:r>
      <w:r>
        <w:rPr>
          <w:rFonts w:ascii="Abadi" w:hAnsi="Abadi" w:cs="Arial"/>
          <w:sz w:val="21"/>
          <w:szCs w:val="21"/>
        </w:rPr>
        <w:t xml:space="preserve"> </w:t>
      </w:r>
      <w:r w:rsidRPr="00B31A1A">
        <w:rPr>
          <w:rFonts w:ascii="Abadi" w:hAnsi="Abadi" w:cs="Arial"/>
          <w:sz w:val="21"/>
          <w:szCs w:val="21"/>
        </w:rPr>
        <w:t>respetando todos sus derechos.</w:t>
      </w:r>
    </w:p>
    <w:p w14:paraId="6C6A9221" w14:textId="77777777" w:rsidR="000C63E0" w:rsidRPr="00B31A1A" w:rsidRDefault="000C63E0" w:rsidP="000C63E0">
      <w:pPr>
        <w:autoSpaceDE w:val="0"/>
        <w:autoSpaceDN w:val="0"/>
        <w:adjustRightInd w:val="0"/>
        <w:jc w:val="both"/>
        <w:rPr>
          <w:rFonts w:ascii="Abadi" w:hAnsi="Abadi" w:cs="Arial"/>
          <w:sz w:val="21"/>
          <w:szCs w:val="21"/>
        </w:rPr>
      </w:pPr>
    </w:p>
    <w:p w14:paraId="4F74EB1B"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Los derechos humanos de los niños, niñas y adolescentes, están</w:t>
      </w:r>
      <w:r>
        <w:rPr>
          <w:rFonts w:ascii="Abadi" w:hAnsi="Abadi" w:cs="Arial"/>
          <w:sz w:val="21"/>
          <w:szCs w:val="21"/>
        </w:rPr>
        <w:t xml:space="preserve"> </w:t>
      </w:r>
      <w:r w:rsidRPr="00B31A1A">
        <w:rPr>
          <w:rFonts w:ascii="Abadi" w:hAnsi="Abadi" w:cs="Arial"/>
          <w:sz w:val="21"/>
          <w:szCs w:val="21"/>
        </w:rPr>
        <w:t>protegidos en la Constitución Política en su artículo 4, en los tratados</w:t>
      </w:r>
      <w:r>
        <w:rPr>
          <w:rFonts w:ascii="Abadi" w:hAnsi="Abadi" w:cs="Arial"/>
          <w:sz w:val="21"/>
          <w:szCs w:val="21"/>
        </w:rPr>
        <w:t xml:space="preserve"> </w:t>
      </w:r>
      <w:r w:rsidRPr="00B31A1A">
        <w:rPr>
          <w:rFonts w:ascii="Abadi" w:hAnsi="Abadi" w:cs="Arial"/>
          <w:sz w:val="21"/>
          <w:szCs w:val="21"/>
        </w:rPr>
        <w:t>internacionales que ha firmado nuestro país, así como en la Ley General</w:t>
      </w:r>
      <w:r>
        <w:rPr>
          <w:rFonts w:ascii="Abadi" w:hAnsi="Abadi" w:cs="Arial"/>
          <w:sz w:val="21"/>
          <w:szCs w:val="21"/>
        </w:rPr>
        <w:t xml:space="preserve"> </w:t>
      </w:r>
      <w:r w:rsidRPr="00B31A1A">
        <w:rPr>
          <w:rFonts w:ascii="Abadi" w:hAnsi="Abadi" w:cs="Arial"/>
          <w:sz w:val="21"/>
          <w:szCs w:val="21"/>
        </w:rPr>
        <w:t>de los Derechos de Niños, Niñas y Adolescentes, en la que se estipula</w:t>
      </w:r>
      <w:r>
        <w:rPr>
          <w:rFonts w:ascii="Abadi" w:hAnsi="Abadi" w:cs="Arial"/>
          <w:sz w:val="21"/>
          <w:szCs w:val="21"/>
        </w:rPr>
        <w:t xml:space="preserve"> </w:t>
      </w:r>
      <w:r w:rsidRPr="00B31A1A">
        <w:rPr>
          <w:rFonts w:ascii="Abadi" w:hAnsi="Abadi" w:cs="Arial"/>
          <w:sz w:val="21"/>
          <w:szCs w:val="21"/>
        </w:rPr>
        <w:t>en su artículo 13 entre otros derechos: el derecho a una vida libre de</w:t>
      </w:r>
      <w:r>
        <w:rPr>
          <w:rFonts w:ascii="Abadi" w:hAnsi="Abadi" w:cs="Arial"/>
          <w:sz w:val="21"/>
          <w:szCs w:val="21"/>
        </w:rPr>
        <w:t xml:space="preserve"> </w:t>
      </w:r>
      <w:r w:rsidRPr="00B31A1A">
        <w:rPr>
          <w:rFonts w:ascii="Abadi" w:hAnsi="Abadi" w:cs="Arial"/>
          <w:sz w:val="21"/>
          <w:szCs w:val="21"/>
        </w:rPr>
        <w:t>violencia y a la integridad personal, el derecho a la protección de la salud</w:t>
      </w:r>
      <w:r>
        <w:rPr>
          <w:rFonts w:ascii="Abadi" w:hAnsi="Abadi" w:cs="Arial"/>
          <w:sz w:val="21"/>
          <w:szCs w:val="21"/>
        </w:rPr>
        <w:t xml:space="preserve"> </w:t>
      </w:r>
      <w:r w:rsidRPr="00B31A1A">
        <w:rPr>
          <w:rFonts w:ascii="Abadi" w:hAnsi="Abadi" w:cs="Arial"/>
          <w:sz w:val="21"/>
          <w:szCs w:val="21"/>
        </w:rPr>
        <w:t>y a la educación.</w:t>
      </w:r>
    </w:p>
    <w:p w14:paraId="536C5308" w14:textId="77777777" w:rsidR="000C63E0" w:rsidRPr="00B31A1A" w:rsidRDefault="000C63E0" w:rsidP="000C63E0">
      <w:pPr>
        <w:autoSpaceDE w:val="0"/>
        <w:autoSpaceDN w:val="0"/>
        <w:adjustRightInd w:val="0"/>
        <w:jc w:val="both"/>
        <w:rPr>
          <w:rFonts w:ascii="Abadi" w:hAnsi="Abadi" w:cs="Arial"/>
          <w:sz w:val="21"/>
          <w:szCs w:val="21"/>
        </w:rPr>
      </w:pPr>
    </w:p>
    <w:p w14:paraId="7DBA4D24"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El estado de Guanajuato cuenta con múltiples leyes que buscan el bien</w:t>
      </w:r>
      <w:r>
        <w:rPr>
          <w:rFonts w:ascii="Abadi" w:hAnsi="Abadi" w:cs="Arial"/>
          <w:sz w:val="21"/>
          <w:szCs w:val="21"/>
        </w:rPr>
        <w:t xml:space="preserve"> </w:t>
      </w:r>
      <w:r w:rsidRPr="00B31A1A">
        <w:rPr>
          <w:rFonts w:ascii="Abadi" w:hAnsi="Abadi" w:cs="Arial"/>
          <w:sz w:val="21"/>
          <w:szCs w:val="21"/>
        </w:rPr>
        <w:t>superior de los menores tales como la Ley de los Derechos de los niños,</w:t>
      </w:r>
      <w:r>
        <w:rPr>
          <w:rFonts w:ascii="Abadi" w:hAnsi="Abadi" w:cs="Arial"/>
          <w:sz w:val="21"/>
          <w:szCs w:val="21"/>
        </w:rPr>
        <w:t xml:space="preserve"> </w:t>
      </w:r>
      <w:r w:rsidRPr="00B31A1A">
        <w:rPr>
          <w:rFonts w:ascii="Abadi" w:hAnsi="Abadi" w:cs="Arial"/>
          <w:sz w:val="21"/>
          <w:szCs w:val="21"/>
        </w:rPr>
        <w:t>niñas y adolescentes, ley para una convivencia libre de violencia en el</w:t>
      </w:r>
      <w:r>
        <w:rPr>
          <w:rFonts w:ascii="Abadi" w:hAnsi="Abadi" w:cs="Arial"/>
          <w:sz w:val="21"/>
          <w:szCs w:val="21"/>
        </w:rPr>
        <w:t xml:space="preserve"> </w:t>
      </w:r>
      <w:r w:rsidRPr="00B31A1A">
        <w:rPr>
          <w:rFonts w:ascii="Abadi" w:hAnsi="Abadi" w:cs="Arial"/>
          <w:sz w:val="21"/>
          <w:szCs w:val="21"/>
        </w:rPr>
        <w:t>entorno escolar para el estado de Guanajuato y sus municipios, el</w:t>
      </w:r>
      <w:r>
        <w:rPr>
          <w:rFonts w:ascii="Abadi" w:hAnsi="Abadi" w:cs="Arial"/>
          <w:sz w:val="21"/>
          <w:szCs w:val="21"/>
        </w:rPr>
        <w:t xml:space="preserve"> </w:t>
      </w:r>
      <w:r w:rsidRPr="00B31A1A">
        <w:rPr>
          <w:rFonts w:ascii="Abadi" w:hAnsi="Abadi" w:cs="Arial"/>
          <w:sz w:val="21"/>
          <w:szCs w:val="21"/>
        </w:rPr>
        <w:t>código penal y la ley de educación del estado, entre otras.</w:t>
      </w:r>
      <w:r>
        <w:rPr>
          <w:rFonts w:ascii="Abadi" w:hAnsi="Abadi" w:cs="Arial"/>
          <w:sz w:val="21"/>
          <w:szCs w:val="21"/>
        </w:rPr>
        <w:t xml:space="preserve"> </w:t>
      </w:r>
    </w:p>
    <w:p w14:paraId="6F2E6C37" w14:textId="77777777" w:rsidR="000C63E0" w:rsidRDefault="000C63E0" w:rsidP="000C63E0">
      <w:pPr>
        <w:autoSpaceDE w:val="0"/>
        <w:autoSpaceDN w:val="0"/>
        <w:adjustRightInd w:val="0"/>
        <w:jc w:val="both"/>
        <w:rPr>
          <w:rFonts w:ascii="Abadi" w:hAnsi="Abadi" w:cs="Arial"/>
          <w:sz w:val="21"/>
          <w:szCs w:val="21"/>
        </w:rPr>
      </w:pPr>
    </w:p>
    <w:p w14:paraId="62FA69D9"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El común denominador de estas leyes es que buscan hacer de nuestra</w:t>
      </w:r>
      <w:r>
        <w:rPr>
          <w:rFonts w:ascii="Abadi" w:hAnsi="Abadi" w:cs="Arial"/>
          <w:sz w:val="21"/>
          <w:szCs w:val="21"/>
        </w:rPr>
        <w:t xml:space="preserve"> </w:t>
      </w:r>
      <w:r w:rsidRPr="00B31A1A">
        <w:rPr>
          <w:rFonts w:ascii="Abadi" w:hAnsi="Abadi" w:cs="Arial"/>
          <w:sz w:val="21"/>
          <w:szCs w:val="21"/>
        </w:rPr>
        <w:t>sociedad una sociedad libre de violencia, que protege a todos por igual</w:t>
      </w:r>
      <w:r>
        <w:rPr>
          <w:rFonts w:ascii="Abadi" w:hAnsi="Abadi" w:cs="Arial"/>
          <w:sz w:val="21"/>
          <w:szCs w:val="21"/>
        </w:rPr>
        <w:t xml:space="preserve"> </w:t>
      </w:r>
      <w:r w:rsidRPr="00B31A1A">
        <w:rPr>
          <w:rFonts w:ascii="Abadi" w:hAnsi="Abadi" w:cs="Arial"/>
          <w:sz w:val="21"/>
          <w:szCs w:val="21"/>
        </w:rPr>
        <w:t>y que pretenden el desarrollo integral de los niños, niñas y adolescentes.</w:t>
      </w:r>
      <w:r>
        <w:rPr>
          <w:rFonts w:ascii="Abadi" w:hAnsi="Abadi" w:cs="Arial"/>
          <w:sz w:val="21"/>
          <w:szCs w:val="21"/>
        </w:rPr>
        <w:t xml:space="preserve"> </w:t>
      </w:r>
    </w:p>
    <w:p w14:paraId="3BBB8B04" w14:textId="77777777" w:rsidR="000C63E0" w:rsidRDefault="000C63E0" w:rsidP="000C63E0">
      <w:pPr>
        <w:autoSpaceDE w:val="0"/>
        <w:autoSpaceDN w:val="0"/>
        <w:adjustRightInd w:val="0"/>
        <w:jc w:val="both"/>
        <w:rPr>
          <w:rFonts w:ascii="Abadi" w:hAnsi="Abadi" w:cs="Arial"/>
          <w:sz w:val="21"/>
          <w:szCs w:val="21"/>
        </w:rPr>
      </w:pPr>
    </w:p>
    <w:p w14:paraId="24D0E27C"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Una de las peores atrocidades que se pueden hacer en contra de un</w:t>
      </w:r>
      <w:r>
        <w:rPr>
          <w:rFonts w:ascii="Abadi" w:hAnsi="Abadi" w:cs="Arial"/>
          <w:sz w:val="21"/>
          <w:szCs w:val="21"/>
        </w:rPr>
        <w:t xml:space="preserve"> </w:t>
      </w:r>
      <w:r w:rsidRPr="00B31A1A">
        <w:rPr>
          <w:rFonts w:ascii="Abadi" w:hAnsi="Abadi" w:cs="Arial"/>
          <w:sz w:val="21"/>
          <w:szCs w:val="21"/>
        </w:rPr>
        <w:t xml:space="preserve">menor es abusar de él o ella </w:t>
      </w:r>
      <w:proofErr w:type="gramStart"/>
      <w:r w:rsidRPr="00B31A1A">
        <w:rPr>
          <w:rFonts w:ascii="Abadi" w:hAnsi="Abadi" w:cs="Arial"/>
          <w:sz w:val="21"/>
          <w:szCs w:val="21"/>
        </w:rPr>
        <w:t>sexualmente o moralmente</w:t>
      </w:r>
      <w:proofErr w:type="gramEnd"/>
      <w:r w:rsidRPr="00B31A1A">
        <w:rPr>
          <w:rFonts w:ascii="Abadi" w:hAnsi="Abadi" w:cs="Arial"/>
          <w:sz w:val="21"/>
          <w:szCs w:val="21"/>
        </w:rPr>
        <w:t xml:space="preserve"> y es aún peor</w:t>
      </w:r>
      <w:r>
        <w:rPr>
          <w:rFonts w:ascii="Abadi" w:hAnsi="Abadi" w:cs="Arial"/>
          <w:sz w:val="21"/>
          <w:szCs w:val="21"/>
        </w:rPr>
        <w:t xml:space="preserve"> </w:t>
      </w:r>
      <w:r w:rsidRPr="00B31A1A">
        <w:rPr>
          <w:rFonts w:ascii="Abadi" w:hAnsi="Abadi" w:cs="Arial"/>
          <w:sz w:val="21"/>
          <w:szCs w:val="21"/>
        </w:rPr>
        <w:t>cuando este abuso lo realiza alguien que se supone debe de cuidar de</w:t>
      </w:r>
      <w:r>
        <w:rPr>
          <w:rFonts w:ascii="Abadi" w:hAnsi="Abadi" w:cs="Arial"/>
          <w:sz w:val="21"/>
          <w:szCs w:val="21"/>
        </w:rPr>
        <w:t xml:space="preserve"> </w:t>
      </w:r>
      <w:r w:rsidRPr="00B31A1A">
        <w:rPr>
          <w:rFonts w:ascii="Abadi" w:hAnsi="Abadi" w:cs="Arial"/>
          <w:sz w:val="21"/>
          <w:szCs w:val="21"/>
        </w:rPr>
        <w:t>ellos, ya sea en casa o en la escuela, en este último Guanajuato está</w:t>
      </w:r>
      <w:r>
        <w:rPr>
          <w:rFonts w:ascii="Abadi" w:hAnsi="Abadi" w:cs="Arial"/>
          <w:sz w:val="21"/>
          <w:szCs w:val="21"/>
        </w:rPr>
        <w:t xml:space="preserve"> </w:t>
      </w:r>
      <w:r w:rsidRPr="00B31A1A">
        <w:rPr>
          <w:rFonts w:ascii="Abadi" w:hAnsi="Abadi" w:cs="Arial"/>
          <w:sz w:val="21"/>
          <w:szCs w:val="21"/>
        </w:rPr>
        <w:t>reprobado.</w:t>
      </w:r>
    </w:p>
    <w:p w14:paraId="7C8D7434" w14:textId="77777777" w:rsidR="000C63E0" w:rsidRPr="00B31A1A" w:rsidRDefault="000C63E0" w:rsidP="000C63E0">
      <w:pPr>
        <w:autoSpaceDE w:val="0"/>
        <w:autoSpaceDN w:val="0"/>
        <w:adjustRightInd w:val="0"/>
        <w:jc w:val="both"/>
        <w:rPr>
          <w:rFonts w:ascii="Abadi" w:hAnsi="Abadi" w:cs="Arial"/>
          <w:sz w:val="21"/>
          <w:szCs w:val="21"/>
        </w:rPr>
      </w:pPr>
    </w:p>
    <w:p w14:paraId="59AFE1D4"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En lo que va del año, en las escuelas de Guanajuato, se han presentado</w:t>
      </w:r>
      <w:r>
        <w:rPr>
          <w:rFonts w:ascii="Abadi" w:hAnsi="Abadi" w:cs="Arial"/>
          <w:sz w:val="21"/>
          <w:szCs w:val="21"/>
        </w:rPr>
        <w:t xml:space="preserve"> </w:t>
      </w:r>
      <w:r w:rsidRPr="00B31A1A">
        <w:rPr>
          <w:rFonts w:ascii="Abadi" w:hAnsi="Abadi" w:cs="Arial"/>
          <w:sz w:val="21"/>
          <w:szCs w:val="21"/>
        </w:rPr>
        <w:t>60 denuncias por acoso sexual, es decir 10 al mes, un número</w:t>
      </w:r>
      <w:r>
        <w:rPr>
          <w:rFonts w:ascii="Abadi" w:hAnsi="Abadi" w:cs="Arial"/>
          <w:sz w:val="21"/>
          <w:szCs w:val="21"/>
        </w:rPr>
        <w:t xml:space="preserve"> </w:t>
      </w:r>
      <w:r w:rsidRPr="00B31A1A">
        <w:rPr>
          <w:rFonts w:ascii="Abadi" w:hAnsi="Abadi" w:cs="Arial"/>
          <w:sz w:val="21"/>
          <w:szCs w:val="21"/>
        </w:rPr>
        <w:t>elevadísimo para estos hechos que acaban con la niñez.</w:t>
      </w:r>
    </w:p>
    <w:p w14:paraId="4B77746E" w14:textId="77777777" w:rsidR="000C63E0" w:rsidRPr="00B31A1A" w:rsidRDefault="000C63E0" w:rsidP="000C63E0">
      <w:pPr>
        <w:autoSpaceDE w:val="0"/>
        <w:autoSpaceDN w:val="0"/>
        <w:adjustRightInd w:val="0"/>
        <w:jc w:val="both"/>
        <w:rPr>
          <w:rFonts w:ascii="Abadi" w:hAnsi="Abadi" w:cs="Arial"/>
          <w:sz w:val="21"/>
          <w:szCs w:val="21"/>
        </w:rPr>
      </w:pPr>
    </w:p>
    <w:p w14:paraId="4EF906F6" w14:textId="26CD8B80"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Algo, más bien, mucho está fallando desde la Secretaría de Educación</w:t>
      </w:r>
      <w:r>
        <w:rPr>
          <w:rFonts w:ascii="Abadi" w:hAnsi="Abadi" w:cs="Arial"/>
          <w:sz w:val="21"/>
          <w:szCs w:val="21"/>
        </w:rPr>
        <w:t xml:space="preserve"> </w:t>
      </w:r>
      <w:r w:rsidRPr="00B31A1A">
        <w:rPr>
          <w:rFonts w:ascii="Abadi" w:hAnsi="Abadi" w:cs="Arial"/>
          <w:sz w:val="21"/>
          <w:szCs w:val="21"/>
        </w:rPr>
        <w:t>que no saben y no han podido cuidar a nuestros niños, porque, los</w:t>
      </w:r>
      <w:r>
        <w:rPr>
          <w:rFonts w:ascii="Abadi" w:hAnsi="Abadi" w:cs="Arial"/>
          <w:sz w:val="21"/>
          <w:szCs w:val="21"/>
        </w:rPr>
        <w:t xml:space="preserve"> </w:t>
      </w:r>
      <w:r w:rsidRPr="00B31A1A">
        <w:rPr>
          <w:rFonts w:ascii="Abadi" w:hAnsi="Abadi" w:cs="Arial"/>
          <w:sz w:val="21"/>
          <w:szCs w:val="21"/>
        </w:rPr>
        <w:t>abusos no son solo este año, vienen ya desde hace tiempo, del 2018 al 2022 la SEG solo sancionó a 23 maestros por abusos, hostigamiento,</w:t>
      </w:r>
      <w:r>
        <w:rPr>
          <w:rFonts w:ascii="Abadi" w:hAnsi="Abadi" w:cs="Arial"/>
          <w:sz w:val="21"/>
          <w:szCs w:val="21"/>
        </w:rPr>
        <w:t xml:space="preserve"> </w:t>
      </w:r>
      <w:r w:rsidRPr="00B31A1A">
        <w:rPr>
          <w:rFonts w:ascii="Abadi" w:hAnsi="Abadi" w:cs="Arial"/>
          <w:sz w:val="21"/>
          <w:szCs w:val="21"/>
        </w:rPr>
        <w:t>acoso y abuso sexual a estudiantes de los municipios de Salamanca,</w:t>
      </w:r>
      <w:r>
        <w:rPr>
          <w:rFonts w:ascii="Abadi" w:hAnsi="Abadi" w:cs="Arial"/>
          <w:sz w:val="21"/>
          <w:szCs w:val="21"/>
        </w:rPr>
        <w:t xml:space="preserve"> </w:t>
      </w:r>
      <w:r w:rsidRPr="00B31A1A">
        <w:rPr>
          <w:rFonts w:ascii="Abadi" w:hAnsi="Abadi" w:cs="Arial"/>
          <w:sz w:val="21"/>
          <w:szCs w:val="21"/>
        </w:rPr>
        <w:t>San Felipe, San Miguel de Allende, León, Celaya, San José Iturbide,</w:t>
      </w:r>
      <w:r>
        <w:rPr>
          <w:rFonts w:ascii="Abadi" w:hAnsi="Abadi" w:cs="Arial"/>
          <w:sz w:val="21"/>
          <w:szCs w:val="21"/>
        </w:rPr>
        <w:t xml:space="preserve"> </w:t>
      </w:r>
      <w:r w:rsidRPr="00B31A1A">
        <w:rPr>
          <w:rFonts w:ascii="Abadi" w:hAnsi="Abadi" w:cs="Arial"/>
          <w:sz w:val="21"/>
          <w:szCs w:val="21"/>
        </w:rPr>
        <w:t xml:space="preserve">Valle de Santiago, </w:t>
      </w:r>
      <w:proofErr w:type="spellStart"/>
      <w:r w:rsidRPr="00B31A1A">
        <w:rPr>
          <w:rFonts w:ascii="Abadi" w:hAnsi="Abadi" w:cs="Arial"/>
          <w:sz w:val="21"/>
          <w:szCs w:val="21"/>
        </w:rPr>
        <w:t>Cortazar</w:t>
      </w:r>
      <w:proofErr w:type="spellEnd"/>
      <w:r w:rsidRPr="00B31A1A">
        <w:rPr>
          <w:rFonts w:ascii="Abadi" w:hAnsi="Abadi" w:cs="Arial"/>
          <w:sz w:val="21"/>
          <w:szCs w:val="21"/>
        </w:rPr>
        <w:t xml:space="preserve">, Villagrán, Dolores Hidalgo, </w:t>
      </w:r>
      <w:r w:rsidRPr="00B31A1A">
        <w:rPr>
          <w:rFonts w:ascii="Abadi" w:hAnsi="Abadi" w:cs="Arial"/>
          <w:sz w:val="21"/>
          <w:szCs w:val="21"/>
        </w:rPr>
        <w:lastRenderedPageBreak/>
        <w:t>Guanajuato,</w:t>
      </w:r>
      <w:r>
        <w:rPr>
          <w:rFonts w:ascii="Abadi" w:hAnsi="Abadi" w:cs="Arial"/>
          <w:sz w:val="21"/>
          <w:szCs w:val="21"/>
        </w:rPr>
        <w:t xml:space="preserve"> </w:t>
      </w:r>
      <w:r w:rsidRPr="00B31A1A">
        <w:rPr>
          <w:rFonts w:ascii="Abadi" w:hAnsi="Abadi" w:cs="Arial"/>
          <w:sz w:val="21"/>
          <w:szCs w:val="21"/>
        </w:rPr>
        <w:t>Acámbaro, San Luis de la Paz, Comonfort, Coroneo y San Diego de la</w:t>
      </w:r>
      <w:r>
        <w:rPr>
          <w:rFonts w:ascii="Abadi" w:hAnsi="Abadi" w:cs="Arial"/>
          <w:sz w:val="21"/>
          <w:szCs w:val="21"/>
        </w:rPr>
        <w:t xml:space="preserve"> </w:t>
      </w:r>
      <w:r w:rsidRPr="00B31A1A">
        <w:rPr>
          <w:rFonts w:ascii="Abadi" w:hAnsi="Abadi" w:cs="Arial"/>
          <w:sz w:val="21"/>
          <w:szCs w:val="21"/>
        </w:rPr>
        <w:t>Unión, y este mes se sumó Silao, pero estos son solo de los que</w:t>
      </w:r>
      <w:r>
        <w:rPr>
          <w:rFonts w:ascii="Abadi" w:hAnsi="Abadi" w:cs="Arial"/>
          <w:sz w:val="21"/>
          <w:szCs w:val="21"/>
        </w:rPr>
        <w:t xml:space="preserve"> </w:t>
      </w:r>
      <w:r w:rsidRPr="00B31A1A">
        <w:rPr>
          <w:rFonts w:ascii="Abadi" w:hAnsi="Abadi" w:cs="Arial"/>
          <w:sz w:val="21"/>
          <w:szCs w:val="21"/>
        </w:rPr>
        <w:t>conocemos gracias a los trabajos periodísticos, quien sabe cuántas</w:t>
      </w:r>
      <w:r>
        <w:rPr>
          <w:rFonts w:ascii="Abadi" w:hAnsi="Abadi" w:cs="Arial"/>
          <w:sz w:val="21"/>
          <w:szCs w:val="21"/>
        </w:rPr>
        <w:t xml:space="preserve"> </w:t>
      </w:r>
      <w:r w:rsidRPr="00B31A1A">
        <w:rPr>
          <w:rFonts w:ascii="Abadi" w:hAnsi="Abadi" w:cs="Arial"/>
          <w:sz w:val="21"/>
          <w:szCs w:val="21"/>
        </w:rPr>
        <w:t>denuncias más existan y la Secretaria lo oculta.</w:t>
      </w:r>
    </w:p>
    <w:p w14:paraId="428CE163" w14:textId="77777777" w:rsidR="000C63E0" w:rsidRPr="00B31A1A" w:rsidRDefault="000C63E0" w:rsidP="000C63E0">
      <w:pPr>
        <w:autoSpaceDE w:val="0"/>
        <w:autoSpaceDN w:val="0"/>
        <w:adjustRightInd w:val="0"/>
        <w:jc w:val="both"/>
        <w:rPr>
          <w:rFonts w:ascii="Abadi" w:hAnsi="Abadi" w:cs="Arial"/>
          <w:sz w:val="21"/>
          <w:szCs w:val="21"/>
        </w:rPr>
      </w:pPr>
    </w:p>
    <w:p w14:paraId="31AF5A86" w14:textId="45C8CC73"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Porque es de conocimiento público, como por indicaciones de personal</w:t>
      </w:r>
      <w:r>
        <w:rPr>
          <w:rFonts w:ascii="Abadi" w:hAnsi="Abadi" w:cs="Arial"/>
          <w:sz w:val="21"/>
          <w:szCs w:val="21"/>
        </w:rPr>
        <w:t xml:space="preserve"> </w:t>
      </w:r>
      <w:r w:rsidRPr="00B31A1A">
        <w:rPr>
          <w:rFonts w:ascii="Abadi" w:hAnsi="Abadi" w:cs="Arial"/>
          <w:sz w:val="21"/>
          <w:szCs w:val="21"/>
        </w:rPr>
        <w:t>de la Secretaría de educación, la directora de un plantel en Irapuato</w:t>
      </w:r>
      <w:r>
        <w:rPr>
          <w:rFonts w:ascii="Abadi" w:hAnsi="Abadi" w:cs="Arial"/>
          <w:sz w:val="21"/>
          <w:szCs w:val="21"/>
        </w:rPr>
        <w:t xml:space="preserve"> </w:t>
      </w:r>
      <w:r w:rsidRPr="00B31A1A">
        <w:rPr>
          <w:rFonts w:ascii="Abadi" w:hAnsi="Abadi" w:cs="Arial"/>
          <w:sz w:val="21"/>
          <w:szCs w:val="21"/>
        </w:rPr>
        <w:t>quiso callar a una madre cuyo hijo había sido abusado, con una</w:t>
      </w:r>
      <w:r>
        <w:rPr>
          <w:rFonts w:ascii="Abadi" w:hAnsi="Abadi" w:cs="Arial"/>
          <w:sz w:val="21"/>
          <w:szCs w:val="21"/>
        </w:rPr>
        <w:t xml:space="preserve"> </w:t>
      </w:r>
      <w:r w:rsidRPr="00B31A1A">
        <w:rPr>
          <w:rFonts w:ascii="Abadi" w:hAnsi="Abadi" w:cs="Arial"/>
          <w:sz w:val="21"/>
          <w:szCs w:val="21"/>
        </w:rPr>
        <w:t>despensa y una beca, sí una beca y por cierto acudieron 10 días</w:t>
      </w:r>
      <w:r>
        <w:rPr>
          <w:rFonts w:ascii="Abadi" w:hAnsi="Abadi" w:cs="Arial"/>
          <w:sz w:val="21"/>
          <w:szCs w:val="21"/>
        </w:rPr>
        <w:t xml:space="preserve"> </w:t>
      </w:r>
      <w:r w:rsidRPr="00B31A1A">
        <w:rPr>
          <w:rFonts w:ascii="Abadi" w:hAnsi="Abadi" w:cs="Arial"/>
          <w:sz w:val="21"/>
          <w:szCs w:val="21"/>
        </w:rPr>
        <w:t>después de que se realizó la denuncia.</w:t>
      </w:r>
    </w:p>
    <w:p w14:paraId="2F308C11" w14:textId="77777777" w:rsidR="000C63E0" w:rsidRPr="00B31A1A" w:rsidRDefault="000C63E0" w:rsidP="000C63E0">
      <w:pPr>
        <w:autoSpaceDE w:val="0"/>
        <w:autoSpaceDN w:val="0"/>
        <w:adjustRightInd w:val="0"/>
        <w:jc w:val="both"/>
        <w:rPr>
          <w:rFonts w:ascii="Abadi" w:hAnsi="Abadi" w:cs="Arial"/>
          <w:sz w:val="21"/>
          <w:szCs w:val="21"/>
        </w:rPr>
      </w:pPr>
    </w:p>
    <w:p w14:paraId="747A234B" w14:textId="77777777" w:rsidR="000C63E0" w:rsidRPr="00B31A1A"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La gestión de Jorge Hernández Meza y sus subalternos ha sido</w:t>
      </w:r>
      <w:r>
        <w:rPr>
          <w:rFonts w:ascii="Abadi" w:hAnsi="Abadi" w:cs="Arial"/>
          <w:sz w:val="21"/>
          <w:szCs w:val="21"/>
        </w:rPr>
        <w:t xml:space="preserve"> </w:t>
      </w:r>
      <w:r w:rsidRPr="00B31A1A">
        <w:rPr>
          <w:rFonts w:ascii="Abadi" w:hAnsi="Abadi" w:cs="Arial"/>
          <w:sz w:val="21"/>
          <w:szCs w:val="21"/>
        </w:rPr>
        <w:t>desastrosa, sin resultados, opaca, intrascendente, mediocre por decir</w:t>
      </w:r>
      <w:r>
        <w:rPr>
          <w:rFonts w:ascii="Abadi" w:hAnsi="Abadi" w:cs="Arial"/>
          <w:sz w:val="21"/>
          <w:szCs w:val="21"/>
        </w:rPr>
        <w:t xml:space="preserve"> </w:t>
      </w:r>
      <w:r w:rsidRPr="00B31A1A">
        <w:rPr>
          <w:rFonts w:ascii="Abadi" w:hAnsi="Abadi" w:cs="Arial"/>
          <w:sz w:val="21"/>
          <w:szCs w:val="21"/>
        </w:rPr>
        <w:t>algunos calificativos solamente, y lo peor es que en los temas de abusos</w:t>
      </w:r>
      <w:r>
        <w:rPr>
          <w:rFonts w:ascii="Abadi" w:hAnsi="Abadi" w:cs="Arial"/>
          <w:sz w:val="21"/>
          <w:szCs w:val="21"/>
        </w:rPr>
        <w:t xml:space="preserve"> </w:t>
      </w:r>
      <w:r w:rsidRPr="00B31A1A">
        <w:rPr>
          <w:rFonts w:ascii="Abadi" w:hAnsi="Abadi" w:cs="Arial"/>
          <w:sz w:val="21"/>
          <w:szCs w:val="21"/>
        </w:rPr>
        <w:t>escolares han reaccionado tarde, no aplican correctamente los</w:t>
      </w:r>
      <w:r>
        <w:rPr>
          <w:rFonts w:ascii="Abadi" w:hAnsi="Abadi" w:cs="Arial"/>
          <w:sz w:val="21"/>
          <w:szCs w:val="21"/>
        </w:rPr>
        <w:t xml:space="preserve"> </w:t>
      </w:r>
      <w:r w:rsidRPr="00B31A1A">
        <w:rPr>
          <w:rFonts w:ascii="Abadi" w:hAnsi="Abadi" w:cs="Arial"/>
          <w:sz w:val="21"/>
          <w:szCs w:val="21"/>
        </w:rPr>
        <w:t>protocolos o no los aplican, lo ocurrido en Silao el mes pasado, es la</w:t>
      </w:r>
      <w:r>
        <w:rPr>
          <w:rFonts w:ascii="Abadi" w:hAnsi="Abadi" w:cs="Arial"/>
          <w:sz w:val="21"/>
          <w:szCs w:val="21"/>
        </w:rPr>
        <w:t xml:space="preserve"> </w:t>
      </w:r>
      <w:r w:rsidRPr="00B31A1A">
        <w:rPr>
          <w:rFonts w:ascii="Abadi" w:hAnsi="Abadi" w:cs="Arial"/>
          <w:sz w:val="21"/>
          <w:szCs w:val="21"/>
        </w:rPr>
        <w:t>gota que derrama el vaso de la ineptitud del secretario, una vez más se</w:t>
      </w:r>
      <w:r>
        <w:rPr>
          <w:rFonts w:ascii="Abadi" w:hAnsi="Abadi" w:cs="Arial"/>
          <w:sz w:val="21"/>
          <w:szCs w:val="21"/>
        </w:rPr>
        <w:t xml:space="preserve"> </w:t>
      </w:r>
      <w:r w:rsidRPr="00B31A1A">
        <w:rPr>
          <w:rFonts w:ascii="Abadi" w:hAnsi="Abadi" w:cs="Arial"/>
          <w:sz w:val="21"/>
          <w:szCs w:val="21"/>
        </w:rPr>
        <w:t>tuvo que hacer público el caso para que actuaran, tal y como sucedió</w:t>
      </w:r>
    </w:p>
    <w:p w14:paraId="0CA8DA27" w14:textId="77777777" w:rsidR="000C63E0" w:rsidRPr="00B31A1A"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en Guanajuato, Irapuato y todos los demás municipios, buscan a toda</w:t>
      </w:r>
      <w:r>
        <w:rPr>
          <w:rFonts w:ascii="Abadi" w:hAnsi="Abadi" w:cs="Arial"/>
          <w:sz w:val="21"/>
          <w:szCs w:val="21"/>
        </w:rPr>
        <w:t xml:space="preserve"> </w:t>
      </w:r>
      <w:r w:rsidRPr="00B31A1A">
        <w:rPr>
          <w:rFonts w:ascii="Abadi" w:hAnsi="Abadi" w:cs="Arial"/>
          <w:sz w:val="21"/>
          <w:szCs w:val="21"/>
        </w:rPr>
        <w:t>costa ocultar lo que sucede en las escuelas.</w:t>
      </w:r>
    </w:p>
    <w:p w14:paraId="44C5BED8" w14:textId="77777777" w:rsidR="000C63E0" w:rsidRPr="00B31A1A" w:rsidRDefault="000C63E0" w:rsidP="000C63E0">
      <w:pPr>
        <w:jc w:val="both"/>
        <w:rPr>
          <w:rFonts w:ascii="Abadi" w:hAnsi="Abadi" w:cs="Arial"/>
          <w:sz w:val="21"/>
          <w:szCs w:val="21"/>
        </w:rPr>
      </w:pPr>
    </w:p>
    <w:p w14:paraId="7137328B" w14:textId="77777777" w:rsidR="000C63E0" w:rsidRDefault="000C63E0" w:rsidP="000C63E0">
      <w:pPr>
        <w:autoSpaceDE w:val="0"/>
        <w:autoSpaceDN w:val="0"/>
        <w:adjustRightInd w:val="0"/>
        <w:jc w:val="both"/>
        <w:rPr>
          <w:rFonts w:ascii="Abadi" w:hAnsi="Abadi" w:cs="Arial"/>
          <w:sz w:val="21"/>
          <w:szCs w:val="21"/>
        </w:rPr>
      </w:pPr>
      <w:r>
        <w:rPr>
          <w:rFonts w:ascii="Abadi" w:hAnsi="Abadi" w:cs="Arial"/>
          <w:sz w:val="21"/>
          <w:szCs w:val="21"/>
        </w:rPr>
        <w:t>C</w:t>
      </w:r>
      <w:r w:rsidRPr="00B31A1A">
        <w:rPr>
          <w:rFonts w:ascii="Abadi" w:hAnsi="Abadi" w:cs="Arial"/>
          <w:sz w:val="21"/>
          <w:szCs w:val="21"/>
        </w:rPr>
        <w:t>omo ciudadanos nos debe doler y enojar lo que ocurre, el caso Silao</w:t>
      </w:r>
      <w:r>
        <w:rPr>
          <w:rFonts w:ascii="Abadi" w:hAnsi="Abadi" w:cs="Arial"/>
          <w:sz w:val="21"/>
          <w:szCs w:val="21"/>
        </w:rPr>
        <w:t xml:space="preserve"> </w:t>
      </w:r>
      <w:r w:rsidRPr="00B31A1A">
        <w:rPr>
          <w:rFonts w:ascii="Abadi" w:hAnsi="Abadi" w:cs="Arial"/>
          <w:sz w:val="21"/>
          <w:szCs w:val="21"/>
        </w:rPr>
        <w:t>fue el último que conocimos pero estoy seguro no será el último del que</w:t>
      </w:r>
      <w:r>
        <w:rPr>
          <w:rFonts w:ascii="Abadi" w:hAnsi="Abadi" w:cs="Arial"/>
          <w:sz w:val="21"/>
          <w:szCs w:val="21"/>
        </w:rPr>
        <w:t xml:space="preserve"> </w:t>
      </w:r>
      <w:r w:rsidRPr="00B31A1A">
        <w:rPr>
          <w:rFonts w:ascii="Abadi" w:hAnsi="Abadi" w:cs="Arial"/>
          <w:sz w:val="21"/>
          <w:szCs w:val="21"/>
        </w:rPr>
        <w:t>sabremos.</w:t>
      </w:r>
    </w:p>
    <w:p w14:paraId="6D9AE2AC" w14:textId="77777777" w:rsidR="000C63E0" w:rsidRPr="00B31A1A" w:rsidRDefault="000C63E0" w:rsidP="000C63E0">
      <w:pPr>
        <w:autoSpaceDE w:val="0"/>
        <w:autoSpaceDN w:val="0"/>
        <w:adjustRightInd w:val="0"/>
        <w:jc w:val="both"/>
        <w:rPr>
          <w:rFonts w:ascii="Abadi" w:hAnsi="Abadi" w:cs="Arial"/>
          <w:sz w:val="21"/>
          <w:szCs w:val="21"/>
        </w:rPr>
      </w:pPr>
    </w:p>
    <w:p w14:paraId="69F6DB24"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6 niñas 6, son los casos de abuso sexual que se presentaron en el</w:t>
      </w:r>
      <w:r>
        <w:rPr>
          <w:rFonts w:ascii="Abadi" w:hAnsi="Abadi" w:cs="Arial"/>
          <w:sz w:val="21"/>
          <w:szCs w:val="21"/>
        </w:rPr>
        <w:t xml:space="preserve"> </w:t>
      </w:r>
      <w:r w:rsidRPr="00B31A1A">
        <w:rPr>
          <w:rFonts w:ascii="Abadi" w:hAnsi="Abadi" w:cs="Arial"/>
          <w:sz w:val="21"/>
          <w:szCs w:val="21"/>
        </w:rPr>
        <w:t>preescolar José Joaquín Fernández de Lizardi, el 24 de junio las mamás</w:t>
      </w:r>
      <w:r>
        <w:rPr>
          <w:rFonts w:ascii="Abadi" w:hAnsi="Abadi" w:cs="Arial"/>
          <w:sz w:val="21"/>
          <w:szCs w:val="21"/>
        </w:rPr>
        <w:t xml:space="preserve"> </w:t>
      </w:r>
      <w:r w:rsidRPr="00B31A1A">
        <w:rPr>
          <w:rFonts w:ascii="Abadi" w:hAnsi="Abadi" w:cs="Arial"/>
          <w:sz w:val="21"/>
          <w:szCs w:val="21"/>
        </w:rPr>
        <w:t>de las menores</w:t>
      </w:r>
      <w:r>
        <w:rPr>
          <w:rFonts w:ascii="Abadi" w:hAnsi="Abadi" w:cs="Arial"/>
          <w:sz w:val="21"/>
          <w:szCs w:val="21"/>
        </w:rPr>
        <w:t xml:space="preserve">, </w:t>
      </w:r>
      <w:r w:rsidRPr="00B31A1A">
        <w:rPr>
          <w:rFonts w:ascii="Abadi" w:hAnsi="Abadi" w:cs="Arial"/>
          <w:sz w:val="21"/>
          <w:szCs w:val="21"/>
        </w:rPr>
        <w:t>acudieron al Ministerio Público para denunciar los</w:t>
      </w:r>
      <w:r>
        <w:rPr>
          <w:rFonts w:ascii="Abadi" w:hAnsi="Abadi" w:cs="Arial"/>
          <w:sz w:val="21"/>
          <w:szCs w:val="21"/>
        </w:rPr>
        <w:t xml:space="preserve"> </w:t>
      </w:r>
      <w:r w:rsidRPr="00B31A1A">
        <w:rPr>
          <w:rFonts w:ascii="Abadi" w:hAnsi="Abadi" w:cs="Arial"/>
          <w:sz w:val="21"/>
          <w:szCs w:val="21"/>
        </w:rPr>
        <w:t>hechos, esto ante la nula actuación de la dirección de la escuela, todo</w:t>
      </w:r>
      <w:r>
        <w:rPr>
          <w:rFonts w:ascii="Abadi" w:hAnsi="Abadi" w:cs="Arial"/>
          <w:sz w:val="21"/>
          <w:szCs w:val="21"/>
        </w:rPr>
        <w:t xml:space="preserve"> </w:t>
      </w:r>
      <w:r w:rsidRPr="00B31A1A">
        <w:rPr>
          <w:rFonts w:ascii="Abadi" w:hAnsi="Abadi" w:cs="Arial"/>
          <w:sz w:val="21"/>
          <w:szCs w:val="21"/>
        </w:rPr>
        <w:t>lo que ocurrió en esta escuela es ejemplo de la poca atención que da la</w:t>
      </w:r>
      <w:r>
        <w:rPr>
          <w:rFonts w:ascii="Abadi" w:hAnsi="Abadi" w:cs="Arial"/>
          <w:sz w:val="21"/>
          <w:szCs w:val="21"/>
        </w:rPr>
        <w:t xml:space="preserve"> </w:t>
      </w:r>
      <w:r w:rsidRPr="00B31A1A">
        <w:rPr>
          <w:rFonts w:ascii="Abadi" w:hAnsi="Abadi" w:cs="Arial"/>
          <w:sz w:val="21"/>
          <w:szCs w:val="21"/>
        </w:rPr>
        <w:t>secretaría a los temas de abuso.</w:t>
      </w:r>
    </w:p>
    <w:p w14:paraId="3E41DB41" w14:textId="77777777" w:rsidR="000C63E0" w:rsidRPr="00B31A1A" w:rsidRDefault="000C63E0" w:rsidP="000C63E0">
      <w:pPr>
        <w:autoSpaceDE w:val="0"/>
        <w:autoSpaceDN w:val="0"/>
        <w:adjustRightInd w:val="0"/>
        <w:jc w:val="both"/>
        <w:rPr>
          <w:rFonts w:ascii="Abadi" w:hAnsi="Abadi" w:cs="Arial"/>
          <w:sz w:val="21"/>
          <w:szCs w:val="21"/>
        </w:rPr>
      </w:pPr>
    </w:p>
    <w:p w14:paraId="7F852B05"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Son muchos los hechos que desencadenaron esta lamentable situación</w:t>
      </w:r>
    </w:p>
    <w:p w14:paraId="32D059ED" w14:textId="77777777" w:rsidR="000C63E0" w:rsidRDefault="000C63E0" w:rsidP="000C63E0">
      <w:pPr>
        <w:autoSpaceDE w:val="0"/>
        <w:autoSpaceDN w:val="0"/>
        <w:adjustRightInd w:val="0"/>
        <w:jc w:val="both"/>
        <w:rPr>
          <w:rFonts w:ascii="Abadi" w:hAnsi="Abadi" w:cs="Arial"/>
          <w:sz w:val="21"/>
          <w:szCs w:val="21"/>
        </w:rPr>
      </w:pPr>
    </w:p>
    <w:p w14:paraId="7E169D5B"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1. El agresor Ernesto N, es pareja sentimental de la coordinadora de</w:t>
      </w:r>
      <w:r>
        <w:rPr>
          <w:rFonts w:ascii="Abadi" w:hAnsi="Abadi" w:cs="Arial"/>
          <w:sz w:val="21"/>
          <w:szCs w:val="21"/>
        </w:rPr>
        <w:t xml:space="preserve"> </w:t>
      </w:r>
      <w:r w:rsidRPr="00B31A1A">
        <w:rPr>
          <w:rFonts w:ascii="Abadi" w:hAnsi="Abadi" w:cs="Arial"/>
          <w:sz w:val="21"/>
          <w:szCs w:val="21"/>
        </w:rPr>
        <w:t>preescolar Brenda Blancarte.</w:t>
      </w:r>
    </w:p>
    <w:p w14:paraId="449F981B"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2. El agresor es becario, sin experiencia y sin antecedentes</w:t>
      </w:r>
      <w:r>
        <w:rPr>
          <w:rFonts w:ascii="Abadi" w:hAnsi="Abadi" w:cs="Arial"/>
          <w:sz w:val="21"/>
          <w:szCs w:val="21"/>
        </w:rPr>
        <w:t xml:space="preserve"> </w:t>
      </w:r>
      <w:r w:rsidRPr="00B31A1A">
        <w:rPr>
          <w:rFonts w:ascii="Abadi" w:hAnsi="Abadi" w:cs="Arial"/>
          <w:sz w:val="21"/>
          <w:szCs w:val="21"/>
        </w:rPr>
        <w:t>escolares</w:t>
      </w:r>
    </w:p>
    <w:p w14:paraId="399B1AF3"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3. La incorrecta aplicación de los protocolos, tal y como lo dijo la</w:t>
      </w:r>
      <w:r>
        <w:rPr>
          <w:rFonts w:ascii="Abadi" w:hAnsi="Abadi" w:cs="Arial"/>
          <w:sz w:val="21"/>
          <w:szCs w:val="21"/>
        </w:rPr>
        <w:t xml:space="preserve"> </w:t>
      </w:r>
      <w:r w:rsidRPr="00B31A1A">
        <w:rPr>
          <w:rFonts w:ascii="Abadi" w:hAnsi="Abadi" w:cs="Arial"/>
          <w:sz w:val="21"/>
          <w:szCs w:val="21"/>
        </w:rPr>
        <w:t>Secretaría de Gobierno Libia Denisse García.</w:t>
      </w:r>
    </w:p>
    <w:p w14:paraId="0E65BFA3"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4. La falta de seguimiento de los docentes por parte de la supervisión</w:t>
      </w:r>
      <w:r>
        <w:rPr>
          <w:rFonts w:ascii="Abadi" w:hAnsi="Abadi" w:cs="Arial"/>
          <w:sz w:val="21"/>
          <w:szCs w:val="21"/>
        </w:rPr>
        <w:t xml:space="preserve"> </w:t>
      </w:r>
      <w:r w:rsidRPr="00B31A1A">
        <w:rPr>
          <w:rFonts w:ascii="Abadi" w:hAnsi="Abadi" w:cs="Arial"/>
          <w:sz w:val="21"/>
          <w:szCs w:val="21"/>
        </w:rPr>
        <w:t>escolar.</w:t>
      </w:r>
    </w:p>
    <w:p w14:paraId="70757E25"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5. El poco interés de la secretaría de educación por saber y conocer</w:t>
      </w:r>
      <w:r>
        <w:rPr>
          <w:rFonts w:ascii="Abadi" w:hAnsi="Abadi" w:cs="Arial"/>
          <w:sz w:val="21"/>
          <w:szCs w:val="21"/>
        </w:rPr>
        <w:t xml:space="preserve"> </w:t>
      </w:r>
      <w:r w:rsidRPr="00B31A1A">
        <w:rPr>
          <w:rFonts w:ascii="Abadi" w:hAnsi="Abadi" w:cs="Arial"/>
          <w:sz w:val="21"/>
          <w:szCs w:val="21"/>
        </w:rPr>
        <w:t>a quien ponen frente a grupo.</w:t>
      </w:r>
    </w:p>
    <w:p w14:paraId="6675388A" w14:textId="77777777" w:rsidR="000C63E0" w:rsidRPr="00B31A1A" w:rsidRDefault="000C63E0" w:rsidP="000C63E0">
      <w:pPr>
        <w:autoSpaceDE w:val="0"/>
        <w:autoSpaceDN w:val="0"/>
        <w:adjustRightInd w:val="0"/>
        <w:jc w:val="both"/>
        <w:rPr>
          <w:rFonts w:ascii="Abadi" w:hAnsi="Abadi" w:cs="Arial"/>
          <w:sz w:val="21"/>
          <w:szCs w:val="21"/>
        </w:rPr>
      </w:pPr>
    </w:p>
    <w:p w14:paraId="3A2EE70E" w14:textId="277782F6"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En esto tienen responsabilidad todo el gobernador Diego Sinhue</w:t>
      </w:r>
      <w:r>
        <w:rPr>
          <w:rFonts w:ascii="Abadi" w:hAnsi="Abadi" w:cs="Arial"/>
          <w:sz w:val="21"/>
          <w:szCs w:val="21"/>
        </w:rPr>
        <w:t xml:space="preserve"> </w:t>
      </w:r>
      <w:r w:rsidRPr="00B31A1A">
        <w:rPr>
          <w:rFonts w:ascii="Abadi" w:hAnsi="Abadi" w:cs="Arial"/>
          <w:sz w:val="21"/>
          <w:szCs w:val="21"/>
        </w:rPr>
        <w:t>Rodríguez Vallejo, quien después de 3 años de conocer la existencia de</w:t>
      </w:r>
      <w:r>
        <w:rPr>
          <w:rFonts w:ascii="Abadi" w:hAnsi="Abadi" w:cs="Arial"/>
          <w:sz w:val="21"/>
          <w:szCs w:val="21"/>
        </w:rPr>
        <w:t xml:space="preserve"> </w:t>
      </w:r>
      <w:r w:rsidRPr="00B31A1A">
        <w:rPr>
          <w:rFonts w:ascii="Abadi" w:hAnsi="Abadi" w:cs="Arial"/>
          <w:sz w:val="21"/>
          <w:szCs w:val="21"/>
        </w:rPr>
        <w:t>abusos en las escuelas del estado no ha exigido a su secretario de</w:t>
      </w:r>
      <w:r>
        <w:rPr>
          <w:rFonts w:ascii="Abadi" w:hAnsi="Abadi" w:cs="Arial"/>
          <w:sz w:val="21"/>
          <w:szCs w:val="21"/>
        </w:rPr>
        <w:t xml:space="preserve"> </w:t>
      </w:r>
      <w:r w:rsidRPr="00B31A1A">
        <w:rPr>
          <w:rFonts w:ascii="Abadi" w:hAnsi="Abadi" w:cs="Arial"/>
          <w:sz w:val="21"/>
          <w:szCs w:val="21"/>
        </w:rPr>
        <w:t>educación acciones más firmes y aplicación correcta de protocolos, la</w:t>
      </w:r>
      <w:r>
        <w:rPr>
          <w:rFonts w:ascii="Abadi" w:hAnsi="Abadi" w:cs="Arial"/>
          <w:sz w:val="21"/>
          <w:szCs w:val="21"/>
        </w:rPr>
        <w:t xml:space="preserve"> </w:t>
      </w:r>
      <w:r w:rsidRPr="00B31A1A">
        <w:rPr>
          <w:rFonts w:ascii="Abadi" w:hAnsi="Abadi" w:cs="Arial"/>
          <w:sz w:val="21"/>
          <w:szCs w:val="21"/>
        </w:rPr>
        <w:t>secretaría de gobierno por no dar puntual seguimiento a los casos y no</w:t>
      </w:r>
      <w:r>
        <w:rPr>
          <w:rFonts w:ascii="Abadi" w:hAnsi="Abadi" w:cs="Arial"/>
          <w:sz w:val="21"/>
          <w:szCs w:val="21"/>
        </w:rPr>
        <w:t xml:space="preserve"> </w:t>
      </w:r>
      <w:r w:rsidRPr="00B31A1A">
        <w:rPr>
          <w:rFonts w:ascii="Abadi" w:hAnsi="Abadi" w:cs="Arial"/>
          <w:sz w:val="21"/>
          <w:szCs w:val="21"/>
        </w:rPr>
        <w:t>atender multidisciplinariamente a las víctimas, la procuraduría de</w:t>
      </w:r>
      <w:r>
        <w:rPr>
          <w:rFonts w:ascii="Abadi" w:hAnsi="Abadi" w:cs="Arial"/>
          <w:sz w:val="21"/>
          <w:szCs w:val="21"/>
        </w:rPr>
        <w:t xml:space="preserve"> </w:t>
      </w:r>
      <w:r w:rsidRPr="00B31A1A">
        <w:rPr>
          <w:rFonts w:ascii="Abadi" w:hAnsi="Abadi" w:cs="Arial"/>
          <w:sz w:val="21"/>
          <w:szCs w:val="21"/>
        </w:rPr>
        <w:t>derechos humanos por no dar acompañamiento a todas las víctimas de</w:t>
      </w:r>
      <w:r>
        <w:rPr>
          <w:rFonts w:ascii="Abadi" w:hAnsi="Abadi" w:cs="Arial"/>
          <w:sz w:val="21"/>
          <w:szCs w:val="21"/>
        </w:rPr>
        <w:t xml:space="preserve"> </w:t>
      </w:r>
      <w:r w:rsidRPr="00B31A1A">
        <w:rPr>
          <w:rFonts w:ascii="Abadi" w:hAnsi="Abadi" w:cs="Arial"/>
          <w:sz w:val="21"/>
          <w:szCs w:val="21"/>
        </w:rPr>
        <w:t>abuso en escuelas, la fiscalía por no realizar investigaciones prontas y</w:t>
      </w:r>
      <w:r>
        <w:rPr>
          <w:rFonts w:ascii="Abadi" w:hAnsi="Abadi" w:cs="Arial"/>
          <w:sz w:val="21"/>
          <w:szCs w:val="21"/>
        </w:rPr>
        <w:t xml:space="preserve"> </w:t>
      </w:r>
      <w:r w:rsidRPr="00B31A1A">
        <w:rPr>
          <w:rFonts w:ascii="Abadi" w:hAnsi="Abadi" w:cs="Arial"/>
          <w:sz w:val="21"/>
          <w:szCs w:val="21"/>
        </w:rPr>
        <w:t>expeditas, y por supuesto la secretaría de educación por no proteger a</w:t>
      </w:r>
      <w:r>
        <w:rPr>
          <w:rFonts w:ascii="Abadi" w:hAnsi="Abadi" w:cs="Arial"/>
          <w:sz w:val="21"/>
          <w:szCs w:val="21"/>
        </w:rPr>
        <w:t xml:space="preserve"> </w:t>
      </w:r>
      <w:r w:rsidRPr="00B31A1A">
        <w:rPr>
          <w:rFonts w:ascii="Abadi" w:hAnsi="Abadi" w:cs="Arial"/>
          <w:sz w:val="21"/>
          <w:szCs w:val="21"/>
        </w:rPr>
        <w:t>los niños, niñas y adolescentes.</w:t>
      </w:r>
    </w:p>
    <w:p w14:paraId="3462C7E6" w14:textId="77777777" w:rsidR="000C63E0" w:rsidRPr="00B31A1A" w:rsidRDefault="000C63E0" w:rsidP="000C63E0">
      <w:pPr>
        <w:autoSpaceDE w:val="0"/>
        <w:autoSpaceDN w:val="0"/>
        <w:adjustRightInd w:val="0"/>
        <w:jc w:val="both"/>
        <w:rPr>
          <w:rFonts w:ascii="Abadi" w:hAnsi="Abadi" w:cs="Arial"/>
          <w:sz w:val="21"/>
          <w:szCs w:val="21"/>
        </w:rPr>
      </w:pPr>
    </w:p>
    <w:p w14:paraId="4C9B84CA"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Es por lo anterior que desde el grupo Parlamentario de Morena exigimos</w:t>
      </w:r>
      <w:r>
        <w:rPr>
          <w:rFonts w:ascii="Abadi" w:hAnsi="Abadi" w:cs="Arial"/>
          <w:sz w:val="21"/>
          <w:szCs w:val="21"/>
        </w:rPr>
        <w:t xml:space="preserve"> </w:t>
      </w:r>
      <w:r w:rsidRPr="00B31A1A">
        <w:rPr>
          <w:rFonts w:ascii="Abadi" w:hAnsi="Abadi" w:cs="Arial"/>
          <w:sz w:val="21"/>
          <w:szCs w:val="21"/>
        </w:rPr>
        <w:t>la destitución del Secretario de Educación, por su incapacidad de</w:t>
      </w:r>
      <w:r>
        <w:rPr>
          <w:rFonts w:ascii="Abadi" w:hAnsi="Abadi" w:cs="Arial"/>
          <w:sz w:val="21"/>
          <w:szCs w:val="21"/>
        </w:rPr>
        <w:t xml:space="preserve"> </w:t>
      </w:r>
      <w:r w:rsidRPr="00B31A1A">
        <w:rPr>
          <w:rFonts w:ascii="Abadi" w:hAnsi="Abadi" w:cs="Arial"/>
          <w:sz w:val="21"/>
          <w:szCs w:val="21"/>
        </w:rPr>
        <w:t>resolver conflictos y proteger a los niños, niñas y adolescentes que</w:t>
      </w:r>
      <w:r>
        <w:rPr>
          <w:rFonts w:ascii="Abadi" w:hAnsi="Abadi" w:cs="Arial"/>
          <w:sz w:val="21"/>
          <w:szCs w:val="21"/>
        </w:rPr>
        <w:t xml:space="preserve"> </w:t>
      </w:r>
      <w:r w:rsidRPr="00B31A1A">
        <w:rPr>
          <w:rFonts w:ascii="Abadi" w:hAnsi="Abadi" w:cs="Arial"/>
          <w:sz w:val="21"/>
          <w:szCs w:val="21"/>
        </w:rPr>
        <w:t>acuden a la escuela, y la destitución de la persona que decidió que</w:t>
      </w:r>
      <w:r>
        <w:rPr>
          <w:rFonts w:ascii="Abadi" w:hAnsi="Abadi" w:cs="Arial"/>
          <w:sz w:val="21"/>
          <w:szCs w:val="21"/>
        </w:rPr>
        <w:t xml:space="preserve"> </w:t>
      </w:r>
      <w:r w:rsidRPr="00B31A1A">
        <w:rPr>
          <w:rFonts w:ascii="Abadi" w:hAnsi="Abadi" w:cs="Arial"/>
          <w:sz w:val="21"/>
          <w:szCs w:val="21"/>
        </w:rPr>
        <w:t>Ernesto N, estuviera frente a grupo.</w:t>
      </w:r>
    </w:p>
    <w:p w14:paraId="0542291B" w14:textId="77777777" w:rsidR="000C63E0" w:rsidRPr="00B31A1A" w:rsidRDefault="000C63E0" w:rsidP="000C63E0">
      <w:pPr>
        <w:autoSpaceDE w:val="0"/>
        <w:autoSpaceDN w:val="0"/>
        <w:adjustRightInd w:val="0"/>
        <w:jc w:val="both"/>
        <w:rPr>
          <w:rFonts w:ascii="Abadi" w:hAnsi="Abadi" w:cs="Arial"/>
          <w:sz w:val="21"/>
          <w:szCs w:val="21"/>
        </w:rPr>
      </w:pPr>
    </w:p>
    <w:p w14:paraId="562F9D9D"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Eso es en cuanto al tema de la Secretaría de educación, sin embargo,</w:t>
      </w:r>
      <w:r>
        <w:rPr>
          <w:rFonts w:ascii="Abadi" w:hAnsi="Abadi" w:cs="Arial"/>
          <w:sz w:val="21"/>
          <w:szCs w:val="21"/>
        </w:rPr>
        <w:t xml:space="preserve"> </w:t>
      </w:r>
      <w:r w:rsidRPr="00B31A1A">
        <w:rPr>
          <w:rFonts w:ascii="Abadi" w:hAnsi="Abadi" w:cs="Arial"/>
          <w:sz w:val="21"/>
          <w:szCs w:val="21"/>
        </w:rPr>
        <w:t>los casos no terminan ahí, desde las acciones legales ante el Ministerio</w:t>
      </w:r>
      <w:r>
        <w:rPr>
          <w:rFonts w:ascii="Abadi" w:hAnsi="Abadi" w:cs="Arial"/>
          <w:sz w:val="21"/>
          <w:szCs w:val="21"/>
        </w:rPr>
        <w:t xml:space="preserve"> </w:t>
      </w:r>
      <w:r w:rsidRPr="00B31A1A">
        <w:rPr>
          <w:rFonts w:ascii="Abadi" w:hAnsi="Abadi" w:cs="Arial"/>
          <w:sz w:val="21"/>
          <w:szCs w:val="21"/>
        </w:rPr>
        <w:t>Público, nos topamos nuevamente con la ineptitud y corrupción de la</w:t>
      </w:r>
      <w:r>
        <w:rPr>
          <w:rFonts w:ascii="Abadi" w:hAnsi="Abadi" w:cs="Arial"/>
          <w:sz w:val="21"/>
          <w:szCs w:val="21"/>
        </w:rPr>
        <w:t xml:space="preserve"> </w:t>
      </w:r>
      <w:r w:rsidRPr="00B31A1A">
        <w:rPr>
          <w:rFonts w:ascii="Abadi" w:hAnsi="Abadi" w:cs="Arial"/>
          <w:sz w:val="21"/>
          <w:szCs w:val="21"/>
        </w:rPr>
        <w:t>fiscalía general del estado, quienes después de meses de investigación</w:t>
      </w:r>
      <w:r>
        <w:rPr>
          <w:rFonts w:ascii="Abadi" w:hAnsi="Abadi" w:cs="Arial"/>
          <w:sz w:val="21"/>
          <w:szCs w:val="21"/>
        </w:rPr>
        <w:t xml:space="preserve"> </w:t>
      </w:r>
      <w:r w:rsidRPr="00B31A1A">
        <w:rPr>
          <w:rFonts w:ascii="Abadi" w:hAnsi="Abadi" w:cs="Arial"/>
          <w:sz w:val="21"/>
          <w:szCs w:val="21"/>
        </w:rPr>
        <w:t>no pueden, o más bien no quieren ejercer acción penal en contra de los</w:t>
      </w:r>
      <w:r>
        <w:rPr>
          <w:rFonts w:ascii="Abadi" w:hAnsi="Abadi" w:cs="Arial"/>
          <w:sz w:val="21"/>
          <w:szCs w:val="21"/>
        </w:rPr>
        <w:t xml:space="preserve"> </w:t>
      </w:r>
      <w:r w:rsidRPr="00B31A1A">
        <w:rPr>
          <w:rFonts w:ascii="Abadi" w:hAnsi="Abadi" w:cs="Arial"/>
          <w:sz w:val="21"/>
          <w:szCs w:val="21"/>
        </w:rPr>
        <w:t>abusadores y de las autoridades educativas por omisas, 60 carpetas</w:t>
      </w:r>
      <w:r>
        <w:rPr>
          <w:rFonts w:ascii="Abadi" w:hAnsi="Abadi" w:cs="Arial"/>
          <w:sz w:val="21"/>
          <w:szCs w:val="21"/>
        </w:rPr>
        <w:t xml:space="preserve"> </w:t>
      </w:r>
      <w:r w:rsidRPr="00B31A1A">
        <w:rPr>
          <w:rFonts w:ascii="Abadi" w:hAnsi="Abadi" w:cs="Arial"/>
          <w:sz w:val="21"/>
          <w:szCs w:val="21"/>
        </w:rPr>
        <w:t>iniciadas tan solo este año deben de existir, 60 presuntos abusadores</w:t>
      </w:r>
      <w:r>
        <w:rPr>
          <w:rFonts w:ascii="Abadi" w:hAnsi="Abadi" w:cs="Arial"/>
          <w:sz w:val="21"/>
          <w:szCs w:val="21"/>
        </w:rPr>
        <w:t xml:space="preserve"> </w:t>
      </w:r>
      <w:r w:rsidRPr="00B31A1A">
        <w:rPr>
          <w:rFonts w:ascii="Abadi" w:hAnsi="Abadi" w:cs="Arial"/>
          <w:sz w:val="21"/>
          <w:szCs w:val="21"/>
        </w:rPr>
        <w:t>deben de estar en investigación, 60 víctimas deben de estar siendo</w:t>
      </w:r>
      <w:r>
        <w:rPr>
          <w:rFonts w:ascii="Abadi" w:hAnsi="Abadi" w:cs="Arial"/>
          <w:sz w:val="21"/>
          <w:szCs w:val="21"/>
        </w:rPr>
        <w:t xml:space="preserve"> </w:t>
      </w:r>
      <w:r w:rsidRPr="00B31A1A">
        <w:rPr>
          <w:rFonts w:ascii="Abadi" w:hAnsi="Abadi" w:cs="Arial"/>
          <w:sz w:val="21"/>
          <w:szCs w:val="21"/>
        </w:rPr>
        <w:t>atendidas, y la realidad es que no hay nada en favor de las víctimas,</w:t>
      </w:r>
      <w:r>
        <w:rPr>
          <w:rFonts w:ascii="Abadi" w:hAnsi="Abadi" w:cs="Arial"/>
          <w:sz w:val="21"/>
          <w:szCs w:val="21"/>
        </w:rPr>
        <w:t xml:space="preserve"> </w:t>
      </w:r>
      <w:r w:rsidRPr="00B31A1A">
        <w:rPr>
          <w:rFonts w:ascii="Abadi" w:hAnsi="Abadi" w:cs="Arial"/>
          <w:sz w:val="21"/>
          <w:szCs w:val="21"/>
        </w:rPr>
        <w:t>que recordemos son menores indefensos y que nuestro deber es</w:t>
      </w:r>
      <w:r>
        <w:rPr>
          <w:rFonts w:ascii="Abadi" w:hAnsi="Abadi" w:cs="Arial"/>
          <w:sz w:val="21"/>
          <w:szCs w:val="21"/>
        </w:rPr>
        <w:t xml:space="preserve"> </w:t>
      </w:r>
      <w:r w:rsidRPr="00B31A1A">
        <w:rPr>
          <w:rFonts w:ascii="Abadi" w:hAnsi="Abadi" w:cs="Arial"/>
          <w:sz w:val="21"/>
          <w:szCs w:val="21"/>
        </w:rPr>
        <w:t>protegerlos y buscar el bien superior del menor.</w:t>
      </w:r>
    </w:p>
    <w:p w14:paraId="7BBE81B3" w14:textId="77777777" w:rsidR="000C63E0" w:rsidRPr="00B31A1A" w:rsidRDefault="000C63E0" w:rsidP="000C63E0">
      <w:pPr>
        <w:autoSpaceDE w:val="0"/>
        <w:autoSpaceDN w:val="0"/>
        <w:adjustRightInd w:val="0"/>
        <w:jc w:val="both"/>
        <w:rPr>
          <w:rFonts w:ascii="Abadi" w:hAnsi="Abadi" w:cs="Arial"/>
          <w:sz w:val="21"/>
          <w:szCs w:val="21"/>
        </w:rPr>
      </w:pPr>
    </w:p>
    <w:p w14:paraId="56829EEC" w14:textId="77777777" w:rsidR="000C63E0"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t>Si el abuso contra menores no les mueve la conciencia y prefieren</w:t>
      </w:r>
      <w:r>
        <w:rPr>
          <w:rFonts w:ascii="Abadi" w:hAnsi="Abadi" w:cs="Arial"/>
          <w:sz w:val="21"/>
          <w:szCs w:val="21"/>
        </w:rPr>
        <w:t xml:space="preserve"> </w:t>
      </w:r>
      <w:r w:rsidRPr="00B31A1A">
        <w:rPr>
          <w:rFonts w:ascii="Abadi" w:hAnsi="Abadi" w:cs="Arial"/>
          <w:sz w:val="21"/>
          <w:szCs w:val="21"/>
        </w:rPr>
        <w:t>ocultar, es claro ejemplo de que las autoridades del estado están</w:t>
      </w:r>
      <w:r>
        <w:rPr>
          <w:rFonts w:ascii="Abadi" w:hAnsi="Abadi" w:cs="Arial"/>
          <w:sz w:val="21"/>
          <w:szCs w:val="21"/>
        </w:rPr>
        <w:t xml:space="preserve"> </w:t>
      </w:r>
      <w:r w:rsidRPr="00B31A1A">
        <w:rPr>
          <w:rFonts w:ascii="Abadi" w:hAnsi="Abadi" w:cs="Arial"/>
          <w:sz w:val="21"/>
          <w:szCs w:val="21"/>
        </w:rPr>
        <w:t>completamente acabadas.</w:t>
      </w:r>
    </w:p>
    <w:p w14:paraId="6C1796FA" w14:textId="77777777" w:rsidR="000C63E0" w:rsidRPr="00B31A1A" w:rsidRDefault="000C63E0" w:rsidP="000C63E0">
      <w:pPr>
        <w:autoSpaceDE w:val="0"/>
        <w:autoSpaceDN w:val="0"/>
        <w:adjustRightInd w:val="0"/>
        <w:jc w:val="both"/>
        <w:rPr>
          <w:rFonts w:ascii="Abadi" w:hAnsi="Abadi" w:cs="Arial"/>
          <w:sz w:val="21"/>
          <w:szCs w:val="21"/>
        </w:rPr>
      </w:pPr>
    </w:p>
    <w:p w14:paraId="6007ED74" w14:textId="77777777" w:rsidR="000C63E0" w:rsidRPr="00B31A1A" w:rsidRDefault="000C63E0" w:rsidP="000C63E0">
      <w:pPr>
        <w:autoSpaceDE w:val="0"/>
        <w:autoSpaceDN w:val="0"/>
        <w:adjustRightInd w:val="0"/>
        <w:jc w:val="both"/>
        <w:rPr>
          <w:rFonts w:ascii="Abadi" w:hAnsi="Abadi" w:cs="Arial"/>
          <w:sz w:val="21"/>
          <w:szCs w:val="21"/>
        </w:rPr>
      </w:pPr>
      <w:r w:rsidRPr="00B31A1A">
        <w:rPr>
          <w:rFonts w:ascii="Abadi" w:hAnsi="Abadi" w:cs="Arial"/>
          <w:sz w:val="21"/>
          <w:szCs w:val="21"/>
        </w:rPr>
        <w:lastRenderedPageBreak/>
        <w:t>Es por todo lo anteriormente expuesto que vengo a presentar el</w:t>
      </w:r>
      <w:r>
        <w:rPr>
          <w:rFonts w:ascii="Abadi" w:hAnsi="Abadi" w:cs="Arial"/>
          <w:sz w:val="21"/>
          <w:szCs w:val="21"/>
        </w:rPr>
        <w:t xml:space="preserve"> </w:t>
      </w:r>
      <w:r w:rsidRPr="00B31A1A">
        <w:rPr>
          <w:rFonts w:ascii="Abadi" w:hAnsi="Abadi" w:cs="Arial"/>
          <w:sz w:val="21"/>
          <w:szCs w:val="21"/>
        </w:rPr>
        <w:t>siguiente:</w:t>
      </w:r>
    </w:p>
    <w:p w14:paraId="2B2D6611" w14:textId="77777777" w:rsidR="000C63E0" w:rsidRDefault="000C63E0" w:rsidP="000C63E0">
      <w:pPr>
        <w:autoSpaceDE w:val="0"/>
        <w:autoSpaceDN w:val="0"/>
        <w:adjustRightInd w:val="0"/>
        <w:jc w:val="both"/>
        <w:rPr>
          <w:rFonts w:ascii="Abadi" w:hAnsi="Abadi" w:cs="Arial"/>
          <w:b/>
          <w:bCs/>
          <w:sz w:val="21"/>
          <w:szCs w:val="21"/>
        </w:rPr>
      </w:pPr>
    </w:p>
    <w:p w14:paraId="574C6ABB" w14:textId="77777777" w:rsidR="000C63E0" w:rsidRDefault="000C63E0" w:rsidP="000C63E0">
      <w:pPr>
        <w:autoSpaceDE w:val="0"/>
        <w:autoSpaceDN w:val="0"/>
        <w:adjustRightInd w:val="0"/>
        <w:jc w:val="both"/>
        <w:rPr>
          <w:rFonts w:ascii="Abadi" w:hAnsi="Abadi" w:cs="Arial"/>
          <w:b/>
          <w:bCs/>
          <w:sz w:val="21"/>
          <w:szCs w:val="21"/>
        </w:rPr>
      </w:pPr>
    </w:p>
    <w:p w14:paraId="29A77CC0" w14:textId="77777777" w:rsidR="000C63E0" w:rsidRPr="00B70F68" w:rsidRDefault="000C63E0" w:rsidP="000C63E0">
      <w:pPr>
        <w:autoSpaceDE w:val="0"/>
        <w:autoSpaceDN w:val="0"/>
        <w:adjustRightInd w:val="0"/>
        <w:jc w:val="center"/>
        <w:rPr>
          <w:rFonts w:ascii="Abadi" w:hAnsi="Abadi" w:cs="Arial"/>
          <w:b/>
          <w:bCs/>
          <w:sz w:val="21"/>
          <w:szCs w:val="21"/>
        </w:rPr>
      </w:pPr>
      <w:r w:rsidRPr="00B70F68">
        <w:rPr>
          <w:rFonts w:ascii="Abadi" w:hAnsi="Abadi" w:cs="Arial"/>
          <w:b/>
          <w:bCs/>
          <w:sz w:val="21"/>
          <w:szCs w:val="21"/>
        </w:rPr>
        <w:t>A C U E R D O</w:t>
      </w:r>
    </w:p>
    <w:p w14:paraId="19698C0C" w14:textId="77777777" w:rsidR="000C63E0" w:rsidRPr="00B31A1A" w:rsidRDefault="000C63E0" w:rsidP="000C63E0">
      <w:pPr>
        <w:autoSpaceDE w:val="0"/>
        <w:autoSpaceDN w:val="0"/>
        <w:adjustRightInd w:val="0"/>
        <w:jc w:val="both"/>
        <w:rPr>
          <w:rFonts w:ascii="Abadi" w:hAnsi="Abadi" w:cs="Arial"/>
          <w:sz w:val="21"/>
          <w:szCs w:val="21"/>
        </w:rPr>
      </w:pPr>
    </w:p>
    <w:p w14:paraId="012E67FA" w14:textId="71E1753D" w:rsidR="000C63E0" w:rsidRPr="00B31A1A" w:rsidRDefault="000C63E0" w:rsidP="000C63E0">
      <w:pPr>
        <w:autoSpaceDE w:val="0"/>
        <w:autoSpaceDN w:val="0"/>
        <w:adjustRightInd w:val="0"/>
        <w:jc w:val="both"/>
        <w:rPr>
          <w:rFonts w:ascii="Abadi" w:hAnsi="Abadi" w:cs="Arial"/>
          <w:sz w:val="21"/>
          <w:szCs w:val="21"/>
        </w:rPr>
      </w:pPr>
      <w:r w:rsidRPr="00B70F68">
        <w:rPr>
          <w:rFonts w:ascii="Abadi" w:hAnsi="Abadi" w:cs="Arial"/>
          <w:b/>
          <w:bCs/>
          <w:sz w:val="21"/>
          <w:szCs w:val="21"/>
        </w:rPr>
        <w:t>PRIMERO.</w:t>
      </w:r>
      <w:r w:rsidRPr="00B31A1A">
        <w:rPr>
          <w:rFonts w:ascii="Abadi" w:hAnsi="Abadi" w:cs="Arial"/>
          <w:sz w:val="21"/>
          <w:szCs w:val="21"/>
        </w:rPr>
        <w:t xml:space="preserve"> Esta LXV Legislatura del Estado de Guanajuato acuerda</w:t>
      </w:r>
      <w:r>
        <w:rPr>
          <w:rFonts w:ascii="Abadi" w:hAnsi="Abadi" w:cs="Arial"/>
          <w:sz w:val="21"/>
          <w:szCs w:val="21"/>
        </w:rPr>
        <w:t xml:space="preserve"> </w:t>
      </w:r>
      <w:r w:rsidRPr="00B31A1A">
        <w:rPr>
          <w:rFonts w:ascii="Abadi" w:hAnsi="Abadi" w:cs="Arial"/>
          <w:sz w:val="21"/>
          <w:szCs w:val="21"/>
        </w:rPr>
        <w:t>girar atento exhorto al Gobernador del Estado de Guanajuato, Diego</w:t>
      </w:r>
      <w:r>
        <w:rPr>
          <w:rFonts w:ascii="Abadi" w:hAnsi="Abadi" w:cs="Arial"/>
          <w:sz w:val="21"/>
          <w:szCs w:val="21"/>
        </w:rPr>
        <w:t xml:space="preserve"> </w:t>
      </w:r>
      <w:r w:rsidRPr="00B31A1A">
        <w:rPr>
          <w:rFonts w:ascii="Abadi" w:hAnsi="Abadi" w:cs="Arial"/>
          <w:sz w:val="21"/>
          <w:szCs w:val="21"/>
        </w:rPr>
        <w:t>Sinhue Rodríguez Vallejo, para que, en ejercicio de sus atribuciones,</w:t>
      </w:r>
      <w:r>
        <w:rPr>
          <w:rFonts w:ascii="Abadi" w:hAnsi="Abadi" w:cs="Arial"/>
          <w:sz w:val="21"/>
          <w:szCs w:val="21"/>
        </w:rPr>
        <w:t xml:space="preserve"> </w:t>
      </w:r>
      <w:r w:rsidRPr="00B31A1A">
        <w:rPr>
          <w:rFonts w:ascii="Abadi" w:hAnsi="Abadi" w:cs="Arial"/>
          <w:sz w:val="21"/>
          <w:szCs w:val="21"/>
        </w:rPr>
        <w:t>destituya al secretario de Educación del Estado de Guanajuato.</w:t>
      </w:r>
    </w:p>
    <w:p w14:paraId="6C579D76" w14:textId="21BD2051" w:rsidR="000C63E0" w:rsidRDefault="000C63E0" w:rsidP="000C63E0">
      <w:pPr>
        <w:autoSpaceDE w:val="0"/>
        <w:autoSpaceDN w:val="0"/>
        <w:adjustRightInd w:val="0"/>
        <w:jc w:val="both"/>
        <w:rPr>
          <w:rFonts w:ascii="Abadi" w:hAnsi="Abadi" w:cs="Arial"/>
          <w:sz w:val="21"/>
          <w:szCs w:val="21"/>
        </w:rPr>
      </w:pPr>
    </w:p>
    <w:p w14:paraId="7840A82F" w14:textId="7253FF92" w:rsidR="000C63E0" w:rsidRPr="00B31A1A" w:rsidRDefault="000C63E0" w:rsidP="000C63E0">
      <w:pPr>
        <w:autoSpaceDE w:val="0"/>
        <w:autoSpaceDN w:val="0"/>
        <w:adjustRightInd w:val="0"/>
        <w:jc w:val="both"/>
        <w:rPr>
          <w:rFonts w:ascii="Abadi" w:hAnsi="Abadi" w:cs="Arial"/>
          <w:sz w:val="21"/>
          <w:szCs w:val="21"/>
        </w:rPr>
      </w:pPr>
      <w:r w:rsidRPr="00B70F68">
        <w:rPr>
          <w:rFonts w:ascii="Abadi" w:hAnsi="Abadi" w:cs="Arial"/>
          <w:b/>
          <w:bCs/>
          <w:sz w:val="21"/>
          <w:szCs w:val="21"/>
        </w:rPr>
        <w:t>SEGUNDO.</w:t>
      </w:r>
      <w:r w:rsidRPr="00B31A1A">
        <w:rPr>
          <w:rFonts w:ascii="Abadi" w:hAnsi="Abadi" w:cs="Arial"/>
          <w:sz w:val="21"/>
          <w:szCs w:val="21"/>
        </w:rPr>
        <w:t xml:space="preserve"> Esta LXV Legislatura del Estado de Guanajuato acuerda</w:t>
      </w:r>
      <w:r>
        <w:rPr>
          <w:rFonts w:ascii="Abadi" w:hAnsi="Abadi" w:cs="Arial"/>
          <w:sz w:val="21"/>
          <w:szCs w:val="21"/>
        </w:rPr>
        <w:t xml:space="preserve"> </w:t>
      </w:r>
      <w:r w:rsidRPr="00B31A1A">
        <w:rPr>
          <w:rFonts w:ascii="Abadi" w:hAnsi="Abadi" w:cs="Arial"/>
          <w:sz w:val="21"/>
          <w:szCs w:val="21"/>
        </w:rPr>
        <w:t>girar atento exhorto a la Fiscalía General del Estado de Guanajuato,</w:t>
      </w:r>
      <w:r>
        <w:rPr>
          <w:rFonts w:ascii="Abadi" w:hAnsi="Abadi" w:cs="Arial"/>
          <w:sz w:val="21"/>
          <w:szCs w:val="21"/>
        </w:rPr>
        <w:t xml:space="preserve"> </w:t>
      </w:r>
      <w:r w:rsidRPr="00B31A1A">
        <w:rPr>
          <w:rFonts w:ascii="Abadi" w:hAnsi="Abadi" w:cs="Arial"/>
          <w:sz w:val="21"/>
          <w:szCs w:val="21"/>
        </w:rPr>
        <w:t>para que actúe con prontitud en las carpetas de investigación iniciadas</w:t>
      </w:r>
      <w:r>
        <w:rPr>
          <w:rFonts w:ascii="Abadi" w:hAnsi="Abadi" w:cs="Arial"/>
          <w:sz w:val="21"/>
          <w:szCs w:val="21"/>
        </w:rPr>
        <w:t xml:space="preserve"> </w:t>
      </w:r>
      <w:r w:rsidRPr="00B31A1A">
        <w:rPr>
          <w:rFonts w:ascii="Abadi" w:hAnsi="Abadi" w:cs="Arial"/>
          <w:sz w:val="21"/>
          <w:szCs w:val="21"/>
        </w:rPr>
        <w:t>en contra de Ernesto N, encargado del kínder José Joaquín Fernández</w:t>
      </w:r>
      <w:r>
        <w:rPr>
          <w:rFonts w:ascii="Abadi" w:hAnsi="Abadi" w:cs="Arial"/>
          <w:sz w:val="21"/>
          <w:szCs w:val="21"/>
        </w:rPr>
        <w:t xml:space="preserve"> </w:t>
      </w:r>
      <w:r w:rsidRPr="00B31A1A">
        <w:rPr>
          <w:rFonts w:ascii="Abadi" w:hAnsi="Abadi" w:cs="Arial"/>
          <w:sz w:val="21"/>
          <w:szCs w:val="21"/>
        </w:rPr>
        <w:t>de Lizardi de Silao, Guanajuato.</w:t>
      </w:r>
    </w:p>
    <w:p w14:paraId="6381033D" w14:textId="65708A74" w:rsidR="000C63E0" w:rsidRDefault="000C63E0" w:rsidP="000C63E0">
      <w:pPr>
        <w:autoSpaceDE w:val="0"/>
        <w:autoSpaceDN w:val="0"/>
        <w:adjustRightInd w:val="0"/>
        <w:jc w:val="both"/>
        <w:rPr>
          <w:rFonts w:ascii="Abadi" w:hAnsi="Abadi" w:cs="Arial"/>
          <w:sz w:val="21"/>
          <w:szCs w:val="21"/>
        </w:rPr>
      </w:pPr>
    </w:p>
    <w:p w14:paraId="67663837" w14:textId="77777777" w:rsidR="000C63E0" w:rsidRDefault="000C63E0" w:rsidP="000C63E0">
      <w:pPr>
        <w:autoSpaceDE w:val="0"/>
        <w:autoSpaceDN w:val="0"/>
        <w:adjustRightInd w:val="0"/>
        <w:jc w:val="both"/>
        <w:rPr>
          <w:rFonts w:ascii="Abadi" w:hAnsi="Abadi" w:cs="Arial"/>
          <w:sz w:val="21"/>
          <w:szCs w:val="21"/>
        </w:rPr>
      </w:pPr>
      <w:r w:rsidRPr="00B70F68">
        <w:rPr>
          <w:rFonts w:ascii="Abadi" w:hAnsi="Abadi" w:cs="Arial"/>
          <w:b/>
          <w:bCs/>
          <w:sz w:val="21"/>
          <w:szCs w:val="21"/>
        </w:rPr>
        <w:t>TERCERO.</w:t>
      </w:r>
      <w:r w:rsidRPr="00B31A1A">
        <w:rPr>
          <w:rFonts w:ascii="Abadi" w:hAnsi="Abadi" w:cs="Arial"/>
          <w:sz w:val="21"/>
          <w:szCs w:val="21"/>
        </w:rPr>
        <w:t xml:space="preserve"> Esta LXV Legislatura del Estado de Guanajuato acuerda</w:t>
      </w:r>
      <w:r>
        <w:rPr>
          <w:rFonts w:ascii="Abadi" w:hAnsi="Abadi" w:cs="Arial"/>
          <w:sz w:val="21"/>
          <w:szCs w:val="21"/>
        </w:rPr>
        <w:t xml:space="preserve"> </w:t>
      </w:r>
      <w:r w:rsidRPr="00B31A1A">
        <w:rPr>
          <w:rFonts w:ascii="Abadi" w:hAnsi="Abadi" w:cs="Arial"/>
          <w:sz w:val="21"/>
          <w:szCs w:val="21"/>
        </w:rPr>
        <w:t>girar atento exhorto a la Procuraduría de los Derechos Humanos del</w:t>
      </w:r>
      <w:r>
        <w:rPr>
          <w:rFonts w:ascii="Abadi" w:hAnsi="Abadi" w:cs="Arial"/>
          <w:sz w:val="21"/>
          <w:szCs w:val="21"/>
        </w:rPr>
        <w:t xml:space="preserve"> </w:t>
      </w:r>
      <w:r w:rsidRPr="00B31A1A">
        <w:rPr>
          <w:rFonts w:ascii="Abadi" w:hAnsi="Abadi" w:cs="Arial"/>
          <w:sz w:val="21"/>
          <w:szCs w:val="21"/>
        </w:rPr>
        <w:t>Estado de Guanajuato, para que informe cuantos acompañamientos a</w:t>
      </w:r>
      <w:r>
        <w:rPr>
          <w:rFonts w:ascii="Abadi" w:hAnsi="Abadi" w:cs="Arial"/>
          <w:sz w:val="21"/>
          <w:szCs w:val="21"/>
        </w:rPr>
        <w:t xml:space="preserve"> </w:t>
      </w:r>
      <w:r w:rsidRPr="00B31A1A">
        <w:rPr>
          <w:rFonts w:ascii="Abadi" w:hAnsi="Abadi" w:cs="Arial"/>
          <w:sz w:val="21"/>
          <w:szCs w:val="21"/>
        </w:rPr>
        <w:t>víctimas inició por abuso sexual y/o acoso en escuelas</w:t>
      </w:r>
    </w:p>
    <w:p w14:paraId="578775E3" w14:textId="77777777" w:rsidR="000C63E0" w:rsidRDefault="000C63E0" w:rsidP="000C63E0">
      <w:pPr>
        <w:autoSpaceDE w:val="0"/>
        <w:autoSpaceDN w:val="0"/>
        <w:adjustRightInd w:val="0"/>
        <w:jc w:val="both"/>
        <w:rPr>
          <w:rFonts w:ascii="Abadi" w:hAnsi="Abadi" w:cs="Arial"/>
          <w:sz w:val="21"/>
          <w:szCs w:val="21"/>
        </w:rPr>
      </w:pPr>
    </w:p>
    <w:p w14:paraId="02C2727D" w14:textId="77777777" w:rsidR="000C63E0" w:rsidRPr="00B32EAC" w:rsidRDefault="000C63E0" w:rsidP="000C63E0">
      <w:pPr>
        <w:autoSpaceDE w:val="0"/>
        <w:autoSpaceDN w:val="0"/>
        <w:adjustRightInd w:val="0"/>
        <w:jc w:val="center"/>
        <w:rPr>
          <w:rFonts w:ascii="Abadi" w:hAnsi="Abadi" w:cs="Arial"/>
          <w:b/>
          <w:bCs/>
          <w:sz w:val="21"/>
          <w:szCs w:val="21"/>
        </w:rPr>
      </w:pPr>
      <w:r w:rsidRPr="00B32EAC">
        <w:rPr>
          <w:rFonts w:ascii="Abadi" w:hAnsi="Abadi" w:cs="Arial"/>
          <w:b/>
          <w:bCs/>
          <w:sz w:val="21"/>
          <w:szCs w:val="21"/>
        </w:rPr>
        <w:t>Diputado Ernesto Millán Soberanes</w:t>
      </w:r>
    </w:p>
    <w:p w14:paraId="78AEE3E6" w14:textId="7E4EDEDA" w:rsidR="000C63E0" w:rsidRDefault="000C63E0" w:rsidP="000C63E0">
      <w:pPr>
        <w:autoSpaceDE w:val="0"/>
        <w:autoSpaceDN w:val="0"/>
        <w:adjustRightInd w:val="0"/>
        <w:jc w:val="center"/>
        <w:rPr>
          <w:rFonts w:ascii="Abadi" w:hAnsi="Abadi" w:cs="Arial"/>
          <w:b/>
          <w:bCs/>
          <w:sz w:val="21"/>
          <w:szCs w:val="21"/>
        </w:rPr>
      </w:pPr>
    </w:p>
    <w:p w14:paraId="6869DB20" w14:textId="5640E114" w:rsidR="000C63E0" w:rsidRDefault="000C63E0" w:rsidP="000C63E0">
      <w:pPr>
        <w:autoSpaceDE w:val="0"/>
        <w:autoSpaceDN w:val="0"/>
        <w:adjustRightInd w:val="0"/>
        <w:jc w:val="center"/>
        <w:rPr>
          <w:rFonts w:ascii="Abadi" w:hAnsi="Abadi" w:cs="Arial"/>
          <w:b/>
          <w:bCs/>
          <w:sz w:val="21"/>
          <w:szCs w:val="21"/>
        </w:rPr>
      </w:pPr>
      <w:r w:rsidRPr="00B32EAC">
        <w:rPr>
          <w:rFonts w:ascii="Abadi" w:hAnsi="Abadi" w:cs="Arial"/>
          <w:b/>
          <w:bCs/>
          <w:sz w:val="21"/>
          <w:szCs w:val="21"/>
        </w:rPr>
        <w:t>Grupo Parlamentario de Morena</w:t>
      </w:r>
    </w:p>
    <w:p w14:paraId="1207A4DE" w14:textId="2392FA13" w:rsidR="00AE08D9" w:rsidRDefault="00AE08D9" w:rsidP="000C63E0">
      <w:pPr>
        <w:autoSpaceDE w:val="0"/>
        <w:autoSpaceDN w:val="0"/>
        <w:adjustRightInd w:val="0"/>
        <w:jc w:val="center"/>
        <w:rPr>
          <w:rFonts w:ascii="Abadi" w:hAnsi="Abadi" w:cs="Arial"/>
          <w:b/>
          <w:bCs/>
          <w:sz w:val="21"/>
          <w:szCs w:val="21"/>
        </w:rPr>
      </w:pPr>
    </w:p>
    <w:p w14:paraId="3DCBE934" w14:textId="52BE34AD" w:rsidR="00AE08D9" w:rsidRDefault="00AE08D9" w:rsidP="000C63E0">
      <w:pPr>
        <w:autoSpaceDE w:val="0"/>
        <w:autoSpaceDN w:val="0"/>
        <w:adjustRightInd w:val="0"/>
        <w:jc w:val="center"/>
        <w:rPr>
          <w:rFonts w:ascii="Abadi" w:hAnsi="Abadi" w:cs="Arial"/>
          <w:b/>
          <w:bCs/>
          <w:sz w:val="21"/>
          <w:szCs w:val="21"/>
        </w:rPr>
      </w:pPr>
    </w:p>
    <w:p w14:paraId="67E6446B" w14:textId="6FB061C8" w:rsidR="00AE08D9" w:rsidRDefault="00AE08D9" w:rsidP="00AE08D9">
      <w:pPr>
        <w:ind w:firstLine="708"/>
        <w:jc w:val="both"/>
        <w:rPr>
          <w:rFonts w:ascii="Abadi" w:hAnsi="Abadi"/>
          <w:sz w:val="21"/>
          <w:szCs w:val="21"/>
        </w:rPr>
      </w:pPr>
      <w:r w:rsidRPr="00AE08D9">
        <w:rPr>
          <w:rFonts w:ascii="Abadi" w:hAnsi="Abadi"/>
          <w:b/>
          <w:bCs/>
          <w:sz w:val="21"/>
          <w:szCs w:val="21"/>
        </w:rPr>
        <w:t>- La Presidenta.-</w:t>
      </w:r>
      <w:r w:rsidRPr="00AE08D9">
        <w:rPr>
          <w:rFonts w:ascii="Abadi" w:hAnsi="Abadi"/>
          <w:sz w:val="21"/>
          <w:szCs w:val="21"/>
        </w:rPr>
        <w:t xml:space="preserve"> Se solicita al diputado Ernesto Millán Soberanes dar lectura de su propuesta de punto de acuerdo suscrita por el diputado Ernesto Millán Soberanes integrante del Grupo Parlamentario del Partido MORENA a efecto de exhortar al Gobernador del Estado de Guanajuato, Diego Sinhue Rodríguez Vallejo, para que, en ejercicio de sus atribuciones, destituya al secretario de Educación del Estado de Guanajuato; a la Fiscalía General del Estado de Guanajuato, para que actúe con prontitud en las carpetas de investigación iniciadas en contra de Ernesto N, encargado del kínder José Joaquín Fernández de Lizardi de Silao, Guanajuato; así como a la Procuraduría de los Derechos Humanos del Estado de Guanajuato, para que informe cuantos acompañamientos a víctimas inició por abuso sexual y/o acoso en escuelas. </w:t>
      </w:r>
    </w:p>
    <w:p w14:paraId="5CA421ED" w14:textId="77777777" w:rsidR="00AE08D9" w:rsidRPr="00AE08D9" w:rsidRDefault="00AE08D9" w:rsidP="00AE08D9">
      <w:pPr>
        <w:ind w:firstLine="708"/>
        <w:jc w:val="both"/>
        <w:rPr>
          <w:rFonts w:ascii="Abadi" w:hAnsi="Abadi"/>
          <w:sz w:val="21"/>
          <w:szCs w:val="21"/>
        </w:rPr>
      </w:pPr>
    </w:p>
    <w:p w14:paraId="07DBBB47" w14:textId="34831B90" w:rsidR="00AE08D9" w:rsidRDefault="00AE08D9" w:rsidP="00AE08D9">
      <w:pPr>
        <w:ind w:firstLine="708"/>
        <w:jc w:val="both"/>
        <w:rPr>
          <w:rFonts w:ascii="Abadi" w:hAnsi="Abadi"/>
          <w:sz w:val="21"/>
          <w:szCs w:val="21"/>
        </w:rPr>
      </w:pPr>
      <w:r>
        <w:rPr>
          <w:rFonts w:ascii="Abadi" w:hAnsi="Abadi"/>
          <w:sz w:val="21"/>
          <w:szCs w:val="21"/>
        </w:rPr>
        <w:t xml:space="preserve">- </w:t>
      </w:r>
      <w:r w:rsidRPr="00AE08D9">
        <w:rPr>
          <w:rFonts w:ascii="Abadi" w:hAnsi="Abadi"/>
          <w:sz w:val="21"/>
          <w:szCs w:val="21"/>
        </w:rPr>
        <w:t>Adelante diputado.</w:t>
      </w:r>
    </w:p>
    <w:p w14:paraId="50376EE4" w14:textId="77777777" w:rsidR="00AE08D9" w:rsidRPr="00AE08D9" w:rsidRDefault="00AE08D9" w:rsidP="00AE08D9">
      <w:pPr>
        <w:jc w:val="both"/>
        <w:rPr>
          <w:rFonts w:ascii="Abadi" w:hAnsi="Abadi"/>
          <w:sz w:val="21"/>
          <w:szCs w:val="21"/>
        </w:rPr>
      </w:pPr>
    </w:p>
    <w:p w14:paraId="13AC56AE" w14:textId="77777777" w:rsidR="00AE08D9" w:rsidRPr="00AE08D9" w:rsidRDefault="00AE08D9" w:rsidP="00AE08D9">
      <w:pPr>
        <w:jc w:val="both"/>
        <w:rPr>
          <w:rFonts w:ascii="Abadi" w:hAnsi="Abadi"/>
          <w:b/>
          <w:bCs/>
          <w:sz w:val="21"/>
          <w:szCs w:val="21"/>
        </w:rPr>
      </w:pPr>
      <w:r w:rsidRPr="00AE08D9">
        <w:rPr>
          <w:rFonts w:ascii="Abadi" w:hAnsi="Abadi"/>
          <w:b/>
          <w:bCs/>
          <w:sz w:val="21"/>
          <w:szCs w:val="21"/>
        </w:rPr>
        <w:t>(Sube a tribuna el diputado Ernesto Millán Soberanes para hablar del punto de acuerdo en referencia)</w:t>
      </w:r>
    </w:p>
    <w:p w14:paraId="55861A6A" w14:textId="5DAF42F0" w:rsidR="00AE08D9" w:rsidRPr="00AE08D9" w:rsidRDefault="00AE08D9" w:rsidP="00AE08D9">
      <w:pPr>
        <w:jc w:val="both"/>
        <w:rPr>
          <w:rFonts w:ascii="Abadi" w:hAnsi="Abadi"/>
          <w:b/>
          <w:bCs/>
          <w:sz w:val="21"/>
          <w:szCs w:val="21"/>
        </w:rPr>
      </w:pPr>
    </w:p>
    <w:p w14:paraId="14B0401C" w14:textId="578842C0" w:rsidR="00AE08D9" w:rsidRPr="00AE08D9" w:rsidRDefault="00AE08D9" w:rsidP="00AE08D9">
      <w:pPr>
        <w:jc w:val="center"/>
        <w:rPr>
          <w:rFonts w:ascii="Abadi" w:hAnsi="Abadi"/>
          <w:b/>
          <w:bCs/>
          <w:sz w:val="21"/>
          <w:szCs w:val="21"/>
        </w:rPr>
      </w:pPr>
      <w:r w:rsidRPr="00AE08D9">
        <w:rPr>
          <w:rFonts w:ascii="Abadi" w:hAnsi="Abadi"/>
          <w:b/>
          <w:bCs/>
          <w:sz w:val="21"/>
          <w:szCs w:val="21"/>
        </w:rPr>
        <w:t>(Posicionamiento)</w:t>
      </w:r>
    </w:p>
    <w:p w14:paraId="48981F5A" w14:textId="448335AD" w:rsidR="00AE08D9" w:rsidRPr="00AE08D9" w:rsidRDefault="00AE08D9" w:rsidP="00AE08D9">
      <w:pPr>
        <w:jc w:val="both"/>
        <w:rPr>
          <w:rFonts w:ascii="Abadi" w:hAnsi="Abadi"/>
          <w:b/>
          <w:bCs/>
          <w:sz w:val="21"/>
          <w:szCs w:val="21"/>
        </w:rPr>
      </w:pPr>
      <w:r w:rsidRPr="00AE08D9">
        <w:rPr>
          <w:rFonts w:ascii="Abadi" w:hAnsi="Abadi"/>
          <w:noProof/>
          <w:sz w:val="21"/>
          <w:szCs w:val="21"/>
        </w:rPr>
        <w:drawing>
          <wp:anchor distT="0" distB="0" distL="114300" distR="114300" simplePos="0" relativeHeight="251664384" behindDoc="1" locked="0" layoutInCell="1" allowOverlap="1" wp14:anchorId="1D06554F" wp14:editId="038A4BCD">
            <wp:simplePos x="0" y="0"/>
            <wp:positionH relativeFrom="column">
              <wp:posOffset>316287</wp:posOffset>
            </wp:positionH>
            <wp:positionV relativeFrom="paragraph">
              <wp:posOffset>442191</wp:posOffset>
            </wp:positionV>
            <wp:extent cx="1946275" cy="1060450"/>
            <wp:effectExtent l="609600" t="152400" r="149225" b="196850"/>
            <wp:wrapTight wrapText="bothSides">
              <wp:wrapPolygon edited="0">
                <wp:start x="-1691" y="-3104"/>
                <wp:lineTo x="-1691" y="16297"/>
                <wp:lineTo x="-6765" y="16297"/>
                <wp:lineTo x="-6765" y="21729"/>
                <wp:lineTo x="-3594" y="22505"/>
                <wp:lineTo x="-1903" y="24446"/>
                <wp:lineTo x="-1691" y="25222"/>
                <wp:lineTo x="22622" y="25222"/>
                <wp:lineTo x="23045" y="22505"/>
                <wp:lineTo x="23045" y="-3104"/>
                <wp:lineTo x="-1691" y="-3104"/>
              </wp:wrapPolygon>
            </wp:wrapTight>
            <wp:docPr id="13" name="Imagen 13" descr="Un hombre sentado frente a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hombre sentado frente a una pantalla&#10;&#10;Descripción generada automáticamente con confianza media"/>
                    <pic:cNvPicPr/>
                  </pic:nvPicPr>
                  <pic:blipFill rotWithShape="1">
                    <a:blip r:embed="rId19" cstate="print">
                      <a:extLst>
                        <a:ext uri="{28A0092B-C50C-407E-A947-70E740481C1C}">
                          <a14:useLocalDpi xmlns:a14="http://schemas.microsoft.com/office/drawing/2010/main" val="0"/>
                        </a:ext>
                      </a:extLst>
                    </a:blip>
                    <a:srcRect b="3138"/>
                    <a:stretch/>
                  </pic:blipFill>
                  <pic:spPr bwMode="auto">
                    <a:xfrm>
                      <a:off x="0" y="0"/>
                      <a:ext cx="1946275" cy="1060450"/>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D4EB65" w14:textId="77777777" w:rsidR="00AE08D9" w:rsidRPr="00AE08D9" w:rsidRDefault="00AE08D9" w:rsidP="00AE08D9">
      <w:pPr>
        <w:jc w:val="both"/>
        <w:rPr>
          <w:rFonts w:ascii="Abadi" w:hAnsi="Abadi"/>
          <w:sz w:val="21"/>
          <w:szCs w:val="21"/>
        </w:rPr>
      </w:pPr>
    </w:p>
    <w:p w14:paraId="595756CF" w14:textId="5C3A26D1" w:rsidR="00AE08D9" w:rsidRDefault="00AE08D9" w:rsidP="00AE08D9">
      <w:pPr>
        <w:jc w:val="both"/>
        <w:rPr>
          <w:rFonts w:ascii="Abadi" w:hAnsi="Abadi"/>
          <w:sz w:val="21"/>
          <w:szCs w:val="21"/>
        </w:rPr>
      </w:pPr>
      <w:r w:rsidRPr="00AE08D9">
        <w:rPr>
          <w:rFonts w:ascii="Abadi" w:hAnsi="Abadi"/>
          <w:sz w:val="21"/>
          <w:szCs w:val="21"/>
        </w:rPr>
        <w:t xml:space="preserve">- Muchas gracias Presidenta, saludo con mucho gusto y agrado a mis compañeros diputados, compañeras diputadas y diputados ya hacia rato que no coincidíamos y eso da un mayor gusto, también quiero saludar a los medios que nos acompañan y aquí nos acompañan a través de las redes y a los visitantes que tenemos el día de hoy y si me lo permite mucho orgullo les quiero compartir el día de hoy me acompaña mi pequeña hija ¡muchas gracias! </w:t>
      </w:r>
    </w:p>
    <w:p w14:paraId="3DF000CF" w14:textId="77777777" w:rsidR="00AE08D9" w:rsidRPr="00AE08D9" w:rsidRDefault="00AE08D9" w:rsidP="00AE08D9">
      <w:pPr>
        <w:jc w:val="both"/>
        <w:rPr>
          <w:rFonts w:ascii="Abadi" w:hAnsi="Abadi"/>
          <w:sz w:val="21"/>
          <w:szCs w:val="21"/>
        </w:rPr>
      </w:pPr>
    </w:p>
    <w:p w14:paraId="06AA2A3B" w14:textId="79A61018" w:rsidR="00AE08D9" w:rsidRDefault="00AE08D9" w:rsidP="00AE08D9">
      <w:pPr>
        <w:jc w:val="both"/>
        <w:rPr>
          <w:rFonts w:ascii="Abadi" w:hAnsi="Abadi"/>
          <w:sz w:val="21"/>
          <w:szCs w:val="21"/>
        </w:rPr>
      </w:pPr>
      <w:r w:rsidRPr="00AE08D9">
        <w:rPr>
          <w:rFonts w:ascii="Abadi" w:hAnsi="Abadi"/>
          <w:sz w:val="21"/>
          <w:szCs w:val="21"/>
        </w:rPr>
        <w:t>- Una de las principales acciones que deben tomar todos los gobiernos de la de proteger a niñas niños y adolescentes otorgándoles y respetando todos sus derechos los derechos humanos de las niñas niños y adolescentes están protegidos en la Constitución en su artículo 4 en los tratados internacionales que han firmado nuestro país así como la Ley General de los Derechos de Niñas,  Niños y Adolescentes en la que se estipulan y en su artículo1 3 entre otros derechos el derecho a una vida libre de violencia y a la integridad personal el derecho a la protección de la salud y a la  educación.</w:t>
      </w:r>
    </w:p>
    <w:p w14:paraId="72C45ECE" w14:textId="77777777" w:rsidR="00AE08D9" w:rsidRPr="00AE08D9" w:rsidRDefault="00AE08D9" w:rsidP="00AE08D9">
      <w:pPr>
        <w:jc w:val="both"/>
        <w:rPr>
          <w:rFonts w:ascii="Abadi" w:hAnsi="Abadi"/>
          <w:sz w:val="21"/>
          <w:szCs w:val="21"/>
        </w:rPr>
      </w:pPr>
    </w:p>
    <w:p w14:paraId="4922C38B" w14:textId="77777777" w:rsidR="00AE08D9" w:rsidRPr="00AE08D9" w:rsidRDefault="00AE08D9" w:rsidP="00AE08D9">
      <w:pPr>
        <w:jc w:val="both"/>
        <w:rPr>
          <w:rFonts w:ascii="Abadi" w:hAnsi="Abadi"/>
          <w:sz w:val="21"/>
          <w:szCs w:val="21"/>
        </w:rPr>
      </w:pPr>
      <w:r w:rsidRPr="00AE08D9">
        <w:rPr>
          <w:rFonts w:ascii="Abadi" w:hAnsi="Abadi"/>
          <w:sz w:val="21"/>
          <w:szCs w:val="21"/>
        </w:rPr>
        <w:t xml:space="preserve">- El Estado de Guanajuato cuentan con múltiples leyes que buscan el bien superior de los menores tales como la Ley de Derechos de Niños, Niñas y Adolescentes la Ley para una Convivencia libre de Violencia en el Entorno Escolar para el Estado de Guanajuato y sus Municipios, el Código Penal y la Ley de Educación para el Estado, entre otras en lo que va del año en las escuelas de guanajuato se han presentado, nada más sesenta </w:t>
      </w:r>
      <w:r w:rsidRPr="00AE08D9">
        <w:rPr>
          <w:rFonts w:ascii="Abadi" w:hAnsi="Abadi"/>
          <w:sz w:val="21"/>
          <w:szCs w:val="21"/>
        </w:rPr>
        <w:lastRenderedPageBreak/>
        <w:t xml:space="preserve">denuncias, de acoso sexual, es decir diez al mes, diez denuncias al mes por acoso sexual, esto es un número elevadísimo para estos hechos, que acaban definitivamente con la  niñez, mucho está fallando desde la Secretaría de Educación que no saben no han podido o no han querido cuidar a nuestros niños porque los abusos no sólo son de este año vienen ya desde hace tiempo del 2018 al 2022 la SEG, sólo sancionó a 23 maestros por abuso hostigamiento, acoso y abuso sexual a estudiantes de los municipios de Salamanca, San Felipe, San Miguel de Allende, León, Celaya, San José Iturbide, Valle de Santiago, Cortázar, Villagrán, Dolores Hidalgo, Cuna de la Independencia Nacional, Guanajuato, Acámbaro, San Luis de La Paz, Comonfort, Coroneo, San Diego de la Unión y en este último mes se sumó tristemente realista mi querido municipio de Silao de la Victoria,  pero estos son sólo los que conocemos  gracias a los trabajos periodísticos, quién sabe cuántas denuncias más existan y la Secretaría tristemente o ha ocultado, porque es de conocimiento público como por indicaciones del personal de la Secretaría de Educación tan solo tenemos este ejemplo la directora de un plantel en Irapuato quiso calar a una madre cuyo hijo había sido abusado y lo quiso callar con una beca, con una despensa, y para acabarla todavía  después de diez días fue cuando acudieron para intentar dar atención a la víctima. </w:t>
      </w:r>
    </w:p>
    <w:p w14:paraId="55B4887B" w14:textId="77777777" w:rsidR="00AE08D9" w:rsidRPr="00AE08D9" w:rsidRDefault="00AE08D9" w:rsidP="00AE08D9">
      <w:pPr>
        <w:jc w:val="both"/>
        <w:rPr>
          <w:rFonts w:ascii="Abadi" w:hAnsi="Abadi"/>
          <w:sz w:val="21"/>
          <w:szCs w:val="21"/>
        </w:rPr>
      </w:pPr>
    </w:p>
    <w:p w14:paraId="09E4C07C" w14:textId="498FAF7D" w:rsidR="00AE08D9" w:rsidRDefault="00AE08D9" w:rsidP="00AE08D9">
      <w:pPr>
        <w:jc w:val="both"/>
        <w:rPr>
          <w:rFonts w:ascii="Abadi" w:hAnsi="Abadi"/>
          <w:sz w:val="21"/>
          <w:szCs w:val="21"/>
        </w:rPr>
      </w:pPr>
      <w:r w:rsidRPr="00AE08D9">
        <w:rPr>
          <w:rFonts w:ascii="Abadi" w:hAnsi="Abadi"/>
          <w:sz w:val="21"/>
          <w:szCs w:val="21"/>
        </w:rPr>
        <w:t xml:space="preserve">- La gestión de Jorge Álvarez Meza y sus alternos ha sido desastrosa sin resultado opaco, sin resultados, opaco, mediocre, trascendente medio por decir algunos calificativos solamente y lo peor es que en uno de los temas de abusos escolares han reaccionado tarde no obligan correctamente los protocolos o no los aplican lo ocurrido en Silao el mes pasado es la gota que debe de derramar el vaso de la ineptitud del secretario una vez, más se tuvo que hacer público el caso para que actuaran tal y como sucedió en Guanajuato, Irapuato y en los otros municipios que ya mencionamos buscan a toda costa ocultar lo que sucede en las escuelas y eso compañeras, compañeros, no lo podemos cumplir como ciudadanos nos debes de doler y enojar  lo que ocurre, el caso de Silao, fue el último que conocimos pero estoy seguro que no será el último día que sabremos muy lamentable 6 niñas, 6 niñas, son el caso de un sexual que presentaron que tiene que se </w:t>
      </w:r>
      <w:r w:rsidRPr="00AE08D9">
        <w:rPr>
          <w:rFonts w:ascii="Abadi" w:hAnsi="Abadi"/>
          <w:sz w:val="21"/>
          <w:szCs w:val="21"/>
        </w:rPr>
        <w:t>presentaron en preescolar José Joaquín Fernández de Lizardi el 24 de junio las  mamas de las menores, acudieron  al ministerio público para denunciar los hechos.</w:t>
      </w:r>
    </w:p>
    <w:p w14:paraId="284C2867" w14:textId="77777777" w:rsidR="00AE08D9" w:rsidRPr="00AE08D9" w:rsidRDefault="00AE08D9" w:rsidP="00AE08D9">
      <w:pPr>
        <w:jc w:val="both"/>
        <w:rPr>
          <w:rFonts w:ascii="Abadi" w:hAnsi="Abadi"/>
          <w:sz w:val="21"/>
          <w:szCs w:val="21"/>
        </w:rPr>
      </w:pPr>
    </w:p>
    <w:p w14:paraId="27B91ACF" w14:textId="3B5BD9B8" w:rsidR="00AE08D9" w:rsidRDefault="00AE08D9" w:rsidP="00AE08D9">
      <w:pPr>
        <w:jc w:val="both"/>
        <w:rPr>
          <w:rFonts w:ascii="Abadi" w:hAnsi="Abadi"/>
          <w:sz w:val="21"/>
          <w:szCs w:val="21"/>
        </w:rPr>
      </w:pPr>
      <w:r w:rsidRPr="00AE08D9">
        <w:rPr>
          <w:rFonts w:ascii="Abadi" w:hAnsi="Abadi"/>
          <w:sz w:val="21"/>
          <w:szCs w:val="21"/>
        </w:rPr>
        <w:t xml:space="preserve">- Esto ante la doble actuación de la dirección de la escuela todo lo que ocurrió en esta escuela es ejemplo de la poca atención el que da la Secretaría a los temas de abuso son muchos los hechos que desencadenaron esta lamentable situación sensores. </w:t>
      </w:r>
    </w:p>
    <w:p w14:paraId="4DBC3D7C" w14:textId="77777777" w:rsidR="00AE08D9" w:rsidRPr="00AE08D9" w:rsidRDefault="00AE08D9" w:rsidP="00AE08D9">
      <w:pPr>
        <w:jc w:val="both"/>
        <w:rPr>
          <w:rFonts w:ascii="Abadi" w:hAnsi="Abadi"/>
          <w:sz w:val="21"/>
          <w:szCs w:val="21"/>
        </w:rPr>
      </w:pPr>
    </w:p>
    <w:p w14:paraId="03462ECD" w14:textId="42EBDD71" w:rsidR="00AE08D9" w:rsidRDefault="00AE08D9" w:rsidP="00AE08D9">
      <w:pPr>
        <w:jc w:val="both"/>
        <w:rPr>
          <w:rFonts w:ascii="Abadi" w:hAnsi="Abadi"/>
          <w:sz w:val="21"/>
          <w:szCs w:val="21"/>
        </w:rPr>
      </w:pPr>
      <w:r w:rsidRPr="00AE08D9">
        <w:rPr>
          <w:rFonts w:ascii="Abadi" w:hAnsi="Abadi"/>
          <w:sz w:val="21"/>
          <w:szCs w:val="21"/>
        </w:rPr>
        <w:t>- El agresor Ernesto N.  es pareja sentimental de la Coordinadora de Preescolar Brenda Blancarte,  el  agresor es becario sin experiencia, y  sin antecedentes escolares la incorrecta, aplicación de los protocolos  tal y como lo dijo la Secretaria de Gobierno Libia Denisse García, la falta de seguimiento de los docentes por parte de la supervisión escolar, el poco interés de la Secretaría  de Educación por saber y conocer a quien ponen frente a un grupo, en esto tienes posibilidad todos el Gobernador Diego Sinhue Rodríguez Coordinadora de Preescolar Brenda Blancarte Vallejo y después de tres años de conocer la existencia de abusos de las escuelas del estado no ha exigido a su Secretario de Educación, acciones firmes y aplicación correcta de los protocolos la Secretaría de Gobierno por no dar puntual seguimiento a los casos y no atender disciplinariamente a las víctimas.</w:t>
      </w:r>
    </w:p>
    <w:p w14:paraId="6D9B1F30" w14:textId="77777777" w:rsidR="00A931D0" w:rsidRPr="00AE08D9" w:rsidRDefault="00A931D0" w:rsidP="00AE08D9">
      <w:pPr>
        <w:jc w:val="both"/>
        <w:rPr>
          <w:rFonts w:ascii="Abadi" w:hAnsi="Abadi"/>
          <w:sz w:val="21"/>
          <w:szCs w:val="21"/>
        </w:rPr>
      </w:pPr>
    </w:p>
    <w:p w14:paraId="367E1968" w14:textId="45B8BE11" w:rsidR="00AE08D9" w:rsidRDefault="00AE08D9" w:rsidP="00AE08D9">
      <w:pPr>
        <w:jc w:val="both"/>
        <w:rPr>
          <w:rFonts w:ascii="Abadi" w:hAnsi="Abadi"/>
          <w:sz w:val="21"/>
          <w:szCs w:val="21"/>
        </w:rPr>
      </w:pPr>
      <w:r w:rsidRPr="00AE08D9">
        <w:rPr>
          <w:rFonts w:ascii="Abadi" w:hAnsi="Abadi"/>
          <w:sz w:val="21"/>
          <w:szCs w:val="21"/>
        </w:rPr>
        <w:t xml:space="preserve">- La Procuraduría de los Derechos Humanos por no dar un acompañamiento a todas las víctimas de abuso en las escuelas de supuesto no podía faltar en esto la Fiscalía por no realizar investigaciones propias y expeditas y por supuesto la Secretaría de Educación con todo proteger algo a lo que está obligado por no proteger a las niñas niños y adolescentes de nuestro Estado. </w:t>
      </w:r>
    </w:p>
    <w:p w14:paraId="5B6076CE" w14:textId="77777777" w:rsidR="00AE08D9" w:rsidRPr="00AE08D9" w:rsidRDefault="00AE08D9" w:rsidP="00AE08D9">
      <w:pPr>
        <w:jc w:val="both"/>
        <w:rPr>
          <w:rFonts w:ascii="Abadi" w:hAnsi="Abadi"/>
          <w:sz w:val="21"/>
          <w:szCs w:val="21"/>
        </w:rPr>
      </w:pPr>
    </w:p>
    <w:p w14:paraId="1EA187B2" w14:textId="5274A541" w:rsidR="00AE08D9" w:rsidRDefault="00AE08D9" w:rsidP="00AE08D9">
      <w:pPr>
        <w:jc w:val="both"/>
        <w:rPr>
          <w:rFonts w:ascii="Abadi" w:hAnsi="Abadi"/>
          <w:sz w:val="21"/>
          <w:szCs w:val="21"/>
        </w:rPr>
      </w:pPr>
      <w:r w:rsidRPr="00AE08D9">
        <w:rPr>
          <w:rFonts w:ascii="Abadi" w:hAnsi="Abadi"/>
          <w:sz w:val="21"/>
          <w:szCs w:val="21"/>
        </w:rPr>
        <w:t xml:space="preserve">- Es por lo anterior que desde el Grupo Parlamentario de Morena ¡exigimos! ¡exigimos! la destitución del Secretario de Educación por su incapacidad de resolver conflictos y por su falta de proteger a las niñas, niños adolescentes que acuden a la escuela la destitución de la persona que decidió que Ernesto N. estuviera frente a un grupo. </w:t>
      </w:r>
    </w:p>
    <w:p w14:paraId="5FF499AF" w14:textId="77777777" w:rsidR="00AE08D9" w:rsidRPr="00AE08D9" w:rsidRDefault="00AE08D9" w:rsidP="00AE08D9">
      <w:pPr>
        <w:jc w:val="both"/>
        <w:rPr>
          <w:rFonts w:ascii="Abadi" w:hAnsi="Abadi"/>
          <w:sz w:val="21"/>
          <w:szCs w:val="21"/>
        </w:rPr>
      </w:pPr>
    </w:p>
    <w:p w14:paraId="35DF8B23" w14:textId="0CB6B0AB" w:rsidR="00AE08D9" w:rsidRDefault="00AE08D9" w:rsidP="00AE08D9">
      <w:pPr>
        <w:jc w:val="both"/>
        <w:rPr>
          <w:rFonts w:ascii="Abadi" w:hAnsi="Abadi"/>
          <w:sz w:val="21"/>
          <w:szCs w:val="21"/>
        </w:rPr>
      </w:pPr>
      <w:r w:rsidRPr="00AE08D9">
        <w:rPr>
          <w:rFonts w:ascii="Abadi" w:hAnsi="Abadi"/>
          <w:sz w:val="21"/>
          <w:szCs w:val="21"/>
        </w:rPr>
        <w:t xml:space="preserve">- Eso es en cuanto al tema de la Secretaría de Educación, sin embargo los casos no terminan ahí desde las acciones legales ante el </w:t>
      </w:r>
      <w:r w:rsidRPr="00AE08D9">
        <w:rPr>
          <w:rFonts w:ascii="Abadi" w:hAnsi="Abadi"/>
          <w:sz w:val="21"/>
          <w:szCs w:val="21"/>
        </w:rPr>
        <w:lastRenderedPageBreak/>
        <w:t>ministerio público nos topamos nuevamente con la ineptitud corrupción de la Fiscalía General del Estado quienes después de meses de investigación no puede o más bien no quiere ejercer acción penal en contra de los acusadores y las autoridades educativas por omisas y  cerca de 60 carpetas iniciadas tan sólo en este año deben de existir, 60 presuntos abusadores deben de estar en una investigación, 60 víctimas deben de estar siendo atendidas y la realidad es que no hay nada en favor de las víctimas que recordemos como ayer escuche escuché unas compañeras, decir, son menores indefensas, indefensos y que por supuesto es nuestro deber protegerlos y buscar el bien superior del menor.</w:t>
      </w:r>
    </w:p>
    <w:p w14:paraId="57A43AE7" w14:textId="77777777" w:rsidR="00AE08D9" w:rsidRPr="00AE08D9" w:rsidRDefault="00AE08D9" w:rsidP="00AE08D9">
      <w:pPr>
        <w:jc w:val="both"/>
        <w:rPr>
          <w:rFonts w:ascii="Abadi" w:hAnsi="Abadi"/>
          <w:sz w:val="21"/>
          <w:szCs w:val="21"/>
        </w:rPr>
      </w:pPr>
    </w:p>
    <w:p w14:paraId="5BE97E87" w14:textId="1EBA9481" w:rsidR="00AE08D9" w:rsidRDefault="00AE08D9" w:rsidP="00AE08D9">
      <w:pPr>
        <w:jc w:val="both"/>
        <w:rPr>
          <w:rFonts w:ascii="Abadi" w:hAnsi="Abadi"/>
          <w:sz w:val="21"/>
          <w:szCs w:val="21"/>
        </w:rPr>
      </w:pPr>
      <w:r w:rsidRPr="00AE08D9">
        <w:rPr>
          <w:rFonts w:ascii="Abadi" w:hAnsi="Abadi"/>
          <w:sz w:val="21"/>
          <w:szCs w:val="21"/>
        </w:rPr>
        <w:t xml:space="preserve">- Si el abuso contra los menores no les mueve la consciencia y prefieren ocultar, es claro ejemplo de que las autoridades en el Estado están completamente acabadas y seguimos teniendo un gobernador cayado. </w:t>
      </w:r>
    </w:p>
    <w:p w14:paraId="76DFE044" w14:textId="77777777" w:rsidR="00AE08D9" w:rsidRPr="00AE08D9" w:rsidRDefault="00AE08D9" w:rsidP="00AE08D9">
      <w:pPr>
        <w:jc w:val="both"/>
        <w:rPr>
          <w:rFonts w:ascii="Abadi" w:hAnsi="Abadi"/>
          <w:sz w:val="21"/>
          <w:szCs w:val="21"/>
        </w:rPr>
      </w:pPr>
    </w:p>
    <w:p w14:paraId="27A7DF74" w14:textId="77777777" w:rsidR="00AE08D9" w:rsidRPr="00AE08D9" w:rsidRDefault="00AE08D9" w:rsidP="00AE08D9">
      <w:pPr>
        <w:jc w:val="both"/>
        <w:rPr>
          <w:rFonts w:ascii="Abadi" w:hAnsi="Abadi"/>
          <w:sz w:val="21"/>
          <w:szCs w:val="21"/>
        </w:rPr>
      </w:pPr>
      <w:r w:rsidRPr="00AE08D9">
        <w:rPr>
          <w:rFonts w:ascii="Abadi" w:hAnsi="Abadi"/>
          <w:sz w:val="21"/>
          <w:szCs w:val="21"/>
        </w:rPr>
        <w:t xml:space="preserve">- Como diputado </w:t>
      </w:r>
      <w:proofErr w:type="spellStart"/>
      <w:r w:rsidRPr="00AE08D9">
        <w:rPr>
          <w:rFonts w:ascii="Abadi" w:hAnsi="Abadi"/>
          <w:sz w:val="21"/>
          <w:szCs w:val="21"/>
        </w:rPr>
        <w:t>Silaoense</w:t>
      </w:r>
      <w:proofErr w:type="spellEnd"/>
      <w:r w:rsidRPr="00AE08D9">
        <w:rPr>
          <w:rFonts w:ascii="Abadi" w:hAnsi="Abadi"/>
          <w:sz w:val="21"/>
          <w:szCs w:val="21"/>
        </w:rPr>
        <w:t xml:space="preserve">, pero sobre todo como padre ¡es! que levanto con rabia la voz, y exijo justicia para para los niños y niñas de Silao y de todo el Estado de Guanajuato, y que ya no sigan siendo violentados, que la Secretaría de Educación asume su responsabilidad de cuidar a nuestras niñas, niños y adolescentes, y es por eso que mediante el siguiente exhorto se le exige al Gobernador y se le pide Diego Sinhue Rodríguez Vallejo,  destituya al Secretaría de Educación del Estado de Guanajuato. </w:t>
      </w:r>
    </w:p>
    <w:p w14:paraId="227B3F1A" w14:textId="77777777" w:rsidR="00AE08D9" w:rsidRDefault="00AE08D9" w:rsidP="00AE08D9">
      <w:pPr>
        <w:jc w:val="both"/>
        <w:rPr>
          <w:rFonts w:ascii="Abadi" w:hAnsi="Abadi"/>
          <w:sz w:val="21"/>
          <w:szCs w:val="21"/>
        </w:rPr>
      </w:pPr>
    </w:p>
    <w:p w14:paraId="6E3439E2" w14:textId="05AB94E1" w:rsidR="00AE08D9" w:rsidRPr="00AE08D9" w:rsidRDefault="00AE08D9" w:rsidP="00AE08D9">
      <w:pPr>
        <w:ind w:firstLine="708"/>
        <w:jc w:val="both"/>
        <w:rPr>
          <w:rFonts w:ascii="Abadi" w:hAnsi="Abadi"/>
          <w:sz w:val="21"/>
          <w:szCs w:val="21"/>
        </w:rPr>
      </w:pPr>
      <w:r w:rsidRPr="00AE08D9">
        <w:rPr>
          <w:rFonts w:ascii="Abadi" w:hAnsi="Abadi"/>
          <w:sz w:val="21"/>
          <w:szCs w:val="21"/>
        </w:rPr>
        <w:t>- Es cuánto.</w:t>
      </w:r>
    </w:p>
    <w:p w14:paraId="79C0EAE0" w14:textId="78FF8ABC" w:rsidR="00AE08D9" w:rsidRDefault="00AE08D9" w:rsidP="00AE08D9">
      <w:pPr>
        <w:jc w:val="both"/>
        <w:rPr>
          <w:rFonts w:ascii="Abadi" w:hAnsi="Abadi"/>
          <w:b/>
          <w:bCs/>
          <w:sz w:val="21"/>
          <w:szCs w:val="21"/>
        </w:rPr>
      </w:pPr>
      <w:r>
        <w:rPr>
          <w:rFonts w:ascii="Abadi" w:hAnsi="Abadi"/>
          <w:b/>
          <w:bCs/>
          <w:sz w:val="21"/>
          <w:szCs w:val="21"/>
        </w:rPr>
        <w:tab/>
      </w:r>
    </w:p>
    <w:p w14:paraId="649D7DA6" w14:textId="6D30873C" w:rsidR="00AE08D9" w:rsidRPr="00AE08D9" w:rsidRDefault="00AE08D9" w:rsidP="00AE08D9">
      <w:pPr>
        <w:ind w:firstLine="708"/>
        <w:jc w:val="both"/>
        <w:rPr>
          <w:rFonts w:ascii="Abadi" w:hAnsi="Abadi"/>
          <w:sz w:val="21"/>
          <w:szCs w:val="21"/>
        </w:rPr>
      </w:pPr>
      <w:r w:rsidRPr="00AE08D9">
        <w:rPr>
          <w:rFonts w:ascii="Abadi" w:hAnsi="Abadi"/>
          <w:b/>
          <w:bCs/>
          <w:sz w:val="21"/>
          <w:szCs w:val="21"/>
        </w:rPr>
        <w:t xml:space="preserve">- La </w:t>
      </w:r>
      <w:proofErr w:type="gramStart"/>
      <w:r w:rsidRPr="00AE08D9">
        <w:rPr>
          <w:rFonts w:ascii="Abadi" w:hAnsi="Abadi"/>
          <w:b/>
          <w:bCs/>
          <w:sz w:val="21"/>
          <w:szCs w:val="21"/>
        </w:rPr>
        <w:t>Presidenta.-</w:t>
      </w:r>
      <w:proofErr w:type="gramEnd"/>
      <w:r w:rsidRPr="00AE08D9">
        <w:rPr>
          <w:rFonts w:ascii="Abadi" w:hAnsi="Abadi"/>
          <w:sz w:val="21"/>
          <w:szCs w:val="21"/>
        </w:rPr>
        <w:t xml:space="preserve"> Gracias diputado Ernesto Millán,  </w:t>
      </w:r>
    </w:p>
    <w:p w14:paraId="08EA2E89" w14:textId="77777777" w:rsidR="00AE08D9" w:rsidRPr="00AE08D9" w:rsidRDefault="00AE08D9" w:rsidP="00AE08D9">
      <w:pPr>
        <w:ind w:left="709" w:right="474"/>
        <w:jc w:val="both"/>
        <w:rPr>
          <w:rFonts w:ascii="Abadi" w:hAnsi="Abadi"/>
          <w:b/>
          <w:bCs/>
          <w:i/>
          <w:iCs/>
          <w:sz w:val="21"/>
          <w:szCs w:val="21"/>
          <w:u w:val="single"/>
        </w:rPr>
      </w:pPr>
    </w:p>
    <w:p w14:paraId="1B080075" w14:textId="77777777" w:rsidR="00AE08D9" w:rsidRPr="00AE08D9" w:rsidRDefault="00AE08D9" w:rsidP="00AE08D9">
      <w:pPr>
        <w:ind w:left="709" w:right="474"/>
        <w:jc w:val="both"/>
        <w:rPr>
          <w:rFonts w:ascii="Abadi" w:hAnsi="Abadi"/>
          <w:b/>
          <w:bCs/>
          <w:i/>
          <w:iCs/>
          <w:sz w:val="21"/>
          <w:szCs w:val="21"/>
          <w:u w:val="single"/>
        </w:rPr>
      </w:pPr>
      <w:r w:rsidRPr="00AE08D9">
        <w:rPr>
          <w:rFonts w:ascii="Abadi" w:hAnsi="Abadi"/>
          <w:b/>
          <w:bCs/>
          <w:i/>
          <w:iCs/>
          <w:sz w:val="21"/>
          <w:szCs w:val="21"/>
          <w:u w:val="single"/>
        </w:rPr>
        <w:t xml:space="preserve">Se turna su punto de acuerdo a la Comisión de Educación Ciencia y Tecnología y Cultura con fundamento en el artículo 109 fracción VI, de nuestra Ley Orgánica para su estudio y dictamen. </w:t>
      </w:r>
    </w:p>
    <w:p w14:paraId="65F7A0F2" w14:textId="77777777" w:rsidR="00AE08D9" w:rsidRPr="00B32EAC" w:rsidRDefault="00AE08D9" w:rsidP="000C63E0">
      <w:pPr>
        <w:autoSpaceDE w:val="0"/>
        <w:autoSpaceDN w:val="0"/>
        <w:adjustRightInd w:val="0"/>
        <w:jc w:val="center"/>
        <w:rPr>
          <w:rFonts w:ascii="Abadi" w:hAnsi="Abadi"/>
          <w:b/>
          <w:bCs/>
          <w:sz w:val="21"/>
          <w:szCs w:val="21"/>
        </w:rPr>
      </w:pPr>
    </w:p>
    <w:p w14:paraId="0105DC1C" w14:textId="2A85D6E1" w:rsidR="00140136" w:rsidRPr="008B28B7" w:rsidRDefault="00140136" w:rsidP="00140136">
      <w:pPr>
        <w:ind w:left="567"/>
        <w:jc w:val="both"/>
        <w:rPr>
          <w:rFonts w:ascii="Abadi" w:hAnsi="Abadi" w:cs="ArialMT"/>
          <w:b/>
          <w:bCs/>
          <w:sz w:val="20"/>
          <w:szCs w:val="19"/>
        </w:rPr>
      </w:pPr>
    </w:p>
    <w:p w14:paraId="58D9CC2D" w14:textId="610FBDAF" w:rsidR="00140136" w:rsidRDefault="00140136" w:rsidP="00140136">
      <w:pPr>
        <w:pStyle w:val="Prrafodelista"/>
        <w:numPr>
          <w:ilvl w:val="0"/>
          <w:numId w:val="34"/>
        </w:numPr>
        <w:spacing w:after="160" w:line="259" w:lineRule="auto"/>
        <w:ind w:left="567"/>
        <w:contextualSpacing/>
        <w:jc w:val="both"/>
        <w:rPr>
          <w:rFonts w:ascii="Abadi" w:hAnsi="Abadi" w:cs="ArialMT"/>
          <w:b/>
          <w:bCs/>
          <w:sz w:val="20"/>
          <w:szCs w:val="19"/>
        </w:rPr>
      </w:pPr>
      <w:r w:rsidRPr="008B28B7">
        <w:rPr>
          <w:rFonts w:ascii="Abadi" w:hAnsi="Abadi" w:cs="ArialMT"/>
          <w:b/>
          <w:bCs/>
          <w:sz w:val="20"/>
          <w:szCs w:val="19"/>
        </w:rPr>
        <w:t>ASUNTOS GENERALES.</w:t>
      </w:r>
    </w:p>
    <w:p w14:paraId="33ECBD50" w14:textId="37129074" w:rsidR="00B849CF" w:rsidRDefault="00B849CF" w:rsidP="00B849CF">
      <w:pPr>
        <w:spacing w:after="160" w:line="259" w:lineRule="auto"/>
        <w:contextualSpacing/>
        <w:jc w:val="both"/>
        <w:rPr>
          <w:rFonts w:ascii="Abadi" w:hAnsi="Abadi" w:cs="ArialMT"/>
          <w:b/>
          <w:bCs/>
          <w:sz w:val="20"/>
          <w:szCs w:val="19"/>
        </w:rPr>
      </w:pPr>
    </w:p>
    <w:p w14:paraId="5AED5C63" w14:textId="12504B03" w:rsidR="00B849CF" w:rsidRDefault="00B849CF" w:rsidP="00A931D0">
      <w:pPr>
        <w:ind w:firstLine="708"/>
        <w:jc w:val="both"/>
        <w:rPr>
          <w:rFonts w:ascii="Abadi" w:hAnsi="Abadi"/>
          <w:sz w:val="21"/>
          <w:szCs w:val="21"/>
        </w:rPr>
      </w:pPr>
      <w:r w:rsidRPr="00B849CF">
        <w:rPr>
          <w:rFonts w:ascii="Abadi" w:hAnsi="Abadi"/>
          <w:b/>
          <w:bCs/>
          <w:sz w:val="21"/>
          <w:szCs w:val="21"/>
        </w:rPr>
        <w:t xml:space="preserve">- La </w:t>
      </w:r>
      <w:proofErr w:type="gramStart"/>
      <w:r w:rsidRPr="00B849CF">
        <w:rPr>
          <w:rFonts w:ascii="Abadi" w:hAnsi="Abadi"/>
          <w:b/>
          <w:bCs/>
          <w:sz w:val="21"/>
          <w:szCs w:val="21"/>
        </w:rPr>
        <w:t>Presidenta.-</w:t>
      </w:r>
      <w:proofErr w:type="gramEnd"/>
      <w:r w:rsidRPr="00B849CF">
        <w:rPr>
          <w:rFonts w:ascii="Abadi" w:hAnsi="Abadi"/>
          <w:sz w:val="21"/>
          <w:szCs w:val="21"/>
        </w:rPr>
        <w:t xml:space="preserve"> Corresponde abrir el registro para tratar asuntos de interés general.</w:t>
      </w:r>
    </w:p>
    <w:p w14:paraId="2D5A70A8" w14:textId="77777777" w:rsidR="00A931D0" w:rsidRPr="00B849CF" w:rsidRDefault="00A931D0" w:rsidP="00B849CF">
      <w:pPr>
        <w:jc w:val="both"/>
        <w:rPr>
          <w:rFonts w:ascii="Abadi" w:hAnsi="Abadi"/>
          <w:sz w:val="21"/>
          <w:szCs w:val="21"/>
        </w:rPr>
      </w:pPr>
    </w:p>
    <w:p w14:paraId="5EFE1C7A" w14:textId="3BF82021" w:rsidR="00B849CF" w:rsidRDefault="00B849CF" w:rsidP="00A931D0">
      <w:pPr>
        <w:ind w:firstLine="708"/>
        <w:jc w:val="both"/>
        <w:rPr>
          <w:rFonts w:ascii="Abadi" w:hAnsi="Abadi"/>
          <w:sz w:val="21"/>
          <w:szCs w:val="21"/>
        </w:rPr>
      </w:pPr>
      <w:r w:rsidRPr="00B849CF">
        <w:rPr>
          <w:rFonts w:ascii="Abadi" w:hAnsi="Abadi"/>
          <w:sz w:val="21"/>
          <w:szCs w:val="21"/>
        </w:rPr>
        <w:t xml:space="preserve">- Me permito informar que previamente, nos hemos inscrito una servidora con el tema </w:t>
      </w:r>
      <w:r w:rsidRPr="00B849CF">
        <w:rPr>
          <w:rFonts w:ascii="Abadi" w:hAnsi="Abadi" w:cstheme="minorHAnsi"/>
          <w:sz w:val="21"/>
          <w:szCs w:val="21"/>
        </w:rPr>
        <w:t>«</w:t>
      </w:r>
      <w:r w:rsidRPr="00B849CF">
        <w:rPr>
          <w:rFonts w:ascii="Abadi" w:hAnsi="Abadi"/>
          <w:sz w:val="21"/>
          <w:szCs w:val="21"/>
        </w:rPr>
        <w:t>un llamado</w:t>
      </w:r>
      <w:r w:rsidRPr="00B849CF">
        <w:rPr>
          <w:rFonts w:ascii="Abadi" w:hAnsi="Abadi" w:cstheme="minorHAnsi"/>
          <w:sz w:val="21"/>
          <w:szCs w:val="21"/>
        </w:rPr>
        <w:t>»</w:t>
      </w:r>
      <w:r w:rsidRPr="00B849CF">
        <w:rPr>
          <w:rFonts w:ascii="Abadi" w:hAnsi="Abadi"/>
          <w:sz w:val="21"/>
          <w:szCs w:val="21"/>
        </w:rPr>
        <w:t xml:space="preserve"> el diputado Rolando Fortino Alcantar Rojas, con el tema </w:t>
      </w:r>
      <w:r w:rsidRPr="00B849CF">
        <w:rPr>
          <w:rFonts w:ascii="Abadi" w:hAnsi="Abadi" w:cstheme="minorHAnsi"/>
          <w:sz w:val="21"/>
          <w:szCs w:val="21"/>
        </w:rPr>
        <w:t>«</w:t>
      </w:r>
      <w:r w:rsidRPr="00B849CF">
        <w:rPr>
          <w:rFonts w:ascii="Abadi" w:hAnsi="Abadi"/>
          <w:sz w:val="21"/>
          <w:szCs w:val="21"/>
        </w:rPr>
        <w:t>advertencia</w:t>
      </w:r>
      <w:r w:rsidRPr="00B849CF">
        <w:rPr>
          <w:rFonts w:ascii="Abadi" w:hAnsi="Abadi" w:cstheme="minorHAnsi"/>
          <w:sz w:val="21"/>
          <w:szCs w:val="21"/>
        </w:rPr>
        <w:t>»</w:t>
      </w:r>
      <w:r w:rsidRPr="00B849CF">
        <w:rPr>
          <w:rFonts w:ascii="Abadi" w:hAnsi="Abadi"/>
          <w:sz w:val="21"/>
          <w:szCs w:val="21"/>
        </w:rPr>
        <w:t xml:space="preserve">, así como el diputado Gustavo Adolfo Alfaro Reyes, con el tema </w:t>
      </w:r>
      <w:r w:rsidRPr="00B849CF">
        <w:rPr>
          <w:rFonts w:ascii="Abadi" w:hAnsi="Abadi" w:cstheme="minorHAnsi"/>
          <w:sz w:val="21"/>
          <w:szCs w:val="21"/>
        </w:rPr>
        <w:t>«</w:t>
      </w:r>
      <w:r w:rsidRPr="00B849CF">
        <w:rPr>
          <w:rFonts w:ascii="Abadi" w:hAnsi="Abadi"/>
          <w:sz w:val="21"/>
          <w:szCs w:val="21"/>
        </w:rPr>
        <w:t>reflexiones</w:t>
      </w:r>
      <w:r w:rsidRPr="00B849CF">
        <w:rPr>
          <w:rFonts w:ascii="Abadi" w:hAnsi="Abadi" w:cstheme="minorHAnsi"/>
          <w:sz w:val="21"/>
          <w:szCs w:val="21"/>
        </w:rPr>
        <w:t>»</w:t>
      </w:r>
      <w:r w:rsidRPr="00B849CF">
        <w:rPr>
          <w:rFonts w:ascii="Abadi" w:hAnsi="Abadi"/>
          <w:sz w:val="21"/>
          <w:szCs w:val="21"/>
        </w:rPr>
        <w:t xml:space="preserve"> </w:t>
      </w:r>
    </w:p>
    <w:p w14:paraId="38F562FD" w14:textId="77777777" w:rsidR="00A931D0" w:rsidRPr="00B849CF" w:rsidRDefault="00A931D0" w:rsidP="00B849CF">
      <w:pPr>
        <w:jc w:val="both"/>
        <w:rPr>
          <w:rFonts w:ascii="Abadi" w:hAnsi="Abadi"/>
          <w:sz w:val="21"/>
          <w:szCs w:val="21"/>
        </w:rPr>
      </w:pPr>
    </w:p>
    <w:p w14:paraId="55975E58" w14:textId="01D8EB3C" w:rsidR="00B849CF" w:rsidRPr="00B849CF" w:rsidRDefault="00B849CF" w:rsidP="00A931D0">
      <w:pPr>
        <w:ind w:firstLine="708"/>
        <w:jc w:val="both"/>
        <w:rPr>
          <w:rFonts w:ascii="Abadi" w:hAnsi="Abadi"/>
          <w:sz w:val="21"/>
          <w:szCs w:val="21"/>
        </w:rPr>
      </w:pPr>
      <w:r w:rsidRPr="00B849CF">
        <w:rPr>
          <w:rFonts w:ascii="Abadi" w:hAnsi="Abadi"/>
          <w:sz w:val="21"/>
          <w:szCs w:val="21"/>
        </w:rPr>
        <w:t xml:space="preserve">- Si algún otro integrante de esta Asamblea desea inscribirse, manifiéstenlo a esta </w:t>
      </w:r>
      <w:r w:rsidR="00A931D0" w:rsidRPr="00B849CF">
        <w:rPr>
          <w:rFonts w:ascii="Abadi" w:hAnsi="Abadi"/>
          <w:sz w:val="21"/>
          <w:szCs w:val="21"/>
        </w:rPr>
        <w:t>Presidencia indicado</w:t>
      </w:r>
      <w:r w:rsidRPr="00B849CF">
        <w:rPr>
          <w:rFonts w:ascii="Abadi" w:hAnsi="Abadi"/>
          <w:sz w:val="21"/>
          <w:szCs w:val="21"/>
        </w:rPr>
        <w:t xml:space="preserve"> el tema de su participación. </w:t>
      </w:r>
    </w:p>
    <w:p w14:paraId="2B0B30A2" w14:textId="77777777" w:rsidR="00B849CF" w:rsidRPr="00B849CF" w:rsidRDefault="00B849CF" w:rsidP="00B849CF">
      <w:pPr>
        <w:jc w:val="both"/>
        <w:rPr>
          <w:rFonts w:ascii="Abadi" w:hAnsi="Abadi"/>
          <w:sz w:val="21"/>
          <w:szCs w:val="21"/>
        </w:rPr>
      </w:pPr>
    </w:p>
    <w:p w14:paraId="67558872" w14:textId="4AEC3ACB" w:rsidR="00B849CF" w:rsidRDefault="00B849CF" w:rsidP="00A931D0">
      <w:pPr>
        <w:ind w:firstLine="708"/>
        <w:jc w:val="both"/>
        <w:rPr>
          <w:rFonts w:ascii="Abadi" w:hAnsi="Abadi"/>
          <w:sz w:val="21"/>
          <w:szCs w:val="21"/>
        </w:rPr>
      </w:pPr>
      <w:r w:rsidRPr="00B849CF">
        <w:rPr>
          <w:rFonts w:ascii="Abadi" w:hAnsi="Abadi"/>
          <w:b/>
          <w:bCs/>
          <w:sz w:val="21"/>
          <w:szCs w:val="21"/>
        </w:rPr>
        <w:t xml:space="preserve">- La </w:t>
      </w:r>
      <w:proofErr w:type="gramStart"/>
      <w:r w:rsidRPr="00B849CF">
        <w:rPr>
          <w:rFonts w:ascii="Abadi" w:hAnsi="Abadi"/>
          <w:b/>
          <w:bCs/>
          <w:sz w:val="21"/>
          <w:szCs w:val="21"/>
        </w:rPr>
        <w:t>Presidenta.-</w:t>
      </w:r>
      <w:proofErr w:type="gramEnd"/>
      <w:r w:rsidRPr="00B849CF">
        <w:rPr>
          <w:rFonts w:ascii="Abadi" w:hAnsi="Abadi"/>
          <w:sz w:val="21"/>
          <w:szCs w:val="21"/>
        </w:rPr>
        <w:t xml:space="preserve"> La Lista de participantes ha quedado conformada de la  siguiente manera:</w:t>
      </w:r>
    </w:p>
    <w:p w14:paraId="639860B9" w14:textId="67C39762" w:rsidR="002A7273" w:rsidRDefault="002A7273" w:rsidP="00A931D0">
      <w:pPr>
        <w:ind w:firstLine="708"/>
        <w:jc w:val="both"/>
        <w:rPr>
          <w:rFonts w:ascii="Abadi" w:hAnsi="Abadi"/>
          <w:sz w:val="21"/>
          <w:szCs w:val="21"/>
        </w:rPr>
      </w:pPr>
    </w:p>
    <w:tbl>
      <w:tblPr>
        <w:tblStyle w:val="Tablaconcuadrcula"/>
        <w:tblpPr w:leftFromText="141" w:rightFromText="141" w:vertAnchor="text" w:horzAnchor="margin" w:tblpXSpec="right" w:tblpY="45"/>
        <w:tblW w:w="3912" w:type="dxa"/>
        <w:tblLook w:val="04A0" w:firstRow="1" w:lastRow="0" w:firstColumn="1" w:lastColumn="0" w:noHBand="0" w:noVBand="1"/>
      </w:tblPr>
      <w:tblGrid>
        <w:gridCol w:w="678"/>
        <w:gridCol w:w="1805"/>
        <w:gridCol w:w="1429"/>
      </w:tblGrid>
      <w:tr w:rsidR="002A7273" w14:paraId="5CBB5216" w14:textId="77777777" w:rsidTr="002A7273">
        <w:trPr>
          <w:trHeight w:val="341"/>
        </w:trPr>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hideMark/>
          </w:tcPr>
          <w:p w14:paraId="01E97D2B" w14:textId="77777777" w:rsidR="002A7273" w:rsidRDefault="002A7273" w:rsidP="002A7273">
            <w:pPr>
              <w:jc w:val="center"/>
              <w:rPr>
                <w:rFonts w:ascii="Abadi" w:hAnsi="Abadi"/>
                <w:b/>
                <w:bCs/>
                <w:sz w:val="21"/>
                <w:szCs w:val="21"/>
              </w:rPr>
            </w:pPr>
            <w:r>
              <w:rPr>
                <w:rFonts w:ascii="Abadi" w:hAnsi="Abadi"/>
                <w:b/>
                <w:bCs/>
                <w:sz w:val="21"/>
                <w:szCs w:val="21"/>
              </w:rPr>
              <w:t xml:space="preserve">Núm. </w:t>
            </w:r>
          </w:p>
        </w:tc>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tcPr>
          <w:p w14:paraId="75739EE1" w14:textId="77777777" w:rsidR="002A7273" w:rsidRDefault="002A7273" w:rsidP="002A7273">
            <w:pPr>
              <w:jc w:val="center"/>
              <w:rPr>
                <w:rFonts w:ascii="Abadi" w:hAnsi="Abadi"/>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hideMark/>
          </w:tcPr>
          <w:p w14:paraId="6FA309C9" w14:textId="77777777" w:rsidR="002A7273" w:rsidRDefault="002A7273" w:rsidP="002A7273">
            <w:pPr>
              <w:jc w:val="center"/>
              <w:rPr>
                <w:rFonts w:ascii="Abadi" w:hAnsi="Abadi"/>
                <w:b/>
                <w:bCs/>
                <w:sz w:val="21"/>
                <w:szCs w:val="21"/>
              </w:rPr>
            </w:pPr>
            <w:r>
              <w:rPr>
                <w:rFonts w:ascii="Abadi" w:hAnsi="Abadi"/>
                <w:b/>
                <w:bCs/>
                <w:sz w:val="21"/>
                <w:szCs w:val="21"/>
              </w:rPr>
              <w:t>TEMA:</w:t>
            </w:r>
          </w:p>
        </w:tc>
      </w:tr>
      <w:tr w:rsidR="002A7273" w14:paraId="7584C923" w14:textId="77777777" w:rsidTr="002A7273">
        <w:trPr>
          <w:trHeight w:val="680"/>
        </w:trPr>
        <w:tc>
          <w:tcPr>
            <w:tcW w:w="0" w:type="auto"/>
            <w:tcBorders>
              <w:top w:val="single" w:sz="4" w:space="0" w:color="auto"/>
              <w:left w:val="single" w:sz="4" w:space="0" w:color="auto"/>
              <w:bottom w:val="single" w:sz="4" w:space="0" w:color="auto"/>
              <w:right w:val="single" w:sz="4" w:space="0" w:color="auto"/>
            </w:tcBorders>
            <w:hideMark/>
          </w:tcPr>
          <w:p w14:paraId="19490FC1" w14:textId="77777777" w:rsidR="002A7273" w:rsidRDefault="002A7273" w:rsidP="002A7273">
            <w:pPr>
              <w:jc w:val="both"/>
              <w:rPr>
                <w:rFonts w:ascii="Abadi" w:hAnsi="Abadi"/>
                <w:b/>
                <w:bCs/>
                <w:sz w:val="21"/>
                <w:szCs w:val="21"/>
              </w:rPr>
            </w:pPr>
            <w:r>
              <w:rPr>
                <w:rFonts w:ascii="Abadi" w:hAnsi="Abadi"/>
                <w:b/>
                <w:bCs/>
                <w:sz w:val="21"/>
                <w:szCs w:val="21"/>
              </w:rPr>
              <w:t>1.-</w:t>
            </w:r>
          </w:p>
        </w:tc>
        <w:tc>
          <w:tcPr>
            <w:tcW w:w="0" w:type="auto"/>
            <w:tcBorders>
              <w:top w:val="single" w:sz="4" w:space="0" w:color="auto"/>
              <w:left w:val="single" w:sz="4" w:space="0" w:color="auto"/>
              <w:bottom w:val="single" w:sz="4" w:space="0" w:color="auto"/>
              <w:right w:val="single" w:sz="4" w:space="0" w:color="auto"/>
            </w:tcBorders>
          </w:tcPr>
          <w:p w14:paraId="22EE18F6" w14:textId="4881C09A" w:rsidR="002A7273" w:rsidRPr="004D14FE" w:rsidRDefault="002A7273" w:rsidP="002A7273">
            <w:pPr>
              <w:jc w:val="both"/>
              <w:rPr>
                <w:rFonts w:ascii="Abadi" w:hAnsi="Abadi" w:cs="*Arial-4045-Identity-H"/>
                <w:color w:val="15131C"/>
                <w:sz w:val="21"/>
                <w:szCs w:val="21"/>
              </w:rPr>
            </w:pPr>
            <w:r>
              <w:rPr>
                <w:rFonts w:ascii="Abadi" w:hAnsi="Abadi"/>
                <w:sz w:val="21"/>
                <w:szCs w:val="21"/>
              </w:rPr>
              <w:t>D</w:t>
            </w:r>
            <w:r w:rsidRPr="00E0364C">
              <w:rPr>
                <w:rFonts w:ascii="Abadi" w:hAnsi="Abadi"/>
                <w:sz w:val="21"/>
                <w:szCs w:val="21"/>
              </w:rPr>
              <w:t>iputad</w:t>
            </w:r>
            <w:r>
              <w:rPr>
                <w:rFonts w:ascii="Abadi" w:hAnsi="Abadi"/>
                <w:sz w:val="21"/>
                <w:szCs w:val="21"/>
              </w:rPr>
              <w:t>a Lilia Margarita Rionda Salas.</w:t>
            </w:r>
            <w:r>
              <w:rPr>
                <w:rFonts w:ascii="Abadi" w:hAnsi="Abadi" w:cs="*Arial-4045-Identity-H"/>
                <w:color w:val="15131C"/>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tcPr>
          <w:p w14:paraId="23405189" w14:textId="7ECF118A" w:rsidR="002A7273" w:rsidRPr="004D14FE" w:rsidRDefault="002A7273" w:rsidP="002A7273">
            <w:pPr>
              <w:jc w:val="both"/>
              <w:rPr>
                <w:rFonts w:ascii="Abadi" w:hAnsi="Abadi" w:cs="*Arial-4045-Identity-H"/>
                <w:color w:val="15131C"/>
                <w:sz w:val="21"/>
                <w:szCs w:val="21"/>
              </w:rPr>
            </w:pPr>
            <w:r w:rsidRPr="00B849CF">
              <w:rPr>
                <w:rFonts w:ascii="Abadi" w:hAnsi="Abadi" w:cstheme="minorHAnsi"/>
                <w:sz w:val="21"/>
                <w:szCs w:val="21"/>
              </w:rPr>
              <w:t>«</w:t>
            </w:r>
            <w:r>
              <w:rPr>
                <w:rFonts w:ascii="Abadi" w:hAnsi="Abadi" w:cstheme="minorHAnsi"/>
                <w:sz w:val="21"/>
                <w:szCs w:val="21"/>
              </w:rPr>
              <w:t>U</w:t>
            </w:r>
            <w:r w:rsidRPr="00B849CF">
              <w:rPr>
                <w:rFonts w:ascii="Abadi" w:hAnsi="Abadi"/>
                <w:sz w:val="21"/>
                <w:szCs w:val="21"/>
              </w:rPr>
              <w:t>n llamado</w:t>
            </w:r>
            <w:r w:rsidRPr="00B849CF">
              <w:rPr>
                <w:rFonts w:ascii="Abadi" w:hAnsi="Abadi" w:cstheme="minorHAnsi"/>
                <w:sz w:val="21"/>
                <w:szCs w:val="21"/>
              </w:rPr>
              <w:t>»</w:t>
            </w:r>
          </w:p>
        </w:tc>
      </w:tr>
      <w:tr w:rsidR="002A7273" w14:paraId="4CCAD704" w14:textId="77777777" w:rsidTr="002A7273">
        <w:trPr>
          <w:trHeight w:val="517"/>
        </w:trPr>
        <w:tc>
          <w:tcPr>
            <w:tcW w:w="0" w:type="auto"/>
            <w:tcBorders>
              <w:top w:val="single" w:sz="4" w:space="0" w:color="auto"/>
              <w:left w:val="single" w:sz="4" w:space="0" w:color="auto"/>
              <w:bottom w:val="single" w:sz="4" w:space="0" w:color="auto"/>
              <w:right w:val="single" w:sz="4" w:space="0" w:color="auto"/>
            </w:tcBorders>
          </w:tcPr>
          <w:p w14:paraId="022531CA" w14:textId="77777777" w:rsidR="002A7273" w:rsidRDefault="002A7273" w:rsidP="002A7273">
            <w:pPr>
              <w:jc w:val="both"/>
              <w:rPr>
                <w:rFonts w:ascii="Abadi" w:hAnsi="Abadi"/>
                <w:b/>
                <w:bCs/>
                <w:sz w:val="21"/>
                <w:szCs w:val="21"/>
              </w:rPr>
            </w:pPr>
            <w:r>
              <w:rPr>
                <w:rFonts w:ascii="Abadi" w:hAnsi="Abadi"/>
                <w:b/>
                <w:bCs/>
                <w:sz w:val="21"/>
                <w:szCs w:val="21"/>
              </w:rPr>
              <w:t>2.-</w:t>
            </w:r>
          </w:p>
        </w:tc>
        <w:tc>
          <w:tcPr>
            <w:tcW w:w="0" w:type="auto"/>
            <w:tcBorders>
              <w:top w:val="single" w:sz="4" w:space="0" w:color="auto"/>
              <w:left w:val="single" w:sz="4" w:space="0" w:color="auto"/>
              <w:bottom w:val="single" w:sz="4" w:space="0" w:color="auto"/>
              <w:right w:val="single" w:sz="4" w:space="0" w:color="auto"/>
            </w:tcBorders>
          </w:tcPr>
          <w:p w14:paraId="67F3BF6A" w14:textId="3CC3C2A2" w:rsidR="002A7273" w:rsidRPr="004D14FE" w:rsidRDefault="002A7273" w:rsidP="002A7273">
            <w:pPr>
              <w:jc w:val="both"/>
              <w:rPr>
                <w:rFonts w:ascii="Abadi" w:hAnsi="Abadi" w:cs="*Arial-4045-Identity-H"/>
                <w:color w:val="15131C"/>
                <w:sz w:val="21"/>
                <w:szCs w:val="21"/>
              </w:rPr>
            </w:pPr>
            <w:r w:rsidRPr="00B849CF">
              <w:rPr>
                <w:rFonts w:ascii="Abadi" w:hAnsi="Abadi"/>
                <w:sz w:val="21"/>
                <w:szCs w:val="21"/>
              </w:rPr>
              <w:t>Rolando Fortino Alcantar Rojas</w:t>
            </w:r>
          </w:p>
        </w:tc>
        <w:tc>
          <w:tcPr>
            <w:tcW w:w="0" w:type="auto"/>
            <w:tcBorders>
              <w:top w:val="single" w:sz="4" w:space="0" w:color="auto"/>
              <w:left w:val="single" w:sz="4" w:space="0" w:color="auto"/>
              <w:bottom w:val="single" w:sz="4" w:space="0" w:color="auto"/>
              <w:right w:val="single" w:sz="4" w:space="0" w:color="auto"/>
            </w:tcBorders>
          </w:tcPr>
          <w:p w14:paraId="0D0325B9" w14:textId="2AFB4FD4" w:rsidR="002A7273" w:rsidRPr="004D14FE" w:rsidRDefault="002A7273" w:rsidP="002A7273">
            <w:pPr>
              <w:jc w:val="both"/>
              <w:rPr>
                <w:rFonts w:ascii="Abadi" w:hAnsi="Abadi" w:cs="*Arial-4045-Identity-H"/>
                <w:color w:val="15131C"/>
                <w:sz w:val="21"/>
                <w:szCs w:val="21"/>
              </w:rPr>
            </w:pPr>
            <w:r w:rsidRPr="00B849CF">
              <w:rPr>
                <w:rFonts w:ascii="Abadi" w:hAnsi="Abadi" w:cstheme="minorHAnsi"/>
                <w:sz w:val="21"/>
                <w:szCs w:val="21"/>
              </w:rPr>
              <w:t>«</w:t>
            </w:r>
            <w:r>
              <w:rPr>
                <w:rFonts w:ascii="Abadi" w:hAnsi="Abadi" w:cstheme="minorHAnsi"/>
                <w:sz w:val="21"/>
                <w:szCs w:val="21"/>
              </w:rPr>
              <w:t>A</w:t>
            </w:r>
            <w:r w:rsidRPr="00B849CF">
              <w:rPr>
                <w:rFonts w:ascii="Abadi" w:hAnsi="Abadi"/>
                <w:sz w:val="21"/>
                <w:szCs w:val="21"/>
              </w:rPr>
              <w:t>dvertencia</w:t>
            </w:r>
            <w:r w:rsidRPr="00B849CF">
              <w:rPr>
                <w:rFonts w:ascii="Abadi" w:hAnsi="Abadi" w:cstheme="minorHAnsi"/>
                <w:sz w:val="21"/>
                <w:szCs w:val="21"/>
              </w:rPr>
              <w:t>»</w:t>
            </w:r>
          </w:p>
        </w:tc>
      </w:tr>
      <w:tr w:rsidR="002A7273" w14:paraId="718EE833" w14:textId="77777777" w:rsidTr="002A7273">
        <w:trPr>
          <w:trHeight w:val="517"/>
        </w:trPr>
        <w:tc>
          <w:tcPr>
            <w:tcW w:w="0" w:type="auto"/>
            <w:tcBorders>
              <w:top w:val="single" w:sz="4" w:space="0" w:color="auto"/>
              <w:left w:val="single" w:sz="4" w:space="0" w:color="auto"/>
              <w:bottom w:val="single" w:sz="4" w:space="0" w:color="auto"/>
              <w:right w:val="single" w:sz="4" w:space="0" w:color="auto"/>
            </w:tcBorders>
          </w:tcPr>
          <w:p w14:paraId="6658B37F" w14:textId="68C1DE8B" w:rsidR="002A7273" w:rsidRDefault="002A7273" w:rsidP="002A7273">
            <w:pPr>
              <w:jc w:val="both"/>
              <w:rPr>
                <w:rFonts w:ascii="Abadi" w:hAnsi="Abadi"/>
                <w:b/>
                <w:bCs/>
                <w:sz w:val="21"/>
                <w:szCs w:val="21"/>
              </w:rPr>
            </w:pPr>
            <w:r>
              <w:rPr>
                <w:rFonts w:ascii="Abadi" w:hAnsi="Abadi"/>
                <w:b/>
                <w:bCs/>
                <w:sz w:val="21"/>
                <w:szCs w:val="21"/>
              </w:rPr>
              <w:t>3.-</w:t>
            </w:r>
          </w:p>
        </w:tc>
        <w:tc>
          <w:tcPr>
            <w:tcW w:w="0" w:type="auto"/>
            <w:tcBorders>
              <w:top w:val="single" w:sz="4" w:space="0" w:color="auto"/>
              <w:left w:val="single" w:sz="4" w:space="0" w:color="auto"/>
              <w:bottom w:val="single" w:sz="4" w:space="0" w:color="auto"/>
              <w:right w:val="single" w:sz="4" w:space="0" w:color="auto"/>
            </w:tcBorders>
          </w:tcPr>
          <w:p w14:paraId="73EAF8B5" w14:textId="3F442705" w:rsidR="002A7273" w:rsidRDefault="002A7273" w:rsidP="002A7273">
            <w:pPr>
              <w:jc w:val="both"/>
              <w:rPr>
                <w:rFonts w:ascii="Abadi" w:hAnsi="Abadi"/>
                <w:sz w:val="21"/>
                <w:szCs w:val="21"/>
              </w:rPr>
            </w:pPr>
            <w:r w:rsidRPr="00B849CF">
              <w:rPr>
                <w:rFonts w:ascii="Abadi" w:hAnsi="Abadi"/>
                <w:sz w:val="21"/>
                <w:szCs w:val="21"/>
              </w:rPr>
              <w:t>Gustavo Adolfo Alfaro Reyes,</w:t>
            </w:r>
          </w:p>
        </w:tc>
        <w:tc>
          <w:tcPr>
            <w:tcW w:w="0" w:type="auto"/>
            <w:tcBorders>
              <w:top w:val="single" w:sz="4" w:space="0" w:color="auto"/>
              <w:left w:val="single" w:sz="4" w:space="0" w:color="auto"/>
              <w:bottom w:val="single" w:sz="4" w:space="0" w:color="auto"/>
              <w:right w:val="single" w:sz="4" w:space="0" w:color="auto"/>
            </w:tcBorders>
          </w:tcPr>
          <w:p w14:paraId="18543556" w14:textId="4405D7B3" w:rsidR="002A7273" w:rsidRDefault="002A7273" w:rsidP="002A7273">
            <w:pPr>
              <w:jc w:val="both"/>
              <w:rPr>
                <w:rFonts w:ascii="Abadi" w:hAnsi="Abadi"/>
                <w:sz w:val="21"/>
                <w:szCs w:val="21"/>
              </w:rPr>
            </w:pPr>
            <w:r w:rsidRPr="00B849CF">
              <w:rPr>
                <w:rFonts w:ascii="Abadi" w:hAnsi="Abadi" w:cstheme="minorHAnsi"/>
                <w:sz w:val="21"/>
                <w:szCs w:val="21"/>
              </w:rPr>
              <w:t>«</w:t>
            </w:r>
            <w:r>
              <w:rPr>
                <w:rFonts w:ascii="Abadi" w:hAnsi="Abadi" w:cstheme="minorHAnsi"/>
                <w:sz w:val="21"/>
                <w:szCs w:val="21"/>
              </w:rPr>
              <w:t>R</w:t>
            </w:r>
            <w:r w:rsidRPr="00B849CF">
              <w:rPr>
                <w:rFonts w:ascii="Abadi" w:hAnsi="Abadi"/>
                <w:sz w:val="21"/>
                <w:szCs w:val="21"/>
              </w:rPr>
              <w:t>eflexiones</w:t>
            </w:r>
            <w:r w:rsidRPr="00B849CF">
              <w:rPr>
                <w:rFonts w:ascii="Abadi" w:hAnsi="Abadi" w:cstheme="minorHAnsi"/>
                <w:sz w:val="21"/>
                <w:szCs w:val="21"/>
              </w:rPr>
              <w:t>»</w:t>
            </w:r>
          </w:p>
        </w:tc>
      </w:tr>
    </w:tbl>
    <w:p w14:paraId="5593864F" w14:textId="77777777" w:rsidR="002A7273" w:rsidRDefault="002A7273" w:rsidP="00A931D0">
      <w:pPr>
        <w:ind w:firstLine="708"/>
        <w:jc w:val="both"/>
        <w:rPr>
          <w:rFonts w:ascii="Abadi" w:hAnsi="Abadi"/>
          <w:sz w:val="21"/>
          <w:szCs w:val="21"/>
        </w:rPr>
      </w:pPr>
    </w:p>
    <w:p w14:paraId="556FCA35" w14:textId="3CAD2992" w:rsidR="002A7273" w:rsidRDefault="002A7273" w:rsidP="00A931D0">
      <w:pPr>
        <w:ind w:firstLine="708"/>
        <w:jc w:val="both"/>
        <w:rPr>
          <w:rFonts w:ascii="Abadi" w:hAnsi="Abadi"/>
          <w:sz w:val="21"/>
          <w:szCs w:val="21"/>
        </w:rPr>
      </w:pPr>
    </w:p>
    <w:p w14:paraId="1580BB7D" w14:textId="77777777" w:rsidR="00A931D0" w:rsidRDefault="00A931D0" w:rsidP="00B849CF">
      <w:pPr>
        <w:jc w:val="both"/>
        <w:rPr>
          <w:rFonts w:ascii="Abadi" w:hAnsi="Abadi"/>
          <w:b/>
          <w:bCs/>
          <w:sz w:val="21"/>
          <w:szCs w:val="21"/>
        </w:rPr>
      </w:pPr>
    </w:p>
    <w:p w14:paraId="0B32252A" w14:textId="21DC24E9" w:rsidR="00B849CF" w:rsidRPr="00B849CF" w:rsidRDefault="00B849CF" w:rsidP="00A931D0">
      <w:pPr>
        <w:ind w:firstLine="708"/>
        <w:jc w:val="both"/>
        <w:rPr>
          <w:rFonts w:ascii="Abadi" w:hAnsi="Abadi"/>
          <w:sz w:val="21"/>
          <w:szCs w:val="21"/>
        </w:rPr>
      </w:pPr>
      <w:r w:rsidRPr="00B849CF">
        <w:rPr>
          <w:rFonts w:ascii="Abadi" w:hAnsi="Abadi"/>
          <w:b/>
          <w:bCs/>
          <w:sz w:val="21"/>
          <w:szCs w:val="21"/>
        </w:rPr>
        <w:t xml:space="preserve">- El </w:t>
      </w:r>
      <w:proofErr w:type="gramStart"/>
      <w:r w:rsidRPr="00B849CF">
        <w:rPr>
          <w:rFonts w:ascii="Abadi" w:hAnsi="Abadi"/>
          <w:b/>
          <w:bCs/>
          <w:sz w:val="21"/>
          <w:szCs w:val="21"/>
        </w:rPr>
        <w:t>Vicepresidente.-</w:t>
      </w:r>
      <w:proofErr w:type="gramEnd"/>
      <w:r w:rsidRPr="00B849CF">
        <w:rPr>
          <w:rFonts w:ascii="Abadi" w:hAnsi="Abadi"/>
          <w:sz w:val="21"/>
          <w:szCs w:val="21"/>
        </w:rPr>
        <w:t xml:space="preserve"> ¡Bien! para darle continuidad a esta Sesión se concede el uso de la palabra a la diputada Lilia Margarita Rionda Salas, hasta por 10 minutos.</w:t>
      </w:r>
    </w:p>
    <w:p w14:paraId="13E3FE8D" w14:textId="77777777" w:rsidR="00A931D0" w:rsidRDefault="00A931D0" w:rsidP="00B849CF">
      <w:pPr>
        <w:jc w:val="both"/>
        <w:rPr>
          <w:rFonts w:ascii="Abadi" w:hAnsi="Abadi"/>
          <w:sz w:val="21"/>
          <w:szCs w:val="21"/>
        </w:rPr>
      </w:pPr>
    </w:p>
    <w:p w14:paraId="1DC8688B" w14:textId="2CA9178E" w:rsidR="00B849CF" w:rsidRDefault="00B849CF" w:rsidP="00A931D0">
      <w:pPr>
        <w:ind w:firstLine="708"/>
        <w:jc w:val="both"/>
        <w:rPr>
          <w:rFonts w:ascii="Abadi" w:hAnsi="Abadi"/>
          <w:sz w:val="21"/>
          <w:szCs w:val="21"/>
        </w:rPr>
      </w:pPr>
      <w:r w:rsidRPr="00B849CF">
        <w:rPr>
          <w:rFonts w:ascii="Abadi" w:hAnsi="Abadi"/>
          <w:sz w:val="21"/>
          <w:szCs w:val="21"/>
        </w:rPr>
        <w:t>- Adelante diputada.</w:t>
      </w:r>
    </w:p>
    <w:p w14:paraId="6DF95C21" w14:textId="77777777" w:rsidR="00A931D0" w:rsidRPr="00B849CF" w:rsidRDefault="00A931D0" w:rsidP="00B849CF">
      <w:pPr>
        <w:jc w:val="both"/>
        <w:rPr>
          <w:rFonts w:ascii="Abadi" w:hAnsi="Abadi"/>
          <w:sz w:val="21"/>
          <w:szCs w:val="21"/>
        </w:rPr>
      </w:pPr>
    </w:p>
    <w:p w14:paraId="2C5F5D63" w14:textId="77777777" w:rsidR="00B849CF" w:rsidRPr="00B849CF" w:rsidRDefault="00B849CF" w:rsidP="00B849CF">
      <w:pPr>
        <w:jc w:val="both"/>
        <w:rPr>
          <w:rFonts w:ascii="Abadi" w:hAnsi="Abadi"/>
          <w:b/>
          <w:bCs/>
          <w:sz w:val="21"/>
          <w:szCs w:val="21"/>
        </w:rPr>
      </w:pPr>
      <w:r w:rsidRPr="00B849CF">
        <w:rPr>
          <w:rFonts w:ascii="Abadi" w:hAnsi="Abadi"/>
          <w:b/>
          <w:bCs/>
          <w:sz w:val="21"/>
          <w:szCs w:val="21"/>
        </w:rPr>
        <w:t xml:space="preserve">(Hace el uso de la voz la diputada, Lilia Margarita Rionda Salas, en asunto generales, con el tema: </w:t>
      </w:r>
      <w:r w:rsidRPr="00B849CF">
        <w:rPr>
          <w:rFonts w:ascii="Abadi" w:hAnsi="Abadi" w:cstheme="minorHAnsi"/>
          <w:b/>
          <w:bCs/>
          <w:sz w:val="21"/>
          <w:szCs w:val="21"/>
        </w:rPr>
        <w:t>«</w:t>
      </w:r>
      <w:r w:rsidRPr="00B849CF">
        <w:rPr>
          <w:rFonts w:ascii="Abadi" w:hAnsi="Abadi"/>
          <w:b/>
          <w:bCs/>
          <w:sz w:val="21"/>
          <w:szCs w:val="21"/>
        </w:rPr>
        <w:t>un llamado</w:t>
      </w:r>
      <w:r w:rsidRPr="00B849CF">
        <w:rPr>
          <w:rFonts w:ascii="Abadi" w:hAnsi="Abadi" w:cstheme="minorHAnsi"/>
          <w:b/>
          <w:bCs/>
          <w:sz w:val="21"/>
          <w:szCs w:val="21"/>
        </w:rPr>
        <w:t>»</w:t>
      </w:r>
      <w:r w:rsidRPr="00B849CF">
        <w:rPr>
          <w:rFonts w:ascii="Abadi" w:hAnsi="Abadi"/>
          <w:b/>
          <w:bCs/>
          <w:sz w:val="21"/>
          <w:szCs w:val="21"/>
        </w:rPr>
        <w:t xml:space="preserve">) </w:t>
      </w:r>
    </w:p>
    <w:p w14:paraId="618E5DFA" w14:textId="77777777" w:rsidR="00B849CF" w:rsidRPr="00B849CF" w:rsidRDefault="00B849CF" w:rsidP="00B849CF">
      <w:pPr>
        <w:jc w:val="both"/>
        <w:rPr>
          <w:rFonts w:ascii="Abadi" w:hAnsi="Abadi"/>
          <w:b/>
          <w:bCs/>
          <w:sz w:val="21"/>
          <w:szCs w:val="21"/>
        </w:rPr>
      </w:pPr>
    </w:p>
    <w:p w14:paraId="2DB836CF" w14:textId="77777777" w:rsidR="00B849CF" w:rsidRPr="00B849CF" w:rsidRDefault="00B849CF" w:rsidP="00B849CF">
      <w:pPr>
        <w:jc w:val="both"/>
        <w:rPr>
          <w:rFonts w:ascii="Abadi" w:hAnsi="Abadi"/>
          <w:b/>
          <w:bCs/>
          <w:sz w:val="21"/>
          <w:szCs w:val="21"/>
        </w:rPr>
      </w:pPr>
    </w:p>
    <w:p w14:paraId="0F1B67C3" w14:textId="77777777" w:rsidR="00B849CF" w:rsidRPr="00B849CF" w:rsidRDefault="00B849CF" w:rsidP="00B849CF">
      <w:pPr>
        <w:jc w:val="both"/>
        <w:rPr>
          <w:rFonts w:ascii="Abadi" w:hAnsi="Abadi"/>
          <w:b/>
          <w:bCs/>
          <w:sz w:val="21"/>
          <w:szCs w:val="21"/>
        </w:rPr>
      </w:pPr>
      <w:r w:rsidRPr="00B849CF">
        <w:rPr>
          <w:rFonts w:ascii="Abadi" w:hAnsi="Abadi"/>
          <w:noProof/>
          <w:sz w:val="21"/>
          <w:szCs w:val="21"/>
        </w:rPr>
        <w:drawing>
          <wp:inline distT="0" distB="0" distL="0" distR="0" wp14:anchorId="76F8FCF1" wp14:editId="7DA5CF42">
            <wp:extent cx="1817455" cy="971550"/>
            <wp:effectExtent l="571500" t="152400" r="144780" b="190500"/>
            <wp:docPr id="14" name="Imagen 1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rotWithShape="1">
                    <a:blip r:embed="rId20"/>
                    <a:srcRect b="4921"/>
                    <a:stretch/>
                  </pic:blipFill>
                  <pic:spPr bwMode="auto">
                    <a:xfrm>
                      <a:off x="0" y="0"/>
                      <a:ext cx="1830760" cy="978662"/>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9685F09" w14:textId="77777777" w:rsidR="00B849CF" w:rsidRPr="00B849CF" w:rsidRDefault="00B849CF" w:rsidP="00B849CF">
      <w:pPr>
        <w:jc w:val="both"/>
        <w:rPr>
          <w:rFonts w:ascii="Abadi" w:hAnsi="Abadi"/>
          <w:b/>
          <w:bCs/>
          <w:sz w:val="21"/>
          <w:szCs w:val="21"/>
        </w:rPr>
      </w:pPr>
    </w:p>
    <w:p w14:paraId="2412A2C7" w14:textId="77777777" w:rsidR="00B849CF" w:rsidRPr="00B849CF" w:rsidRDefault="00B849CF" w:rsidP="00B849CF">
      <w:pPr>
        <w:jc w:val="both"/>
        <w:rPr>
          <w:rFonts w:ascii="Abadi" w:hAnsi="Abadi"/>
          <w:b/>
          <w:bCs/>
          <w:sz w:val="21"/>
          <w:szCs w:val="21"/>
        </w:rPr>
      </w:pPr>
    </w:p>
    <w:p w14:paraId="79FB8335" w14:textId="148DF7D0" w:rsidR="00B849CF" w:rsidRDefault="00B849CF" w:rsidP="00B849CF">
      <w:pPr>
        <w:jc w:val="both"/>
        <w:rPr>
          <w:rFonts w:ascii="Abadi" w:hAnsi="Abadi"/>
          <w:sz w:val="21"/>
          <w:szCs w:val="21"/>
        </w:rPr>
      </w:pPr>
      <w:r w:rsidRPr="00B849CF">
        <w:rPr>
          <w:rFonts w:ascii="Abadi" w:hAnsi="Abadi"/>
          <w:sz w:val="21"/>
          <w:szCs w:val="21"/>
        </w:rPr>
        <w:t xml:space="preserve">- Gracias diputado Presidente, con mucho gusto y respeto saludamos a nuestras compañeras y compañeros de medios de comunicación que están aquí presentes, </w:t>
      </w:r>
      <w:r w:rsidRPr="00B849CF">
        <w:rPr>
          <w:rFonts w:ascii="Abadi" w:hAnsi="Abadi"/>
          <w:sz w:val="21"/>
          <w:szCs w:val="21"/>
        </w:rPr>
        <w:lastRenderedPageBreak/>
        <w:t>también con el permiso de mis compañeras y compañeros de la Diputación Permanente saludamos a todas las personas que nos acompañan de las diferentes plataformas.</w:t>
      </w:r>
    </w:p>
    <w:p w14:paraId="2568AE6C" w14:textId="77777777" w:rsidR="00A931D0" w:rsidRPr="00B849CF" w:rsidRDefault="00A931D0" w:rsidP="00B849CF">
      <w:pPr>
        <w:jc w:val="both"/>
        <w:rPr>
          <w:rFonts w:ascii="Abadi" w:hAnsi="Abadi"/>
          <w:sz w:val="21"/>
          <w:szCs w:val="21"/>
        </w:rPr>
      </w:pPr>
    </w:p>
    <w:p w14:paraId="40E57D11" w14:textId="4646B054" w:rsidR="00B849CF" w:rsidRDefault="00B849CF" w:rsidP="00B849CF">
      <w:pPr>
        <w:jc w:val="both"/>
        <w:rPr>
          <w:rFonts w:ascii="Abadi" w:hAnsi="Abadi"/>
          <w:sz w:val="21"/>
          <w:szCs w:val="21"/>
        </w:rPr>
      </w:pPr>
      <w:r w:rsidRPr="00B849CF">
        <w:rPr>
          <w:rFonts w:ascii="Abadi" w:hAnsi="Abadi"/>
          <w:sz w:val="21"/>
          <w:szCs w:val="21"/>
        </w:rPr>
        <w:t>- Hoy hacemos uso de la voz en esta casa del pueblo de guanajuato y a nombre de mi Grupo Parlamentario el Partido Acción Nacional profundamente lastimada y sí con la indignación que toda sociedad guanajuatense ha manifestado su malestar su tristeza a través de las redes sociales por los diferentes medios de comunicación que hoy tenemos como sociedad hablo del hecho lamentable en el cual fue víctima de un homicidio el ciudadano enrique sosa y colaborador de los medios de comunicación frente a la muerte de una persona en las circunstancias que se han conocido hasta el momento únicamente nos queja de exigir de manera enérgica a que las autoridades judiciales como es en este momento la Fiscalía General del Estado cumpla con su trabajo y presente ante el juez el presunto responsable tal y como establece la ley y en protección a sus derechos fundamentales.</w:t>
      </w:r>
    </w:p>
    <w:p w14:paraId="20E76142" w14:textId="77777777" w:rsidR="00A931D0" w:rsidRPr="00B849CF" w:rsidRDefault="00A931D0" w:rsidP="00B849CF">
      <w:pPr>
        <w:jc w:val="both"/>
        <w:rPr>
          <w:rFonts w:ascii="Abadi" w:hAnsi="Abadi"/>
          <w:sz w:val="21"/>
          <w:szCs w:val="21"/>
        </w:rPr>
      </w:pPr>
    </w:p>
    <w:p w14:paraId="3EFBD5E9" w14:textId="678AD32D" w:rsidR="00B849CF" w:rsidRDefault="00B849CF" w:rsidP="00B849CF">
      <w:pPr>
        <w:jc w:val="both"/>
        <w:rPr>
          <w:rFonts w:ascii="Abadi" w:hAnsi="Abadi"/>
          <w:sz w:val="21"/>
          <w:szCs w:val="21"/>
        </w:rPr>
      </w:pPr>
      <w:r w:rsidRPr="00B849CF">
        <w:rPr>
          <w:rFonts w:ascii="Abadi" w:hAnsi="Abadi"/>
          <w:sz w:val="21"/>
          <w:szCs w:val="21"/>
        </w:rPr>
        <w:t>- Porque como ciudadanos y como integrantes de un poder confiamos que estaremos pendientes en que se tenga siempre el debido proceso en este caso en particular para que se cumpla la petición general de la sociedad justicia por parte del Poder Judicial a la familia del Señor Enrique a su esposa, a sus hijas y nietos, queremos decirles que cuentan con nuestro apoyo y solidaridad atentos para que cumplan sus derechos en carácter de víctima las diputadas y diputados estamos para apoyarlos en lo que está en nuestras manos.</w:t>
      </w:r>
    </w:p>
    <w:p w14:paraId="53D45A03" w14:textId="77777777" w:rsidR="00A931D0" w:rsidRPr="00B849CF" w:rsidRDefault="00A931D0" w:rsidP="00B849CF">
      <w:pPr>
        <w:jc w:val="both"/>
        <w:rPr>
          <w:rFonts w:ascii="Abadi" w:hAnsi="Abadi"/>
          <w:sz w:val="21"/>
          <w:szCs w:val="21"/>
        </w:rPr>
      </w:pPr>
    </w:p>
    <w:p w14:paraId="5E4A123A" w14:textId="0D5AF9F6" w:rsidR="00B849CF" w:rsidRDefault="00B849CF" w:rsidP="00B849CF">
      <w:pPr>
        <w:jc w:val="both"/>
        <w:rPr>
          <w:rFonts w:ascii="Abadi" w:hAnsi="Abadi"/>
          <w:sz w:val="21"/>
          <w:szCs w:val="21"/>
        </w:rPr>
      </w:pPr>
      <w:r w:rsidRPr="00B849CF">
        <w:rPr>
          <w:rFonts w:ascii="Abadi" w:hAnsi="Abadi"/>
          <w:sz w:val="21"/>
          <w:szCs w:val="21"/>
        </w:rPr>
        <w:t>- Hablo en mi carácter de representante popular sin distingos partidistas porque jamás debe de ser un propósito de una política o de un político tener una ventaja de dicha situación al contrario debemos estar siempre al servicio de quienes tienen un reclamo tan sentido y que es obvio que hay un consenso social sobre su denuncia, por ello habló a favor de tener una aplicación en la ley para todos 35 alguno de ningún tipo de clase o posición de ventaja social a favor de que se tenga una justicia rápida y sobre todo expedita.</w:t>
      </w:r>
    </w:p>
    <w:p w14:paraId="76340F95" w14:textId="77777777" w:rsidR="00A931D0" w:rsidRPr="00B849CF" w:rsidRDefault="00A931D0" w:rsidP="00B849CF">
      <w:pPr>
        <w:jc w:val="both"/>
        <w:rPr>
          <w:rFonts w:ascii="Abadi" w:hAnsi="Abadi"/>
          <w:sz w:val="21"/>
          <w:szCs w:val="21"/>
        </w:rPr>
      </w:pPr>
    </w:p>
    <w:p w14:paraId="5AAA18F4" w14:textId="7D81E928" w:rsidR="00B849CF" w:rsidRDefault="00B849CF" w:rsidP="00B849CF">
      <w:pPr>
        <w:jc w:val="both"/>
        <w:rPr>
          <w:rFonts w:ascii="Abadi" w:hAnsi="Abadi"/>
          <w:sz w:val="21"/>
          <w:szCs w:val="21"/>
        </w:rPr>
      </w:pPr>
      <w:r w:rsidRPr="00B849CF">
        <w:rPr>
          <w:rFonts w:ascii="Abadi" w:hAnsi="Abadi"/>
          <w:sz w:val="21"/>
          <w:szCs w:val="21"/>
        </w:rPr>
        <w:t xml:space="preserve">- Exigir que siempre mantengamos la atención para todos los sucesos que lastiman en lo más valioso que hay la familia Guanajuatense. </w:t>
      </w:r>
    </w:p>
    <w:p w14:paraId="7BDAA0E2" w14:textId="77777777" w:rsidR="00A931D0" w:rsidRPr="00B849CF" w:rsidRDefault="00A931D0" w:rsidP="00B849CF">
      <w:pPr>
        <w:jc w:val="both"/>
        <w:rPr>
          <w:rFonts w:ascii="Abadi" w:hAnsi="Abadi"/>
          <w:sz w:val="21"/>
          <w:szCs w:val="21"/>
        </w:rPr>
      </w:pPr>
    </w:p>
    <w:p w14:paraId="4A8C3955" w14:textId="77777777" w:rsidR="00B849CF" w:rsidRPr="00B849CF" w:rsidRDefault="00B849CF" w:rsidP="00B849CF">
      <w:pPr>
        <w:jc w:val="both"/>
        <w:rPr>
          <w:rFonts w:ascii="Abadi" w:hAnsi="Abadi"/>
          <w:sz w:val="21"/>
          <w:szCs w:val="21"/>
        </w:rPr>
      </w:pPr>
      <w:r w:rsidRPr="00B849CF">
        <w:rPr>
          <w:rFonts w:ascii="Abadi" w:hAnsi="Abadi"/>
          <w:sz w:val="21"/>
          <w:szCs w:val="21"/>
        </w:rPr>
        <w:t>- A la sociedad en general le decimos que vamos a mantener el trabajo legislativo constante y puntual para reformar política o lo que el jurídicamente sea necesario para en este caso y en los demás delitos hechos o actos que duelen y lastiman sean contenidos en el marco jurídico de nuestro Estado tengan confianza de que será un trabajo responsable por cada integrante de este Congreso en la comisión que pertenece conscientes de que nuestra función debe de hacer efectiva con pleno respeto a los derechos humanos y la competencia legal que nos asiste para la Constitución Federal muchísimas gracias.</w:t>
      </w:r>
    </w:p>
    <w:p w14:paraId="0FDF1826" w14:textId="77777777" w:rsidR="002A58FD" w:rsidRDefault="002A58FD" w:rsidP="00A931D0">
      <w:pPr>
        <w:ind w:firstLine="708"/>
        <w:jc w:val="both"/>
        <w:rPr>
          <w:rFonts w:ascii="Abadi" w:hAnsi="Abadi"/>
          <w:sz w:val="21"/>
          <w:szCs w:val="21"/>
        </w:rPr>
      </w:pPr>
    </w:p>
    <w:p w14:paraId="008052EA" w14:textId="7C88317A" w:rsidR="00B849CF" w:rsidRPr="00B849CF" w:rsidRDefault="00B849CF" w:rsidP="00A931D0">
      <w:pPr>
        <w:ind w:firstLine="708"/>
        <w:jc w:val="both"/>
        <w:rPr>
          <w:rFonts w:ascii="Abadi" w:hAnsi="Abadi"/>
          <w:sz w:val="21"/>
          <w:szCs w:val="21"/>
        </w:rPr>
      </w:pPr>
      <w:r w:rsidRPr="00B849CF">
        <w:rPr>
          <w:rFonts w:ascii="Abadi" w:hAnsi="Abadi"/>
          <w:sz w:val="21"/>
          <w:szCs w:val="21"/>
        </w:rPr>
        <w:t>- Es cuánto.</w:t>
      </w:r>
    </w:p>
    <w:p w14:paraId="55F99719" w14:textId="77777777" w:rsidR="00B849CF" w:rsidRPr="00B849CF" w:rsidRDefault="00B849CF" w:rsidP="00B849CF">
      <w:pPr>
        <w:jc w:val="both"/>
        <w:rPr>
          <w:rFonts w:ascii="Abadi" w:hAnsi="Abadi"/>
          <w:sz w:val="21"/>
          <w:szCs w:val="21"/>
        </w:rPr>
      </w:pPr>
    </w:p>
    <w:p w14:paraId="63268DD8" w14:textId="34BB7869" w:rsidR="00B849CF" w:rsidRPr="00B849CF" w:rsidRDefault="00B849CF" w:rsidP="00A931D0">
      <w:pPr>
        <w:ind w:firstLine="708"/>
        <w:jc w:val="both"/>
        <w:rPr>
          <w:rFonts w:ascii="Abadi" w:hAnsi="Abadi"/>
          <w:sz w:val="21"/>
          <w:szCs w:val="21"/>
        </w:rPr>
      </w:pPr>
      <w:r w:rsidRPr="00B849CF">
        <w:rPr>
          <w:rFonts w:ascii="Abadi" w:hAnsi="Abadi"/>
          <w:b/>
          <w:bCs/>
          <w:sz w:val="21"/>
          <w:szCs w:val="21"/>
        </w:rPr>
        <w:t xml:space="preserve">- El </w:t>
      </w:r>
      <w:proofErr w:type="spellStart"/>
      <w:proofErr w:type="gramStart"/>
      <w:r w:rsidRPr="00B849CF">
        <w:rPr>
          <w:rFonts w:ascii="Abadi" w:hAnsi="Abadi"/>
          <w:b/>
          <w:bCs/>
          <w:sz w:val="21"/>
          <w:szCs w:val="21"/>
        </w:rPr>
        <w:t>Viceprecidente</w:t>
      </w:r>
      <w:proofErr w:type="spellEnd"/>
      <w:r w:rsidRPr="00B849CF">
        <w:rPr>
          <w:rFonts w:ascii="Abadi" w:hAnsi="Abadi"/>
          <w:b/>
          <w:bCs/>
          <w:sz w:val="21"/>
          <w:szCs w:val="21"/>
        </w:rPr>
        <w:t>.-</w:t>
      </w:r>
      <w:proofErr w:type="gramEnd"/>
      <w:r w:rsidRPr="00B849CF">
        <w:rPr>
          <w:rFonts w:ascii="Abadi" w:hAnsi="Abadi"/>
          <w:sz w:val="21"/>
          <w:szCs w:val="21"/>
        </w:rPr>
        <w:t xml:space="preserve"> Gracias a usted </w:t>
      </w:r>
      <w:r w:rsidR="00BA322D">
        <w:rPr>
          <w:rFonts w:ascii="Abadi" w:hAnsi="Abadi"/>
          <w:sz w:val="21"/>
          <w:szCs w:val="21"/>
        </w:rPr>
        <w:t>S</w:t>
      </w:r>
      <w:r w:rsidRPr="00B849CF">
        <w:rPr>
          <w:rFonts w:ascii="Abadi" w:hAnsi="Abadi"/>
          <w:sz w:val="21"/>
          <w:szCs w:val="21"/>
        </w:rPr>
        <w:t xml:space="preserve">eñora </w:t>
      </w:r>
      <w:r w:rsidR="000F6B05">
        <w:rPr>
          <w:rFonts w:ascii="Abadi" w:hAnsi="Abadi"/>
          <w:sz w:val="21"/>
          <w:szCs w:val="21"/>
        </w:rPr>
        <w:t>d</w:t>
      </w:r>
      <w:r w:rsidRPr="00B849CF">
        <w:rPr>
          <w:rFonts w:ascii="Abadi" w:hAnsi="Abadi"/>
          <w:sz w:val="21"/>
          <w:szCs w:val="21"/>
        </w:rPr>
        <w:t>iputada a continuación.</w:t>
      </w:r>
    </w:p>
    <w:p w14:paraId="591C951F" w14:textId="77777777" w:rsidR="00B849CF" w:rsidRPr="00B849CF" w:rsidRDefault="00B849CF" w:rsidP="00B849CF">
      <w:pPr>
        <w:jc w:val="both"/>
        <w:rPr>
          <w:rFonts w:ascii="Abadi" w:hAnsi="Abadi"/>
          <w:sz w:val="21"/>
          <w:szCs w:val="21"/>
        </w:rPr>
      </w:pPr>
    </w:p>
    <w:p w14:paraId="3891B78E" w14:textId="335FFF3A" w:rsidR="00B849CF" w:rsidRDefault="00B849CF" w:rsidP="00A931D0">
      <w:pPr>
        <w:ind w:firstLine="708"/>
        <w:jc w:val="both"/>
        <w:rPr>
          <w:rFonts w:ascii="Abadi" w:hAnsi="Abadi"/>
          <w:sz w:val="21"/>
          <w:szCs w:val="21"/>
        </w:rPr>
      </w:pPr>
      <w:r w:rsidRPr="00B849CF">
        <w:rPr>
          <w:rFonts w:ascii="Abadi" w:hAnsi="Abadi"/>
          <w:b/>
          <w:bCs/>
          <w:sz w:val="21"/>
          <w:szCs w:val="21"/>
        </w:rPr>
        <w:t xml:space="preserve">- La </w:t>
      </w:r>
      <w:proofErr w:type="gramStart"/>
      <w:r w:rsidRPr="00B849CF">
        <w:rPr>
          <w:rFonts w:ascii="Abadi" w:hAnsi="Abadi"/>
          <w:b/>
          <w:bCs/>
          <w:sz w:val="21"/>
          <w:szCs w:val="21"/>
        </w:rPr>
        <w:t>Presidenta.-</w:t>
      </w:r>
      <w:proofErr w:type="gramEnd"/>
      <w:r w:rsidRPr="00B849CF">
        <w:rPr>
          <w:rFonts w:ascii="Abadi" w:hAnsi="Abadi"/>
          <w:sz w:val="21"/>
          <w:szCs w:val="21"/>
        </w:rPr>
        <w:t xml:space="preserve"> Gracias presidente por el uso de la voz.</w:t>
      </w:r>
    </w:p>
    <w:p w14:paraId="04CF12A4" w14:textId="77777777" w:rsidR="00A931D0" w:rsidRPr="00B849CF" w:rsidRDefault="00A931D0" w:rsidP="00B849CF">
      <w:pPr>
        <w:jc w:val="both"/>
        <w:rPr>
          <w:rFonts w:ascii="Abadi" w:hAnsi="Abadi"/>
          <w:sz w:val="21"/>
          <w:szCs w:val="21"/>
        </w:rPr>
      </w:pPr>
    </w:p>
    <w:p w14:paraId="493B8EA3" w14:textId="77777777" w:rsidR="00B849CF" w:rsidRPr="00B849CF" w:rsidRDefault="00B849CF" w:rsidP="00A931D0">
      <w:pPr>
        <w:ind w:firstLine="708"/>
        <w:jc w:val="both"/>
        <w:rPr>
          <w:rFonts w:ascii="Abadi" w:hAnsi="Abadi"/>
          <w:sz w:val="21"/>
          <w:szCs w:val="21"/>
        </w:rPr>
      </w:pPr>
      <w:r w:rsidRPr="00B849CF">
        <w:rPr>
          <w:rFonts w:ascii="Abadi" w:hAnsi="Abadi"/>
          <w:b/>
          <w:bCs/>
          <w:sz w:val="21"/>
          <w:szCs w:val="21"/>
        </w:rPr>
        <w:t xml:space="preserve">- La </w:t>
      </w:r>
      <w:proofErr w:type="gramStart"/>
      <w:r w:rsidRPr="00B849CF">
        <w:rPr>
          <w:rFonts w:ascii="Abadi" w:hAnsi="Abadi"/>
          <w:b/>
          <w:bCs/>
          <w:sz w:val="21"/>
          <w:szCs w:val="21"/>
        </w:rPr>
        <w:t>Presidenta.-</w:t>
      </w:r>
      <w:proofErr w:type="gramEnd"/>
      <w:r w:rsidRPr="00B849CF">
        <w:rPr>
          <w:rFonts w:ascii="Abadi" w:hAnsi="Abadi"/>
          <w:sz w:val="21"/>
          <w:szCs w:val="21"/>
        </w:rPr>
        <w:t xml:space="preserve"> A continuación se otorga al diputado Rolando Fortino Alcántar, el uso de la voz hasta por 10 minutos.</w:t>
      </w:r>
    </w:p>
    <w:p w14:paraId="131D0D9E" w14:textId="77777777" w:rsidR="00A931D0" w:rsidRDefault="00A931D0" w:rsidP="00B849CF">
      <w:pPr>
        <w:jc w:val="both"/>
        <w:rPr>
          <w:rFonts w:ascii="Abadi" w:hAnsi="Abadi"/>
          <w:sz w:val="21"/>
          <w:szCs w:val="21"/>
        </w:rPr>
      </w:pPr>
    </w:p>
    <w:p w14:paraId="0CDBEB12" w14:textId="06C8DC85" w:rsidR="00B849CF" w:rsidRDefault="00A931D0" w:rsidP="00A931D0">
      <w:pPr>
        <w:ind w:firstLine="708"/>
        <w:jc w:val="both"/>
        <w:rPr>
          <w:rFonts w:ascii="Abadi" w:hAnsi="Abadi"/>
          <w:sz w:val="21"/>
          <w:szCs w:val="21"/>
        </w:rPr>
      </w:pPr>
      <w:r>
        <w:rPr>
          <w:rFonts w:ascii="Abadi" w:hAnsi="Abadi"/>
          <w:sz w:val="21"/>
          <w:szCs w:val="21"/>
        </w:rPr>
        <w:t xml:space="preserve">- </w:t>
      </w:r>
      <w:r w:rsidR="00B849CF" w:rsidRPr="00B849CF">
        <w:rPr>
          <w:rFonts w:ascii="Abadi" w:hAnsi="Abadi"/>
          <w:sz w:val="21"/>
          <w:szCs w:val="21"/>
        </w:rPr>
        <w:t>Adelante diputado.</w:t>
      </w:r>
    </w:p>
    <w:p w14:paraId="62C0828D" w14:textId="0E5D49D2" w:rsidR="009465C2" w:rsidRDefault="009465C2" w:rsidP="00A931D0">
      <w:pPr>
        <w:ind w:firstLine="708"/>
        <w:jc w:val="both"/>
        <w:rPr>
          <w:rFonts w:ascii="Abadi" w:hAnsi="Abadi"/>
          <w:sz w:val="21"/>
          <w:szCs w:val="21"/>
        </w:rPr>
      </w:pPr>
    </w:p>
    <w:p w14:paraId="2BE5B4AA" w14:textId="0EBEBA01" w:rsidR="009465C2" w:rsidRPr="00D33150" w:rsidRDefault="009465C2" w:rsidP="00A931D0">
      <w:pPr>
        <w:ind w:firstLine="708"/>
        <w:jc w:val="both"/>
        <w:rPr>
          <w:rFonts w:ascii="Abadi" w:hAnsi="Abadi"/>
          <w:b/>
          <w:bCs/>
          <w:sz w:val="21"/>
          <w:szCs w:val="21"/>
        </w:rPr>
      </w:pPr>
      <w:r w:rsidRPr="00D33150">
        <w:rPr>
          <w:rFonts w:ascii="Abadi" w:hAnsi="Abadi"/>
          <w:b/>
          <w:bCs/>
          <w:sz w:val="21"/>
          <w:szCs w:val="21"/>
        </w:rPr>
        <w:t xml:space="preserve">(Hace uso de la voz el diputado Rolando Fortino Alcantar Rojas, en asuntos generales, con el tema: </w:t>
      </w:r>
      <w:r w:rsidR="00D33150" w:rsidRPr="00D33150">
        <w:rPr>
          <w:rFonts w:ascii="Abadi" w:hAnsi="Abadi"/>
          <w:b/>
          <w:bCs/>
          <w:sz w:val="21"/>
          <w:szCs w:val="21"/>
        </w:rPr>
        <w:t>«advertencia»</w:t>
      </w:r>
      <w:r w:rsidR="00D33150" w:rsidRPr="00D33150">
        <w:rPr>
          <w:rFonts w:ascii="Abadi" w:hAnsi="Abadi"/>
          <w:b/>
          <w:bCs/>
          <w:sz w:val="21"/>
          <w:szCs w:val="21"/>
        </w:rPr>
        <w:t>)</w:t>
      </w:r>
    </w:p>
    <w:p w14:paraId="6BD5BB92" w14:textId="77777777" w:rsidR="00B849CF" w:rsidRPr="00B849CF" w:rsidRDefault="00B849CF" w:rsidP="00B849CF">
      <w:pPr>
        <w:jc w:val="both"/>
        <w:rPr>
          <w:rFonts w:ascii="Abadi" w:hAnsi="Abadi"/>
          <w:sz w:val="21"/>
          <w:szCs w:val="21"/>
        </w:rPr>
      </w:pPr>
    </w:p>
    <w:p w14:paraId="0189CC6D" w14:textId="77777777" w:rsidR="00B849CF" w:rsidRPr="00B849CF" w:rsidRDefault="00B849CF" w:rsidP="00B849CF">
      <w:pPr>
        <w:jc w:val="both"/>
        <w:rPr>
          <w:rFonts w:ascii="Abadi" w:hAnsi="Abadi"/>
          <w:sz w:val="21"/>
          <w:szCs w:val="21"/>
        </w:rPr>
      </w:pPr>
    </w:p>
    <w:p w14:paraId="1E7412CB" w14:textId="77777777" w:rsidR="00B849CF" w:rsidRPr="00B849CF" w:rsidRDefault="00B849CF" w:rsidP="00B849CF">
      <w:pPr>
        <w:jc w:val="both"/>
        <w:rPr>
          <w:rFonts w:ascii="Abadi" w:hAnsi="Abadi"/>
          <w:sz w:val="21"/>
          <w:szCs w:val="21"/>
        </w:rPr>
      </w:pPr>
      <w:r w:rsidRPr="00B849CF">
        <w:rPr>
          <w:rFonts w:ascii="Abadi" w:hAnsi="Abadi"/>
          <w:noProof/>
          <w:sz w:val="21"/>
          <w:szCs w:val="21"/>
        </w:rPr>
        <w:drawing>
          <wp:inline distT="0" distB="0" distL="0" distR="0" wp14:anchorId="06E196F7" wp14:editId="406EFA61">
            <wp:extent cx="1728026" cy="971550"/>
            <wp:effectExtent l="571500" t="152400" r="158115" b="190500"/>
            <wp:docPr id="15" name="Imagen 15" descr="Un hombre sentado frente a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sentado frente a una computadora&#10;&#10;Descripción generada automáticamente con confianza baja"/>
                    <pic:cNvPicPr/>
                  </pic:nvPicPr>
                  <pic:blipFill>
                    <a:blip r:embed="rId21"/>
                    <a:stretch>
                      <a:fillRect/>
                    </a:stretch>
                  </pic:blipFill>
                  <pic:spPr>
                    <a:xfrm>
                      <a:off x="0" y="0"/>
                      <a:ext cx="1743094" cy="980022"/>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601BB21" w14:textId="77777777" w:rsidR="00B849CF" w:rsidRPr="00B849CF" w:rsidRDefault="00B849CF" w:rsidP="00B849CF">
      <w:pPr>
        <w:jc w:val="both"/>
        <w:rPr>
          <w:rFonts w:ascii="Abadi" w:hAnsi="Abadi"/>
          <w:sz w:val="21"/>
          <w:szCs w:val="21"/>
        </w:rPr>
      </w:pPr>
    </w:p>
    <w:p w14:paraId="6B74CDF8" w14:textId="77777777" w:rsidR="00B849CF" w:rsidRPr="00B849CF" w:rsidRDefault="00B849CF" w:rsidP="00B849CF">
      <w:pPr>
        <w:jc w:val="both"/>
        <w:rPr>
          <w:rFonts w:ascii="Abadi" w:hAnsi="Abadi"/>
          <w:sz w:val="21"/>
          <w:szCs w:val="21"/>
        </w:rPr>
      </w:pPr>
    </w:p>
    <w:p w14:paraId="7B0E97AE" w14:textId="21FFC048" w:rsidR="00B849CF" w:rsidRDefault="00B849CF" w:rsidP="00B849CF">
      <w:pPr>
        <w:jc w:val="both"/>
        <w:rPr>
          <w:rFonts w:ascii="Abadi" w:hAnsi="Abadi"/>
          <w:sz w:val="21"/>
          <w:szCs w:val="21"/>
        </w:rPr>
      </w:pPr>
      <w:r w:rsidRPr="00B849CF">
        <w:rPr>
          <w:rFonts w:ascii="Abadi" w:hAnsi="Abadi"/>
          <w:sz w:val="21"/>
          <w:szCs w:val="21"/>
        </w:rPr>
        <w:t xml:space="preserve">- Muchas gracias, Presidenta con su permiso, con el permiso de la presidencia saludo a todas mis compañeras y compañeros integrantes de esta comisión permanente y a los que están participando también en la misma, los medios de comunicación a las personas ciudadanos presentes y a los que </w:t>
      </w:r>
      <w:r w:rsidRPr="00B849CF">
        <w:rPr>
          <w:rFonts w:ascii="Abadi" w:hAnsi="Abadi"/>
          <w:sz w:val="21"/>
          <w:szCs w:val="21"/>
        </w:rPr>
        <w:lastRenderedPageBreak/>
        <w:t>nos siguen por medios remotos, muy al tenor de lo que comentaba precisamente ahorita la Presidenta en su intervención es muy importante identificar que nuestra vida cotidiana cada día se presentan más y más temas que le llamamos accidentes viales hay quien se empeña más bien en definirlos como percance porque a final de cuentas está perfectamente analizado que por lo menos un 95% de estos percances viales o percances en la vida cotidiana podrían ser totalmente evitables sobre todo si trabajamos en razón de la prevención de estos mismos percances hay un elemento que poco a poco ha venido presentándose cada vez más en nuestra sociedad y ha venido incidiendo en una clara disminución en el tema del percance viales cometidos por personas con ¡eh! que conducen por la influencia del alcohol es importante entender que a pesar de que se ha logrado un buen avance muy importante que hay que seguir de manera muy insistente en estos mecanismos de prevención para lograr erradicar los si no es un su totalidad, casi en su totalidad como perfectamente puede estar demostrar.</w:t>
      </w:r>
    </w:p>
    <w:p w14:paraId="6B80483B" w14:textId="77777777" w:rsidR="00A931D0" w:rsidRPr="00B849CF" w:rsidRDefault="00A931D0" w:rsidP="00B849CF">
      <w:pPr>
        <w:jc w:val="both"/>
        <w:rPr>
          <w:rFonts w:ascii="Abadi" w:hAnsi="Abadi"/>
          <w:sz w:val="21"/>
          <w:szCs w:val="21"/>
        </w:rPr>
      </w:pPr>
    </w:p>
    <w:p w14:paraId="79DDE053" w14:textId="09DAC9F4" w:rsidR="00B849CF" w:rsidRDefault="00B849CF" w:rsidP="00B849CF">
      <w:pPr>
        <w:jc w:val="both"/>
        <w:rPr>
          <w:rFonts w:ascii="Abadi" w:hAnsi="Abadi"/>
          <w:sz w:val="21"/>
          <w:szCs w:val="21"/>
        </w:rPr>
      </w:pPr>
      <w:r w:rsidRPr="00B849CF">
        <w:rPr>
          <w:rFonts w:ascii="Abadi" w:hAnsi="Abadi"/>
          <w:sz w:val="21"/>
          <w:szCs w:val="21"/>
        </w:rPr>
        <w:t xml:space="preserve">- Por ello hoy me quiero centrar en hacernos un llamado hacemos un llamado a nosotros mismos hacer un llamado a la sociedad en general, hacer un llamado a todos los habitantes del Estado de Guanajuato pon la presencia de estos operativos que cada día es más recurrente que hoy insisto que de manera afortunada en los principales municipios del Estado de Guanajuato y que debiera ser absolutamente todos también he visto la presencia de una serie de herramientas o de abuso del tema de redes sociales por algunas personas que es precisamente a quien queremos hacer conciencia antes de entrar al tema específico y hacer una pequeña referencia en alguna ocasión los transportistas precisamente de la ciudad de León me platicaron de una visita que tuvieron a la ciudad de burdeos Francia perdón mi  francés yo sé que usted lo dominan mucho mejor y hacían precisamente la visita la visita a las instalaciones de pues los lugares en donde se concentra la integración de los mecanismos de transporte y se les hacía peculiar que realmente no había un rodillo, no había una puerta, no había un torniquete, para poder entrar y bueno pues hacían la pregunta precisamente a los administradores de esta de esta ciudad, de esta ciudad </w:t>
      </w:r>
      <w:r w:rsidR="000F6B05" w:rsidRPr="00B849CF">
        <w:rPr>
          <w:rFonts w:ascii="Abadi" w:hAnsi="Abadi"/>
          <w:sz w:val="21"/>
          <w:szCs w:val="21"/>
        </w:rPr>
        <w:t>por qué</w:t>
      </w:r>
      <w:r w:rsidRPr="00B849CF">
        <w:rPr>
          <w:rFonts w:ascii="Abadi" w:hAnsi="Abadi"/>
          <w:sz w:val="21"/>
          <w:szCs w:val="21"/>
        </w:rPr>
        <w:t xml:space="preserve"> no tenían </w:t>
      </w:r>
      <w:r w:rsidRPr="00B849CF">
        <w:rPr>
          <w:rFonts w:ascii="Abadi" w:hAnsi="Abadi"/>
          <w:sz w:val="21"/>
          <w:szCs w:val="21"/>
        </w:rPr>
        <w:t>un mecanismo de control para ingresar al transporte público ¿no? a lo que perfectamente contestaron de manera muy clara y natural por qué porque habría alguien que quisiera brindar se los controles si no hay ninguna necesidad no digo desgraciadamente es porque partimos de que no hemos sabido generar una cultura de la legalidad lo mismo quisiera aplicar precisamente a nuestra realidad por qué habríamos de tener la necesidad de brindarnos o escabullirnos de algún puesto de control de alcoholemia no tiene ningún sentido porque forzosamente si tuviésemos que es precisamente lo que tenemos que promover una cultura de la legalidad tendremos que ajustarnos precisamente este tipo de situaciones y más sabiendo como los lo hemos dicho en muchos hechos de referencia ahorita actualmente que precisamente atender estas situaciones que tienen un espíritu netamente preventivo y preventivo no solamente en la etapa primaria sino incluso ya en la etapa secundaria como debe de ser tan perfectos resultados para poder evitar la situación o la existencia de percances viales con mayores consecuencias desde daños señaló menor desde el tema de lesiones que es un tema importante sobre todo cuando producen algún tipo de invalidez ya sea parcial o permanente y también ante el hecho de la desgraciada posibilidad de que alguna persona pudiera perder la vida por un tema de total inconciencia.</w:t>
      </w:r>
    </w:p>
    <w:p w14:paraId="3D83E8BF" w14:textId="77777777" w:rsidR="00A931D0" w:rsidRPr="00B849CF" w:rsidRDefault="00A931D0" w:rsidP="00B849CF">
      <w:pPr>
        <w:jc w:val="both"/>
        <w:rPr>
          <w:rFonts w:ascii="Abadi" w:hAnsi="Abadi"/>
          <w:sz w:val="21"/>
          <w:szCs w:val="21"/>
        </w:rPr>
      </w:pPr>
    </w:p>
    <w:p w14:paraId="4FF3C291" w14:textId="6996A408" w:rsidR="00B849CF" w:rsidRDefault="00B849CF" w:rsidP="00B849CF">
      <w:pPr>
        <w:jc w:val="both"/>
        <w:rPr>
          <w:rFonts w:ascii="Abadi" w:hAnsi="Abadi"/>
          <w:sz w:val="21"/>
          <w:szCs w:val="21"/>
        </w:rPr>
      </w:pPr>
      <w:r w:rsidRPr="00B849CF">
        <w:rPr>
          <w:rFonts w:ascii="Abadi" w:hAnsi="Abadi"/>
          <w:sz w:val="21"/>
          <w:szCs w:val="21"/>
        </w:rPr>
        <w:t xml:space="preserve">- Hago un llamado a quienes administran estos grupos precisamente en las plataformas digitales ya sea de Facebook de WhatsApp de cualquier otro tipo de red social a que de verdad hagamos conciencia y no demos elementos para que nadie estemos buscando cómo evadir estos puestos de control, un llamado por supuesto también a la autoridad para que optemos en consecuencia y seamos permanente precisamente en nuestras obligaciones de la instalación no solamente de estos operativos sino lo que nos marca la Ley General de Salud las obligaciones que tienen cada uno de los 46 municipios para actuar en consecuencia nosotros mismos para seguir trabajando una agenda legislativa que no te de mejores herramientas en ese sentido pero también el tema y el llamado a la conciencia social para que actuemos de verdad apegado siempre a la legalidad este tipo de herramientas digitales tenemos que usarlas en pro y en beneficio de la sociedad y no </w:t>
      </w:r>
      <w:r w:rsidRPr="00B849CF">
        <w:rPr>
          <w:rFonts w:ascii="Abadi" w:hAnsi="Abadi"/>
          <w:sz w:val="21"/>
          <w:szCs w:val="21"/>
        </w:rPr>
        <w:lastRenderedPageBreak/>
        <w:t>precisamente al revés en pro y perjuicio de una persona porque hagamos conciencia que si bien es cierto tengo claro que no es la intención real el causar o dar oportunidad a que se le cause daño o lesiones o la muerte de alguna persona si ese nivel de irresponsabilidad y de apartado de la de la legalidad perdón da pauta a que se presente este tipo de  generemos pues una cultura de legalidad una cultura de prevención que es muy importante y una cultura que perfectamente podemos lograr de ser o percances viales y muchísimo más cuando representan consecuencias importantes y trascendentes, para la vida cotidiana de las personas.</w:t>
      </w:r>
    </w:p>
    <w:p w14:paraId="531FA970" w14:textId="77777777" w:rsidR="00A931D0" w:rsidRPr="00B849CF" w:rsidRDefault="00A931D0" w:rsidP="00B849CF">
      <w:pPr>
        <w:jc w:val="both"/>
        <w:rPr>
          <w:rFonts w:ascii="Abadi" w:hAnsi="Abadi"/>
          <w:sz w:val="21"/>
          <w:szCs w:val="21"/>
        </w:rPr>
      </w:pPr>
    </w:p>
    <w:p w14:paraId="557C1C9A" w14:textId="00B40210" w:rsidR="00B849CF" w:rsidRDefault="00B849CF" w:rsidP="00B849CF">
      <w:pPr>
        <w:jc w:val="both"/>
        <w:rPr>
          <w:rFonts w:ascii="Abadi" w:hAnsi="Abadi"/>
          <w:sz w:val="21"/>
          <w:szCs w:val="21"/>
        </w:rPr>
      </w:pPr>
      <w:r w:rsidRPr="00B849CF">
        <w:rPr>
          <w:rFonts w:ascii="Abadi" w:hAnsi="Abadi"/>
          <w:sz w:val="21"/>
          <w:szCs w:val="21"/>
        </w:rPr>
        <w:t xml:space="preserve">- Es cuanto, Presidenta muchas gracias. </w:t>
      </w:r>
    </w:p>
    <w:p w14:paraId="14BFC129" w14:textId="77777777" w:rsidR="00A931D0" w:rsidRPr="00B849CF" w:rsidRDefault="00A931D0" w:rsidP="00B849CF">
      <w:pPr>
        <w:jc w:val="both"/>
        <w:rPr>
          <w:rFonts w:ascii="Abadi" w:hAnsi="Abadi"/>
          <w:sz w:val="21"/>
          <w:szCs w:val="21"/>
        </w:rPr>
      </w:pPr>
    </w:p>
    <w:p w14:paraId="15621751" w14:textId="185F7B09" w:rsidR="00B849CF" w:rsidRDefault="00B849CF" w:rsidP="002A58FD">
      <w:pPr>
        <w:ind w:firstLine="708"/>
        <w:jc w:val="both"/>
        <w:rPr>
          <w:rFonts w:ascii="Abadi" w:hAnsi="Abadi"/>
          <w:sz w:val="21"/>
          <w:szCs w:val="21"/>
        </w:rPr>
      </w:pPr>
      <w:r w:rsidRPr="00B849CF">
        <w:rPr>
          <w:rFonts w:ascii="Abadi" w:hAnsi="Abadi"/>
          <w:b/>
          <w:bCs/>
          <w:sz w:val="21"/>
          <w:szCs w:val="21"/>
        </w:rPr>
        <w:t xml:space="preserve">-La </w:t>
      </w:r>
      <w:proofErr w:type="gramStart"/>
      <w:r w:rsidRPr="00B849CF">
        <w:rPr>
          <w:rFonts w:ascii="Abadi" w:hAnsi="Abadi"/>
          <w:b/>
          <w:bCs/>
          <w:sz w:val="21"/>
          <w:szCs w:val="21"/>
        </w:rPr>
        <w:t>Presidenta.-</w:t>
      </w:r>
      <w:proofErr w:type="gramEnd"/>
      <w:r w:rsidRPr="00B849CF">
        <w:rPr>
          <w:rFonts w:ascii="Abadi" w:hAnsi="Abadi"/>
          <w:sz w:val="21"/>
          <w:szCs w:val="21"/>
        </w:rPr>
        <w:t xml:space="preserve"> Muchas gracias </w:t>
      </w:r>
      <w:r w:rsidR="00A931D0">
        <w:rPr>
          <w:rFonts w:ascii="Abadi" w:hAnsi="Abadi"/>
          <w:sz w:val="21"/>
          <w:szCs w:val="21"/>
        </w:rPr>
        <w:t>S</w:t>
      </w:r>
      <w:r w:rsidRPr="00B849CF">
        <w:rPr>
          <w:rFonts w:ascii="Abadi" w:hAnsi="Abadi"/>
          <w:sz w:val="21"/>
          <w:szCs w:val="21"/>
        </w:rPr>
        <w:t>eñor diputado Rolando Fortino Alcántar</w:t>
      </w:r>
      <w:r w:rsidR="00A931D0">
        <w:rPr>
          <w:rFonts w:ascii="Abadi" w:hAnsi="Abadi"/>
          <w:sz w:val="21"/>
          <w:szCs w:val="21"/>
        </w:rPr>
        <w:t>.</w:t>
      </w:r>
    </w:p>
    <w:p w14:paraId="6F25049B" w14:textId="77777777" w:rsidR="00A931D0" w:rsidRPr="00B849CF" w:rsidRDefault="00A931D0" w:rsidP="00B849CF">
      <w:pPr>
        <w:jc w:val="both"/>
        <w:rPr>
          <w:rFonts w:ascii="Abadi" w:hAnsi="Abadi"/>
          <w:sz w:val="21"/>
          <w:szCs w:val="21"/>
        </w:rPr>
      </w:pPr>
    </w:p>
    <w:p w14:paraId="6F2529F5" w14:textId="013FD2E3" w:rsidR="00B849CF" w:rsidRDefault="00B849CF" w:rsidP="002A58FD">
      <w:pPr>
        <w:ind w:firstLine="708"/>
        <w:jc w:val="both"/>
        <w:rPr>
          <w:rFonts w:ascii="Abadi" w:hAnsi="Abadi"/>
          <w:sz w:val="21"/>
          <w:szCs w:val="21"/>
        </w:rPr>
      </w:pPr>
      <w:r w:rsidRPr="00B849CF">
        <w:rPr>
          <w:rFonts w:ascii="Abadi" w:hAnsi="Abadi"/>
          <w:sz w:val="21"/>
          <w:szCs w:val="21"/>
        </w:rPr>
        <w:t>- Compañeras compañeros por favor les solicito el orden de la mesa sé que tienen que hablar con sus asesores, pero cuando estén hablando los diputados por favor mostremos respeto y educación, por favor</w:t>
      </w:r>
      <w:r w:rsidR="00A931D0">
        <w:rPr>
          <w:rFonts w:ascii="Abadi" w:hAnsi="Abadi"/>
          <w:sz w:val="21"/>
          <w:szCs w:val="21"/>
        </w:rPr>
        <w:t>.</w:t>
      </w:r>
    </w:p>
    <w:p w14:paraId="088A0611" w14:textId="77777777" w:rsidR="00A931D0" w:rsidRPr="00B849CF" w:rsidRDefault="00A931D0" w:rsidP="00B849CF">
      <w:pPr>
        <w:jc w:val="both"/>
        <w:rPr>
          <w:rFonts w:ascii="Abadi" w:hAnsi="Abadi"/>
          <w:sz w:val="21"/>
          <w:szCs w:val="21"/>
        </w:rPr>
      </w:pPr>
    </w:p>
    <w:p w14:paraId="7FC78A4B" w14:textId="77777777" w:rsidR="00B849CF" w:rsidRPr="00B849CF" w:rsidRDefault="00B849CF" w:rsidP="002A58FD">
      <w:pPr>
        <w:ind w:firstLine="708"/>
        <w:jc w:val="both"/>
        <w:rPr>
          <w:rFonts w:ascii="Abadi" w:hAnsi="Abadi"/>
          <w:sz w:val="21"/>
          <w:szCs w:val="21"/>
        </w:rPr>
      </w:pPr>
      <w:r w:rsidRPr="00B849CF">
        <w:rPr>
          <w:rFonts w:ascii="Abadi" w:hAnsi="Abadi"/>
          <w:b/>
          <w:bCs/>
          <w:sz w:val="21"/>
          <w:szCs w:val="21"/>
        </w:rPr>
        <w:t xml:space="preserve">- La </w:t>
      </w:r>
      <w:proofErr w:type="gramStart"/>
      <w:r w:rsidRPr="00B849CF">
        <w:rPr>
          <w:rFonts w:ascii="Abadi" w:hAnsi="Abadi"/>
          <w:b/>
          <w:bCs/>
          <w:sz w:val="21"/>
          <w:szCs w:val="21"/>
        </w:rPr>
        <w:t>Presidenta.-</w:t>
      </w:r>
      <w:proofErr w:type="gramEnd"/>
      <w:r w:rsidRPr="00B849CF">
        <w:rPr>
          <w:rFonts w:ascii="Abadi" w:hAnsi="Abadi"/>
          <w:sz w:val="21"/>
          <w:szCs w:val="21"/>
        </w:rPr>
        <w:t xml:space="preserve"> Se concede el uso de la palabra el diputado Gustavo Adolfo Alfaro Reyes, hasta por 10 minutos.</w:t>
      </w:r>
    </w:p>
    <w:p w14:paraId="0C077B90" w14:textId="77777777" w:rsidR="00A931D0" w:rsidRDefault="00A931D0" w:rsidP="00B849CF">
      <w:pPr>
        <w:jc w:val="both"/>
        <w:rPr>
          <w:rFonts w:ascii="Abadi" w:hAnsi="Abadi"/>
          <w:sz w:val="21"/>
          <w:szCs w:val="21"/>
        </w:rPr>
      </w:pPr>
    </w:p>
    <w:p w14:paraId="25116DD6" w14:textId="05EDBA0F" w:rsidR="00B849CF" w:rsidRDefault="00B849CF" w:rsidP="002A58FD">
      <w:pPr>
        <w:ind w:firstLine="708"/>
        <w:jc w:val="both"/>
        <w:rPr>
          <w:rFonts w:ascii="Abadi" w:hAnsi="Abadi"/>
          <w:sz w:val="21"/>
          <w:szCs w:val="21"/>
        </w:rPr>
      </w:pPr>
      <w:r w:rsidRPr="00B849CF">
        <w:rPr>
          <w:rFonts w:ascii="Abadi" w:hAnsi="Abadi"/>
          <w:sz w:val="21"/>
          <w:szCs w:val="21"/>
        </w:rPr>
        <w:t>- Adelante.</w:t>
      </w:r>
    </w:p>
    <w:p w14:paraId="67042A9A" w14:textId="77777777" w:rsidR="00A931D0" w:rsidRPr="00B849CF" w:rsidRDefault="00A931D0" w:rsidP="00B849CF">
      <w:pPr>
        <w:jc w:val="both"/>
        <w:rPr>
          <w:rFonts w:ascii="Abadi" w:hAnsi="Abadi"/>
          <w:sz w:val="21"/>
          <w:szCs w:val="21"/>
        </w:rPr>
      </w:pPr>
    </w:p>
    <w:p w14:paraId="28AF77B2" w14:textId="6136838C" w:rsidR="00B849CF" w:rsidRDefault="00B849CF" w:rsidP="00B849CF">
      <w:pPr>
        <w:jc w:val="both"/>
        <w:rPr>
          <w:rFonts w:ascii="Abadi" w:hAnsi="Abadi"/>
          <w:b/>
          <w:bCs/>
          <w:sz w:val="21"/>
          <w:szCs w:val="21"/>
        </w:rPr>
      </w:pPr>
      <w:r w:rsidRPr="00B849CF">
        <w:rPr>
          <w:rFonts w:ascii="Abadi" w:hAnsi="Abadi"/>
          <w:b/>
          <w:bCs/>
          <w:sz w:val="21"/>
          <w:szCs w:val="21"/>
        </w:rPr>
        <w:t xml:space="preserve">(Hace uso de la voz el diputado Gustavo Adolfo Alfaro Reyes, en asuntos generales con el tema </w:t>
      </w:r>
      <w:r w:rsidRPr="00B849CF">
        <w:rPr>
          <w:rFonts w:ascii="Abadi" w:hAnsi="Abadi" w:cstheme="minorHAnsi"/>
          <w:b/>
          <w:bCs/>
          <w:sz w:val="21"/>
          <w:szCs w:val="21"/>
        </w:rPr>
        <w:t>«</w:t>
      </w:r>
      <w:r w:rsidRPr="00B849CF">
        <w:rPr>
          <w:rFonts w:ascii="Abadi" w:hAnsi="Abadi"/>
          <w:b/>
          <w:bCs/>
          <w:sz w:val="21"/>
          <w:szCs w:val="21"/>
        </w:rPr>
        <w:t>reflexiones</w:t>
      </w:r>
      <w:r w:rsidRPr="00B849CF">
        <w:rPr>
          <w:rFonts w:ascii="Abadi" w:hAnsi="Abadi" w:cstheme="minorHAnsi"/>
          <w:b/>
          <w:bCs/>
          <w:sz w:val="21"/>
          <w:szCs w:val="21"/>
        </w:rPr>
        <w:t>»</w:t>
      </w:r>
      <w:r w:rsidRPr="00B849CF">
        <w:rPr>
          <w:rFonts w:ascii="Abadi" w:hAnsi="Abadi"/>
          <w:b/>
          <w:bCs/>
          <w:sz w:val="21"/>
          <w:szCs w:val="21"/>
        </w:rPr>
        <w:t>)</w:t>
      </w:r>
    </w:p>
    <w:p w14:paraId="0361778B" w14:textId="4D33AF44" w:rsidR="00E32133" w:rsidRDefault="00E32133" w:rsidP="00B849CF">
      <w:pPr>
        <w:jc w:val="both"/>
        <w:rPr>
          <w:rFonts w:ascii="Abadi" w:hAnsi="Abadi"/>
          <w:b/>
          <w:bCs/>
          <w:sz w:val="21"/>
          <w:szCs w:val="21"/>
        </w:rPr>
      </w:pPr>
    </w:p>
    <w:p w14:paraId="44572D23" w14:textId="59D3F6E3" w:rsidR="00E32133" w:rsidRDefault="00166853" w:rsidP="00B849CF">
      <w:pPr>
        <w:jc w:val="both"/>
        <w:rPr>
          <w:rFonts w:ascii="Abadi" w:hAnsi="Abadi"/>
          <w:b/>
          <w:bCs/>
          <w:sz w:val="21"/>
          <w:szCs w:val="21"/>
        </w:rPr>
      </w:pPr>
      <w:r>
        <w:rPr>
          <w:noProof/>
        </w:rPr>
        <w:drawing>
          <wp:anchor distT="0" distB="0" distL="114300" distR="114300" simplePos="0" relativeHeight="251667456" behindDoc="1" locked="0" layoutInCell="1" allowOverlap="1" wp14:anchorId="2A9FF04A" wp14:editId="07A6B7C1">
            <wp:simplePos x="0" y="0"/>
            <wp:positionH relativeFrom="column">
              <wp:posOffset>488315</wp:posOffset>
            </wp:positionH>
            <wp:positionV relativeFrom="paragraph">
              <wp:posOffset>358140</wp:posOffset>
            </wp:positionV>
            <wp:extent cx="1898015" cy="1036955"/>
            <wp:effectExtent l="590550" t="152400" r="159385" b="201295"/>
            <wp:wrapTight wrapText="bothSides">
              <wp:wrapPolygon edited="0">
                <wp:start x="-1734" y="-3175"/>
                <wp:lineTo x="-1734" y="10317"/>
                <wp:lineTo x="-5853" y="10317"/>
                <wp:lineTo x="-5853" y="16666"/>
                <wp:lineTo x="-6721" y="16666"/>
                <wp:lineTo x="-6721" y="21825"/>
                <wp:lineTo x="-3035" y="23015"/>
                <wp:lineTo x="-1734" y="24603"/>
                <wp:lineTo x="-1518" y="25396"/>
                <wp:lineTo x="22763" y="25396"/>
                <wp:lineTo x="23197" y="23015"/>
                <wp:lineTo x="23197" y="-3175"/>
                <wp:lineTo x="-1734" y="-3175"/>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2837"/>
                    <a:stretch/>
                  </pic:blipFill>
                  <pic:spPr bwMode="auto">
                    <a:xfrm>
                      <a:off x="0" y="0"/>
                      <a:ext cx="1898015" cy="1036955"/>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59522" w14:textId="0956F9F2" w:rsidR="00E32133" w:rsidRDefault="00E32133" w:rsidP="00B849CF">
      <w:pPr>
        <w:jc w:val="both"/>
        <w:rPr>
          <w:rFonts w:ascii="Abadi" w:hAnsi="Abadi"/>
          <w:b/>
          <w:bCs/>
          <w:sz w:val="21"/>
          <w:szCs w:val="21"/>
        </w:rPr>
      </w:pPr>
    </w:p>
    <w:p w14:paraId="68BF5C0E" w14:textId="78C933C5" w:rsidR="00E32133" w:rsidRDefault="00E32133" w:rsidP="00B849CF">
      <w:pPr>
        <w:jc w:val="both"/>
        <w:rPr>
          <w:rFonts w:ascii="Abadi" w:hAnsi="Abadi"/>
          <w:b/>
          <w:bCs/>
          <w:sz w:val="21"/>
          <w:szCs w:val="21"/>
        </w:rPr>
      </w:pPr>
    </w:p>
    <w:p w14:paraId="6E8FB00B" w14:textId="081B569B" w:rsidR="00B849CF" w:rsidRDefault="00B849CF" w:rsidP="00B849CF">
      <w:pPr>
        <w:jc w:val="both"/>
        <w:rPr>
          <w:rFonts w:ascii="Abadi" w:hAnsi="Abadi"/>
          <w:sz w:val="21"/>
          <w:szCs w:val="21"/>
        </w:rPr>
      </w:pPr>
      <w:r w:rsidRPr="00B849CF">
        <w:rPr>
          <w:rFonts w:ascii="Abadi" w:hAnsi="Abadi"/>
          <w:sz w:val="21"/>
          <w:szCs w:val="21"/>
        </w:rPr>
        <w:t xml:space="preserve">Nuevamente buenos días con su permiso Presidenta como lo dice Muñoz Conde </w:t>
      </w:r>
      <w:r w:rsidRPr="00B849CF">
        <w:rPr>
          <w:rFonts w:ascii="Abadi" w:hAnsi="Abadi" w:cstheme="minorHAnsi"/>
          <w:sz w:val="21"/>
          <w:szCs w:val="21"/>
        </w:rPr>
        <w:t>«</w:t>
      </w:r>
      <w:r w:rsidRPr="00B849CF">
        <w:rPr>
          <w:rFonts w:ascii="Abadi" w:hAnsi="Abadi"/>
          <w:sz w:val="21"/>
          <w:szCs w:val="21"/>
        </w:rPr>
        <w:t>el derecho penal señala que no toda la violencia se castiga por igual</w:t>
      </w:r>
      <w:r w:rsidRPr="00B849CF">
        <w:rPr>
          <w:rFonts w:ascii="Abadi" w:hAnsi="Abadi" w:cstheme="minorHAnsi"/>
          <w:sz w:val="21"/>
          <w:szCs w:val="21"/>
        </w:rPr>
        <w:t>»</w:t>
      </w:r>
      <w:r w:rsidRPr="00B849CF">
        <w:rPr>
          <w:rFonts w:ascii="Abadi" w:hAnsi="Abadi"/>
          <w:sz w:val="21"/>
          <w:szCs w:val="21"/>
        </w:rPr>
        <w:t xml:space="preserve"> </w:t>
      </w:r>
      <w:r w:rsidRPr="00B849CF">
        <w:rPr>
          <w:rFonts w:ascii="Abadi" w:hAnsi="Abadi" w:cstheme="minorHAnsi"/>
          <w:sz w:val="21"/>
          <w:szCs w:val="21"/>
        </w:rPr>
        <w:t>«</w:t>
      </w:r>
      <w:r w:rsidRPr="00B849CF">
        <w:rPr>
          <w:rFonts w:ascii="Abadi" w:hAnsi="Abadi"/>
          <w:sz w:val="21"/>
          <w:szCs w:val="21"/>
        </w:rPr>
        <w:t>que no toda violencia de la vida social es derecho penal</w:t>
      </w:r>
      <w:r w:rsidRPr="00B849CF">
        <w:rPr>
          <w:rFonts w:ascii="Abadi" w:hAnsi="Abadi" w:cstheme="minorHAnsi"/>
          <w:sz w:val="21"/>
          <w:szCs w:val="21"/>
        </w:rPr>
        <w:t>»</w:t>
      </w:r>
      <w:r w:rsidRPr="00B849CF">
        <w:rPr>
          <w:rFonts w:ascii="Abadi" w:hAnsi="Abadi"/>
          <w:sz w:val="21"/>
          <w:szCs w:val="21"/>
        </w:rPr>
        <w:t xml:space="preserve"> esto es parte </w:t>
      </w:r>
      <w:r w:rsidRPr="00B849CF">
        <w:rPr>
          <w:rFonts w:ascii="Abadi" w:hAnsi="Abadi"/>
          <w:sz w:val="21"/>
          <w:szCs w:val="21"/>
        </w:rPr>
        <w:t>del control social según Ernesto Meyer la función del derecho penal no es la de crear sino reconocer intereses o bienes jurídicos que el estado considera prioritario proteger dicha protección se debe determinar hacia los bienes jurídicos que tienen mayor vulnerabilidad o están expuestas a agresiones de mayor entidad para garantizar que quien ha quebrantado el orden jurídico será castigado de forma efectiva en los casos previstos por la ley por ello se debe evitar que siga permeando la idea de que el derecho penal acaba con la violencia y con la delincuencia entonces como lo sostiene Mario Garrido posee naturaleza tutelar y procura el aseguramiento de derechos esenciales de las personas frente al poder del estado.</w:t>
      </w:r>
    </w:p>
    <w:p w14:paraId="1BD63C32" w14:textId="77777777" w:rsidR="00A931D0" w:rsidRPr="00B849CF" w:rsidRDefault="00A931D0" w:rsidP="00B849CF">
      <w:pPr>
        <w:jc w:val="both"/>
        <w:rPr>
          <w:rFonts w:ascii="Abadi" w:hAnsi="Abadi"/>
          <w:sz w:val="21"/>
          <w:szCs w:val="21"/>
        </w:rPr>
      </w:pPr>
    </w:p>
    <w:p w14:paraId="196181AC" w14:textId="13507AC9" w:rsidR="00B849CF" w:rsidRDefault="00B849CF" w:rsidP="00B849CF">
      <w:pPr>
        <w:jc w:val="both"/>
        <w:rPr>
          <w:rFonts w:ascii="Abadi" w:hAnsi="Abadi"/>
          <w:sz w:val="21"/>
          <w:szCs w:val="21"/>
        </w:rPr>
      </w:pPr>
      <w:r w:rsidRPr="00B849CF">
        <w:rPr>
          <w:rFonts w:ascii="Abadi" w:hAnsi="Abadi"/>
          <w:sz w:val="21"/>
          <w:szCs w:val="21"/>
        </w:rPr>
        <w:t>- Es así que el derecho penal suministra de estado las funciones preventiva y represiva en ambos casos son los operadores jurídicos del sistema penal quienes en forma ideal por un lado deberían cumplir a cabalidad estas funciones e investigar los delitos y juzgar con eficiencia y eficacia imponiendo sanciones adecuadas al caso concreto sin temor al riesgo inherente a la función del estado a castigar equilibrando así eficaz combate a la impunidad así debe quedar claro que no es el derecho penal per se el que evita el delito y frena la violencia por sí solo sino las herramientas que éste proporciona y que en realidad son los operadores jurídicos en los tres niveles de gobierno que como parte del estado deben cumplir su función y en forma eficiente eficaz equilibrada legal y valiente para tutelar igualmente los derechos fundamentales de las víctimas e imputados en bien de la justicia penal y de la sociedad y no dar pauta a la impunidad.</w:t>
      </w:r>
    </w:p>
    <w:p w14:paraId="11832639" w14:textId="77777777" w:rsidR="00A931D0" w:rsidRPr="00B849CF" w:rsidRDefault="00A931D0" w:rsidP="00B849CF">
      <w:pPr>
        <w:jc w:val="both"/>
        <w:rPr>
          <w:rFonts w:ascii="Abadi" w:hAnsi="Abadi"/>
          <w:sz w:val="21"/>
          <w:szCs w:val="21"/>
        </w:rPr>
      </w:pPr>
    </w:p>
    <w:p w14:paraId="4CB857B5" w14:textId="6F5E0AD5" w:rsidR="00B849CF" w:rsidRDefault="00B849CF" w:rsidP="00B849CF">
      <w:pPr>
        <w:jc w:val="both"/>
        <w:rPr>
          <w:rFonts w:ascii="Abadi" w:hAnsi="Abadi"/>
          <w:sz w:val="21"/>
          <w:szCs w:val="21"/>
        </w:rPr>
      </w:pPr>
      <w:r w:rsidRPr="00B849CF">
        <w:rPr>
          <w:rFonts w:ascii="Abadi" w:hAnsi="Abadi"/>
          <w:sz w:val="21"/>
          <w:szCs w:val="21"/>
        </w:rPr>
        <w:t xml:space="preserve">- En este orden de ideas la violencia o criminalidad penal que azota al país al estado y a varios de nuestros municipios merece que no como legisladores sino como ciudadanos de a pie debamos  reflexionar seriamente en este tema sobre todo por los últimos lamentables acontecimientos delictivos que han ocurrido en el territorio nacional y en nuestra entidad que se ven que se ventilan en las noticias las reflexiones que hacemos es neutra es decir sin colores a efecto de alertar en el sentido de que debemos analizar los fenómenos delincuenciales de otros países latinoamericanos e innegablemente nos están contagiando por lo que es momento en que </w:t>
      </w:r>
      <w:r w:rsidRPr="00B849CF">
        <w:rPr>
          <w:rFonts w:ascii="Abadi" w:hAnsi="Abadi"/>
          <w:sz w:val="21"/>
          <w:szCs w:val="21"/>
        </w:rPr>
        <w:lastRenderedPageBreak/>
        <w:t>debemos encender los focos rojos y entender que si seguimos en la ruta de las culpas o de los autoengaños estadísticos el camino al prestigio será inevitable y llegará el momento en el que el fenómeno delictivo alcanzar a nuestros amigos vecinos parientes hasta llegar a la familia y a nosotros mismos.</w:t>
      </w:r>
    </w:p>
    <w:p w14:paraId="05D27B14" w14:textId="77777777" w:rsidR="00A931D0" w:rsidRPr="00B849CF" w:rsidRDefault="00A931D0" w:rsidP="00B849CF">
      <w:pPr>
        <w:jc w:val="both"/>
        <w:rPr>
          <w:rFonts w:ascii="Abadi" w:hAnsi="Abadi"/>
          <w:sz w:val="21"/>
          <w:szCs w:val="21"/>
        </w:rPr>
      </w:pPr>
    </w:p>
    <w:p w14:paraId="5709ABBF" w14:textId="76C85EBE" w:rsidR="00B849CF" w:rsidRDefault="00B849CF" w:rsidP="00B849CF">
      <w:pPr>
        <w:jc w:val="both"/>
        <w:rPr>
          <w:rFonts w:ascii="Abadi" w:hAnsi="Abadi"/>
          <w:sz w:val="21"/>
          <w:szCs w:val="21"/>
        </w:rPr>
      </w:pPr>
      <w:r w:rsidRPr="00B849CF">
        <w:rPr>
          <w:rFonts w:ascii="Abadi" w:hAnsi="Abadi"/>
          <w:sz w:val="21"/>
          <w:szCs w:val="21"/>
        </w:rPr>
        <w:t xml:space="preserve">- Consideramos que esta reflexión implica desde el espacio que se requiera debemos como sociedad salir de nuestro estado de confort interés de cualquier naturaleza comodidad indolencia etcétera que en su conjunto significa el desinterés social mediante el cual el fenómeno brutal de la delincuencia ahora lo vemos como algo normal lamentablemente los representantes del estado en sus diversos niveles han continuado a la normalización de la delincuencia creando frases de justificación como los </w:t>
      </w:r>
      <w:r w:rsidRPr="00B849CF">
        <w:rPr>
          <w:rFonts w:ascii="Abadi" w:hAnsi="Abadi" w:cstheme="minorHAnsi"/>
          <w:sz w:val="21"/>
          <w:szCs w:val="21"/>
        </w:rPr>
        <w:t>«</w:t>
      </w:r>
      <w:r w:rsidRPr="00B849CF">
        <w:rPr>
          <w:rFonts w:ascii="Abadi" w:hAnsi="Abadi"/>
          <w:sz w:val="21"/>
          <w:szCs w:val="21"/>
        </w:rPr>
        <w:t>delincuentes también son humanos</w:t>
      </w:r>
      <w:r w:rsidRPr="00B849CF">
        <w:rPr>
          <w:rFonts w:ascii="Abadi" w:hAnsi="Abadi" w:cstheme="minorHAnsi"/>
          <w:sz w:val="21"/>
          <w:szCs w:val="21"/>
        </w:rPr>
        <w:t>»</w:t>
      </w:r>
      <w:r w:rsidRPr="00B849CF">
        <w:rPr>
          <w:rFonts w:ascii="Abadi" w:hAnsi="Abadi"/>
          <w:sz w:val="21"/>
          <w:szCs w:val="21"/>
        </w:rPr>
        <w:t xml:space="preserve"> comparado con el año tal hemos bajado la incidencia delictiva fue ataque dirigido, se asesinan entre malos es delincuencia banquetera es turismo delincuencial u otras ocurrencias en lugar de asumir la responsabilidad en el eslabón que les toca.</w:t>
      </w:r>
    </w:p>
    <w:p w14:paraId="7FE78CDD" w14:textId="77777777" w:rsidR="00A931D0" w:rsidRPr="00B849CF" w:rsidRDefault="00A931D0" w:rsidP="00B849CF">
      <w:pPr>
        <w:jc w:val="both"/>
        <w:rPr>
          <w:rFonts w:ascii="Abadi" w:hAnsi="Abadi"/>
          <w:sz w:val="21"/>
          <w:szCs w:val="21"/>
        </w:rPr>
      </w:pPr>
    </w:p>
    <w:p w14:paraId="290E94EE" w14:textId="736D99C7" w:rsidR="00B849CF" w:rsidRDefault="00B849CF" w:rsidP="00B849CF">
      <w:pPr>
        <w:jc w:val="both"/>
        <w:rPr>
          <w:rFonts w:ascii="Abadi" w:hAnsi="Abadi"/>
          <w:sz w:val="21"/>
          <w:szCs w:val="21"/>
        </w:rPr>
      </w:pPr>
      <w:r w:rsidRPr="00B849CF">
        <w:rPr>
          <w:rFonts w:ascii="Abadi" w:hAnsi="Abadi"/>
          <w:sz w:val="21"/>
          <w:szCs w:val="21"/>
        </w:rPr>
        <w:t>- Asimismo entre las culpas entre autoridades se reparten a diario la sociedad paga las consecuencias pero el absurdo ocurre cuando la autoridad culpa a la sociedad por estar descompuesta por tanto la delincuencia avanza como cáncer por el cuerpo social y parece se nadie quiere puede o tiene la voluntad de enfrentarla con la debida eficacia menos aún detener su avance siendo el ciudadano el que padece a diario el viacrucis de la impotencia ante la injusticia la revictimización rampante en todos los delitos</w:t>
      </w:r>
      <w:r w:rsidR="00A931D0">
        <w:rPr>
          <w:rFonts w:ascii="Abadi" w:hAnsi="Abadi"/>
          <w:sz w:val="21"/>
          <w:szCs w:val="21"/>
        </w:rPr>
        <w:t>.</w:t>
      </w:r>
    </w:p>
    <w:p w14:paraId="4EB16FD0" w14:textId="77777777" w:rsidR="00A931D0" w:rsidRPr="00B849CF" w:rsidRDefault="00A931D0" w:rsidP="00B849CF">
      <w:pPr>
        <w:jc w:val="both"/>
        <w:rPr>
          <w:rFonts w:ascii="Abadi" w:hAnsi="Abadi"/>
          <w:sz w:val="21"/>
          <w:szCs w:val="21"/>
        </w:rPr>
      </w:pPr>
    </w:p>
    <w:p w14:paraId="2F74406F" w14:textId="7F59CCFF" w:rsidR="00B849CF" w:rsidRDefault="00B849CF" w:rsidP="00B849CF">
      <w:pPr>
        <w:jc w:val="both"/>
        <w:rPr>
          <w:rFonts w:ascii="Abadi" w:hAnsi="Abadi"/>
          <w:sz w:val="21"/>
          <w:szCs w:val="21"/>
        </w:rPr>
      </w:pPr>
      <w:r w:rsidRPr="00B849CF">
        <w:rPr>
          <w:rFonts w:ascii="Abadi" w:hAnsi="Abadi"/>
          <w:sz w:val="21"/>
          <w:szCs w:val="21"/>
        </w:rPr>
        <w:t xml:space="preserve">- La impunidad como una de las causas generadoras del fenómeno de la criminalidad y de la descomposición social ha propiciado que cualquier persona ante el menor incidente de tráfico familiar de negocios etcétera tienda a realizar conductas graves como el asalto homicidio o el feminicidio puesto que ve en el campo fértil para actuar con esa forma porque observa que no hay investigación eficiente y judicialización pronta que le haga temer con la ejemplaridad de la sanción penal por eso la impunidad debe ser reducida urgentemente pero esto sólo lo puede hacer los operadores en el sistema penal exijamos que cumplan ante los acontecimientos delictivos recientes </w:t>
      </w:r>
      <w:r w:rsidRPr="00B849CF">
        <w:rPr>
          <w:rFonts w:ascii="Abadi" w:hAnsi="Abadi"/>
          <w:sz w:val="21"/>
          <w:szCs w:val="21"/>
        </w:rPr>
        <w:t>que son múltiples y nuestra entidad no escapa a ello pensamos que es momento de la presente reflexión para objetivar como si como integrantes de la actual sociedad cada uno estamos haciendo lo adecuado para combatir o evitar la impunidad porque si la autoridad cuestiona al ciudadano, que un padre debe saber dónde y qué hacen sus hijos como parte de su responsabilidad social la autoridad está obligada a saber cuándo actúan y dónde están quienes cometen los delitos o bien si se exige que se denuncien los delitos se debe actuar con prontitud sensibilidad humana y eficacia para generar confianza y así tener legitimidad de solicitar el que la sociedad coadyuve a frenar la impunidad.</w:t>
      </w:r>
    </w:p>
    <w:p w14:paraId="331A4EDE" w14:textId="77777777" w:rsidR="00A931D0" w:rsidRPr="00B849CF" w:rsidRDefault="00A931D0" w:rsidP="00B849CF">
      <w:pPr>
        <w:jc w:val="both"/>
        <w:rPr>
          <w:rFonts w:ascii="Abadi" w:hAnsi="Abadi"/>
          <w:sz w:val="21"/>
          <w:szCs w:val="21"/>
        </w:rPr>
      </w:pPr>
    </w:p>
    <w:p w14:paraId="19D8B13A" w14:textId="6ED93B4C" w:rsidR="00B849CF" w:rsidRDefault="00B849CF" w:rsidP="00B849CF">
      <w:pPr>
        <w:jc w:val="both"/>
        <w:rPr>
          <w:rFonts w:ascii="Abadi" w:hAnsi="Abadi"/>
          <w:sz w:val="21"/>
          <w:szCs w:val="21"/>
        </w:rPr>
      </w:pPr>
      <w:r w:rsidRPr="00B849CF">
        <w:rPr>
          <w:rFonts w:ascii="Abadi" w:hAnsi="Abadi"/>
          <w:sz w:val="21"/>
          <w:szCs w:val="21"/>
        </w:rPr>
        <w:t>- En consecuencia no es la creación indiscriminada de normas que contemplen nuevos tipos penales innecesarios o de ornato a través de los órganos legislativos lo que frenará la delincuencia por lo ya señalado sino que son operadores los operadores jurídicos quienes deben abatir la impunidad y con ello desde nuestra perspectiva la posibilidad de que mediante la ejemplaridad de aplicación de penas las que sean se destruya el delito por ello.</w:t>
      </w:r>
    </w:p>
    <w:p w14:paraId="1EC4CF84" w14:textId="77777777" w:rsidR="00A931D0" w:rsidRPr="00B849CF" w:rsidRDefault="00A931D0" w:rsidP="00B849CF">
      <w:pPr>
        <w:jc w:val="both"/>
        <w:rPr>
          <w:rFonts w:ascii="Abadi" w:hAnsi="Abadi"/>
          <w:sz w:val="21"/>
          <w:szCs w:val="21"/>
        </w:rPr>
      </w:pPr>
    </w:p>
    <w:p w14:paraId="2913BBD0" w14:textId="293F43C9" w:rsidR="00B849CF" w:rsidRDefault="00B849CF" w:rsidP="00B849CF">
      <w:pPr>
        <w:jc w:val="both"/>
        <w:rPr>
          <w:rFonts w:ascii="Abadi" w:hAnsi="Abadi"/>
          <w:sz w:val="21"/>
          <w:szCs w:val="21"/>
        </w:rPr>
      </w:pPr>
      <w:r w:rsidRPr="00B849CF">
        <w:rPr>
          <w:rFonts w:ascii="Abadi" w:hAnsi="Abadi"/>
          <w:sz w:val="21"/>
          <w:szCs w:val="21"/>
        </w:rPr>
        <w:t>- Consideramos que se debe analizar si en realidad existe la verdadera y eficiente actuación coordinada entre las autoridades de los distintos ámbitos para dejar atrás que dicha función coordinada se concentre únicamente en lo policial lo que se ha convertido en la actividad normal reducida a colocar largas cintas para proteger la escena del crimen y del plano sólo contar los muertos ejecutados o realizar reportes policiales en cada delito las policías debieran ser utilizadas en mayor medida para prevenir que no se cometan más delitos y se realizan y se realizan y si se realizan actuar en forma eficiente</w:t>
      </w:r>
      <w:r w:rsidR="00A931D0">
        <w:rPr>
          <w:rFonts w:ascii="Abadi" w:hAnsi="Abadi"/>
          <w:sz w:val="21"/>
          <w:szCs w:val="21"/>
        </w:rPr>
        <w:t>.</w:t>
      </w:r>
    </w:p>
    <w:p w14:paraId="7B18509B" w14:textId="77777777" w:rsidR="00A931D0" w:rsidRPr="00B849CF" w:rsidRDefault="00A931D0" w:rsidP="00B849CF">
      <w:pPr>
        <w:jc w:val="both"/>
        <w:rPr>
          <w:rFonts w:ascii="Abadi" w:hAnsi="Abadi"/>
          <w:sz w:val="21"/>
          <w:szCs w:val="21"/>
        </w:rPr>
      </w:pPr>
    </w:p>
    <w:p w14:paraId="7518E7D0" w14:textId="70F50FEB" w:rsidR="00B849CF" w:rsidRDefault="00B849CF" w:rsidP="00B849CF">
      <w:pPr>
        <w:jc w:val="both"/>
        <w:rPr>
          <w:rFonts w:ascii="Abadi" w:hAnsi="Abadi"/>
          <w:sz w:val="21"/>
          <w:szCs w:val="21"/>
        </w:rPr>
      </w:pPr>
      <w:r w:rsidRPr="00B849CF">
        <w:rPr>
          <w:rFonts w:ascii="Abadi" w:hAnsi="Abadi"/>
          <w:sz w:val="21"/>
          <w:szCs w:val="21"/>
        </w:rPr>
        <w:t xml:space="preserve">- Finalmente como sociedad exijamos a los operadores del sistema penal que se actúe para abatir la impunidad y como legisladores realicemos nuestra función con alto sentido de responsabilidad apoyados en una adecuada política tribunal dejando atrás el legislar por casos aislados en casos mediáticos o asuntos políticos. </w:t>
      </w:r>
    </w:p>
    <w:p w14:paraId="04709154" w14:textId="77777777" w:rsidR="00293FA4" w:rsidRPr="00B849CF" w:rsidRDefault="00293FA4" w:rsidP="00B849CF">
      <w:pPr>
        <w:jc w:val="both"/>
        <w:rPr>
          <w:rFonts w:ascii="Abadi" w:hAnsi="Abadi"/>
          <w:sz w:val="21"/>
          <w:szCs w:val="21"/>
        </w:rPr>
      </w:pPr>
    </w:p>
    <w:p w14:paraId="5781FAD1" w14:textId="74747DAD" w:rsidR="00B849CF" w:rsidRDefault="00B849CF" w:rsidP="00293FA4">
      <w:pPr>
        <w:ind w:firstLine="708"/>
        <w:jc w:val="both"/>
        <w:rPr>
          <w:rFonts w:ascii="Abadi" w:hAnsi="Abadi"/>
          <w:sz w:val="21"/>
          <w:szCs w:val="21"/>
        </w:rPr>
      </w:pPr>
      <w:r w:rsidRPr="00B849CF">
        <w:rPr>
          <w:rFonts w:ascii="Abadi" w:hAnsi="Abadi"/>
          <w:sz w:val="21"/>
          <w:szCs w:val="21"/>
        </w:rPr>
        <w:t>- Es cuanto, Presidenta.</w:t>
      </w:r>
    </w:p>
    <w:p w14:paraId="34064E42" w14:textId="77777777" w:rsidR="00293FA4" w:rsidRPr="00B849CF" w:rsidRDefault="00293FA4" w:rsidP="00B849CF">
      <w:pPr>
        <w:jc w:val="both"/>
        <w:rPr>
          <w:rFonts w:ascii="Abadi" w:hAnsi="Abadi"/>
          <w:sz w:val="21"/>
          <w:szCs w:val="21"/>
        </w:rPr>
      </w:pPr>
    </w:p>
    <w:p w14:paraId="307FFF44" w14:textId="68413B82" w:rsidR="00B849CF" w:rsidRDefault="00B849CF" w:rsidP="00293FA4">
      <w:pPr>
        <w:ind w:firstLine="708"/>
        <w:jc w:val="both"/>
        <w:rPr>
          <w:rFonts w:ascii="Abadi" w:hAnsi="Abadi"/>
          <w:sz w:val="21"/>
          <w:szCs w:val="21"/>
        </w:rPr>
      </w:pPr>
      <w:r w:rsidRPr="00B849CF">
        <w:rPr>
          <w:rFonts w:ascii="Abadi" w:hAnsi="Abadi"/>
          <w:b/>
          <w:bCs/>
          <w:sz w:val="21"/>
          <w:szCs w:val="21"/>
        </w:rPr>
        <w:lastRenderedPageBreak/>
        <w:t xml:space="preserve">- La </w:t>
      </w:r>
      <w:proofErr w:type="gramStart"/>
      <w:r w:rsidRPr="00B849CF">
        <w:rPr>
          <w:rFonts w:ascii="Abadi" w:hAnsi="Abadi"/>
          <w:b/>
          <w:bCs/>
          <w:sz w:val="21"/>
          <w:szCs w:val="21"/>
        </w:rPr>
        <w:t>Presidenta.-</w:t>
      </w:r>
      <w:proofErr w:type="gramEnd"/>
      <w:r w:rsidRPr="00B849CF">
        <w:rPr>
          <w:rFonts w:ascii="Abadi" w:hAnsi="Abadi"/>
          <w:sz w:val="21"/>
          <w:szCs w:val="21"/>
        </w:rPr>
        <w:t xml:space="preserve"> Gracias Secretario le sedo el uso de la voz, por favor.</w:t>
      </w:r>
    </w:p>
    <w:p w14:paraId="2994CE1C" w14:textId="77777777" w:rsidR="00293FA4" w:rsidRPr="00B849CF" w:rsidRDefault="00293FA4" w:rsidP="00B849CF">
      <w:pPr>
        <w:jc w:val="both"/>
        <w:rPr>
          <w:rFonts w:ascii="Abadi" w:hAnsi="Abadi"/>
          <w:sz w:val="21"/>
          <w:szCs w:val="21"/>
        </w:rPr>
      </w:pPr>
    </w:p>
    <w:p w14:paraId="3970974A" w14:textId="26ED7892" w:rsidR="00B849CF" w:rsidRDefault="00293FA4" w:rsidP="00293FA4">
      <w:pPr>
        <w:ind w:firstLine="708"/>
        <w:jc w:val="both"/>
        <w:rPr>
          <w:rFonts w:ascii="Abadi" w:hAnsi="Abadi"/>
          <w:sz w:val="21"/>
          <w:szCs w:val="21"/>
        </w:rPr>
      </w:pPr>
      <w:r>
        <w:rPr>
          <w:rFonts w:ascii="Abadi" w:hAnsi="Abadi"/>
          <w:b/>
          <w:bCs/>
          <w:sz w:val="21"/>
          <w:szCs w:val="21"/>
        </w:rPr>
        <w:t xml:space="preserve">- </w:t>
      </w:r>
      <w:r w:rsidR="00B849CF" w:rsidRPr="00B849CF">
        <w:rPr>
          <w:rFonts w:ascii="Abadi" w:hAnsi="Abadi"/>
          <w:b/>
          <w:bCs/>
          <w:sz w:val="21"/>
          <w:szCs w:val="21"/>
        </w:rPr>
        <w:t xml:space="preserve">El </w:t>
      </w:r>
      <w:proofErr w:type="gramStart"/>
      <w:r w:rsidR="00B849CF" w:rsidRPr="00B849CF">
        <w:rPr>
          <w:rFonts w:ascii="Abadi" w:hAnsi="Abadi"/>
          <w:b/>
          <w:bCs/>
          <w:sz w:val="21"/>
          <w:szCs w:val="21"/>
        </w:rPr>
        <w:t>Secretario.-</w:t>
      </w:r>
      <w:proofErr w:type="gramEnd"/>
      <w:r w:rsidR="00B849CF" w:rsidRPr="00B849CF">
        <w:rPr>
          <w:rFonts w:ascii="Abadi" w:hAnsi="Abadi"/>
          <w:sz w:val="21"/>
          <w:szCs w:val="21"/>
        </w:rPr>
        <w:t xml:space="preserve"> Señora Presidenta me permito informarle que han que se han agotado los asuntos listados en el orden del día.</w:t>
      </w:r>
    </w:p>
    <w:p w14:paraId="448CCA7F" w14:textId="77777777" w:rsidR="00293FA4" w:rsidRPr="00B849CF" w:rsidRDefault="00293FA4" w:rsidP="00B849CF">
      <w:pPr>
        <w:jc w:val="both"/>
        <w:rPr>
          <w:rFonts w:ascii="Abadi" w:hAnsi="Abadi"/>
          <w:sz w:val="21"/>
          <w:szCs w:val="21"/>
        </w:rPr>
      </w:pPr>
    </w:p>
    <w:p w14:paraId="2F68C594" w14:textId="04D563B6" w:rsidR="00B849CF" w:rsidRDefault="00B849CF" w:rsidP="00293FA4">
      <w:pPr>
        <w:ind w:firstLine="708"/>
        <w:jc w:val="both"/>
        <w:rPr>
          <w:rFonts w:ascii="Abadi" w:hAnsi="Abadi"/>
          <w:sz w:val="21"/>
          <w:szCs w:val="21"/>
        </w:rPr>
      </w:pPr>
      <w:r w:rsidRPr="00B849CF">
        <w:rPr>
          <w:rFonts w:ascii="Abadi" w:hAnsi="Abadi"/>
          <w:sz w:val="21"/>
          <w:szCs w:val="21"/>
        </w:rPr>
        <w:t>- Asimismo informó que la asistencia a la presente sesión fue de 10 diputadas y diputados.</w:t>
      </w:r>
    </w:p>
    <w:p w14:paraId="095EE98E" w14:textId="77777777" w:rsidR="00293FA4" w:rsidRPr="00B849CF" w:rsidRDefault="00293FA4" w:rsidP="00B849CF">
      <w:pPr>
        <w:jc w:val="both"/>
        <w:rPr>
          <w:rFonts w:ascii="Abadi" w:hAnsi="Abadi"/>
          <w:sz w:val="21"/>
          <w:szCs w:val="21"/>
        </w:rPr>
      </w:pPr>
    </w:p>
    <w:p w14:paraId="6170947B" w14:textId="61077062" w:rsidR="00B849CF" w:rsidRDefault="00B849CF" w:rsidP="00293FA4">
      <w:pPr>
        <w:ind w:firstLine="708"/>
        <w:jc w:val="both"/>
        <w:rPr>
          <w:rFonts w:ascii="Abadi" w:hAnsi="Abadi"/>
          <w:sz w:val="21"/>
          <w:szCs w:val="21"/>
        </w:rPr>
      </w:pPr>
      <w:r w:rsidRPr="00B849CF">
        <w:rPr>
          <w:rFonts w:ascii="Abadi" w:hAnsi="Abadi"/>
          <w:sz w:val="21"/>
          <w:szCs w:val="21"/>
        </w:rPr>
        <w:t>- Así también informó que se registró la inasistencia del diputado Aldo Iván Márquez Becerra, justificada en su momento por la presidencia</w:t>
      </w:r>
      <w:r w:rsidR="00293FA4">
        <w:rPr>
          <w:rFonts w:ascii="Abadi" w:hAnsi="Abadi"/>
          <w:sz w:val="21"/>
          <w:szCs w:val="21"/>
        </w:rPr>
        <w:t>.</w:t>
      </w:r>
    </w:p>
    <w:p w14:paraId="756F474D" w14:textId="77777777" w:rsidR="0034101D" w:rsidRPr="00B849CF" w:rsidRDefault="0034101D" w:rsidP="00293FA4">
      <w:pPr>
        <w:ind w:firstLine="708"/>
        <w:jc w:val="both"/>
        <w:rPr>
          <w:rFonts w:ascii="Abadi" w:hAnsi="Abadi"/>
          <w:sz w:val="21"/>
          <w:szCs w:val="21"/>
        </w:rPr>
      </w:pPr>
    </w:p>
    <w:p w14:paraId="36FD2B18" w14:textId="76DB24A2" w:rsidR="00B849CF" w:rsidRDefault="00B849CF" w:rsidP="00293FA4">
      <w:pPr>
        <w:ind w:firstLine="708"/>
        <w:jc w:val="both"/>
        <w:rPr>
          <w:rFonts w:ascii="Abadi" w:hAnsi="Abadi"/>
          <w:sz w:val="21"/>
          <w:szCs w:val="21"/>
        </w:rPr>
      </w:pPr>
      <w:r w:rsidRPr="00B849CF">
        <w:rPr>
          <w:rFonts w:ascii="Abadi" w:hAnsi="Abadi"/>
          <w:b/>
          <w:bCs/>
          <w:sz w:val="21"/>
          <w:szCs w:val="21"/>
        </w:rPr>
        <w:t xml:space="preserve">- La </w:t>
      </w:r>
      <w:proofErr w:type="gramStart"/>
      <w:r w:rsidRPr="00B849CF">
        <w:rPr>
          <w:rFonts w:ascii="Abadi" w:hAnsi="Abadi"/>
          <w:b/>
          <w:bCs/>
          <w:sz w:val="21"/>
          <w:szCs w:val="21"/>
        </w:rPr>
        <w:t>Presidenta.-</w:t>
      </w:r>
      <w:proofErr w:type="gramEnd"/>
      <w:r w:rsidRPr="00B849CF">
        <w:rPr>
          <w:rFonts w:ascii="Abadi" w:hAnsi="Abadi"/>
          <w:sz w:val="21"/>
          <w:szCs w:val="21"/>
        </w:rPr>
        <w:t xml:space="preserve"> Gracias secretario.</w:t>
      </w:r>
    </w:p>
    <w:p w14:paraId="50194998" w14:textId="77777777" w:rsidR="00293FA4" w:rsidRPr="00B849CF" w:rsidRDefault="00293FA4" w:rsidP="00B849CF">
      <w:pPr>
        <w:jc w:val="both"/>
        <w:rPr>
          <w:rFonts w:ascii="Abadi" w:hAnsi="Abadi"/>
          <w:sz w:val="21"/>
          <w:szCs w:val="21"/>
        </w:rPr>
      </w:pPr>
    </w:p>
    <w:p w14:paraId="296B0D97" w14:textId="7529380A" w:rsidR="00B849CF" w:rsidRDefault="00B849CF" w:rsidP="00293FA4">
      <w:pPr>
        <w:ind w:firstLine="708"/>
        <w:jc w:val="both"/>
        <w:rPr>
          <w:rFonts w:ascii="Abadi" w:hAnsi="Abadi"/>
          <w:sz w:val="21"/>
          <w:szCs w:val="21"/>
        </w:rPr>
      </w:pPr>
      <w:r w:rsidRPr="00B849CF">
        <w:rPr>
          <w:rFonts w:ascii="Abadi" w:hAnsi="Abadi"/>
          <w:sz w:val="21"/>
          <w:szCs w:val="21"/>
        </w:rPr>
        <w:t>- En virtud de que el cuórum de asistencia de la presente Sesión se ha mantenido hasta el momento no procede instruir a un nuevo pase de lista.</w:t>
      </w:r>
    </w:p>
    <w:p w14:paraId="4957C015" w14:textId="77777777" w:rsidR="00293FA4" w:rsidRPr="00B849CF" w:rsidRDefault="00293FA4" w:rsidP="00293FA4">
      <w:pPr>
        <w:ind w:firstLine="708"/>
        <w:jc w:val="both"/>
        <w:rPr>
          <w:rFonts w:ascii="Abadi" w:hAnsi="Abadi"/>
          <w:sz w:val="21"/>
          <w:szCs w:val="21"/>
        </w:rPr>
      </w:pPr>
    </w:p>
    <w:p w14:paraId="6D8F1E7B" w14:textId="1183B577" w:rsidR="0063247A" w:rsidRPr="000715CB" w:rsidRDefault="00B849CF" w:rsidP="00293FA4">
      <w:pPr>
        <w:ind w:firstLine="708"/>
        <w:jc w:val="both"/>
        <w:rPr>
          <w:rFonts w:ascii="Abadi" w:hAnsi="Abadi"/>
          <w:sz w:val="14"/>
          <w:szCs w:val="14"/>
        </w:rPr>
      </w:pPr>
      <w:r w:rsidRPr="00B849CF">
        <w:rPr>
          <w:rFonts w:ascii="Abadi" w:hAnsi="Abadi"/>
          <w:sz w:val="21"/>
          <w:szCs w:val="21"/>
        </w:rPr>
        <w:t>- Se levanta la sesión siendo las 10:58 (diez con cincuenta y ocho minutos) y se comunica a las diputadas y diputados que se les citará para la siguiente por conducto de la Secretaría General muy buen día gracias.</w:t>
      </w:r>
      <w:r w:rsidR="007E2DFF" w:rsidRPr="00FB0D27">
        <w:rPr>
          <w:rFonts w:ascii="Abadi" w:hAnsi="Abadi"/>
          <w:sz w:val="21"/>
          <w:szCs w:val="21"/>
        </w:rPr>
        <w:t xml:space="preserve"> </w:t>
      </w:r>
      <w:r w:rsidR="001D7BC1" w:rsidRPr="000715CB">
        <w:rPr>
          <w:rFonts w:ascii="Abadi" w:hAnsi="Abadi"/>
          <w:b/>
          <w:bCs/>
          <w:sz w:val="14"/>
          <w:szCs w:val="14"/>
        </w:rPr>
        <w:footnoteReference w:id="5"/>
      </w:r>
    </w:p>
    <w:p w14:paraId="0C41D566" w14:textId="2F26733B" w:rsidR="00E73901" w:rsidRDefault="0055640B" w:rsidP="00E73ECD">
      <w:pPr>
        <w:jc w:val="both"/>
        <w:rPr>
          <w:rFonts w:ascii="Abadi" w:hAnsi="Abadi"/>
          <w:sz w:val="21"/>
          <w:szCs w:val="21"/>
        </w:rPr>
      </w:pPr>
      <w:r>
        <w:rPr>
          <w:noProof/>
          <w:lang w:val="es-MX" w:eastAsia="es-MX"/>
        </w:rPr>
        <mc:AlternateContent>
          <mc:Choice Requires="wpg">
            <w:drawing>
              <wp:anchor distT="0" distB="0" distL="114300" distR="114300" simplePos="0" relativeHeight="251659264" behindDoc="0" locked="0" layoutInCell="1" allowOverlap="1" wp14:anchorId="43A26744" wp14:editId="5A6D44B6">
                <wp:simplePos x="0" y="0"/>
                <wp:positionH relativeFrom="column">
                  <wp:posOffset>61595</wp:posOffset>
                </wp:positionH>
                <wp:positionV relativeFrom="paragraph">
                  <wp:posOffset>93980</wp:posOffset>
                </wp:positionV>
                <wp:extent cx="2552700" cy="3597275"/>
                <wp:effectExtent l="0" t="0" r="19050" b="22225"/>
                <wp:wrapNone/>
                <wp:docPr id="2" name="Grupo 8"/>
                <wp:cNvGraphicFramePr/>
                <a:graphic xmlns:a="http://schemas.openxmlformats.org/drawingml/2006/main">
                  <a:graphicData uri="http://schemas.microsoft.com/office/word/2010/wordprocessingGroup">
                    <wpg:wgp>
                      <wpg:cNvGrpSpPr/>
                      <wpg:grpSpPr>
                        <a:xfrm>
                          <a:off x="0" y="0"/>
                          <a:ext cx="2552700" cy="3597275"/>
                          <a:chOff x="0" y="0"/>
                          <a:chExt cx="2696210" cy="3597275"/>
                        </a:xfrm>
                      </wpg:grpSpPr>
                      <wps:wsp>
                        <wps:cNvPr id="3" name="Diagrama de flujo: multidocumento 3"/>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1CA846A1" w14:textId="77777777" w:rsidR="00F94EA9" w:rsidRDefault="00F94EA9" w:rsidP="00F94EA9">
                              <w:pPr>
                                <w:jc w:val="center"/>
                                <w:rPr>
                                  <w:rFonts w:ascii="Abadi" w:hAnsi="Abadi" w:cs="Arial"/>
                                  <w:b/>
                                  <w:sz w:val="18"/>
                                  <w:szCs w:val="18"/>
                                  <w:lang w:val="pt-PT"/>
                                </w:rPr>
                              </w:pPr>
                            </w:p>
                            <w:p w14:paraId="7EAA579D" w14:textId="77777777" w:rsidR="00F94EA9" w:rsidRDefault="00F94EA9" w:rsidP="00F94EA9">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67F02D06"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Dip. Ernesto Millán Soberanes</w:t>
                              </w:r>
                            </w:p>
                            <w:p w14:paraId="03FC3D4A"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7EC7E7E4"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Dip. Gerardo Fernández González</w:t>
                              </w:r>
                            </w:p>
                            <w:p w14:paraId="561815E1" w14:textId="2528C0EB" w:rsidR="00F94EA9" w:rsidRDefault="00EB5F84" w:rsidP="00F94EA9">
                              <w:pPr>
                                <w:jc w:val="center"/>
                                <w:rPr>
                                  <w:rFonts w:ascii="Abadi" w:hAnsi="Abadi" w:cs="Arial"/>
                                  <w:b/>
                                  <w:sz w:val="18"/>
                                  <w:szCs w:val="18"/>
                                  <w:lang w:val="pt-PT"/>
                                </w:rPr>
                              </w:pPr>
                              <w:r>
                                <w:rPr>
                                  <w:rFonts w:ascii="Abadi" w:hAnsi="Abadi" w:cs="Arial"/>
                                  <w:b/>
                                  <w:sz w:val="18"/>
                                  <w:szCs w:val="18"/>
                                  <w:lang w:val="pt-PT"/>
                                </w:rPr>
                                <w:t xml:space="preserve">Dip. </w:t>
                              </w:r>
                              <w:r w:rsidR="00F94EA9">
                                <w:rPr>
                                  <w:rFonts w:ascii="Abadi" w:hAnsi="Abadi" w:cs="Arial"/>
                                  <w:b/>
                                  <w:sz w:val="18"/>
                                  <w:szCs w:val="18"/>
                                  <w:lang w:val="pt-PT"/>
                                </w:rPr>
                                <w:t>Dessir</w:t>
                              </w:r>
                              <w:r>
                                <w:rPr>
                                  <w:rFonts w:ascii="Abadi" w:hAnsi="Abadi" w:cs="Arial"/>
                                  <w:b/>
                                  <w:sz w:val="18"/>
                                  <w:szCs w:val="18"/>
                                  <w:lang w:val="pt-PT"/>
                                </w:rPr>
                                <w:t>e</w:t>
                              </w:r>
                              <w:r w:rsidR="00F94EA9">
                                <w:rPr>
                                  <w:rFonts w:ascii="Abadi" w:hAnsi="Abadi" w:cs="Arial"/>
                                  <w:b/>
                                  <w:sz w:val="18"/>
                                  <w:szCs w:val="18"/>
                                  <w:lang w:val="pt-PT"/>
                                </w:rPr>
                                <w:t xml:space="preserve"> </w:t>
                              </w:r>
                              <w:r>
                                <w:rPr>
                                  <w:rFonts w:ascii="Abadi" w:hAnsi="Abadi" w:cs="Arial"/>
                                  <w:b/>
                                  <w:sz w:val="18"/>
                                  <w:szCs w:val="18"/>
                                  <w:lang w:val="pt-PT"/>
                                </w:rPr>
                                <w:t>A</w:t>
                              </w:r>
                              <w:r w:rsidR="00F94EA9">
                                <w:rPr>
                                  <w:rFonts w:ascii="Abadi" w:hAnsi="Abadi" w:cs="Arial"/>
                                  <w:b/>
                                  <w:sz w:val="18"/>
                                  <w:szCs w:val="18"/>
                                  <w:lang w:val="pt-PT"/>
                                </w:rPr>
                                <w:t xml:space="preserve">ngel Rocha </w:t>
                              </w:r>
                            </w:p>
                            <w:p w14:paraId="750C42E9" w14:textId="77777777" w:rsidR="00F94EA9" w:rsidRDefault="00F94EA9" w:rsidP="00F94EA9">
                              <w:pPr>
                                <w:jc w:val="center"/>
                                <w:rPr>
                                  <w:rFonts w:ascii="Abadi" w:hAnsi="Abadi" w:cs="Arial"/>
                                  <w:b/>
                                  <w:sz w:val="18"/>
                                  <w:szCs w:val="18"/>
                                  <w:lang w:val="pt-PT"/>
                                </w:rPr>
                              </w:pPr>
                            </w:p>
                            <w:p w14:paraId="726FCD3E"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 xml:space="preserve">Secretario General del </w:t>
                              </w:r>
                            </w:p>
                            <w:p w14:paraId="4621B33E"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H. Congreso del Estado</w:t>
                              </w:r>
                            </w:p>
                            <w:p w14:paraId="15E624C6"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391D6BD7" w14:textId="77777777" w:rsidR="00F94EA9" w:rsidRDefault="00F94EA9" w:rsidP="00F94EA9">
                              <w:pPr>
                                <w:jc w:val="center"/>
                                <w:rPr>
                                  <w:rFonts w:ascii="Abadi" w:hAnsi="Abadi" w:cs="Arial"/>
                                  <w:b/>
                                  <w:sz w:val="18"/>
                                  <w:szCs w:val="18"/>
                                  <w:lang w:val="pt-PT"/>
                                </w:rPr>
                              </w:pPr>
                            </w:p>
                            <w:p w14:paraId="38BEDB84"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El Director del Diario de los Debates y</w:t>
                              </w:r>
                            </w:p>
                            <w:p w14:paraId="0CF82A94"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Archivo General</w:t>
                              </w:r>
                            </w:p>
                            <w:p w14:paraId="27861827"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Lic. Alberto Macías Páez</w:t>
                              </w:r>
                            </w:p>
                            <w:p w14:paraId="5E596655" w14:textId="77777777" w:rsidR="00F94EA9" w:rsidRDefault="00F94EA9" w:rsidP="00F94EA9">
                              <w:pPr>
                                <w:jc w:val="center"/>
                                <w:rPr>
                                  <w:rFonts w:ascii="Abadi" w:hAnsi="Abadi" w:cs="Arial"/>
                                  <w:b/>
                                  <w:sz w:val="18"/>
                                  <w:szCs w:val="18"/>
                                  <w:lang w:val="pt-PT"/>
                                </w:rPr>
                              </w:pPr>
                            </w:p>
                            <w:p w14:paraId="26B7C6BD"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Transcripción y Corrección de Estilo</w:t>
                              </w:r>
                            </w:p>
                            <w:p w14:paraId="734FFDCD"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C. Marysol Vizguerra Olmos</w:t>
                              </w:r>
                            </w:p>
                            <w:p w14:paraId="5EC883B4" w14:textId="77777777" w:rsidR="00F94EA9" w:rsidRDefault="00F94EA9" w:rsidP="00F94EA9">
                              <w:pPr>
                                <w:jc w:val="center"/>
                              </w:pPr>
                            </w:p>
                            <w:p w14:paraId="4D716F53" w14:textId="77777777" w:rsidR="00F94EA9" w:rsidRDefault="00F94EA9" w:rsidP="00F94EA9">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13C8A250" w14:textId="77777777" w:rsidR="00F94EA9" w:rsidRDefault="00F94EA9" w:rsidP="00F94EA9"/>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047750" y="0"/>
                            <a:ext cx="662940" cy="276225"/>
                          </a:xfrm>
                          <a:prstGeom prst="rect">
                            <a:avLst/>
                          </a:prstGeom>
                        </pic:spPr>
                      </pic:pic>
                      <wps:wsp>
                        <wps:cNvPr id="8"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1307A4C4"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2748B48B" w14:textId="77777777" w:rsidR="00F94EA9" w:rsidRDefault="00F94EA9" w:rsidP="00F94EA9">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3A26744" id="Grupo 8" o:spid="_x0000_s1026" style="position:absolute;left:0;text-align:left;margin-left:4.85pt;margin-top:7.4pt;width:201pt;height:283.25pt;z-index:251659264;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1CA846A1" w14:textId="77777777" w:rsidR="00F94EA9" w:rsidRDefault="00F94EA9" w:rsidP="00F94EA9">
                        <w:pPr>
                          <w:jc w:val="center"/>
                          <w:rPr>
                            <w:rFonts w:ascii="Abadi" w:hAnsi="Abadi" w:cs="Arial"/>
                            <w:b/>
                            <w:sz w:val="18"/>
                            <w:szCs w:val="18"/>
                            <w:lang w:val="pt-PT"/>
                          </w:rPr>
                        </w:pPr>
                      </w:p>
                      <w:p w14:paraId="7EAA579D" w14:textId="77777777" w:rsidR="00F94EA9" w:rsidRDefault="00F94EA9" w:rsidP="00F94EA9">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67F02D06"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Dip. Ernesto Millán Soberanes</w:t>
                        </w:r>
                      </w:p>
                      <w:p w14:paraId="03FC3D4A"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7EC7E7E4"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Dip. Gerardo Fernández González</w:t>
                        </w:r>
                      </w:p>
                      <w:p w14:paraId="561815E1" w14:textId="2528C0EB" w:rsidR="00F94EA9" w:rsidRDefault="00EB5F84" w:rsidP="00F94EA9">
                        <w:pPr>
                          <w:jc w:val="center"/>
                          <w:rPr>
                            <w:rFonts w:ascii="Abadi" w:hAnsi="Abadi" w:cs="Arial"/>
                            <w:b/>
                            <w:sz w:val="18"/>
                            <w:szCs w:val="18"/>
                            <w:lang w:val="pt-PT"/>
                          </w:rPr>
                        </w:pPr>
                        <w:r>
                          <w:rPr>
                            <w:rFonts w:ascii="Abadi" w:hAnsi="Abadi" w:cs="Arial"/>
                            <w:b/>
                            <w:sz w:val="18"/>
                            <w:szCs w:val="18"/>
                            <w:lang w:val="pt-PT"/>
                          </w:rPr>
                          <w:t xml:space="preserve">Dip. </w:t>
                        </w:r>
                        <w:r w:rsidR="00F94EA9">
                          <w:rPr>
                            <w:rFonts w:ascii="Abadi" w:hAnsi="Abadi" w:cs="Arial"/>
                            <w:b/>
                            <w:sz w:val="18"/>
                            <w:szCs w:val="18"/>
                            <w:lang w:val="pt-PT"/>
                          </w:rPr>
                          <w:t>Dessir</w:t>
                        </w:r>
                        <w:r>
                          <w:rPr>
                            <w:rFonts w:ascii="Abadi" w:hAnsi="Abadi" w:cs="Arial"/>
                            <w:b/>
                            <w:sz w:val="18"/>
                            <w:szCs w:val="18"/>
                            <w:lang w:val="pt-PT"/>
                          </w:rPr>
                          <w:t>e</w:t>
                        </w:r>
                        <w:r w:rsidR="00F94EA9">
                          <w:rPr>
                            <w:rFonts w:ascii="Abadi" w:hAnsi="Abadi" w:cs="Arial"/>
                            <w:b/>
                            <w:sz w:val="18"/>
                            <w:szCs w:val="18"/>
                            <w:lang w:val="pt-PT"/>
                          </w:rPr>
                          <w:t xml:space="preserve"> </w:t>
                        </w:r>
                        <w:r>
                          <w:rPr>
                            <w:rFonts w:ascii="Abadi" w:hAnsi="Abadi" w:cs="Arial"/>
                            <w:b/>
                            <w:sz w:val="18"/>
                            <w:szCs w:val="18"/>
                            <w:lang w:val="pt-PT"/>
                          </w:rPr>
                          <w:t>A</w:t>
                        </w:r>
                        <w:r w:rsidR="00F94EA9">
                          <w:rPr>
                            <w:rFonts w:ascii="Abadi" w:hAnsi="Abadi" w:cs="Arial"/>
                            <w:b/>
                            <w:sz w:val="18"/>
                            <w:szCs w:val="18"/>
                            <w:lang w:val="pt-PT"/>
                          </w:rPr>
                          <w:t xml:space="preserve">ngel Rocha </w:t>
                        </w:r>
                      </w:p>
                      <w:p w14:paraId="750C42E9" w14:textId="77777777" w:rsidR="00F94EA9" w:rsidRDefault="00F94EA9" w:rsidP="00F94EA9">
                        <w:pPr>
                          <w:jc w:val="center"/>
                          <w:rPr>
                            <w:rFonts w:ascii="Abadi" w:hAnsi="Abadi" w:cs="Arial"/>
                            <w:b/>
                            <w:sz w:val="18"/>
                            <w:szCs w:val="18"/>
                            <w:lang w:val="pt-PT"/>
                          </w:rPr>
                        </w:pPr>
                      </w:p>
                      <w:p w14:paraId="726FCD3E"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 xml:space="preserve">Secretario General del </w:t>
                        </w:r>
                      </w:p>
                      <w:p w14:paraId="4621B33E"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H. Congreso del Estado</w:t>
                        </w:r>
                      </w:p>
                      <w:p w14:paraId="15E624C6"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391D6BD7" w14:textId="77777777" w:rsidR="00F94EA9" w:rsidRDefault="00F94EA9" w:rsidP="00F94EA9">
                        <w:pPr>
                          <w:jc w:val="center"/>
                          <w:rPr>
                            <w:rFonts w:ascii="Abadi" w:hAnsi="Abadi" w:cs="Arial"/>
                            <w:b/>
                            <w:sz w:val="18"/>
                            <w:szCs w:val="18"/>
                            <w:lang w:val="pt-PT"/>
                          </w:rPr>
                        </w:pPr>
                      </w:p>
                      <w:p w14:paraId="38BEDB84"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El Director del Diario de los Debates y</w:t>
                        </w:r>
                      </w:p>
                      <w:p w14:paraId="0CF82A94"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Archivo General</w:t>
                        </w:r>
                      </w:p>
                      <w:p w14:paraId="27861827"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Lic. Alberto Macías Páez</w:t>
                        </w:r>
                      </w:p>
                      <w:p w14:paraId="5E596655" w14:textId="77777777" w:rsidR="00F94EA9" w:rsidRDefault="00F94EA9" w:rsidP="00F94EA9">
                        <w:pPr>
                          <w:jc w:val="center"/>
                          <w:rPr>
                            <w:rFonts w:ascii="Abadi" w:hAnsi="Abadi" w:cs="Arial"/>
                            <w:b/>
                            <w:sz w:val="18"/>
                            <w:szCs w:val="18"/>
                            <w:lang w:val="pt-PT"/>
                          </w:rPr>
                        </w:pPr>
                      </w:p>
                      <w:p w14:paraId="26B7C6BD"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Transcripción y Corrección de Estilo</w:t>
                        </w:r>
                      </w:p>
                      <w:p w14:paraId="734FFDCD"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C. Marysol Vizguerra Olmos</w:t>
                        </w:r>
                      </w:p>
                      <w:p w14:paraId="5EC883B4" w14:textId="77777777" w:rsidR="00F94EA9" w:rsidRDefault="00F94EA9" w:rsidP="00F94EA9">
                        <w:pPr>
                          <w:jc w:val="center"/>
                        </w:pPr>
                      </w:p>
                      <w:p w14:paraId="4D716F53" w14:textId="77777777" w:rsidR="00F94EA9" w:rsidRDefault="00F94EA9" w:rsidP="00F94EA9">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13C8A250" w14:textId="77777777" w:rsidR="00F94EA9" w:rsidRDefault="00F94EA9" w:rsidP="00F94EA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">
                  <v:imagedata r:id="rId24"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307A4C4" w14:textId="77777777" w:rsidR="00F94EA9" w:rsidRDefault="00F94EA9" w:rsidP="00F94EA9">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2748B48B" w14:textId="77777777" w:rsidR="00F94EA9" w:rsidRDefault="00F94EA9" w:rsidP="00F94EA9">
                        <w:pPr>
                          <w:rPr>
                            <w:sz w:val="16"/>
                            <w:szCs w:val="16"/>
                          </w:rPr>
                        </w:pPr>
                      </w:p>
                    </w:txbxContent>
                  </v:textbox>
                </v:shape>
              </v:group>
            </w:pict>
          </mc:Fallback>
        </mc:AlternateContent>
      </w:r>
    </w:p>
    <w:p w14:paraId="4EF065F7" w14:textId="7D163C2F" w:rsidR="00E73901" w:rsidRDefault="00E73901" w:rsidP="00E73ECD">
      <w:pPr>
        <w:jc w:val="both"/>
        <w:rPr>
          <w:rFonts w:ascii="Abadi" w:hAnsi="Abadi"/>
          <w:sz w:val="21"/>
          <w:szCs w:val="21"/>
        </w:rPr>
      </w:pPr>
    </w:p>
    <w:p w14:paraId="3DEAD59C" w14:textId="53391591" w:rsidR="00F94EA9" w:rsidRDefault="00F94EA9" w:rsidP="00014EE5">
      <w:pPr>
        <w:ind w:firstLine="720"/>
        <w:jc w:val="both"/>
        <w:rPr>
          <w:rFonts w:ascii="Abadi" w:hAnsi="Abadi"/>
          <w:b/>
          <w:sz w:val="21"/>
          <w:szCs w:val="21"/>
        </w:rPr>
      </w:pPr>
    </w:p>
    <w:p w14:paraId="3E31B1A7" w14:textId="6E1B7A0F" w:rsidR="00F94EA9" w:rsidRDefault="00F94EA9" w:rsidP="00014EE5">
      <w:pPr>
        <w:ind w:firstLine="720"/>
        <w:jc w:val="both"/>
        <w:rPr>
          <w:rFonts w:ascii="Abadi" w:hAnsi="Abadi"/>
          <w:b/>
          <w:sz w:val="21"/>
          <w:szCs w:val="21"/>
        </w:rPr>
      </w:pPr>
    </w:p>
    <w:p w14:paraId="298634E7" w14:textId="2FB786EE" w:rsidR="00F94EA9" w:rsidRDefault="00F94EA9" w:rsidP="00014EE5">
      <w:pPr>
        <w:ind w:firstLine="720"/>
        <w:jc w:val="both"/>
        <w:rPr>
          <w:rFonts w:ascii="Abadi" w:hAnsi="Abadi"/>
          <w:b/>
          <w:sz w:val="21"/>
          <w:szCs w:val="21"/>
        </w:rPr>
      </w:pPr>
    </w:p>
    <w:p w14:paraId="76ED770E" w14:textId="0615C004" w:rsidR="00E73ECD" w:rsidRDefault="00E73ECD" w:rsidP="00014EE5">
      <w:pPr>
        <w:ind w:firstLine="720"/>
        <w:jc w:val="both"/>
        <w:rPr>
          <w:rFonts w:ascii="Abadi" w:hAnsi="Abadi"/>
          <w:b/>
          <w:sz w:val="21"/>
          <w:szCs w:val="21"/>
        </w:rPr>
      </w:pPr>
    </w:p>
    <w:p w14:paraId="2760CF03" w14:textId="44F3B6C2" w:rsidR="00E73ECD" w:rsidRDefault="00E73ECD" w:rsidP="00014EE5">
      <w:pPr>
        <w:ind w:firstLine="720"/>
        <w:jc w:val="both"/>
        <w:rPr>
          <w:rFonts w:ascii="Abadi" w:hAnsi="Abadi"/>
          <w:b/>
          <w:sz w:val="21"/>
          <w:szCs w:val="21"/>
        </w:rPr>
      </w:pPr>
    </w:p>
    <w:p w14:paraId="3D4DBD32" w14:textId="6FBA4275" w:rsidR="00E73ECD" w:rsidRDefault="00E73ECD" w:rsidP="00014EE5">
      <w:pPr>
        <w:ind w:firstLine="720"/>
        <w:jc w:val="both"/>
        <w:rPr>
          <w:rFonts w:ascii="Abadi" w:hAnsi="Abadi"/>
          <w:b/>
          <w:sz w:val="21"/>
          <w:szCs w:val="21"/>
        </w:rPr>
      </w:pPr>
    </w:p>
    <w:sectPr w:rsidR="00E73ECD"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6CF43" w14:textId="77777777" w:rsidR="003639C2" w:rsidRDefault="003639C2">
      <w:r>
        <w:separator/>
      </w:r>
    </w:p>
  </w:endnote>
  <w:endnote w:type="continuationSeparator" w:id="0">
    <w:p w14:paraId="7637DFCB" w14:textId="77777777" w:rsidR="003639C2" w:rsidRDefault="0036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rial-BoldMT">
    <w:altName w:val="Arial"/>
    <w:panose1 w:val="00000000000000000000"/>
    <w:charset w:val="00"/>
    <w:family w:val="auto"/>
    <w:notTrueType/>
    <w:pitch w:val="default"/>
    <w:sig w:usb0="00000003" w:usb1="00000000" w:usb2="00000000" w:usb3="00000000" w:csb0="00000001" w:csb1="00000000"/>
  </w:font>
  <w:font w:name="*Arial-4045-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7D2245" w:rsidRPr="002A15D3" w:rsidRDefault="007D2245" w:rsidP="007D2245">
    <w:pPr>
      <w:widowControl w:val="0"/>
      <w:autoSpaceDE w:val="0"/>
      <w:autoSpaceDN w:val="0"/>
      <w:adjustRightInd w:val="0"/>
      <w:ind w:right="4869"/>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9776" behindDoc="0" locked="0" layoutInCell="1" allowOverlap="1" wp14:anchorId="1907B10D" wp14:editId="571FF6CC">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59776;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85B4B" w14:textId="77777777" w:rsidR="003639C2" w:rsidRDefault="003639C2">
      <w:r>
        <w:separator/>
      </w:r>
    </w:p>
  </w:footnote>
  <w:footnote w:type="continuationSeparator" w:id="0">
    <w:p w14:paraId="481D7CBC" w14:textId="77777777" w:rsidR="003639C2" w:rsidRDefault="003639C2">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00ED5646" w14:textId="7026F389" w:rsidR="005965AB" w:rsidRPr="00855FD0" w:rsidRDefault="005965AB">
      <w:pPr>
        <w:pStyle w:val="Textonotapie"/>
        <w:rPr>
          <w:rFonts w:ascii="Abadi" w:hAnsi="Abadi"/>
          <w:sz w:val="14"/>
          <w:szCs w:val="14"/>
        </w:rPr>
      </w:pPr>
      <w:r w:rsidRPr="00855FD0">
        <w:rPr>
          <w:rStyle w:val="Refdenotaalpie"/>
          <w:rFonts w:ascii="Abadi" w:hAnsi="Abadi"/>
          <w:sz w:val="14"/>
          <w:szCs w:val="14"/>
        </w:rPr>
        <w:footnoteRef/>
      </w:r>
      <w:r w:rsidRPr="00855FD0">
        <w:rPr>
          <w:rFonts w:ascii="Abadi" w:hAnsi="Abadi"/>
          <w:sz w:val="14"/>
          <w:szCs w:val="14"/>
        </w:rPr>
        <w:t xml:space="preserve"> </w:t>
      </w:r>
      <w:r w:rsidR="00855FD0" w:rsidRPr="00855FD0">
        <w:rPr>
          <w:rFonts w:ascii="Abadi" w:hAnsi="Abadi"/>
          <w:sz w:val="14"/>
          <w:szCs w:val="14"/>
        </w:rPr>
        <w:t>https://congresogto.s3.amazonaws.com/uploads/orden_archivo/archivo/26174/02_Acta_nu_mero_7_del_21_de_julio_de_2022.pdf</w:t>
      </w:r>
    </w:p>
  </w:footnote>
  <w:footnote w:id="3">
    <w:p w14:paraId="5CC0FB88" w14:textId="09420F06" w:rsidR="00953EB3" w:rsidRDefault="00E77971" w:rsidP="005965AB">
      <w:pPr>
        <w:pStyle w:val="Textonotapie"/>
        <w:rPr>
          <w:rStyle w:val="Refdenotaalpie"/>
          <w:rFonts w:ascii="Abadi" w:hAnsi="Abadi"/>
          <w:sz w:val="14"/>
          <w:szCs w:val="14"/>
        </w:rPr>
      </w:pPr>
      <w:r w:rsidRPr="00E77971">
        <w:rPr>
          <w:rStyle w:val="Refdenotaalpie"/>
          <w:rFonts w:ascii="Abadi" w:hAnsi="Abadi"/>
          <w:sz w:val="14"/>
          <w:szCs w:val="14"/>
        </w:rPr>
        <w:t>https://congresogto.s3.amazonaws.com/uploads/orden_archivo/archivo/26175/03_Extracto_28-julio-2022_v2.pdf</w:t>
      </w:r>
    </w:p>
    <w:p w14:paraId="675EBAC3" w14:textId="708B0856" w:rsidR="005965AB" w:rsidRPr="005965AB" w:rsidRDefault="005965AB" w:rsidP="005965AB">
      <w:pPr>
        <w:pStyle w:val="Textonotapie"/>
        <w:rPr>
          <w:rFonts w:ascii="Abadi" w:hAnsi="Abadi"/>
          <w:sz w:val="14"/>
          <w:szCs w:val="14"/>
        </w:rPr>
      </w:pPr>
    </w:p>
  </w:footnote>
  <w:footnote w:id="4">
    <w:p w14:paraId="72A1D90F" w14:textId="7F160CF6" w:rsidR="00F321FA" w:rsidRPr="00F321FA" w:rsidRDefault="00F321FA" w:rsidP="00F321FA">
      <w:pPr>
        <w:pStyle w:val="Textonotapie"/>
        <w:jc w:val="both"/>
        <w:rPr>
          <w:rFonts w:ascii="Abadi" w:hAnsi="Abadi"/>
          <w:sz w:val="14"/>
          <w:szCs w:val="14"/>
        </w:rPr>
      </w:pPr>
      <w:r w:rsidRPr="00F321FA">
        <w:rPr>
          <w:rStyle w:val="Refdenotaalpie"/>
          <w:rFonts w:ascii="Abadi" w:hAnsi="Abadi"/>
          <w:sz w:val="14"/>
          <w:szCs w:val="14"/>
        </w:rPr>
        <w:footnoteRef/>
      </w:r>
      <w:r w:rsidRPr="00F321FA">
        <w:rPr>
          <w:rFonts w:ascii="Abadi" w:hAnsi="Abadi"/>
          <w:sz w:val="14"/>
          <w:szCs w:val="14"/>
        </w:rPr>
        <w:t xml:space="preserve"> https://congresogto.s3.amazonaws.com/uploads/orden_archivo/archivo/26176/04_Iniciativa_art_104_LOPSRMEGM__28_JUL_2022_.pdf</w:t>
      </w:r>
    </w:p>
  </w:footnote>
  <w:footnote w:id="5">
    <w:p w14:paraId="40E414A6" w14:textId="403245B7" w:rsidR="001D7BC1" w:rsidRPr="002B20F5" w:rsidRDefault="001D7BC1">
      <w:pPr>
        <w:pStyle w:val="Textonotapie"/>
        <w:rPr>
          <w:sz w:val="12"/>
          <w:szCs w:val="12"/>
        </w:rPr>
      </w:pPr>
      <w:r w:rsidRPr="002B20F5">
        <w:rPr>
          <w:rStyle w:val="Refdenotaalpie"/>
          <w:sz w:val="12"/>
          <w:szCs w:val="12"/>
        </w:rPr>
        <w:footnoteRef/>
      </w:r>
      <w:r w:rsidRPr="002B20F5">
        <w:rPr>
          <w:sz w:val="12"/>
          <w:szCs w:val="12"/>
        </w:rPr>
        <w:t xml:space="preserve"> </w:t>
      </w:r>
      <w:r w:rsidR="00BF26BA" w:rsidRPr="002B20F5">
        <w:rPr>
          <w:sz w:val="12"/>
          <w:szCs w:val="12"/>
        </w:rPr>
        <w:t>(Duración</w:t>
      </w:r>
      <w:r w:rsidR="00813E15">
        <w:rPr>
          <w:sz w:val="12"/>
          <w:szCs w:val="12"/>
        </w:rPr>
        <w:t xml:space="preserve"> de </w:t>
      </w:r>
      <w:r w:rsidR="00141553">
        <w:rPr>
          <w:sz w:val="12"/>
          <w:szCs w:val="12"/>
        </w:rPr>
        <w:t>l</w:t>
      </w:r>
      <w:r w:rsidR="00813E15">
        <w:rPr>
          <w:sz w:val="12"/>
          <w:szCs w:val="12"/>
        </w:rPr>
        <w:t xml:space="preserve">a </w:t>
      </w:r>
      <w:r w:rsidR="0015247D">
        <w:rPr>
          <w:sz w:val="12"/>
          <w:szCs w:val="12"/>
        </w:rPr>
        <w:t>sesión</w:t>
      </w:r>
      <w:r w:rsidR="0015247D" w:rsidRPr="002B20F5">
        <w:rPr>
          <w:sz w:val="12"/>
          <w:szCs w:val="12"/>
        </w:rPr>
        <w:t xml:space="preserve">) </w:t>
      </w:r>
      <w:r w:rsidR="0015247D">
        <w:rPr>
          <w:sz w:val="12"/>
          <w:szCs w:val="12"/>
        </w:rPr>
        <w:t>cuarenta</w:t>
      </w:r>
      <w:r w:rsidR="00071D87">
        <w:rPr>
          <w:sz w:val="12"/>
          <w:szCs w:val="12"/>
        </w:rPr>
        <w:t xml:space="preserve"> y tres </w:t>
      </w:r>
      <w:r w:rsidR="00BB2FAA">
        <w:rPr>
          <w:sz w:val="12"/>
          <w:szCs w:val="12"/>
        </w:rPr>
        <w:t>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60F68A3E"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6489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352C44" w:rsidRPr="00410AA5">
      <w:rPr>
        <w:rFonts w:ascii="Maiandra GD" w:hAnsi="Maiandra GD"/>
        <w:i/>
        <w:iCs/>
        <w:sz w:val="16"/>
        <w:szCs w:val="16"/>
        <w:shd w:val="clear" w:color="auto" w:fill="D9D9D9" w:themeFill="background1" w:themeFillShade="D9"/>
      </w:rPr>
      <w:t xml:space="preserve">Permanente </w:t>
    </w:r>
    <w:r w:rsidR="00FB708F">
      <w:rPr>
        <w:rFonts w:ascii="Maiandra GD" w:hAnsi="Maiandra GD"/>
        <w:i/>
        <w:iCs/>
        <w:sz w:val="16"/>
        <w:szCs w:val="16"/>
        <w:shd w:val="clear" w:color="auto" w:fill="D9D9D9" w:themeFill="background1" w:themeFillShade="D9"/>
      </w:rPr>
      <w:t>2</w:t>
    </w:r>
    <w:r w:rsidR="00540001">
      <w:rPr>
        <w:rFonts w:ascii="Maiandra GD" w:hAnsi="Maiandra GD"/>
        <w:i/>
        <w:iCs/>
        <w:sz w:val="16"/>
        <w:szCs w:val="16"/>
        <w:shd w:val="clear" w:color="auto" w:fill="D9D9D9" w:themeFill="background1" w:themeFillShade="D9"/>
      </w:rPr>
      <w:t xml:space="preserve">8 </w:t>
    </w:r>
    <w:r w:rsidR="0047357D">
      <w:rPr>
        <w:rFonts w:ascii="Maiandra GD" w:hAnsi="Maiandra GD"/>
        <w:i/>
        <w:iCs/>
        <w:sz w:val="16"/>
        <w:szCs w:val="16"/>
        <w:shd w:val="clear" w:color="auto" w:fill="D9D9D9" w:themeFill="background1" w:themeFillShade="D9"/>
      </w:rPr>
      <w:t xml:space="preserve">Julio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68C299FD"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71243E66" w:rsidR="00E837E4" w:rsidRPr="008008F6" w:rsidRDefault="00E837E4"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DIPUTACIÓN </w:t>
          </w:r>
          <w:r w:rsidRPr="008008F6">
            <w:rPr>
              <w:rFonts w:ascii="Maiandra GD" w:hAnsi="Maiandra GD"/>
              <w:b/>
              <w:i/>
              <w:sz w:val="16"/>
              <w:szCs w:val="16"/>
            </w:rPr>
            <w:t>PERMANENTE</w:t>
          </w:r>
          <w:r w:rsidR="00046070">
            <w:rPr>
              <w:rFonts w:ascii="Maiandra GD" w:hAnsi="Maiandra GD"/>
              <w:b/>
              <w:i/>
              <w:sz w:val="16"/>
              <w:szCs w:val="16"/>
            </w:rPr>
            <w:t>-</w:t>
          </w:r>
          <w:r w:rsidRPr="008008F6">
            <w:rPr>
              <w:rFonts w:ascii="Maiandra GD" w:hAnsi="Maiandra GD"/>
              <w:b/>
              <w:i/>
              <w:sz w:val="16"/>
              <w:szCs w:val="16"/>
            </w:rPr>
            <w:t>PRIMER AÑO DE EJERCICIO CONSTITUCIONAL</w:t>
          </w:r>
          <w:r w:rsidR="00046070">
            <w:rPr>
              <w:rFonts w:ascii="Maiandra GD" w:hAnsi="Maiandra GD"/>
              <w:b/>
              <w:i/>
              <w:sz w:val="16"/>
              <w:szCs w:val="16"/>
            </w:rPr>
            <w:t>-</w:t>
          </w:r>
          <w:r w:rsidR="00051EFD">
            <w:rPr>
              <w:rFonts w:ascii="Maiandra GD" w:hAnsi="Maiandra GD"/>
              <w:b/>
              <w:i/>
              <w:sz w:val="16"/>
              <w:szCs w:val="16"/>
            </w:rPr>
            <w:t xml:space="preserve">SEGUNDO </w:t>
          </w:r>
          <w:r>
            <w:rPr>
              <w:rFonts w:ascii="Maiandra GD" w:hAnsi="Maiandra GD"/>
              <w:b/>
              <w:i/>
              <w:sz w:val="16"/>
              <w:szCs w:val="16"/>
            </w:rPr>
            <w:t>RECESO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005982D5"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051EFD">
            <w:rPr>
              <w:rFonts w:ascii="Maiandra GD" w:hAnsi="Maiandra GD"/>
              <w:b/>
              <w:i/>
              <w:sz w:val="18"/>
              <w:szCs w:val="18"/>
              <w:shd w:val="clear" w:color="auto" w:fill="D9D9D9" w:themeFill="background1" w:themeFillShade="D9"/>
            </w:rPr>
            <w:t>2</w:t>
          </w:r>
          <w:r w:rsidR="00BF025C">
            <w:rPr>
              <w:rFonts w:ascii="Maiandra GD" w:hAnsi="Maiandra GD"/>
              <w:b/>
              <w:i/>
              <w:sz w:val="18"/>
              <w:szCs w:val="18"/>
              <w:shd w:val="clear" w:color="auto" w:fill="D9D9D9" w:themeFill="background1" w:themeFillShade="D9"/>
            </w:rPr>
            <w:t>8</w:t>
          </w:r>
          <w:r w:rsidR="00051EFD">
            <w:rPr>
              <w:rFonts w:ascii="Maiandra GD" w:hAnsi="Maiandra GD"/>
              <w:b/>
              <w:i/>
              <w:sz w:val="18"/>
              <w:szCs w:val="18"/>
              <w:shd w:val="clear" w:color="auto" w:fill="D9D9D9" w:themeFill="background1" w:themeFillShade="D9"/>
            </w:rPr>
            <w:t xml:space="preserve"> DE JULIO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E837E4">
            <w:rPr>
              <w:rFonts w:ascii="Maiandra GD" w:hAnsi="Maiandra GD"/>
              <w:b/>
              <w:i/>
              <w:sz w:val="18"/>
              <w:szCs w:val="18"/>
              <w:shd w:val="clear" w:color="auto" w:fill="D9D9D9" w:themeFill="background1" w:themeFillShade="D9"/>
            </w:rPr>
            <w:t>2</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011F9F">
            <w:rPr>
              <w:rFonts w:ascii="Maiandra GD" w:hAnsi="Maiandra GD"/>
              <w:b/>
              <w:i/>
              <w:sz w:val="18"/>
              <w:szCs w:val="18"/>
              <w:shd w:val="clear" w:color="auto" w:fill="D9D9D9" w:themeFill="background1" w:themeFillShade="D9"/>
            </w:rPr>
            <w:t>PERMANENTE NÚMERO (</w:t>
          </w:r>
          <w:r w:rsidR="00BF025C">
            <w:rPr>
              <w:rFonts w:ascii="Maiandra GD" w:hAnsi="Maiandra GD"/>
              <w:b/>
              <w:i/>
              <w:sz w:val="18"/>
              <w:szCs w:val="18"/>
              <w:shd w:val="clear" w:color="auto" w:fill="D9D9D9" w:themeFill="background1" w:themeFillShade="D9"/>
            </w:rPr>
            <w:t>7</w:t>
          </w:r>
          <w:r w:rsidR="00011F9F">
            <w:rPr>
              <w:rFonts w:ascii="Maiandra GD" w:hAnsi="Maiandra GD"/>
              <w:b/>
              <w:i/>
              <w:sz w:val="18"/>
              <w:szCs w:val="18"/>
              <w:shd w:val="clear" w:color="auto" w:fill="D9D9D9" w:themeFill="background1" w:themeFillShade="D9"/>
            </w:rPr>
            <w:t>)</w:t>
          </w:r>
        </w:p>
      </w:tc>
    </w:tr>
  </w:tbl>
  <w:p w14:paraId="2529A23E" w14:textId="0C9A7C9B" w:rsidR="004F5E0C" w:rsidRPr="006416C3" w:rsidRDefault="00206565" w:rsidP="006328F9">
    <w:pPr>
      <w:pStyle w:val="Encabezado"/>
    </w:pPr>
    <w:r w:rsidRPr="00CF28D9">
      <w:rPr>
        <w:noProof/>
        <w:lang w:val="es-MX" w:eastAsia="es-MX"/>
      </w:rPr>
      <w:drawing>
        <wp:anchor distT="0" distB="0" distL="114300" distR="114300" simplePos="0" relativeHeight="251666944" behindDoc="1" locked="0" layoutInCell="1" allowOverlap="1" wp14:anchorId="5BE128A9" wp14:editId="23A036A1">
          <wp:simplePos x="0" y="0"/>
          <wp:positionH relativeFrom="margin">
            <wp:posOffset>450850</wp:posOffset>
          </wp:positionH>
          <wp:positionV relativeFrom="paragraph">
            <wp:posOffset>2533015</wp:posOffset>
          </wp:positionV>
          <wp:extent cx="4800600" cy="4307840"/>
          <wp:effectExtent l="0" t="0" r="0" b="0"/>
          <wp:wrapNone/>
          <wp:docPr id="16" name="Imagen 16"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00000885"/>
    <w:lvl w:ilvl="0">
      <w:start w:val="2"/>
      <w:numFmt w:val="decimal"/>
      <w:lvlText w:val="%1."/>
      <w:lvlJc w:val="left"/>
      <w:pPr>
        <w:ind w:left="929" w:hanging="361"/>
      </w:pPr>
      <w:rPr>
        <w:spacing w:val="-1"/>
        <w:w w:val="100"/>
      </w:rPr>
    </w:lvl>
    <w:lvl w:ilvl="1">
      <w:numFmt w:val="bullet"/>
      <w:lvlText w:val="•"/>
      <w:lvlJc w:val="left"/>
      <w:pPr>
        <w:ind w:left="1680" w:hanging="361"/>
      </w:pPr>
    </w:lvl>
    <w:lvl w:ilvl="2">
      <w:numFmt w:val="bullet"/>
      <w:lvlText w:val="•"/>
      <w:lvlJc w:val="left"/>
      <w:pPr>
        <w:ind w:left="2500" w:hanging="361"/>
      </w:pPr>
    </w:lvl>
    <w:lvl w:ilvl="3">
      <w:numFmt w:val="bullet"/>
      <w:lvlText w:val="•"/>
      <w:lvlJc w:val="left"/>
      <w:pPr>
        <w:ind w:left="3320" w:hanging="361"/>
      </w:pPr>
    </w:lvl>
    <w:lvl w:ilvl="4">
      <w:numFmt w:val="bullet"/>
      <w:lvlText w:val="•"/>
      <w:lvlJc w:val="left"/>
      <w:pPr>
        <w:ind w:left="4140" w:hanging="361"/>
      </w:pPr>
    </w:lvl>
    <w:lvl w:ilvl="5">
      <w:numFmt w:val="bullet"/>
      <w:lvlText w:val="•"/>
      <w:lvlJc w:val="left"/>
      <w:pPr>
        <w:ind w:left="4960" w:hanging="361"/>
      </w:pPr>
    </w:lvl>
    <w:lvl w:ilvl="6">
      <w:numFmt w:val="bullet"/>
      <w:lvlText w:val="•"/>
      <w:lvlJc w:val="left"/>
      <w:pPr>
        <w:ind w:left="5780" w:hanging="361"/>
      </w:pPr>
    </w:lvl>
    <w:lvl w:ilvl="7">
      <w:numFmt w:val="bullet"/>
      <w:lvlText w:val="•"/>
      <w:lvlJc w:val="left"/>
      <w:pPr>
        <w:ind w:left="6600" w:hanging="361"/>
      </w:pPr>
    </w:lvl>
    <w:lvl w:ilvl="8">
      <w:numFmt w:val="bullet"/>
      <w:lvlText w:val="•"/>
      <w:lvlJc w:val="left"/>
      <w:pPr>
        <w:ind w:left="7420" w:hanging="361"/>
      </w:pPr>
    </w:lvl>
  </w:abstractNum>
  <w:abstractNum w:abstractNumId="3" w15:restartNumberingAfterBreak="0">
    <w:nsid w:val="00000403"/>
    <w:multiLevelType w:val="multilevel"/>
    <w:tmpl w:val="CFBE4E44"/>
    <w:lvl w:ilvl="0">
      <w:start w:val="11"/>
      <w:numFmt w:val="decimal"/>
      <w:lvlText w:val="%1."/>
      <w:lvlJc w:val="left"/>
      <w:pPr>
        <w:ind w:left="871" w:hanging="668"/>
      </w:pPr>
      <w:rPr>
        <w:rFonts w:ascii="Microsoft Sans Serif" w:hAnsi="Microsoft Sans Serif" w:cs="Microsoft Sans Serif"/>
        <w:b/>
        <w:bCs/>
        <w:i w:val="0"/>
        <w:iCs w:val="0"/>
        <w:color w:val="161616"/>
        <w:spacing w:val="0"/>
        <w:w w:val="64"/>
        <w:sz w:val="22"/>
        <w:szCs w:val="22"/>
      </w:rPr>
    </w:lvl>
    <w:lvl w:ilvl="1">
      <w:start w:val="1"/>
      <w:numFmt w:val="lowerLetter"/>
      <w:lvlText w:val="%2)"/>
      <w:lvlJc w:val="left"/>
      <w:pPr>
        <w:ind w:left="853" w:hanging="350"/>
      </w:pPr>
      <w:rPr>
        <w:spacing w:val="-2"/>
        <w:w w:val="100"/>
      </w:rPr>
    </w:lvl>
    <w:lvl w:ilvl="2">
      <w:numFmt w:val="bullet"/>
      <w:lvlText w:val="•"/>
      <w:lvlJc w:val="left"/>
      <w:pPr>
        <w:ind w:left="1771" w:hanging="350"/>
      </w:pPr>
    </w:lvl>
    <w:lvl w:ilvl="3">
      <w:numFmt w:val="bullet"/>
      <w:lvlText w:val="•"/>
      <w:lvlJc w:val="left"/>
      <w:pPr>
        <w:ind w:left="2662" w:hanging="350"/>
      </w:pPr>
    </w:lvl>
    <w:lvl w:ilvl="4">
      <w:numFmt w:val="bullet"/>
      <w:lvlText w:val="•"/>
      <w:lvlJc w:val="left"/>
      <w:pPr>
        <w:ind w:left="3553" w:hanging="350"/>
      </w:pPr>
    </w:lvl>
    <w:lvl w:ilvl="5">
      <w:numFmt w:val="bullet"/>
      <w:lvlText w:val="•"/>
      <w:lvlJc w:val="left"/>
      <w:pPr>
        <w:ind w:left="4444" w:hanging="350"/>
      </w:pPr>
    </w:lvl>
    <w:lvl w:ilvl="6">
      <w:numFmt w:val="bullet"/>
      <w:lvlText w:val="•"/>
      <w:lvlJc w:val="left"/>
      <w:pPr>
        <w:ind w:left="5335" w:hanging="350"/>
      </w:pPr>
    </w:lvl>
    <w:lvl w:ilvl="7">
      <w:numFmt w:val="bullet"/>
      <w:lvlText w:val="•"/>
      <w:lvlJc w:val="left"/>
      <w:pPr>
        <w:ind w:left="6226" w:hanging="350"/>
      </w:pPr>
    </w:lvl>
    <w:lvl w:ilvl="8">
      <w:numFmt w:val="bullet"/>
      <w:lvlText w:val="•"/>
      <w:lvlJc w:val="left"/>
      <w:pPr>
        <w:ind w:left="7117" w:hanging="350"/>
      </w:pPr>
    </w:lvl>
  </w:abstractNum>
  <w:abstractNum w:abstractNumId="4" w15:restartNumberingAfterBreak="0">
    <w:nsid w:val="00000404"/>
    <w:multiLevelType w:val="multilevel"/>
    <w:tmpl w:val="FFFFFFFF"/>
    <w:lvl w:ilvl="0">
      <w:start w:val="1"/>
      <w:numFmt w:val="lowerLetter"/>
      <w:lvlText w:val="%1)"/>
      <w:lvlJc w:val="left"/>
      <w:pPr>
        <w:ind w:left="909" w:hanging="408"/>
      </w:pPr>
      <w:rPr>
        <w:spacing w:val="-2"/>
        <w:w w:val="100"/>
      </w:rPr>
    </w:lvl>
    <w:lvl w:ilvl="1">
      <w:numFmt w:val="bullet"/>
      <w:lvlText w:val="•"/>
      <w:lvlJc w:val="left"/>
      <w:pPr>
        <w:ind w:left="1700" w:hanging="408"/>
      </w:pPr>
    </w:lvl>
    <w:lvl w:ilvl="2">
      <w:numFmt w:val="bullet"/>
      <w:lvlText w:val="•"/>
      <w:lvlJc w:val="left"/>
      <w:pPr>
        <w:ind w:left="2500" w:hanging="408"/>
      </w:pPr>
    </w:lvl>
    <w:lvl w:ilvl="3">
      <w:numFmt w:val="bullet"/>
      <w:lvlText w:val="•"/>
      <w:lvlJc w:val="left"/>
      <w:pPr>
        <w:ind w:left="3300" w:hanging="408"/>
      </w:pPr>
    </w:lvl>
    <w:lvl w:ilvl="4">
      <w:numFmt w:val="bullet"/>
      <w:lvlText w:val="•"/>
      <w:lvlJc w:val="left"/>
      <w:pPr>
        <w:ind w:left="4100" w:hanging="408"/>
      </w:pPr>
    </w:lvl>
    <w:lvl w:ilvl="5">
      <w:numFmt w:val="bullet"/>
      <w:lvlText w:val="•"/>
      <w:lvlJc w:val="left"/>
      <w:pPr>
        <w:ind w:left="4900" w:hanging="408"/>
      </w:pPr>
    </w:lvl>
    <w:lvl w:ilvl="6">
      <w:numFmt w:val="bullet"/>
      <w:lvlText w:val="•"/>
      <w:lvlJc w:val="left"/>
      <w:pPr>
        <w:ind w:left="5700" w:hanging="408"/>
      </w:pPr>
    </w:lvl>
    <w:lvl w:ilvl="7">
      <w:numFmt w:val="bullet"/>
      <w:lvlText w:val="•"/>
      <w:lvlJc w:val="left"/>
      <w:pPr>
        <w:ind w:left="6500" w:hanging="408"/>
      </w:pPr>
    </w:lvl>
    <w:lvl w:ilvl="8">
      <w:numFmt w:val="bullet"/>
      <w:lvlText w:val="•"/>
      <w:lvlJc w:val="left"/>
      <w:pPr>
        <w:ind w:left="7300" w:hanging="408"/>
      </w:pPr>
    </w:lvl>
  </w:abstractNum>
  <w:abstractNum w:abstractNumId="5" w15:restartNumberingAfterBreak="0">
    <w:nsid w:val="00B67F2F"/>
    <w:multiLevelType w:val="hybridMultilevel"/>
    <w:tmpl w:val="E7A42198"/>
    <w:lvl w:ilvl="0" w:tplc="080A000F">
      <w:start w:val="1"/>
      <w:numFmt w:val="decimal"/>
      <w:lvlText w:val="%1."/>
      <w:lvlJc w:val="left"/>
      <w:pPr>
        <w:ind w:left="720" w:hanging="360"/>
      </w:pPr>
    </w:lvl>
    <w:lvl w:ilvl="1" w:tplc="0DD62CD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58759D"/>
    <w:multiLevelType w:val="hybridMultilevel"/>
    <w:tmpl w:val="A3020A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2E6AB8"/>
    <w:multiLevelType w:val="hybridMultilevel"/>
    <w:tmpl w:val="CA3AC6F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F480113"/>
    <w:multiLevelType w:val="hybridMultilevel"/>
    <w:tmpl w:val="E710CF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DA78C8"/>
    <w:multiLevelType w:val="hybridMultilevel"/>
    <w:tmpl w:val="7804A436"/>
    <w:lvl w:ilvl="0" w:tplc="F9A6E3D2">
      <w:start w:val="6"/>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BB30E0"/>
    <w:multiLevelType w:val="hybridMultilevel"/>
    <w:tmpl w:val="BE5E8CCE"/>
    <w:lvl w:ilvl="0" w:tplc="74E03690">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05B3F30"/>
    <w:multiLevelType w:val="hybridMultilevel"/>
    <w:tmpl w:val="9D1A9A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070E36"/>
    <w:multiLevelType w:val="hybridMultilevel"/>
    <w:tmpl w:val="E250B34A"/>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497C5E37"/>
    <w:multiLevelType w:val="hybridMultilevel"/>
    <w:tmpl w:val="6DBE9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206DB1"/>
    <w:multiLevelType w:val="hybridMultilevel"/>
    <w:tmpl w:val="38FCA5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F67A4D"/>
    <w:multiLevelType w:val="hybridMultilevel"/>
    <w:tmpl w:val="7CAE8B6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841152"/>
    <w:multiLevelType w:val="hybridMultilevel"/>
    <w:tmpl w:val="8820A082"/>
    <w:lvl w:ilvl="0" w:tplc="63DAF91E">
      <w:start w:val="2"/>
      <w:numFmt w:val="upperRoman"/>
      <w:lvlText w:val="%1."/>
      <w:lvlJc w:val="left"/>
      <w:pPr>
        <w:ind w:left="923" w:hanging="720"/>
      </w:pPr>
      <w:rPr>
        <w:rFonts w:hint="default"/>
      </w:rPr>
    </w:lvl>
    <w:lvl w:ilvl="1" w:tplc="080A0019">
      <w:start w:val="1"/>
      <w:numFmt w:val="lowerLetter"/>
      <w:lvlText w:val="%2."/>
      <w:lvlJc w:val="left"/>
      <w:pPr>
        <w:ind w:left="1283" w:hanging="360"/>
      </w:pPr>
    </w:lvl>
    <w:lvl w:ilvl="2" w:tplc="080A001B" w:tentative="1">
      <w:start w:val="1"/>
      <w:numFmt w:val="lowerRoman"/>
      <w:lvlText w:val="%3."/>
      <w:lvlJc w:val="right"/>
      <w:pPr>
        <w:ind w:left="2003" w:hanging="180"/>
      </w:pPr>
    </w:lvl>
    <w:lvl w:ilvl="3" w:tplc="080A000F" w:tentative="1">
      <w:start w:val="1"/>
      <w:numFmt w:val="decimal"/>
      <w:lvlText w:val="%4."/>
      <w:lvlJc w:val="left"/>
      <w:pPr>
        <w:ind w:left="2723" w:hanging="360"/>
      </w:pPr>
    </w:lvl>
    <w:lvl w:ilvl="4" w:tplc="080A0019" w:tentative="1">
      <w:start w:val="1"/>
      <w:numFmt w:val="lowerLetter"/>
      <w:lvlText w:val="%5."/>
      <w:lvlJc w:val="left"/>
      <w:pPr>
        <w:ind w:left="3443" w:hanging="360"/>
      </w:pPr>
    </w:lvl>
    <w:lvl w:ilvl="5" w:tplc="080A001B" w:tentative="1">
      <w:start w:val="1"/>
      <w:numFmt w:val="lowerRoman"/>
      <w:lvlText w:val="%6."/>
      <w:lvlJc w:val="right"/>
      <w:pPr>
        <w:ind w:left="4163" w:hanging="180"/>
      </w:pPr>
    </w:lvl>
    <w:lvl w:ilvl="6" w:tplc="080A000F" w:tentative="1">
      <w:start w:val="1"/>
      <w:numFmt w:val="decimal"/>
      <w:lvlText w:val="%7."/>
      <w:lvlJc w:val="left"/>
      <w:pPr>
        <w:ind w:left="4883" w:hanging="360"/>
      </w:pPr>
    </w:lvl>
    <w:lvl w:ilvl="7" w:tplc="080A0019" w:tentative="1">
      <w:start w:val="1"/>
      <w:numFmt w:val="lowerLetter"/>
      <w:lvlText w:val="%8."/>
      <w:lvlJc w:val="left"/>
      <w:pPr>
        <w:ind w:left="5603" w:hanging="360"/>
      </w:pPr>
    </w:lvl>
    <w:lvl w:ilvl="8" w:tplc="080A001B" w:tentative="1">
      <w:start w:val="1"/>
      <w:numFmt w:val="lowerRoman"/>
      <w:lvlText w:val="%9."/>
      <w:lvlJc w:val="right"/>
      <w:pPr>
        <w:ind w:left="6323" w:hanging="180"/>
      </w:pPr>
    </w:lvl>
  </w:abstractNum>
  <w:abstractNum w:abstractNumId="18" w15:restartNumberingAfterBreak="0">
    <w:nsid w:val="512671C1"/>
    <w:multiLevelType w:val="hybridMultilevel"/>
    <w:tmpl w:val="87E4B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2310DF"/>
    <w:multiLevelType w:val="hybridMultilevel"/>
    <w:tmpl w:val="F776F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AB5CE9"/>
    <w:multiLevelType w:val="hybridMultilevel"/>
    <w:tmpl w:val="42C282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1B3C8B"/>
    <w:multiLevelType w:val="hybridMultilevel"/>
    <w:tmpl w:val="DA80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A65E29"/>
    <w:multiLevelType w:val="hybridMultilevel"/>
    <w:tmpl w:val="24F8C3AC"/>
    <w:lvl w:ilvl="0" w:tplc="3580DDF8">
      <w:start w:val="1"/>
      <w:numFmt w:val="decimal"/>
      <w:lvlText w:val="%1."/>
      <w:lvlJc w:val="left"/>
      <w:pPr>
        <w:ind w:left="1970" w:hanging="368"/>
      </w:pPr>
      <w:rPr>
        <w:rFonts w:hint="default"/>
        <w:w w:val="112"/>
      </w:rPr>
    </w:lvl>
    <w:lvl w:ilvl="1" w:tplc="18166ECC">
      <w:numFmt w:val="bullet"/>
      <w:lvlText w:val="•"/>
      <w:lvlJc w:val="left"/>
      <w:pPr>
        <w:ind w:left="2910" w:hanging="368"/>
      </w:pPr>
      <w:rPr>
        <w:rFonts w:hint="default"/>
      </w:rPr>
    </w:lvl>
    <w:lvl w:ilvl="2" w:tplc="299CBF76">
      <w:numFmt w:val="bullet"/>
      <w:lvlText w:val="•"/>
      <w:lvlJc w:val="left"/>
      <w:pPr>
        <w:ind w:left="3840" w:hanging="368"/>
      </w:pPr>
      <w:rPr>
        <w:rFonts w:hint="default"/>
      </w:rPr>
    </w:lvl>
    <w:lvl w:ilvl="3" w:tplc="CAF4A6C4">
      <w:numFmt w:val="bullet"/>
      <w:lvlText w:val="•"/>
      <w:lvlJc w:val="left"/>
      <w:pPr>
        <w:ind w:left="4770" w:hanging="368"/>
      </w:pPr>
      <w:rPr>
        <w:rFonts w:hint="default"/>
      </w:rPr>
    </w:lvl>
    <w:lvl w:ilvl="4" w:tplc="4C0CE956">
      <w:numFmt w:val="bullet"/>
      <w:lvlText w:val="•"/>
      <w:lvlJc w:val="left"/>
      <w:pPr>
        <w:ind w:left="5700" w:hanging="368"/>
      </w:pPr>
      <w:rPr>
        <w:rFonts w:hint="default"/>
      </w:rPr>
    </w:lvl>
    <w:lvl w:ilvl="5" w:tplc="4EE4FDA8">
      <w:numFmt w:val="bullet"/>
      <w:lvlText w:val="•"/>
      <w:lvlJc w:val="left"/>
      <w:pPr>
        <w:ind w:left="6630" w:hanging="368"/>
      </w:pPr>
      <w:rPr>
        <w:rFonts w:hint="default"/>
      </w:rPr>
    </w:lvl>
    <w:lvl w:ilvl="6" w:tplc="D4D6A062">
      <w:numFmt w:val="bullet"/>
      <w:lvlText w:val="•"/>
      <w:lvlJc w:val="left"/>
      <w:pPr>
        <w:ind w:left="7560" w:hanging="368"/>
      </w:pPr>
      <w:rPr>
        <w:rFonts w:hint="default"/>
      </w:rPr>
    </w:lvl>
    <w:lvl w:ilvl="7" w:tplc="487E6F0E">
      <w:numFmt w:val="bullet"/>
      <w:lvlText w:val="•"/>
      <w:lvlJc w:val="left"/>
      <w:pPr>
        <w:ind w:left="8490" w:hanging="368"/>
      </w:pPr>
      <w:rPr>
        <w:rFonts w:hint="default"/>
      </w:rPr>
    </w:lvl>
    <w:lvl w:ilvl="8" w:tplc="F9D4EB48">
      <w:numFmt w:val="bullet"/>
      <w:lvlText w:val="•"/>
      <w:lvlJc w:val="left"/>
      <w:pPr>
        <w:ind w:left="9420" w:hanging="368"/>
      </w:pPr>
      <w:rPr>
        <w:rFonts w:hint="default"/>
      </w:rPr>
    </w:lvl>
  </w:abstractNum>
  <w:abstractNum w:abstractNumId="24" w15:restartNumberingAfterBreak="0">
    <w:nsid w:val="718F4B43"/>
    <w:multiLevelType w:val="hybridMultilevel"/>
    <w:tmpl w:val="40766910"/>
    <w:lvl w:ilvl="0" w:tplc="9960A0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BD114B"/>
    <w:multiLevelType w:val="hybridMultilevel"/>
    <w:tmpl w:val="19AE84D4"/>
    <w:lvl w:ilvl="0" w:tplc="080A0009">
      <w:start w:val="1"/>
      <w:numFmt w:val="bullet"/>
      <w:lvlText w:val=""/>
      <w:lvlJc w:val="left"/>
      <w:pPr>
        <w:ind w:left="3054" w:hanging="360"/>
      </w:pPr>
      <w:rPr>
        <w:rFonts w:ascii="Wingdings" w:hAnsi="Wingdings" w:hint="default"/>
      </w:rPr>
    </w:lvl>
    <w:lvl w:ilvl="1" w:tplc="080A0003" w:tentative="1">
      <w:start w:val="1"/>
      <w:numFmt w:val="bullet"/>
      <w:lvlText w:val="o"/>
      <w:lvlJc w:val="left"/>
      <w:pPr>
        <w:ind w:left="3774" w:hanging="360"/>
      </w:pPr>
      <w:rPr>
        <w:rFonts w:ascii="Courier New" w:hAnsi="Courier New" w:cs="Courier New" w:hint="default"/>
      </w:rPr>
    </w:lvl>
    <w:lvl w:ilvl="2" w:tplc="080A0005" w:tentative="1">
      <w:start w:val="1"/>
      <w:numFmt w:val="bullet"/>
      <w:lvlText w:val=""/>
      <w:lvlJc w:val="left"/>
      <w:pPr>
        <w:ind w:left="4494" w:hanging="360"/>
      </w:pPr>
      <w:rPr>
        <w:rFonts w:ascii="Wingdings" w:hAnsi="Wingdings" w:hint="default"/>
      </w:rPr>
    </w:lvl>
    <w:lvl w:ilvl="3" w:tplc="080A0001" w:tentative="1">
      <w:start w:val="1"/>
      <w:numFmt w:val="bullet"/>
      <w:lvlText w:val=""/>
      <w:lvlJc w:val="left"/>
      <w:pPr>
        <w:ind w:left="5214" w:hanging="360"/>
      </w:pPr>
      <w:rPr>
        <w:rFonts w:ascii="Symbol" w:hAnsi="Symbol" w:hint="default"/>
      </w:rPr>
    </w:lvl>
    <w:lvl w:ilvl="4" w:tplc="080A0003" w:tentative="1">
      <w:start w:val="1"/>
      <w:numFmt w:val="bullet"/>
      <w:lvlText w:val="o"/>
      <w:lvlJc w:val="left"/>
      <w:pPr>
        <w:ind w:left="5934" w:hanging="360"/>
      </w:pPr>
      <w:rPr>
        <w:rFonts w:ascii="Courier New" w:hAnsi="Courier New" w:cs="Courier New" w:hint="default"/>
      </w:rPr>
    </w:lvl>
    <w:lvl w:ilvl="5" w:tplc="080A0005" w:tentative="1">
      <w:start w:val="1"/>
      <w:numFmt w:val="bullet"/>
      <w:lvlText w:val=""/>
      <w:lvlJc w:val="left"/>
      <w:pPr>
        <w:ind w:left="6654" w:hanging="360"/>
      </w:pPr>
      <w:rPr>
        <w:rFonts w:ascii="Wingdings" w:hAnsi="Wingdings" w:hint="default"/>
      </w:rPr>
    </w:lvl>
    <w:lvl w:ilvl="6" w:tplc="080A0001" w:tentative="1">
      <w:start w:val="1"/>
      <w:numFmt w:val="bullet"/>
      <w:lvlText w:val=""/>
      <w:lvlJc w:val="left"/>
      <w:pPr>
        <w:ind w:left="7374" w:hanging="360"/>
      </w:pPr>
      <w:rPr>
        <w:rFonts w:ascii="Symbol" w:hAnsi="Symbol" w:hint="default"/>
      </w:rPr>
    </w:lvl>
    <w:lvl w:ilvl="7" w:tplc="080A0003" w:tentative="1">
      <w:start w:val="1"/>
      <w:numFmt w:val="bullet"/>
      <w:lvlText w:val="o"/>
      <w:lvlJc w:val="left"/>
      <w:pPr>
        <w:ind w:left="8094" w:hanging="360"/>
      </w:pPr>
      <w:rPr>
        <w:rFonts w:ascii="Courier New" w:hAnsi="Courier New" w:cs="Courier New" w:hint="default"/>
      </w:rPr>
    </w:lvl>
    <w:lvl w:ilvl="8" w:tplc="080A0005" w:tentative="1">
      <w:start w:val="1"/>
      <w:numFmt w:val="bullet"/>
      <w:lvlText w:val=""/>
      <w:lvlJc w:val="left"/>
      <w:pPr>
        <w:ind w:left="8814" w:hanging="360"/>
      </w:pPr>
      <w:rPr>
        <w:rFonts w:ascii="Wingdings" w:hAnsi="Wingdings" w:hint="default"/>
      </w:rPr>
    </w:lvl>
  </w:abstractNum>
  <w:abstractNum w:abstractNumId="26" w15:restartNumberingAfterBreak="0">
    <w:nsid w:val="733F0E19"/>
    <w:multiLevelType w:val="hybridMultilevel"/>
    <w:tmpl w:val="C82E15EC"/>
    <w:lvl w:ilvl="0" w:tplc="EA2076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47040AA"/>
    <w:multiLevelType w:val="hybridMultilevel"/>
    <w:tmpl w:val="0E1A6EBC"/>
    <w:lvl w:ilvl="0" w:tplc="A3EE679A">
      <w:start w:val="1"/>
      <w:numFmt w:val="lowerLetter"/>
      <w:lvlText w:val="%1)"/>
      <w:lvlJc w:val="left"/>
      <w:pPr>
        <w:ind w:left="1901" w:hanging="360"/>
      </w:pPr>
      <w:rPr>
        <w:rFonts w:ascii="Arial" w:eastAsia="Arial" w:hAnsi="Arial" w:cs="Arial" w:hint="default"/>
        <w:b/>
        <w:bCs/>
        <w:i/>
        <w:iCs/>
        <w:spacing w:val="0"/>
        <w:w w:val="99"/>
        <w:sz w:val="24"/>
        <w:szCs w:val="24"/>
        <w:lang w:val="en-US" w:eastAsia="en-US" w:bidi="ar-SA"/>
      </w:rPr>
    </w:lvl>
    <w:lvl w:ilvl="1" w:tplc="0C78C354">
      <w:numFmt w:val="bullet"/>
      <w:lvlText w:val="•"/>
      <w:lvlJc w:val="left"/>
      <w:pPr>
        <w:ind w:left="2830" w:hanging="360"/>
      </w:pPr>
      <w:rPr>
        <w:rFonts w:hint="default"/>
        <w:lang w:val="en-US" w:eastAsia="en-US" w:bidi="ar-SA"/>
      </w:rPr>
    </w:lvl>
    <w:lvl w:ilvl="2" w:tplc="1820EC48">
      <w:numFmt w:val="bullet"/>
      <w:lvlText w:val="•"/>
      <w:lvlJc w:val="left"/>
      <w:pPr>
        <w:ind w:left="3760" w:hanging="360"/>
      </w:pPr>
      <w:rPr>
        <w:rFonts w:hint="default"/>
        <w:lang w:val="en-US" w:eastAsia="en-US" w:bidi="ar-SA"/>
      </w:rPr>
    </w:lvl>
    <w:lvl w:ilvl="3" w:tplc="2C10C2A4">
      <w:numFmt w:val="bullet"/>
      <w:lvlText w:val="•"/>
      <w:lvlJc w:val="left"/>
      <w:pPr>
        <w:ind w:left="4690" w:hanging="360"/>
      </w:pPr>
      <w:rPr>
        <w:rFonts w:hint="default"/>
        <w:lang w:val="en-US" w:eastAsia="en-US" w:bidi="ar-SA"/>
      </w:rPr>
    </w:lvl>
    <w:lvl w:ilvl="4" w:tplc="B19A174A">
      <w:numFmt w:val="bullet"/>
      <w:lvlText w:val="•"/>
      <w:lvlJc w:val="left"/>
      <w:pPr>
        <w:ind w:left="5620" w:hanging="360"/>
      </w:pPr>
      <w:rPr>
        <w:rFonts w:hint="default"/>
        <w:lang w:val="en-US" w:eastAsia="en-US" w:bidi="ar-SA"/>
      </w:rPr>
    </w:lvl>
    <w:lvl w:ilvl="5" w:tplc="D5EC4A78">
      <w:numFmt w:val="bullet"/>
      <w:lvlText w:val="•"/>
      <w:lvlJc w:val="left"/>
      <w:pPr>
        <w:ind w:left="6550" w:hanging="360"/>
      </w:pPr>
      <w:rPr>
        <w:rFonts w:hint="default"/>
        <w:lang w:val="en-US" w:eastAsia="en-US" w:bidi="ar-SA"/>
      </w:rPr>
    </w:lvl>
    <w:lvl w:ilvl="6" w:tplc="70701996">
      <w:numFmt w:val="bullet"/>
      <w:lvlText w:val="•"/>
      <w:lvlJc w:val="left"/>
      <w:pPr>
        <w:ind w:left="7480" w:hanging="360"/>
      </w:pPr>
      <w:rPr>
        <w:rFonts w:hint="default"/>
        <w:lang w:val="en-US" w:eastAsia="en-US" w:bidi="ar-SA"/>
      </w:rPr>
    </w:lvl>
    <w:lvl w:ilvl="7" w:tplc="0C2C40A6">
      <w:numFmt w:val="bullet"/>
      <w:lvlText w:val="•"/>
      <w:lvlJc w:val="left"/>
      <w:pPr>
        <w:ind w:left="8410" w:hanging="360"/>
      </w:pPr>
      <w:rPr>
        <w:rFonts w:hint="default"/>
        <w:lang w:val="en-US" w:eastAsia="en-US" w:bidi="ar-SA"/>
      </w:rPr>
    </w:lvl>
    <w:lvl w:ilvl="8" w:tplc="B380C920">
      <w:numFmt w:val="bullet"/>
      <w:lvlText w:val="•"/>
      <w:lvlJc w:val="left"/>
      <w:pPr>
        <w:ind w:left="9340" w:hanging="360"/>
      </w:pPr>
      <w:rPr>
        <w:rFonts w:hint="default"/>
        <w:lang w:val="en-US" w:eastAsia="en-US" w:bidi="ar-SA"/>
      </w:rPr>
    </w:lvl>
  </w:abstractNum>
  <w:abstractNum w:abstractNumId="28" w15:restartNumberingAfterBreak="0">
    <w:nsid w:val="74E25A32"/>
    <w:multiLevelType w:val="hybridMultilevel"/>
    <w:tmpl w:val="096EFF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B962E7"/>
    <w:multiLevelType w:val="hybridMultilevel"/>
    <w:tmpl w:val="FD08B672"/>
    <w:lvl w:ilvl="0" w:tplc="392A74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7370669">
    <w:abstractNumId w:val="1"/>
  </w:num>
  <w:num w:numId="2" w16cid:durableId="1488744923">
    <w:abstractNumId w:val="0"/>
  </w:num>
  <w:num w:numId="3" w16cid:durableId="1054426673">
    <w:abstractNumId w:val="22"/>
  </w:num>
  <w:num w:numId="4" w16cid:durableId="549927566">
    <w:abstractNumId w:val="26"/>
  </w:num>
  <w:num w:numId="5" w16cid:durableId="1445153317">
    <w:abstractNumId w:val="15"/>
  </w:num>
  <w:num w:numId="6" w16cid:durableId="1042243429">
    <w:abstractNumId w:val="24"/>
  </w:num>
  <w:num w:numId="7" w16cid:durableId="2046365706">
    <w:abstractNumId w:val="22"/>
  </w:num>
  <w:num w:numId="8" w16cid:durableId="513811200">
    <w:abstractNumId w:val="22"/>
  </w:num>
  <w:num w:numId="9" w16cid:durableId="1497502720">
    <w:abstractNumId w:val="2"/>
  </w:num>
  <w:num w:numId="10" w16cid:durableId="151604072">
    <w:abstractNumId w:val="27"/>
  </w:num>
  <w:num w:numId="11" w16cid:durableId="318580004">
    <w:abstractNumId w:val="29"/>
  </w:num>
  <w:num w:numId="12" w16cid:durableId="140578863">
    <w:abstractNumId w:val="23"/>
  </w:num>
  <w:num w:numId="13" w16cid:durableId="1549292487">
    <w:abstractNumId w:val="28"/>
  </w:num>
  <w:num w:numId="14" w16cid:durableId="319619159">
    <w:abstractNumId w:val="11"/>
  </w:num>
  <w:num w:numId="15" w16cid:durableId="54554056">
    <w:abstractNumId w:val="8"/>
  </w:num>
  <w:num w:numId="16" w16cid:durableId="881987543">
    <w:abstractNumId w:val="20"/>
  </w:num>
  <w:num w:numId="17" w16cid:durableId="2010671154">
    <w:abstractNumId w:val="6"/>
  </w:num>
  <w:num w:numId="18" w16cid:durableId="1866747726">
    <w:abstractNumId w:val="19"/>
  </w:num>
  <w:num w:numId="19" w16cid:durableId="961233293">
    <w:abstractNumId w:val="17"/>
  </w:num>
  <w:num w:numId="20" w16cid:durableId="957568476">
    <w:abstractNumId w:val="3"/>
  </w:num>
  <w:num w:numId="21" w16cid:durableId="611673434">
    <w:abstractNumId w:val="4"/>
  </w:num>
  <w:num w:numId="22" w16cid:durableId="1608005800">
    <w:abstractNumId w:val="18"/>
  </w:num>
  <w:num w:numId="23" w16cid:durableId="1744596320">
    <w:abstractNumId w:val="14"/>
  </w:num>
  <w:num w:numId="24" w16cid:durableId="1686596545">
    <w:abstractNumId w:val="7"/>
  </w:num>
  <w:num w:numId="25" w16cid:durableId="1840001923">
    <w:abstractNumId w:val="25"/>
  </w:num>
  <w:num w:numId="26" w16cid:durableId="1775052212">
    <w:abstractNumId w:val="12"/>
  </w:num>
  <w:num w:numId="27" w16cid:durableId="1231769965">
    <w:abstractNumId w:val="10"/>
  </w:num>
  <w:num w:numId="28" w16cid:durableId="154300636">
    <w:abstractNumId w:val="5"/>
  </w:num>
  <w:num w:numId="29" w16cid:durableId="1863008177">
    <w:abstractNumId w:val="13"/>
  </w:num>
  <w:num w:numId="30" w16cid:durableId="48000587">
    <w:abstractNumId w:val="21"/>
  </w:num>
  <w:num w:numId="31" w16cid:durableId="364215409">
    <w:abstractNumId w:val="22"/>
  </w:num>
  <w:num w:numId="32" w16cid:durableId="418992326">
    <w:abstractNumId w:val="22"/>
  </w:num>
  <w:num w:numId="33" w16cid:durableId="199124635">
    <w:abstractNumId w:val="9"/>
  </w:num>
  <w:num w:numId="34" w16cid:durableId="17203361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972"/>
    <w:rsid w:val="00002BD8"/>
    <w:rsid w:val="00003161"/>
    <w:rsid w:val="00004089"/>
    <w:rsid w:val="0000408F"/>
    <w:rsid w:val="0000439B"/>
    <w:rsid w:val="00004748"/>
    <w:rsid w:val="0000527F"/>
    <w:rsid w:val="00005727"/>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94"/>
    <w:rsid w:val="000142E8"/>
    <w:rsid w:val="00014394"/>
    <w:rsid w:val="00014895"/>
    <w:rsid w:val="00014EE5"/>
    <w:rsid w:val="000154FF"/>
    <w:rsid w:val="000163F4"/>
    <w:rsid w:val="00016CEF"/>
    <w:rsid w:val="00016EAE"/>
    <w:rsid w:val="0001709A"/>
    <w:rsid w:val="0001720F"/>
    <w:rsid w:val="00017588"/>
    <w:rsid w:val="000203DA"/>
    <w:rsid w:val="00020878"/>
    <w:rsid w:val="00020B80"/>
    <w:rsid w:val="00020CA4"/>
    <w:rsid w:val="00021919"/>
    <w:rsid w:val="0002239A"/>
    <w:rsid w:val="0002303B"/>
    <w:rsid w:val="000235E3"/>
    <w:rsid w:val="00023733"/>
    <w:rsid w:val="000245C6"/>
    <w:rsid w:val="000246AD"/>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C18"/>
    <w:rsid w:val="00034515"/>
    <w:rsid w:val="000350B8"/>
    <w:rsid w:val="00035855"/>
    <w:rsid w:val="00035AB1"/>
    <w:rsid w:val="00036F03"/>
    <w:rsid w:val="00037073"/>
    <w:rsid w:val="00037084"/>
    <w:rsid w:val="000378C9"/>
    <w:rsid w:val="00037B78"/>
    <w:rsid w:val="0004003B"/>
    <w:rsid w:val="00040606"/>
    <w:rsid w:val="00041958"/>
    <w:rsid w:val="0004195B"/>
    <w:rsid w:val="00041FB3"/>
    <w:rsid w:val="0004223C"/>
    <w:rsid w:val="00042990"/>
    <w:rsid w:val="00042B38"/>
    <w:rsid w:val="00042C3F"/>
    <w:rsid w:val="000435E9"/>
    <w:rsid w:val="00043964"/>
    <w:rsid w:val="000454BF"/>
    <w:rsid w:val="000457C0"/>
    <w:rsid w:val="00045BDD"/>
    <w:rsid w:val="00046070"/>
    <w:rsid w:val="00046AB9"/>
    <w:rsid w:val="00046ED3"/>
    <w:rsid w:val="00050267"/>
    <w:rsid w:val="0005076C"/>
    <w:rsid w:val="00050CD6"/>
    <w:rsid w:val="00051177"/>
    <w:rsid w:val="0005144C"/>
    <w:rsid w:val="00051EFD"/>
    <w:rsid w:val="00052157"/>
    <w:rsid w:val="00052891"/>
    <w:rsid w:val="00053014"/>
    <w:rsid w:val="000530C4"/>
    <w:rsid w:val="0005355E"/>
    <w:rsid w:val="000543C6"/>
    <w:rsid w:val="00055DAF"/>
    <w:rsid w:val="0005635F"/>
    <w:rsid w:val="00056932"/>
    <w:rsid w:val="00056BB2"/>
    <w:rsid w:val="0005720C"/>
    <w:rsid w:val="00060684"/>
    <w:rsid w:val="00061223"/>
    <w:rsid w:val="000618D6"/>
    <w:rsid w:val="0006290A"/>
    <w:rsid w:val="00062A07"/>
    <w:rsid w:val="00063CD9"/>
    <w:rsid w:val="0006442B"/>
    <w:rsid w:val="00064C68"/>
    <w:rsid w:val="00065B35"/>
    <w:rsid w:val="00065CAB"/>
    <w:rsid w:val="00066200"/>
    <w:rsid w:val="0006627E"/>
    <w:rsid w:val="00066309"/>
    <w:rsid w:val="00066D2E"/>
    <w:rsid w:val="00067505"/>
    <w:rsid w:val="0006764A"/>
    <w:rsid w:val="00067B91"/>
    <w:rsid w:val="0007142D"/>
    <w:rsid w:val="000715CB"/>
    <w:rsid w:val="0007176D"/>
    <w:rsid w:val="000717BC"/>
    <w:rsid w:val="00071D87"/>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8D6"/>
    <w:rsid w:val="0007796D"/>
    <w:rsid w:val="00077D3D"/>
    <w:rsid w:val="00077E3B"/>
    <w:rsid w:val="00077F7E"/>
    <w:rsid w:val="000819DE"/>
    <w:rsid w:val="000820AB"/>
    <w:rsid w:val="000822B4"/>
    <w:rsid w:val="00082D95"/>
    <w:rsid w:val="000835A7"/>
    <w:rsid w:val="00083693"/>
    <w:rsid w:val="00083BAB"/>
    <w:rsid w:val="00084029"/>
    <w:rsid w:val="00084181"/>
    <w:rsid w:val="00084968"/>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3297"/>
    <w:rsid w:val="000933F1"/>
    <w:rsid w:val="0009387D"/>
    <w:rsid w:val="000938F4"/>
    <w:rsid w:val="00093B84"/>
    <w:rsid w:val="00093CBC"/>
    <w:rsid w:val="00094102"/>
    <w:rsid w:val="0009496F"/>
    <w:rsid w:val="000949FA"/>
    <w:rsid w:val="0009562F"/>
    <w:rsid w:val="000957CB"/>
    <w:rsid w:val="000959BB"/>
    <w:rsid w:val="00095AC4"/>
    <w:rsid w:val="00095BAD"/>
    <w:rsid w:val="00095CFA"/>
    <w:rsid w:val="00095E21"/>
    <w:rsid w:val="0009633F"/>
    <w:rsid w:val="00096649"/>
    <w:rsid w:val="00097391"/>
    <w:rsid w:val="00097DF8"/>
    <w:rsid w:val="000A0157"/>
    <w:rsid w:val="000A02A7"/>
    <w:rsid w:val="000A0845"/>
    <w:rsid w:val="000A255E"/>
    <w:rsid w:val="000A274F"/>
    <w:rsid w:val="000A341A"/>
    <w:rsid w:val="000A45D9"/>
    <w:rsid w:val="000A4FA2"/>
    <w:rsid w:val="000A5518"/>
    <w:rsid w:val="000A5C65"/>
    <w:rsid w:val="000A7498"/>
    <w:rsid w:val="000A7908"/>
    <w:rsid w:val="000B062C"/>
    <w:rsid w:val="000B0A11"/>
    <w:rsid w:val="000B0CCE"/>
    <w:rsid w:val="000B1232"/>
    <w:rsid w:val="000B13DD"/>
    <w:rsid w:val="000B1622"/>
    <w:rsid w:val="000B1B93"/>
    <w:rsid w:val="000B1F09"/>
    <w:rsid w:val="000B32C8"/>
    <w:rsid w:val="000B38C7"/>
    <w:rsid w:val="000B3D97"/>
    <w:rsid w:val="000B4474"/>
    <w:rsid w:val="000B4668"/>
    <w:rsid w:val="000B4EED"/>
    <w:rsid w:val="000B5568"/>
    <w:rsid w:val="000B599F"/>
    <w:rsid w:val="000B5A03"/>
    <w:rsid w:val="000B629B"/>
    <w:rsid w:val="000B65CD"/>
    <w:rsid w:val="000B76A1"/>
    <w:rsid w:val="000C0B30"/>
    <w:rsid w:val="000C117B"/>
    <w:rsid w:val="000C12F2"/>
    <w:rsid w:val="000C1823"/>
    <w:rsid w:val="000C19E0"/>
    <w:rsid w:val="000C1BE1"/>
    <w:rsid w:val="000C1EA0"/>
    <w:rsid w:val="000C20B3"/>
    <w:rsid w:val="000C33B7"/>
    <w:rsid w:val="000C3B63"/>
    <w:rsid w:val="000C40AB"/>
    <w:rsid w:val="000C4301"/>
    <w:rsid w:val="000C5012"/>
    <w:rsid w:val="000C5236"/>
    <w:rsid w:val="000C5370"/>
    <w:rsid w:val="000C5B57"/>
    <w:rsid w:val="000C63E0"/>
    <w:rsid w:val="000C6D9E"/>
    <w:rsid w:val="000C6EF7"/>
    <w:rsid w:val="000C7E2D"/>
    <w:rsid w:val="000C7EB6"/>
    <w:rsid w:val="000D036A"/>
    <w:rsid w:val="000D0552"/>
    <w:rsid w:val="000D06C9"/>
    <w:rsid w:val="000D06CD"/>
    <w:rsid w:val="000D1160"/>
    <w:rsid w:val="000D11FF"/>
    <w:rsid w:val="000D148D"/>
    <w:rsid w:val="000D1AEC"/>
    <w:rsid w:val="000D2429"/>
    <w:rsid w:val="000D24C8"/>
    <w:rsid w:val="000D33AF"/>
    <w:rsid w:val="000D3958"/>
    <w:rsid w:val="000D42E3"/>
    <w:rsid w:val="000D451A"/>
    <w:rsid w:val="000D47ED"/>
    <w:rsid w:val="000D5224"/>
    <w:rsid w:val="000D56D8"/>
    <w:rsid w:val="000D587B"/>
    <w:rsid w:val="000D5D6B"/>
    <w:rsid w:val="000D5FAC"/>
    <w:rsid w:val="000D62E7"/>
    <w:rsid w:val="000D67C6"/>
    <w:rsid w:val="000D6C19"/>
    <w:rsid w:val="000D7347"/>
    <w:rsid w:val="000D7872"/>
    <w:rsid w:val="000D7879"/>
    <w:rsid w:val="000D79AD"/>
    <w:rsid w:val="000E11B9"/>
    <w:rsid w:val="000E299F"/>
    <w:rsid w:val="000E2CF7"/>
    <w:rsid w:val="000E2FB8"/>
    <w:rsid w:val="000E3375"/>
    <w:rsid w:val="000E3444"/>
    <w:rsid w:val="000E368C"/>
    <w:rsid w:val="000E3736"/>
    <w:rsid w:val="000E424F"/>
    <w:rsid w:val="000E4D60"/>
    <w:rsid w:val="000E4D9F"/>
    <w:rsid w:val="000E5CA9"/>
    <w:rsid w:val="000E61A5"/>
    <w:rsid w:val="000E65E0"/>
    <w:rsid w:val="000E6832"/>
    <w:rsid w:val="000E6B15"/>
    <w:rsid w:val="000E6BA2"/>
    <w:rsid w:val="000E6C12"/>
    <w:rsid w:val="000E714B"/>
    <w:rsid w:val="000F0371"/>
    <w:rsid w:val="000F0C86"/>
    <w:rsid w:val="000F1974"/>
    <w:rsid w:val="000F19CD"/>
    <w:rsid w:val="000F2403"/>
    <w:rsid w:val="000F2825"/>
    <w:rsid w:val="000F2934"/>
    <w:rsid w:val="000F3114"/>
    <w:rsid w:val="000F3192"/>
    <w:rsid w:val="000F356B"/>
    <w:rsid w:val="000F41A0"/>
    <w:rsid w:val="000F4EB9"/>
    <w:rsid w:val="000F5219"/>
    <w:rsid w:val="000F54D6"/>
    <w:rsid w:val="000F5C80"/>
    <w:rsid w:val="000F604D"/>
    <w:rsid w:val="000F64AB"/>
    <w:rsid w:val="000F6B05"/>
    <w:rsid w:val="000F6F5B"/>
    <w:rsid w:val="000F7938"/>
    <w:rsid w:val="0010140E"/>
    <w:rsid w:val="0010178D"/>
    <w:rsid w:val="00101A6C"/>
    <w:rsid w:val="00101B20"/>
    <w:rsid w:val="00101CC8"/>
    <w:rsid w:val="00101DD0"/>
    <w:rsid w:val="001025FA"/>
    <w:rsid w:val="0010345B"/>
    <w:rsid w:val="0010387D"/>
    <w:rsid w:val="00103C2B"/>
    <w:rsid w:val="0010408D"/>
    <w:rsid w:val="00104189"/>
    <w:rsid w:val="00104E76"/>
    <w:rsid w:val="00104E8E"/>
    <w:rsid w:val="001051E9"/>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3124"/>
    <w:rsid w:val="00113D9C"/>
    <w:rsid w:val="0011453E"/>
    <w:rsid w:val="001148A9"/>
    <w:rsid w:val="00114A9E"/>
    <w:rsid w:val="001151CE"/>
    <w:rsid w:val="00115487"/>
    <w:rsid w:val="00115C2B"/>
    <w:rsid w:val="00115D6B"/>
    <w:rsid w:val="00115F57"/>
    <w:rsid w:val="00115F88"/>
    <w:rsid w:val="001163DE"/>
    <w:rsid w:val="00116AB3"/>
    <w:rsid w:val="00117276"/>
    <w:rsid w:val="00117BC9"/>
    <w:rsid w:val="0012024E"/>
    <w:rsid w:val="0012046E"/>
    <w:rsid w:val="001208C5"/>
    <w:rsid w:val="00121931"/>
    <w:rsid w:val="00121A0B"/>
    <w:rsid w:val="0012242F"/>
    <w:rsid w:val="00122F73"/>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AE"/>
    <w:rsid w:val="00132FC8"/>
    <w:rsid w:val="001335ED"/>
    <w:rsid w:val="00133B77"/>
    <w:rsid w:val="00133B8D"/>
    <w:rsid w:val="00135490"/>
    <w:rsid w:val="00135A3A"/>
    <w:rsid w:val="00136653"/>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8B9"/>
    <w:rsid w:val="00146480"/>
    <w:rsid w:val="00146BC7"/>
    <w:rsid w:val="0014779C"/>
    <w:rsid w:val="0014797E"/>
    <w:rsid w:val="00147D56"/>
    <w:rsid w:val="00147EAA"/>
    <w:rsid w:val="00147F6B"/>
    <w:rsid w:val="00150135"/>
    <w:rsid w:val="00150142"/>
    <w:rsid w:val="00150228"/>
    <w:rsid w:val="00150CF0"/>
    <w:rsid w:val="00151969"/>
    <w:rsid w:val="00151B79"/>
    <w:rsid w:val="0015217B"/>
    <w:rsid w:val="001521C5"/>
    <w:rsid w:val="0015247D"/>
    <w:rsid w:val="0015272D"/>
    <w:rsid w:val="00152B59"/>
    <w:rsid w:val="00152BB6"/>
    <w:rsid w:val="00152BE9"/>
    <w:rsid w:val="00152D1A"/>
    <w:rsid w:val="00152F98"/>
    <w:rsid w:val="001530F6"/>
    <w:rsid w:val="00153C4D"/>
    <w:rsid w:val="00154F0A"/>
    <w:rsid w:val="00155159"/>
    <w:rsid w:val="00155833"/>
    <w:rsid w:val="00155BB5"/>
    <w:rsid w:val="00156A09"/>
    <w:rsid w:val="00156A10"/>
    <w:rsid w:val="00156A8A"/>
    <w:rsid w:val="00160819"/>
    <w:rsid w:val="00160F93"/>
    <w:rsid w:val="0016192A"/>
    <w:rsid w:val="00161F13"/>
    <w:rsid w:val="0016245A"/>
    <w:rsid w:val="00162CE6"/>
    <w:rsid w:val="00162E7A"/>
    <w:rsid w:val="00163703"/>
    <w:rsid w:val="001637E3"/>
    <w:rsid w:val="001642F6"/>
    <w:rsid w:val="001646DF"/>
    <w:rsid w:val="001653BF"/>
    <w:rsid w:val="00165910"/>
    <w:rsid w:val="00165B70"/>
    <w:rsid w:val="00165CF8"/>
    <w:rsid w:val="00165FFB"/>
    <w:rsid w:val="00166853"/>
    <w:rsid w:val="001673FC"/>
    <w:rsid w:val="0016754D"/>
    <w:rsid w:val="00170128"/>
    <w:rsid w:val="00170279"/>
    <w:rsid w:val="0017035B"/>
    <w:rsid w:val="0017072F"/>
    <w:rsid w:val="00170AE4"/>
    <w:rsid w:val="00171FF8"/>
    <w:rsid w:val="00172802"/>
    <w:rsid w:val="00172C20"/>
    <w:rsid w:val="0017303B"/>
    <w:rsid w:val="00173B19"/>
    <w:rsid w:val="00173C8D"/>
    <w:rsid w:val="00174DB9"/>
    <w:rsid w:val="00174EDE"/>
    <w:rsid w:val="00175984"/>
    <w:rsid w:val="00175ACE"/>
    <w:rsid w:val="001761F5"/>
    <w:rsid w:val="00176862"/>
    <w:rsid w:val="001773E8"/>
    <w:rsid w:val="00177595"/>
    <w:rsid w:val="0017768D"/>
    <w:rsid w:val="00177851"/>
    <w:rsid w:val="00177898"/>
    <w:rsid w:val="001779A0"/>
    <w:rsid w:val="0018021F"/>
    <w:rsid w:val="00180C76"/>
    <w:rsid w:val="00181439"/>
    <w:rsid w:val="00181582"/>
    <w:rsid w:val="001816CA"/>
    <w:rsid w:val="00181A95"/>
    <w:rsid w:val="00181CC7"/>
    <w:rsid w:val="001821FD"/>
    <w:rsid w:val="00182269"/>
    <w:rsid w:val="00182545"/>
    <w:rsid w:val="001832DB"/>
    <w:rsid w:val="00183430"/>
    <w:rsid w:val="00183AB2"/>
    <w:rsid w:val="0018414D"/>
    <w:rsid w:val="00184442"/>
    <w:rsid w:val="00184959"/>
    <w:rsid w:val="0018553B"/>
    <w:rsid w:val="00185847"/>
    <w:rsid w:val="00185CBC"/>
    <w:rsid w:val="00187810"/>
    <w:rsid w:val="00187897"/>
    <w:rsid w:val="00187FCE"/>
    <w:rsid w:val="00191858"/>
    <w:rsid w:val="001919F5"/>
    <w:rsid w:val="00191A57"/>
    <w:rsid w:val="00192527"/>
    <w:rsid w:val="00192E95"/>
    <w:rsid w:val="00192ECD"/>
    <w:rsid w:val="00193093"/>
    <w:rsid w:val="00193138"/>
    <w:rsid w:val="00193363"/>
    <w:rsid w:val="00194809"/>
    <w:rsid w:val="00194C97"/>
    <w:rsid w:val="00194CA3"/>
    <w:rsid w:val="0019588E"/>
    <w:rsid w:val="00195CC0"/>
    <w:rsid w:val="001977F9"/>
    <w:rsid w:val="00197DE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14F1"/>
    <w:rsid w:val="001B1904"/>
    <w:rsid w:val="001B2F4A"/>
    <w:rsid w:val="001B32FC"/>
    <w:rsid w:val="001B368B"/>
    <w:rsid w:val="001B4E86"/>
    <w:rsid w:val="001B5422"/>
    <w:rsid w:val="001B5607"/>
    <w:rsid w:val="001B59D9"/>
    <w:rsid w:val="001B5FF2"/>
    <w:rsid w:val="001B7087"/>
    <w:rsid w:val="001B70B5"/>
    <w:rsid w:val="001B7C0D"/>
    <w:rsid w:val="001C0934"/>
    <w:rsid w:val="001C0EE5"/>
    <w:rsid w:val="001C1193"/>
    <w:rsid w:val="001C1682"/>
    <w:rsid w:val="001C1815"/>
    <w:rsid w:val="001C1F8F"/>
    <w:rsid w:val="001C2ECC"/>
    <w:rsid w:val="001C3CEF"/>
    <w:rsid w:val="001C3CF8"/>
    <w:rsid w:val="001C4C6F"/>
    <w:rsid w:val="001C4E23"/>
    <w:rsid w:val="001C514D"/>
    <w:rsid w:val="001C56B5"/>
    <w:rsid w:val="001C7126"/>
    <w:rsid w:val="001C7580"/>
    <w:rsid w:val="001C79D1"/>
    <w:rsid w:val="001C7B6D"/>
    <w:rsid w:val="001D08DD"/>
    <w:rsid w:val="001D11F1"/>
    <w:rsid w:val="001D12A6"/>
    <w:rsid w:val="001D2609"/>
    <w:rsid w:val="001D26FF"/>
    <w:rsid w:val="001D2921"/>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44D3"/>
    <w:rsid w:val="001E4FA8"/>
    <w:rsid w:val="001E5849"/>
    <w:rsid w:val="001E649A"/>
    <w:rsid w:val="001E6853"/>
    <w:rsid w:val="001E6AFB"/>
    <w:rsid w:val="001E731A"/>
    <w:rsid w:val="001E77B0"/>
    <w:rsid w:val="001E7B30"/>
    <w:rsid w:val="001E7FD8"/>
    <w:rsid w:val="001F1079"/>
    <w:rsid w:val="001F1D99"/>
    <w:rsid w:val="001F2620"/>
    <w:rsid w:val="001F2B97"/>
    <w:rsid w:val="001F2DF3"/>
    <w:rsid w:val="001F3AEC"/>
    <w:rsid w:val="001F3BB8"/>
    <w:rsid w:val="001F403B"/>
    <w:rsid w:val="001F4177"/>
    <w:rsid w:val="001F4342"/>
    <w:rsid w:val="001F441A"/>
    <w:rsid w:val="001F49E2"/>
    <w:rsid w:val="001F553E"/>
    <w:rsid w:val="001F5617"/>
    <w:rsid w:val="001F5C14"/>
    <w:rsid w:val="001F5DFF"/>
    <w:rsid w:val="001F5F58"/>
    <w:rsid w:val="001F606A"/>
    <w:rsid w:val="001F694F"/>
    <w:rsid w:val="001F6F4D"/>
    <w:rsid w:val="001F7140"/>
    <w:rsid w:val="0020023E"/>
    <w:rsid w:val="00200542"/>
    <w:rsid w:val="00200A54"/>
    <w:rsid w:val="00200E2C"/>
    <w:rsid w:val="002018ED"/>
    <w:rsid w:val="00201A46"/>
    <w:rsid w:val="002020D0"/>
    <w:rsid w:val="002025AB"/>
    <w:rsid w:val="00202B13"/>
    <w:rsid w:val="002032B1"/>
    <w:rsid w:val="0020378E"/>
    <w:rsid w:val="00204399"/>
    <w:rsid w:val="002043CE"/>
    <w:rsid w:val="00204834"/>
    <w:rsid w:val="0020513C"/>
    <w:rsid w:val="00205ABC"/>
    <w:rsid w:val="00205F3B"/>
    <w:rsid w:val="00206565"/>
    <w:rsid w:val="0020668A"/>
    <w:rsid w:val="0020687A"/>
    <w:rsid w:val="00206A09"/>
    <w:rsid w:val="00206F2E"/>
    <w:rsid w:val="0020765E"/>
    <w:rsid w:val="0020799F"/>
    <w:rsid w:val="00207EAB"/>
    <w:rsid w:val="00207F3D"/>
    <w:rsid w:val="00210C68"/>
    <w:rsid w:val="00210E2A"/>
    <w:rsid w:val="00211279"/>
    <w:rsid w:val="00211F75"/>
    <w:rsid w:val="0021218A"/>
    <w:rsid w:val="0021218E"/>
    <w:rsid w:val="002122C6"/>
    <w:rsid w:val="0021270C"/>
    <w:rsid w:val="00212C9C"/>
    <w:rsid w:val="00212F90"/>
    <w:rsid w:val="002135BF"/>
    <w:rsid w:val="00213626"/>
    <w:rsid w:val="00213C8D"/>
    <w:rsid w:val="00213E39"/>
    <w:rsid w:val="002143C1"/>
    <w:rsid w:val="00214A29"/>
    <w:rsid w:val="00214D8D"/>
    <w:rsid w:val="0021563C"/>
    <w:rsid w:val="00215947"/>
    <w:rsid w:val="0021600B"/>
    <w:rsid w:val="00217180"/>
    <w:rsid w:val="00217FC2"/>
    <w:rsid w:val="00220FA5"/>
    <w:rsid w:val="00221650"/>
    <w:rsid w:val="00222E15"/>
    <w:rsid w:val="0022398B"/>
    <w:rsid w:val="00223B11"/>
    <w:rsid w:val="002243D0"/>
    <w:rsid w:val="00224A41"/>
    <w:rsid w:val="0022514A"/>
    <w:rsid w:val="002252DB"/>
    <w:rsid w:val="00225BD3"/>
    <w:rsid w:val="00225C26"/>
    <w:rsid w:val="002279DF"/>
    <w:rsid w:val="00227CDC"/>
    <w:rsid w:val="00227FB4"/>
    <w:rsid w:val="00230571"/>
    <w:rsid w:val="00230615"/>
    <w:rsid w:val="00230C39"/>
    <w:rsid w:val="0023170A"/>
    <w:rsid w:val="00231AF7"/>
    <w:rsid w:val="0023230F"/>
    <w:rsid w:val="00232516"/>
    <w:rsid w:val="002327CB"/>
    <w:rsid w:val="002329FC"/>
    <w:rsid w:val="002339B6"/>
    <w:rsid w:val="0023562B"/>
    <w:rsid w:val="00235D99"/>
    <w:rsid w:val="00235F90"/>
    <w:rsid w:val="0023636E"/>
    <w:rsid w:val="00236711"/>
    <w:rsid w:val="0023694A"/>
    <w:rsid w:val="00236D38"/>
    <w:rsid w:val="00237480"/>
    <w:rsid w:val="0023750C"/>
    <w:rsid w:val="00237AAB"/>
    <w:rsid w:val="00237B89"/>
    <w:rsid w:val="00237F75"/>
    <w:rsid w:val="00240643"/>
    <w:rsid w:val="002412E3"/>
    <w:rsid w:val="002417AE"/>
    <w:rsid w:val="00244690"/>
    <w:rsid w:val="002447DD"/>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DC"/>
    <w:rsid w:val="0025293D"/>
    <w:rsid w:val="00253021"/>
    <w:rsid w:val="0025315E"/>
    <w:rsid w:val="00253336"/>
    <w:rsid w:val="00255160"/>
    <w:rsid w:val="00256362"/>
    <w:rsid w:val="00256463"/>
    <w:rsid w:val="002566FC"/>
    <w:rsid w:val="00256BA7"/>
    <w:rsid w:val="00257475"/>
    <w:rsid w:val="00260633"/>
    <w:rsid w:val="00261082"/>
    <w:rsid w:val="002613D4"/>
    <w:rsid w:val="00261EA1"/>
    <w:rsid w:val="00262B81"/>
    <w:rsid w:val="00263FA3"/>
    <w:rsid w:val="00264C9B"/>
    <w:rsid w:val="00264E83"/>
    <w:rsid w:val="00265383"/>
    <w:rsid w:val="00266812"/>
    <w:rsid w:val="00267061"/>
    <w:rsid w:val="002670D1"/>
    <w:rsid w:val="00267BC9"/>
    <w:rsid w:val="002702E3"/>
    <w:rsid w:val="0027072C"/>
    <w:rsid w:val="00270D94"/>
    <w:rsid w:val="00271A54"/>
    <w:rsid w:val="00272002"/>
    <w:rsid w:val="0027220C"/>
    <w:rsid w:val="0027226F"/>
    <w:rsid w:val="00272F9E"/>
    <w:rsid w:val="0027314E"/>
    <w:rsid w:val="00273760"/>
    <w:rsid w:val="00274562"/>
    <w:rsid w:val="00274695"/>
    <w:rsid w:val="00274B53"/>
    <w:rsid w:val="00274B7E"/>
    <w:rsid w:val="00274E61"/>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491"/>
    <w:rsid w:val="00286B0A"/>
    <w:rsid w:val="002873B1"/>
    <w:rsid w:val="00287583"/>
    <w:rsid w:val="00287896"/>
    <w:rsid w:val="00287DCF"/>
    <w:rsid w:val="00287F6C"/>
    <w:rsid w:val="002913B9"/>
    <w:rsid w:val="00291754"/>
    <w:rsid w:val="00291920"/>
    <w:rsid w:val="00291D59"/>
    <w:rsid w:val="00291F89"/>
    <w:rsid w:val="002923A8"/>
    <w:rsid w:val="00292B6B"/>
    <w:rsid w:val="002936A7"/>
    <w:rsid w:val="0029371D"/>
    <w:rsid w:val="00293879"/>
    <w:rsid w:val="00293893"/>
    <w:rsid w:val="00293DD9"/>
    <w:rsid w:val="00293E3B"/>
    <w:rsid w:val="00293FA4"/>
    <w:rsid w:val="00293FE0"/>
    <w:rsid w:val="00294343"/>
    <w:rsid w:val="00294B07"/>
    <w:rsid w:val="00294DDA"/>
    <w:rsid w:val="002953BD"/>
    <w:rsid w:val="002960F2"/>
    <w:rsid w:val="00296B17"/>
    <w:rsid w:val="002A0167"/>
    <w:rsid w:val="002A0F10"/>
    <w:rsid w:val="002A15D3"/>
    <w:rsid w:val="002A1707"/>
    <w:rsid w:val="002A1EC9"/>
    <w:rsid w:val="002A209C"/>
    <w:rsid w:val="002A2E3E"/>
    <w:rsid w:val="002A2E76"/>
    <w:rsid w:val="002A3BC6"/>
    <w:rsid w:val="002A425E"/>
    <w:rsid w:val="002A4735"/>
    <w:rsid w:val="002A4CD5"/>
    <w:rsid w:val="002A56E9"/>
    <w:rsid w:val="002A58FD"/>
    <w:rsid w:val="002A5C96"/>
    <w:rsid w:val="002A5E81"/>
    <w:rsid w:val="002A61AB"/>
    <w:rsid w:val="002A7273"/>
    <w:rsid w:val="002A7563"/>
    <w:rsid w:val="002B0388"/>
    <w:rsid w:val="002B0629"/>
    <w:rsid w:val="002B0E38"/>
    <w:rsid w:val="002B148D"/>
    <w:rsid w:val="002B1538"/>
    <w:rsid w:val="002B20F5"/>
    <w:rsid w:val="002B298E"/>
    <w:rsid w:val="002B353A"/>
    <w:rsid w:val="002B364E"/>
    <w:rsid w:val="002B3688"/>
    <w:rsid w:val="002B3855"/>
    <w:rsid w:val="002B3906"/>
    <w:rsid w:val="002B4018"/>
    <w:rsid w:val="002B4436"/>
    <w:rsid w:val="002B4BA8"/>
    <w:rsid w:val="002B4E05"/>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D80"/>
    <w:rsid w:val="002C2DDC"/>
    <w:rsid w:val="002C3016"/>
    <w:rsid w:val="002C330B"/>
    <w:rsid w:val="002C5331"/>
    <w:rsid w:val="002C55E8"/>
    <w:rsid w:val="002C5989"/>
    <w:rsid w:val="002C5A2E"/>
    <w:rsid w:val="002C5A39"/>
    <w:rsid w:val="002C5CB5"/>
    <w:rsid w:val="002C655C"/>
    <w:rsid w:val="002C6DD5"/>
    <w:rsid w:val="002C71F7"/>
    <w:rsid w:val="002C7882"/>
    <w:rsid w:val="002D0536"/>
    <w:rsid w:val="002D06EC"/>
    <w:rsid w:val="002D1176"/>
    <w:rsid w:val="002D1626"/>
    <w:rsid w:val="002D170B"/>
    <w:rsid w:val="002D1C8F"/>
    <w:rsid w:val="002D1E9D"/>
    <w:rsid w:val="002D2A55"/>
    <w:rsid w:val="002D4630"/>
    <w:rsid w:val="002D4DEE"/>
    <w:rsid w:val="002D56B3"/>
    <w:rsid w:val="002D5BA6"/>
    <w:rsid w:val="002D6281"/>
    <w:rsid w:val="002D633A"/>
    <w:rsid w:val="002D65EA"/>
    <w:rsid w:val="002D6A77"/>
    <w:rsid w:val="002D6A8A"/>
    <w:rsid w:val="002D6C0F"/>
    <w:rsid w:val="002D7FE5"/>
    <w:rsid w:val="002E04EA"/>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14AC"/>
    <w:rsid w:val="002F18F3"/>
    <w:rsid w:val="002F260D"/>
    <w:rsid w:val="002F2C63"/>
    <w:rsid w:val="002F35D9"/>
    <w:rsid w:val="002F38DF"/>
    <w:rsid w:val="002F39C3"/>
    <w:rsid w:val="002F51C6"/>
    <w:rsid w:val="002F54F5"/>
    <w:rsid w:val="002F64F4"/>
    <w:rsid w:val="002F6545"/>
    <w:rsid w:val="002F6AFF"/>
    <w:rsid w:val="002F6C15"/>
    <w:rsid w:val="002F6E4D"/>
    <w:rsid w:val="00300270"/>
    <w:rsid w:val="00300619"/>
    <w:rsid w:val="00300E56"/>
    <w:rsid w:val="003024F8"/>
    <w:rsid w:val="00302957"/>
    <w:rsid w:val="00302BE7"/>
    <w:rsid w:val="00302FD2"/>
    <w:rsid w:val="00303F43"/>
    <w:rsid w:val="003048AC"/>
    <w:rsid w:val="00305075"/>
    <w:rsid w:val="00306BE8"/>
    <w:rsid w:val="00306C38"/>
    <w:rsid w:val="00306D71"/>
    <w:rsid w:val="00307B42"/>
    <w:rsid w:val="00310AC2"/>
    <w:rsid w:val="00311079"/>
    <w:rsid w:val="00311275"/>
    <w:rsid w:val="00311370"/>
    <w:rsid w:val="00311644"/>
    <w:rsid w:val="00311C54"/>
    <w:rsid w:val="003120FC"/>
    <w:rsid w:val="00312958"/>
    <w:rsid w:val="00313B1E"/>
    <w:rsid w:val="00314586"/>
    <w:rsid w:val="003148BD"/>
    <w:rsid w:val="00314D2D"/>
    <w:rsid w:val="00314F43"/>
    <w:rsid w:val="003161DF"/>
    <w:rsid w:val="003163C1"/>
    <w:rsid w:val="00316885"/>
    <w:rsid w:val="00316932"/>
    <w:rsid w:val="00317054"/>
    <w:rsid w:val="003171DA"/>
    <w:rsid w:val="00317449"/>
    <w:rsid w:val="003175DB"/>
    <w:rsid w:val="00317629"/>
    <w:rsid w:val="00317B38"/>
    <w:rsid w:val="003200D3"/>
    <w:rsid w:val="00320372"/>
    <w:rsid w:val="00321177"/>
    <w:rsid w:val="00321666"/>
    <w:rsid w:val="00322266"/>
    <w:rsid w:val="00322E3F"/>
    <w:rsid w:val="00323D21"/>
    <w:rsid w:val="00323F10"/>
    <w:rsid w:val="0032492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8A8"/>
    <w:rsid w:val="00332F31"/>
    <w:rsid w:val="00332FA0"/>
    <w:rsid w:val="00334502"/>
    <w:rsid w:val="00334ACE"/>
    <w:rsid w:val="00335273"/>
    <w:rsid w:val="003354DE"/>
    <w:rsid w:val="00335F23"/>
    <w:rsid w:val="00336780"/>
    <w:rsid w:val="003367F1"/>
    <w:rsid w:val="00337A20"/>
    <w:rsid w:val="00337B85"/>
    <w:rsid w:val="00340061"/>
    <w:rsid w:val="0034075A"/>
    <w:rsid w:val="00340865"/>
    <w:rsid w:val="0034101D"/>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7305"/>
    <w:rsid w:val="00347670"/>
    <w:rsid w:val="00347FE4"/>
    <w:rsid w:val="00350C4B"/>
    <w:rsid w:val="00351159"/>
    <w:rsid w:val="003515A7"/>
    <w:rsid w:val="0035196E"/>
    <w:rsid w:val="00351DBA"/>
    <w:rsid w:val="00352192"/>
    <w:rsid w:val="003523B9"/>
    <w:rsid w:val="0035263B"/>
    <w:rsid w:val="00352C44"/>
    <w:rsid w:val="00352E67"/>
    <w:rsid w:val="0035324F"/>
    <w:rsid w:val="003535F6"/>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9C2"/>
    <w:rsid w:val="00363B73"/>
    <w:rsid w:val="00364279"/>
    <w:rsid w:val="00365222"/>
    <w:rsid w:val="00366322"/>
    <w:rsid w:val="00366883"/>
    <w:rsid w:val="00367365"/>
    <w:rsid w:val="003673F4"/>
    <w:rsid w:val="00367F3E"/>
    <w:rsid w:val="0037087E"/>
    <w:rsid w:val="00370AF3"/>
    <w:rsid w:val="00370D7F"/>
    <w:rsid w:val="0037103E"/>
    <w:rsid w:val="003719AB"/>
    <w:rsid w:val="00371BA5"/>
    <w:rsid w:val="00371DB7"/>
    <w:rsid w:val="0037264F"/>
    <w:rsid w:val="0037389E"/>
    <w:rsid w:val="00373EEC"/>
    <w:rsid w:val="00374593"/>
    <w:rsid w:val="003746E1"/>
    <w:rsid w:val="00374E55"/>
    <w:rsid w:val="00374F45"/>
    <w:rsid w:val="003750ED"/>
    <w:rsid w:val="00375BCF"/>
    <w:rsid w:val="00375F4E"/>
    <w:rsid w:val="00375FC9"/>
    <w:rsid w:val="00376725"/>
    <w:rsid w:val="00376889"/>
    <w:rsid w:val="00380BB2"/>
    <w:rsid w:val="0038101C"/>
    <w:rsid w:val="003814BD"/>
    <w:rsid w:val="00381F3E"/>
    <w:rsid w:val="00381F70"/>
    <w:rsid w:val="003823AB"/>
    <w:rsid w:val="00382C81"/>
    <w:rsid w:val="00383147"/>
    <w:rsid w:val="00383E46"/>
    <w:rsid w:val="00383F39"/>
    <w:rsid w:val="0038472F"/>
    <w:rsid w:val="0038501A"/>
    <w:rsid w:val="003851CF"/>
    <w:rsid w:val="003851DF"/>
    <w:rsid w:val="003854C1"/>
    <w:rsid w:val="00385F9F"/>
    <w:rsid w:val="0038730F"/>
    <w:rsid w:val="0038793F"/>
    <w:rsid w:val="00387F82"/>
    <w:rsid w:val="00387FE6"/>
    <w:rsid w:val="003902DE"/>
    <w:rsid w:val="0039112C"/>
    <w:rsid w:val="00391184"/>
    <w:rsid w:val="00391454"/>
    <w:rsid w:val="00391521"/>
    <w:rsid w:val="00391770"/>
    <w:rsid w:val="003917CD"/>
    <w:rsid w:val="0039213B"/>
    <w:rsid w:val="0039284B"/>
    <w:rsid w:val="00393B0F"/>
    <w:rsid w:val="00394BBE"/>
    <w:rsid w:val="00394F2D"/>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2776"/>
    <w:rsid w:val="003A2958"/>
    <w:rsid w:val="003A3662"/>
    <w:rsid w:val="003A3E40"/>
    <w:rsid w:val="003A45B6"/>
    <w:rsid w:val="003A48DB"/>
    <w:rsid w:val="003A48F8"/>
    <w:rsid w:val="003A4BE9"/>
    <w:rsid w:val="003A5F44"/>
    <w:rsid w:val="003A67BF"/>
    <w:rsid w:val="003A683C"/>
    <w:rsid w:val="003A6BE2"/>
    <w:rsid w:val="003A6E26"/>
    <w:rsid w:val="003A70D0"/>
    <w:rsid w:val="003A70DA"/>
    <w:rsid w:val="003A7A11"/>
    <w:rsid w:val="003B0C0D"/>
    <w:rsid w:val="003B104C"/>
    <w:rsid w:val="003B1975"/>
    <w:rsid w:val="003B1DE0"/>
    <w:rsid w:val="003B2106"/>
    <w:rsid w:val="003B24F3"/>
    <w:rsid w:val="003B2C77"/>
    <w:rsid w:val="003B3F78"/>
    <w:rsid w:val="003B42BB"/>
    <w:rsid w:val="003B479B"/>
    <w:rsid w:val="003B59BA"/>
    <w:rsid w:val="003B59C8"/>
    <w:rsid w:val="003B5BFF"/>
    <w:rsid w:val="003B5E9B"/>
    <w:rsid w:val="003B60BC"/>
    <w:rsid w:val="003B64B5"/>
    <w:rsid w:val="003B6535"/>
    <w:rsid w:val="003B6BE6"/>
    <w:rsid w:val="003B6C2D"/>
    <w:rsid w:val="003B779E"/>
    <w:rsid w:val="003C0ECE"/>
    <w:rsid w:val="003C1141"/>
    <w:rsid w:val="003C15E5"/>
    <w:rsid w:val="003C2626"/>
    <w:rsid w:val="003C382A"/>
    <w:rsid w:val="003C386A"/>
    <w:rsid w:val="003C5176"/>
    <w:rsid w:val="003C518B"/>
    <w:rsid w:val="003C52D1"/>
    <w:rsid w:val="003C657E"/>
    <w:rsid w:val="003C6843"/>
    <w:rsid w:val="003C6F1F"/>
    <w:rsid w:val="003C766F"/>
    <w:rsid w:val="003C7A10"/>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328B"/>
    <w:rsid w:val="003E34AC"/>
    <w:rsid w:val="003E424A"/>
    <w:rsid w:val="003E466D"/>
    <w:rsid w:val="003E4C45"/>
    <w:rsid w:val="003E4DCA"/>
    <w:rsid w:val="003E5142"/>
    <w:rsid w:val="003E547F"/>
    <w:rsid w:val="003E60B2"/>
    <w:rsid w:val="003E68E0"/>
    <w:rsid w:val="003E74D8"/>
    <w:rsid w:val="003F010D"/>
    <w:rsid w:val="003F06D7"/>
    <w:rsid w:val="003F0FF4"/>
    <w:rsid w:val="003F18BB"/>
    <w:rsid w:val="003F20EB"/>
    <w:rsid w:val="003F23D1"/>
    <w:rsid w:val="003F3014"/>
    <w:rsid w:val="003F48A1"/>
    <w:rsid w:val="003F4F0B"/>
    <w:rsid w:val="003F4F1F"/>
    <w:rsid w:val="003F5114"/>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6E8"/>
    <w:rsid w:val="00410AA5"/>
    <w:rsid w:val="00410D52"/>
    <w:rsid w:val="004117D7"/>
    <w:rsid w:val="004119B8"/>
    <w:rsid w:val="00414291"/>
    <w:rsid w:val="00414340"/>
    <w:rsid w:val="0041473F"/>
    <w:rsid w:val="00414D34"/>
    <w:rsid w:val="0041560B"/>
    <w:rsid w:val="00416242"/>
    <w:rsid w:val="004167F1"/>
    <w:rsid w:val="00416CC6"/>
    <w:rsid w:val="004171E4"/>
    <w:rsid w:val="0042096B"/>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7F3"/>
    <w:rsid w:val="00430D0F"/>
    <w:rsid w:val="00430DBA"/>
    <w:rsid w:val="00430DC4"/>
    <w:rsid w:val="00431E31"/>
    <w:rsid w:val="004321D9"/>
    <w:rsid w:val="00432662"/>
    <w:rsid w:val="004337E2"/>
    <w:rsid w:val="00433B54"/>
    <w:rsid w:val="00434C40"/>
    <w:rsid w:val="0043533A"/>
    <w:rsid w:val="00435C00"/>
    <w:rsid w:val="00436744"/>
    <w:rsid w:val="004379CF"/>
    <w:rsid w:val="004403ED"/>
    <w:rsid w:val="004410D1"/>
    <w:rsid w:val="004412E4"/>
    <w:rsid w:val="004412E9"/>
    <w:rsid w:val="004415C4"/>
    <w:rsid w:val="00441A68"/>
    <w:rsid w:val="00441D70"/>
    <w:rsid w:val="00441E2C"/>
    <w:rsid w:val="00442004"/>
    <w:rsid w:val="00442882"/>
    <w:rsid w:val="00443B1E"/>
    <w:rsid w:val="00443B7E"/>
    <w:rsid w:val="00444230"/>
    <w:rsid w:val="004442E9"/>
    <w:rsid w:val="00444DEA"/>
    <w:rsid w:val="00445BDD"/>
    <w:rsid w:val="0044640D"/>
    <w:rsid w:val="00446BC7"/>
    <w:rsid w:val="004470AB"/>
    <w:rsid w:val="004474FB"/>
    <w:rsid w:val="00447955"/>
    <w:rsid w:val="00447CEE"/>
    <w:rsid w:val="00447DB7"/>
    <w:rsid w:val="00447F26"/>
    <w:rsid w:val="00450904"/>
    <w:rsid w:val="00450959"/>
    <w:rsid w:val="00450DAC"/>
    <w:rsid w:val="004514D6"/>
    <w:rsid w:val="00451BCC"/>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A6A"/>
    <w:rsid w:val="00456DCB"/>
    <w:rsid w:val="00456DCE"/>
    <w:rsid w:val="00457726"/>
    <w:rsid w:val="00460C81"/>
    <w:rsid w:val="004616FC"/>
    <w:rsid w:val="00461733"/>
    <w:rsid w:val="004620E3"/>
    <w:rsid w:val="00462497"/>
    <w:rsid w:val="0046288F"/>
    <w:rsid w:val="00463627"/>
    <w:rsid w:val="00463BE6"/>
    <w:rsid w:val="0046430D"/>
    <w:rsid w:val="00464403"/>
    <w:rsid w:val="00464D40"/>
    <w:rsid w:val="004659F9"/>
    <w:rsid w:val="00465BFA"/>
    <w:rsid w:val="0046689F"/>
    <w:rsid w:val="00467168"/>
    <w:rsid w:val="004674BD"/>
    <w:rsid w:val="00467EDB"/>
    <w:rsid w:val="00467FC4"/>
    <w:rsid w:val="004719BB"/>
    <w:rsid w:val="00471CF0"/>
    <w:rsid w:val="00472540"/>
    <w:rsid w:val="00472E65"/>
    <w:rsid w:val="00472E89"/>
    <w:rsid w:val="004731AF"/>
    <w:rsid w:val="0047357D"/>
    <w:rsid w:val="00473AF7"/>
    <w:rsid w:val="00473CC9"/>
    <w:rsid w:val="00474C54"/>
    <w:rsid w:val="00475428"/>
    <w:rsid w:val="00475B99"/>
    <w:rsid w:val="00475E02"/>
    <w:rsid w:val="00475E8E"/>
    <w:rsid w:val="00475F00"/>
    <w:rsid w:val="00475F0F"/>
    <w:rsid w:val="004777C4"/>
    <w:rsid w:val="00480609"/>
    <w:rsid w:val="0048060B"/>
    <w:rsid w:val="00480655"/>
    <w:rsid w:val="00480B1E"/>
    <w:rsid w:val="00481217"/>
    <w:rsid w:val="00481409"/>
    <w:rsid w:val="00481F8E"/>
    <w:rsid w:val="004824E8"/>
    <w:rsid w:val="00482BD4"/>
    <w:rsid w:val="0048365F"/>
    <w:rsid w:val="00484336"/>
    <w:rsid w:val="0048493D"/>
    <w:rsid w:val="00484F5C"/>
    <w:rsid w:val="00485BE4"/>
    <w:rsid w:val="00485F61"/>
    <w:rsid w:val="00485FCA"/>
    <w:rsid w:val="0048679C"/>
    <w:rsid w:val="004874EA"/>
    <w:rsid w:val="00487BEB"/>
    <w:rsid w:val="004905F8"/>
    <w:rsid w:val="00491282"/>
    <w:rsid w:val="00491437"/>
    <w:rsid w:val="00491627"/>
    <w:rsid w:val="00491C30"/>
    <w:rsid w:val="00491CB5"/>
    <w:rsid w:val="00491FCE"/>
    <w:rsid w:val="00492898"/>
    <w:rsid w:val="004929B5"/>
    <w:rsid w:val="00492C0A"/>
    <w:rsid w:val="00492C25"/>
    <w:rsid w:val="00492E07"/>
    <w:rsid w:val="004934F6"/>
    <w:rsid w:val="004943DE"/>
    <w:rsid w:val="00495C0E"/>
    <w:rsid w:val="00496910"/>
    <w:rsid w:val="004970B7"/>
    <w:rsid w:val="00497640"/>
    <w:rsid w:val="004A00E1"/>
    <w:rsid w:val="004A05FD"/>
    <w:rsid w:val="004A0807"/>
    <w:rsid w:val="004A12DF"/>
    <w:rsid w:val="004A165C"/>
    <w:rsid w:val="004A1F9C"/>
    <w:rsid w:val="004A2081"/>
    <w:rsid w:val="004A2879"/>
    <w:rsid w:val="004A28CA"/>
    <w:rsid w:val="004A3994"/>
    <w:rsid w:val="004A4281"/>
    <w:rsid w:val="004A44AA"/>
    <w:rsid w:val="004A4BAD"/>
    <w:rsid w:val="004A4BD1"/>
    <w:rsid w:val="004A5025"/>
    <w:rsid w:val="004A5330"/>
    <w:rsid w:val="004A5ACE"/>
    <w:rsid w:val="004A6934"/>
    <w:rsid w:val="004A6EF7"/>
    <w:rsid w:val="004A6F8D"/>
    <w:rsid w:val="004A7FE3"/>
    <w:rsid w:val="004B0159"/>
    <w:rsid w:val="004B1822"/>
    <w:rsid w:val="004B1A60"/>
    <w:rsid w:val="004B266A"/>
    <w:rsid w:val="004B296E"/>
    <w:rsid w:val="004B35F0"/>
    <w:rsid w:val="004B3729"/>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8CC"/>
    <w:rsid w:val="004C298C"/>
    <w:rsid w:val="004C2B5E"/>
    <w:rsid w:val="004C34F9"/>
    <w:rsid w:val="004C3A23"/>
    <w:rsid w:val="004C4314"/>
    <w:rsid w:val="004C5B5D"/>
    <w:rsid w:val="004C6B9D"/>
    <w:rsid w:val="004C6F22"/>
    <w:rsid w:val="004C79F9"/>
    <w:rsid w:val="004C7A60"/>
    <w:rsid w:val="004C7E55"/>
    <w:rsid w:val="004C7E62"/>
    <w:rsid w:val="004D1AA5"/>
    <w:rsid w:val="004D3295"/>
    <w:rsid w:val="004D33DC"/>
    <w:rsid w:val="004D349E"/>
    <w:rsid w:val="004D3800"/>
    <w:rsid w:val="004D4408"/>
    <w:rsid w:val="004D54BC"/>
    <w:rsid w:val="004D6C18"/>
    <w:rsid w:val="004D6D6D"/>
    <w:rsid w:val="004D6FDF"/>
    <w:rsid w:val="004D7D6F"/>
    <w:rsid w:val="004D7EA8"/>
    <w:rsid w:val="004E053A"/>
    <w:rsid w:val="004E0B32"/>
    <w:rsid w:val="004E0DAF"/>
    <w:rsid w:val="004E14EB"/>
    <w:rsid w:val="004E16B1"/>
    <w:rsid w:val="004E1800"/>
    <w:rsid w:val="004E228F"/>
    <w:rsid w:val="004E24F3"/>
    <w:rsid w:val="004E282D"/>
    <w:rsid w:val="004E2EF5"/>
    <w:rsid w:val="004E34B3"/>
    <w:rsid w:val="004E37BC"/>
    <w:rsid w:val="004E4569"/>
    <w:rsid w:val="004E46BB"/>
    <w:rsid w:val="004E4872"/>
    <w:rsid w:val="004E53F9"/>
    <w:rsid w:val="004E5445"/>
    <w:rsid w:val="004E587F"/>
    <w:rsid w:val="004E5D12"/>
    <w:rsid w:val="004E6330"/>
    <w:rsid w:val="004E63C4"/>
    <w:rsid w:val="004E67EB"/>
    <w:rsid w:val="004E7BF8"/>
    <w:rsid w:val="004E7D66"/>
    <w:rsid w:val="004F04E0"/>
    <w:rsid w:val="004F081F"/>
    <w:rsid w:val="004F0F2E"/>
    <w:rsid w:val="004F14F4"/>
    <w:rsid w:val="004F1A6C"/>
    <w:rsid w:val="004F2A7A"/>
    <w:rsid w:val="004F2D84"/>
    <w:rsid w:val="004F2DB6"/>
    <w:rsid w:val="004F3213"/>
    <w:rsid w:val="004F329A"/>
    <w:rsid w:val="004F331B"/>
    <w:rsid w:val="004F37B4"/>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ADF"/>
    <w:rsid w:val="00503BFB"/>
    <w:rsid w:val="00504315"/>
    <w:rsid w:val="00505092"/>
    <w:rsid w:val="00505500"/>
    <w:rsid w:val="0050719D"/>
    <w:rsid w:val="00510138"/>
    <w:rsid w:val="00510FA9"/>
    <w:rsid w:val="0051265A"/>
    <w:rsid w:val="00513156"/>
    <w:rsid w:val="00514614"/>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3F90"/>
    <w:rsid w:val="005248DA"/>
    <w:rsid w:val="00524BC7"/>
    <w:rsid w:val="0052531F"/>
    <w:rsid w:val="005255E6"/>
    <w:rsid w:val="00525751"/>
    <w:rsid w:val="005258E9"/>
    <w:rsid w:val="0052598F"/>
    <w:rsid w:val="00525E12"/>
    <w:rsid w:val="00525F58"/>
    <w:rsid w:val="005268AC"/>
    <w:rsid w:val="00526B6B"/>
    <w:rsid w:val="00526D16"/>
    <w:rsid w:val="005271C4"/>
    <w:rsid w:val="0052723A"/>
    <w:rsid w:val="005302D6"/>
    <w:rsid w:val="00530F5D"/>
    <w:rsid w:val="005310AF"/>
    <w:rsid w:val="00531773"/>
    <w:rsid w:val="00531E91"/>
    <w:rsid w:val="00531E9C"/>
    <w:rsid w:val="0053246A"/>
    <w:rsid w:val="005326F2"/>
    <w:rsid w:val="00532B7B"/>
    <w:rsid w:val="00532DAC"/>
    <w:rsid w:val="00532FCF"/>
    <w:rsid w:val="0053333C"/>
    <w:rsid w:val="005337AC"/>
    <w:rsid w:val="005337D3"/>
    <w:rsid w:val="00533CCC"/>
    <w:rsid w:val="00533D22"/>
    <w:rsid w:val="00534628"/>
    <w:rsid w:val="00534E8B"/>
    <w:rsid w:val="00535419"/>
    <w:rsid w:val="005359B8"/>
    <w:rsid w:val="00535B2F"/>
    <w:rsid w:val="00535E85"/>
    <w:rsid w:val="0053663D"/>
    <w:rsid w:val="00537082"/>
    <w:rsid w:val="0053776E"/>
    <w:rsid w:val="0053790B"/>
    <w:rsid w:val="00537C9A"/>
    <w:rsid w:val="00540001"/>
    <w:rsid w:val="005401BB"/>
    <w:rsid w:val="00540645"/>
    <w:rsid w:val="00540B35"/>
    <w:rsid w:val="005423A0"/>
    <w:rsid w:val="00542CE4"/>
    <w:rsid w:val="005439F0"/>
    <w:rsid w:val="005452D7"/>
    <w:rsid w:val="005453C7"/>
    <w:rsid w:val="00545535"/>
    <w:rsid w:val="00545576"/>
    <w:rsid w:val="005457BD"/>
    <w:rsid w:val="0054596E"/>
    <w:rsid w:val="00545DA0"/>
    <w:rsid w:val="00546E8C"/>
    <w:rsid w:val="0054784E"/>
    <w:rsid w:val="005504D2"/>
    <w:rsid w:val="005507F5"/>
    <w:rsid w:val="005513AE"/>
    <w:rsid w:val="005514C4"/>
    <w:rsid w:val="005515B3"/>
    <w:rsid w:val="00551897"/>
    <w:rsid w:val="005521F4"/>
    <w:rsid w:val="00552A3C"/>
    <w:rsid w:val="0055338F"/>
    <w:rsid w:val="00553C67"/>
    <w:rsid w:val="00553D89"/>
    <w:rsid w:val="00553F0A"/>
    <w:rsid w:val="00554022"/>
    <w:rsid w:val="00555164"/>
    <w:rsid w:val="00555194"/>
    <w:rsid w:val="0055567C"/>
    <w:rsid w:val="0055584D"/>
    <w:rsid w:val="00555970"/>
    <w:rsid w:val="00555C92"/>
    <w:rsid w:val="00555D6C"/>
    <w:rsid w:val="0055640B"/>
    <w:rsid w:val="00556976"/>
    <w:rsid w:val="00557AD3"/>
    <w:rsid w:val="00560055"/>
    <w:rsid w:val="00561CA2"/>
    <w:rsid w:val="00561E18"/>
    <w:rsid w:val="00561EA1"/>
    <w:rsid w:val="00562484"/>
    <w:rsid w:val="00562855"/>
    <w:rsid w:val="005630F2"/>
    <w:rsid w:val="00564300"/>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70367"/>
    <w:rsid w:val="005725AA"/>
    <w:rsid w:val="00572638"/>
    <w:rsid w:val="00572F2A"/>
    <w:rsid w:val="005738FF"/>
    <w:rsid w:val="00573CCF"/>
    <w:rsid w:val="0057417F"/>
    <w:rsid w:val="005743CD"/>
    <w:rsid w:val="00574416"/>
    <w:rsid w:val="00574A06"/>
    <w:rsid w:val="00574B96"/>
    <w:rsid w:val="00574D1E"/>
    <w:rsid w:val="00575D18"/>
    <w:rsid w:val="005766C8"/>
    <w:rsid w:val="00576B99"/>
    <w:rsid w:val="00577B30"/>
    <w:rsid w:val="00577E3A"/>
    <w:rsid w:val="005805AA"/>
    <w:rsid w:val="005806F6"/>
    <w:rsid w:val="00581975"/>
    <w:rsid w:val="00581A27"/>
    <w:rsid w:val="005823E7"/>
    <w:rsid w:val="00582555"/>
    <w:rsid w:val="00582C14"/>
    <w:rsid w:val="005847FA"/>
    <w:rsid w:val="00584D92"/>
    <w:rsid w:val="00586FA9"/>
    <w:rsid w:val="0058709A"/>
    <w:rsid w:val="00587620"/>
    <w:rsid w:val="005904BC"/>
    <w:rsid w:val="005904C1"/>
    <w:rsid w:val="00590731"/>
    <w:rsid w:val="00590A24"/>
    <w:rsid w:val="005912A7"/>
    <w:rsid w:val="0059158F"/>
    <w:rsid w:val="00591768"/>
    <w:rsid w:val="00591D53"/>
    <w:rsid w:val="0059325E"/>
    <w:rsid w:val="0059476F"/>
    <w:rsid w:val="00594A4F"/>
    <w:rsid w:val="00594CA4"/>
    <w:rsid w:val="00594F14"/>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857"/>
    <w:rsid w:val="005A68C9"/>
    <w:rsid w:val="005A7163"/>
    <w:rsid w:val="005B0D35"/>
    <w:rsid w:val="005B0E27"/>
    <w:rsid w:val="005B115B"/>
    <w:rsid w:val="005B1208"/>
    <w:rsid w:val="005B16F3"/>
    <w:rsid w:val="005B2472"/>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78E"/>
    <w:rsid w:val="005C1AC2"/>
    <w:rsid w:val="005C1DA2"/>
    <w:rsid w:val="005C2088"/>
    <w:rsid w:val="005C2794"/>
    <w:rsid w:val="005C2AAE"/>
    <w:rsid w:val="005C3167"/>
    <w:rsid w:val="005C35F6"/>
    <w:rsid w:val="005C45A2"/>
    <w:rsid w:val="005C4690"/>
    <w:rsid w:val="005C4B0B"/>
    <w:rsid w:val="005C5E73"/>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61E4"/>
    <w:rsid w:val="005D6261"/>
    <w:rsid w:val="005D648C"/>
    <w:rsid w:val="005D651B"/>
    <w:rsid w:val="005D653B"/>
    <w:rsid w:val="005D673D"/>
    <w:rsid w:val="005D6B3C"/>
    <w:rsid w:val="005E01E3"/>
    <w:rsid w:val="005E09EF"/>
    <w:rsid w:val="005E0F0E"/>
    <w:rsid w:val="005E122E"/>
    <w:rsid w:val="005E2755"/>
    <w:rsid w:val="005E28C5"/>
    <w:rsid w:val="005E2977"/>
    <w:rsid w:val="005E3370"/>
    <w:rsid w:val="005E39D3"/>
    <w:rsid w:val="005E3A46"/>
    <w:rsid w:val="005E443A"/>
    <w:rsid w:val="005E467D"/>
    <w:rsid w:val="005E52C8"/>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799"/>
    <w:rsid w:val="0061173F"/>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72A"/>
    <w:rsid w:val="00617856"/>
    <w:rsid w:val="00617AEB"/>
    <w:rsid w:val="00617CFA"/>
    <w:rsid w:val="00620443"/>
    <w:rsid w:val="006204D7"/>
    <w:rsid w:val="006205AD"/>
    <w:rsid w:val="006206B9"/>
    <w:rsid w:val="00621252"/>
    <w:rsid w:val="0062162A"/>
    <w:rsid w:val="00621BFC"/>
    <w:rsid w:val="00621E58"/>
    <w:rsid w:val="00622587"/>
    <w:rsid w:val="00622763"/>
    <w:rsid w:val="006234DC"/>
    <w:rsid w:val="00623890"/>
    <w:rsid w:val="006244DC"/>
    <w:rsid w:val="00624EF2"/>
    <w:rsid w:val="00626299"/>
    <w:rsid w:val="0062752A"/>
    <w:rsid w:val="006279D2"/>
    <w:rsid w:val="00630F59"/>
    <w:rsid w:val="0063186F"/>
    <w:rsid w:val="006319D9"/>
    <w:rsid w:val="0063247A"/>
    <w:rsid w:val="006328F9"/>
    <w:rsid w:val="00632DBF"/>
    <w:rsid w:val="00632ECB"/>
    <w:rsid w:val="0063465A"/>
    <w:rsid w:val="00634740"/>
    <w:rsid w:val="006349AC"/>
    <w:rsid w:val="006357B2"/>
    <w:rsid w:val="00636385"/>
    <w:rsid w:val="00636B0A"/>
    <w:rsid w:val="00637016"/>
    <w:rsid w:val="00637845"/>
    <w:rsid w:val="0064157F"/>
    <w:rsid w:val="006416C3"/>
    <w:rsid w:val="00642743"/>
    <w:rsid w:val="006428FE"/>
    <w:rsid w:val="0064347E"/>
    <w:rsid w:val="006435B5"/>
    <w:rsid w:val="0064432B"/>
    <w:rsid w:val="00644522"/>
    <w:rsid w:val="00644681"/>
    <w:rsid w:val="00644947"/>
    <w:rsid w:val="00644964"/>
    <w:rsid w:val="006451AF"/>
    <w:rsid w:val="006454C1"/>
    <w:rsid w:val="00645939"/>
    <w:rsid w:val="006461D6"/>
    <w:rsid w:val="0064648F"/>
    <w:rsid w:val="0064692B"/>
    <w:rsid w:val="00646D51"/>
    <w:rsid w:val="00647074"/>
    <w:rsid w:val="006470DE"/>
    <w:rsid w:val="00647134"/>
    <w:rsid w:val="00647B7F"/>
    <w:rsid w:val="00650238"/>
    <w:rsid w:val="00650F27"/>
    <w:rsid w:val="0065142A"/>
    <w:rsid w:val="00651CA2"/>
    <w:rsid w:val="00651D2D"/>
    <w:rsid w:val="00651EDB"/>
    <w:rsid w:val="00652DE3"/>
    <w:rsid w:val="0065485A"/>
    <w:rsid w:val="00654AFC"/>
    <w:rsid w:val="00654FAA"/>
    <w:rsid w:val="0065522D"/>
    <w:rsid w:val="00655314"/>
    <w:rsid w:val="00655A96"/>
    <w:rsid w:val="00655AA2"/>
    <w:rsid w:val="00655B0E"/>
    <w:rsid w:val="0065631A"/>
    <w:rsid w:val="00656CB2"/>
    <w:rsid w:val="00656EE0"/>
    <w:rsid w:val="0066004B"/>
    <w:rsid w:val="006600EF"/>
    <w:rsid w:val="00660279"/>
    <w:rsid w:val="00660F84"/>
    <w:rsid w:val="00661093"/>
    <w:rsid w:val="006611BD"/>
    <w:rsid w:val="0066194D"/>
    <w:rsid w:val="00661E55"/>
    <w:rsid w:val="0066249B"/>
    <w:rsid w:val="0066269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42E0"/>
    <w:rsid w:val="006744A6"/>
    <w:rsid w:val="00674BAC"/>
    <w:rsid w:val="006754E1"/>
    <w:rsid w:val="006756F3"/>
    <w:rsid w:val="00675939"/>
    <w:rsid w:val="00675F2E"/>
    <w:rsid w:val="00676CA0"/>
    <w:rsid w:val="00676D8C"/>
    <w:rsid w:val="00676E41"/>
    <w:rsid w:val="00676ED6"/>
    <w:rsid w:val="00677A1B"/>
    <w:rsid w:val="00677C88"/>
    <w:rsid w:val="00680B8F"/>
    <w:rsid w:val="00680F7F"/>
    <w:rsid w:val="00681892"/>
    <w:rsid w:val="00682115"/>
    <w:rsid w:val="00682558"/>
    <w:rsid w:val="006827A1"/>
    <w:rsid w:val="006828DB"/>
    <w:rsid w:val="0068360E"/>
    <w:rsid w:val="00683970"/>
    <w:rsid w:val="006840FC"/>
    <w:rsid w:val="006845DC"/>
    <w:rsid w:val="00684896"/>
    <w:rsid w:val="006849E3"/>
    <w:rsid w:val="00684DEE"/>
    <w:rsid w:val="006855CC"/>
    <w:rsid w:val="00685F1F"/>
    <w:rsid w:val="00686008"/>
    <w:rsid w:val="00686574"/>
    <w:rsid w:val="00686741"/>
    <w:rsid w:val="006867C5"/>
    <w:rsid w:val="0068680C"/>
    <w:rsid w:val="006868AE"/>
    <w:rsid w:val="00686F34"/>
    <w:rsid w:val="0068761F"/>
    <w:rsid w:val="006912F4"/>
    <w:rsid w:val="00692372"/>
    <w:rsid w:val="006946E5"/>
    <w:rsid w:val="006949ED"/>
    <w:rsid w:val="00694C82"/>
    <w:rsid w:val="00694CEB"/>
    <w:rsid w:val="00695C02"/>
    <w:rsid w:val="00696073"/>
    <w:rsid w:val="0069640E"/>
    <w:rsid w:val="006969A8"/>
    <w:rsid w:val="00696ECB"/>
    <w:rsid w:val="0069730F"/>
    <w:rsid w:val="006A094F"/>
    <w:rsid w:val="006A0C95"/>
    <w:rsid w:val="006A0DCF"/>
    <w:rsid w:val="006A0EDD"/>
    <w:rsid w:val="006A208F"/>
    <w:rsid w:val="006A285B"/>
    <w:rsid w:val="006A2AE1"/>
    <w:rsid w:val="006A2D0C"/>
    <w:rsid w:val="006A3AC0"/>
    <w:rsid w:val="006A3D5B"/>
    <w:rsid w:val="006A4285"/>
    <w:rsid w:val="006A4B0D"/>
    <w:rsid w:val="006A4ECC"/>
    <w:rsid w:val="006A4F41"/>
    <w:rsid w:val="006A5414"/>
    <w:rsid w:val="006A5A9D"/>
    <w:rsid w:val="006A5E0A"/>
    <w:rsid w:val="006A6ABE"/>
    <w:rsid w:val="006A6B2E"/>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3E4"/>
    <w:rsid w:val="006B661F"/>
    <w:rsid w:val="006B66A2"/>
    <w:rsid w:val="006B66E0"/>
    <w:rsid w:val="006B71B0"/>
    <w:rsid w:val="006B7B4B"/>
    <w:rsid w:val="006B7D15"/>
    <w:rsid w:val="006B7E91"/>
    <w:rsid w:val="006C0189"/>
    <w:rsid w:val="006C05A6"/>
    <w:rsid w:val="006C175C"/>
    <w:rsid w:val="006C2174"/>
    <w:rsid w:val="006C2233"/>
    <w:rsid w:val="006C2474"/>
    <w:rsid w:val="006C26DF"/>
    <w:rsid w:val="006C29BF"/>
    <w:rsid w:val="006C2A28"/>
    <w:rsid w:val="006C2B5B"/>
    <w:rsid w:val="006C2C71"/>
    <w:rsid w:val="006C2C97"/>
    <w:rsid w:val="006C2D94"/>
    <w:rsid w:val="006C422F"/>
    <w:rsid w:val="006C440D"/>
    <w:rsid w:val="006C4737"/>
    <w:rsid w:val="006C4A12"/>
    <w:rsid w:val="006C5438"/>
    <w:rsid w:val="006C5E04"/>
    <w:rsid w:val="006C6067"/>
    <w:rsid w:val="006C60B5"/>
    <w:rsid w:val="006C6C5D"/>
    <w:rsid w:val="006C728A"/>
    <w:rsid w:val="006C7B34"/>
    <w:rsid w:val="006D058C"/>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C91"/>
    <w:rsid w:val="006D60CB"/>
    <w:rsid w:val="006D6DA1"/>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F30"/>
    <w:rsid w:val="006E7B7A"/>
    <w:rsid w:val="006E7FD7"/>
    <w:rsid w:val="006F0364"/>
    <w:rsid w:val="006F0406"/>
    <w:rsid w:val="006F041B"/>
    <w:rsid w:val="006F0F65"/>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AE"/>
    <w:rsid w:val="007003DB"/>
    <w:rsid w:val="0070070F"/>
    <w:rsid w:val="00700B49"/>
    <w:rsid w:val="00701700"/>
    <w:rsid w:val="007027F5"/>
    <w:rsid w:val="007033A7"/>
    <w:rsid w:val="00703BDF"/>
    <w:rsid w:val="00704632"/>
    <w:rsid w:val="00704B6B"/>
    <w:rsid w:val="00704C27"/>
    <w:rsid w:val="00706AD5"/>
    <w:rsid w:val="00707BBE"/>
    <w:rsid w:val="0071033D"/>
    <w:rsid w:val="00710A59"/>
    <w:rsid w:val="00711102"/>
    <w:rsid w:val="007114B9"/>
    <w:rsid w:val="007121F9"/>
    <w:rsid w:val="00712A05"/>
    <w:rsid w:val="0071346A"/>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26E"/>
    <w:rsid w:val="0072062D"/>
    <w:rsid w:val="007206C0"/>
    <w:rsid w:val="00720F7F"/>
    <w:rsid w:val="00721100"/>
    <w:rsid w:val="007213AF"/>
    <w:rsid w:val="00721527"/>
    <w:rsid w:val="007229DD"/>
    <w:rsid w:val="00722A3B"/>
    <w:rsid w:val="00723742"/>
    <w:rsid w:val="00723BBB"/>
    <w:rsid w:val="00724831"/>
    <w:rsid w:val="007256AE"/>
    <w:rsid w:val="00725BD3"/>
    <w:rsid w:val="00725C65"/>
    <w:rsid w:val="007271E8"/>
    <w:rsid w:val="0072737B"/>
    <w:rsid w:val="00727697"/>
    <w:rsid w:val="007276DB"/>
    <w:rsid w:val="00730825"/>
    <w:rsid w:val="00731465"/>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74D0"/>
    <w:rsid w:val="00737953"/>
    <w:rsid w:val="0074043A"/>
    <w:rsid w:val="00740EB7"/>
    <w:rsid w:val="00741051"/>
    <w:rsid w:val="00741097"/>
    <w:rsid w:val="007418CE"/>
    <w:rsid w:val="0074295A"/>
    <w:rsid w:val="00742A35"/>
    <w:rsid w:val="00742E0F"/>
    <w:rsid w:val="0074364E"/>
    <w:rsid w:val="0074370E"/>
    <w:rsid w:val="0074379E"/>
    <w:rsid w:val="00744254"/>
    <w:rsid w:val="0074453E"/>
    <w:rsid w:val="00744804"/>
    <w:rsid w:val="00744A69"/>
    <w:rsid w:val="00744C4C"/>
    <w:rsid w:val="00744CFB"/>
    <w:rsid w:val="00744FCA"/>
    <w:rsid w:val="00745A37"/>
    <w:rsid w:val="00745A61"/>
    <w:rsid w:val="00745E1B"/>
    <w:rsid w:val="0074609C"/>
    <w:rsid w:val="00746268"/>
    <w:rsid w:val="00746765"/>
    <w:rsid w:val="007467FF"/>
    <w:rsid w:val="00746D74"/>
    <w:rsid w:val="00746FDC"/>
    <w:rsid w:val="00747533"/>
    <w:rsid w:val="0075033C"/>
    <w:rsid w:val="007508E3"/>
    <w:rsid w:val="007509AA"/>
    <w:rsid w:val="00750F69"/>
    <w:rsid w:val="0075223D"/>
    <w:rsid w:val="00752519"/>
    <w:rsid w:val="00752D32"/>
    <w:rsid w:val="00752FB0"/>
    <w:rsid w:val="007545E8"/>
    <w:rsid w:val="00754E98"/>
    <w:rsid w:val="00755325"/>
    <w:rsid w:val="00755D0B"/>
    <w:rsid w:val="007567CB"/>
    <w:rsid w:val="00757AB7"/>
    <w:rsid w:val="007611EE"/>
    <w:rsid w:val="0076135E"/>
    <w:rsid w:val="0076184C"/>
    <w:rsid w:val="00761BAD"/>
    <w:rsid w:val="00761DAF"/>
    <w:rsid w:val="0076240C"/>
    <w:rsid w:val="0076268E"/>
    <w:rsid w:val="00763E5B"/>
    <w:rsid w:val="007648CF"/>
    <w:rsid w:val="00764A43"/>
    <w:rsid w:val="007652BD"/>
    <w:rsid w:val="0076657E"/>
    <w:rsid w:val="0076680E"/>
    <w:rsid w:val="00766C6C"/>
    <w:rsid w:val="00767652"/>
    <w:rsid w:val="007677A0"/>
    <w:rsid w:val="00770411"/>
    <w:rsid w:val="0077128C"/>
    <w:rsid w:val="00771C8D"/>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6825"/>
    <w:rsid w:val="00777F35"/>
    <w:rsid w:val="007805F2"/>
    <w:rsid w:val="00780DAB"/>
    <w:rsid w:val="00781E4F"/>
    <w:rsid w:val="0078309E"/>
    <w:rsid w:val="0078382E"/>
    <w:rsid w:val="00784FF2"/>
    <w:rsid w:val="00785082"/>
    <w:rsid w:val="007857FB"/>
    <w:rsid w:val="00785806"/>
    <w:rsid w:val="00785A39"/>
    <w:rsid w:val="00786128"/>
    <w:rsid w:val="0078623A"/>
    <w:rsid w:val="007878C6"/>
    <w:rsid w:val="00787D3A"/>
    <w:rsid w:val="00790AC0"/>
    <w:rsid w:val="00790B29"/>
    <w:rsid w:val="00790CE6"/>
    <w:rsid w:val="00790F9C"/>
    <w:rsid w:val="00791264"/>
    <w:rsid w:val="00791C0A"/>
    <w:rsid w:val="00792351"/>
    <w:rsid w:val="00792D68"/>
    <w:rsid w:val="0079352D"/>
    <w:rsid w:val="007936F2"/>
    <w:rsid w:val="00793E99"/>
    <w:rsid w:val="00793ECE"/>
    <w:rsid w:val="00794221"/>
    <w:rsid w:val="007942AE"/>
    <w:rsid w:val="00795357"/>
    <w:rsid w:val="00795546"/>
    <w:rsid w:val="007964EC"/>
    <w:rsid w:val="00797141"/>
    <w:rsid w:val="00797342"/>
    <w:rsid w:val="0079745C"/>
    <w:rsid w:val="007979B0"/>
    <w:rsid w:val="00797DC4"/>
    <w:rsid w:val="007A048C"/>
    <w:rsid w:val="007A08A0"/>
    <w:rsid w:val="007A0EB8"/>
    <w:rsid w:val="007A0FE5"/>
    <w:rsid w:val="007A1EF6"/>
    <w:rsid w:val="007A216D"/>
    <w:rsid w:val="007A232A"/>
    <w:rsid w:val="007A264D"/>
    <w:rsid w:val="007A4583"/>
    <w:rsid w:val="007A45DA"/>
    <w:rsid w:val="007A4CC0"/>
    <w:rsid w:val="007A56CB"/>
    <w:rsid w:val="007A5D5F"/>
    <w:rsid w:val="007A5FC2"/>
    <w:rsid w:val="007A6236"/>
    <w:rsid w:val="007A7441"/>
    <w:rsid w:val="007B0718"/>
    <w:rsid w:val="007B07F7"/>
    <w:rsid w:val="007B0AA6"/>
    <w:rsid w:val="007B0BF7"/>
    <w:rsid w:val="007B0BFC"/>
    <w:rsid w:val="007B0D3A"/>
    <w:rsid w:val="007B0DB2"/>
    <w:rsid w:val="007B1583"/>
    <w:rsid w:val="007B2170"/>
    <w:rsid w:val="007B3196"/>
    <w:rsid w:val="007B33B8"/>
    <w:rsid w:val="007B35C2"/>
    <w:rsid w:val="007B4AB4"/>
    <w:rsid w:val="007B5436"/>
    <w:rsid w:val="007B54E6"/>
    <w:rsid w:val="007B5525"/>
    <w:rsid w:val="007B58DC"/>
    <w:rsid w:val="007B5C8F"/>
    <w:rsid w:val="007B62A3"/>
    <w:rsid w:val="007B6438"/>
    <w:rsid w:val="007B6898"/>
    <w:rsid w:val="007B6FEA"/>
    <w:rsid w:val="007B7AFE"/>
    <w:rsid w:val="007B7DB9"/>
    <w:rsid w:val="007B7E06"/>
    <w:rsid w:val="007C088D"/>
    <w:rsid w:val="007C0A28"/>
    <w:rsid w:val="007C1F10"/>
    <w:rsid w:val="007C2445"/>
    <w:rsid w:val="007C3452"/>
    <w:rsid w:val="007C3BC4"/>
    <w:rsid w:val="007C43F4"/>
    <w:rsid w:val="007C45BC"/>
    <w:rsid w:val="007C48F4"/>
    <w:rsid w:val="007C4C67"/>
    <w:rsid w:val="007C4C6F"/>
    <w:rsid w:val="007C6680"/>
    <w:rsid w:val="007C6747"/>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A7E"/>
    <w:rsid w:val="007E0D6A"/>
    <w:rsid w:val="007E17F6"/>
    <w:rsid w:val="007E1C9B"/>
    <w:rsid w:val="007E23A7"/>
    <w:rsid w:val="007E2828"/>
    <w:rsid w:val="007E2DFF"/>
    <w:rsid w:val="007E2FBA"/>
    <w:rsid w:val="007E30D6"/>
    <w:rsid w:val="007E312C"/>
    <w:rsid w:val="007E39EB"/>
    <w:rsid w:val="007E3D20"/>
    <w:rsid w:val="007E44BA"/>
    <w:rsid w:val="007E44BD"/>
    <w:rsid w:val="007E4C8A"/>
    <w:rsid w:val="007E4DD3"/>
    <w:rsid w:val="007E4F49"/>
    <w:rsid w:val="007E5313"/>
    <w:rsid w:val="007E59A3"/>
    <w:rsid w:val="007E61CA"/>
    <w:rsid w:val="007E66DC"/>
    <w:rsid w:val="007E6996"/>
    <w:rsid w:val="007E73B7"/>
    <w:rsid w:val="007E7B06"/>
    <w:rsid w:val="007E7DA4"/>
    <w:rsid w:val="007E7F8D"/>
    <w:rsid w:val="007F042B"/>
    <w:rsid w:val="007F0609"/>
    <w:rsid w:val="007F16C6"/>
    <w:rsid w:val="007F1CF4"/>
    <w:rsid w:val="007F1D57"/>
    <w:rsid w:val="007F1DB8"/>
    <w:rsid w:val="007F2188"/>
    <w:rsid w:val="007F33E0"/>
    <w:rsid w:val="007F38F5"/>
    <w:rsid w:val="007F3AAF"/>
    <w:rsid w:val="007F3AD5"/>
    <w:rsid w:val="007F498A"/>
    <w:rsid w:val="007F5312"/>
    <w:rsid w:val="007F54E1"/>
    <w:rsid w:val="007F5CEB"/>
    <w:rsid w:val="007F6E49"/>
    <w:rsid w:val="00800288"/>
    <w:rsid w:val="00801858"/>
    <w:rsid w:val="00801B57"/>
    <w:rsid w:val="00801C18"/>
    <w:rsid w:val="00801EBE"/>
    <w:rsid w:val="00802472"/>
    <w:rsid w:val="00802C4F"/>
    <w:rsid w:val="008033FE"/>
    <w:rsid w:val="00803C4F"/>
    <w:rsid w:val="008045E4"/>
    <w:rsid w:val="00804F49"/>
    <w:rsid w:val="0080525C"/>
    <w:rsid w:val="00806127"/>
    <w:rsid w:val="008062A1"/>
    <w:rsid w:val="00806918"/>
    <w:rsid w:val="00806B63"/>
    <w:rsid w:val="00807D4C"/>
    <w:rsid w:val="0081016A"/>
    <w:rsid w:val="0081018F"/>
    <w:rsid w:val="008108DD"/>
    <w:rsid w:val="00812201"/>
    <w:rsid w:val="0081260F"/>
    <w:rsid w:val="00812804"/>
    <w:rsid w:val="00813554"/>
    <w:rsid w:val="008136F3"/>
    <w:rsid w:val="00813E15"/>
    <w:rsid w:val="00814CE9"/>
    <w:rsid w:val="008151A0"/>
    <w:rsid w:val="00815858"/>
    <w:rsid w:val="00815CAC"/>
    <w:rsid w:val="008165F9"/>
    <w:rsid w:val="00816DBF"/>
    <w:rsid w:val="00816E21"/>
    <w:rsid w:val="008171FF"/>
    <w:rsid w:val="00817816"/>
    <w:rsid w:val="008178D9"/>
    <w:rsid w:val="00820049"/>
    <w:rsid w:val="00820F46"/>
    <w:rsid w:val="0082102F"/>
    <w:rsid w:val="00821277"/>
    <w:rsid w:val="008217CF"/>
    <w:rsid w:val="00821D2F"/>
    <w:rsid w:val="00821E4A"/>
    <w:rsid w:val="008222C0"/>
    <w:rsid w:val="00823477"/>
    <w:rsid w:val="00823579"/>
    <w:rsid w:val="008238A6"/>
    <w:rsid w:val="00823DD1"/>
    <w:rsid w:val="00824BD9"/>
    <w:rsid w:val="008269C4"/>
    <w:rsid w:val="00826A36"/>
    <w:rsid w:val="00826E71"/>
    <w:rsid w:val="00827D37"/>
    <w:rsid w:val="00827DC4"/>
    <w:rsid w:val="008306A7"/>
    <w:rsid w:val="0083101B"/>
    <w:rsid w:val="00831A43"/>
    <w:rsid w:val="00831C9D"/>
    <w:rsid w:val="00831D6D"/>
    <w:rsid w:val="0083202D"/>
    <w:rsid w:val="00832463"/>
    <w:rsid w:val="0083333A"/>
    <w:rsid w:val="00833488"/>
    <w:rsid w:val="0083517F"/>
    <w:rsid w:val="0083565F"/>
    <w:rsid w:val="008356F0"/>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5DFE"/>
    <w:rsid w:val="00846352"/>
    <w:rsid w:val="0084692A"/>
    <w:rsid w:val="00846AE3"/>
    <w:rsid w:val="00847333"/>
    <w:rsid w:val="00850E0E"/>
    <w:rsid w:val="00851A93"/>
    <w:rsid w:val="00851C7B"/>
    <w:rsid w:val="00852861"/>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2BEC"/>
    <w:rsid w:val="00863686"/>
    <w:rsid w:val="008644FE"/>
    <w:rsid w:val="00864547"/>
    <w:rsid w:val="008648A0"/>
    <w:rsid w:val="00864BA7"/>
    <w:rsid w:val="00865BE4"/>
    <w:rsid w:val="0086668C"/>
    <w:rsid w:val="00867D54"/>
    <w:rsid w:val="008705B0"/>
    <w:rsid w:val="008717BC"/>
    <w:rsid w:val="0087188F"/>
    <w:rsid w:val="00871898"/>
    <w:rsid w:val="00871B71"/>
    <w:rsid w:val="00871C6B"/>
    <w:rsid w:val="00872483"/>
    <w:rsid w:val="00872D65"/>
    <w:rsid w:val="008735C9"/>
    <w:rsid w:val="0087391A"/>
    <w:rsid w:val="00875161"/>
    <w:rsid w:val="00875569"/>
    <w:rsid w:val="00875C51"/>
    <w:rsid w:val="00876144"/>
    <w:rsid w:val="0087633C"/>
    <w:rsid w:val="00877FBA"/>
    <w:rsid w:val="00880AFE"/>
    <w:rsid w:val="00880B81"/>
    <w:rsid w:val="00881431"/>
    <w:rsid w:val="0088254F"/>
    <w:rsid w:val="00882DD6"/>
    <w:rsid w:val="00884150"/>
    <w:rsid w:val="008845CA"/>
    <w:rsid w:val="00884EB2"/>
    <w:rsid w:val="008852AD"/>
    <w:rsid w:val="00885324"/>
    <w:rsid w:val="00885999"/>
    <w:rsid w:val="00885C2F"/>
    <w:rsid w:val="00886F4D"/>
    <w:rsid w:val="008874E5"/>
    <w:rsid w:val="008877A1"/>
    <w:rsid w:val="00887C06"/>
    <w:rsid w:val="00887EFA"/>
    <w:rsid w:val="0089087A"/>
    <w:rsid w:val="00890C25"/>
    <w:rsid w:val="00891A8E"/>
    <w:rsid w:val="008921C2"/>
    <w:rsid w:val="00892B30"/>
    <w:rsid w:val="00892EBB"/>
    <w:rsid w:val="00893E4E"/>
    <w:rsid w:val="00893ECF"/>
    <w:rsid w:val="0089422F"/>
    <w:rsid w:val="00894658"/>
    <w:rsid w:val="0089557A"/>
    <w:rsid w:val="00895F06"/>
    <w:rsid w:val="00897752"/>
    <w:rsid w:val="008A0619"/>
    <w:rsid w:val="008A0948"/>
    <w:rsid w:val="008A11A0"/>
    <w:rsid w:val="008A16EB"/>
    <w:rsid w:val="008A187F"/>
    <w:rsid w:val="008A1E15"/>
    <w:rsid w:val="008A29C7"/>
    <w:rsid w:val="008A3087"/>
    <w:rsid w:val="008A3D18"/>
    <w:rsid w:val="008A442C"/>
    <w:rsid w:val="008A4508"/>
    <w:rsid w:val="008A47BD"/>
    <w:rsid w:val="008A4BFA"/>
    <w:rsid w:val="008A571D"/>
    <w:rsid w:val="008A6121"/>
    <w:rsid w:val="008A625A"/>
    <w:rsid w:val="008A6303"/>
    <w:rsid w:val="008A6B3E"/>
    <w:rsid w:val="008A6B82"/>
    <w:rsid w:val="008A6BBD"/>
    <w:rsid w:val="008A6ED3"/>
    <w:rsid w:val="008B0260"/>
    <w:rsid w:val="008B14F1"/>
    <w:rsid w:val="008B186C"/>
    <w:rsid w:val="008B21D5"/>
    <w:rsid w:val="008B283C"/>
    <w:rsid w:val="008B33E2"/>
    <w:rsid w:val="008B3450"/>
    <w:rsid w:val="008B3557"/>
    <w:rsid w:val="008B3DB3"/>
    <w:rsid w:val="008B417A"/>
    <w:rsid w:val="008B54B6"/>
    <w:rsid w:val="008B56B9"/>
    <w:rsid w:val="008B5E42"/>
    <w:rsid w:val="008B6A4B"/>
    <w:rsid w:val="008B6D3D"/>
    <w:rsid w:val="008B6D50"/>
    <w:rsid w:val="008B761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18D0"/>
    <w:rsid w:val="008D257E"/>
    <w:rsid w:val="008D3083"/>
    <w:rsid w:val="008D382A"/>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24A9"/>
    <w:rsid w:val="008F266A"/>
    <w:rsid w:val="008F26E9"/>
    <w:rsid w:val="008F3285"/>
    <w:rsid w:val="008F3532"/>
    <w:rsid w:val="008F3E99"/>
    <w:rsid w:val="008F5179"/>
    <w:rsid w:val="008F564E"/>
    <w:rsid w:val="008F5926"/>
    <w:rsid w:val="008F5955"/>
    <w:rsid w:val="008F5A13"/>
    <w:rsid w:val="008F6491"/>
    <w:rsid w:val="008F6511"/>
    <w:rsid w:val="008F676E"/>
    <w:rsid w:val="008F6F11"/>
    <w:rsid w:val="008F713E"/>
    <w:rsid w:val="008F78A1"/>
    <w:rsid w:val="00900978"/>
    <w:rsid w:val="009009B5"/>
    <w:rsid w:val="00900EF9"/>
    <w:rsid w:val="00901C50"/>
    <w:rsid w:val="00901FF8"/>
    <w:rsid w:val="009021AE"/>
    <w:rsid w:val="009024C0"/>
    <w:rsid w:val="009027C8"/>
    <w:rsid w:val="0090386D"/>
    <w:rsid w:val="00903D7F"/>
    <w:rsid w:val="009041A6"/>
    <w:rsid w:val="009060E3"/>
    <w:rsid w:val="00906CEF"/>
    <w:rsid w:val="0091012E"/>
    <w:rsid w:val="0091063D"/>
    <w:rsid w:val="00910C9D"/>
    <w:rsid w:val="00912A97"/>
    <w:rsid w:val="00912BFA"/>
    <w:rsid w:val="009132B9"/>
    <w:rsid w:val="00913F78"/>
    <w:rsid w:val="00914ED5"/>
    <w:rsid w:val="009152C3"/>
    <w:rsid w:val="00915F8C"/>
    <w:rsid w:val="00916466"/>
    <w:rsid w:val="00917298"/>
    <w:rsid w:val="00920BB1"/>
    <w:rsid w:val="00920CA9"/>
    <w:rsid w:val="009216A1"/>
    <w:rsid w:val="0092171C"/>
    <w:rsid w:val="00923159"/>
    <w:rsid w:val="009239EF"/>
    <w:rsid w:val="00924492"/>
    <w:rsid w:val="0092519D"/>
    <w:rsid w:val="00925C04"/>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6528"/>
    <w:rsid w:val="00936C7C"/>
    <w:rsid w:val="009373EB"/>
    <w:rsid w:val="00937B29"/>
    <w:rsid w:val="00937DB9"/>
    <w:rsid w:val="00937DDE"/>
    <w:rsid w:val="00940434"/>
    <w:rsid w:val="00940D82"/>
    <w:rsid w:val="00940F0E"/>
    <w:rsid w:val="00941202"/>
    <w:rsid w:val="0094182E"/>
    <w:rsid w:val="00942502"/>
    <w:rsid w:val="0094253A"/>
    <w:rsid w:val="00942589"/>
    <w:rsid w:val="009429F0"/>
    <w:rsid w:val="00942C54"/>
    <w:rsid w:val="009430E6"/>
    <w:rsid w:val="00943D90"/>
    <w:rsid w:val="00943F52"/>
    <w:rsid w:val="00944D1D"/>
    <w:rsid w:val="009452C0"/>
    <w:rsid w:val="009455EB"/>
    <w:rsid w:val="00945756"/>
    <w:rsid w:val="00945A90"/>
    <w:rsid w:val="009465C2"/>
    <w:rsid w:val="009468D8"/>
    <w:rsid w:val="00946C8A"/>
    <w:rsid w:val="00946DBC"/>
    <w:rsid w:val="0094719C"/>
    <w:rsid w:val="0094753A"/>
    <w:rsid w:val="0095017A"/>
    <w:rsid w:val="00950514"/>
    <w:rsid w:val="00950BAA"/>
    <w:rsid w:val="00951234"/>
    <w:rsid w:val="00951E8F"/>
    <w:rsid w:val="00951F6D"/>
    <w:rsid w:val="00952201"/>
    <w:rsid w:val="00952E8E"/>
    <w:rsid w:val="00953EB3"/>
    <w:rsid w:val="0095412C"/>
    <w:rsid w:val="0095464D"/>
    <w:rsid w:val="0095477A"/>
    <w:rsid w:val="00954EBA"/>
    <w:rsid w:val="00955647"/>
    <w:rsid w:val="00955831"/>
    <w:rsid w:val="00956776"/>
    <w:rsid w:val="009567C9"/>
    <w:rsid w:val="00957A03"/>
    <w:rsid w:val="009604F9"/>
    <w:rsid w:val="00960C16"/>
    <w:rsid w:val="00961ADB"/>
    <w:rsid w:val="00961F24"/>
    <w:rsid w:val="00963106"/>
    <w:rsid w:val="00963B1D"/>
    <w:rsid w:val="00963E70"/>
    <w:rsid w:val="009644FD"/>
    <w:rsid w:val="00964DB7"/>
    <w:rsid w:val="00964E0E"/>
    <w:rsid w:val="00964FAE"/>
    <w:rsid w:val="00965370"/>
    <w:rsid w:val="009653F9"/>
    <w:rsid w:val="00966C30"/>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782"/>
    <w:rsid w:val="00975F8B"/>
    <w:rsid w:val="00976C90"/>
    <w:rsid w:val="009772FA"/>
    <w:rsid w:val="00977687"/>
    <w:rsid w:val="00977870"/>
    <w:rsid w:val="00980293"/>
    <w:rsid w:val="00980DC2"/>
    <w:rsid w:val="0098275E"/>
    <w:rsid w:val="00982E60"/>
    <w:rsid w:val="00983B74"/>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859"/>
    <w:rsid w:val="00993C8B"/>
    <w:rsid w:val="00993E31"/>
    <w:rsid w:val="00993E61"/>
    <w:rsid w:val="00994516"/>
    <w:rsid w:val="00994E34"/>
    <w:rsid w:val="00994FA8"/>
    <w:rsid w:val="0099525F"/>
    <w:rsid w:val="00995278"/>
    <w:rsid w:val="00995408"/>
    <w:rsid w:val="00995525"/>
    <w:rsid w:val="00996239"/>
    <w:rsid w:val="0099641E"/>
    <w:rsid w:val="00996D57"/>
    <w:rsid w:val="00996F96"/>
    <w:rsid w:val="00997415"/>
    <w:rsid w:val="009977F2"/>
    <w:rsid w:val="00997837"/>
    <w:rsid w:val="00997FA5"/>
    <w:rsid w:val="009A0D00"/>
    <w:rsid w:val="009A0DF2"/>
    <w:rsid w:val="009A17D6"/>
    <w:rsid w:val="009A1FC7"/>
    <w:rsid w:val="009A2143"/>
    <w:rsid w:val="009A2433"/>
    <w:rsid w:val="009A2457"/>
    <w:rsid w:val="009A2621"/>
    <w:rsid w:val="009A347E"/>
    <w:rsid w:val="009A3951"/>
    <w:rsid w:val="009A3E55"/>
    <w:rsid w:val="009A4379"/>
    <w:rsid w:val="009A4BAE"/>
    <w:rsid w:val="009A4E1C"/>
    <w:rsid w:val="009A4F10"/>
    <w:rsid w:val="009A5735"/>
    <w:rsid w:val="009A5E03"/>
    <w:rsid w:val="009A6BD8"/>
    <w:rsid w:val="009A7307"/>
    <w:rsid w:val="009B0728"/>
    <w:rsid w:val="009B0E23"/>
    <w:rsid w:val="009B0E7A"/>
    <w:rsid w:val="009B16EC"/>
    <w:rsid w:val="009B17EE"/>
    <w:rsid w:val="009B194B"/>
    <w:rsid w:val="009B1A21"/>
    <w:rsid w:val="009B1B67"/>
    <w:rsid w:val="009B1C98"/>
    <w:rsid w:val="009B1E4C"/>
    <w:rsid w:val="009B2270"/>
    <w:rsid w:val="009B23D3"/>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21C6"/>
    <w:rsid w:val="009C25AE"/>
    <w:rsid w:val="009C2C86"/>
    <w:rsid w:val="009C300B"/>
    <w:rsid w:val="009C31F1"/>
    <w:rsid w:val="009C3379"/>
    <w:rsid w:val="009C4508"/>
    <w:rsid w:val="009C4630"/>
    <w:rsid w:val="009C4670"/>
    <w:rsid w:val="009C5783"/>
    <w:rsid w:val="009C5796"/>
    <w:rsid w:val="009C6274"/>
    <w:rsid w:val="009C67EF"/>
    <w:rsid w:val="009C7571"/>
    <w:rsid w:val="009C7845"/>
    <w:rsid w:val="009D06D3"/>
    <w:rsid w:val="009D0712"/>
    <w:rsid w:val="009D0CDA"/>
    <w:rsid w:val="009D0DBD"/>
    <w:rsid w:val="009D0DD3"/>
    <w:rsid w:val="009D1108"/>
    <w:rsid w:val="009D1580"/>
    <w:rsid w:val="009D22E0"/>
    <w:rsid w:val="009D25B1"/>
    <w:rsid w:val="009D2A44"/>
    <w:rsid w:val="009D387F"/>
    <w:rsid w:val="009D42CE"/>
    <w:rsid w:val="009D435D"/>
    <w:rsid w:val="009D4F64"/>
    <w:rsid w:val="009D536D"/>
    <w:rsid w:val="009D544C"/>
    <w:rsid w:val="009D59EF"/>
    <w:rsid w:val="009D6B51"/>
    <w:rsid w:val="009D6E6D"/>
    <w:rsid w:val="009D7A07"/>
    <w:rsid w:val="009E000B"/>
    <w:rsid w:val="009E0BCE"/>
    <w:rsid w:val="009E10FC"/>
    <w:rsid w:val="009E1F34"/>
    <w:rsid w:val="009E21CB"/>
    <w:rsid w:val="009E25CE"/>
    <w:rsid w:val="009E29AD"/>
    <w:rsid w:val="009E2A44"/>
    <w:rsid w:val="009E304E"/>
    <w:rsid w:val="009E3429"/>
    <w:rsid w:val="009E3788"/>
    <w:rsid w:val="009E406D"/>
    <w:rsid w:val="009E4F11"/>
    <w:rsid w:val="009E61F5"/>
    <w:rsid w:val="009E70B4"/>
    <w:rsid w:val="009E7CF6"/>
    <w:rsid w:val="009E7FEC"/>
    <w:rsid w:val="009F054C"/>
    <w:rsid w:val="009F0B76"/>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871"/>
    <w:rsid w:val="00A040A8"/>
    <w:rsid w:val="00A046CE"/>
    <w:rsid w:val="00A0483E"/>
    <w:rsid w:val="00A04B53"/>
    <w:rsid w:val="00A0528C"/>
    <w:rsid w:val="00A07207"/>
    <w:rsid w:val="00A07B79"/>
    <w:rsid w:val="00A10797"/>
    <w:rsid w:val="00A1116A"/>
    <w:rsid w:val="00A11215"/>
    <w:rsid w:val="00A113FD"/>
    <w:rsid w:val="00A11D16"/>
    <w:rsid w:val="00A11EA1"/>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212"/>
    <w:rsid w:val="00A363D4"/>
    <w:rsid w:val="00A36602"/>
    <w:rsid w:val="00A36EB1"/>
    <w:rsid w:val="00A372B4"/>
    <w:rsid w:val="00A37493"/>
    <w:rsid w:val="00A3791E"/>
    <w:rsid w:val="00A401C3"/>
    <w:rsid w:val="00A4034A"/>
    <w:rsid w:val="00A40734"/>
    <w:rsid w:val="00A40FA4"/>
    <w:rsid w:val="00A4107D"/>
    <w:rsid w:val="00A414CA"/>
    <w:rsid w:val="00A41AD4"/>
    <w:rsid w:val="00A41D80"/>
    <w:rsid w:val="00A428B0"/>
    <w:rsid w:val="00A42E4E"/>
    <w:rsid w:val="00A4341A"/>
    <w:rsid w:val="00A43460"/>
    <w:rsid w:val="00A4359B"/>
    <w:rsid w:val="00A43E96"/>
    <w:rsid w:val="00A43FBA"/>
    <w:rsid w:val="00A447F8"/>
    <w:rsid w:val="00A44D8F"/>
    <w:rsid w:val="00A46418"/>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979"/>
    <w:rsid w:val="00A5515B"/>
    <w:rsid w:val="00A555ED"/>
    <w:rsid w:val="00A5593A"/>
    <w:rsid w:val="00A55C69"/>
    <w:rsid w:val="00A55E44"/>
    <w:rsid w:val="00A56270"/>
    <w:rsid w:val="00A56A7A"/>
    <w:rsid w:val="00A57D6F"/>
    <w:rsid w:val="00A6057A"/>
    <w:rsid w:val="00A60E7A"/>
    <w:rsid w:val="00A620DB"/>
    <w:rsid w:val="00A62CA9"/>
    <w:rsid w:val="00A630B5"/>
    <w:rsid w:val="00A63174"/>
    <w:rsid w:val="00A64EF5"/>
    <w:rsid w:val="00A650F5"/>
    <w:rsid w:val="00A65574"/>
    <w:rsid w:val="00A65622"/>
    <w:rsid w:val="00A65890"/>
    <w:rsid w:val="00A65ABB"/>
    <w:rsid w:val="00A65BBC"/>
    <w:rsid w:val="00A65D2C"/>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F1"/>
    <w:rsid w:val="00A82283"/>
    <w:rsid w:val="00A82AFE"/>
    <w:rsid w:val="00A831DE"/>
    <w:rsid w:val="00A83589"/>
    <w:rsid w:val="00A840FE"/>
    <w:rsid w:val="00A8533F"/>
    <w:rsid w:val="00A856A5"/>
    <w:rsid w:val="00A85770"/>
    <w:rsid w:val="00A85D48"/>
    <w:rsid w:val="00A86046"/>
    <w:rsid w:val="00A8680A"/>
    <w:rsid w:val="00A86A05"/>
    <w:rsid w:val="00A86D5D"/>
    <w:rsid w:val="00A86E23"/>
    <w:rsid w:val="00A870D9"/>
    <w:rsid w:val="00A873C4"/>
    <w:rsid w:val="00A87DFB"/>
    <w:rsid w:val="00A90860"/>
    <w:rsid w:val="00A90B78"/>
    <w:rsid w:val="00A91F96"/>
    <w:rsid w:val="00A92103"/>
    <w:rsid w:val="00A926C4"/>
    <w:rsid w:val="00A92A7E"/>
    <w:rsid w:val="00A930D7"/>
    <w:rsid w:val="00A931D0"/>
    <w:rsid w:val="00A93B81"/>
    <w:rsid w:val="00A9464E"/>
    <w:rsid w:val="00A95356"/>
    <w:rsid w:val="00A95397"/>
    <w:rsid w:val="00A955FB"/>
    <w:rsid w:val="00A95A85"/>
    <w:rsid w:val="00A95CB3"/>
    <w:rsid w:val="00A95E30"/>
    <w:rsid w:val="00A96F34"/>
    <w:rsid w:val="00A973C9"/>
    <w:rsid w:val="00A97487"/>
    <w:rsid w:val="00A974E1"/>
    <w:rsid w:val="00AA032A"/>
    <w:rsid w:val="00AA08D1"/>
    <w:rsid w:val="00AA10A1"/>
    <w:rsid w:val="00AA117F"/>
    <w:rsid w:val="00AA1716"/>
    <w:rsid w:val="00AA29E3"/>
    <w:rsid w:val="00AA2D13"/>
    <w:rsid w:val="00AA41BC"/>
    <w:rsid w:val="00AA4AFB"/>
    <w:rsid w:val="00AA5467"/>
    <w:rsid w:val="00AA591E"/>
    <w:rsid w:val="00AA65D3"/>
    <w:rsid w:val="00AA7A4D"/>
    <w:rsid w:val="00AB03EC"/>
    <w:rsid w:val="00AB07FC"/>
    <w:rsid w:val="00AB0FB7"/>
    <w:rsid w:val="00AB1831"/>
    <w:rsid w:val="00AB29CD"/>
    <w:rsid w:val="00AB2A15"/>
    <w:rsid w:val="00AB31A4"/>
    <w:rsid w:val="00AB3C9B"/>
    <w:rsid w:val="00AB41AA"/>
    <w:rsid w:val="00AB479D"/>
    <w:rsid w:val="00AB5340"/>
    <w:rsid w:val="00AB6185"/>
    <w:rsid w:val="00AB6262"/>
    <w:rsid w:val="00AB65A6"/>
    <w:rsid w:val="00AB6B2C"/>
    <w:rsid w:val="00AB6F03"/>
    <w:rsid w:val="00AB7A18"/>
    <w:rsid w:val="00AB7E01"/>
    <w:rsid w:val="00AC03EA"/>
    <w:rsid w:val="00AC0661"/>
    <w:rsid w:val="00AC145E"/>
    <w:rsid w:val="00AC1B93"/>
    <w:rsid w:val="00AC1EFF"/>
    <w:rsid w:val="00AC22C4"/>
    <w:rsid w:val="00AC28A3"/>
    <w:rsid w:val="00AC29DE"/>
    <w:rsid w:val="00AC31A6"/>
    <w:rsid w:val="00AC3409"/>
    <w:rsid w:val="00AC36B5"/>
    <w:rsid w:val="00AC392A"/>
    <w:rsid w:val="00AC5679"/>
    <w:rsid w:val="00AC5AA0"/>
    <w:rsid w:val="00AC7234"/>
    <w:rsid w:val="00AC738C"/>
    <w:rsid w:val="00AC7658"/>
    <w:rsid w:val="00AC78D1"/>
    <w:rsid w:val="00AC7E94"/>
    <w:rsid w:val="00AD0220"/>
    <w:rsid w:val="00AD03D7"/>
    <w:rsid w:val="00AD043E"/>
    <w:rsid w:val="00AD04E1"/>
    <w:rsid w:val="00AD0F51"/>
    <w:rsid w:val="00AD17AD"/>
    <w:rsid w:val="00AD1E6D"/>
    <w:rsid w:val="00AD2752"/>
    <w:rsid w:val="00AD29F1"/>
    <w:rsid w:val="00AD2E61"/>
    <w:rsid w:val="00AD31FC"/>
    <w:rsid w:val="00AD3A0D"/>
    <w:rsid w:val="00AD40AF"/>
    <w:rsid w:val="00AD5477"/>
    <w:rsid w:val="00AD5949"/>
    <w:rsid w:val="00AD62D5"/>
    <w:rsid w:val="00AD66B8"/>
    <w:rsid w:val="00AD6F82"/>
    <w:rsid w:val="00AE0535"/>
    <w:rsid w:val="00AE08D9"/>
    <w:rsid w:val="00AE196A"/>
    <w:rsid w:val="00AE1B0C"/>
    <w:rsid w:val="00AE1CDD"/>
    <w:rsid w:val="00AE25A9"/>
    <w:rsid w:val="00AE39A7"/>
    <w:rsid w:val="00AE4517"/>
    <w:rsid w:val="00AE4695"/>
    <w:rsid w:val="00AE4D4D"/>
    <w:rsid w:val="00AE5035"/>
    <w:rsid w:val="00AE565B"/>
    <w:rsid w:val="00AE56F7"/>
    <w:rsid w:val="00AE5B23"/>
    <w:rsid w:val="00AE6369"/>
    <w:rsid w:val="00AE6DBE"/>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62C"/>
    <w:rsid w:val="00AF468E"/>
    <w:rsid w:val="00AF47DC"/>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DAB"/>
    <w:rsid w:val="00B02600"/>
    <w:rsid w:val="00B02D6C"/>
    <w:rsid w:val="00B02DA3"/>
    <w:rsid w:val="00B02EF5"/>
    <w:rsid w:val="00B03713"/>
    <w:rsid w:val="00B03D24"/>
    <w:rsid w:val="00B04A31"/>
    <w:rsid w:val="00B04AFD"/>
    <w:rsid w:val="00B04ECD"/>
    <w:rsid w:val="00B0502B"/>
    <w:rsid w:val="00B05340"/>
    <w:rsid w:val="00B05776"/>
    <w:rsid w:val="00B0621C"/>
    <w:rsid w:val="00B06418"/>
    <w:rsid w:val="00B06A97"/>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57"/>
    <w:rsid w:val="00B16CBE"/>
    <w:rsid w:val="00B17EFD"/>
    <w:rsid w:val="00B20EB3"/>
    <w:rsid w:val="00B20ECE"/>
    <w:rsid w:val="00B21C78"/>
    <w:rsid w:val="00B22AD4"/>
    <w:rsid w:val="00B22E80"/>
    <w:rsid w:val="00B22EC2"/>
    <w:rsid w:val="00B2405E"/>
    <w:rsid w:val="00B243E4"/>
    <w:rsid w:val="00B24892"/>
    <w:rsid w:val="00B25871"/>
    <w:rsid w:val="00B25EE2"/>
    <w:rsid w:val="00B27A69"/>
    <w:rsid w:val="00B30AA8"/>
    <w:rsid w:val="00B31366"/>
    <w:rsid w:val="00B31F9A"/>
    <w:rsid w:val="00B33174"/>
    <w:rsid w:val="00B332BD"/>
    <w:rsid w:val="00B33F0D"/>
    <w:rsid w:val="00B34F8B"/>
    <w:rsid w:val="00B35035"/>
    <w:rsid w:val="00B3514F"/>
    <w:rsid w:val="00B35198"/>
    <w:rsid w:val="00B352E4"/>
    <w:rsid w:val="00B35BFB"/>
    <w:rsid w:val="00B3762E"/>
    <w:rsid w:val="00B37C9D"/>
    <w:rsid w:val="00B41516"/>
    <w:rsid w:val="00B41B11"/>
    <w:rsid w:val="00B4227C"/>
    <w:rsid w:val="00B42D1F"/>
    <w:rsid w:val="00B44705"/>
    <w:rsid w:val="00B4498A"/>
    <w:rsid w:val="00B4664F"/>
    <w:rsid w:val="00B4690E"/>
    <w:rsid w:val="00B46CC6"/>
    <w:rsid w:val="00B47EA7"/>
    <w:rsid w:val="00B509D2"/>
    <w:rsid w:val="00B51CF7"/>
    <w:rsid w:val="00B52137"/>
    <w:rsid w:val="00B52CF4"/>
    <w:rsid w:val="00B53016"/>
    <w:rsid w:val="00B530CB"/>
    <w:rsid w:val="00B53155"/>
    <w:rsid w:val="00B53D19"/>
    <w:rsid w:val="00B54ACD"/>
    <w:rsid w:val="00B54CA7"/>
    <w:rsid w:val="00B552B2"/>
    <w:rsid w:val="00B567BB"/>
    <w:rsid w:val="00B56A75"/>
    <w:rsid w:val="00B56AD9"/>
    <w:rsid w:val="00B57272"/>
    <w:rsid w:val="00B57641"/>
    <w:rsid w:val="00B57725"/>
    <w:rsid w:val="00B57E41"/>
    <w:rsid w:val="00B60165"/>
    <w:rsid w:val="00B60377"/>
    <w:rsid w:val="00B6065A"/>
    <w:rsid w:val="00B60F2C"/>
    <w:rsid w:val="00B61090"/>
    <w:rsid w:val="00B61C48"/>
    <w:rsid w:val="00B61CBD"/>
    <w:rsid w:val="00B624BB"/>
    <w:rsid w:val="00B628C7"/>
    <w:rsid w:val="00B62AA3"/>
    <w:rsid w:val="00B62CC2"/>
    <w:rsid w:val="00B62FAC"/>
    <w:rsid w:val="00B62FDF"/>
    <w:rsid w:val="00B6391C"/>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C10"/>
    <w:rsid w:val="00B73D82"/>
    <w:rsid w:val="00B73F7C"/>
    <w:rsid w:val="00B74A31"/>
    <w:rsid w:val="00B7511A"/>
    <w:rsid w:val="00B764A8"/>
    <w:rsid w:val="00B77225"/>
    <w:rsid w:val="00B77EEE"/>
    <w:rsid w:val="00B80B6A"/>
    <w:rsid w:val="00B80F7E"/>
    <w:rsid w:val="00B8106A"/>
    <w:rsid w:val="00B81D0F"/>
    <w:rsid w:val="00B822CE"/>
    <w:rsid w:val="00B82FB1"/>
    <w:rsid w:val="00B8309A"/>
    <w:rsid w:val="00B83300"/>
    <w:rsid w:val="00B83585"/>
    <w:rsid w:val="00B83CBD"/>
    <w:rsid w:val="00B848F7"/>
    <w:rsid w:val="00B849CF"/>
    <w:rsid w:val="00B84F76"/>
    <w:rsid w:val="00B8554E"/>
    <w:rsid w:val="00B8571C"/>
    <w:rsid w:val="00B85D7C"/>
    <w:rsid w:val="00B868D2"/>
    <w:rsid w:val="00B86B5B"/>
    <w:rsid w:val="00B87609"/>
    <w:rsid w:val="00B90534"/>
    <w:rsid w:val="00B9107B"/>
    <w:rsid w:val="00B91B41"/>
    <w:rsid w:val="00B91E51"/>
    <w:rsid w:val="00B928A6"/>
    <w:rsid w:val="00B93357"/>
    <w:rsid w:val="00B93E02"/>
    <w:rsid w:val="00B940AC"/>
    <w:rsid w:val="00B943B3"/>
    <w:rsid w:val="00B945DB"/>
    <w:rsid w:val="00B94768"/>
    <w:rsid w:val="00B94A50"/>
    <w:rsid w:val="00B9506A"/>
    <w:rsid w:val="00B95879"/>
    <w:rsid w:val="00B95920"/>
    <w:rsid w:val="00B96388"/>
    <w:rsid w:val="00B96707"/>
    <w:rsid w:val="00B97C12"/>
    <w:rsid w:val="00BA017E"/>
    <w:rsid w:val="00BA09AF"/>
    <w:rsid w:val="00BA14ED"/>
    <w:rsid w:val="00BA1D51"/>
    <w:rsid w:val="00BA21CA"/>
    <w:rsid w:val="00BA2CA3"/>
    <w:rsid w:val="00BA322D"/>
    <w:rsid w:val="00BA36CE"/>
    <w:rsid w:val="00BA36E4"/>
    <w:rsid w:val="00BA3ECC"/>
    <w:rsid w:val="00BA42AB"/>
    <w:rsid w:val="00BA48E1"/>
    <w:rsid w:val="00BA49C1"/>
    <w:rsid w:val="00BA50F2"/>
    <w:rsid w:val="00BA5246"/>
    <w:rsid w:val="00BA538A"/>
    <w:rsid w:val="00BA593C"/>
    <w:rsid w:val="00BA5958"/>
    <w:rsid w:val="00BA779D"/>
    <w:rsid w:val="00BB001C"/>
    <w:rsid w:val="00BB0409"/>
    <w:rsid w:val="00BB045D"/>
    <w:rsid w:val="00BB10DE"/>
    <w:rsid w:val="00BB1505"/>
    <w:rsid w:val="00BB20D7"/>
    <w:rsid w:val="00BB23FF"/>
    <w:rsid w:val="00BB2FAA"/>
    <w:rsid w:val="00BB4131"/>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7FC"/>
    <w:rsid w:val="00BC62D2"/>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220"/>
    <w:rsid w:val="00BD5940"/>
    <w:rsid w:val="00BD5E78"/>
    <w:rsid w:val="00BD66A1"/>
    <w:rsid w:val="00BD6E18"/>
    <w:rsid w:val="00BE0350"/>
    <w:rsid w:val="00BE042E"/>
    <w:rsid w:val="00BE193A"/>
    <w:rsid w:val="00BE1EBA"/>
    <w:rsid w:val="00BE2811"/>
    <w:rsid w:val="00BE2AA5"/>
    <w:rsid w:val="00BE39DA"/>
    <w:rsid w:val="00BE3F9B"/>
    <w:rsid w:val="00BE41FF"/>
    <w:rsid w:val="00BE4253"/>
    <w:rsid w:val="00BE4453"/>
    <w:rsid w:val="00BE4A90"/>
    <w:rsid w:val="00BE4E3D"/>
    <w:rsid w:val="00BE5A77"/>
    <w:rsid w:val="00BE665D"/>
    <w:rsid w:val="00BE690C"/>
    <w:rsid w:val="00BE6CE3"/>
    <w:rsid w:val="00BE6D89"/>
    <w:rsid w:val="00BF025C"/>
    <w:rsid w:val="00BF02AC"/>
    <w:rsid w:val="00BF0461"/>
    <w:rsid w:val="00BF0CD0"/>
    <w:rsid w:val="00BF263B"/>
    <w:rsid w:val="00BF26BA"/>
    <w:rsid w:val="00BF2F7C"/>
    <w:rsid w:val="00BF33A3"/>
    <w:rsid w:val="00BF34B5"/>
    <w:rsid w:val="00BF3C7B"/>
    <w:rsid w:val="00BF441D"/>
    <w:rsid w:val="00BF7D02"/>
    <w:rsid w:val="00BF7EE3"/>
    <w:rsid w:val="00C0023F"/>
    <w:rsid w:val="00C0060B"/>
    <w:rsid w:val="00C0080C"/>
    <w:rsid w:val="00C0132D"/>
    <w:rsid w:val="00C0174F"/>
    <w:rsid w:val="00C019E1"/>
    <w:rsid w:val="00C02389"/>
    <w:rsid w:val="00C027C5"/>
    <w:rsid w:val="00C0307E"/>
    <w:rsid w:val="00C03231"/>
    <w:rsid w:val="00C03E8A"/>
    <w:rsid w:val="00C03EDC"/>
    <w:rsid w:val="00C0425F"/>
    <w:rsid w:val="00C04468"/>
    <w:rsid w:val="00C0503A"/>
    <w:rsid w:val="00C0545A"/>
    <w:rsid w:val="00C054AC"/>
    <w:rsid w:val="00C05562"/>
    <w:rsid w:val="00C05CEC"/>
    <w:rsid w:val="00C063E7"/>
    <w:rsid w:val="00C0663D"/>
    <w:rsid w:val="00C066C6"/>
    <w:rsid w:val="00C06B9C"/>
    <w:rsid w:val="00C07131"/>
    <w:rsid w:val="00C073AE"/>
    <w:rsid w:val="00C074CF"/>
    <w:rsid w:val="00C076B5"/>
    <w:rsid w:val="00C07C01"/>
    <w:rsid w:val="00C07E7F"/>
    <w:rsid w:val="00C07EC1"/>
    <w:rsid w:val="00C10207"/>
    <w:rsid w:val="00C108E4"/>
    <w:rsid w:val="00C10CE0"/>
    <w:rsid w:val="00C11A46"/>
    <w:rsid w:val="00C12B38"/>
    <w:rsid w:val="00C12CE5"/>
    <w:rsid w:val="00C14CD0"/>
    <w:rsid w:val="00C155E7"/>
    <w:rsid w:val="00C156FA"/>
    <w:rsid w:val="00C15A7C"/>
    <w:rsid w:val="00C15B28"/>
    <w:rsid w:val="00C15D97"/>
    <w:rsid w:val="00C16209"/>
    <w:rsid w:val="00C170D1"/>
    <w:rsid w:val="00C17EB0"/>
    <w:rsid w:val="00C20DAF"/>
    <w:rsid w:val="00C2149D"/>
    <w:rsid w:val="00C216CA"/>
    <w:rsid w:val="00C228CA"/>
    <w:rsid w:val="00C23341"/>
    <w:rsid w:val="00C23979"/>
    <w:rsid w:val="00C23BD7"/>
    <w:rsid w:val="00C24AB8"/>
    <w:rsid w:val="00C24BFC"/>
    <w:rsid w:val="00C251D5"/>
    <w:rsid w:val="00C25A61"/>
    <w:rsid w:val="00C266EE"/>
    <w:rsid w:val="00C26B6A"/>
    <w:rsid w:val="00C26CBF"/>
    <w:rsid w:val="00C27168"/>
    <w:rsid w:val="00C27F1F"/>
    <w:rsid w:val="00C30B27"/>
    <w:rsid w:val="00C30E9B"/>
    <w:rsid w:val="00C318BD"/>
    <w:rsid w:val="00C31BB0"/>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B7F"/>
    <w:rsid w:val="00C35BE1"/>
    <w:rsid w:val="00C35C74"/>
    <w:rsid w:val="00C362AB"/>
    <w:rsid w:val="00C36410"/>
    <w:rsid w:val="00C36A22"/>
    <w:rsid w:val="00C36CC4"/>
    <w:rsid w:val="00C36E1F"/>
    <w:rsid w:val="00C371D8"/>
    <w:rsid w:val="00C37835"/>
    <w:rsid w:val="00C40194"/>
    <w:rsid w:val="00C4047A"/>
    <w:rsid w:val="00C40F2A"/>
    <w:rsid w:val="00C4123F"/>
    <w:rsid w:val="00C41473"/>
    <w:rsid w:val="00C414F7"/>
    <w:rsid w:val="00C41E19"/>
    <w:rsid w:val="00C41F57"/>
    <w:rsid w:val="00C42551"/>
    <w:rsid w:val="00C429BE"/>
    <w:rsid w:val="00C43A17"/>
    <w:rsid w:val="00C43D3D"/>
    <w:rsid w:val="00C44BBB"/>
    <w:rsid w:val="00C45078"/>
    <w:rsid w:val="00C450B5"/>
    <w:rsid w:val="00C451BB"/>
    <w:rsid w:val="00C451C7"/>
    <w:rsid w:val="00C45556"/>
    <w:rsid w:val="00C462FD"/>
    <w:rsid w:val="00C46301"/>
    <w:rsid w:val="00C46BE5"/>
    <w:rsid w:val="00C46CCA"/>
    <w:rsid w:val="00C470D3"/>
    <w:rsid w:val="00C47E49"/>
    <w:rsid w:val="00C47FF2"/>
    <w:rsid w:val="00C5015C"/>
    <w:rsid w:val="00C50727"/>
    <w:rsid w:val="00C50C29"/>
    <w:rsid w:val="00C51369"/>
    <w:rsid w:val="00C5158D"/>
    <w:rsid w:val="00C5186A"/>
    <w:rsid w:val="00C51F43"/>
    <w:rsid w:val="00C525B3"/>
    <w:rsid w:val="00C52FDA"/>
    <w:rsid w:val="00C53C05"/>
    <w:rsid w:val="00C5534E"/>
    <w:rsid w:val="00C556C0"/>
    <w:rsid w:val="00C55CB0"/>
    <w:rsid w:val="00C55D94"/>
    <w:rsid w:val="00C55E0D"/>
    <w:rsid w:val="00C56080"/>
    <w:rsid w:val="00C5643F"/>
    <w:rsid w:val="00C56B70"/>
    <w:rsid w:val="00C572B8"/>
    <w:rsid w:val="00C6070D"/>
    <w:rsid w:val="00C60ACB"/>
    <w:rsid w:val="00C61233"/>
    <w:rsid w:val="00C6190B"/>
    <w:rsid w:val="00C63007"/>
    <w:rsid w:val="00C634A3"/>
    <w:rsid w:val="00C63903"/>
    <w:rsid w:val="00C6491C"/>
    <w:rsid w:val="00C6504E"/>
    <w:rsid w:val="00C65588"/>
    <w:rsid w:val="00C65780"/>
    <w:rsid w:val="00C65BC8"/>
    <w:rsid w:val="00C65BD1"/>
    <w:rsid w:val="00C65C16"/>
    <w:rsid w:val="00C65DFC"/>
    <w:rsid w:val="00C65F20"/>
    <w:rsid w:val="00C66477"/>
    <w:rsid w:val="00C6797B"/>
    <w:rsid w:val="00C67A1B"/>
    <w:rsid w:val="00C67B6D"/>
    <w:rsid w:val="00C70EF3"/>
    <w:rsid w:val="00C710B0"/>
    <w:rsid w:val="00C719F5"/>
    <w:rsid w:val="00C71DF7"/>
    <w:rsid w:val="00C735CC"/>
    <w:rsid w:val="00C73B13"/>
    <w:rsid w:val="00C73D07"/>
    <w:rsid w:val="00C73DB9"/>
    <w:rsid w:val="00C74146"/>
    <w:rsid w:val="00C7452A"/>
    <w:rsid w:val="00C746BC"/>
    <w:rsid w:val="00C746E9"/>
    <w:rsid w:val="00C76354"/>
    <w:rsid w:val="00C763DF"/>
    <w:rsid w:val="00C76434"/>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5D9"/>
    <w:rsid w:val="00C838F3"/>
    <w:rsid w:val="00C84090"/>
    <w:rsid w:val="00C84243"/>
    <w:rsid w:val="00C852C5"/>
    <w:rsid w:val="00C8567B"/>
    <w:rsid w:val="00C86566"/>
    <w:rsid w:val="00C86B0C"/>
    <w:rsid w:val="00C86F92"/>
    <w:rsid w:val="00C87878"/>
    <w:rsid w:val="00C87948"/>
    <w:rsid w:val="00C87A9A"/>
    <w:rsid w:val="00C9027C"/>
    <w:rsid w:val="00C90D1C"/>
    <w:rsid w:val="00C90DC3"/>
    <w:rsid w:val="00C90DD1"/>
    <w:rsid w:val="00C9153C"/>
    <w:rsid w:val="00C91BCF"/>
    <w:rsid w:val="00C91FB0"/>
    <w:rsid w:val="00C92A1F"/>
    <w:rsid w:val="00C92C1E"/>
    <w:rsid w:val="00C92F62"/>
    <w:rsid w:val="00C93E7A"/>
    <w:rsid w:val="00C93F41"/>
    <w:rsid w:val="00C93F74"/>
    <w:rsid w:val="00C96133"/>
    <w:rsid w:val="00C962AC"/>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55BE"/>
    <w:rsid w:val="00CB5B91"/>
    <w:rsid w:val="00CB655B"/>
    <w:rsid w:val="00CB6F35"/>
    <w:rsid w:val="00CB7C44"/>
    <w:rsid w:val="00CC04CF"/>
    <w:rsid w:val="00CC05A2"/>
    <w:rsid w:val="00CC15A7"/>
    <w:rsid w:val="00CC1C76"/>
    <w:rsid w:val="00CC2B1A"/>
    <w:rsid w:val="00CC34F3"/>
    <w:rsid w:val="00CC35A2"/>
    <w:rsid w:val="00CC3CC7"/>
    <w:rsid w:val="00CC4B5C"/>
    <w:rsid w:val="00CC6316"/>
    <w:rsid w:val="00CC6735"/>
    <w:rsid w:val="00CC6CC4"/>
    <w:rsid w:val="00CC7D59"/>
    <w:rsid w:val="00CC7EE6"/>
    <w:rsid w:val="00CD0258"/>
    <w:rsid w:val="00CD0B44"/>
    <w:rsid w:val="00CD0CCA"/>
    <w:rsid w:val="00CD1A79"/>
    <w:rsid w:val="00CD2109"/>
    <w:rsid w:val="00CD2EEB"/>
    <w:rsid w:val="00CD32A0"/>
    <w:rsid w:val="00CD3588"/>
    <w:rsid w:val="00CD386A"/>
    <w:rsid w:val="00CD4932"/>
    <w:rsid w:val="00CD5A96"/>
    <w:rsid w:val="00CD5C6D"/>
    <w:rsid w:val="00CD5D98"/>
    <w:rsid w:val="00CD5E95"/>
    <w:rsid w:val="00CD6E86"/>
    <w:rsid w:val="00CD72CF"/>
    <w:rsid w:val="00CD75BB"/>
    <w:rsid w:val="00CD79CC"/>
    <w:rsid w:val="00CD7C1D"/>
    <w:rsid w:val="00CE006E"/>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1384"/>
    <w:rsid w:val="00CF1729"/>
    <w:rsid w:val="00CF1ADF"/>
    <w:rsid w:val="00CF203D"/>
    <w:rsid w:val="00CF2B49"/>
    <w:rsid w:val="00CF2CFF"/>
    <w:rsid w:val="00CF3374"/>
    <w:rsid w:val="00CF3925"/>
    <w:rsid w:val="00CF438C"/>
    <w:rsid w:val="00CF4BE8"/>
    <w:rsid w:val="00CF594E"/>
    <w:rsid w:val="00CF638C"/>
    <w:rsid w:val="00CF6C36"/>
    <w:rsid w:val="00CF780D"/>
    <w:rsid w:val="00CF7FCB"/>
    <w:rsid w:val="00D007E1"/>
    <w:rsid w:val="00D00B38"/>
    <w:rsid w:val="00D00BDA"/>
    <w:rsid w:val="00D01004"/>
    <w:rsid w:val="00D0103F"/>
    <w:rsid w:val="00D027A5"/>
    <w:rsid w:val="00D034BA"/>
    <w:rsid w:val="00D037F3"/>
    <w:rsid w:val="00D03A00"/>
    <w:rsid w:val="00D05DB9"/>
    <w:rsid w:val="00D069EB"/>
    <w:rsid w:val="00D06B6C"/>
    <w:rsid w:val="00D07145"/>
    <w:rsid w:val="00D07255"/>
    <w:rsid w:val="00D07DF5"/>
    <w:rsid w:val="00D10583"/>
    <w:rsid w:val="00D10672"/>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6093"/>
    <w:rsid w:val="00D26364"/>
    <w:rsid w:val="00D26E09"/>
    <w:rsid w:val="00D2734B"/>
    <w:rsid w:val="00D27BDA"/>
    <w:rsid w:val="00D301B0"/>
    <w:rsid w:val="00D30930"/>
    <w:rsid w:val="00D328FE"/>
    <w:rsid w:val="00D33150"/>
    <w:rsid w:val="00D331E1"/>
    <w:rsid w:val="00D34DC7"/>
    <w:rsid w:val="00D3523D"/>
    <w:rsid w:val="00D352A8"/>
    <w:rsid w:val="00D362F3"/>
    <w:rsid w:val="00D36A25"/>
    <w:rsid w:val="00D40A42"/>
    <w:rsid w:val="00D41457"/>
    <w:rsid w:val="00D416FC"/>
    <w:rsid w:val="00D429F3"/>
    <w:rsid w:val="00D42CD2"/>
    <w:rsid w:val="00D43D0C"/>
    <w:rsid w:val="00D43E26"/>
    <w:rsid w:val="00D44637"/>
    <w:rsid w:val="00D4476B"/>
    <w:rsid w:val="00D44D41"/>
    <w:rsid w:val="00D45B4A"/>
    <w:rsid w:val="00D45D6F"/>
    <w:rsid w:val="00D45E8F"/>
    <w:rsid w:val="00D47C86"/>
    <w:rsid w:val="00D47D97"/>
    <w:rsid w:val="00D5026A"/>
    <w:rsid w:val="00D50818"/>
    <w:rsid w:val="00D51011"/>
    <w:rsid w:val="00D51285"/>
    <w:rsid w:val="00D525CF"/>
    <w:rsid w:val="00D526BB"/>
    <w:rsid w:val="00D528CC"/>
    <w:rsid w:val="00D52C2C"/>
    <w:rsid w:val="00D53351"/>
    <w:rsid w:val="00D5360D"/>
    <w:rsid w:val="00D53957"/>
    <w:rsid w:val="00D53A38"/>
    <w:rsid w:val="00D54007"/>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16E6"/>
    <w:rsid w:val="00D61704"/>
    <w:rsid w:val="00D618ED"/>
    <w:rsid w:val="00D62740"/>
    <w:rsid w:val="00D62A38"/>
    <w:rsid w:val="00D6337B"/>
    <w:rsid w:val="00D6579A"/>
    <w:rsid w:val="00D658A4"/>
    <w:rsid w:val="00D6662D"/>
    <w:rsid w:val="00D66E99"/>
    <w:rsid w:val="00D6796C"/>
    <w:rsid w:val="00D67E6E"/>
    <w:rsid w:val="00D703F8"/>
    <w:rsid w:val="00D70B24"/>
    <w:rsid w:val="00D718BE"/>
    <w:rsid w:val="00D719A6"/>
    <w:rsid w:val="00D721BD"/>
    <w:rsid w:val="00D723EE"/>
    <w:rsid w:val="00D732CD"/>
    <w:rsid w:val="00D73338"/>
    <w:rsid w:val="00D73850"/>
    <w:rsid w:val="00D73A76"/>
    <w:rsid w:val="00D73DF0"/>
    <w:rsid w:val="00D7423D"/>
    <w:rsid w:val="00D7461C"/>
    <w:rsid w:val="00D75F5F"/>
    <w:rsid w:val="00D76324"/>
    <w:rsid w:val="00D76758"/>
    <w:rsid w:val="00D779E1"/>
    <w:rsid w:val="00D77AB8"/>
    <w:rsid w:val="00D77BD8"/>
    <w:rsid w:val="00D77C74"/>
    <w:rsid w:val="00D77C84"/>
    <w:rsid w:val="00D800C2"/>
    <w:rsid w:val="00D800E6"/>
    <w:rsid w:val="00D8097C"/>
    <w:rsid w:val="00D80A90"/>
    <w:rsid w:val="00D80C2F"/>
    <w:rsid w:val="00D810B1"/>
    <w:rsid w:val="00D818B4"/>
    <w:rsid w:val="00D81BEA"/>
    <w:rsid w:val="00D822D2"/>
    <w:rsid w:val="00D83787"/>
    <w:rsid w:val="00D8460C"/>
    <w:rsid w:val="00D85035"/>
    <w:rsid w:val="00D853E4"/>
    <w:rsid w:val="00D859EF"/>
    <w:rsid w:val="00D85EC0"/>
    <w:rsid w:val="00D8618E"/>
    <w:rsid w:val="00D8692A"/>
    <w:rsid w:val="00D869EC"/>
    <w:rsid w:val="00D86AF2"/>
    <w:rsid w:val="00D86FA4"/>
    <w:rsid w:val="00D870A0"/>
    <w:rsid w:val="00D87212"/>
    <w:rsid w:val="00D87B15"/>
    <w:rsid w:val="00D87C27"/>
    <w:rsid w:val="00D902F4"/>
    <w:rsid w:val="00D9066A"/>
    <w:rsid w:val="00D90774"/>
    <w:rsid w:val="00D90A09"/>
    <w:rsid w:val="00D90B32"/>
    <w:rsid w:val="00D90C1D"/>
    <w:rsid w:val="00D90F98"/>
    <w:rsid w:val="00D91600"/>
    <w:rsid w:val="00D918BD"/>
    <w:rsid w:val="00D91EB4"/>
    <w:rsid w:val="00D93951"/>
    <w:rsid w:val="00D93DAF"/>
    <w:rsid w:val="00D93EB8"/>
    <w:rsid w:val="00D94ED8"/>
    <w:rsid w:val="00D95070"/>
    <w:rsid w:val="00D95472"/>
    <w:rsid w:val="00D956D0"/>
    <w:rsid w:val="00D95D92"/>
    <w:rsid w:val="00D95FE6"/>
    <w:rsid w:val="00D962AF"/>
    <w:rsid w:val="00D9649C"/>
    <w:rsid w:val="00D9686F"/>
    <w:rsid w:val="00D96D4A"/>
    <w:rsid w:val="00D97526"/>
    <w:rsid w:val="00D976F8"/>
    <w:rsid w:val="00DA1125"/>
    <w:rsid w:val="00DA18D9"/>
    <w:rsid w:val="00DA1C24"/>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D55"/>
    <w:rsid w:val="00DB3E32"/>
    <w:rsid w:val="00DB4217"/>
    <w:rsid w:val="00DB55DC"/>
    <w:rsid w:val="00DB5968"/>
    <w:rsid w:val="00DB63D8"/>
    <w:rsid w:val="00DB6C1D"/>
    <w:rsid w:val="00DB7558"/>
    <w:rsid w:val="00DB76FE"/>
    <w:rsid w:val="00DC0126"/>
    <w:rsid w:val="00DC0521"/>
    <w:rsid w:val="00DC056B"/>
    <w:rsid w:val="00DC079D"/>
    <w:rsid w:val="00DC0828"/>
    <w:rsid w:val="00DC1B41"/>
    <w:rsid w:val="00DC1EBF"/>
    <w:rsid w:val="00DC2124"/>
    <w:rsid w:val="00DC232D"/>
    <w:rsid w:val="00DC3336"/>
    <w:rsid w:val="00DC39E8"/>
    <w:rsid w:val="00DC3F71"/>
    <w:rsid w:val="00DC46CF"/>
    <w:rsid w:val="00DC4C08"/>
    <w:rsid w:val="00DC4E6C"/>
    <w:rsid w:val="00DC4F16"/>
    <w:rsid w:val="00DC5166"/>
    <w:rsid w:val="00DC56E1"/>
    <w:rsid w:val="00DC6C14"/>
    <w:rsid w:val="00DC71D4"/>
    <w:rsid w:val="00DC7419"/>
    <w:rsid w:val="00DD0042"/>
    <w:rsid w:val="00DD0889"/>
    <w:rsid w:val="00DD0CE5"/>
    <w:rsid w:val="00DD1173"/>
    <w:rsid w:val="00DD1FF8"/>
    <w:rsid w:val="00DD20A4"/>
    <w:rsid w:val="00DD2826"/>
    <w:rsid w:val="00DD2B33"/>
    <w:rsid w:val="00DD3236"/>
    <w:rsid w:val="00DD3289"/>
    <w:rsid w:val="00DD33D6"/>
    <w:rsid w:val="00DD37C9"/>
    <w:rsid w:val="00DD491C"/>
    <w:rsid w:val="00DD4F20"/>
    <w:rsid w:val="00DD5066"/>
    <w:rsid w:val="00DD55BF"/>
    <w:rsid w:val="00DD5AFA"/>
    <w:rsid w:val="00DD6094"/>
    <w:rsid w:val="00DD6802"/>
    <w:rsid w:val="00DD6F3F"/>
    <w:rsid w:val="00DD736F"/>
    <w:rsid w:val="00DE03C7"/>
    <w:rsid w:val="00DE04F4"/>
    <w:rsid w:val="00DE0A29"/>
    <w:rsid w:val="00DE0B43"/>
    <w:rsid w:val="00DE0E16"/>
    <w:rsid w:val="00DE1015"/>
    <w:rsid w:val="00DE10A7"/>
    <w:rsid w:val="00DE142D"/>
    <w:rsid w:val="00DE1515"/>
    <w:rsid w:val="00DE1643"/>
    <w:rsid w:val="00DE1656"/>
    <w:rsid w:val="00DE185A"/>
    <w:rsid w:val="00DE2426"/>
    <w:rsid w:val="00DE280E"/>
    <w:rsid w:val="00DE5376"/>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208E"/>
    <w:rsid w:val="00E02114"/>
    <w:rsid w:val="00E025E1"/>
    <w:rsid w:val="00E02640"/>
    <w:rsid w:val="00E02BB9"/>
    <w:rsid w:val="00E03320"/>
    <w:rsid w:val="00E04ABF"/>
    <w:rsid w:val="00E0546C"/>
    <w:rsid w:val="00E05699"/>
    <w:rsid w:val="00E057A8"/>
    <w:rsid w:val="00E06907"/>
    <w:rsid w:val="00E06DF7"/>
    <w:rsid w:val="00E078F1"/>
    <w:rsid w:val="00E07E9B"/>
    <w:rsid w:val="00E101CF"/>
    <w:rsid w:val="00E10383"/>
    <w:rsid w:val="00E10B76"/>
    <w:rsid w:val="00E10C45"/>
    <w:rsid w:val="00E10EF4"/>
    <w:rsid w:val="00E11211"/>
    <w:rsid w:val="00E11770"/>
    <w:rsid w:val="00E1199D"/>
    <w:rsid w:val="00E11B60"/>
    <w:rsid w:val="00E120B5"/>
    <w:rsid w:val="00E12977"/>
    <w:rsid w:val="00E12F2B"/>
    <w:rsid w:val="00E137DE"/>
    <w:rsid w:val="00E13806"/>
    <w:rsid w:val="00E13D1D"/>
    <w:rsid w:val="00E14975"/>
    <w:rsid w:val="00E14DDD"/>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BC6"/>
    <w:rsid w:val="00E2414D"/>
    <w:rsid w:val="00E24210"/>
    <w:rsid w:val="00E24894"/>
    <w:rsid w:val="00E25028"/>
    <w:rsid w:val="00E25051"/>
    <w:rsid w:val="00E25600"/>
    <w:rsid w:val="00E25988"/>
    <w:rsid w:val="00E26678"/>
    <w:rsid w:val="00E26A60"/>
    <w:rsid w:val="00E27AD4"/>
    <w:rsid w:val="00E27CD3"/>
    <w:rsid w:val="00E27FB4"/>
    <w:rsid w:val="00E30720"/>
    <w:rsid w:val="00E3141A"/>
    <w:rsid w:val="00E32133"/>
    <w:rsid w:val="00E3239E"/>
    <w:rsid w:val="00E32587"/>
    <w:rsid w:val="00E32A79"/>
    <w:rsid w:val="00E32DFC"/>
    <w:rsid w:val="00E330F6"/>
    <w:rsid w:val="00E33235"/>
    <w:rsid w:val="00E33882"/>
    <w:rsid w:val="00E3458F"/>
    <w:rsid w:val="00E34755"/>
    <w:rsid w:val="00E3475C"/>
    <w:rsid w:val="00E34970"/>
    <w:rsid w:val="00E34A5F"/>
    <w:rsid w:val="00E34DCD"/>
    <w:rsid w:val="00E35D3B"/>
    <w:rsid w:val="00E36796"/>
    <w:rsid w:val="00E3691F"/>
    <w:rsid w:val="00E36BB5"/>
    <w:rsid w:val="00E3708D"/>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F67"/>
    <w:rsid w:val="00E46051"/>
    <w:rsid w:val="00E460E1"/>
    <w:rsid w:val="00E4620C"/>
    <w:rsid w:val="00E466AE"/>
    <w:rsid w:val="00E47125"/>
    <w:rsid w:val="00E471D6"/>
    <w:rsid w:val="00E4796C"/>
    <w:rsid w:val="00E47FCC"/>
    <w:rsid w:val="00E5007D"/>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60769"/>
    <w:rsid w:val="00E61235"/>
    <w:rsid w:val="00E618B3"/>
    <w:rsid w:val="00E61F75"/>
    <w:rsid w:val="00E6269B"/>
    <w:rsid w:val="00E6299D"/>
    <w:rsid w:val="00E62E58"/>
    <w:rsid w:val="00E63CAC"/>
    <w:rsid w:val="00E63E20"/>
    <w:rsid w:val="00E645AF"/>
    <w:rsid w:val="00E65444"/>
    <w:rsid w:val="00E6592B"/>
    <w:rsid w:val="00E659CD"/>
    <w:rsid w:val="00E65B6D"/>
    <w:rsid w:val="00E67202"/>
    <w:rsid w:val="00E675BC"/>
    <w:rsid w:val="00E7021D"/>
    <w:rsid w:val="00E708A7"/>
    <w:rsid w:val="00E713BC"/>
    <w:rsid w:val="00E714EB"/>
    <w:rsid w:val="00E716CD"/>
    <w:rsid w:val="00E72A81"/>
    <w:rsid w:val="00E72AF5"/>
    <w:rsid w:val="00E72FF3"/>
    <w:rsid w:val="00E733F8"/>
    <w:rsid w:val="00E73447"/>
    <w:rsid w:val="00E73901"/>
    <w:rsid w:val="00E73ECD"/>
    <w:rsid w:val="00E74080"/>
    <w:rsid w:val="00E740CB"/>
    <w:rsid w:val="00E745B7"/>
    <w:rsid w:val="00E74ED1"/>
    <w:rsid w:val="00E7548B"/>
    <w:rsid w:val="00E7612A"/>
    <w:rsid w:val="00E76486"/>
    <w:rsid w:val="00E76625"/>
    <w:rsid w:val="00E777B2"/>
    <w:rsid w:val="00E77971"/>
    <w:rsid w:val="00E8028C"/>
    <w:rsid w:val="00E8033C"/>
    <w:rsid w:val="00E80DFE"/>
    <w:rsid w:val="00E8142D"/>
    <w:rsid w:val="00E81CDF"/>
    <w:rsid w:val="00E8215F"/>
    <w:rsid w:val="00E82B2A"/>
    <w:rsid w:val="00E837E4"/>
    <w:rsid w:val="00E83C92"/>
    <w:rsid w:val="00E853C9"/>
    <w:rsid w:val="00E8553B"/>
    <w:rsid w:val="00E86AD2"/>
    <w:rsid w:val="00E86CC0"/>
    <w:rsid w:val="00E86D2B"/>
    <w:rsid w:val="00E8717D"/>
    <w:rsid w:val="00E8750E"/>
    <w:rsid w:val="00E87A55"/>
    <w:rsid w:val="00E87B19"/>
    <w:rsid w:val="00E87D63"/>
    <w:rsid w:val="00E90072"/>
    <w:rsid w:val="00E9051D"/>
    <w:rsid w:val="00E908E2"/>
    <w:rsid w:val="00E90EF2"/>
    <w:rsid w:val="00E91780"/>
    <w:rsid w:val="00E9194E"/>
    <w:rsid w:val="00E92009"/>
    <w:rsid w:val="00E920C4"/>
    <w:rsid w:val="00E92D48"/>
    <w:rsid w:val="00E931E7"/>
    <w:rsid w:val="00E93438"/>
    <w:rsid w:val="00E934A0"/>
    <w:rsid w:val="00E9360D"/>
    <w:rsid w:val="00E938BD"/>
    <w:rsid w:val="00E93C63"/>
    <w:rsid w:val="00E93C76"/>
    <w:rsid w:val="00E9412C"/>
    <w:rsid w:val="00E9419A"/>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87F"/>
    <w:rsid w:val="00EA6008"/>
    <w:rsid w:val="00EA64A8"/>
    <w:rsid w:val="00EA66A2"/>
    <w:rsid w:val="00EA6731"/>
    <w:rsid w:val="00EA6BC8"/>
    <w:rsid w:val="00EA6DE4"/>
    <w:rsid w:val="00EB05BF"/>
    <w:rsid w:val="00EB0848"/>
    <w:rsid w:val="00EB0925"/>
    <w:rsid w:val="00EB0C9C"/>
    <w:rsid w:val="00EB120C"/>
    <w:rsid w:val="00EB15E8"/>
    <w:rsid w:val="00EB1D7D"/>
    <w:rsid w:val="00EB2094"/>
    <w:rsid w:val="00EB2168"/>
    <w:rsid w:val="00EB24D5"/>
    <w:rsid w:val="00EB3502"/>
    <w:rsid w:val="00EB3551"/>
    <w:rsid w:val="00EB3EE6"/>
    <w:rsid w:val="00EB403E"/>
    <w:rsid w:val="00EB4B3B"/>
    <w:rsid w:val="00EB4B4E"/>
    <w:rsid w:val="00EB4D50"/>
    <w:rsid w:val="00EB5869"/>
    <w:rsid w:val="00EB5CAD"/>
    <w:rsid w:val="00EB5F84"/>
    <w:rsid w:val="00EB61F0"/>
    <w:rsid w:val="00EB6300"/>
    <w:rsid w:val="00EB7007"/>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D083B"/>
    <w:rsid w:val="00ED08E8"/>
    <w:rsid w:val="00ED0E38"/>
    <w:rsid w:val="00ED1DE5"/>
    <w:rsid w:val="00ED1FFF"/>
    <w:rsid w:val="00ED2747"/>
    <w:rsid w:val="00ED2811"/>
    <w:rsid w:val="00ED2A10"/>
    <w:rsid w:val="00ED325B"/>
    <w:rsid w:val="00ED374C"/>
    <w:rsid w:val="00ED3937"/>
    <w:rsid w:val="00ED3DF2"/>
    <w:rsid w:val="00ED446F"/>
    <w:rsid w:val="00ED49A1"/>
    <w:rsid w:val="00ED4ACB"/>
    <w:rsid w:val="00ED5556"/>
    <w:rsid w:val="00ED623D"/>
    <w:rsid w:val="00ED6878"/>
    <w:rsid w:val="00EE020C"/>
    <w:rsid w:val="00EE0553"/>
    <w:rsid w:val="00EE0D06"/>
    <w:rsid w:val="00EE14D2"/>
    <w:rsid w:val="00EE2730"/>
    <w:rsid w:val="00EE27E7"/>
    <w:rsid w:val="00EE2994"/>
    <w:rsid w:val="00EE29AA"/>
    <w:rsid w:val="00EE2F14"/>
    <w:rsid w:val="00EE304D"/>
    <w:rsid w:val="00EE336B"/>
    <w:rsid w:val="00EE4980"/>
    <w:rsid w:val="00EE51D0"/>
    <w:rsid w:val="00EE5AC9"/>
    <w:rsid w:val="00EE67C7"/>
    <w:rsid w:val="00EE6A90"/>
    <w:rsid w:val="00EE70C4"/>
    <w:rsid w:val="00EE72F1"/>
    <w:rsid w:val="00EF0D67"/>
    <w:rsid w:val="00EF0EB2"/>
    <w:rsid w:val="00EF1E23"/>
    <w:rsid w:val="00EF215C"/>
    <w:rsid w:val="00EF229C"/>
    <w:rsid w:val="00EF2B03"/>
    <w:rsid w:val="00EF2B3D"/>
    <w:rsid w:val="00EF46BE"/>
    <w:rsid w:val="00EF4C1A"/>
    <w:rsid w:val="00EF505D"/>
    <w:rsid w:val="00EF55C3"/>
    <w:rsid w:val="00EF5C9B"/>
    <w:rsid w:val="00EF693F"/>
    <w:rsid w:val="00EF6F07"/>
    <w:rsid w:val="00EF7D10"/>
    <w:rsid w:val="00EF7D5C"/>
    <w:rsid w:val="00EF7EC1"/>
    <w:rsid w:val="00F000D4"/>
    <w:rsid w:val="00F000DF"/>
    <w:rsid w:val="00F00130"/>
    <w:rsid w:val="00F00312"/>
    <w:rsid w:val="00F00680"/>
    <w:rsid w:val="00F009E8"/>
    <w:rsid w:val="00F0120B"/>
    <w:rsid w:val="00F01286"/>
    <w:rsid w:val="00F013B8"/>
    <w:rsid w:val="00F01A68"/>
    <w:rsid w:val="00F01C5B"/>
    <w:rsid w:val="00F01E62"/>
    <w:rsid w:val="00F035BF"/>
    <w:rsid w:val="00F037C4"/>
    <w:rsid w:val="00F03954"/>
    <w:rsid w:val="00F0413A"/>
    <w:rsid w:val="00F0476E"/>
    <w:rsid w:val="00F05789"/>
    <w:rsid w:val="00F06B13"/>
    <w:rsid w:val="00F075E9"/>
    <w:rsid w:val="00F075EA"/>
    <w:rsid w:val="00F07C38"/>
    <w:rsid w:val="00F1144A"/>
    <w:rsid w:val="00F1169F"/>
    <w:rsid w:val="00F123B7"/>
    <w:rsid w:val="00F12B7C"/>
    <w:rsid w:val="00F12D85"/>
    <w:rsid w:val="00F12EFB"/>
    <w:rsid w:val="00F13C12"/>
    <w:rsid w:val="00F14117"/>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11BF"/>
    <w:rsid w:val="00F2144F"/>
    <w:rsid w:val="00F214D3"/>
    <w:rsid w:val="00F217DC"/>
    <w:rsid w:val="00F222FF"/>
    <w:rsid w:val="00F2246E"/>
    <w:rsid w:val="00F2291A"/>
    <w:rsid w:val="00F235C1"/>
    <w:rsid w:val="00F2391D"/>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866"/>
    <w:rsid w:val="00F34F27"/>
    <w:rsid w:val="00F350A3"/>
    <w:rsid w:val="00F355B6"/>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9F6"/>
    <w:rsid w:val="00F44613"/>
    <w:rsid w:val="00F44870"/>
    <w:rsid w:val="00F4498C"/>
    <w:rsid w:val="00F45AE3"/>
    <w:rsid w:val="00F45E45"/>
    <w:rsid w:val="00F46FC3"/>
    <w:rsid w:val="00F516CC"/>
    <w:rsid w:val="00F5187A"/>
    <w:rsid w:val="00F51F35"/>
    <w:rsid w:val="00F523E6"/>
    <w:rsid w:val="00F52BA8"/>
    <w:rsid w:val="00F52C40"/>
    <w:rsid w:val="00F52FA8"/>
    <w:rsid w:val="00F534B1"/>
    <w:rsid w:val="00F538A0"/>
    <w:rsid w:val="00F53982"/>
    <w:rsid w:val="00F5432D"/>
    <w:rsid w:val="00F54B08"/>
    <w:rsid w:val="00F54BC8"/>
    <w:rsid w:val="00F55CDD"/>
    <w:rsid w:val="00F5600F"/>
    <w:rsid w:val="00F561E6"/>
    <w:rsid w:val="00F56D75"/>
    <w:rsid w:val="00F61B02"/>
    <w:rsid w:val="00F61C3C"/>
    <w:rsid w:val="00F61DE9"/>
    <w:rsid w:val="00F6254E"/>
    <w:rsid w:val="00F6266A"/>
    <w:rsid w:val="00F62E07"/>
    <w:rsid w:val="00F644E5"/>
    <w:rsid w:val="00F64BF9"/>
    <w:rsid w:val="00F658C7"/>
    <w:rsid w:val="00F66F6D"/>
    <w:rsid w:val="00F67F4A"/>
    <w:rsid w:val="00F70108"/>
    <w:rsid w:val="00F70373"/>
    <w:rsid w:val="00F724B1"/>
    <w:rsid w:val="00F724B2"/>
    <w:rsid w:val="00F72750"/>
    <w:rsid w:val="00F72DF3"/>
    <w:rsid w:val="00F72FEB"/>
    <w:rsid w:val="00F73B06"/>
    <w:rsid w:val="00F74724"/>
    <w:rsid w:val="00F74869"/>
    <w:rsid w:val="00F7532F"/>
    <w:rsid w:val="00F755EB"/>
    <w:rsid w:val="00F75FE7"/>
    <w:rsid w:val="00F76020"/>
    <w:rsid w:val="00F772E7"/>
    <w:rsid w:val="00F80AE0"/>
    <w:rsid w:val="00F80AE3"/>
    <w:rsid w:val="00F80B54"/>
    <w:rsid w:val="00F81BB4"/>
    <w:rsid w:val="00F820BB"/>
    <w:rsid w:val="00F84145"/>
    <w:rsid w:val="00F84363"/>
    <w:rsid w:val="00F845B4"/>
    <w:rsid w:val="00F849A4"/>
    <w:rsid w:val="00F84EF5"/>
    <w:rsid w:val="00F8566B"/>
    <w:rsid w:val="00F85B16"/>
    <w:rsid w:val="00F85DAB"/>
    <w:rsid w:val="00F91792"/>
    <w:rsid w:val="00F923A4"/>
    <w:rsid w:val="00F93065"/>
    <w:rsid w:val="00F933C7"/>
    <w:rsid w:val="00F9396F"/>
    <w:rsid w:val="00F93C54"/>
    <w:rsid w:val="00F94EA9"/>
    <w:rsid w:val="00F94FE7"/>
    <w:rsid w:val="00F95906"/>
    <w:rsid w:val="00F966A9"/>
    <w:rsid w:val="00F96953"/>
    <w:rsid w:val="00F96C87"/>
    <w:rsid w:val="00F96D76"/>
    <w:rsid w:val="00F973D5"/>
    <w:rsid w:val="00F9794F"/>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555"/>
    <w:rsid w:val="00FA4891"/>
    <w:rsid w:val="00FA4D64"/>
    <w:rsid w:val="00FA4EC4"/>
    <w:rsid w:val="00FA51B2"/>
    <w:rsid w:val="00FA5276"/>
    <w:rsid w:val="00FA594F"/>
    <w:rsid w:val="00FA5C75"/>
    <w:rsid w:val="00FA6445"/>
    <w:rsid w:val="00FA660C"/>
    <w:rsid w:val="00FA720F"/>
    <w:rsid w:val="00FA727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7BA"/>
    <w:rsid w:val="00FB51BD"/>
    <w:rsid w:val="00FB5EAB"/>
    <w:rsid w:val="00FB60A5"/>
    <w:rsid w:val="00FB60CC"/>
    <w:rsid w:val="00FB630E"/>
    <w:rsid w:val="00FB6535"/>
    <w:rsid w:val="00FB6DB5"/>
    <w:rsid w:val="00FB708F"/>
    <w:rsid w:val="00FB7EBF"/>
    <w:rsid w:val="00FC02F4"/>
    <w:rsid w:val="00FC0769"/>
    <w:rsid w:val="00FC0A57"/>
    <w:rsid w:val="00FC14E5"/>
    <w:rsid w:val="00FC20C6"/>
    <w:rsid w:val="00FC23FE"/>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DE1"/>
    <w:rsid w:val="00FC7EBB"/>
    <w:rsid w:val="00FD01B5"/>
    <w:rsid w:val="00FD0CC7"/>
    <w:rsid w:val="00FD1609"/>
    <w:rsid w:val="00FD1AE7"/>
    <w:rsid w:val="00FD1C78"/>
    <w:rsid w:val="00FD21F2"/>
    <w:rsid w:val="00FD22C4"/>
    <w:rsid w:val="00FD25F0"/>
    <w:rsid w:val="00FD2C75"/>
    <w:rsid w:val="00FD31B1"/>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24C9"/>
    <w:rsid w:val="00FE2A22"/>
    <w:rsid w:val="00FE2AA1"/>
    <w:rsid w:val="00FE2AA7"/>
    <w:rsid w:val="00FE2D33"/>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DB8"/>
    <w:rsid w:val="00FF0429"/>
    <w:rsid w:val="00FF0952"/>
    <w:rsid w:val="00FF0D2D"/>
    <w:rsid w:val="00FF0E16"/>
    <w:rsid w:val="00FF1076"/>
    <w:rsid w:val="00FF160E"/>
    <w:rsid w:val="00FF17D0"/>
    <w:rsid w:val="00FF1A1B"/>
    <w:rsid w:val="00FF1D96"/>
    <w:rsid w:val="00FF21F8"/>
    <w:rsid w:val="00FF247B"/>
    <w:rsid w:val="00FF2667"/>
    <w:rsid w:val="00FF2A98"/>
    <w:rsid w:val="00FF4013"/>
    <w:rsid w:val="00FF5265"/>
    <w:rsid w:val="00FF5549"/>
    <w:rsid w:val="00FF5A16"/>
    <w:rsid w:val="00FF6281"/>
    <w:rsid w:val="00FF6978"/>
    <w:rsid w:val="00FF70B9"/>
    <w:rsid w:val="00FF7363"/>
    <w:rsid w:val="00FF74F6"/>
    <w:rsid w:val="00FF77C2"/>
    <w:rsid w:val="00FF7B41"/>
    <w:rsid w:val="00FF7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mic.org.mx/ceesco/produccionempresas/Actualizado15Abr2022/Informe%20Estatal%2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rial-BoldMT">
    <w:altName w:val="Arial"/>
    <w:panose1 w:val="00000000000000000000"/>
    <w:charset w:val="00"/>
    <w:family w:val="auto"/>
    <w:notTrueType/>
    <w:pitch w:val="default"/>
    <w:sig w:usb0="00000003" w:usb1="00000000" w:usb2="00000000" w:usb3="00000000" w:csb0="00000001" w:csb1="00000000"/>
  </w:font>
  <w:font w:name="*Arial-4045-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807E8"/>
    <w:rsid w:val="000D6363"/>
    <w:rsid w:val="0010651B"/>
    <w:rsid w:val="00186280"/>
    <w:rsid w:val="001A500B"/>
    <w:rsid w:val="001A6E13"/>
    <w:rsid w:val="003E047F"/>
    <w:rsid w:val="004D1DDE"/>
    <w:rsid w:val="004E0969"/>
    <w:rsid w:val="0053705C"/>
    <w:rsid w:val="005F32B0"/>
    <w:rsid w:val="006E0508"/>
    <w:rsid w:val="00701706"/>
    <w:rsid w:val="009C5FED"/>
    <w:rsid w:val="00AA468D"/>
    <w:rsid w:val="00AD3760"/>
    <w:rsid w:val="00B574D9"/>
    <w:rsid w:val="00BA2FAD"/>
    <w:rsid w:val="00BE7105"/>
    <w:rsid w:val="00C124F2"/>
    <w:rsid w:val="00C81A41"/>
    <w:rsid w:val="00CF3271"/>
    <w:rsid w:val="00D058A6"/>
    <w:rsid w:val="00E9131D"/>
    <w:rsid w:val="00EC156F"/>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40</Pages>
  <Words>16880</Words>
  <Characters>92844</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109505</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108</cp:revision>
  <cp:lastPrinted>2022-07-24T01:12:00Z</cp:lastPrinted>
  <dcterms:created xsi:type="dcterms:W3CDTF">2022-07-28T02:20:00Z</dcterms:created>
  <dcterms:modified xsi:type="dcterms:W3CDTF">2022-08-02T17:46:00Z</dcterms:modified>
</cp:coreProperties>
</file>